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B9AA32" w14:textId="3977B2B6" w:rsidR="006B0E1C" w:rsidRPr="002F1984" w:rsidRDefault="006B0E1C" w:rsidP="002F1984"/>
    <w:p w14:paraId="35C32757" w14:textId="77777777" w:rsidR="006B0E1C" w:rsidRPr="002F1984" w:rsidRDefault="006B0E1C" w:rsidP="002F1984"/>
    <w:p w14:paraId="1AC91305" w14:textId="54CDC409" w:rsidR="006B0E1C" w:rsidRDefault="006B0E1C" w:rsidP="002F1984"/>
    <w:p w14:paraId="74E6629C" w14:textId="1386250A" w:rsidR="003F2F09" w:rsidRDefault="003F2F09" w:rsidP="002F1984"/>
    <w:p w14:paraId="1C479C05" w14:textId="77777777" w:rsidR="003F2F09" w:rsidRDefault="003F2F09" w:rsidP="002F1984"/>
    <w:p w14:paraId="7D660CA6" w14:textId="77777777" w:rsidR="003F2F09" w:rsidRPr="002F1984" w:rsidRDefault="003F2F09" w:rsidP="002F1984"/>
    <w:p w14:paraId="1ABCA2F9" w14:textId="77777777" w:rsidR="006B0E1C" w:rsidRDefault="006B0E1C" w:rsidP="00421565"/>
    <w:p w14:paraId="51C4E02E" w14:textId="77777777" w:rsidR="006B0E1C" w:rsidRDefault="006B0E1C" w:rsidP="00E4303A">
      <w:pPr>
        <w:jc w:val="right"/>
      </w:pPr>
    </w:p>
    <w:p w14:paraId="08D9279F" w14:textId="4B85423F" w:rsidR="00B733A0" w:rsidRPr="0023109C" w:rsidRDefault="00817EDD" w:rsidP="00E4303A">
      <w:pPr>
        <w:jc w:val="center"/>
        <w:rPr>
          <w:b/>
          <w:color w:val="244061" w:themeColor="accent1" w:themeShade="80"/>
          <w:sz w:val="32"/>
          <w:szCs w:val="32"/>
        </w:rPr>
      </w:pPr>
      <w:r w:rsidRPr="0023109C">
        <w:rPr>
          <w:b/>
          <w:color w:val="244061" w:themeColor="accent1" w:themeShade="80"/>
          <w:sz w:val="32"/>
          <w:szCs w:val="32"/>
        </w:rPr>
        <w:t>Programma van Eisen</w:t>
      </w:r>
    </w:p>
    <w:p w14:paraId="524B3F7B" w14:textId="77777777" w:rsidR="00817EDD" w:rsidRPr="009B7603" w:rsidRDefault="00817EDD" w:rsidP="00E4303A">
      <w:pPr>
        <w:jc w:val="center"/>
        <w:rPr>
          <w:b/>
          <w:color w:val="E36C0A" w:themeColor="accent6" w:themeShade="BF"/>
          <w:sz w:val="32"/>
          <w:szCs w:val="32"/>
        </w:rPr>
      </w:pPr>
    </w:p>
    <w:sdt>
      <w:sdtPr>
        <w:rPr>
          <w:color w:val="686663"/>
        </w:rPr>
        <w:alias w:val="Onderwerp"/>
        <w:tag w:val=""/>
        <w:id w:val="-1268004019"/>
        <w:placeholder>
          <w:docPart w:val="DC97FFF05036480EAD04D989C1BB53A3"/>
        </w:placeholder>
        <w:dataBinding w:prefixMappings="xmlns:ns0='http://purl.org/dc/elements/1.1/' xmlns:ns1='http://schemas.openxmlformats.org/package/2006/metadata/core-properties' " w:xpath="/ns1:coreProperties[1]/ns0:subject[1]" w:storeItemID="{6C3C8BC8-F283-45AE-878A-BAB7291924A1}"/>
        <w:text/>
      </w:sdtPr>
      <w:sdtEndPr/>
      <w:sdtContent>
        <w:p w14:paraId="314828CC" w14:textId="26454AC2" w:rsidR="00817EDD" w:rsidRDefault="00E04CDF" w:rsidP="00817EDD">
          <w:pPr>
            <w:pStyle w:val="Titel"/>
            <w:jc w:val="center"/>
            <w:rPr>
              <w:color w:val="686663"/>
            </w:rPr>
          </w:pPr>
          <w:r>
            <w:rPr>
              <w:color w:val="686663"/>
            </w:rPr>
            <w:t>Europese</w:t>
          </w:r>
          <w:r w:rsidR="009D6A3C">
            <w:rPr>
              <w:color w:val="686663"/>
            </w:rPr>
            <w:t xml:space="preserve"> aanbesteding</w:t>
          </w:r>
        </w:p>
      </w:sdtContent>
    </w:sdt>
    <w:p w14:paraId="50E731D1" w14:textId="27B0FC70" w:rsidR="00817EDD" w:rsidRPr="00072508" w:rsidRDefault="00D407CD" w:rsidP="00817EDD">
      <w:pPr>
        <w:pStyle w:val="Titel"/>
        <w:jc w:val="center"/>
        <w:rPr>
          <w:color w:val="686663"/>
        </w:rPr>
      </w:pPr>
      <w:sdt>
        <w:sdtPr>
          <w:rPr>
            <w:color w:val="686663"/>
          </w:rPr>
          <w:alias w:val="Titel"/>
          <w:tag w:val=""/>
          <w:id w:val="-461421155"/>
          <w:placeholder>
            <w:docPart w:val="360EC34124094264A66215F36933810B"/>
          </w:placeholder>
          <w:dataBinding w:prefixMappings="xmlns:ns0='http://purl.org/dc/elements/1.1/' xmlns:ns1='http://schemas.openxmlformats.org/package/2006/metadata/core-properties' " w:xpath="/ns1:coreProperties[1]/ns0:title[1]" w:storeItemID="{6C3C8BC8-F283-45AE-878A-BAB7291924A1}"/>
          <w:text/>
        </w:sdtPr>
        <w:sdtEndPr/>
        <w:sdtContent>
          <w:r w:rsidR="00AD5E0C">
            <w:rPr>
              <w:color w:val="686663"/>
            </w:rPr>
            <w:t>Beveiliging</w:t>
          </w:r>
          <w:r w:rsidR="006A4B4B">
            <w:rPr>
              <w:color w:val="686663"/>
            </w:rPr>
            <w:t>sdiensten crisisbeheersing</w:t>
          </w:r>
        </w:sdtContent>
      </w:sdt>
    </w:p>
    <w:p w14:paraId="2706C676" w14:textId="675F51DC" w:rsidR="006B0E1C" w:rsidRPr="002244D0" w:rsidRDefault="00817EDD" w:rsidP="00421565">
      <w:pPr>
        <w:jc w:val="center"/>
        <w:rPr>
          <w:b/>
          <w:color w:val="548DD4" w:themeColor="text2" w:themeTint="99"/>
        </w:rPr>
      </w:pPr>
      <w:r w:rsidRPr="002244D0">
        <w:rPr>
          <w:color w:val="548DD4" w:themeColor="text2" w:themeTint="99"/>
          <w:highlight w:val="yellow"/>
        </w:rPr>
        <w:t xml:space="preserve"> </w:t>
      </w:r>
    </w:p>
    <w:p w14:paraId="49F86938" w14:textId="304F6541" w:rsidR="006B0E1C" w:rsidRDefault="006B0E1C" w:rsidP="00421565">
      <w:pPr>
        <w:jc w:val="center"/>
        <w:rPr>
          <w:b/>
          <w:color w:val="548DD4" w:themeColor="text2" w:themeTint="99"/>
          <w:sz w:val="32"/>
          <w:szCs w:val="32"/>
        </w:rPr>
      </w:pPr>
    </w:p>
    <w:p w14:paraId="70EC3C3D" w14:textId="379BA1C1" w:rsidR="003F2F09" w:rsidRDefault="003F2F09" w:rsidP="00421565">
      <w:pPr>
        <w:jc w:val="center"/>
        <w:rPr>
          <w:b/>
          <w:color w:val="548DD4" w:themeColor="text2" w:themeTint="99"/>
          <w:sz w:val="32"/>
          <w:szCs w:val="32"/>
        </w:rPr>
      </w:pPr>
    </w:p>
    <w:p w14:paraId="68994160" w14:textId="0EE3FC7E" w:rsidR="00817EDD" w:rsidRDefault="00817EDD" w:rsidP="00421565">
      <w:pPr>
        <w:jc w:val="center"/>
        <w:rPr>
          <w:b/>
          <w:color w:val="548DD4" w:themeColor="text2" w:themeTint="99"/>
          <w:sz w:val="32"/>
          <w:szCs w:val="32"/>
        </w:rPr>
      </w:pPr>
    </w:p>
    <w:p w14:paraId="5B5A3182" w14:textId="44C30EE1" w:rsidR="00817EDD" w:rsidRDefault="00817EDD" w:rsidP="00421565">
      <w:pPr>
        <w:jc w:val="center"/>
        <w:rPr>
          <w:b/>
          <w:color w:val="548DD4" w:themeColor="text2" w:themeTint="99"/>
          <w:sz w:val="32"/>
          <w:szCs w:val="32"/>
        </w:rPr>
      </w:pPr>
    </w:p>
    <w:p w14:paraId="05219A71" w14:textId="6271EC32" w:rsidR="00817EDD" w:rsidRPr="002244D0" w:rsidRDefault="00817EDD" w:rsidP="009D6A3C">
      <w:pPr>
        <w:rPr>
          <w:b/>
          <w:color w:val="548DD4" w:themeColor="text2" w:themeTint="99"/>
          <w:sz w:val="32"/>
          <w:szCs w:val="32"/>
        </w:rPr>
      </w:pPr>
    </w:p>
    <w:p w14:paraId="19DD42D2" w14:textId="77777777" w:rsidR="00E4303A" w:rsidRDefault="00E4303A" w:rsidP="00421565">
      <w:pPr>
        <w:jc w:val="center"/>
        <w:rPr>
          <w:b/>
          <w:color w:val="595959" w:themeColor="text1" w:themeTint="A6"/>
          <w:sz w:val="32"/>
          <w:szCs w:val="32"/>
        </w:rPr>
      </w:pPr>
    </w:p>
    <w:p w14:paraId="6565B118" w14:textId="6D630F40" w:rsidR="00817EDD" w:rsidRDefault="006A4B4B" w:rsidP="00817EDD">
      <w:pPr>
        <w:tabs>
          <w:tab w:val="left" w:pos="993"/>
          <w:tab w:val="left" w:pos="1134"/>
        </w:tabs>
      </w:pPr>
      <w:r>
        <w:t>Krimpen</w:t>
      </w:r>
      <w:r w:rsidR="0023109C">
        <w:t xml:space="preserve"> aan den IJssel</w:t>
      </w:r>
      <w:r w:rsidR="00817EDD" w:rsidRPr="007D0344">
        <w:t>,</w:t>
      </w:r>
      <w:r w:rsidR="00817EDD">
        <w:tab/>
      </w:r>
      <w:r w:rsidR="00817EDD">
        <w:tab/>
      </w:r>
      <w:sdt>
        <w:sdtPr>
          <w:alias w:val="Publicatiedatum"/>
          <w:tag w:val=""/>
          <w:id w:val="-840621841"/>
          <w:placeholder>
            <w:docPart w:val="33F378C200A74E9E9DE842C304441BEB"/>
          </w:placeholder>
          <w:dataBinding w:prefixMappings="xmlns:ns0='http://schemas.microsoft.com/office/2006/coverPageProps' " w:xpath="/ns0:CoverPageProperties[1]/ns0:PublishDate[1]" w:storeItemID="{55AF091B-3C7A-41E3-B477-F2FDAA23CFDA}"/>
          <w:date>
            <w:dateFormat w:val="d-M-yyyy"/>
            <w:lid w:val="nl-NL"/>
            <w:storeMappedDataAs w:val="dateTime"/>
            <w:calendar w:val="gregorian"/>
          </w:date>
        </w:sdtPr>
        <w:sdtEndPr/>
        <w:sdtContent>
          <w:r w:rsidR="0023109C">
            <w:t>XX</w:t>
          </w:r>
          <w:r>
            <w:t>-</w:t>
          </w:r>
          <w:r w:rsidR="0023109C">
            <w:t>XX</w:t>
          </w:r>
          <w:r w:rsidR="008F1243">
            <w:t>-2022</w:t>
          </w:r>
        </w:sdtContent>
      </w:sdt>
    </w:p>
    <w:p w14:paraId="0947D97D" w14:textId="77777777" w:rsidR="00817EDD" w:rsidRPr="007D0344" w:rsidRDefault="00817EDD" w:rsidP="00817EDD">
      <w:pPr>
        <w:tabs>
          <w:tab w:val="left" w:pos="993"/>
          <w:tab w:val="left" w:pos="1134"/>
        </w:tabs>
      </w:pPr>
    </w:p>
    <w:p w14:paraId="28BD511E" w14:textId="77777777" w:rsidR="00817EDD" w:rsidRPr="00C80B81" w:rsidRDefault="00817EDD" w:rsidP="00817EDD">
      <w:r w:rsidRPr="00C80B81">
        <w:br w:type="page"/>
      </w:r>
    </w:p>
    <w:bookmarkStart w:id="0" w:name="_Toc111564130" w:displacedByCustomXml="next"/>
    <w:sdt>
      <w:sdtPr>
        <w:rPr>
          <w:rFonts w:eastAsiaTheme="minorEastAsia" w:cs="Times New Roman"/>
          <w:b w:val="0"/>
          <w:bCs w:val="0"/>
          <w:color w:val="auto"/>
          <w:kern w:val="0"/>
          <w:sz w:val="3276"/>
          <w:szCs w:val="3276"/>
          <w:lang w:eastAsia="nl-NL"/>
        </w:rPr>
        <w:id w:val="787942495"/>
        <w:docPartObj>
          <w:docPartGallery w:val="Table of Contents"/>
          <w:docPartUnique/>
        </w:docPartObj>
      </w:sdtPr>
      <w:sdtEndPr>
        <w:rPr>
          <w:rFonts w:eastAsiaTheme="minorHAnsi" w:cstheme="minorBidi"/>
          <w:color w:val="404040" w:themeColor="text1" w:themeTint="BF"/>
          <w:sz w:val="22"/>
          <w:szCs w:val="22"/>
          <w:lang w:eastAsia="en-US"/>
        </w:rPr>
      </w:sdtEndPr>
      <w:sdtContent>
        <w:p w14:paraId="59037429" w14:textId="77777777" w:rsidR="00A94E4E" w:rsidRPr="0023109C" w:rsidRDefault="00A94E4E" w:rsidP="0008714C">
          <w:pPr>
            <w:pStyle w:val="Inhoud"/>
            <w:rPr>
              <w:color w:val="244061" w:themeColor="accent1" w:themeShade="80"/>
            </w:rPr>
          </w:pPr>
          <w:r w:rsidRPr="0023109C">
            <w:rPr>
              <w:color w:val="244061" w:themeColor="accent1" w:themeShade="80"/>
            </w:rPr>
            <w:t>Inhoud</w:t>
          </w:r>
          <w:bookmarkEnd w:id="0"/>
        </w:p>
        <w:p w14:paraId="01E64999" w14:textId="3F9C73E5" w:rsidR="00853BBB" w:rsidRPr="0023109C" w:rsidRDefault="00A94E4E">
          <w:pPr>
            <w:pStyle w:val="Inhopg1"/>
            <w:rPr>
              <w:rFonts w:eastAsiaTheme="minorEastAsia"/>
              <w:b w:val="0"/>
              <w:color w:val="244061" w:themeColor="accent1" w:themeShade="80"/>
              <w:szCs w:val="22"/>
            </w:rPr>
          </w:pPr>
          <w:r w:rsidRPr="0023109C">
            <w:rPr>
              <w:rFonts w:eastAsiaTheme="minorEastAsia" w:cstheme="minorHAnsi"/>
              <w:bCs/>
              <w:i/>
              <w:caps/>
              <w:color w:val="244061" w:themeColor="accent1" w:themeShade="80"/>
            </w:rPr>
            <w:fldChar w:fldCharType="begin"/>
          </w:r>
          <w:r w:rsidRPr="0023109C">
            <w:rPr>
              <w:rFonts w:eastAsiaTheme="minorEastAsia" w:cstheme="minorHAnsi"/>
              <w:bCs/>
              <w:i/>
              <w:caps/>
              <w:color w:val="244061" w:themeColor="accent1" w:themeShade="80"/>
            </w:rPr>
            <w:instrText xml:space="preserve"> TOC \o "1-1" \h \z \u </w:instrText>
          </w:r>
          <w:r w:rsidRPr="0023109C">
            <w:rPr>
              <w:rFonts w:eastAsiaTheme="minorEastAsia" w:cstheme="minorHAnsi"/>
              <w:bCs/>
              <w:i/>
              <w:caps/>
              <w:color w:val="244061" w:themeColor="accent1" w:themeShade="80"/>
            </w:rPr>
            <w:fldChar w:fldCharType="separate"/>
          </w:r>
          <w:hyperlink w:anchor="_Toc111564130" w:history="1">
            <w:r w:rsidR="00853BBB" w:rsidRPr="0023109C">
              <w:rPr>
                <w:rStyle w:val="Hyperlink"/>
                <w:color w:val="244061" w:themeColor="accent1" w:themeShade="80"/>
              </w:rPr>
              <w:t>Inhoud</w:t>
            </w:r>
            <w:r w:rsidR="00853BBB" w:rsidRPr="0023109C">
              <w:rPr>
                <w:webHidden/>
                <w:color w:val="244061" w:themeColor="accent1" w:themeShade="80"/>
              </w:rPr>
              <w:tab/>
            </w:r>
            <w:r w:rsidR="00853BBB" w:rsidRPr="0023109C">
              <w:rPr>
                <w:webHidden/>
                <w:color w:val="244061" w:themeColor="accent1" w:themeShade="80"/>
              </w:rPr>
              <w:fldChar w:fldCharType="begin"/>
            </w:r>
            <w:r w:rsidR="00853BBB" w:rsidRPr="0023109C">
              <w:rPr>
                <w:webHidden/>
                <w:color w:val="244061" w:themeColor="accent1" w:themeShade="80"/>
              </w:rPr>
              <w:instrText xml:space="preserve"> PAGEREF _Toc111564130 \h </w:instrText>
            </w:r>
            <w:r w:rsidR="00853BBB" w:rsidRPr="0023109C">
              <w:rPr>
                <w:webHidden/>
                <w:color w:val="244061" w:themeColor="accent1" w:themeShade="80"/>
              </w:rPr>
            </w:r>
            <w:r w:rsidR="00853BBB" w:rsidRPr="0023109C">
              <w:rPr>
                <w:webHidden/>
                <w:color w:val="244061" w:themeColor="accent1" w:themeShade="80"/>
              </w:rPr>
              <w:fldChar w:fldCharType="separate"/>
            </w:r>
            <w:r w:rsidR="00853BBB" w:rsidRPr="0023109C">
              <w:rPr>
                <w:webHidden/>
                <w:color w:val="244061" w:themeColor="accent1" w:themeShade="80"/>
              </w:rPr>
              <w:t>2</w:t>
            </w:r>
            <w:r w:rsidR="00853BBB" w:rsidRPr="0023109C">
              <w:rPr>
                <w:webHidden/>
                <w:color w:val="244061" w:themeColor="accent1" w:themeShade="80"/>
              </w:rPr>
              <w:fldChar w:fldCharType="end"/>
            </w:r>
          </w:hyperlink>
        </w:p>
        <w:p w14:paraId="7AA22DD9" w14:textId="667BA607" w:rsidR="00853BBB" w:rsidRPr="0023109C" w:rsidRDefault="00D407CD">
          <w:pPr>
            <w:pStyle w:val="Inhopg1"/>
            <w:rPr>
              <w:rFonts w:eastAsiaTheme="minorEastAsia"/>
              <w:b w:val="0"/>
              <w:color w:val="244061" w:themeColor="accent1" w:themeShade="80"/>
              <w:szCs w:val="22"/>
            </w:rPr>
          </w:pPr>
          <w:hyperlink w:anchor="_Toc111564131" w:history="1">
            <w:r w:rsidR="00853BBB" w:rsidRPr="0023109C">
              <w:rPr>
                <w:rStyle w:val="Hyperlink"/>
                <w:color w:val="244061" w:themeColor="accent1" w:themeShade="80"/>
              </w:rPr>
              <w:t>1</w:t>
            </w:r>
            <w:r w:rsidR="00853BBB" w:rsidRPr="0023109C">
              <w:rPr>
                <w:rFonts w:eastAsiaTheme="minorEastAsia"/>
                <w:b w:val="0"/>
                <w:color w:val="244061" w:themeColor="accent1" w:themeShade="80"/>
                <w:szCs w:val="22"/>
              </w:rPr>
              <w:tab/>
            </w:r>
            <w:r w:rsidR="00853BBB" w:rsidRPr="0023109C">
              <w:rPr>
                <w:rStyle w:val="Hyperlink"/>
                <w:color w:val="244061" w:themeColor="accent1" w:themeShade="80"/>
              </w:rPr>
              <w:t>Algemeen</w:t>
            </w:r>
            <w:r w:rsidR="00853BBB" w:rsidRPr="0023109C">
              <w:rPr>
                <w:webHidden/>
                <w:color w:val="244061" w:themeColor="accent1" w:themeShade="80"/>
              </w:rPr>
              <w:tab/>
            </w:r>
            <w:r w:rsidR="00853BBB" w:rsidRPr="0023109C">
              <w:rPr>
                <w:webHidden/>
                <w:color w:val="244061" w:themeColor="accent1" w:themeShade="80"/>
              </w:rPr>
              <w:fldChar w:fldCharType="begin"/>
            </w:r>
            <w:r w:rsidR="00853BBB" w:rsidRPr="0023109C">
              <w:rPr>
                <w:webHidden/>
                <w:color w:val="244061" w:themeColor="accent1" w:themeShade="80"/>
              </w:rPr>
              <w:instrText xml:space="preserve"> PAGEREF _Toc111564131 \h </w:instrText>
            </w:r>
            <w:r w:rsidR="00853BBB" w:rsidRPr="0023109C">
              <w:rPr>
                <w:webHidden/>
                <w:color w:val="244061" w:themeColor="accent1" w:themeShade="80"/>
              </w:rPr>
            </w:r>
            <w:r w:rsidR="00853BBB" w:rsidRPr="0023109C">
              <w:rPr>
                <w:webHidden/>
                <w:color w:val="244061" w:themeColor="accent1" w:themeShade="80"/>
              </w:rPr>
              <w:fldChar w:fldCharType="separate"/>
            </w:r>
            <w:r w:rsidR="00853BBB" w:rsidRPr="0023109C">
              <w:rPr>
                <w:webHidden/>
                <w:color w:val="244061" w:themeColor="accent1" w:themeShade="80"/>
              </w:rPr>
              <w:t>3</w:t>
            </w:r>
            <w:r w:rsidR="00853BBB" w:rsidRPr="0023109C">
              <w:rPr>
                <w:webHidden/>
                <w:color w:val="244061" w:themeColor="accent1" w:themeShade="80"/>
              </w:rPr>
              <w:fldChar w:fldCharType="end"/>
            </w:r>
          </w:hyperlink>
        </w:p>
        <w:p w14:paraId="3AC5D1AD" w14:textId="339AFC15" w:rsidR="00853BBB" w:rsidRPr="0023109C" w:rsidRDefault="00D407CD">
          <w:pPr>
            <w:pStyle w:val="Inhopg1"/>
            <w:rPr>
              <w:rFonts w:eastAsiaTheme="minorEastAsia"/>
              <w:b w:val="0"/>
              <w:color w:val="244061" w:themeColor="accent1" w:themeShade="80"/>
              <w:szCs w:val="22"/>
            </w:rPr>
          </w:pPr>
          <w:hyperlink w:anchor="_Toc111564132" w:history="1">
            <w:r w:rsidR="00853BBB" w:rsidRPr="0023109C">
              <w:rPr>
                <w:rStyle w:val="Hyperlink"/>
                <w:color w:val="244061" w:themeColor="accent1" w:themeShade="80"/>
              </w:rPr>
              <w:t>2</w:t>
            </w:r>
            <w:r w:rsidR="00853BBB" w:rsidRPr="0023109C">
              <w:rPr>
                <w:rFonts w:eastAsiaTheme="minorEastAsia"/>
                <w:b w:val="0"/>
                <w:color w:val="244061" w:themeColor="accent1" w:themeShade="80"/>
                <w:szCs w:val="22"/>
              </w:rPr>
              <w:tab/>
            </w:r>
            <w:r w:rsidR="00853BBB" w:rsidRPr="0023109C">
              <w:rPr>
                <w:rStyle w:val="Hyperlink"/>
                <w:color w:val="244061" w:themeColor="accent1" w:themeShade="80"/>
              </w:rPr>
              <w:t>Dienstverlening</w:t>
            </w:r>
            <w:r w:rsidR="00853BBB" w:rsidRPr="0023109C">
              <w:rPr>
                <w:webHidden/>
                <w:color w:val="244061" w:themeColor="accent1" w:themeShade="80"/>
              </w:rPr>
              <w:tab/>
            </w:r>
            <w:r w:rsidR="00853BBB" w:rsidRPr="0023109C">
              <w:rPr>
                <w:webHidden/>
                <w:color w:val="244061" w:themeColor="accent1" w:themeShade="80"/>
              </w:rPr>
              <w:fldChar w:fldCharType="begin"/>
            </w:r>
            <w:r w:rsidR="00853BBB" w:rsidRPr="0023109C">
              <w:rPr>
                <w:webHidden/>
                <w:color w:val="244061" w:themeColor="accent1" w:themeShade="80"/>
              </w:rPr>
              <w:instrText xml:space="preserve"> PAGEREF _Toc111564132 \h </w:instrText>
            </w:r>
            <w:r w:rsidR="00853BBB" w:rsidRPr="0023109C">
              <w:rPr>
                <w:webHidden/>
                <w:color w:val="244061" w:themeColor="accent1" w:themeShade="80"/>
              </w:rPr>
            </w:r>
            <w:r w:rsidR="00853BBB" w:rsidRPr="0023109C">
              <w:rPr>
                <w:webHidden/>
                <w:color w:val="244061" w:themeColor="accent1" w:themeShade="80"/>
              </w:rPr>
              <w:fldChar w:fldCharType="separate"/>
            </w:r>
            <w:r w:rsidR="00853BBB" w:rsidRPr="0023109C">
              <w:rPr>
                <w:webHidden/>
                <w:color w:val="244061" w:themeColor="accent1" w:themeShade="80"/>
              </w:rPr>
              <w:t>3</w:t>
            </w:r>
            <w:r w:rsidR="00853BBB" w:rsidRPr="0023109C">
              <w:rPr>
                <w:webHidden/>
                <w:color w:val="244061" w:themeColor="accent1" w:themeShade="80"/>
              </w:rPr>
              <w:fldChar w:fldCharType="end"/>
            </w:r>
          </w:hyperlink>
        </w:p>
        <w:p w14:paraId="52099D5B" w14:textId="24A99ECF" w:rsidR="00853BBB" w:rsidRPr="0023109C" w:rsidRDefault="00D407CD">
          <w:pPr>
            <w:pStyle w:val="Inhopg1"/>
            <w:rPr>
              <w:rFonts w:eastAsiaTheme="minorEastAsia"/>
              <w:b w:val="0"/>
              <w:color w:val="244061" w:themeColor="accent1" w:themeShade="80"/>
              <w:szCs w:val="22"/>
            </w:rPr>
          </w:pPr>
          <w:hyperlink w:anchor="_Toc111564133" w:history="1">
            <w:r w:rsidR="00853BBB" w:rsidRPr="0023109C">
              <w:rPr>
                <w:rStyle w:val="Hyperlink"/>
                <w:rFonts w:eastAsiaTheme="majorEastAsia"/>
                <w:color w:val="244061" w:themeColor="accent1" w:themeShade="80"/>
              </w:rPr>
              <w:t>3</w:t>
            </w:r>
            <w:r w:rsidR="00853BBB" w:rsidRPr="0023109C">
              <w:rPr>
                <w:rFonts w:eastAsiaTheme="minorEastAsia"/>
                <w:b w:val="0"/>
                <w:color w:val="244061" w:themeColor="accent1" w:themeShade="80"/>
                <w:szCs w:val="22"/>
              </w:rPr>
              <w:tab/>
            </w:r>
            <w:r w:rsidR="00853BBB" w:rsidRPr="0023109C">
              <w:rPr>
                <w:rStyle w:val="Hyperlink"/>
                <w:rFonts w:eastAsiaTheme="majorEastAsia"/>
                <w:color w:val="244061" w:themeColor="accent1" w:themeShade="80"/>
              </w:rPr>
              <w:t>Personeel</w:t>
            </w:r>
            <w:r w:rsidR="00853BBB" w:rsidRPr="0023109C">
              <w:rPr>
                <w:webHidden/>
                <w:color w:val="244061" w:themeColor="accent1" w:themeShade="80"/>
              </w:rPr>
              <w:tab/>
            </w:r>
            <w:r w:rsidR="00853BBB" w:rsidRPr="0023109C">
              <w:rPr>
                <w:webHidden/>
                <w:color w:val="244061" w:themeColor="accent1" w:themeShade="80"/>
              </w:rPr>
              <w:fldChar w:fldCharType="begin"/>
            </w:r>
            <w:r w:rsidR="00853BBB" w:rsidRPr="0023109C">
              <w:rPr>
                <w:webHidden/>
                <w:color w:val="244061" w:themeColor="accent1" w:themeShade="80"/>
              </w:rPr>
              <w:instrText xml:space="preserve"> PAGEREF _Toc111564133 \h </w:instrText>
            </w:r>
            <w:r w:rsidR="00853BBB" w:rsidRPr="0023109C">
              <w:rPr>
                <w:webHidden/>
                <w:color w:val="244061" w:themeColor="accent1" w:themeShade="80"/>
              </w:rPr>
            </w:r>
            <w:r w:rsidR="00853BBB" w:rsidRPr="0023109C">
              <w:rPr>
                <w:webHidden/>
                <w:color w:val="244061" w:themeColor="accent1" w:themeShade="80"/>
              </w:rPr>
              <w:fldChar w:fldCharType="separate"/>
            </w:r>
            <w:r w:rsidR="00853BBB" w:rsidRPr="0023109C">
              <w:rPr>
                <w:webHidden/>
                <w:color w:val="244061" w:themeColor="accent1" w:themeShade="80"/>
              </w:rPr>
              <w:t>5</w:t>
            </w:r>
            <w:r w:rsidR="00853BBB" w:rsidRPr="0023109C">
              <w:rPr>
                <w:webHidden/>
                <w:color w:val="244061" w:themeColor="accent1" w:themeShade="80"/>
              </w:rPr>
              <w:fldChar w:fldCharType="end"/>
            </w:r>
          </w:hyperlink>
        </w:p>
        <w:p w14:paraId="55E69F26" w14:textId="58D2C90E" w:rsidR="00853BBB" w:rsidRPr="0023109C" w:rsidRDefault="00D407CD">
          <w:pPr>
            <w:pStyle w:val="Inhopg1"/>
            <w:rPr>
              <w:rFonts w:eastAsiaTheme="minorEastAsia"/>
              <w:b w:val="0"/>
              <w:color w:val="244061" w:themeColor="accent1" w:themeShade="80"/>
              <w:szCs w:val="22"/>
            </w:rPr>
          </w:pPr>
          <w:hyperlink w:anchor="_Toc111564134" w:history="1">
            <w:r w:rsidR="00853BBB" w:rsidRPr="0023109C">
              <w:rPr>
                <w:rStyle w:val="Hyperlink"/>
                <w:color w:val="244061" w:themeColor="accent1" w:themeShade="80"/>
              </w:rPr>
              <w:t>4</w:t>
            </w:r>
            <w:r w:rsidR="00853BBB" w:rsidRPr="0023109C">
              <w:rPr>
                <w:rFonts w:eastAsiaTheme="minorEastAsia"/>
                <w:b w:val="0"/>
                <w:color w:val="244061" w:themeColor="accent1" w:themeShade="80"/>
                <w:szCs w:val="22"/>
              </w:rPr>
              <w:tab/>
            </w:r>
            <w:r w:rsidR="00853BBB" w:rsidRPr="0023109C">
              <w:rPr>
                <w:rStyle w:val="Hyperlink"/>
                <w:color w:val="244061" w:themeColor="accent1" w:themeShade="80"/>
              </w:rPr>
              <w:t>Contactpersoon en implementatie</w:t>
            </w:r>
            <w:r w:rsidR="00853BBB" w:rsidRPr="0023109C">
              <w:rPr>
                <w:webHidden/>
                <w:color w:val="244061" w:themeColor="accent1" w:themeShade="80"/>
              </w:rPr>
              <w:tab/>
            </w:r>
            <w:r w:rsidR="00853BBB" w:rsidRPr="0023109C">
              <w:rPr>
                <w:webHidden/>
                <w:color w:val="244061" w:themeColor="accent1" w:themeShade="80"/>
              </w:rPr>
              <w:fldChar w:fldCharType="begin"/>
            </w:r>
            <w:r w:rsidR="00853BBB" w:rsidRPr="0023109C">
              <w:rPr>
                <w:webHidden/>
                <w:color w:val="244061" w:themeColor="accent1" w:themeShade="80"/>
              </w:rPr>
              <w:instrText xml:space="preserve"> PAGEREF _Toc111564134 \h </w:instrText>
            </w:r>
            <w:r w:rsidR="00853BBB" w:rsidRPr="0023109C">
              <w:rPr>
                <w:webHidden/>
                <w:color w:val="244061" w:themeColor="accent1" w:themeShade="80"/>
              </w:rPr>
            </w:r>
            <w:r w:rsidR="00853BBB" w:rsidRPr="0023109C">
              <w:rPr>
                <w:webHidden/>
                <w:color w:val="244061" w:themeColor="accent1" w:themeShade="80"/>
              </w:rPr>
              <w:fldChar w:fldCharType="separate"/>
            </w:r>
            <w:r w:rsidR="00853BBB" w:rsidRPr="0023109C">
              <w:rPr>
                <w:webHidden/>
                <w:color w:val="244061" w:themeColor="accent1" w:themeShade="80"/>
              </w:rPr>
              <w:t>5</w:t>
            </w:r>
            <w:r w:rsidR="00853BBB" w:rsidRPr="0023109C">
              <w:rPr>
                <w:webHidden/>
                <w:color w:val="244061" w:themeColor="accent1" w:themeShade="80"/>
              </w:rPr>
              <w:fldChar w:fldCharType="end"/>
            </w:r>
          </w:hyperlink>
        </w:p>
        <w:p w14:paraId="0B744EA6" w14:textId="7F4DD674" w:rsidR="00853BBB" w:rsidRPr="0023109C" w:rsidRDefault="00D407CD">
          <w:pPr>
            <w:pStyle w:val="Inhopg1"/>
            <w:rPr>
              <w:rFonts w:eastAsiaTheme="minorEastAsia"/>
              <w:b w:val="0"/>
              <w:color w:val="244061" w:themeColor="accent1" w:themeShade="80"/>
              <w:szCs w:val="22"/>
            </w:rPr>
          </w:pPr>
          <w:hyperlink w:anchor="_Toc111564135" w:history="1">
            <w:r w:rsidR="00853BBB" w:rsidRPr="0023109C">
              <w:rPr>
                <w:rStyle w:val="Hyperlink"/>
                <w:color w:val="244061" w:themeColor="accent1" w:themeShade="80"/>
              </w:rPr>
              <w:t>5</w:t>
            </w:r>
            <w:r w:rsidR="00853BBB" w:rsidRPr="0023109C">
              <w:rPr>
                <w:rFonts w:eastAsiaTheme="minorEastAsia"/>
                <w:b w:val="0"/>
                <w:color w:val="244061" w:themeColor="accent1" w:themeShade="80"/>
                <w:szCs w:val="22"/>
              </w:rPr>
              <w:tab/>
            </w:r>
            <w:r w:rsidR="00853BBB" w:rsidRPr="0023109C">
              <w:rPr>
                <w:rStyle w:val="Hyperlink"/>
                <w:color w:val="244061" w:themeColor="accent1" w:themeShade="80"/>
              </w:rPr>
              <w:t>Verlies beveiligingsvergunning</w:t>
            </w:r>
            <w:r w:rsidR="00853BBB" w:rsidRPr="0023109C">
              <w:rPr>
                <w:webHidden/>
                <w:color w:val="244061" w:themeColor="accent1" w:themeShade="80"/>
              </w:rPr>
              <w:tab/>
            </w:r>
            <w:r w:rsidR="00853BBB" w:rsidRPr="0023109C">
              <w:rPr>
                <w:webHidden/>
                <w:color w:val="244061" w:themeColor="accent1" w:themeShade="80"/>
              </w:rPr>
              <w:fldChar w:fldCharType="begin"/>
            </w:r>
            <w:r w:rsidR="00853BBB" w:rsidRPr="0023109C">
              <w:rPr>
                <w:webHidden/>
                <w:color w:val="244061" w:themeColor="accent1" w:themeShade="80"/>
              </w:rPr>
              <w:instrText xml:space="preserve"> PAGEREF _Toc111564135 \h </w:instrText>
            </w:r>
            <w:r w:rsidR="00853BBB" w:rsidRPr="0023109C">
              <w:rPr>
                <w:webHidden/>
                <w:color w:val="244061" w:themeColor="accent1" w:themeShade="80"/>
              </w:rPr>
            </w:r>
            <w:r w:rsidR="00853BBB" w:rsidRPr="0023109C">
              <w:rPr>
                <w:webHidden/>
                <w:color w:val="244061" w:themeColor="accent1" w:themeShade="80"/>
              </w:rPr>
              <w:fldChar w:fldCharType="separate"/>
            </w:r>
            <w:r w:rsidR="00853BBB" w:rsidRPr="0023109C">
              <w:rPr>
                <w:webHidden/>
                <w:color w:val="244061" w:themeColor="accent1" w:themeShade="80"/>
              </w:rPr>
              <w:t>6</w:t>
            </w:r>
            <w:r w:rsidR="00853BBB" w:rsidRPr="0023109C">
              <w:rPr>
                <w:webHidden/>
                <w:color w:val="244061" w:themeColor="accent1" w:themeShade="80"/>
              </w:rPr>
              <w:fldChar w:fldCharType="end"/>
            </w:r>
          </w:hyperlink>
        </w:p>
        <w:p w14:paraId="07F9E19E" w14:textId="3E99ABA4" w:rsidR="00853BBB" w:rsidRPr="0023109C" w:rsidRDefault="00D407CD">
          <w:pPr>
            <w:pStyle w:val="Inhopg1"/>
            <w:rPr>
              <w:rFonts w:eastAsiaTheme="minorEastAsia"/>
              <w:b w:val="0"/>
              <w:color w:val="244061" w:themeColor="accent1" w:themeShade="80"/>
              <w:szCs w:val="22"/>
            </w:rPr>
          </w:pPr>
          <w:hyperlink w:anchor="_Toc111564136" w:history="1">
            <w:r w:rsidR="00853BBB" w:rsidRPr="0023109C">
              <w:rPr>
                <w:rStyle w:val="Hyperlink"/>
                <w:color w:val="244061" w:themeColor="accent1" w:themeShade="80"/>
              </w:rPr>
              <w:t>6</w:t>
            </w:r>
            <w:r w:rsidR="00853BBB" w:rsidRPr="0023109C">
              <w:rPr>
                <w:rFonts w:eastAsiaTheme="minorEastAsia"/>
                <w:b w:val="0"/>
                <w:color w:val="244061" w:themeColor="accent1" w:themeShade="80"/>
                <w:szCs w:val="22"/>
              </w:rPr>
              <w:tab/>
            </w:r>
            <w:r w:rsidR="00853BBB" w:rsidRPr="0023109C">
              <w:rPr>
                <w:rStyle w:val="Hyperlink"/>
                <w:color w:val="244061" w:themeColor="accent1" w:themeShade="80"/>
              </w:rPr>
              <w:t>Duurzaamheid</w:t>
            </w:r>
            <w:r w:rsidR="00853BBB" w:rsidRPr="0023109C">
              <w:rPr>
                <w:webHidden/>
                <w:color w:val="244061" w:themeColor="accent1" w:themeShade="80"/>
              </w:rPr>
              <w:tab/>
            </w:r>
            <w:r w:rsidR="00853BBB" w:rsidRPr="0023109C">
              <w:rPr>
                <w:webHidden/>
                <w:color w:val="244061" w:themeColor="accent1" w:themeShade="80"/>
              </w:rPr>
              <w:fldChar w:fldCharType="begin"/>
            </w:r>
            <w:r w:rsidR="00853BBB" w:rsidRPr="0023109C">
              <w:rPr>
                <w:webHidden/>
                <w:color w:val="244061" w:themeColor="accent1" w:themeShade="80"/>
              </w:rPr>
              <w:instrText xml:space="preserve"> PAGEREF _Toc111564136 \h </w:instrText>
            </w:r>
            <w:r w:rsidR="00853BBB" w:rsidRPr="0023109C">
              <w:rPr>
                <w:webHidden/>
                <w:color w:val="244061" w:themeColor="accent1" w:themeShade="80"/>
              </w:rPr>
            </w:r>
            <w:r w:rsidR="00853BBB" w:rsidRPr="0023109C">
              <w:rPr>
                <w:webHidden/>
                <w:color w:val="244061" w:themeColor="accent1" w:themeShade="80"/>
              </w:rPr>
              <w:fldChar w:fldCharType="separate"/>
            </w:r>
            <w:r w:rsidR="00853BBB" w:rsidRPr="0023109C">
              <w:rPr>
                <w:webHidden/>
                <w:color w:val="244061" w:themeColor="accent1" w:themeShade="80"/>
              </w:rPr>
              <w:t>6</w:t>
            </w:r>
            <w:r w:rsidR="00853BBB" w:rsidRPr="0023109C">
              <w:rPr>
                <w:webHidden/>
                <w:color w:val="244061" w:themeColor="accent1" w:themeShade="80"/>
              </w:rPr>
              <w:fldChar w:fldCharType="end"/>
            </w:r>
          </w:hyperlink>
        </w:p>
        <w:p w14:paraId="46509B20" w14:textId="18511D6D" w:rsidR="00A94E4E" w:rsidRDefault="00A94E4E">
          <w:pPr>
            <w:spacing w:after="200"/>
            <w:rPr>
              <w:rFonts w:cs="Arial"/>
              <w:color w:val="404040" w:themeColor="text1" w:themeTint="BF"/>
            </w:rPr>
          </w:pPr>
          <w:r w:rsidRPr="0023109C">
            <w:rPr>
              <w:rFonts w:cstheme="minorHAnsi"/>
              <w:bCs/>
              <w:i/>
              <w:caps/>
              <w:noProof/>
              <w:color w:val="244061" w:themeColor="accent1" w:themeShade="80"/>
              <w:szCs w:val="24"/>
            </w:rPr>
            <w:fldChar w:fldCharType="end"/>
          </w:r>
          <w:r>
            <w:rPr>
              <w:rFonts w:cs="Arial"/>
              <w:color w:val="404040" w:themeColor="text1" w:themeTint="BF"/>
            </w:rPr>
            <w:br w:type="page"/>
          </w:r>
        </w:p>
      </w:sdtContent>
    </w:sdt>
    <w:p w14:paraId="5DC37CC4" w14:textId="523B7D7B" w:rsidR="009F6DB4" w:rsidRPr="00A573CD" w:rsidRDefault="009F6DB4" w:rsidP="009F6DB4">
      <w:pPr>
        <w:autoSpaceDE w:val="0"/>
        <w:autoSpaceDN w:val="0"/>
        <w:adjustRightInd w:val="0"/>
        <w:spacing w:line="240" w:lineRule="auto"/>
        <w:rPr>
          <w:rFonts w:cstheme="minorHAnsi"/>
        </w:rPr>
      </w:pPr>
      <w:bookmarkStart w:id="1" w:name="_Toc111564131"/>
      <w:r w:rsidRPr="00A573CD">
        <w:rPr>
          <w:rFonts w:cstheme="minorHAnsi"/>
        </w:rPr>
        <w:lastRenderedPageBreak/>
        <w:t xml:space="preserve">In dit </w:t>
      </w:r>
      <w:r>
        <w:rPr>
          <w:rFonts w:cstheme="minorHAnsi"/>
        </w:rPr>
        <w:t xml:space="preserve">document </w:t>
      </w:r>
      <w:r w:rsidRPr="00A573CD">
        <w:rPr>
          <w:rFonts w:cstheme="minorHAnsi"/>
        </w:rPr>
        <w:t>staat het programma van eisen weergegeven, oftewel de eisen aan de uitvoering van de opdracht. Het programma van eisen bestaat uit een pakket van eisen met een knock-out karakter; het niet voldoen of kunnen voldoen aan één van deze eisen leidt automatisch tot uitsluiting van de aanbestedingsprocedure.</w:t>
      </w:r>
    </w:p>
    <w:p w14:paraId="71A0D3A2" w14:textId="35088FF8" w:rsidR="009F6DB4" w:rsidRPr="009F6DB4" w:rsidRDefault="009F6DB4" w:rsidP="009F6DB4">
      <w:pPr>
        <w:autoSpaceDE w:val="0"/>
        <w:autoSpaceDN w:val="0"/>
        <w:adjustRightInd w:val="0"/>
        <w:spacing w:line="240" w:lineRule="auto"/>
        <w:rPr>
          <w:rFonts w:cstheme="minorHAnsi"/>
        </w:rPr>
      </w:pPr>
      <w:r w:rsidRPr="00A573CD">
        <w:rPr>
          <w:rFonts w:cstheme="minorHAnsi"/>
        </w:rPr>
        <w:t>Mocht geïnteresseerde zich niet kunnen vinden in één of meerdere eisen van het programma van eisen, dan dient deze dit aan te geven in de nota van inlichtingen. Aan de hand daarvan beslist de aanbestedende dienst wat voor gevolgen dit heeft voor de aanbestedingsprocedure. Middels het indienen van een inschrijving gaat inschrijver expliciet akkoord met alle eisen van het programma van eisen.</w:t>
      </w:r>
    </w:p>
    <w:p w14:paraId="41EDF806" w14:textId="1807785A" w:rsidR="00FD4BE3" w:rsidRPr="0023109C" w:rsidRDefault="009D6A3C" w:rsidP="00FD4BE3">
      <w:pPr>
        <w:pStyle w:val="Kop1"/>
        <w:rPr>
          <w:color w:val="244061" w:themeColor="accent1" w:themeShade="80"/>
        </w:rPr>
      </w:pPr>
      <w:r w:rsidRPr="0023109C">
        <w:rPr>
          <w:color w:val="244061" w:themeColor="accent1" w:themeShade="80"/>
        </w:rPr>
        <w:t>Algemeen</w:t>
      </w:r>
      <w:bookmarkEnd w:id="1"/>
    </w:p>
    <w:tbl>
      <w:tblPr>
        <w:tblW w:w="864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57" w:type="dxa"/>
          <w:left w:w="85" w:type="dxa"/>
          <w:bottom w:w="57" w:type="dxa"/>
          <w:right w:w="85" w:type="dxa"/>
        </w:tblCellMar>
        <w:tblLook w:val="04A0" w:firstRow="1" w:lastRow="0" w:firstColumn="1" w:lastColumn="0" w:noHBand="0" w:noVBand="1"/>
      </w:tblPr>
      <w:tblGrid>
        <w:gridCol w:w="680"/>
        <w:gridCol w:w="7962"/>
      </w:tblGrid>
      <w:tr w:rsidR="009D6A3C" w:rsidRPr="00833A9B" w14:paraId="46EB4D0C" w14:textId="77777777" w:rsidTr="009D6A3C">
        <w:trPr>
          <w:trHeight w:val="284"/>
          <w:tblHeader/>
        </w:trPr>
        <w:tc>
          <w:tcPr>
            <w:tcW w:w="680" w:type="dxa"/>
            <w:shd w:val="clear" w:color="auto" w:fill="D9D9D9" w:themeFill="background1" w:themeFillShade="D9"/>
            <w:noWrap/>
            <w:hideMark/>
          </w:tcPr>
          <w:p w14:paraId="769932C2" w14:textId="77777777" w:rsidR="009D6A3C" w:rsidRPr="00833A9B" w:rsidRDefault="009D6A3C" w:rsidP="00A262B2">
            <w:pPr>
              <w:pStyle w:val="Tabel"/>
              <w:jc w:val="center"/>
              <w:rPr>
                <w:b/>
                <w:lang w:eastAsia="nl-NL"/>
              </w:rPr>
            </w:pPr>
            <w:r w:rsidRPr="00833A9B">
              <w:rPr>
                <w:b/>
                <w:lang w:eastAsia="nl-NL"/>
              </w:rPr>
              <w:t>Eis</w:t>
            </w:r>
          </w:p>
        </w:tc>
        <w:tc>
          <w:tcPr>
            <w:tcW w:w="7962" w:type="dxa"/>
            <w:shd w:val="clear" w:color="auto" w:fill="D9D9D9" w:themeFill="background1" w:themeFillShade="D9"/>
            <w:hideMark/>
          </w:tcPr>
          <w:p w14:paraId="6E3D41FF" w14:textId="77777777" w:rsidR="009D6A3C" w:rsidRPr="00833A9B" w:rsidRDefault="009D6A3C" w:rsidP="00A262B2">
            <w:pPr>
              <w:pStyle w:val="Tabel"/>
              <w:rPr>
                <w:b/>
                <w:lang w:eastAsia="nl-NL"/>
              </w:rPr>
            </w:pPr>
            <w:r w:rsidRPr="00833A9B">
              <w:rPr>
                <w:b/>
                <w:lang w:eastAsia="nl-NL"/>
              </w:rPr>
              <w:t>Omschrijving</w:t>
            </w:r>
          </w:p>
        </w:tc>
      </w:tr>
      <w:tr w:rsidR="009D6A3C" w:rsidRPr="00141F99" w14:paraId="6B39735E" w14:textId="77777777" w:rsidTr="009D6A3C">
        <w:trPr>
          <w:trHeight w:val="284"/>
        </w:trPr>
        <w:tc>
          <w:tcPr>
            <w:tcW w:w="680" w:type="dxa"/>
            <w:shd w:val="clear" w:color="auto" w:fill="auto"/>
            <w:noWrap/>
          </w:tcPr>
          <w:p w14:paraId="4BF7A03F" w14:textId="2448FB22" w:rsidR="009D6A3C" w:rsidRPr="00141F99" w:rsidRDefault="009D6A3C" w:rsidP="00FD4BE3">
            <w:pPr>
              <w:pStyle w:val="Tabel"/>
              <w:jc w:val="center"/>
              <w:rPr>
                <w:sz w:val="20"/>
                <w:szCs w:val="20"/>
                <w:lang w:eastAsia="nl-NL"/>
              </w:rPr>
            </w:pPr>
            <w:r>
              <w:rPr>
                <w:sz w:val="20"/>
                <w:szCs w:val="20"/>
                <w:lang w:eastAsia="nl-NL"/>
              </w:rPr>
              <w:t>A</w:t>
            </w:r>
            <w:r w:rsidRPr="00141F99">
              <w:rPr>
                <w:sz w:val="20"/>
                <w:szCs w:val="20"/>
                <w:lang w:eastAsia="nl-NL"/>
              </w:rPr>
              <w:t>E1</w:t>
            </w:r>
          </w:p>
        </w:tc>
        <w:tc>
          <w:tcPr>
            <w:tcW w:w="7962" w:type="dxa"/>
            <w:shd w:val="clear" w:color="auto" w:fill="auto"/>
          </w:tcPr>
          <w:p w14:paraId="07B21DE6" w14:textId="0B613B1A" w:rsidR="009D6A3C" w:rsidRPr="009D6A3C" w:rsidRDefault="009D6A3C" w:rsidP="009D6A3C">
            <w:pPr>
              <w:rPr>
                <w:szCs w:val="20"/>
              </w:rPr>
            </w:pPr>
            <w:r w:rsidRPr="009D6A3C">
              <w:rPr>
                <w:szCs w:val="20"/>
              </w:rPr>
              <w:t>Inschrijver gedurende de uitvoering van d</w:t>
            </w:r>
            <w:r>
              <w:rPr>
                <w:szCs w:val="20"/>
              </w:rPr>
              <w:t xml:space="preserve">e overeenkomst </w:t>
            </w:r>
            <w:r w:rsidR="00DB7740">
              <w:rPr>
                <w:szCs w:val="20"/>
              </w:rPr>
              <w:t xml:space="preserve">te voldoen aan wet- en regelgeving en </w:t>
            </w:r>
            <w:r w:rsidR="00DB7740" w:rsidRPr="009D6A3C">
              <w:rPr>
                <w:szCs w:val="20"/>
              </w:rPr>
              <w:t>beschikt</w:t>
            </w:r>
            <w:r w:rsidR="00DB7740">
              <w:rPr>
                <w:szCs w:val="20"/>
              </w:rPr>
              <w:t xml:space="preserve"> </w:t>
            </w:r>
            <w:r>
              <w:rPr>
                <w:szCs w:val="20"/>
              </w:rPr>
              <w:t xml:space="preserve">over de volgende </w:t>
            </w:r>
            <w:r w:rsidRPr="009D6A3C">
              <w:rPr>
                <w:szCs w:val="20"/>
              </w:rPr>
              <w:t>keurmerken/certificaten:</w:t>
            </w:r>
          </w:p>
          <w:p w14:paraId="1ABBDA13" w14:textId="59A92972" w:rsidR="009D6A3C" w:rsidRPr="009D6A3C" w:rsidRDefault="003F5AC4" w:rsidP="009D6A3C">
            <w:pPr>
              <w:pStyle w:val="Lijstalinea"/>
              <w:numPr>
                <w:ilvl w:val="0"/>
                <w:numId w:val="20"/>
              </w:numPr>
              <w:ind w:left="512" w:hanging="425"/>
              <w:rPr>
                <w:szCs w:val="20"/>
              </w:rPr>
            </w:pPr>
            <w:r>
              <w:rPr>
                <w:szCs w:val="20"/>
              </w:rPr>
              <w:t>Een geldig</w:t>
            </w:r>
            <w:r w:rsidRPr="009D6A3C">
              <w:rPr>
                <w:szCs w:val="20"/>
              </w:rPr>
              <w:t xml:space="preserve"> </w:t>
            </w:r>
            <w:r w:rsidR="009D6A3C" w:rsidRPr="009D6A3C">
              <w:rPr>
                <w:szCs w:val="20"/>
              </w:rPr>
              <w:t xml:space="preserve">keurmerk beveiliging van de Nederlandse </w:t>
            </w:r>
            <w:proofErr w:type="spellStart"/>
            <w:r w:rsidR="009D6A3C" w:rsidRPr="009D6A3C">
              <w:rPr>
                <w:szCs w:val="20"/>
              </w:rPr>
              <w:t>Veiligheids</w:t>
            </w:r>
            <w:proofErr w:type="spellEnd"/>
            <w:r w:rsidR="009D6A3C" w:rsidRPr="009D6A3C">
              <w:rPr>
                <w:szCs w:val="20"/>
              </w:rPr>
              <w:t xml:space="preserve"> Branche</w:t>
            </w:r>
          </w:p>
          <w:p w14:paraId="75CB7763" w14:textId="29E98275" w:rsidR="009D6A3C" w:rsidRPr="009D6A3C" w:rsidRDefault="009D6A3C" w:rsidP="009D6A3C">
            <w:pPr>
              <w:pStyle w:val="Lijstalinea"/>
              <w:numPr>
                <w:ilvl w:val="0"/>
                <w:numId w:val="20"/>
              </w:numPr>
              <w:ind w:left="512" w:hanging="425"/>
              <w:rPr>
                <w:szCs w:val="20"/>
              </w:rPr>
            </w:pPr>
            <w:r w:rsidRPr="009D6A3C">
              <w:rPr>
                <w:szCs w:val="20"/>
              </w:rPr>
              <w:t>Bedrijfsoordeel ‘voldoende’ van de SFPB (sociaal fonds particuliere beveiliging) op basis van de huidige CAO</w:t>
            </w:r>
            <w:r w:rsidR="003D538F">
              <w:rPr>
                <w:szCs w:val="20"/>
              </w:rPr>
              <w:t>.</w:t>
            </w:r>
          </w:p>
        </w:tc>
      </w:tr>
      <w:tr w:rsidR="009D6A3C" w:rsidRPr="00141F99" w14:paraId="59649797" w14:textId="77777777" w:rsidTr="009D6A3C">
        <w:trPr>
          <w:trHeight w:val="284"/>
        </w:trPr>
        <w:tc>
          <w:tcPr>
            <w:tcW w:w="680" w:type="dxa"/>
            <w:shd w:val="clear" w:color="auto" w:fill="auto"/>
            <w:noWrap/>
          </w:tcPr>
          <w:p w14:paraId="160BDDCE" w14:textId="66421B62" w:rsidR="009D6A3C" w:rsidRPr="00141F99" w:rsidRDefault="009D6A3C" w:rsidP="00FD4BE3">
            <w:pPr>
              <w:pStyle w:val="Tabel"/>
              <w:jc w:val="center"/>
              <w:rPr>
                <w:sz w:val="20"/>
                <w:szCs w:val="20"/>
                <w:lang w:eastAsia="nl-NL"/>
              </w:rPr>
            </w:pPr>
          </w:p>
        </w:tc>
        <w:tc>
          <w:tcPr>
            <w:tcW w:w="7962" w:type="dxa"/>
            <w:shd w:val="clear" w:color="auto" w:fill="auto"/>
          </w:tcPr>
          <w:p w14:paraId="6048D6AA" w14:textId="4DB9A6D5" w:rsidR="009D6A3C" w:rsidRPr="00141F99" w:rsidRDefault="009D6A3C" w:rsidP="00FD4BE3">
            <w:pPr>
              <w:rPr>
                <w:szCs w:val="20"/>
                <w:lang w:eastAsia="nl-NL"/>
              </w:rPr>
            </w:pPr>
          </w:p>
        </w:tc>
      </w:tr>
      <w:tr w:rsidR="009D4B05" w:rsidRPr="00141F99" w14:paraId="230E653D" w14:textId="77777777" w:rsidTr="009D6A3C">
        <w:trPr>
          <w:trHeight w:val="284"/>
        </w:trPr>
        <w:tc>
          <w:tcPr>
            <w:tcW w:w="680" w:type="dxa"/>
            <w:shd w:val="clear" w:color="auto" w:fill="auto"/>
            <w:noWrap/>
          </w:tcPr>
          <w:p w14:paraId="73E993CF" w14:textId="2D6D3F9E" w:rsidR="009D4B05" w:rsidRDefault="009D4B05" w:rsidP="00FD4BE3">
            <w:pPr>
              <w:pStyle w:val="Tabel"/>
              <w:jc w:val="center"/>
              <w:rPr>
                <w:sz w:val="20"/>
                <w:szCs w:val="20"/>
                <w:lang w:eastAsia="nl-NL"/>
              </w:rPr>
            </w:pPr>
            <w:r>
              <w:rPr>
                <w:sz w:val="20"/>
                <w:szCs w:val="20"/>
                <w:lang w:eastAsia="nl-NL"/>
              </w:rPr>
              <w:t>AE3</w:t>
            </w:r>
          </w:p>
        </w:tc>
        <w:tc>
          <w:tcPr>
            <w:tcW w:w="7962" w:type="dxa"/>
            <w:shd w:val="clear" w:color="auto" w:fill="auto"/>
          </w:tcPr>
          <w:p w14:paraId="62D867AE" w14:textId="7BCE1223" w:rsidR="009D4B05" w:rsidRPr="009D6A3C" w:rsidRDefault="009D4B05" w:rsidP="00FD4BE3">
            <w:pPr>
              <w:rPr>
                <w:szCs w:val="20"/>
                <w:lang w:eastAsia="nl-NL"/>
              </w:rPr>
            </w:pPr>
            <w:r>
              <w:rPr>
                <w:szCs w:val="20"/>
                <w:lang w:eastAsia="nl-NL"/>
              </w:rPr>
              <w:t xml:space="preserve">Inschrijver zorgt </w:t>
            </w:r>
            <w:r w:rsidR="002A655E">
              <w:rPr>
                <w:szCs w:val="20"/>
                <w:lang w:eastAsia="nl-NL"/>
              </w:rPr>
              <w:t xml:space="preserve">(bij opvanglocaties) </w:t>
            </w:r>
            <w:r>
              <w:rPr>
                <w:szCs w:val="20"/>
                <w:lang w:eastAsia="nl-NL"/>
              </w:rPr>
              <w:t>voor 24/7 manbewaking van de gevraagde aantallen be</w:t>
            </w:r>
            <w:r w:rsidR="00853BBB">
              <w:rPr>
                <w:szCs w:val="20"/>
                <w:lang w:eastAsia="nl-NL"/>
              </w:rPr>
              <w:t>veiligers</w:t>
            </w:r>
            <w:r>
              <w:rPr>
                <w:szCs w:val="20"/>
                <w:lang w:eastAsia="nl-NL"/>
              </w:rPr>
              <w:t xml:space="preserve"> per locatie. </w:t>
            </w:r>
          </w:p>
        </w:tc>
      </w:tr>
      <w:tr w:rsidR="009D6A3C" w:rsidRPr="00141F99" w14:paraId="00AB0293" w14:textId="77777777" w:rsidTr="009D6A3C">
        <w:trPr>
          <w:trHeight w:val="284"/>
        </w:trPr>
        <w:tc>
          <w:tcPr>
            <w:tcW w:w="680" w:type="dxa"/>
            <w:shd w:val="clear" w:color="auto" w:fill="auto"/>
            <w:noWrap/>
          </w:tcPr>
          <w:p w14:paraId="03186223" w14:textId="4AA911ED" w:rsidR="009D6A3C" w:rsidRPr="00141F99" w:rsidRDefault="009D6A3C" w:rsidP="00FD4BE3">
            <w:pPr>
              <w:pStyle w:val="Tabel"/>
              <w:jc w:val="center"/>
              <w:rPr>
                <w:sz w:val="20"/>
                <w:szCs w:val="20"/>
                <w:lang w:eastAsia="nl-NL"/>
              </w:rPr>
            </w:pPr>
          </w:p>
        </w:tc>
        <w:tc>
          <w:tcPr>
            <w:tcW w:w="7962" w:type="dxa"/>
            <w:shd w:val="clear" w:color="auto" w:fill="auto"/>
          </w:tcPr>
          <w:p w14:paraId="597989DE" w14:textId="11216EEC" w:rsidR="009D6A3C" w:rsidRPr="00141F99" w:rsidRDefault="009D6A3C" w:rsidP="00FD4BE3">
            <w:pPr>
              <w:rPr>
                <w:szCs w:val="20"/>
              </w:rPr>
            </w:pPr>
          </w:p>
        </w:tc>
      </w:tr>
      <w:tr w:rsidR="009D6A3C" w:rsidRPr="00141F99" w14:paraId="7C862C32" w14:textId="77777777" w:rsidTr="009D6A3C">
        <w:trPr>
          <w:trHeight w:val="284"/>
        </w:trPr>
        <w:tc>
          <w:tcPr>
            <w:tcW w:w="680" w:type="dxa"/>
            <w:shd w:val="clear" w:color="auto" w:fill="auto"/>
            <w:noWrap/>
          </w:tcPr>
          <w:p w14:paraId="3B8E61B2" w14:textId="477D3AA3" w:rsidR="009D6A3C" w:rsidRPr="00141F99" w:rsidRDefault="009D6A3C" w:rsidP="00FD4BE3">
            <w:pPr>
              <w:pStyle w:val="Tabel"/>
              <w:jc w:val="center"/>
              <w:rPr>
                <w:sz w:val="20"/>
                <w:szCs w:val="20"/>
                <w:lang w:eastAsia="nl-NL"/>
              </w:rPr>
            </w:pPr>
          </w:p>
        </w:tc>
        <w:tc>
          <w:tcPr>
            <w:tcW w:w="7962" w:type="dxa"/>
            <w:shd w:val="clear" w:color="auto" w:fill="auto"/>
          </w:tcPr>
          <w:p w14:paraId="6046CE84" w14:textId="532181CB" w:rsidR="009D6A3C" w:rsidRPr="00141F99" w:rsidRDefault="009D6A3C" w:rsidP="00FD4BE3">
            <w:pPr>
              <w:rPr>
                <w:szCs w:val="20"/>
                <w:lang w:eastAsia="nl-NL"/>
              </w:rPr>
            </w:pPr>
          </w:p>
        </w:tc>
      </w:tr>
      <w:tr w:rsidR="009D2650" w:rsidRPr="00141F99" w14:paraId="1D723E59" w14:textId="77777777" w:rsidTr="009D6A3C">
        <w:trPr>
          <w:trHeight w:val="284"/>
        </w:trPr>
        <w:tc>
          <w:tcPr>
            <w:tcW w:w="680" w:type="dxa"/>
            <w:shd w:val="clear" w:color="auto" w:fill="auto"/>
            <w:noWrap/>
          </w:tcPr>
          <w:p w14:paraId="71F01527" w14:textId="0300E67C" w:rsidR="009D2650" w:rsidRDefault="009D2650" w:rsidP="00FD4BE3">
            <w:pPr>
              <w:pStyle w:val="Tabel"/>
              <w:jc w:val="center"/>
              <w:rPr>
                <w:sz w:val="20"/>
                <w:szCs w:val="20"/>
                <w:lang w:eastAsia="nl-NL"/>
              </w:rPr>
            </w:pPr>
            <w:r>
              <w:rPr>
                <w:sz w:val="20"/>
                <w:szCs w:val="20"/>
                <w:lang w:eastAsia="nl-NL"/>
              </w:rPr>
              <w:t>AE6</w:t>
            </w:r>
          </w:p>
        </w:tc>
        <w:tc>
          <w:tcPr>
            <w:tcW w:w="7962" w:type="dxa"/>
            <w:shd w:val="clear" w:color="auto" w:fill="auto"/>
          </w:tcPr>
          <w:p w14:paraId="22687C38" w14:textId="1A9A6037" w:rsidR="009D2650" w:rsidRPr="009D6A3C" w:rsidRDefault="009D2650" w:rsidP="00FD4BE3">
            <w:pPr>
              <w:rPr>
                <w:szCs w:val="20"/>
                <w:lang w:eastAsia="nl-NL"/>
              </w:rPr>
            </w:pPr>
            <w:r>
              <w:rPr>
                <w:szCs w:val="20"/>
                <w:lang w:eastAsia="nl-NL"/>
              </w:rPr>
              <w:t xml:space="preserve">Indien </w:t>
            </w:r>
            <w:r w:rsidR="0098234C">
              <w:rPr>
                <w:szCs w:val="20"/>
                <w:lang w:eastAsia="nl-NL"/>
              </w:rPr>
              <w:t>de gemeente</w:t>
            </w:r>
            <w:r>
              <w:rPr>
                <w:szCs w:val="20"/>
                <w:lang w:eastAsia="nl-NL"/>
              </w:rPr>
              <w:t xml:space="preserve"> daar aanleiding toe ziet kan er middels een onafhankelijk bureau onderzoek worden gedaan naar de kwaliteit van Inschrijver. </w:t>
            </w:r>
            <w:r w:rsidR="00DE7FA4">
              <w:rPr>
                <w:szCs w:val="20"/>
                <w:lang w:eastAsia="nl-NL"/>
              </w:rPr>
              <w:t xml:space="preserve">Afhankelijk van de aanleiding zal </w:t>
            </w:r>
            <w:r w:rsidR="0098234C">
              <w:rPr>
                <w:szCs w:val="20"/>
                <w:lang w:eastAsia="nl-NL"/>
              </w:rPr>
              <w:t xml:space="preserve">de gemeente </w:t>
            </w:r>
            <w:r w:rsidR="00DE7FA4">
              <w:rPr>
                <w:szCs w:val="20"/>
                <w:lang w:eastAsia="nl-NL"/>
              </w:rPr>
              <w:t xml:space="preserve">besluiten of dit onaangekondigd wordt gedaan of dat Opdrachtnemer hierover (kort) van te voren wordt geïnformeerd. </w:t>
            </w:r>
          </w:p>
        </w:tc>
      </w:tr>
    </w:tbl>
    <w:p w14:paraId="79A43D5E" w14:textId="77777777" w:rsidR="009D6A3C" w:rsidRPr="009D6A3C" w:rsidRDefault="009D6A3C" w:rsidP="009D6A3C"/>
    <w:p w14:paraId="5A015BA8" w14:textId="52A021AF" w:rsidR="00FD4BE3" w:rsidRPr="0023109C" w:rsidRDefault="009D6A3C" w:rsidP="00A94E4E">
      <w:pPr>
        <w:pStyle w:val="Kop1"/>
        <w:rPr>
          <w:color w:val="244061" w:themeColor="accent1" w:themeShade="80"/>
        </w:rPr>
      </w:pPr>
      <w:bookmarkStart w:id="2" w:name="_Toc111564132"/>
      <w:r w:rsidRPr="0023109C">
        <w:rPr>
          <w:color w:val="244061" w:themeColor="accent1" w:themeShade="80"/>
        </w:rPr>
        <w:t>Dienstverlening</w:t>
      </w:r>
      <w:bookmarkEnd w:id="2"/>
    </w:p>
    <w:tbl>
      <w:tblPr>
        <w:tblW w:w="864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57" w:type="dxa"/>
          <w:left w:w="85" w:type="dxa"/>
          <w:bottom w:w="57" w:type="dxa"/>
          <w:right w:w="85" w:type="dxa"/>
        </w:tblCellMar>
        <w:tblLook w:val="04A0" w:firstRow="1" w:lastRow="0" w:firstColumn="1" w:lastColumn="0" w:noHBand="0" w:noVBand="1"/>
      </w:tblPr>
      <w:tblGrid>
        <w:gridCol w:w="680"/>
        <w:gridCol w:w="7962"/>
      </w:tblGrid>
      <w:tr w:rsidR="009D6A3C" w:rsidRPr="00141F99" w14:paraId="5A92E430" w14:textId="77777777" w:rsidTr="009D6A3C">
        <w:trPr>
          <w:trHeight w:val="284"/>
        </w:trPr>
        <w:tc>
          <w:tcPr>
            <w:tcW w:w="680" w:type="dxa"/>
            <w:shd w:val="clear" w:color="auto" w:fill="auto"/>
            <w:noWrap/>
          </w:tcPr>
          <w:p w14:paraId="729B9773" w14:textId="077DAF9F" w:rsidR="009D6A3C" w:rsidRPr="00141F99" w:rsidRDefault="00335557" w:rsidP="00A262B2">
            <w:pPr>
              <w:pStyle w:val="Tabel"/>
              <w:jc w:val="center"/>
              <w:rPr>
                <w:sz w:val="20"/>
                <w:szCs w:val="20"/>
                <w:lang w:eastAsia="nl-NL"/>
              </w:rPr>
            </w:pPr>
            <w:r>
              <w:rPr>
                <w:sz w:val="20"/>
                <w:szCs w:val="20"/>
                <w:lang w:eastAsia="nl-NL"/>
              </w:rPr>
              <w:t>DE</w:t>
            </w:r>
            <w:r w:rsidR="00E04CDF">
              <w:rPr>
                <w:sz w:val="20"/>
                <w:szCs w:val="20"/>
                <w:lang w:eastAsia="nl-NL"/>
              </w:rPr>
              <w:t>1</w:t>
            </w:r>
          </w:p>
        </w:tc>
        <w:tc>
          <w:tcPr>
            <w:tcW w:w="7962" w:type="dxa"/>
            <w:shd w:val="clear" w:color="auto" w:fill="auto"/>
          </w:tcPr>
          <w:p w14:paraId="5F937C11" w14:textId="22FF6B3A" w:rsidR="009D6A3C" w:rsidRPr="009D6A3C" w:rsidRDefault="006A4B4B" w:rsidP="009D6A3C">
            <w:pPr>
              <w:spacing w:after="0"/>
              <w:contextualSpacing/>
              <w:rPr>
                <w:rFonts w:cs="Arial"/>
                <w:i/>
                <w:color w:val="000000"/>
                <w:szCs w:val="20"/>
              </w:rPr>
            </w:pPr>
            <w:r>
              <w:rPr>
                <w:rFonts w:cs="Arial"/>
                <w:i/>
                <w:color w:val="000000"/>
                <w:szCs w:val="20"/>
              </w:rPr>
              <w:t xml:space="preserve">Fysieke </w:t>
            </w:r>
            <w:r w:rsidR="009D6A3C" w:rsidRPr="009D6A3C">
              <w:rPr>
                <w:rFonts w:cs="Arial"/>
                <w:i/>
                <w:color w:val="000000"/>
                <w:szCs w:val="20"/>
              </w:rPr>
              <w:t>bewaking</w:t>
            </w:r>
            <w:r>
              <w:rPr>
                <w:rFonts w:cs="Arial"/>
                <w:i/>
                <w:color w:val="000000"/>
                <w:szCs w:val="20"/>
              </w:rPr>
              <w:t>sdiensten</w:t>
            </w:r>
          </w:p>
          <w:p w14:paraId="1C8FCD84" w14:textId="257032DA" w:rsidR="009D6A3C" w:rsidRDefault="009D6A3C" w:rsidP="009D6A3C">
            <w:pPr>
              <w:spacing w:after="0"/>
              <w:contextualSpacing/>
              <w:rPr>
                <w:rFonts w:cs="Arial"/>
                <w:color w:val="000000"/>
                <w:szCs w:val="20"/>
              </w:rPr>
            </w:pPr>
            <w:r w:rsidRPr="009D6A3C">
              <w:rPr>
                <w:rFonts w:cs="Arial"/>
                <w:color w:val="000000"/>
                <w:szCs w:val="20"/>
              </w:rPr>
              <w:t xml:space="preserve">Opdrachtnemer dient </w:t>
            </w:r>
            <w:proofErr w:type="spellStart"/>
            <w:r w:rsidRPr="009D6A3C">
              <w:rPr>
                <w:rFonts w:cs="Arial"/>
                <w:color w:val="000000"/>
                <w:szCs w:val="20"/>
              </w:rPr>
              <w:t>geünifomeerde</w:t>
            </w:r>
            <w:proofErr w:type="spellEnd"/>
            <w:r w:rsidRPr="009D6A3C">
              <w:rPr>
                <w:rFonts w:cs="Arial"/>
                <w:color w:val="000000"/>
                <w:szCs w:val="20"/>
              </w:rPr>
              <w:t xml:space="preserve"> beveiligers </w:t>
            </w:r>
            <w:r w:rsidR="00AE3A37">
              <w:rPr>
                <w:rFonts w:cs="Arial"/>
                <w:color w:val="000000"/>
                <w:szCs w:val="20"/>
              </w:rPr>
              <w:t xml:space="preserve">te </w:t>
            </w:r>
            <w:r w:rsidRPr="009D6A3C">
              <w:rPr>
                <w:rFonts w:cs="Arial"/>
                <w:color w:val="000000"/>
                <w:szCs w:val="20"/>
              </w:rPr>
              <w:t xml:space="preserve">kunnen leveren voor </w:t>
            </w:r>
            <w:proofErr w:type="spellStart"/>
            <w:r w:rsidRPr="009D6A3C">
              <w:rPr>
                <w:rFonts w:cs="Arial"/>
                <w:color w:val="000000"/>
                <w:szCs w:val="20"/>
              </w:rPr>
              <w:t>beveiliging</w:t>
            </w:r>
            <w:r w:rsidR="0098234C">
              <w:rPr>
                <w:rFonts w:cs="Arial"/>
                <w:color w:val="000000"/>
                <w:szCs w:val="20"/>
              </w:rPr>
              <w:t>s</w:t>
            </w:r>
            <w:proofErr w:type="spellEnd"/>
            <w:r w:rsidR="0098234C">
              <w:rPr>
                <w:rFonts w:cs="Arial"/>
                <w:color w:val="000000"/>
                <w:szCs w:val="20"/>
              </w:rPr>
              <w:t xml:space="preserve"> doeleinden</w:t>
            </w:r>
            <w:r w:rsidRPr="009D6A3C">
              <w:rPr>
                <w:rFonts w:cs="Arial"/>
                <w:color w:val="000000"/>
                <w:szCs w:val="20"/>
              </w:rPr>
              <w:t xml:space="preserve"> van de</w:t>
            </w:r>
            <w:r w:rsidR="002A655E">
              <w:rPr>
                <w:rFonts w:cs="Arial"/>
                <w:color w:val="000000"/>
                <w:szCs w:val="20"/>
              </w:rPr>
              <w:t xml:space="preserve"> gemeentelijke</w:t>
            </w:r>
            <w:r w:rsidRPr="009D6A3C">
              <w:rPr>
                <w:rFonts w:cs="Arial"/>
                <w:color w:val="000000"/>
                <w:szCs w:val="20"/>
              </w:rPr>
              <w:t xml:space="preserve"> locaties. Deze </w:t>
            </w:r>
            <w:r w:rsidR="00F474C2">
              <w:rPr>
                <w:rFonts w:cs="Arial"/>
                <w:color w:val="000000"/>
                <w:szCs w:val="20"/>
              </w:rPr>
              <w:t xml:space="preserve">diensten van </w:t>
            </w:r>
            <w:r w:rsidRPr="009D6A3C">
              <w:rPr>
                <w:rFonts w:cs="Arial"/>
                <w:color w:val="000000"/>
                <w:szCs w:val="20"/>
              </w:rPr>
              <w:t xml:space="preserve">beveiligers zullen in </w:t>
            </w:r>
            <w:proofErr w:type="spellStart"/>
            <w:r w:rsidRPr="009D6A3C">
              <w:rPr>
                <w:rFonts w:cs="Arial"/>
                <w:color w:val="000000"/>
                <w:szCs w:val="20"/>
              </w:rPr>
              <w:t>shifts</w:t>
            </w:r>
            <w:proofErr w:type="spellEnd"/>
            <w:r w:rsidRPr="009D6A3C">
              <w:rPr>
                <w:rFonts w:cs="Arial"/>
                <w:color w:val="000000"/>
                <w:szCs w:val="20"/>
              </w:rPr>
              <w:t xml:space="preserve"> </w:t>
            </w:r>
            <w:r w:rsidR="00094B14">
              <w:rPr>
                <w:rFonts w:cs="Arial"/>
                <w:color w:val="000000"/>
                <w:szCs w:val="20"/>
              </w:rPr>
              <w:t xml:space="preserve">die vallen binnen wet- regelgeving en CAO </w:t>
            </w:r>
            <w:r w:rsidRPr="009D6A3C">
              <w:rPr>
                <w:rFonts w:cs="Arial"/>
                <w:color w:val="000000"/>
                <w:szCs w:val="20"/>
              </w:rPr>
              <w:t xml:space="preserve">plaatsvinden. De in te zetten beambten zijn in het bezit van een geldige pas conform het gestelde in de WPBR, en zijn tevens in het bezit van een geldig EHBO-diploma. De werkzaamheden kunnen zowel in de panden als </w:t>
            </w:r>
            <w:r w:rsidR="006A41B3">
              <w:rPr>
                <w:rFonts w:cs="Arial"/>
                <w:color w:val="000000"/>
                <w:szCs w:val="20"/>
              </w:rPr>
              <w:t>in de directe omgeving</w:t>
            </w:r>
            <w:r w:rsidR="006A41B3" w:rsidRPr="009D6A3C">
              <w:rPr>
                <w:rFonts w:cs="Arial"/>
                <w:color w:val="000000"/>
                <w:szCs w:val="20"/>
              </w:rPr>
              <w:t xml:space="preserve"> </w:t>
            </w:r>
            <w:r w:rsidRPr="009D6A3C">
              <w:rPr>
                <w:rFonts w:cs="Arial"/>
                <w:color w:val="000000"/>
                <w:szCs w:val="20"/>
              </w:rPr>
              <w:t>plaatsvinden.</w:t>
            </w:r>
          </w:p>
          <w:p w14:paraId="128C18C8" w14:textId="77777777" w:rsidR="007A74A2" w:rsidRDefault="007A74A2" w:rsidP="009D6A3C">
            <w:pPr>
              <w:spacing w:after="0"/>
              <w:contextualSpacing/>
              <w:rPr>
                <w:rFonts w:cs="Arial"/>
                <w:color w:val="000000"/>
                <w:szCs w:val="20"/>
              </w:rPr>
            </w:pPr>
          </w:p>
          <w:p w14:paraId="5C0A7DCA" w14:textId="2FA2C5D4" w:rsidR="001F43BE" w:rsidRDefault="001F43BE" w:rsidP="009D6A3C">
            <w:pPr>
              <w:spacing w:after="0"/>
              <w:contextualSpacing/>
              <w:rPr>
                <w:rFonts w:cs="Arial"/>
                <w:color w:val="000000"/>
                <w:szCs w:val="20"/>
              </w:rPr>
            </w:pPr>
            <w:r>
              <w:rPr>
                <w:rFonts w:cs="Arial"/>
                <w:color w:val="000000"/>
                <w:szCs w:val="20"/>
              </w:rPr>
              <w:t xml:space="preserve">De taken/werkzaamheden die </w:t>
            </w:r>
            <w:r w:rsidR="00651031">
              <w:rPr>
                <w:rFonts w:cs="Arial"/>
                <w:color w:val="000000"/>
                <w:szCs w:val="20"/>
              </w:rPr>
              <w:t xml:space="preserve">o.a. </w:t>
            </w:r>
            <w:r>
              <w:rPr>
                <w:rFonts w:cs="Arial"/>
                <w:color w:val="000000"/>
                <w:szCs w:val="20"/>
              </w:rPr>
              <w:t>dienen plaats te vinden zijn:</w:t>
            </w:r>
          </w:p>
          <w:p w14:paraId="62FA0972" w14:textId="7E9023A1" w:rsidR="001F43BE" w:rsidRDefault="001F43BE" w:rsidP="001F43BE">
            <w:pPr>
              <w:pStyle w:val="Lijstalinea"/>
              <w:numPr>
                <w:ilvl w:val="0"/>
                <w:numId w:val="20"/>
              </w:numPr>
              <w:spacing w:after="0"/>
              <w:contextualSpacing/>
              <w:rPr>
                <w:rFonts w:cs="Arial"/>
                <w:color w:val="000000"/>
                <w:szCs w:val="20"/>
              </w:rPr>
            </w:pPr>
            <w:r>
              <w:rPr>
                <w:rFonts w:cs="Arial"/>
                <w:color w:val="000000"/>
                <w:szCs w:val="20"/>
              </w:rPr>
              <w:t>Toezicht houden op (ongewenst) gedrag en -activiteiten in en rondom de locaties of in specifieke ruimten</w:t>
            </w:r>
          </w:p>
          <w:p w14:paraId="1D9410D4" w14:textId="309C39D2" w:rsidR="001F43BE" w:rsidRDefault="001F43BE" w:rsidP="001F43BE">
            <w:pPr>
              <w:pStyle w:val="Lijstalinea"/>
              <w:numPr>
                <w:ilvl w:val="0"/>
                <w:numId w:val="20"/>
              </w:numPr>
              <w:spacing w:after="0"/>
              <w:contextualSpacing/>
              <w:rPr>
                <w:rFonts w:cs="Arial"/>
                <w:color w:val="000000"/>
                <w:szCs w:val="20"/>
              </w:rPr>
            </w:pPr>
            <w:r>
              <w:rPr>
                <w:rFonts w:cs="Arial"/>
                <w:color w:val="000000"/>
                <w:szCs w:val="20"/>
              </w:rPr>
              <w:t>Lopen van rondes en controleren van ruimten</w:t>
            </w:r>
            <w:r w:rsidR="00651031">
              <w:rPr>
                <w:rFonts w:cs="Arial"/>
                <w:color w:val="000000"/>
                <w:szCs w:val="20"/>
              </w:rPr>
              <w:t xml:space="preserve"> / kamers</w:t>
            </w:r>
          </w:p>
          <w:p w14:paraId="01A7A37E" w14:textId="58E15E10" w:rsidR="001F43BE" w:rsidRPr="002A655E" w:rsidRDefault="001F43BE" w:rsidP="002A655E">
            <w:pPr>
              <w:pStyle w:val="Lijstalinea"/>
              <w:numPr>
                <w:ilvl w:val="0"/>
                <w:numId w:val="20"/>
              </w:numPr>
              <w:spacing w:after="0"/>
              <w:contextualSpacing/>
              <w:rPr>
                <w:rFonts w:cs="Arial"/>
                <w:color w:val="000000"/>
                <w:szCs w:val="20"/>
              </w:rPr>
            </w:pPr>
            <w:r>
              <w:rPr>
                <w:rFonts w:cs="Arial"/>
                <w:color w:val="000000"/>
                <w:szCs w:val="20"/>
              </w:rPr>
              <w:t>Direct reageren op meldingen/incidente</w:t>
            </w:r>
          </w:p>
          <w:p w14:paraId="13384FA4" w14:textId="77777777" w:rsidR="00651031" w:rsidRDefault="001F43BE" w:rsidP="001F43BE">
            <w:pPr>
              <w:pStyle w:val="Lijstalinea"/>
              <w:numPr>
                <w:ilvl w:val="0"/>
                <w:numId w:val="20"/>
              </w:numPr>
              <w:spacing w:after="0"/>
              <w:contextualSpacing/>
              <w:rPr>
                <w:rFonts w:cs="Arial"/>
                <w:color w:val="000000"/>
                <w:szCs w:val="20"/>
              </w:rPr>
            </w:pPr>
            <w:r>
              <w:rPr>
                <w:rFonts w:cs="Arial"/>
                <w:color w:val="000000"/>
                <w:szCs w:val="20"/>
              </w:rPr>
              <w:t xml:space="preserve">Bijhouden logboek </w:t>
            </w:r>
          </w:p>
          <w:p w14:paraId="0B5A12C4" w14:textId="11BE0FC1" w:rsidR="001F43BE" w:rsidRDefault="00651031" w:rsidP="001F43BE">
            <w:pPr>
              <w:pStyle w:val="Lijstalinea"/>
              <w:numPr>
                <w:ilvl w:val="0"/>
                <w:numId w:val="20"/>
              </w:numPr>
              <w:spacing w:after="0"/>
              <w:contextualSpacing/>
              <w:rPr>
                <w:rFonts w:cs="Arial"/>
                <w:color w:val="000000"/>
                <w:szCs w:val="20"/>
              </w:rPr>
            </w:pPr>
            <w:r>
              <w:rPr>
                <w:rFonts w:cs="Arial"/>
                <w:color w:val="000000"/>
                <w:szCs w:val="20"/>
              </w:rPr>
              <w:t xml:space="preserve">Administratieve handelingen zoals </w:t>
            </w:r>
            <w:r w:rsidR="001F43BE">
              <w:rPr>
                <w:rFonts w:cs="Arial"/>
                <w:color w:val="000000"/>
                <w:szCs w:val="20"/>
              </w:rPr>
              <w:t>tijdsregistratie van bewoners en medewerkers</w:t>
            </w:r>
            <w:r>
              <w:rPr>
                <w:rFonts w:cs="Arial"/>
                <w:color w:val="000000"/>
                <w:szCs w:val="20"/>
              </w:rPr>
              <w:t>, registratie fietsen.</w:t>
            </w:r>
          </w:p>
          <w:p w14:paraId="6CC06B76" w14:textId="77777777" w:rsidR="00651031" w:rsidRDefault="00651031" w:rsidP="001F43BE">
            <w:pPr>
              <w:pStyle w:val="Lijstalinea"/>
              <w:numPr>
                <w:ilvl w:val="0"/>
                <w:numId w:val="20"/>
              </w:numPr>
              <w:spacing w:after="0"/>
              <w:contextualSpacing/>
              <w:rPr>
                <w:rFonts w:cs="Arial"/>
                <w:color w:val="000000"/>
                <w:szCs w:val="20"/>
              </w:rPr>
            </w:pPr>
            <w:r>
              <w:rPr>
                <w:rFonts w:cs="Arial"/>
                <w:color w:val="000000"/>
                <w:szCs w:val="20"/>
              </w:rPr>
              <w:t>Ontvangen / aanmelden van bezoek</w:t>
            </w:r>
          </w:p>
          <w:p w14:paraId="560E06A5" w14:textId="6B70E68C" w:rsidR="00651031" w:rsidRPr="001F43BE" w:rsidRDefault="00651031" w:rsidP="001F43BE">
            <w:pPr>
              <w:pStyle w:val="Lijstalinea"/>
              <w:numPr>
                <w:ilvl w:val="0"/>
                <w:numId w:val="20"/>
              </w:numPr>
              <w:spacing w:after="0"/>
              <w:contextualSpacing/>
              <w:rPr>
                <w:rFonts w:cs="Arial"/>
                <w:color w:val="000000"/>
                <w:szCs w:val="20"/>
              </w:rPr>
            </w:pPr>
            <w:r>
              <w:rPr>
                <w:rFonts w:cs="Arial"/>
                <w:color w:val="000000"/>
                <w:szCs w:val="20"/>
              </w:rPr>
              <w:t>Overdracht van diensten</w:t>
            </w:r>
          </w:p>
        </w:tc>
      </w:tr>
      <w:tr w:rsidR="00F474C2" w:rsidRPr="00141F99" w14:paraId="4861AD14" w14:textId="77777777" w:rsidTr="009D6A3C">
        <w:trPr>
          <w:trHeight w:val="284"/>
        </w:trPr>
        <w:tc>
          <w:tcPr>
            <w:tcW w:w="680" w:type="dxa"/>
            <w:shd w:val="clear" w:color="auto" w:fill="auto"/>
            <w:noWrap/>
          </w:tcPr>
          <w:p w14:paraId="71D743FB" w14:textId="066F5194" w:rsidR="00F474C2" w:rsidRDefault="00AF3DDF" w:rsidP="00A262B2">
            <w:pPr>
              <w:pStyle w:val="Tabel"/>
              <w:jc w:val="center"/>
              <w:rPr>
                <w:sz w:val="20"/>
                <w:szCs w:val="20"/>
                <w:lang w:eastAsia="nl-NL"/>
              </w:rPr>
            </w:pPr>
            <w:r>
              <w:rPr>
                <w:sz w:val="20"/>
                <w:szCs w:val="20"/>
                <w:lang w:eastAsia="nl-NL"/>
              </w:rPr>
              <w:lastRenderedPageBreak/>
              <w:t>DE2</w:t>
            </w:r>
          </w:p>
        </w:tc>
        <w:tc>
          <w:tcPr>
            <w:tcW w:w="7962" w:type="dxa"/>
            <w:shd w:val="clear" w:color="auto" w:fill="auto"/>
          </w:tcPr>
          <w:p w14:paraId="5DAE4578" w14:textId="742D919C" w:rsidR="00F474C2" w:rsidRPr="00F474C2" w:rsidRDefault="006A4B4B" w:rsidP="009D6A3C">
            <w:pPr>
              <w:spacing w:after="0"/>
              <w:contextualSpacing/>
              <w:rPr>
                <w:rFonts w:cs="Arial"/>
                <w:i/>
                <w:iCs/>
                <w:color w:val="000000"/>
                <w:szCs w:val="20"/>
              </w:rPr>
            </w:pPr>
            <w:r>
              <w:rPr>
                <w:rFonts w:cs="Arial"/>
                <w:i/>
                <w:iCs/>
                <w:color w:val="000000"/>
                <w:szCs w:val="20"/>
              </w:rPr>
              <w:t xml:space="preserve">Fysieke </w:t>
            </w:r>
            <w:r w:rsidR="00F474C2" w:rsidRPr="00F474C2">
              <w:rPr>
                <w:rFonts w:cs="Arial"/>
                <w:i/>
                <w:iCs/>
                <w:color w:val="000000"/>
                <w:szCs w:val="20"/>
              </w:rPr>
              <w:t>bewaking</w:t>
            </w:r>
            <w:r>
              <w:rPr>
                <w:rFonts w:cs="Arial"/>
                <w:i/>
                <w:iCs/>
                <w:color w:val="000000"/>
                <w:szCs w:val="20"/>
              </w:rPr>
              <w:t>sdiensten</w:t>
            </w:r>
            <w:r w:rsidR="00F474C2" w:rsidRPr="00F474C2">
              <w:rPr>
                <w:rFonts w:cs="Arial"/>
                <w:i/>
                <w:iCs/>
                <w:color w:val="000000"/>
                <w:szCs w:val="20"/>
              </w:rPr>
              <w:t xml:space="preserve"> regulier</w:t>
            </w:r>
          </w:p>
          <w:p w14:paraId="6A57E10D" w14:textId="0AE18CC9" w:rsidR="00F474C2" w:rsidRPr="009D6A3C" w:rsidRDefault="00F474C2" w:rsidP="009D6A3C">
            <w:pPr>
              <w:spacing w:after="0"/>
              <w:contextualSpacing/>
              <w:rPr>
                <w:rFonts w:cs="Arial"/>
                <w:i/>
                <w:color w:val="000000"/>
                <w:szCs w:val="20"/>
              </w:rPr>
            </w:pPr>
            <w:r>
              <w:rPr>
                <w:rFonts w:cs="Arial"/>
                <w:color w:val="000000"/>
                <w:szCs w:val="20"/>
              </w:rPr>
              <w:t>Reguliere manbewaking</w:t>
            </w:r>
            <w:r w:rsidRPr="009D6A3C">
              <w:rPr>
                <w:rFonts w:cs="Arial"/>
                <w:color w:val="000000"/>
                <w:szCs w:val="20"/>
              </w:rPr>
              <w:t xml:space="preserve"> wordt minimaal 48 uur voorafgaand aan de start van de diensten aangevraagd bij opdrachtnemer</w:t>
            </w:r>
            <w:r>
              <w:rPr>
                <w:rFonts w:cs="Arial"/>
                <w:color w:val="000000"/>
                <w:szCs w:val="20"/>
              </w:rPr>
              <w:t>.</w:t>
            </w:r>
          </w:p>
        </w:tc>
      </w:tr>
      <w:tr w:rsidR="00F474C2" w:rsidRPr="00141F99" w14:paraId="4C946D2F" w14:textId="77777777" w:rsidTr="009D6A3C">
        <w:trPr>
          <w:trHeight w:val="284"/>
        </w:trPr>
        <w:tc>
          <w:tcPr>
            <w:tcW w:w="680" w:type="dxa"/>
            <w:shd w:val="clear" w:color="auto" w:fill="auto"/>
            <w:noWrap/>
          </w:tcPr>
          <w:p w14:paraId="1229AD96" w14:textId="77993FDA" w:rsidR="00F474C2" w:rsidRDefault="00F474C2" w:rsidP="00A262B2">
            <w:pPr>
              <w:pStyle w:val="Tabel"/>
              <w:jc w:val="center"/>
              <w:rPr>
                <w:sz w:val="20"/>
                <w:szCs w:val="20"/>
                <w:lang w:eastAsia="nl-NL"/>
              </w:rPr>
            </w:pPr>
            <w:r>
              <w:rPr>
                <w:sz w:val="20"/>
                <w:szCs w:val="20"/>
                <w:lang w:eastAsia="nl-NL"/>
              </w:rPr>
              <w:t>DE</w:t>
            </w:r>
            <w:r w:rsidR="00AF3DDF">
              <w:rPr>
                <w:sz w:val="20"/>
                <w:szCs w:val="20"/>
                <w:lang w:eastAsia="nl-NL"/>
              </w:rPr>
              <w:t>3</w:t>
            </w:r>
          </w:p>
        </w:tc>
        <w:tc>
          <w:tcPr>
            <w:tcW w:w="7962" w:type="dxa"/>
            <w:shd w:val="clear" w:color="auto" w:fill="auto"/>
          </w:tcPr>
          <w:p w14:paraId="6AA3525B" w14:textId="778DC7E4" w:rsidR="00F474C2" w:rsidRDefault="006A4B4B" w:rsidP="009D6A3C">
            <w:pPr>
              <w:spacing w:after="0"/>
              <w:contextualSpacing/>
              <w:rPr>
                <w:rFonts w:cs="Arial"/>
                <w:i/>
                <w:color w:val="000000"/>
                <w:szCs w:val="20"/>
              </w:rPr>
            </w:pPr>
            <w:r>
              <w:rPr>
                <w:rFonts w:cs="Arial"/>
                <w:i/>
                <w:color w:val="000000"/>
                <w:szCs w:val="20"/>
              </w:rPr>
              <w:t xml:space="preserve">Fysieke bewakingsdiensten </w:t>
            </w:r>
            <w:r w:rsidR="00F474C2">
              <w:rPr>
                <w:rFonts w:cs="Arial"/>
                <w:i/>
                <w:color w:val="000000"/>
                <w:szCs w:val="20"/>
              </w:rPr>
              <w:t>g spoed</w:t>
            </w:r>
          </w:p>
          <w:p w14:paraId="3C4092A1" w14:textId="1F3C5B55" w:rsidR="00F474C2" w:rsidRDefault="00F474C2" w:rsidP="009D6A3C">
            <w:pPr>
              <w:spacing w:after="0"/>
              <w:contextualSpacing/>
              <w:rPr>
                <w:rFonts w:cs="Arial"/>
                <w:iCs/>
                <w:color w:val="000000"/>
                <w:szCs w:val="20"/>
              </w:rPr>
            </w:pPr>
            <w:r>
              <w:rPr>
                <w:rFonts w:cs="Arial"/>
                <w:iCs/>
                <w:color w:val="000000"/>
                <w:szCs w:val="20"/>
              </w:rPr>
              <w:t xml:space="preserve">Manbewaking spoed wordt binnen </w:t>
            </w:r>
            <w:r w:rsidR="0098234C">
              <w:rPr>
                <w:rFonts w:cs="Arial"/>
                <w:iCs/>
                <w:color w:val="000000"/>
                <w:szCs w:val="20"/>
              </w:rPr>
              <w:t>1,5 uur</w:t>
            </w:r>
            <w:r>
              <w:rPr>
                <w:rFonts w:cs="Arial"/>
                <w:iCs/>
                <w:color w:val="000000"/>
                <w:szCs w:val="20"/>
              </w:rPr>
              <w:t xml:space="preserve"> op locatie verwacht. Er kan voor de duur van 24</w:t>
            </w:r>
            <w:r w:rsidR="000165DA">
              <w:rPr>
                <w:rFonts w:cs="Arial"/>
                <w:iCs/>
                <w:color w:val="000000"/>
                <w:szCs w:val="20"/>
              </w:rPr>
              <w:t xml:space="preserve"> </w:t>
            </w:r>
            <w:r>
              <w:rPr>
                <w:rFonts w:cs="Arial"/>
                <w:iCs/>
                <w:color w:val="000000"/>
                <w:szCs w:val="20"/>
              </w:rPr>
              <w:t xml:space="preserve">uur het tarief “manbewaking spoed” in rekening worden gebracht, daarna volgt het tarief van reguliere manbewaking (dit dient hierop aan te sluiten qua diensten). </w:t>
            </w:r>
          </w:p>
          <w:p w14:paraId="143098C7" w14:textId="77777777" w:rsidR="00DB7740" w:rsidRDefault="00DB7740" w:rsidP="009D6A3C">
            <w:pPr>
              <w:spacing w:after="0"/>
              <w:contextualSpacing/>
              <w:rPr>
                <w:rFonts w:cs="Arial"/>
                <w:iCs/>
                <w:color w:val="000000"/>
                <w:szCs w:val="20"/>
              </w:rPr>
            </w:pPr>
          </w:p>
          <w:p w14:paraId="63F51786" w14:textId="6C38BA21" w:rsidR="001A2E37" w:rsidRPr="00F474C2" w:rsidRDefault="006A4B4B" w:rsidP="009D6A3C">
            <w:pPr>
              <w:spacing w:after="0"/>
              <w:contextualSpacing/>
              <w:rPr>
                <w:rFonts w:cs="Arial"/>
                <w:iCs/>
                <w:color w:val="000000"/>
                <w:szCs w:val="20"/>
              </w:rPr>
            </w:pPr>
            <w:r>
              <w:rPr>
                <w:rFonts w:eastAsia="Times New Roman"/>
              </w:rPr>
              <w:t>De gemeente is terughoudend in spoedaanvragen. Deze worden uitsluitend gedaan bij onvoorziene omstandigheden.</w:t>
            </w:r>
          </w:p>
        </w:tc>
      </w:tr>
      <w:tr w:rsidR="009D6A3C" w:rsidRPr="00141F99" w14:paraId="6522D4A5" w14:textId="77777777" w:rsidTr="009D6A3C">
        <w:trPr>
          <w:trHeight w:val="284"/>
        </w:trPr>
        <w:tc>
          <w:tcPr>
            <w:tcW w:w="680" w:type="dxa"/>
            <w:shd w:val="clear" w:color="auto" w:fill="auto"/>
            <w:noWrap/>
          </w:tcPr>
          <w:p w14:paraId="5048F874" w14:textId="0DB5569A" w:rsidR="009D6A3C" w:rsidRPr="00141F99" w:rsidRDefault="009D6A3C" w:rsidP="00A262B2">
            <w:pPr>
              <w:pStyle w:val="Tabel"/>
              <w:jc w:val="center"/>
              <w:rPr>
                <w:sz w:val="20"/>
                <w:szCs w:val="20"/>
                <w:lang w:eastAsia="nl-NL"/>
              </w:rPr>
            </w:pPr>
          </w:p>
        </w:tc>
        <w:tc>
          <w:tcPr>
            <w:tcW w:w="7962" w:type="dxa"/>
            <w:shd w:val="clear" w:color="auto" w:fill="auto"/>
          </w:tcPr>
          <w:p w14:paraId="1A704D04" w14:textId="32C6BFB5" w:rsidR="000B2778" w:rsidRPr="000B2778" w:rsidRDefault="000B2778" w:rsidP="000B2778">
            <w:pPr>
              <w:pStyle w:val="Lijstalinea"/>
              <w:numPr>
                <w:ilvl w:val="0"/>
                <w:numId w:val="20"/>
              </w:numPr>
              <w:spacing w:after="0"/>
              <w:contextualSpacing/>
              <w:rPr>
                <w:rFonts w:cs="Arial"/>
                <w:color w:val="000000"/>
                <w:szCs w:val="20"/>
              </w:rPr>
            </w:pPr>
          </w:p>
        </w:tc>
      </w:tr>
      <w:tr w:rsidR="00AF3DDF" w:rsidRPr="00141F99" w14:paraId="216FBAEB" w14:textId="77777777" w:rsidTr="009D6A3C">
        <w:trPr>
          <w:trHeight w:val="284"/>
        </w:trPr>
        <w:tc>
          <w:tcPr>
            <w:tcW w:w="680" w:type="dxa"/>
            <w:shd w:val="clear" w:color="auto" w:fill="auto"/>
            <w:noWrap/>
          </w:tcPr>
          <w:p w14:paraId="0EDB857F" w14:textId="51C95EC5" w:rsidR="00AF3DDF" w:rsidRDefault="00AF3DDF" w:rsidP="00A262B2">
            <w:pPr>
              <w:pStyle w:val="Tabel"/>
              <w:jc w:val="center"/>
              <w:rPr>
                <w:sz w:val="20"/>
                <w:szCs w:val="20"/>
                <w:lang w:eastAsia="nl-NL"/>
              </w:rPr>
            </w:pPr>
            <w:r>
              <w:rPr>
                <w:sz w:val="20"/>
                <w:szCs w:val="20"/>
                <w:lang w:eastAsia="nl-NL"/>
              </w:rPr>
              <w:t>DE5</w:t>
            </w:r>
          </w:p>
        </w:tc>
        <w:tc>
          <w:tcPr>
            <w:tcW w:w="7962" w:type="dxa"/>
            <w:shd w:val="clear" w:color="auto" w:fill="auto"/>
          </w:tcPr>
          <w:p w14:paraId="4B77A8B3" w14:textId="77777777" w:rsidR="00AF3DDF" w:rsidRDefault="00AF3DDF" w:rsidP="009D6A3C">
            <w:pPr>
              <w:spacing w:after="0"/>
              <w:contextualSpacing/>
              <w:rPr>
                <w:rFonts w:cs="Arial"/>
                <w:color w:val="000000"/>
                <w:szCs w:val="20"/>
              </w:rPr>
            </w:pPr>
            <w:r>
              <w:rPr>
                <w:rFonts w:cs="Arial"/>
                <w:color w:val="000000"/>
                <w:szCs w:val="20"/>
              </w:rPr>
              <w:t>Voor beëindigen van dienstverlening worden de volgende termijnen gehanteerd:</w:t>
            </w:r>
          </w:p>
          <w:p w14:paraId="5E282013" w14:textId="5B6E8630" w:rsidR="00AF3DDF" w:rsidRDefault="00AF3DDF" w:rsidP="00AF3DDF">
            <w:pPr>
              <w:pStyle w:val="Lijstalinea"/>
              <w:numPr>
                <w:ilvl w:val="0"/>
                <w:numId w:val="20"/>
              </w:numPr>
              <w:spacing w:after="0"/>
              <w:contextualSpacing/>
              <w:rPr>
                <w:rFonts w:cs="Arial"/>
                <w:color w:val="000000"/>
                <w:szCs w:val="20"/>
              </w:rPr>
            </w:pPr>
            <w:r>
              <w:rPr>
                <w:rFonts w:cs="Arial"/>
                <w:color w:val="000000"/>
                <w:szCs w:val="20"/>
              </w:rPr>
              <w:t xml:space="preserve">Voor locaties die langer </w:t>
            </w:r>
            <w:r w:rsidR="006A4B4B">
              <w:rPr>
                <w:rFonts w:cs="Arial"/>
                <w:color w:val="000000"/>
                <w:szCs w:val="20"/>
              </w:rPr>
              <w:t>gebruikt worden</w:t>
            </w:r>
            <w:r>
              <w:rPr>
                <w:rFonts w:cs="Arial"/>
                <w:color w:val="000000"/>
                <w:szCs w:val="20"/>
              </w:rPr>
              <w:t xml:space="preserve"> dan 2 maanden wordt een opzegtermijn gehanteerd van 2 weken. </w:t>
            </w:r>
          </w:p>
          <w:p w14:paraId="4B913DC5" w14:textId="04DF8AF8" w:rsidR="00AF3DDF" w:rsidRDefault="00AF3DDF" w:rsidP="00AF3DDF">
            <w:pPr>
              <w:pStyle w:val="Lijstalinea"/>
              <w:numPr>
                <w:ilvl w:val="0"/>
                <w:numId w:val="20"/>
              </w:numPr>
              <w:spacing w:after="0"/>
              <w:contextualSpacing/>
              <w:rPr>
                <w:rFonts w:cs="Arial"/>
                <w:color w:val="000000"/>
                <w:szCs w:val="20"/>
              </w:rPr>
            </w:pPr>
            <w:r>
              <w:rPr>
                <w:rFonts w:cs="Arial"/>
                <w:color w:val="000000"/>
                <w:szCs w:val="20"/>
              </w:rPr>
              <w:t xml:space="preserve">Voor locaties die tussen de 1 en 2 maanden </w:t>
            </w:r>
            <w:r w:rsidR="006A4B4B">
              <w:rPr>
                <w:rFonts w:cs="Arial"/>
                <w:color w:val="000000"/>
                <w:szCs w:val="20"/>
              </w:rPr>
              <w:t>gebruikt worden</w:t>
            </w:r>
            <w:r>
              <w:rPr>
                <w:rFonts w:cs="Arial"/>
                <w:color w:val="000000"/>
                <w:szCs w:val="20"/>
              </w:rPr>
              <w:t xml:space="preserve"> wordt een opzegtermijn gehanteerd van 1 week. </w:t>
            </w:r>
          </w:p>
          <w:p w14:paraId="15FD60F8" w14:textId="77777777" w:rsidR="00AF3DDF" w:rsidRDefault="00AF3DDF" w:rsidP="00AF3DDF">
            <w:pPr>
              <w:pStyle w:val="Lijstalinea"/>
              <w:numPr>
                <w:ilvl w:val="0"/>
                <w:numId w:val="20"/>
              </w:numPr>
              <w:spacing w:after="0"/>
              <w:contextualSpacing/>
              <w:rPr>
                <w:rFonts w:cs="Arial"/>
                <w:color w:val="000000"/>
                <w:szCs w:val="20"/>
              </w:rPr>
            </w:pPr>
            <w:r>
              <w:rPr>
                <w:rFonts w:cs="Arial"/>
                <w:color w:val="000000"/>
                <w:szCs w:val="20"/>
              </w:rPr>
              <w:t xml:space="preserve">Voor opdrachten die korter duren dan 1 maand wordt vooraf een einddatum afgesproken. Indien er geen einddatum is afgesproken geldt een opzegtermijn van 2 werkdagen. </w:t>
            </w:r>
          </w:p>
          <w:p w14:paraId="169D0905" w14:textId="218AA4D0" w:rsidR="0098234C" w:rsidRPr="00AF3DDF" w:rsidRDefault="0098234C" w:rsidP="00AF3DDF">
            <w:pPr>
              <w:pStyle w:val="Lijstalinea"/>
              <w:numPr>
                <w:ilvl w:val="0"/>
                <w:numId w:val="20"/>
              </w:numPr>
              <w:spacing w:after="0"/>
              <w:contextualSpacing/>
              <w:rPr>
                <w:rFonts w:cs="Arial"/>
                <w:color w:val="000000"/>
                <w:szCs w:val="20"/>
              </w:rPr>
            </w:pPr>
            <w:r>
              <w:rPr>
                <w:rFonts w:cs="Arial"/>
                <w:color w:val="000000"/>
                <w:szCs w:val="20"/>
              </w:rPr>
              <w:t xml:space="preserve">Voor </w:t>
            </w:r>
            <w:r w:rsidR="002A655E">
              <w:rPr>
                <w:rFonts w:cs="Arial"/>
                <w:color w:val="000000"/>
                <w:szCs w:val="20"/>
              </w:rPr>
              <w:t>“</w:t>
            </w:r>
            <w:r>
              <w:rPr>
                <w:rFonts w:cs="Arial"/>
                <w:color w:val="000000"/>
                <w:szCs w:val="20"/>
              </w:rPr>
              <w:t>flit</w:t>
            </w:r>
            <w:r w:rsidR="00AD5E0C">
              <w:rPr>
                <w:rFonts w:cs="Arial"/>
                <w:color w:val="000000"/>
                <w:szCs w:val="20"/>
              </w:rPr>
              <w:t>s</w:t>
            </w:r>
            <w:r>
              <w:rPr>
                <w:rFonts w:cs="Arial"/>
                <w:color w:val="000000"/>
                <w:szCs w:val="20"/>
              </w:rPr>
              <w:t>crisis</w:t>
            </w:r>
            <w:r w:rsidR="002A655E">
              <w:rPr>
                <w:rFonts w:cs="Arial"/>
                <w:color w:val="000000"/>
                <w:szCs w:val="20"/>
              </w:rPr>
              <w:t>”</w:t>
            </w:r>
            <w:r>
              <w:rPr>
                <w:rFonts w:cs="Arial"/>
                <w:color w:val="000000"/>
                <w:szCs w:val="20"/>
              </w:rPr>
              <w:t xml:space="preserve"> ( </w:t>
            </w:r>
            <w:r w:rsidR="002A655E">
              <w:rPr>
                <w:rFonts w:cs="Arial"/>
                <w:color w:val="000000"/>
                <w:szCs w:val="20"/>
              </w:rPr>
              <w:t xml:space="preserve">zoals </w:t>
            </w:r>
            <w:r>
              <w:rPr>
                <w:rFonts w:cs="Arial"/>
                <w:color w:val="000000"/>
                <w:szCs w:val="20"/>
              </w:rPr>
              <w:t>ontruim</w:t>
            </w:r>
            <w:r w:rsidR="002A655E">
              <w:rPr>
                <w:rFonts w:cs="Arial"/>
                <w:color w:val="000000"/>
                <w:szCs w:val="20"/>
              </w:rPr>
              <w:t>i</w:t>
            </w:r>
            <w:r>
              <w:rPr>
                <w:rFonts w:cs="Arial"/>
                <w:color w:val="000000"/>
                <w:szCs w:val="20"/>
              </w:rPr>
              <w:t>ng bij brand en dergelijke)</w:t>
            </w:r>
            <w:r w:rsidR="002A655E">
              <w:rPr>
                <w:rFonts w:cs="Arial"/>
                <w:color w:val="000000"/>
                <w:szCs w:val="20"/>
              </w:rPr>
              <w:t xml:space="preserve"> eindigt de opdracht direct nadat de crisis ten einde is. </w:t>
            </w:r>
          </w:p>
        </w:tc>
      </w:tr>
    </w:tbl>
    <w:p w14:paraId="144A47E8" w14:textId="77777777" w:rsidR="00793D5E" w:rsidRDefault="00793D5E" w:rsidP="00FD4BE3">
      <w:pPr>
        <w:rPr>
          <w:rFonts w:eastAsiaTheme="majorEastAsia"/>
        </w:rPr>
      </w:pPr>
      <w:r>
        <w:rPr>
          <w:rFonts w:eastAsiaTheme="majorEastAsia"/>
        </w:rPr>
        <w:t xml:space="preserve"> </w:t>
      </w:r>
    </w:p>
    <w:p w14:paraId="5FFCBCAC" w14:textId="48BEBBA7" w:rsidR="00793D5E" w:rsidRPr="0023109C" w:rsidRDefault="009D6A3C" w:rsidP="00793D5E">
      <w:pPr>
        <w:pStyle w:val="Kop1"/>
        <w:rPr>
          <w:rFonts w:eastAsiaTheme="majorEastAsia"/>
          <w:color w:val="244061" w:themeColor="accent1" w:themeShade="80"/>
        </w:rPr>
      </w:pPr>
      <w:bookmarkStart w:id="3" w:name="_Toc111564133"/>
      <w:r w:rsidRPr="0023109C">
        <w:rPr>
          <w:rFonts w:eastAsiaTheme="majorEastAsia"/>
          <w:color w:val="244061" w:themeColor="accent1" w:themeShade="80"/>
        </w:rPr>
        <w:t>Personeel</w:t>
      </w:r>
      <w:bookmarkEnd w:id="3"/>
    </w:p>
    <w:p w14:paraId="5831C5FD" w14:textId="24D31819" w:rsidR="003D538F" w:rsidRPr="003D538F" w:rsidRDefault="003D538F" w:rsidP="003D538F">
      <w:r>
        <w:t>PE1</w:t>
      </w:r>
      <w:r>
        <w:tab/>
        <w:t xml:space="preserve">De beveiligers dienen in bezit te zijn van het diploma beveiliger </w:t>
      </w:r>
      <w:r w:rsidRPr="003D538F">
        <w:rPr>
          <w:rStyle w:val="hgkelc"/>
          <w:color w:val="202124"/>
          <w:shd w:val="clear" w:color="auto" w:fill="FFFFFF"/>
        </w:rPr>
        <w:t xml:space="preserve">van de Stichting </w:t>
      </w:r>
      <w:proofErr w:type="spellStart"/>
      <w:r w:rsidRPr="003D538F">
        <w:rPr>
          <w:rStyle w:val="hgkelc"/>
          <w:color w:val="202124"/>
          <w:shd w:val="clear" w:color="auto" w:fill="FFFFFF"/>
        </w:rPr>
        <w:t>Vakexamens</w:t>
      </w:r>
      <w:proofErr w:type="spellEnd"/>
      <w:r w:rsidRPr="003D538F">
        <w:rPr>
          <w:rStyle w:val="hgkelc"/>
          <w:color w:val="202124"/>
          <w:shd w:val="clear" w:color="auto" w:fill="FFFFFF"/>
        </w:rPr>
        <w:t xml:space="preserve"> voor de Particuliere Beveiligingsorganisaties.</w:t>
      </w:r>
      <w:r>
        <w:rPr>
          <w:rStyle w:val="hgkelc"/>
          <w:color w:val="202124"/>
          <w:shd w:val="clear" w:color="auto" w:fill="FFFFFF"/>
        </w:rPr>
        <w:t xml:space="preserve"> Aanvullende branche diploma’s (</w:t>
      </w:r>
      <w:proofErr w:type="spellStart"/>
      <w:r>
        <w:rPr>
          <w:rStyle w:val="hgkelc"/>
          <w:color w:val="202124"/>
          <w:shd w:val="clear" w:color="auto" w:fill="FFFFFF"/>
        </w:rPr>
        <w:t>vb</w:t>
      </w:r>
      <w:proofErr w:type="spellEnd"/>
      <w:r>
        <w:rPr>
          <w:rStyle w:val="hgkelc"/>
          <w:color w:val="202124"/>
          <w:shd w:val="clear" w:color="auto" w:fill="FFFFFF"/>
        </w:rPr>
        <w:t xml:space="preserve"> ordebewaking publieke dienstverlening)of certificaten zijn een pré</w:t>
      </w:r>
    </w:p>
    <w:tbl>
      <w:tblPr>
        <w:tblW w:w="864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57" w:type="dxa"/>
          <w:left w:w="85" w:type="dxa"/>
          <w:bottom w:w="57" w:type="dxa"/>
          <w:right w:w="85" w:type="dxa"/>
        </w:tblCellMar>
        <w:tblLook w:val="04A0" w:firstRow="1" w:lastRow="0" w:firstColumn="1" w:lastColumn="0" w:noHBand="0" w:noVBand="1"/>
      </w:tblPr>
      <w:tblGrid>
        <w:gridCol w:w="680"/>
        <w:gridCol w:w="7962"/>
      </w:tblGrid>
      <w:tr w:rsidR="009D6A3C" w:rsidRPr="00EB57AC" w14:paraId="7F92F334" w14:textId="77777777" w:rsidTr="009D6A3C">
        <w:trPr>
          <w:trHeight w:val="284"/>
        </w:trPr>
        <w:tc>
          <w:tcPr>
            <w:tcW w:w="680" w:type="dxa"/>
            <w:shd w:val="clear" w:color="auto" w:fill="auto"/>
            <w:noWrap/>
          </w:tcPr>
          <w:p w14:paraId="6F2ED2BE" w14:textId="275E9A06" w:rsidR="009D6A3C" w:rsidRPr="00EB57AC" w:rsidRDefault="009D6A3C" w:rsidP="00A262B2">
            <w:pPr>
              <w:pStyle w:val="Tabel"/>
              <w:jc w:val="center"/>
              <w:rPr>
                <w:lang w:eastAsia="nl-NL"/>
              </w:rPr>
            </w:pPr>
            <w:r>
              <w:rPr>
                <w:lang w:eastAsia="nl-NL"/>
              </w:rPr>
              <w:t>PE</w:t>
            </w:r>
            <w:r w:rsidR="003D538F">
              <w:rPr>
                <w:lang w:eastAsia="nl-NL"/>
              </w:rPr>
              <w:t>2</w:t>
            </w:r>
          </w:p>
        </w:tc>
        <w:tc>
          <w:tcPr>
            <w:tcW w:w="7962" w:type="dxa"/>
            <w:shd w:val="clear" w:color="auto" w:fill="auto"/>
          </w:tcPr>
          <w:p w14:paraId="7257B0A4" w14:textId="494C6634" w:rsidR="009D6A3C" w:rsidRPr="00DD48B5" w:rsidRDefault="009D6A3C" w:rsidP="00A262B2">
            <w:pPr>
              <w:pStyle w:val="Tabel"/>
              <w:rPr>
                <w:rFonts w:cs="Arial"/>
                <w:szCs w:val="20"/>
                <w:lang w:eastAsia="nl-NL"/>
              </w:rPr>
            </w:pPr>
            <w:r w:rsidRPr="009D6A3C">
              <w:rPr>
                <w:rFonts w:cs="Arial"/>
                <w:szCs w:val="20"/>
                <w:lang w:eastAsia="nl-NL"/>
              </w:rPr>
              <w:t>De beveiligers dienen in het bezit te zijn van EHBO inclusief reanimatie</w:t>
            </w:r>
            <w:r w:rsidR="002B50F1">
              <w:rPr>
                <w:rFonts w:cs="Arial"/>
                <w:szCs w:val="20"/>
                <w:lang w:eastAsia="nl-NL"/>
              </w:rPr>
              <w:t>/gebruik AED</w:t>
            </w:r>
            <w:r w:rsidR="009D2650">
              <w:rPr>
                <w:rFonts w:cs="Arial"/>
                <w:szCs w:val="20"/>
                <w:lang w:eastAsia="nl-NL"/>
              </w:rPr>
              <w:t>, BHV en beveiligingspas</w:t>
            </w:r>
            <w:r w:rsidRPr="009D6A3C">
              <w:rPr>
                <w:rFonts w:cs="Arial"/>
                <w:szCs w:val="20"/>
                <w:lang w:eastAsia="nl-NL"/>
              </w:rPr>
              <w:t>.</w:t>
            </w:r>
          </w:p>
        </w:tc>
      </w:tr>
      <w:tr w:rsidR="009D6A3C" w:rsidRPr="00EB57AC" w14:paraId="78919B51" w14:textId="77777777" w:rsidTr="009D6A3C">
        <w:trPr>
          <w:trHeight w:val="284"/>
        </w:trPr>
        <w:tc>
          <w:tcPr>
            <w:tcW w:w="680" w:type="dxa"/>
            <w:shd w:val="clear" w:color="auto" w:fill="auto"/>
            <w:noWrap/>
          </w:tcPr>
          <w:p w14:paraId="43891DA2" w14:textId="4D33019B" w:rsidR="009D6A3C" w:rsidRPr="00EB57AC" w:rsidRDefault="009D6A3C" w:rsidP="00A262B2">
            <w:pPr>
              <w:pStyle w:val="Tabel"/>
              <w:jc w:val="center"/>
              <w:rPr>
                <w:lang w:eastAsia="nl-NL"/>
              </w:rPr>
            </w:pPr>
            <w:r>
              <w:rPr>
                <w:lang w:eastAsia="nl-NL"/>
              </w:rPr>
              <w:lastRenderedPageBreak/>
              <w:t>PE</w:t>
            </w:r>
            <w:r w:rsidR="003D538F">
              <w:rPr>
                <w:lang w:eastAsia="nl-NL"/>
              </w:rPr>
              <w:t>3</w:t>
            </w:r>
          </w:p>
        </w:tc>
        <w:tc>
          <w:tcPr>
            <w:tcW w:w="7962" w:type="dxa"/>
            <w:shd w:val="clear" w:color="auto" w:fill="auto"/>
          </w:tcPr>
          <w:p w14:paraId="7E42A08C" w14:textId="54C2FDA8" w:rsidR="009D6A3C" w:rsidRPr="00DD48B5" w:rsidRDefault="009D6A3C" w:rsidP="00141F99">
            <w:pPr>
              <w:spacing w:after="0"/>
              <w:contextualSpacing/>
              <w:rPr>
                <w:rFonts w:cs="Arial"/>
                <w:szCs w:val="20"/>
                <w:lang w:eastAsia="nl-NL"/>
              </w:rPr>
            </w:pPr>
            <w:r w:rsidRPr="009D6A3C">
              <w:rPr>
                <w:rFonts w:cs="Arial"/>
                <w:szCs w:val="20"/>
                <w:lang w:eastAsia="nl-NL"/>
              </w:rPr>
              <w:t>Elke medewerker houdt zich aan de algemene gedragsregels</w:t>
            </w:r>
            <w:r w:rsidR="002B50F1">
              <w:rPr>
                <w:rFonts w:cs="Arial"/>
                <w:szCs w:val="20"/>
                <w:lang w:eastAsia="nl-NL"/>
              </w:rPr>
              <w:t xml:space="preserve"> en handboek</w:t>
            </w:r>
            <w:r w:rsidRPr="009D6A3C">
              <w:rPr>
                <w:rFonts w:cs="Arial"/>
                <w:szCs w:val="20"/>
                <w:lang w:eastAsia="nl-NL"/>
              </w:rPr>
              <w:t xml:space="preserve"> van de opdrachtgever geldend voor zijn locaties en terreinen. Deze </w:t>
            </w:r>
            <w:r w:rsidR="002B50F1">
              <w:rPr>
                <w:rFonts w:cs="Arial"/>
                <w:szCs w:val="20"/>
                <w:lang w:eastAsia="nl-NL"/>
              </w:rPr>
              <w:t xml:space="preserve">worden tijdens de verificatie ter beschikking gesteld en </w:t>
            </w:r>
            <w:r w:rsidRPr="009D6A3C">
              <w:rPr>
                <w:rFonts w:cs="Arial"/>
                <w:szCs w:val="20"/>
                <w:lang w:eastAsia="nl-NL"/>
              </w:rPr>
              <w:t>kunnen te alle</w:t>
            </w:r>
            <w:r w:rsidR="00DB7740">
              <w:rPr>
                <w:rFonts w:cs="Arial"/>
                <w:szCs w:val="20"/>
                <w:lang w:eastAsia="nl-NL"/>
              </w:rPr>
              <w:t>n</w:t>
            </w:r>
            <w:r w:rsidRPr="009D6A3C">
              <w:rPr>
                <w:rFonts w:cs="Arial"/>
                <w:szCs w:val="20"/>
                <w:lang w:eastAsia="nl-NL"/>
              </w:rPr>
              <w:t xml:space="preserve"> tijden bij Opdrachtgever worden opgevraagd.</w:t>
            </w:r>
          </w:p>
        </w:tc>
      </w:tr>
      <w:tr w:rsidR="009D6A3C" w:rsidRPr="00EB57AC" w14:paraId="42B2E1FE" w14:textId="77777777" w:rsidTr="009D6A3C">
        <w:trPr>
          <w:trHeight w:val="284"/>
        </w:trPr>
        <w:tc>
          <w:tcPr>
            <w:tcW w:w="680" w:type="dxa"/>
            <w:shd w:val="clear" w:color="auto" w:fill="auto"/>
            <w:noWrap/>
          </w:tcPr>
          <w:p w14:paraId="7B54D8E4" w14:textId="5598545B" w:rsidR="009D6A3C" w:rsidRPr="0086528D" w:rsidRDefault="00335557" w:rsidP="000A1E81">
            <w:pPr>
              <w:pStyle w:val="Tabel"/>
              <w:jc w:val="center"/>
              <w:rPr>
                <w:sz w:val="20"/>
                <w:szCs w:val="20"/>
                <w:lang w:eastAsia="nl-NL"/>
              </w:rPr>
            </w:pPr>
            <w:r>
              <w:rPr>
                <w:sz w:val="20"/>
                <w:szCs w:val="20"/>
                <w:lang w:eastAsia="nl-NL"/>
              </w:rPr>
              <w:t>PE</w:t>
            </w:r>
            <w:r w:rsidR="003D538F">
              <w:rPr>
                <w:sz w:val="20"/>
                <w:szCs w:val="20"/>
                <w:lang w:eastAsia="nl-NL"/>
              </w:rPr>
              <w:t>4</w:t>
            </w:r>
          </w:p>
        </w:tc>
        <w:tc>
          <w:tcPr>
            <w:tcW w:w="7962" w:type="dxa"/>
            <w:shd w:val="clear" w:color="auto" w:fill="auto"/>
          </w:tcPr>
          <w:p w14:paraId="27C714BD" w14:textId="77777777" w:rsidR="009D6A3C" w:rsidRDefault="009D6A3C" w:rsidP="0086528D">
            <w:pPr>
              <w:spacing w:after="0"/>
              <w:contextualSpacing/>
              <w:rPr>
                <w:rFonts w:cs="Arial"/>
                <w:szCs w:val="20"/>
                <w:lang w:eastAsia="nl-NL"/>
              </w:rPr>
            </w:pPr>
            <w:r w:rsidRPr="009D6A3C">
              <w:rPr>
                <w:rFonts w:cs="Arial"/>
                <w:szCs w:val="20"/>
                <w:lang w:eastAsia="nl-NL"/>
              </w:rPr>
              <w:t>Daarnaast zijn de beveiligingsmedewerkers gehouden aan geheimhouding over alles wat hen tijdens de uitvoering van de werkzaamheden ter kennis komt.</w:t>
            </w:r>
            <w:r w:rsidR="00EF6061">
              <w:rPr>
                <w:rFonts w:cs="Arial"/>
                <w:szCs w:val="20"/>
                <w:lang w:eastAsia="nl-NL"/>
              </w:rPr>
              <w:t xml:space="preserve"> </w:t>
            </w:r>
          </w:p>
          <w:p w14:paraId="64E8EB78" w14:textId="77777777" w:rsidR="00EF6061" w:rsidRDefault="00EF6061" w:rsidP="0086528D">
            <w:pPr>
              <w:spacing w:after="0"/>
              <w:contextualSpacing/>
              <w:rPr>
                <w:rFonts w:cs="Arial"/>
                <w:szCs w:val="20"/>
                <w:lang w:eastAsia="nl-NL"/>
              </w:rPr>
            </w:pPr>
            <w:r>
              <w:rPr>
                <w:rFonts w:cs="Arial"/>
                <w:szCs w:val="20"/>
                <w:lang w:eastAsia="nl-NL"/>
              </w:rPr>
              <w:t xml:space="preserve">Hieruit vloeit ook voort dat er geen </w:t>
            </w:r>
            <w:proofErr w:type="spellStart"/>
            <w:r>
              <w:rPr>
                <w:rFonts w:cs="Arial"/>
                <w:szCs w:val="20"/>
                <w:lang w:eastAsia="nl-NL"/>
              </w:rPr>
              <w:t>posts</w:t>
            </w:r>
            <w:proofErr w:type="spellEnd"/>
            <w:r>
              <w:rPr>
                <w:rFonts w:cs="Arial"/>
                <w:szCs w:val="20"/>
                <w:lang w:eastAsia="nl-NL"/>
              </w:rPr>
              <w:t xml:space="preserve"> op </w:t>
            </w:r>
            <w:proofErr w:type="spellStart"/>
            <w:r>
              <w:rPr>
                <w:rFonts w:cs="Arial"/>
                <w:szCs w:val="20"/>
                <w:lang w:eastAsia="nl-NL"/>
              </w:rPr>
              <w:t>social</w:t>
            </w:r>
            <w:proofErr w:type="spellEnd"/>
            <w:r>
              <w:rPr>
                <w:rFonts w:cs="Arial"/>
                <w:szCs w:val="20"/>
                <w:lang w:eastAsia="nl-NL"/>
              </w:rPr>
              <w:t xml:space="preserve"> media mogen worden gedaan. </w:t>
            </w:r>
          </w:p>
          <w:p w14:paraId="005C8D59" w14:textId="77777777" w:rsidR="00DB7740" w:rsidRDefault="00DB7740" w:rsidP="0086528D">
            <w:pPr>
              <w:spacing w:after="0"/>
              <w:contextualSpacing/>
              <w:rPr>
                <w:rFonts w:cs="Arial"/>
                <w:szCs w:val="20"/>
                <w:lang w:eastAsia="nl-NL"/>
              </w:rPr>
            </w:pPr>
          </w:p>
          <w:p w14:paraId="1B916846" w14:textId="7DC9795D" w:rsidR="00DB7740" w:rsidRPr="00DD48B5" w:rsidRDefault="002A655E" w:rsidP="0086528D">
            <w:pPr>
              <w:spacing w:after="0"/>
              <w:contextualSpacing/>
              <w:rPr>
                <w:rFonts w:cs="Arial"/>
                <w:szCs w:val="20"/>
                <w:lang w:eastAsia="nl-NL"/>
              </w:rPr>
            </w:pPr>
            <w:r>
              <w:rPr>
                <w:rFonts w:cs="Arial"/>
                <w:szCs w:val="20"/>
                <w:lang w:eastAsia="nl-NL"/>
              </w:rPr>
              <w:t>De gemeente</w:t>
            </w:r>
            <w:r w:rsidR="00DB7740">
              <w:rPr>
                <w:rFonts w:cs="Arial"/>
                <w:szCs w:val="20"/>
                <w:lang w:eastAsia="nl-NL"/>
              </w:rPr>
              <w:t xml:space="preserve"> kan verzoeken om een geheimhoudingsverklaring te ondertekenen. </w:t>
            </w:r>
          </w:p>
        </w:tc>
      </w:tr>
      <w:tr w:rsidR="009D6A3C" w:rsidRPr="00EB57AC" w14:paraId="62BBF19F" w14:textId="77777777" w:rsidTr="009D6A3C">
        <w:trPr>
          <w:trHeight w:val="284"/>
        </w:trPr>
        <w:tc>
          <w:tcPr>
            <w:tcW w:w="680" w:type="dxa"/>
            <w:shd w:val="clear" w:color="auto" w:fill="auto"/>
            <w:noWrap/>
          </w:tcPr>
          <w:p w14:paraId="6394967A" w14:textId="3A0ABB43" w:rsidR="009D6A3C" w:rsidRPr="0086528D" w:rsidRDefault="00335557" w:rsidP="000A1E81">
            <w:pPr>
              <w:pStyle w:val="Tabel"/>
              <w:jc w:val="center"/>
              <w:rPr>
                <w:sz w:val="20"/>
                <w:szCs w:val="20"/>
                <w:lang w:eastAsia="nl-NL"/>
              </w:rPr>
            </w:pPr>
            <w:r>
              <w:rPr>
                <w:sz w:val="20"/>
                <w:szCs w:val="20"/>
                <w:lang w:eastAsia="nl-NL"/>
              </w:rPr>
              <w:t>PE</w:t>
            </w:r>
            <w:r w:rsidR="003D538F">
              <w:rPr>
                <w:sz w:val="20"/>
                <w:szCs w:val="20"/>
                <w:lang w:eastAsia="nl-NL"/>
              </w:rPr>
              <w:t>5</w:t>
            </w:r>
          </w:p>
        </w:tc>
        <w:tc>
          <w:tcPr>
            <w:tcW w:w="7962" w:type="dxa"/>
            <w:shd w:val="clear" w:color="auto" w:fill="auto"/>
          </w:tcPr>
          <w:p w14:paraId="637F57EA" w14:textId="67B09DF0" w:rsidR="009D6A3C" w:rsidRPr="00DD48B5" w:rsidRDefault="009D6A3C" w:rsidP="000A1E81">
            <w:pPr>
              <w:spacing w:after="0"/>
              <w:contextualSpacing/>
              <w:rPr>
                <w:rFonts w:cs="Arial"/>
                <w:szCs w:val="20"/>
                <w:lang w:eastAsia="nl-NL"/>
              </w:rPr>
            </w:pPr>
            <w:r w:rsidRPr="009D6A3C">
              <w:rPr>
                <w:rFonts w:cs="Arial"/>
                <w:szCs w:val="20"/>
                <w:lang w:eastAsia="nl-NL"/>
              </w:rPr>
              <w:t>De opdrachtnemer dient te handelen conform alle verplichtingen zoals vastgelegd in zijn CAO Particuliere Beveiliging.</w:t>
            </w:r>
          </w:p>
        </w:tc>
      </w:tr>
      <w:tr w:rsidR="009D6A3C" w:rsidRPr="00EB57AC" w14:paraId="2D859362" w14:textId="77777777" w:rsidTr="009D6A3C">
        <w:trPr>
          <w:trHeight w:val="284"/>
        </w:trPr>
        <w:tc>
          <w:tcPr>
            <w:tcW w:w="680" w:type="dxa"/>
            <w:shd w:val="clear" w:color="auto" w:fill="auto"/>
            <w:noWrap/>
          </w:tcPr>
          <w:p w14:paraId="0E44D9DE" w14:textId="4E20BB87" w:rsidR="009D6A3C" w:rsidRPr="0086528D" w:rsidRDefault="00335557" w:rsidP="0086528D">
            <w:pPr>
              <w:pStyle w:val="Tabel"/>
              <w:jc w:val="center"/>
              <w:rPr>
                <w:sz w:val="20"/>
                <w:szCs w:val="20"/>
                <w:lang w:eastAsia="nl-NL"/>
              </w:rPr>
            </w:pPr>
            <w:r>
              <w:rPr>
                <w:sz w:val="20"/>
                <w:szCs w:val="20"/>
                <w:lang w:eastAsia="nl-NL"/>
              </w:rPr>
              <w:t>PE</w:t>
            </w:r>
            <w:r w:rsidR="00F94C23">
              <w:rPr>
                <w:sz w:val="20"/>
                <w:szCs w:val="20"/>
                <w:lang w:eastAsia="nl-NL"/>
              </w:rPr>
              <w:t>6</w:t>
            </w:r>
          </w:p>
        </w:tc>
        <w:tc>
          <w:tcPr>
            <w:tcW w:w="7962" w:type="dxa"/>
            <w:shd w:val="clear" w:color="auto" w:fill="auto"/>
          </w:tcPr>
          <w:p w14:paraId="0266C0FD" w14:textId="329D1C53" w:rsidR="009D6A3C" w:rsidRPr="00DD48B5" w:rsidRDefault="009D6A3C" w:rsidP="0086528D">
            <w:pPr>
              <w:rPr>
                <w:rFonts w:cs="Arial"/>
                <w:szCs w:val="20"/>
                <w:lang w:eastAsia="nl-NL"/>
              </w:rPr>
            </w:pPr>
            <w:r w:rsidRPr="009D6A3C">
              <w:rPr>
                <w:rFonts w:cs="Arial"/>
                <w:szCs w:val="20"/>
                <w:lang w:eastAsia="nl-NL"/>
              </w:rPr>
              <w:t xml:space="preserve">Het inwerken van medewerkers </w:t>
            </w:r>
            <w:r w:rsidR="00DB7740">
              <w:rPr>
                <w:rFonts w:cs="Arial"/>
                <w:szCs w:val="20"/>
                <w:lang w:eastAsia="nl-NL"/>
              </w:rPr>
              <w:t xml:space="preserve">die nog niet eerder op locaties van </w:t>
            </w:r>
            <w:r w:rsidR="002A655E">
              <w:rPr>
                <w:rFonts w:cs="Arial"/>
                <w:szCs w:val="20"/>
                <w:lang w:eastAsia="nl-NL"/>
              </w:rPr>
              <w:t>de gemeente</w:t>
            </w:r>
            <w:r w:rsidR="00DB7740">
              <w:rPr>
                <w:rFonts w:cs="Arial"/>
                <w:szCs w:val="20"/>
                <w:lang w:eastAsia="nl-NL"/>
              </w:rPr>
              <w:t xml:space="preserve"> hebben gewerkt </w:t>
            </w:r>
            <w:r w:rsidRPr="009D6A3C">
              <w:rPr>
                <w:rFonts w:cs="Arial"/>
                <w:szCs w:val="20"/>
                <w:lang w:eastAsia="nl-NL"/>
              </w:rPr>
              <w:t>dient te gebeuren door de contactpersoon/coördinator van de opdrachtnemer</w:t>
            </w:r>
            <w:r w:rsidR="002A655E">
              <w:rPr>
                <w:rFonts w:cs="Arial"/>
                <w:szCs w:val="20"/>
                <w:lang w:eastAsia="nl-NL"/>
              </w:rPr>
              <w:t>.</w:t>
            </w:r>
          </w:p>
        </w:tc>
      </w:tr>
      <w:tr w:rsidR="009D2650" w:rsidRPr="00EB57AC" w14:paraId="45E2D09F" w14:textId="77777777" w:rsidTr="009D6A3C">
        <w:trPr>
          <w:trHeight w:val="284"/>
        </w:trPr>
        <w:tc>
          <w:tcPr>
            <w:tcW w:w="680" w:type="dxa"/>
            <w:shd w:val="clear" w:color="auto" w:fill="auto"/>
            <w:noWrap/>
          </w:tcPr>
          <w:p w14:paraId="54424D53" w14:textId="67DB3087" w:rsidR="009D2650" w:rsidRDefault="009D2650" w:rsidP="0086528D">
            <w:pPr>
              <w:pStyle w:val="Tabel"/>
              <w:jc w:val="center"/>
              <w:rPr>
                <w:sz w:val="20"/>
                <w:szCs w:val="20"/>
                <w:lang w:eastAsia="nl-NL"/>
              </w:rPr>
            </w:pPr>
            <w:r>
              <w:rPr>
                <w:sz w:val="20"/>
                <w:szCs w:val="20"/>
                <w:lang w:eastAsia="nl-NL"/>
              </w:rPr>
              <w:t>PE</w:t>
            </w:r>
            <w:r w:rsidR="00F94C23">
              <w:rPr>
                <w:sz w:val="20"/>
                <w:szCs w:val="20"/>
                <w:lang w:eastAsia="nl-NL"/>
              </w:rPr>
              <w:t>7</w:t>
            </w:r>
          </w:p>
        </w:tc>
        <w:tc>
          <w:tcPr>
            <w:tcW w:w="7962" w:type="dxa"/>
            <w:shd w:val="clear" w:color="auto" w:fill="auto"/>
          </w:tcPr>
          <w:p w14:paraId="0E9D5C18" w14:textId="56869B5E" w:rsidR="009D2650" w:rsidRPr="009D6A3C" w:rsidRDefault="009D2650" w:rsidP="0086528D">
            <w:pPr>
              <w:rPr>
                <w:rFonts w:cs="Arial"/>
                <w:szCs w:val="20"/>
                <w:lang w:eastAsia="nl-NL"/>
              </w:rPr>
            </w:pPr>
            <w:r>
              <w:rPr>
                <w:rFonts w:cs="Arial"/>
                <w:szCs w:val="20"/>
                <w:lang w:eastAsia="nl-NL"/>
              </w:rPr>
              <w:t xml:space="preserve">Op verzoek van de </w:t>
            </w:r>
            <w:r w:rsidR="002A655E">
              <w:rPr>
                <w:rFonts w:cs="Arial"/>
                <w:szCs w:val="20"/>
                <w:lang w:eastAsia="nl-NL"/>
              </w:rPr>
              <w:t>gemeente</w:t>
            </w:r>
            <w:r w:rsidR="00113839">
              <w:rPr>
                <w:rFonts w:cs="Arial"/>
                <w:szCs w:val="20"/>
                <w:lang w:eastAsia="nl-NL"/>
              </w:rPr>
              <w:t xml:space="preserve"> </w:t>
            </w:r>
            <w:r w:rsidR="00EF6061">
              <w:rPr>
                <w:rFonts w:cs="Arial"/>
                <w:szCs w:val="20"/>
                <w:lang w:eastAsia="nl-NL"/>
              </w:rPr>
              <w:t>dient een geldige</w:t>
            </w:r>
            <w:r>
              <w:rPr>
                <w:rFonts w:cs="Arial"/>
                <w:szCs w:val="20"/>
                <w:lang w:eastAsia="nl-NL"/>
              </w:rPr>
              <w:t xml:space="preserve"> VOG </w:t>
            </w:r>
            <w:r w:rsidR="00EF6061">
              <w:rPr>
                <w:rFonts w:cs="Arial"/>
                <w:szCs w:val="20"/>
                <w:lang w:eastAsia="nl-NL"/>
              </w:rPr>
              <w:t xml:space="preserve">te </w:t>
            </w:r>
            <w:r>
              <w:rPr>
                <w:rFonts w:cs="Arial"/>
                <w:szCs w:val="20"/>
                <w:lang w:eastAsia="nl-NL"/>
              </w:rPr>
              <w:t xml:space="preserve">worden getoond van de beveiligers. </w:t>
            </w:r>
          </w:p>
        </w:tc>
      </w:tr>
      <w:tr w:rsidR="00321B03" w:rsidRPr="00EB57AC" w14:paraId="51C66D42" w14:textId="77777777" w:rsidTr="009D6A3C">
        <w:trPr>
          <w:trHeight w:val="284"/>
        </w:trPr>
        <w:tc>
          <w:tcPr>
            <w:tcW w:w="680" w:type="dxa"/>
            <w:shd w:val="clear" w:color="auto" w:fill="auto"/>
            <w:noWrap/>
          </w:tcPr>
          <w:p w14:paraId="5FFEF303" w14:textId="0FA4C1E5" w:rsidR="00321B03" w:rsidRDefault="00321B03" w:rsidP="0086528D">
            <w:pPr>
              <w:pStyle w:val="Tabel"/>
              <w:jc w:val="center"/>
              <w:rPr>
                <w:sz w:val="20"/>
                <w:szCs w:val="20"/>
                <w:lang w:eastAsia="nl-NL"/>
              </w:rPr>
            </w:pPr>
            <w:r>
              <w:rPr>
                <w:sz w:val="20"/>
                <w:szCs w:val="20"/>
                <w:lang w:eastAsia="nl-NL"/>
              </w:rPr>
              <w:t>PE</w:t>
            </w:r>
            <w:r w:rsidR="00F94C23">
              <w:rPr>
                <w:sz w:val="20"/>
                <w:szCs w:val="20"/>
                <w:lang w:eastAsia="nl-NL"/>
              </w:rPr>
              <w:t>8</w:t>
            </w:r>
          </w:p>
        </w:tc>
        <w:tc>
          <w:tcPr>
            <w:tcW w:w="7962" w:type="dxa"/>
            <w:shd w:val="clear" w:color="auto" w:fill="auto"/>
          </w:tcPr>
          <w:p w14:paraId="52BDADEE" w14:textId="6A073B4D" w:rsidR="00321B03" w:rsidRDefault="00321B03" w:rsidP="0086528D">
            <w:pPr>
              <w:rPr>
                <w:rFonts w:cs="Arial"/>
                <w:szCs w:val="20"/>
                <w:lang w:eastAsia="nl-NL"/>
              </w:rPr>
            </w:pPr>
            <w:r>
              <w:rPr>
                <w:rFonts w:cs="Arial"/>
                <w:szCs w:val="20"/>
                <w:lang w:eastAsia="nl-NL"/>
              </w:rPr>
              <w:t>Indien de</w:t>
            </w:r>
            <w:r w:rsidR="002A655E">
              <w:rPr>
                <w:rFonts w:cs="Arial"/>
                <w:szCs w:val="20"/>
                <w:lang w:eastAsia="nl-NL"/>
              </w:rPr>
              <w:t xml:space="preserve"> gemeente</w:t>
            </w:r>
            <w:r>
              <w:rPr>
                <w:rFonts w:cs="Arial"/>
                <w:szCs w:val="20"/>
                <w:lang w:eastAsia="nl-NL"/>
              </w:rPr>
              <w:t xml:space="preserve"> ontevreden is over een medewerker zal hierover in gesprek worden gegaan. Indien de </w:t>
            </w:r>
            <w:r w:rsidR="002A655E">
              <w:rPr>
                <w:rFonts w:cs="Arial"/>
                <w:szCs w:val="20"/>
                <w:lang w:eastAsia="nl-NL"/>
              </w:rPr>
              <w:t>gemeente</w:t>
            </w:r>
            <w:r>
              <w:rPr>
                <w:rFonts w:cs="Arial"/>
                <w:szCs w:val="20"/>
                <w:lang w:eastAsia="nl-NL"/>
              </w:rPr>
              <w:t xml:space="preserve"> blijvend ontevreden is over een medewerker, dient deze op gepaste termijn te worden vervangen door Opdrachtnemer. </w:t>
            </w:r>
          </w:p>
        </w:tc>
      </w:tr>
    </w:tbl>
    <w:p w14:paraId="3E9A63C5" w14:textId="73B1741B" w:rsidR="00341A40" w:rsidRPr="00F94C23" w:rsidRDefault="00F94C23" w:rsidP="00341A40">
      <w:pPr>
        <w:rPr>
          <w:rFonts w:cs="Arial"/>
          <w:color w:val="000000"/>
        </w:rPr>
      </w:pPr>
      <w:r>
        <w:rPr>
          <w:rFonts w:cs="Arial"/>
          <w:color w:val="000000"/>
        </w:rPr>
        <w:t>PE9</w:t>
      </w:r>
      <w:r>
        <w:rPr>
          <w:rFonts w:cs="Arial"/>
          <w:color w:val="000000"/>
        </w:rPr>
        <w:tab/>
        <w:t xml:space="preserve">De opdrachtnemer zet eigen personeel in. </w:t>
      </w:r>
      <w:proofErr w:type="spellStart"/>
      <w:r>
        <w:rPr>
          <w:rFonts w:cs="Arial"/>
          <w:color w:val="000000"/>
        </w:rPr>
        <w:t>Onderaanneming</w:t>
      </w:r>
      <w:proofErr w:type="spellEnd"/>
      <w:r>
        <w:rPr>
          <w:rFonts w:cs="Arial"/>
          <w:color w:val="000000"/>
        </w:rPr>
        <w:t xml:space="preserve"> alleen na toestemming opdrachtgever</w:t>
      </w:r>
    </w:p>
    <w:p w14:paraId="43F254E8" w14:textId="4D4C5A16" w:rsidR="00341A40" w:rsidRPr="0023109C" w:rsidRDefault="00DB7740" w:rsidP="00341A40">
      <w:pPr>
        <w:pStyle w:val="Kop1"/>
        <w:tabs>
          <w:tab w:val="num" w:pos="0"/>
          <w:tab w:val="left" w:pos="567"/>
        </w:tabs>
        <w:spacing w:before="240"/>
        <w:ind w:left="432" w:hanging="432"/>
        <w:rPr>
          <w:color w:val="244061" w:themeColor="accent1" w:themeShade="80"/>
        </w:rPr>
      </w:pPr>
      <w:bookmarkStart w:id="4" w:name="_Toc111564134"/>
      <w:r w:rsidRPr="0023109C">
        <w:rPr>
          <w:color w:val="244061" w:themeColor="accent1" w:themeShade="80"/>
        </w:rPr>
        <w:t>Contactpersoon en implementatie</w:t>
      </w:r>
      <w:bookmarkEnd w:id="4"/>
    </w:p>
    <w:tbl>
      <w:tblPr>
        <w:tblW w:w="864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57" w:type="dxa"/>
          <w:left w:w="85" w:type="dxa"/>
          <w:bottom w:w="57" w:type="dxa"/>
          <w:right w:w="85" w:type="dxa"/>
        </w:tblCellMar>
        <w:tblLook w:val="04A0" w:firstRow="1" w:lastRow="0" w:firstColumn="1" w:lastColumn="0" w:noHBand="0" w:noVBand="1"/>
      </w:tblPr>
      <w:tblGrid>
        <w:gridCol w:w="680"/>
        <w:gridCol w:w="7962"/>
      </w:tblGrid>
      <w:tr w:rsidR="009D6A3C" w:rsidRPr="00EB57AC" w14:paraId="438E34E1" w14:textId="77777777" w:rsidTr="009D6A3C">
        <w:trPr>
          <w:trHeight w:val="284"/>
        </w:trPr>
        <w:tc>
          <w:tcPr>
            <w:tcW w:w="680" w:type="dxa"/>
            <w:shd w:val="clear" w:color="auto" w:fill="auto"/>
            <w:noWrap/>
          </w:tcPr>
          <w:p w14:paraId="07B08775" w14:textId="41E38AD3" w:rsidR="009D6A3C" w:rsidRPr="0086528D" w:rsidRDefault="009D6A3C" w:rsidP="000A1E81">
            <w:pPr>
              <w:pStyle w:val="Tabel"/>
              <w:jc w:val="center"/>
              <w:rPr>
                <w:sz w:val="20"/>
                <w:szCs w:val="20"/>
                <w:lang w:eastAsia="nl-NL"/>
              </w:rPr>
            </w:pPr>
            <w:r>
              <w:rPr>
                <w:sz w:val="20"/>
                <w:szCs w:val="20"/>
                <w:lang w:eastAsia="nl-NL"/>
              </w:rPr>
              <w:t>R</w:t>
            </w:r>
            <w:r w:rsidRPr="0086528D">
              <w:rPr>
                <w:sz w:val="20"/>
                <w:szCs w:val="20"/>
                <w:lang w:eastAsia="nl-NL"/>
              </w:rPr>
              <w:t>E</w:t>
            </w:r>
            <w:r>
              <w:rPr>
                <w:sz w:val="20"/>
                <w:szCs w:val="20"/>
                <w:lang w:eastAsia="nl-NL"/>
              </w:rPr>
              <w:t>1</w:t>
            </w:r>
          </w:p>
        </w:tc>
        <w:tc>
          <w:tcPr>
            <w:tcW w:w="7962" w:type="dxa"/>
            <w:shd w:val="clear" w:color="auto" w:fill="auto"/>
          </w:tcPr>
          <w:p w14:paraId="1FE693B5" w14:textId="6598401B" w:rsidR="00335557" w:rsidRPr="00335557" w:rsidRDefault="00335557" w:rsidP="009D6A3C">
            <w:pPr>
              <w:rPr>
                <w:rFonts w:eastAsiaTheme="majorEastAsia"/>
                <w:i/>
              </w:rPr>
            </w:pPr>
            <w:r w:rsidRPr="00335557">
              <w:rPr>
                <w:rFonts w:eastAsiaTheme="majorEastAsia"/>
                <w:i/>
              </w:rPr>
              <w:t>Contactpersoon</w:t>
            </w:r>
          </w:p>
          <w:p w14:paraId="0D7833DE" w14:textId="13B922C3" w:rsidR="009D6A3C" w:rsidRDefault="009D6A3C" w:rsidP="009D6A3C">
            <w:pPr>
              <w:rPr>
                <w:rFonts w:eastAsiaTheme="majorEastAsia"/>
              </w:rPr>
            </w:pPr>
            <w:r w:rsidRPr="009D6A3C">
              <w:rPr>
                <w:rFonts w:eastAsiaTheme="majorEastAsia"/>
              </w:rPr>
              <w:t xml:space="preserve">Opdrachtnemer heeft een vaste  contactpersoon voor </w:t>
            </w:r>
            <w:r w:rsidR="002A655E">
              <w:rPr>
                <w:rFonts w:eastAsiaTheme="majorEastAsia"/>
              </w:rPr>
              <w:t xml:space="preserve">de gemeente </w:t>
            </w:r>
            <w:r w:rsidRPr="009D6A3C">
              <w:rPr>
                <w:rFonts w:eastAsiaTheme="majorEastAsia"/>
              </w:rPr>
              <w:t>die eerste aans</w:t>
            </w:r>
            <w:r>
              <w:rPr>
                <w:rFonts w:eastAsiaTheme="majorEastAsia"/>
              </w:rPr>
              <w:t xml:space="preserve">preekpunt is voor dagelijkse en </w:t>
            </w:r>
            <w:r w:rsidRPr="009D6A3C">
              <w:rPr>
                <w:rFonts w:eastAsiaTheme="majorEastAsia"/>
              </w:rPr>
              <w:t>operationele zaken. Deze contact</w:t>
            </w:r>
            <w:r w:rsidR="008D090B">
              <w:rPr>
                <w:rFonts w:eastAsiaTheme="majorEastAsia"/>
              </w:rPr>
              <w:t>p</w:t>
            </w:r>
            <w:r w:rsidRPr="009D6A3C">
              <w:rPr>
                <w:rFonts w:eastAsiaTheme="majorEastAsia"/>
              </w:rPr>
              <w:t>ersoon fungeert als intermediair tussen opdrachtgever en het (</w:t>
            </w:r>
            <w:proofErr w:type="spellStart"/>
            <w:r w:rsidRPr="009D6A3C">
              <w:rPr>
                <w:rFonts w:eastAsiaTheme="majorEastAsia"/>
              </w:rPr>
              <w:t>beveiligings</w:t>
            </w:r>
            <w:proofErr w:type="spellEnd"/>
            <w:r w:rsidRPr="009D6A3C">
              <w:rPr>
                <w:rFonts w:eastAsiaTheme="majorEastAsia"/>
              </w:rPr>
              <w:t>)personeel. Deze contactpersoon heeft een vaste vervanger.</w:t>
            </w:r>
            <w:r>
              <w:rPr>
                <w:rFonts w:eastAsiaTheme="majorEastAsia"/>
              </w:rPr>
              <w:t xml:space="preserve"> </w:t>
            </w:r>
          </w:p>
          <w:p w14:paraId="1A494662" w14:textId="2BC13DBA" w:rsidR="009D6A3C" w:rsidRPr="00896C25" w:rsidRDefault="009D6A3C" w:rsidP="009D6A3C">
            <w:pPr>
              <w:rPr>
                <w:rFonts w:eastAsiaTheme="majorEastAsia"/>
              </w:rPr>
            </w:pPr>
            <w:r w:rsidRPr="009D6A3C">
              <w:rPr>
                <w:rFonts w:eastAsiaTheme="majorEastAsia"/>
              </w:rPr>
              <w:t xml:space="preserve">Op tactisch/strategisch niveau heeft de opdrachtnemer ook een vast contactpersoon voor </w:t>
            </w:r>
            <w:r w:rsidR="002A655E">
              <w:rPr>
                <w:rFonts w:eastAsiaTheme="majorEastAsia"/>
              </w:rPr>
              <w:t>gemeente</w:t>
            </w:r>
            <w:r w:rsidR="00E04CDF">
              <w:rPr>
                <w:rFonts w:eastAsiaTheme="majorEastAsia"/>
              </w:rPr>
              <w:t>.</w:t>
            </w:r>
          </w:p>
        </w:tc>
      </w:tr>
      <w:tr w:rsidR="009D6A3C" w:rsidRPr="00EB57AC" w14:paraId="7953C393" w14:textId="77777777" w:rsidTr="009D6A3C">
        <w:trPr>
          <w:trHeight w:val="284"/>
        </w:trPr>
        <w:tc>
          <w:tcPr>
            <w:tcW w:w="680" w:type="dxa"/>
            <w:shd w:val="clear" w:color="auto" w:fill="auto"/>
            <w:noWrap/>
          </w:tcPr>
          <w:p w14:paraId="0616710F" w14:textId="0E597179" w:rsidR="009D6A3C" w:rsidRPr="0086528D" w:rsidRDefault="00335557" w:rsidP="000A1E81">
            <w:pPr>
              <w:pStyle w:val="Tabel"/>
              <w:jc w:val="center"/>
              <w:rPr>
                <w:sz w:val="20"/>
                <w:szCs w:val="20"/>
                <w:lang w:eastAsia="nl-NL"/>
              </w:rPr>
            </w:pPr>
            <w:r>
              <w:rPr>
                <w:sz w:val="20"/>
                <w:szCs w:val="20"/>
                <w:lang w:eastAsia="nl-NL"/>
              </w:rPr>
              <w:t>RE</w:t>
            </w:r>
            <w:r w:rsidR="00F474C2">
              <w:rPr>
                <w:sz w:val="20"/>
                <w:szCs w:val="20"/>
                <w:lang w:eastAsia="nl-NL"/>
              </w:rPr>
              <w:t>2</w:t>
            </w:r>
          </w:p>
        </w:tc>
        <w:tc>
          <w:tcPr>
            <w:tcW w:w="7962" w:type="dxa"/>
            <w:shd w:val="clear" w:color="auto" w:fill="auto"/>
          </w:tcPr>
          <w:p w14:paraId="08279017" w14:textId="5D01FB5B" w:rsidR="00335557" w:rsidRPr="00335557" w:rsidRDefault="00335557" w:rsidP="009D6A3C">
            <w:pPr>
              <w:rPr>
                <w:rFonts w:cs="Arial"/>
                <w:i/>
                <w:color w:val="000000"/>
              </w:rPr>
            </w:pPr>
            <w:r w:rsidRPr="00335557">
              <w:rPr>
                <w:rFonts w:cs="Arial"/>
                <w:i/>
                <w:color w:val="000000"/>
              </w:rPr>
              <w:t>Implementatie</w:t>
            </w:r>
          </w:p>
          <w:p w14:paraId="370ADB92" w14:textId="45708192" w:rsidR="009D6A3C" w:rsidRPr="009D6A3C" w:rsidRDefault="009D6A3C" w:rsidP="009D6A3C">
            <w:pPr>
              <w:rPr>
                <w:rFonts w:cs="Arial"/>
                <w:color w:val="000000"/>
              </w:rPr>
            </w:pPr>
            <w:r w:rsidRPr="009D6A3C">
              <w:rPr>
                <w:rFonts w:cs="Arial"/>
                <w:color w:val="000000"/>
              </w:rPr>
              <w:t>Opdrachtgever hecht grote waarde aan een zorgvuldige en probleemloze implementatie.</w:t>
            </w:r>
          </w:p>
          <w:p w14:paraId="3D163700" w14:textId="127EA822" w:rsidR="009D6A3C" w:rsidRPr="009D6A3C" w:rsidRDefault="009D6A3C" w:rsidP="009D6A3C">
            <w:pPr>
              <w:rPr>
                <w:rFonts w:cs="Arial"/>
                <w:color w:val="000000"/>
              </w:rPr>
            </w:pPr>
            <w:r w:rsidRPr="009D6A3C">
              <w:rPr>
                <w:rFonts w:cs="Arial"/>
                <w:color w:val="000000"/>
              </w:rPr>
              <w:t>De kosten voor de implementatie zijn voor</w:t>
            </w:r>
            <w:r w:rsidR="00335557">
              <w:rPr>
                <w:rFonts w:cs="Arial"/>
                <w:color w:val="000000"/>
              </w:rPr>
              <w:t xml:space="preserve"> rekening van Opdrachtnemer. De </w:t>
            </w:r>
            <w:r w:rsidRPr="009D6A3C">
              <w:rPr>
                <w:rFonts w:cs="Arial"/>
                <w:color w:val="000000"/>
              </w:rPr>
              <w:t xml:space="preserve">dienstverlening dient in ieder geval voor de in de planning aangegeven datum </w:t>
            </w:r>
            <w:r w:rsidRPr="009D6A3C">
              <w:rPr>
                <w:rFonts w:cs="Arial"/>
                <w:color w:val="000000"/>
              </w:rPr>
              <w:lastRenderedPageBreak/>
              <w:t xml:space="preserve">geïmplementeerd te zijn. D.w.z. dat de transitieperiode met de zittende </w:t>
            </w:r>
            <w:r w:rsidR="00853BBB">
              <w:rPr>
                <w:rFonts w:cs="Arial"/>
                <w:color w:val="000000"/>
              </w:rPr>
              <w:t>en</w:t>
            </w:r>
            <w:r w:rsidRPr="009D6A3C">
              <w:rPr>
                <w:rFonts w:cs="Arial"/>
                <w:color w:val="000000"/>
              </w:rPr>
              <w:t xml:space="preserve"> nieuwe leverancier afgerond is.</w:t>
            </w:r>
          </w:p>
          <w:p w14:paraId="25FBEE52" w14:textId="3E752249" w:rsidR="009D6A3C" w:rsidRPr="0086528D" w:rsidRDefault="009D6A3C" w:rsidP="009D6A3C">
            <w:pPr>
              <w:rPr>
                <w:rFonts w:cs="Arial"/>
                <w:color w:val="000000"/>
              </w:rPr>
            </w:pPr>
            <w:r w:rsidRPr="009D6A3C">
              <w:rPr>
                <w:rFonts w:cs="Arial"/>
                <w:color w:val="000000"/>
              </w:rPr>
              <w:t>In het kader van de CAO Particuliere Beveiliging gel</w:t>
            </w:r>
            <w:r w:rsidR="00335557">
              <w:rPr>
                <w:rFonts w:cs="Arial"/>
                <w:color w:val="000000"/>
              </w:rPr>
              <w:t xml:space="preserve">dt een overnameverplichting van </w:t>
            </w:r>
            <w:r w:rsidRPr="009D6A3C">
              <w:rPr>
                <w:rFonts w:cs="Arial"/>
                <w:color w:val="000000"/>
              </w:rPr>
              <w:t>betrokken medewerkers (indien van toepassing). Opdrachtnemer dient zich hieraan te conformeren.</w:t>
            </w:r>
          </w:p>
        </w:tc>
      </w:tr>
    </w:tbl>
    <w:p w14:paraId="70FF7DE1" w14:textId="77777777" w:rsidR="0086528D" w:rsidRPr="0086528D" w:rsidRDefault="0086528D" w:rsidP="0086528D"/>
    <w:p w14:paraId="3441D97A" w14:textId="2F9392E2" w:rsidR="00341A40" w:rsidRPr="0023109C" w:rsidRDefault="00335557" w:rsidP="00341A40">
      <w:pPr>
        <w:pStyle w:val="Kop1"/>
        <w:tabs>
          <w:tab w:val="num" w:pos="0"/>
          <w:tab w:val="left" w:pos="567"/>
        </w:tabs>
        <w:spacing w:before="240"/>
        <w:ind w:left="432" w:hanging="432"/>
        <w:rPr>
          <w:color w:val="244061" w:themeColor="accent1" w:themeShade="80"/>
        </w:rPr>
      </w:pPr>
      <w:bookmarkStart w:id="5" w:name="_Toc111564135"/>
      <w:r w:rsidRPr="0023109C">
        <w:rPr>
          <w:color w:val="244061" w:themeColor="accent1" w:themeShade="80"/>
        </w:rPr>
        <w:t>Verlies beveiligingsvergunning</w:t>
      </w:r>
      <w:bookmarkEnd w:id="5"/>
    </w:p>
    <w:tbl>
      <w:tblPr>
        <w:tblW w:w="864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57" w:type="dxa"/>
          <w:left w:w="85" w:type="dxa"/>
          <w:bottom w:w="57" w:type="dxa"/>
          <w:right w:w="85" w:type="dxa"/>
        </w:tblCellMar>
        <w:tblLook w:val="04A0" w:firstRow="1" w:lastRow="0" w:firstColumn="1" w:lastColumn="0" w:noHBand="0" w:noVBand="1"/>
      </w:tblPr>
      <w:tblGrid>
        <w:gridCol w:w="680"/>
        <w:gridCol w:w="7962"/>
      </w:tblGrid>
      <w:tr w:rsidR="009D6A3C" w:rsidRPr="00EB57AC" w14:paraId="6774866A" w14:textId="77777777" w:rsidTr="009D6A3C">
        <w:trPr>
          <w:trHeight w:val="284"/>
        </w:trPr>
        <w:tc>
          <w:tcPr>
            <w:tcW w:w="680" w:type="dxa"/>
            <w:shd w:val="clear" w:color="auto" w:fill="auto"/>
            <w:noWrap/>
          </w:tcPr>
          <w:p w14:paraId="1D2E7EFF" w14:textId="7EB3E2A3" w:rsidR="009D6A3C" w:rsidRPr="0086528D" w:rsidRDefault="00335557" w:rsidP="000A1E81">
            <w:pPr>
              <w:pStyle w:val="Tabel"/>
              <w:jc w:val="center"/>
              <w:rPr>
                <w:sz w:val="20"/>
                <w:szCs w:val="20"/>
                <w:lang w:eastAsia="nl-NL"/>
              </w:rPr>
            </w:pPr>
            <w:r>
              <w:rPr>
                <w:sz w:val="20"/>
                <w:szCs w:val="20"/>
                <w:lang w:eastAsia="nl-NL"/>
              </w:rPr>
              <w:t>V</w:t>
            </w:r>
            <w:r w:rsidR="009D6A3C">
              <w:rPr>
                <w:sz w:val="20"/>
                <w:szCs w:val="20"/>
                <w:lang w:eastAsia="nl-NL"/>
              </w:rPr>
              <w:t>E1</w:t>
            </w:r>
          </w:p>
        </w:tc>
        <w:tc>
          <w:tcPr>
            <w:tcW w:w="7962" w:type="dxa"/>
            <w:shd w:val="clear" w:color="auto" w:fill="auto"/>
          </w:tcPr>
          <w:p w14:paraId="1BCAB6DC" w14:textId="1018CB68" w:rsidR="009D6A3C" w:rsidRPr="0086528D" w:rsidRDefault="00335557" w:rsidP="00335557">
            <w:pPr>
              <w:rPr>
                <w:rFonts w:eastAsiaTheme="majorEastAsia"/>
              </w:rPr>
            </w:pPr>
            <w:r w:rsidRPr="00335557">
              <w:rPr>
                <w:rFonts w:eastAsiaTheme="majorEastAsia"/>
              </w:rPr>
              <w:t>Bij verlies van de beveiligingsvergunning gaat Opdrachtgever</w:t>
            </w:r>
            <w:r>
              <w:rPr>
                <w:rFonts w:eastAsiaTheme="majorEastAsia"/>
              </w:rPr>
              <w:t xml:space="preserve"> per direct over tot ontbinding </w:t>
            </w:r>
            <w:r w:rsidRPr="00335557">
              <w:rPr>
                <w:rFonts w:eastAsiaTheme="majorEastAsia"/>
              </w:rPr>
              <w:t>van de overeenkomst zonder nadere ingebrekestelling.</w:t>
            </w:r>
            <w:r w:rsidR="00853BBB">
              <w:rPr>
                <w:rFonts w:eastAsiaTheme="majorEastAsia"/>
              </w:rPr>
              <w:t xml:space="preserve"> Indien dit gebeurt dient Opdrachtnemer dit direct te melden bij de </w:t>
            </w:r>
            <w:r w:rsidR="002A655E">
              <w:rPr>
                <w:rFonts w:eastAsiaTheme="majorEastAsia"/>
              </w:rPr>
              <w:t>gemeente</w:t>
            </w:r>
            <w:r w:rsidR="00853BBB">
              <w:rPr>
                <w:rFonts w:eastAsiaTheme="majorEastAsia"/>
              </w:rPr>
              <w:t xml:space="preserve">. </w:t>
            </w:r>
          </w:p>
        </w:tc>
      </w:tr>
    </w:tbl>
    <w:p w14:paraId="64CE255D" w14:textId="77777777" w:rsidR="00896C25" w:rsidRPr="00896C25" w:rsidRDefault="00896C25" w:rsidP="00896C25"/>
    <w:p w14:paraId="3DCB3165" w14:textId="725BC1A1" w:rsidR="00335557" w:rsidRPr="0023109C" w:rsidRDefault="00335557" w:rsidP="00335557">
      <w:pPr>
        <w:pStyle w:val="Kop1"/>
        <w:tabs>
          <w:tab w:val="num" w:pos="0"/>
          <w:tab w:val="left" w:pos="567"/>
        </w:tabs>
        <w:spacing w:before="240"/>
        <w:ind w:left="432" w:hanging="432"/>
        <w:rPr>
          <w:color w:val="244061" w:themeColor="accent1" w:themeShade="80"/>
        </w:rPr>
      </w:pPr>
      <w:bookmarkStart w:id="6" w:name="_Toc111564136"/>
      <w:r w:rsidRPr="0023109C">
        <w:rPr>
          <w:color w:val="244061" w:themeColor="accent1" w:themeShade="80"/>
        </w:rPr>
        <w:t>Duurzaamheid</w:t>
      </w:r>
      <w:bookmarkEnd w:id="6"/>
    </w:p>
    <w:tbl>
      <w:tblPr>
        <w:tblW w:w="864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57" w:type="dxa"/>
          <w:left w:w="85" w:type="dxa"/>
          <w:bottom w:w="57" w:type="dxa"/>
          <w:right w:w="85" w:type="dxa"/>
        </w:tblCellMar>
        <w:tblLook w:val="04A0" w:firstRow="1" w:lastRow="0" w:firstColumn="1" w:lastColumn="0" w:noHBand="0" w:noVBand="1"/>
      </w:tblPr>
      <w:tblGrid>
        <w:gridCol w:w="680"/>
        <w:gridCol w:w="7962"/>
      </w:tblGrid>
      <w:tr w:rsidR="00335557" w:rsidRPr="00EB57AC" w14:paraId="3AAC2E04" w14:textId="77777777" w:rsidTr="00135E8D">
        <w:trPr>
          <w:trHeight w:val="284"/>
        </w:trPr>
        <w:tc>
          <w:tcPr>
            <w:tcW w:w="680" w:type="dxa"/>
            <w:shd w:val="clear" w:color="auto" w:fill="auto"/>
            <w:noWrap/>
          </w:tcPr>
          <w:p w14:paraId="2E83955C" w14:textId="2698FBB5" w:rsidR="00335557" w:rsidRDefault="00335557" w:rsidP="00135E8D">
            <w:pPr>
              <w:pStyle w:val="Tabel"/>
              <w:jc w:val="center"/>
              <w:rPr>
                <w:sz w:val="20"/>
                <w:szCs w:val="20"/>
                <w:lang w:eastAsia="nl-NL"/>
              </w:rPr>
            </w:pPr>
            <w:r>
              <w:rPr>
                <w:sz w:val="20"/>
                <w:szCs w:val="20"/>
                <w:lang w:eastAsia="nl-NL"/>
              </w:rPr>
              <w:t>DUE</w:t>
            </w:r>
            <w:r w:rsidR="00F474C2">
              <w:rPr>
                <w:sz w:val="20"/>
                <w:szCs w:val="20"/>
                <w:lang w:eastAsia="nl-NL"/>
              </w:rPr>
              <w:t>1</w:t>
            </w:r>
          </w:p>
        </w:tc>
        <w:tc>
          <w:tcPr>
            <w:tcW w:w="7962" w:type="dxa"/>
            <w:shd w:val="clear" w:color="auto" w:fill="auto"/>
          </w:tcPr>
          <w:p w14:paraId="494807C8" w14:textId="679AF51E" w:rsidR="00335557" w:rsidRPr="00335557" w:rsidRDefault="00335557" w:rsidP="00335557">
            <w:pPr>
              <w:rPr>
                <w:rFonts w:eastAsiaTheme="majorEastAsia"/>
                <w:i/>
              </w:rPr>
            </w:pPr>
            <w:r w:rsidRPr="00335557">
              <w:rPr>
                <w:rFonts w:eastAsiaTheme="majorEastAsia"/>
                <w:i/>
              </w:rPr>
              <w:t>Milieucriteria</w:t>
            </w:r>
            <w:r>
              <w:rPr>
                <w:rFonts w:eastAsiaTheme="majorEastAsia"/>
                <w:i/>
              </w:rPr>
              <w:t xml:space="preserve"> dieselvoertuigen</w:t>
            </w:r>
          </w:p>
          <w:p w14:paraId="762D07EA" w14:textId="7EDC84B8" w:rsidR="00335557" w:rsidRPr="00335557" w:rsidRDefault="00335557" w:rsidP="00335557">
            <w:pPr>
              <w:rPr>
                <w:rFonts w:eastAsiaTheme="majorEastAsia"/>
              </w:rPr>
            </w:pPr>
            <w:r w:rsidRPr="00335557">
              <w:rPr>
                <w:rFonts w:eastAsiaTheme="majorEastAsia"/>
              </w:rPr>
              <w:t>Alle voor de uitvoering van de opdracht in te zetten dieselvoertuigen t/m 3500 kg (indien</w:t>
            </w:r>
            <w:r>
              <w:rPr>
                <w:rFonts w:eastAsiaTheme="majorEastAsia"/>
              </w:rPr>
              <w:t xml:space="preserve"> </w:t>
            </w:r>
            <w:r w:rsidRPr="00335557">
              <w:rPr>
                <w:rFonts w:eastAsiaTheme="majorEastAsia"/>
              </w:rPr>
              <w:t>van toepassing) beschikken over de volgende voorziening</w:t>
            </w:r>
            <w:r>
              <w:rPr>
                <w:rFonts w:eastAsiaTheme="majorEastAsia"/>
              </w:rPr>
              <w:t xml:space="preserve"> voor beperking van emissie van </w:t>
            </w:r>
            <w:r w:rsidRPr="00335557">
              <w:rPr>
                <w:rFonts w:eastAsiaTheme="majorEastAsia"/>
              </w:rPr>
              <w:t>fijnstof:</w:t>
            </w:r>
          </w:p>
          <w:p w14:paraId="38959BD6" w14:textId="7527CD7C" w:rsidR="00335557" w:rsidRPr="00335557" w:rsidRDefault="00335557" w:rsidP="00335557">
            <w:pPr>
              <w:rPr>
                <w:rFonts w:eastAsiaTheme="majorEastAsia"/>
              </w:rPr>
            </w:pPr>
            <w:r w:rsidRPr="00335557">
              <w:rPr>
                <w:rFonts w:eastAsiaTheme="majorEastAsia"/>
              </w:rPr>
              <w:t>− Roetfilter af</w:t>
            </w:r>
            <w:r w:rsidR="00853BBB">
              <w:rPr>
                <w:rFonts w:eastAsiaTheme="majorEastAsia"/>
              </w:rPr>
              <w:t xml:space="preserve"> </w:t>
            </w:r>
            <w:r w:rsidRPr="00335557">
              <w:rPr>
                <w:rFonts w:eastAsiaTheme="majorEastAsia"/>
              </w:rPr>
              <w:t>fabriek.</w:t>
            </w:r>
          </w:p>
          <w:p w14:paraId="0905B2E2" w14:textId="1302FE38" w:rsidR="00335557" w:rsidRPr="0086528D" w:rsidRDefault="00335557" w:rsidP="00335557">
            <w:pPr>
              <w:rPr>
                <w:rFonts w:eastAsiaTheme="majorEastAsia"/>
              </w:rPr>
            </w:pPr>
            <w:r w:rsidRPr="00335557">
              <w:rPr>
                <w:rFonts w:eastAsiaTheme="majorEastAsia"/>
              </w:rPr>
              <w:t>Indien roetfilter af</w:t>
            </w:r>
            <w:r w:rsidR="00853BBB">
              <w:rPr>
                <w:rFonts w:eastAsiaTheme="majorEastAsia"/>
              </w:rPr>
              <w:t xml:space="preserve"> </w:t>
            </w:r>
            <w:r w:rsidRPr="00335557">
              <w:rPr>
                <w:rFonts w:eastAsiaTheme="majorEastAsia"/>
              </w:rPr>
              <w:t>fabriek niet leverbaar: retrofit of ee</w:t>
            </w:r>
            <w:r>
              <w:rPr>
                <w:rFonts w:eastAsiaTheme="majorEastAsia"/>
              </w:rPr>
              <w:t xml:space="preserve">n installatie met een tenminste </w:t>
            </w:r>
            <w:r w:rsidRPr="00335557">
              <w:rPr>
                <w:rFonts w:eastAsiaTheme="majorEastAsia"/>
              </w:rPr>
              <w:t>gelijkwaardige werking</w:t>
            </w:r>
          </w:p>
        </w:tc>
      </w:tr>
      <w:tr w:rsidR="00F94C23" w:rsidRPr="00EB57AC" w14:paraId="75EB3F62" w14:textId="77777777" w:rsidTr="00135E8D">
        <w:trPr>
          <w:trHeight w:val="284"/>
        </w:trPr>
        <w:tc>
          <w:tcPr>
            <w:tcW w:w="680" w:type="dxa"/>
            <w:shd w:val="clear" w:color="auto" w:fill="auto"/>
            <w:noWrap/>
          </w:tcPr>
          <w:p w14:paraId="5BD268CC" w14:textId="33E5603E" w:rsidR="00F94C23" w:rsidRDefault="00F94C23" w:rsidP="00135E8D">
            <w:pPr>
              <w:pStyle w:val="Tabel"/>
              <w:jc w:val="center"/>
              <w:rPr>
                <w:sz w:val="20"/>
                <w:szCs w:val="20"/>
                <w:lang w:eastAsia="nl-NL"/>
              </w:rPr>
            </w:pPr>
            <w:r>
              <w:rPr>
                <w:sz w:val="20"/>
                <w:szCs w:val="20"/>
                <w:lang w:eastAsia="nl-NL"/>
              </w:rPr>
              <w:t>DUE2</w:t>
            </w:r>
          </w:p>
        </w:tc>
        <w:tc>
          <w:tcPr>
            <w:tcW w:w="7962" w:type="dxa"/>
            <w:shd w:val="clear" w:color="auto" w:fill="auto"/>
          </w:tcPr>
          <w:p w14:paraId="320B488E" w14:textId="406EB738" w:rsidR="00F94C23" w:rsidRPr="00F94C23" w:rsidRDefault="00F94C23" w:rsidP="00335557">
            <w:pPr>
              <w:rPr>
                <w:rFonts w:eastAsiaTheme="majorEastAsia"/>
              </w:rPr>
            </w:pPr>
            <w:r>
              <w:rPr>
                <w:rFonts w:eastAsiaTheme="majorEastAsia"/>
              </w:rPr>
              <w:t>In te zetten beveiligers komen grotendeels/overwegend</w:t>
            </w:r>
            <w:r w:rsidR="00AD5E0C">
              <w:rPr>
                <w:rFonts w:eastAsiaTheme="majorEastAsia"/>
              </w:rPr>
              <w:t xml:space="preserve"> </w:t>
            </w:r>
            <w:r>
              <w:rPr>
                <w:rFonts w:eastAsiaTheme="majorEastAsia"/>
              </w:rPr>
              <w:t xml:space="preserve">uit een straal van maximaal </w:t>
            </w:r>
            <w:r w:rsidR="00D407CD">
              <w:rPr>
                <w:rFonts w:eastAsiaTheme="majorEastAsia"/>
              </w:rPr>
              <w:t>50</w:t>
            </w:r>
            <w:bookmarkStart w:id="7" w:name="_GoBack"/>
            <w:bookmarkEnd w:id="7"/>
            <w:r w:rsidR="00006629">
              <w:rPr>
                <w:rFonts w:eastAsiaTheme="majorEastAsia"/>
              </w:rPr>
              <w:t xml:space="preserve"> </w:t>
            </w:r>
            <w:r>
              <w:rPr>
                <w:rFonts w:eastAsiaTheme="majorEastAsia"/>
              </w:rPr>
              <w:t xml:space="preserve">km van de gemeente Krimpen aan den IJssel. </w:t>
            </w:r>
          </w:p>
        </w:tc>
      </w:tr>
    </w:tbl>
    <w:p w14:paraId="5D40E7DF" w14:textId="1630CEBE" w:rsidR="00341A40" w:rsidRDefault="00341A40" w:rsidP="00341A40">
      <w:pPr>
        <w:pStyle w:val="Default"/>
        <w:ind w:left="426" w:hanging="426"/>
        <w:rPr>
          <w:rFonts w:ascii="Arial" w:hAnsi="Arial" w:cs="Arial"/>
          <w:sz w:val="20"/>
          <w:szCs w:val="20"/>
        </w:rPr>
      </w:pPr>
    </w:p>
    <w:sectPr w:rsidR="00341A40" w:rsidSect="00D134AD">
      <w:headerReference w:type="even" r:id="rId12"/>
      <w:headerReference w:type="default" r:id="rId13"/>
      <w:footerReference w:type="even" r:id="rId14"/>
      <w:footerReference w:type="default" r:id="rId15"/>
      <w:headerReference w:type="first" r:id="rId16"/>
      <w:footerReference w:type="first" r:id="rId17"/>
      <w:pgSz w:w="11907" w:h="16840" w:code="9"/>
      <w:pgMar w:top="1418" w:right="1418" w:bottom="1418"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4926D2" w14:textId="77777777" w:rsidR="00DA36A2" w:rsidRDefault="00DA36A2" w:rsidP="002F1984">
      <w:r>
        <w:separator/>
      </w:r>
    </w:p>
    <w:p w14:paraId="006310D9" w14:textId="77777777" w:rsidR="00DA36A2" w:rsidRDefault="00DA36A2" w:rsidP="002F1984"/>
    <w:p w14:paraId="7389FE0A" w14:textId="77777777" w:rsidR="00DA36A2" w:rsidRDefault="00DA36A2" w:rsidP="002F1984"/>
  </w:endnote>
  <w:endnote w:type="continuationSeparator" w:id="0">
    <w:p w14:paraId="2F99C958" w14:textId="77777777" w:rsidR="00DA36A2" w:rsidRDefault="00DA36A2" w:rsidP="002F1984">
      <w:r>
        <w:continuationSeparator/>
      </w:r>
    </w:p>
    <w:p w14:paraId="39CDF868" w14:textId="77777777" w:rsidR="00DA36A2" w:rsidRDefault="00DA36A2" w:rsidP="002F1984"/>
    <w:p w14:paraId="2DBF738A" w14:textId="77777777" w:rsidR="00DA36A2" w:rsidRDefault="00DA36A2" w:rsidP="002F19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82638E" w14:textId="77777777" w:rsidR="00893858" w:rsidRDefault="00893858" w:rsidP="002F1984"/>
  <w:p w14:paraId="77322DED" w14:textId="77777777" w:rsidR="00893858" w:rsidRDefault="00893858" w:rsidP="002F1984"/>
  <w:p w14:paraId="5B18DA4D" w14:textId="77777777" w:rsidR="00893858" w:rsidRDefault="00893858" w:rsidP="002F198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EEB6A" w14:textId="77777777" w:rsidR="00341A40" w:rsidRDefault="00341A40" w:rsidP="00341A40">
    <w:pPr>
      <w:pStyle w:val="Koptekst"/>
    </w:pPr>
  </w:p>
  <w:sdt>
    <w:sdtPr>
      <w:rPr>
        <w:color w:val="A6A6A6" w:themeColor="background1" w:themeShade="A6"/>
      </w:rPr>
      <w:id w:val="-1421324957"/>
      <w:docPartObj>
        <w:docPartGallery w:val="Page Numbers (Bottom of Page)"/>
        <w:docPartUnique/>
      </w:docPartObj>
    </w:sdtPr>
    <w:sdtEndPr>
      <w:rPr>
        <w:sz w:val="20"/>
        <w:szCs w:val="20"/>
      </w:rPr>
    </w:sdtEndPr>
    <w:sdtContent>
      <w:p w14:paraId="1F95698A" w14:textId="73DAE185" w:rsidR="00341A40" w:rsidRPr="009D6A3C" w:rsidRDefault="00341A40" w:rsidP="00341A40">
        <w:pPr>
          <w:pStyle w:val="Voettekst"/>
          <w:tabs>
            <w:tab w:val="left" w:pos="8505"/>
          </w:tabs>
          <w:rPr>
            <w:color w:val="A6A6A6" w:themeColor="background1" w:themeShade="A6"/>
            <w:sz w:val="20"/>
            <w:szCs w:val="20"/>
          </w:rPr>
        </w:pPr>
        <w:r w:rsidRPr="009D6A3C">
          <w:rPr>
            <w:color w:val="A6A6A6" w:themeColor="background1" w:themeShade="A6"/>
            <w:sz w:val="20"/>
            <w:szCs w:val="20"/>
          </w:rPr>
          <w:t xml:space="preserve">Programma van Eisen </w:t>
        </w:r>
        <w:r w:rsidR="00AF3DDF">
          <w:rPr>
            <w:color w:val="A6A6A6" w:themeColor="background1" w:themeShade="A6"/>
            <w:sz w:val="20"/>
            <w:szCs w:val="20"/>
          </w:rPr>
          <w:t>Europese</w:t>
        </w:r>
        <w:r w:rsidR="009D6A3C" w:rsidRPr="009D6A3C">
          <w:rPr>
            <w:color w:val="A6A6A6" w:themeColor="background1" w:themeShade="A6"/>
            <w:sz w:val="20"/>
            <w:szCs w:val="20"/>
          </w:rPr>
          <w:t xml:space="preserve"> aanbesteding </w:t>
        </w:r>
        <w:r w:rsidR="006A4B4B">
          <w:rPr>
            <w:color w:val="A6A6A6" w:themeColor="background1" w:themeShade="A6"/>
            <w:sz w:val="20"/>
            <w:szCs w:val="20"/>
          </w:rPr>
          <w:t>beveiligingsdiensten crisisbeheersing</w:t>
        </w:r>
        <w:r w:rsidRPr="009D6A3C">
          <w:rPr>
            <w:color w:val="A6A6A6" w:themeColor="background1" w:themeShade="A6"/>
            <w:sz w:val="20"/>
            <w:szCs w:val="20"/>
          </w:rPr>
          <w:tab/>
        </w:r>
        <w:r w:rsidRPr="009D6A3C">
          <w:rPr>
            <w:color w:val="A6A6A6" w:themeColor="background1" w:themeShade="A6"/>
            <w:sz w:val="20"/>
            <w:szCs w:val="20"/>
          </w:rPr>
          <w:fldChar w:fldCharType="begin"/>
        </w:r>
        <w:r w:rsidRPr="009D6A3C">
          <w:rPr>
            <w:color w:val="A6A6A6" w:themeColor="background1" w:themeShade="A6"/>
            <w:sz w:val="20"/>
            <w:szCs w:val="20"/>
          </w:rPr>
          <w:instrText xml:space="preserve"> PAGE  \* Arabic  \* MERGEFORMAT </w:instrText>
        </w:r>
        <w:r w:rsidRPr="009D6A3C">
          <w:rPr>
            <w:color w:val="A6A6A6" w:themeColor="background1" w:themeShade="A6"/>
            <w:sz w:val="20"/>
            <w:szCs w:val="20"/>
          </w:rPr>
          <w:fldChar w:fldCharType="separate"/>
        </w:r>
        <w:r w:rsidR="000425CE">
          <w:rPr>
            <w:noProof/>
            <w:color w:val="A6A6A6" w:themeColor="background1" w:themeShade="A6"/>
            <w:sz w:val="20"/>
            <w:szCs w:val="20"/>
          </w:rPr>
          <w:t>2</w:t>
        </w:r>
        <w:r w:rsidRPr="009D6A3C">
          <w:rPr>
            <w:color w:val="A6A6A6" w:themeColor="background1" w:themeShade="A6"/>
            <w:sz w:val="20"/>
            <w:szCs w:val="20"/>
          </w:rPr>
          <w:fldChar w:fldCharType="end"/>
        </w:r>
        <w:r w:rsidRPr="009D6A3C">
          <w:rPr>
            <w:color w:val="A6A6A6" w:themeColor="background1" w:themeShade="A6"/>
            <w:sz w:val="20"/>
            <w:szCs w:val="20"/>
          </w:rPr>
          <w:fldChar w:fldCharType="begin"/>
        </w:r>
        <w:r w:rsidRPr="009D6A3C">
          <w:rPr>
            <w:color w:val="A6A6A6" w:themeColor="background1" w:themeShade="A6"/>
            <w:sz w:val="20"/>
            <w:szCs w:val="20"/>
          </w:rPr>
          <w:instrText xml:space="preserve"> TITLE   \* MERGEFORMAT </w:instrText>
        </w:r>
        <w:r w:rsidRPr="009D6A3C">
          <w:rPr>
            <w:color w:val="A6A6A6" w:themeColor="background1" w:themeShade="A6"/>
            <w:sz w:val="20"/>
            <w:szCs w:val="20"/>
          </w:rPr>
          <w:fldChar w:fldCharType="end"/>
        </w:r>
      </w:p>
    </w:sdtContent>
  </w:sdt>
  <w:p w14:paraId="775E97E2" w14:textId="7FA8C30E" w:rsidR="00893858" w:rsidRPr="00374DE8" w:rsidRDefault="00893858" w:rsidP="002F1984">
    <w:pPr>
      <w:rPr>
        <w:sz w:val="16"/>
        <w:szCs w:val="16"/>
      </w:rPr>
    </w:pPr>
    <w:r w:rsidRPr="00374DE8">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0"/>
      <w:gridCol w:w="3020"/>
      <w:gridCol w:w="3020"/>
    </w:tblGrid>
    <w:tr w:rsidR="153C28FD" w14:paraId="5A8A4603" w14:textId="77777777" w:rsidTr="153C28FD">
      <w:tc>
        <w:tcPr>
          <w:tcW w:w="3020" w:type="dxa"/>
        </w:tcPr>
        <w:p w14:paraId="36BAB957" w14:textId="379A6BB7" w:rsidR="153C28FD" w:rsidRDefault="153C28FD" w:rsidP="153C28FD">
          <w:pPr>
            <w:pStyle w:val="Koptekst"/>
            <w:ind w:left="-115"/>
          </w:pPr>
        </w:p>
      </w:tc>
      <w:tc>
        <w:tcPr>
          <w:tcW w:w="3020" w:type="dxa"/>
        </w:tcPr>
        <w:p w14:paraId="0C380F5A" w14:textId="1EDFE90C" w:rsidR="153C28FD" w:rsidRDefault="153C28FD" w:rsidP="153C28FD">
          <w:pPr>
            <w:pStyle w:val="Koptekst"/>
            <w:jc w:val="center"/>
          </w:pPr>
        </w:p>
      </w:tc>
      <w:tc>
        <w:tcPr>
          <w:tcW w:w="3020" w:type="dxa"/>
        </w:tcPr>
        <w:p w14:paraId="0EB5A7DC" w14:textId="40EB9767" w:rsidR="153C28FD" w:rsidRDefault="153C28FD" w:rsidP="153C28FD">
          <w:pPr>
            <w:pStyle w:val="Koptekst"/>
            <w:ind w:right="-115"/>
            <w:jc w:val="right"/>
          </w:pPr>
        </w:p>
      </w:tc>
    </w:tr>
  </w:tbl>
  <w:p w14:paraId="4F789C7F" w14:textId="34772F96" w:rsidR="153C28FD" w:rsidRDefault="153C28FD" w:rsidP="153C2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36CE07" w14:textId="77777777" w:rsidR="00DA36A2" w:rsidRDefault="00DA36A2" w:rsidP="002F1984">
      <w:r>
        <w:separator/>
      </w:r>
    </w:p>
    <w:p w14:paraId="378A99EA" w14:textId="77777777" w:rsidR="00DA36A2" w:rsidRDefault="00DA36A2" w:rsidP="002F1984"/>
    <w:p w14:paraId="5B3F88C3" w14:textId="77777777" w:rsidR="00DA36A2" w:rsidRDefault="00DA36A2" w:rsidP="002F1984"/>
  </w:footnote>
  <w:footnote w:type="continuationSeparator" w:id="0">
    <w:p w14:paraId="3EB55C3E" w14:textId="77777777" w:rsidR="00DA36A2" w:rsidRDefault="00DA36A2" w:rsidP="002F1984">
      <w:r>
        <w:continuationSeparator/>
      </w:r>
    </w:p>
    <w:p w14:paraId="4EA08AF8" w14:textId="77777777" w:rsidR="00DA36A2" w:rsidRDefault="00DA36A2" w:rsidP="002F1984"/>
    <w:p w14:paraId="00001AC6" w14:textId="77777777" w:rsidR="00DA36A2" w:rsidRDefault="00DA36A2" w:rsidP="002F19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716E3" w14:textId="77777777" w:rsidR="00893858" w:rsidRDefault="00893858" w:rsidP="002F1984"/>
  <w:p w14:paraId="6965CC31" w14:textId="77777777" w:rsidR="00893858" w:rsidRDefault="00893858" w:rsidP="002F1984"/>
  <w:p w14:paraId="015769D1" w14:textId="77777777" w:rsidR="00893858" w:rsidRDefault="00893858" w:rsidP="002F198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7A1D87" w14:textId="77777777" w:rsidR="00893858" w:rsidRDefault="00893858" w:rsidP="002F1984"/>
  <w:p w14:paraId="17CBB78C" w14:textId="77777777" w:rsidR="00893858" w:rsidRDefault="00893858" w:rsidP="002F1984"/>
  <w:p w14:paraId="7D4D3C83" w14:textId="77777777" w:rsidR="00893858" w:rsidRDefault="00893858" w:rsidP="002F198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0"/>
      <w:gridCol w:w="3020"/>
      <w:gridCol w:w="3020"/>
    </w:tblGrid>
    <w:tr w:rsidR="153C28FD" w14:paraId="299B1FA4" w14:textId="77777777" w:rsidTr="153C28FD">
      <w:tc>
        <w:tcPr>
          <w:tcW w:w="3020" w:type="dxa"/>
        </w:tcPr>
        <w:p w14:paraId="2DCBA599" w14:textId="19E54A3C" w:rsidR="153C28FD" w:rsidRDefault="153C28FD" w:rsidP="153C28FD">
          <w:pPr>
            <w:pStyle w:val="Koptekst"/>
            <w:ind w:left="-115"/>
          </w:pPr>
        </w:p>
      </w:tc>
      <w:tc>
        <w:tcPr>
          <w:tcW w:w="3020" w:type="dxa"/>
        </w:tcPr>
        <w:p w14:paraId="7600F7C8" w14:textId="70612E1B" w:rsidR="153C28FD" w:rsidRDefault="153C28FD" w:rsidP="153C28FD">
          <w:pPr>
            <w:pStyle w:val="Koptekst"/>
            <w:jc w:val="center"/>
          </w:pPr>
        </w:p>
      </w:tc>
      <w:tc>
        <w:tcPr>
          <w:tcW w:w="3020" w:type="dxa"/>
        </w:tcPr>
        <w:p w14:paraId="27537CAD" w14:textId="46594AC1" w:rsidR="153C28FD" w:rsidRDefault="153C28FD" w:rsidP="153C28FD">
          <w:pPr>
            <w:pStyle w:val="Koptekst"/>
            <w:ind w:right="-115"/>
            <w:jc w:val="right"/>
          </w:pPr>
        </w:p>
      </w:tc>
    </w:tr>
  </w:tbl>
  <w:p w14:paraId="6751E953" w14:textId="1CA7DFE7" w:rsidR="153C28FD" w:rsidRDefault="153C28FD" w:rsidP="153C28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923CF"/>
    <w:multiLevelType w:val="multilevel"/>
    <w:tmpl w:val="0DA283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8140A1"/>
    <w:multiLevelType w:val="hybridMultilevel"/>
    <w:tmpl w:val="6952D4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1A6DAA"/>
    <w:multiLevelType w:val="hybridMultilevel"/>
    <w:tmpl w:val="6FB2756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DF7D20"/>
    <w:multiLevelType w:val="hybridMultilevel"/>
    <w:tmpl w:val="070A80C6"/>
    <w:lvl w:ilvl="0" w:tplc="04130019">
      <w:start w:val="1"/>
      <w:numFmt w:val="lowerLetter"/>
      <w:lvlText w:val="%1."/>
      <w:lvlJc w:val="left"/>
      <w:pPr>
        <w:ind w:left="1778" w:hanging="360"/>
      </w:p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4" w15:restartNumberingAfterBreak="0">
    <w:nsid w:val="12E46514"/>
    <w:multiLevelType w:val="hybridMultilevel"/>
    <w:tmpl w:val="05EA617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65150D0"/>
    <w:multiLevelType w:val="hybridMultilevel"/>
    <w:tmpl w:val="E946AC44"/>
    <w:lvl w:ilvl="0" w:tplc="04130019">
      <w:start w:val="1"/>
      <w:numFmt w:val="lowerLetter"/>
      <w:lvlText w:val="%1."/>
      <w:lvlJc w:val="left"/>
      <w:pPr>
        <w:ind w:left="1778" w:hanging="360"/>
      </w:pPr>
    </w:lvl>
    <w:lvl w:ilvl="1" w:tplc="04130019">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6" w15:restartNumberingAfterBreak="0">
    <w:nsid w:val="21184CE6"/>
    <w:multiLevelType w:val="hybridMultilevel"/>
    <w:tmpl w:val="D7345D4C"/>
    <w:lvl w:ilvl="0" w:tplc="22DA8A1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2EF61C8"/>
    <w:multiLevelType w:val="hybridMultilevel"/>
    <w:tmpl w:val="709221A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A22198C"/>
    <w:multiLevelType w:val="hybridMultilevel"/>
    <w:tmpl w:val="A53C76BA"/>
    <w:lvl w:ilvl="0" w:tplc="04130019">
      <w:start w:val="1"/>
      <w:numFmt w:val="lowerLetter"/>
      <w:lvlText w:val="%1."/>
      <w:lvlJc w:val="left"/>
      <w:pPr>
        <w:ind w:left="1778" w:hanging="360"/>
      </w:p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9" w15:restartNumberingAfterBreak="0">
    <w:nsid w:val="2B910B00"/>
    <w:multiLevelType w:val="hybridMultilevel"/>
    <w:tmpl w:val="48D0BB44"/>
    <w:lvl w:ilvl="0" w:tplc="9C4213AC">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2F395AC3"/>
    <w:multiLevelType w:val="hybridMultilevel"/>
    <w:tmpl w:val="9CC4B2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0027FCB"/>
    <w:multiLevelType w:val="hybridMultilevel"/>
    <w:tmpl w:val="7E0C02B0"/>
    <w:lvl w:ilvl="0" w:tplc="80802BEA">
      <w:start w:val="1"/>
      <w:numFmt w:val="decimal"/>
      <w:pStyle w:val="Lijstalineaeisenenwensen"/>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1525E22"/>
    <w:multiLevelType w:val="hybridMultilevel"/>
    <w:tmpl w:val="EF869588"/>
    <w:lvl w:ilvl="0" w:tplc="9C4213A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6D1FB5"/>
    <w:multiLevelType w:val="hybridMultilevel"/>
    <w:tmpl w:val="2098EC54"/>
    <w:lvl w:ilvl="0" w:tplc="9C4213A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E630DD7"/>
    <w:multiLevelType w:val="hybridMultilevel"/>
    <w:tmpl w:val="2B92F494"/>
    <w:lvl w:ilvl="0" w:tplc="22DA8A1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FEE55AF"/>
    <w:multiLevelType w:val="hybridMultilevel"/>
    <w:tmpl w:val="29E0FDEE"/>
    <w:lvl w:ilvl="0" w:tplc="04130001">
      <w:start w:val="1"/>
      <w:numFmt w:val="bullet"/>
      <w:lvlText w:val=""/>
      <w:lvlJc w:val="left"/>
      <w:pPr>
        <w:ind w:left="786" w:hanging="360"/>
      </w:pPr>
      <w:rPr>
        <w:rFonts w:ascii="Symbol" w:hAnsi="Symbol" w:hint="default"/>
      </w:rPr>
    </w:lvl>
    <w:lvl w:ilvl="1" w:tplc="04130003">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6" w15:restartNumberingAfterBreak="0">
    <w:nsid w:val="4645762D"/>
    <w:multiLevelType w:val="multilevel"/>
    <w:tmpl w:val="39A4D952"/>
    <w:lvl w:ilvl="0">
      <w:start w:val="1"/>
      <w:numFmt w:val="decimal"/>
      <w:lvlText w:val="%1"/>
      <w:lvlJc w:val="left"/>
      <w:pPr>
        <w:tabs>
          <w:tab w:val="num" w:pos="862"/>
        </w:tabs>
        <w:ind w:left="1294" w:hanging="432"/>
      </w:pPr>
      <w:rPr>
        <w:rFonts w:hint="default"/>
      </w:rPr>
    </w:lvl>
    <w:lvl w:ilvl="1">
      <w:start w:val="1"/>
      <w:numFmt w:val="decimal"/>
      <w:lvlText w:val="%1.%2"/>
      <w:lvlJc w:val="left"/>
      <w:pPr>
        <w:tabs>
          <w:tab w:val="num" w:pos="862"/>
        </w:tabs>
        <w:ind w:left="1429" w:hanging="567"/>
      </w:pPr>
      <w:rPr>
        <w:rFonts w:hint="default"/>
      </w:rPr>
    </w:lvl>
    <w:lvl w:ilvl="2">
      <w:start w:val="1"/>
      <w:numFmt w:val="decimal"/>
      <w:lvlText w:val="%1.%2.%3"/>
      <w:lvlJc w:val="left"/>
      <w:pPr>
        <w:tabs>
          <w:tab w:val="num" w:pos="862"/>
        </w:tabs>
        <w:ind w:left="1582" w:hanging="720"/>
      </w:pPr>
      <w:rPr>
        <w:rFonts w:hint="default"/>
      </w:rPr>
    </w:lvl>
    <w:lvl w:ilvl="3">
      <w:start w:val="1"/>
      <w:numFmt w:val="decimal"/>
      <w:lvlText w:val="%1.%2.%3.%4"/>
      <w:lvlJc w:val="left"/>
      <w:pPr>
        <w:tabs>
          <w:tab w:val="num" w:pos="862"/>
        </w:tabs>
        <w:ind w:left="1726" w:hanging="864"/>
      </w:pPr>
      <w:rPr>
        <w:rFonts w:hint="default"/>
      </w:rPr>
    </w:lvl>
    <w:lvl w:ilvl="4">
      <w:start w:val="1"/>
      <w:numFmt w:val="decimal"/>
      <w:lvlText w:val="%1.%2.%3.%4.%5"/>
      <w:lvlJc w:val="left"/>
      <w:pPr>
        <w:tabs>
          <w:tab w:val="num" w:pos="862"/>
        </w:tabs>
        <w:ind w:left="1870" w:hanging="1008"/>
      </w:pPr>
      <w:rPr>
        <w:rFonts w:hint="default"/>
      </w:rPr>
    </w:lvl>
    <w:lvl w:ilvl="5">
      <w:start w:val="1"/>
      <w:numFmt w:val="decimal"/>
      <w:lvlText w:val="%1.%2.%3.%4.%5.%6"/>
      <w:lvlJc w:val="left"/>
      <w:pPr>
        <w:tabs>
          <w:tab w:val="num" w:pos="862"/>
        </w:tabs>
        <w:ind w:left="2014" w:hanging="1152"/>
      </w:pPr>
      <w:rPr>
        <w:rFonts w:hint="default"/>
      </w:rPr>
    </w:lvl>
    <w:lvl w:ilvl="6">
      <w:start w:val="1"/>
      <w:numFmt w:val="decimal"/>
      <w:lvlText w:val="%1.%2.%3.%4.%5.%6.%7"/>
      <w:lvlJc w:val="left"/>
      <w:pPr>
        <w:tabs>
          <w:tab w:val="num" w:pos="862"/>
        </w:tabs>
        <w:ind w:left="2158" w:hanging="1296"/>
      </w:pPr>
      <w:rPr>
        <w:rFonts w:hint="default"/>
      </w:rPr>
    </w:lvl>
    <w:lvl w:ilvl="7">
      <w:start w:val="1"/>
      <w:numFmt w:val="decimal"/>
      <w:lvlText w:val="%1.%2.%3.%4.%5.%6.%7.%8"/>
      <w:lvlJc w:val="left"/>
      <w:pPr>
        <w:tabs>
          <w:tab w:val="num" w:pos="862"/>
        </w:tabs>
        <w:ind w:left="2302" w:hanging="1440"/>
      </w:pPr>
      <w:rPr>
        <w:rFonts w:hint="default"/>
      </w:rPr>
    </w:lvl>
    <w:lvl w:ilvl="8">
      <w:start w:val="1"/>
      <w:numFmt w:val="decimal"/>
      <w:lvlText w:val="%1.%2.%3.%4.%5.%6.%7.%8.%9"/>
      <w:lvlJc w:val="left"/>
      <w:pPr>
        <w:tabs>
          <w:tab w:val="num" w:pos="862"/>
        </w:tabs>
        <w:ind w:left="2446" w:hanging="1584"/>
      </w:pPr>
      <w:rPr>
        <w:rFonts w:hint="default"/>
      </w:rPr>
    </w:lvl>
  </w:abstractNum>
  <w:abstractNum w:abstractNumId="17" w15:restartNumberingAfterBreak="0">
    <w:nsid w:val="53400418"/>
    <w:multiLevelType w:val="hybridMultilevel"/>
    <w:tmpl w:val="1FCC2A8C"/>
    <w:lvl w:ilvl="0" w:tplc="22DA8A1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3A94DBD"/>
    <w:multiLevelType w:val="hybridMultilevel"/>
    <w:tmpl w:val="026A1D94"/>
    <w:lvl w:ilvl="0" w:tplc="22DA8A1E">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621C1AA1"/>
    <w:multiLevelType w:val="hybridMultilevel"/>
    <w:tmpl w:val="02A01206"/>
    <w:lvl w:ilvl="0" w:tplc="A33A8EA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69E79DE"/>
    <w:multiLevelType w:val="multilevel"/>
    <w:tmpl w:val="F502DA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1" w15:restartNumberingAfterBreak="0">
    <w:nsid w:val="66E1149C"/>
    <w:multiLevelType w:val="hybridMultilevel"/>
    <w:tmpl w:val="AC9C5932"/>
    <w:lvl w:ilvl="0" w:tplc="22DA8A1E">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696F0924"/>
    <w:multiLevelType w:val="hybridMultilevel"/>
    <w:tmpl w:val="B5A2897A"/>
    <w:lvl w:ilvl="0" w:tplc="2E5E3BF0">
      <w:start w:val="1"/>
      <w:numFmt w:val="decimal"/>
      <w:pStyle w:val="ARTIKEL1"/>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E017C73"/>
    <w:multiLevelType w:val="hybridMultilevel"/>
    <w:tmpl w:val="CB4CA922"/>
    <w:lvl w:ilvl="0" w:tplc="8B0E082C">
      <w:start w:val="1"/>
      <w:numFmt w:val="bullet"/>
      <w:lvlText w:val="-"/>
      <w:lvlJc w:val="left"/>
      <w:pPr>
        <w:ind w:left="720" w:hanging="360"/>
      </w:pPr>
      <w:rPr>
        <w:rFonts w:ascii="Arial" w:eastAsia="Calibri" w:hAnsi="Arial" w:cs="Arial" w:hint="default"/>
        <w:color w:val="000000" w:themeColor="text1"/>
        <w:sz w:val="20"/>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1B32FAF"/>
    <w:multiLevelType w:val="hybridMultilevel"/>
    <w:tmpl w:val="E2D6EA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1DE23D7"/>
    <w:multiLevelType w:val="hybridMultilevel"/>
    <w:tmpl w:val="3D1821B2"/>
    <w:lvl w:ilvl="0" w:tplc="9C4213A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C7F5577"/>
    <w:multiLevelType w:val="hybridMultilevel"/>
    <w:tmpl w:val="98FEF8E0"/>
    <w:lvl w:ilvl="0" w:tplc="9D30CDE6">
      <w:start w:val="1"/>
      <w:numFmt w:val="decimal"/>
      <w:lvlText w:val="FE%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CAC2D9B"/>
    <w:multiLevelType w:val="hybridMultilevel"/>
    <w:tmpl w:val="78980564"/>
    <w:lvl w:ilvl="0" w:tplc="22DA8A1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3"/>
  </w:num>
  <w:num w:numId="2">
    <w:abstractNumId w:val="3"/>
  </w:num>
  <w:num w:numId="3">
    <w:abstractNumId w:val="15"/>
  </w:num>
  <w:num w:numId="4">
    <w:abstractNumId w:val="7"/>
  </w:num>
  <w:num w:numId="5">
    <w:abstractNumId w:val="11"/>
  </w:num>
  <w:num w:numId="6">
    <w:abstractNumId w:val="20"/>
  </w:num>
  <w:num w:numId="7">
    <w:abstractNumId w:val="22"/>
  </w:num>
  <w:num w:numId="8">
    <w:abstractNumId w:val="0"/>
  </w:num>
  <w:num w:numId="9">
    <w:abstractNumId w:val="16"/>
  </w:num>
  <w:num w:numId="10">
    <w:abstractNumId w:val="4"/>
  </w:num>
  <w:num w:numId="11">
    <w:abstractNumId w:val="24"/>
  </w:num>
  <w:num w:numId="12">
    <w:abstractNumId w:val="5"/>
  </w:num>
  <w:num w:numId="13">
    <w:abstractNumId w:val="8"/>
  </w:num>
  <w:num w:numId="14">
    <w:abstractNumId w:val="26"/>
  </w:num>
  <w:num w:numId="15">
    <w:abstractNumId w:val="2"/>
  </w:num>
  <w:num w:numId="16">
    <w:abstractNumId w:val="10"/>
  </w:num>
  <w:num w:numId="17">
    <w:abstractNumId w:val="19"/>
  </w:num>
  <w:num w:numId="18">
    <w:abstractNumId w:val="1"/>
  </w:num>
  <w:num w:numId="19">
    <w:abstractNumId w:val="17"/>
  </w:num>
  <w:num w:numId="20">
    <w:abstractNumId w:val="21"/>
  </w:num>
  <w:num w:numId="21">
    <w:abstractNumId w:val="6"/>
  </w:num>
  <w:num w:numId="22">
    <w:abstractNumId w:val="14"/>
  </w:num>
  <w:num w:numId="23">
    <w:abstractNumId w:val="27"/>
  </w:num>
  <w:num w:numId="24">
    <w:abstractNumId w:val="13"/>
  </w:num>
  <w:num w:numId="25">
    <w:abstractNumId w:val="9"/>
  </w:num>
  <w:num w:numId="26">
    <w:abstractNumId w:val="25"/>
  </w:num>
  <w:num w:numId="27">
    <w:abstractNumId w:val="12"/>
  </w:num>
  <w:num w:numId="28">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744"/>
    <w:rsid w:val="0000106C"/>
    <w:rsid w:val="00005ADA"/>
    <w:rsid w:val="00006629"/>
    <w:rsid w:val="00006785"/>
    <w:rsid w:val="000129AA"/>
    <w:rsid w:val="000153EC"/>
    <w:rsid w:val="000165DA"/>
    <w:rsid w:val="00016789"/>
    <w:rsid w:val="00017CDC"/>
    <w:rsid w:val="0002146C"/>
    <w:rsid w:val="000238FC"/>
    <w:rsid w:val="000250F0"/>
    <w:rsid w:val="00025A31"/>
    <w:rsid w:val="00025E20"/>
    <w:rsid w:val="00027C20"/>
    <w:rsid w:val="000312AC"/>
    <w:rsid w:val="00031D31"/>
    <w:rsid w:val="00033253"/>
    <w:rsid w:val="00034A78"/>
    <w:rsid w:val="000412EB"/>
    <w:rsid w:val="000425CE"/>
    <w:rsid w:val="000526C0"/>
    <w:rsid w:val="00054257"/>
    <w:rsid w:val="000545FD"/>
    <w:rsid w:val="000578A0"/>
    <w:rsid w:val="00061333"/>
    <w:rsid w:val="00061CFA"/>
    <w:rsid w:val="00062346"/>
    <w:rsid w:val="00064D06"/>
    <w:rsid w:val="000661DA"/>
    <w:rsid w:val="00070C04"/>
    <w:rsid w:val="00071786"/>
    <w:rsid w:val="00075C4C"/>
    <w:rsid w:val="00077093"/>
    <w:rsid w:val="00080076"/>
    <w:rsid w:val="000818E5"/>
    <w:rsid w:val="000861E4"/>
    <w:rsid w:val="00086B9A"/>
    <w:rsid w:val="00090B69"/>
    <w:rsid w:val="00090C15"/>
    <w:rsid w:val="00091F6C"/>
    <w:rsid w:val="0009387B"/>
    <w:rsid w:val="00093F2A"/>
    <w:rsid w:val="00094B14"/>
    <w:rsid w:val="00096299"/>
    <w:rsid w:val="00097152"/>
    <w:rsid w:val="000A0105"/>
    <w:rsid w:val="000A04C5"/>
    <w:rsid w:val="000A1B71"/>
    <w:rsid w:val="000A2461"/>
    <w:rsid w:val="000A2E18"/>
    <w:rsid w:val="000A60AA"/>
    <w:rsid w:val="000B2778"/>
    <w:rsid w:val="000B457D"/>
    <w:rsid w:val="000B48F4"/>
    <w:rsid w:val="000B6750"/>
    <w:rsid w:val="000B7B7B"/>
    <w:rsid w:val="000B7D4D"/>
    <w:rsid w:val="000C0B4B"/>
    <w:rsid w:val="000C2CB9"/>
    <w:rsid w:val="000C3089"/>
    <w:rsid w:val="000C5E4F"/>
    <w:rsid w:val="000C63A1"/>
    <w:rsid w:val="000C7951"/>
    <w:rsid w:val="000D0464"/>
    <w:rsid w:val="000D1570"/>
    <w:rsid w:val="000D18D9"/>
    <w:rsid w:val="000D3FC1"/>
    <w:rsid w:val="000D5462"/>
    <w:rsid w:val="000D5550"/>
    <w:rsid w:val="000D609D"/>
    <w:rsid w:val="000E2091"/>
    <w:rsid w:val="000E4B3D"/>
    <w:rsid w:val="000E71BF"/>
    <w:rsid w:val="000F1365"/>
    <w:rsid w:val="001012CB"/>
    <w:rsid w:val="00102E90"/>
    <w:rsid w:val="00102F90"/>
    <w:rsid w:val="0010399B"/>
    <w:rsid w:val="00106A23"/>
    <w:rsid w:val="00113839"/>
    <w:rsid w:val="001151A1"/>
    <w:rsid w:val="00120D9A"/>
    <w:rsid w:val="001225B6"/>
    <w:rsid w:val="00122BD4"/>
    <w:rsid w:val="00122D5D"/>
    <w:rsid w:val="001235E3"/>
    <w:rsid w:val="00126137"/>
    <w:rsid w:val="00126B97"/>
    <w:rsid w:val="00131AA7"/>
    <w:rsid w:val="00132FF4"/>
    <w:rsid w:val="00137A44"/>
    <w:rsid w:val="0014039C"/>
    <w:rsid w:val="0014190A"/>
    <w:rsid w:val="00141F99"/>
    <w:rsid w:val="0014400C"/>
    <w:rsid w:val="00144FC9"/>
    <w:rsid w:val="00146E7B"/>
    <w:rsid w:val="00147067"/>
    <w:rsid w:val="00147D6A"/>
    <w:rsid w:val="00157165"/>
    <w:rsid w:val="00160D70"/>
    <w:rsid w:val="001714F9"/>
    <w:rsid w:val="00171DDA"/>
    <w:rsid w:val="001769A5"/>
    <w:rsid w:val="00176F21"/>
    <w:rsid w:val="0018185A"/>
    <w:rsid w:val="00181B45"/>
    <w:rsid w:val="00182D65"/>
    <w:rsid w:val="00184388"/>
    <w:rsid w:val="001879D0"/>
    <w:rsid w:val="00187E1D"/>
    <w:rsid w:val="00193DEC"/>
    <w:rsid w:val="001956BE"/>
    <w:rsid w:val="001A001D"/>
    <w:rsid w:val="001A1EE7"/>
    <w:rsid w:val="001A2899"/>
    <w:rsid w:val="001A2E37"/>
    <w:rsid w:val="001A2EB4"/>
    <w:rsid w:val="001A3FD6"/>
    <w:rsid w:val="001A530A"/>
    <w:rsid w:val="001A7A27"/>
    <w:rsid w:val="001B3151"/>
    <w:rsid w:val="001B336B"/>
    <w:rsid w:val="001B33BF"/>
    <w:rsid w:val="001B3C81"/>
    <w:rsid w:val="001C02CE"/>
    <w:rsid w:val="001C53E9"/>
    <w:rsid w:val="001C7055"/>
    <w:rsid w:val="001D022B"/>
    <w:rsid w:val="001D145F"/>
    <w:rsid w:val="001D2468"/>
    <w:rsid w:val="001D3BC7"/>
    <w:rsid w:val="001D5513"/>
    <w:rsid w:val="001D6A47"/>
    <w:rsid w:val="001E4F2C"/>
    <w:rsid w:val="001E6882"/>
    <w:rsid w:val="001E7CE2"/>
    <w:rsid w:val="001F0793"/>
    <w:rsid w:val="001F1CB0"/>
    <w:rsid w:val="001F2BFE"/>
    <w:rsid w:val="001F3378"/>
    <w:rsid w:val="001F43BE"/>
    <w:rsid w:val="001F7DE4"/>
    <w:rsid w:val="00200964"/>
    <w:rsid w:val="0020178C"/>
    <w:rsid w:val="00201990"/>
    <w:rsid w:val="00203B0F"/>
    <w:rsid w:val="0020579C"/>
    <w:rsid w:val="00206D7B"/>
    <w:rsid w:val="00207575"/>
    <w:rsid w:val="00214A93"/>
    <w:rsid w:val="002153FC"/>
    <w:rsid w:val="00216C06"/>
    <w:rsid w:val="00217B95"/>
    <w:rsid w:val="00224003"/>
    <w:rsid w:val="002244D0"/>
    <w:rsid w:val="00227184"/>
    <w:rsid w:val="0023109C"/>
    <w:rsid w:val="002318CB"/>
    <w:rsid w:val="00232ABC"/>
    <w:rsid w:val="00233D9B"/>
    <w:rsid w:val="002354E5"/>
    <w:rsid w:val="00235C71"/>
    <w:rsid w:val="00236683"/>
    <w:rsid w:val="00237034"/>
    <w:rsid w:val="002428B1"/>
    <w:rsid w:val="002522BD"/>
    <w:rsid w:val="00262CC1"/>
    <w:rsid w:val="00266DF7"/>
    <w:rsid w:val="00273CFE"/>
    <w:rsid w:val="00281576"/>
    <w:rsid w:val="00282AA4"/>
    <w:rsid w:val="00286EB8"/>
    <w:rsid w:val="002871AC"/>
    <w:rsid w:val="00287B97"/>
    <w:rsid w:val="00291996"/>
    <w:rsid w:val="00292835"/>
    <w:rsid w:val="002953F6"/>
    <w:rsid w:val="00295561"/>
    <w:rsid w:val="00296BC9"/>
    <w:rsid w:val="002A14F7"/>
    <w:rsid w:val="002A3935"/>
    <w:rsid w:val="002A3DD1"/>
    <w:rsid w:val="002A4EC2"/>
    <w:rsid w:val="002A655E"/>
    <w:rsid w:val="002B1106"/>
    <w:rsid w:val="002B119B"/>
    <w:rsid w:val="002B185D"/>
    <w:rsid w:val="002B1F90"/>
    <w:rsid w:val="002B50F1"/>
    <w:rsid w:val="002C17FD"/>
    <w:rsid w:val="002C4291"/>
    <w:rsid w:val="002D13C0"/>
    <w:rsid w:val="002D42D0"/>
    <w:rsid w:val="002D6A6F"/>
    <w:rsid w:val="002E00D3"/>
    <w:rsid w:val="002E08A2"/>
    <w:rsid w:val="002E0E20"/>
    <w:rsid w:val="002E1D0A"/>
    <w:rsid w:val="002E1E4E"/>
    <w:rsid w:val="002E200E"/>
    <w:rsid w:val="002E25C1"/>
    <w:rsid w:val="002E3E35"/>
    <w:rsid w:val="002E666B"/>
    <w:rsid w:val="002E74C5"/>
    <w:rsid w:val="002F0B01"/>
    <w:rsid w:val="002F1984"/>
    <w:rsid w:val="002F2072"/>
    <w:rsid w:val="002F25A4"/>
    <w:rsid w:val="002F2B43"/>
    <w:rsid w:val="002F42F1"/>
    <w:rsid w:val="002F555A"/>
    <w:rsid w:val="002F60B9"/>
    <w:rsid w:val="002F7106"/>
    <w:rsid w:val="0030205A"/>
    <w:rsid w:val="00302444"/>
    <w:rsid w:val="00302D85"/>
    <w:rsid w:val="00305075"/>
    <w:rsid w:val="00307250"/>
    <w:rsid w:val="00307669"/>
    <w:rsid w:val="00311E2D"/>
    <w:rsid w:val="00312360"/>
    <w:rsid w:val="00314A1F"/>
    <w:rsid w:val="0032064F"/>
    <w:rsid w:val="00321B03"/>
    <w:rsid w:val="00323FED"/>
    <w:rsid w:val="0032497F"/>
    <w:rsid w:val="00330453"/>
    <w:rsid w:val="00330517"/>
    <w:rsid w:val="00331D41"/>
    <w:rsid w:val="00335557"/>
    <w:rsid w:val="003359AC"/>
    <w:rsid w:val="0033712E"/>
    <w:rsid w:val="00337D22"/>
    <w:rsid w:val="00341A40"/>
    <w:rsid w:val="00342D66"/>
    <w:rsid w:val="00346A70"/>
    <w:rsid w:val="00351CF8"/>
    <w:rsid w:val="0035696C"/>
    <w:rsid w:val="00360711"/>
    <w:rsid w:val="00362B33"/>
    <w:rsid w:val="00364BB6"/>
    <w:rsid w:val="00365603"/>
    <w:rsid w:val="003717D9"/>
    <w:rsid w:val="00374AAA"/>
    <w:rsid w:val="00374DE8"/>
    <w:rsid w:val="00376BF0"/>
    <w:rsid w:val="00376CF3"/>
    <w:rsid w:val="00377122"/>
    <w:rsid w:val="00377FA7"/>
    <w:rsid w:val="0038207A"/>
    <w:rsid w:val="003828C8"/>
    <w:rsid w:val="00382A53"/>
    <w:rsid w:val="00382C06"/>
    <w:rsid w:val="0038516A"/>
    <w:rsid w:val="0038628F"/>
    <w:rsid w:val="003919EA"/>
    <w:rsid w:val="00392C4A"/>
    <w:rsid w:val="00393E25"/>
    <w:rsid w:val="0039520A"/>
    <w:rsid w:val="00396073"/>
    <w:rsid w:val="003975EB"/>
    <w:rsid w:val="003A16B3"/>
    <w:rsid w:val="003A18DE"/>
    <w:rsid w:val="003A405C"/>
    <w:rsid w:val="003A40BD"/>
    <w:rsid w:val="003B1AC3"/>
    <w:rsid w:val="003B2B1E"/>
    <w:rsid w:val="003B2CD3"/>
    <w:rsid w:val="003B3414"/>
    <w:rsid w:val="003B63F0"/>
    <w:rsid w:val="003C00C2"/>
    <w:rsid w:val="003C0F27"/>
    <w:rsid w:val="003C18CC"/>
    <w:rsid w:val="003C6584"/>
    <w:rsid w:val="003C720B"/>
    <w:rsid w:val="003C751A"/>
    <w:rsid w:val="003C7F7B"/>
    <w:rsid w:val="003D1B4C"/>
    <w:rsid w:val="003D2653"/>
    <w:rsid w:val="003D377D"/>
    <w:rsid w:val="003D538F"/>
    <w:rsid w:val="003D6CC2"/>
    <w:rsid w:val="003D6F15"/>
    <w:rsid w:val="003E13E4"/>
    <w:rsid w:val="003E38F5"/>
    <w:rsid w:val="003E412A"/>
    <w:rsid w:val="003E515D"/>
    <w:rsid w:val="003E51D8"/>
    <w:rsid w:val="003E59C1"/>
    <w:rsid w:val="003E6B1F"/>
    <w:rsid w:val="003F2F09"/>
    <w:rsid w:val="003F572E"/>
    <w:rsid w:val="003F5AC4"/>
    <w:rsid w:val="00401CCF"/>
    <w:rsid w:val="00402FDC"/>
    <w:rsid w:val="0040477C"/>
    <w:rsid w:val="004062C0"/>
    <w:rsid w:val="00410D0C"/>
    <w:rsid w:val="004121BA"/>
    <w:rsid w:val="004126EA"/>
    <w:rsid w:val="00412D5D"/>
    <w:rsid w:val="0042072C"/>
    <w:rsid w:val="00420FED"/>
    <w:rsid w:val="00421565"/>
    <w:rsid w:val="004239A7"/>
    <w:rsid w:val="004258B6"/>
    <w:rsid w:val="00426357"/>
    <w:rsid w:val="004311F8"/>
    <w:rsid w:val="00433EFF"/>
    <w:rsid w:val="00434721"/>
    <w:rsid w:val="00436507"/>
    <w:rsid w:val="00436E43"/>
    <w:rsid w:val="00437727"/>
    <w:rsid w:val="0044103B"/>
    <w:rsid w:val="004456AE"/>
    <w:rsid w:val="004457B3"/>
    <w:rsid w:val="0044660F"/>
    <w:rsid w:val="00450C38"/>
    <w:rsid w:val="00453C54"/>
    <w:rsid w:val="00455686"/>
    <w:rsid w:val="00457201"/>
    <w:rsid w:val="00460E89"/>
    <w:rsid w:val="00460F8B"/>
    <w:rsid w:val="004626BA"/>
    <w:rsid w:val="00465AAB"/>
    <w:rsid w:val="00465DCB"/>
    <w:rsid w:val="00470405"/>
    <w:rsid w:val="004731EE"/>
    <w:rsid w:val="004749A3"/>
    <w:rsid w:val="00475277"/>
    <w:rsid w:val="0047541B"/>
    <w:rsid w:val="004760C6"/>
    <w:rsid w:val="00477506"/>
    <w:rsid w:val="00480067"/>
    <w:rsid w:val="0048282D"/>
    <w:rsid w:val="004832B1"/>
    <w:rsid w:val="00483716"/>
    <w:rsid w:val="00483F3A"/>
    <w:rsid w:val="00484F84"/>
    <w:rsid w:val="004851CB"/>
    <w:rsid w:val="00486E1B"/>
    <w:rsid w:val="00490771"/>
    <w:rsid w:val="00490E0C"/>
    <w:rsid w:val="004935DA"/>
    <w:rsid w:val="0049383B"/>
    <w:rsid w:val="004950AF"/>
    <w:rsid w:val="00496F42"/>
    <w:rsid w:val="004A0F02"/>
    <w:rsid w:val="004A1026"/>
    <w:rsid w:val="004A49C5"/>
    <w:rsid w:val="004A4E13"/>
    <w:rsid w:val="004A786B"/>
    <w:rsid w:val="004B0792"/>
    <w:rsid w:val="004B094D"/>
    <w:rsid w:val="004B1F6F"/>
    <w:rsid w:val="004B27A7"/>
    <w:rsid w:val="004B36BD"/>
    <w:rsid w:val="004B5E10"/>
    <w:rsid w:val="004C3077"/>
    <w:rsid w:val="004C6DE1"/>
    <w:rsid w:val="004C7466"/>
    <w:rsid w:val="004D1BB8"/>
    <w:rsid w:val="004D1C29"/>
    <w:rsid w:val="004D21AA"/>
    <w:rsid w:val="004D72B5"/>
    <w:rsid w:val="004E31F5"/>
    <w:rsid w:val="004E3540"/>
    <w:rsid w:val="004E4BC4"/>
    <w:rsid w:val="004E5E35"/>
    <w:rsid w:val="004F276F"/>
    <w:rsid w:val="004F524D"/>
    <w:rsid w:val="004F6072"/>
    <w:rsid w:val="004F6281"/>
    <w:rsid w:val="004F7600"/>
    <w:rsid w:val="00506D3B"/>
    <w:rsid w:val="00507E90"/>
    <w:rsid w:val="005114AE"/>
    <w:rsid w:val="00512296"/>
    <w:rsid w:val="00513334"/>
    <w:rsid w:val="00514624"/>
    <w:rsid w:val="005167AD"/>
    <w:rsid w:val="00525667"/>
    <w:rsid w:val="0053075D"/>
    <w:rsid w:val="0053175C"/>
    <w:rsid w:val="00534FF8"/>
    <w:rsid w:val="00542C04"/>
    <w:rsid w:val="00546280"/>
    <w:rsid w:val="00551B05"/>
    <w:rsid w:val="00552690"/>
    <w:rsid w:val="00554B9B"/>
    <w:rsid w:val="00554BAB"/>
    <w:rsid w:val="00554C19"/>
    <w:rsid w:val="00554F4F"/>
    <w:rsid w:val="00563486"/>
    <w:rsid w:val="00563C5C"/>
    <w:rsid w:val="00564C45"/>
    <w:rsid w:val="00567DE8"/>
    <w:rsid w:val="005727FF"/>
    <w:rsid w:val="005734E4"/>
    <w:rsid w:val="005748B3"/>
    <w:rsid w:val="00574A3C"/>
    <w:rsid w:val="00575AAA"/>
    <w:rsid w:val="00575B53"/>
    <w:rsid w:val="0058087C"/>
    <w:rsid w:val="00580C26"/>
    <w:rsid w:val="00580E5C"/>
    <w:rsid w:val="00585B20"/>
    <w:rsid w:val="0059065D"/>
    <w:rsid w:val="005913CE"/>
    <w:rsid w:val="00591863"/>
    <w:rsid w:val="0059197A"/>
    <w:rsid w:val="00595F46"/>
    <w:rsid w:val="005A12D9"/>
    <w:rsid w:val="005A1D9E"/>
    <w:rsid w:val="005A53EA"/>
    <w:rsid w:val="005A7904"/>
    <w:rsid w:val="005A7CBC"/>
    <w:rsid w:val="005B111C"/>
    <w:rsid w:val="005B171B"/>
    <w:rsid w:val="005B2784"/>
    <w:rsid w:val="005B643F"/>
    <w:rsid w:val="005C15DA"/>
    <w:rsid w:val="005C6951"/>
    <w:rsid w:val="005C6E4D"/>
    <w:rsid w:val="005C7076"/>
    <w:rsid w:val="005D0FD1"/>
    <w:rsid w:val="005D1B2A"/>
    <w:rsid w:val="005D21A8"/>
    <w:rsid w:val="005D2256"/>
    <w:rsid w:val="005D5879"/>
    <w:rsid w:val="005D6180"/>
    <w:rsid w:val="005D7C6B"/>
    <w:rsid w:val="005E065E"/>
    <w:rsid w:val="005E126C"/>
    <w:rsid w:val="005E2ED5"/>
    <w:rsid w:val="005F0AB5"/>
    <w:rsid w:val="005F27AE"/>
    <w:rsid w:val="005F3142"/>
    <w:rsid w:val="005F3253"/>
    <w:rsid w:val="005F7A13"/>
    <w:rsid w:val="005F7E9D"/>
    <w:rsid w:val="00601DE7"/>
    <w:rsid w:val="0060406B"/>
    <w:rsid w:val="00613817"/>
    <w:rsid w:val="006162A6"/>
    <w:rsid w:val="00616C87"/>
    <w:rsid w:val="006224E6"/>
    <w:rsid w:val="00622811"/>
    <w:rsid w:val="006269A9"/>
    <w:rsid w:val="00626A2E"/>
    <w:rsid w:val="0063491B"/>
    <w:rsid w:val="006364E3"/>
    <w:rsid w:val="00636A55"/>
    <w:rsid w:val="00637CE6"/>
    <w:rsid w:val="0064051E"/>
    <w:rsid w:val="006413BB"/>
    <w:rsid w:val="00642084"/>
    <w:rsid w:val="006475DD"/>
    <w:rsid w:val="00651031"/>
    <w:rsid w:val="00654B45"/>
    <w:rsid w:val="00656087"/>
    <w:rsid w:val="006568D4"/>
    <w:rsid w:val="006624FA"/>
    <w:rsid w:val="00663AA0"/>
    <w:rsid w:val="006661E2"/>
    <w:rsid w:val="006701C8"/>
    <w:rsid w:val="00673DA0"/>
    <w:rsid w:val="00674A7C"/>
    <w:rsid w:val="006770B7"/>
    <w:rsid w:val="006802AD"/>
    <w:rsid w:val="0068296C"/>
    <w:rsid w:val="00682F03"/>
    <w:rsid w:val="0068590F"/>
    <w:rsid w:val="00693C2E"/>
    <w:rsid w:val="006A41B3"/>
    <w:rsid w:val="006A4B4B"/>
    <w:rsid w:val="006A54D0"/>
    <w:rsid w:val="006A5D80"/>
    <w:rsid w:val="006A65A8"/>
    <w:rsid w:val="006A74E3"/>
    <w:rsid w:val="006B0E1C"/>
    <w:rsid w:val="006B153D"/>
    <w:rsid w:val="006B2604"/>
    <w:rsid w:val="006B5E37"/>
    <w:rsid w:val="006B6279"/>
    <w:rsid w:val="006B72E7"/>
    <w:rsid w:val="006C1149"/>
    <w:rsid w:val="006C2D23"/>
    <w:rsid w:val="006D0060"/>
    <w:rsid w:val="006D39D8"/>
    <w:rsid w:val="006D42A4"/>
    <w:rsid w:val="006D6D93"/>
    <w:rsid w:val="006D6F1F"/>
    <w:rsid w:val="006E14E3"/>
    <w:rsid w:val="006E29E6"/>
    <w:rsid w:val="006E3F29"/>
    <w:rsid w:val="006E54E0"/>
    <w:rsid w:val="006E68F9"/>
    <w:rsid w:val="006F269F"/>
    <w:rsid w:val="006F3F01"/>
    <w:rsid w:val="006F4592"/>
    <w:rsid w:val="006F5D40"/>
    <w:rsid w:val="006F60AC"/>
    <w:rsid w:val="00701602"/>
    <w:rsid w:val="007032C7"/>
    <w:rsid w:val="00704E52"/>
    <w:rsid w:val="00707873"/>
    <w:rsid w:val="00710D63"/>
    <w:rsid w:val="00711CE3"/>
    <w:rsid w:val="00716585"/>
    <w:rsid w:val="00716999"/>
    <w:rsid w:val="007177BC"/>
    <w:rsid w:val="007206BE"/>
    <w:rsid w:val="007233B9"/>
    <w:rsid w:val="007252D1"/>
    <w:rsid w:val="00725485"/>
    <w:rsid w:val="00725814"/>
    <w:rsid w:val="00726819"/>
    <w:rsid w:val="007325C5"/>
    <w:rsid w:val="00733596"/>
    <w:rsid w:val="0073391B"/>
    <w:rsid w:val="0073450C"/>
    <w:rsid w:val="007371C8"/>
    <w:rsid w:val="00737AC4"/>
    <w:rsid w:val="00737BD4"/>
    <w:rsid w:val="007400B3"/>
    <w:rsid w:val="0074422C"/>
    <w:rsid w:val="007459AB"/>
    <w:rsid w:val="00746128"/>
    <w:rsid w:val="007471AA"/>
    <w:rsid w:val="00747551"/>
    <w:rsid w:val="00754714"/>
    <w:rsid w:val="0075746B"/>
    <w:rsid w:val="00764A82"/>
    <w:rsid w:val="00764D20"/>
    <w:rsid w:val="00770E3E"/>
    <w:rsid w:val="00773F43"/>
    <w:rsid w:val="00774B4E"/>
    <w:rsid w:val="007763E8"/>
    <w:rsid w:val="00777006"/>
    <w:rsid w:val="0077733A"/>
    <w:rsid w:val="00782F8F"/>
    <w:rsid w:val="00784C04"/>
    <w:rsid w:val="0078688C"/>
    <w:rsid w:val="007925A9"/>
    <w:rsid w:val="00793D5E"/>
    <w:rsid w:val="007943C8"/>
    <w:rsid w:val="007959FE"/>
    <w:rsid w:val="007A20A2"/>
    <w:rsid w:val="007A2FA2"/>
    <w:rsid w:val="007A3BA0"/>
    <w:rsid w:val="007A74A2"/>
    <w:rsid w:val="007B249E"/>
    <w:rsid w:val="007B297A"/>
    <w:rsid w:val="007C4498"/>
    <w:rsid w:val="007C4833"/>
    <w:rsid w:val="007C4897"/>
    <w:rsid w:val="007C6462"/>
    <w:rsid w:val="007C74D7"/>
    <w:rsid w:val="007D2318"/>
    <w:rsid w:val="007D2E94"/>
    <w:rsid w:val="007D66A3"/>
    <w:rsid w:val="007D71A9"/>
    <w:rsid w:val="007E033C"/>
    <w:rsid w:val="007E24E8"/>
    <w:rsid w:val="007E26E5"/>
    <w:rsid w:val="007E4F83"/>
    <w:rsid w:val="007E767E"/>
    <w:rsid w:val="007F053A"/>
    <w:rsid w:val="007F0A51"/>
    <w:rsid w:val="007F26D6"/>
    <w:rsid w:val="007F490F"/>
    <w:rsid w:val="00801729"/>
    <w:rsid w:val="0080350C"/>
    <w:rsid w:val="00803818"/>
    <w:rsid w:val="00803C31"/>
    <w:rsid w:val="00803F8F"/>
    <w:rsid w:val="00804BFB"/>
    <w:rsid w:val="00807A85"/>
    <w:rsid w:val="0081241F"/>
    <w:rsid w:val="00813446"/>
    <w:rsid w:val="00813BC5"/>
    <w:rsid w:val="00814FDC"/>
    <w:rsid w:val="00817EDD"/>
    <w:rsid w:val="0082470A"/>
    <w:rsid w:val="00825A53"/>
    <w:rsid w:val="00831690"/>
    <w:rsid w:val="00831713"/>
    <w:rsid w:val="00831D4B"/>
    <w:rsid w:val="008346CE"/>
    <w:rsid w:val="00834F81"/>
    <w:rsid w:val="00835BDB"/>
    <w:rsid w:val="008410A4"/>
    <w:rsid w:val="00842898"/>
    <w:rsid w:val="00842F88"/>
    <w:rsid w:val="0084345D"/>
    <w:rsid w:val="0085017E"/>
    <w:rsid w:val="00853BBB"/>
    <w:rsid w:val="00854B58"/>
    <w:rsid w:val="00855106"/>
    <w:rsid w:val="0086055B"/>
    <w:rsid w:val="00862387"/>
    <w:rsid w:val="00862C76"/>
    <w:rsid w:val="0086528D"/>
    <w:rsid w:val="00870A07"/>
    <w:rsid w:val="0087203D"/>
    <w:rsid w:val="0087243A"/>
    <w:rsid w:val="00875CA7"/>
    <w:rsid w:val="008805A6"/>
    <w:rsid w:val="00881CF0"/>
    <w:rsid w:val="0088245A"/>
    <w:rsid w:val="0088273D"/>
    <w:rsid w:val="008851A1"/>
    <w:rsid w:val="008862EA"/>
    <w:rsid w:val="00887B7E"/>
    <w:rsid w:val="00893858"/>
    <w:rsid w:val="00894937"/>
    <w:rsid w:val="00896045"/>
    <w:rsid w:val="00896C25"/>
    <w:rsid w:val="008A0FBD"/>
    <w:rsid w:val="008A3F59"/>
    <w:rsid w:val="008B6EB6"/>
    <w:rsid w:val="008B7827"/>
    <w:rsid w:val="008C3A3C"/>
    <w:rsid w:val="008C5DC1"/>
    <w:rsid w:val="008C7412"/>
    <w:rsid w:val="008C7C56"/>
    <w:rsid w:val="008D090B"/>
    <w:rsid w:val="008D0930"/>
    <w:rsid w:val="008D64A0"/>
    <w:rsid w:val="008D6A26"/>
    <w:rsid w:val="008E3FBB"/>
    <w:rsid w:val="008F00FA"/>
    <w:rsid w:val="008F1243"/>
    <w:rsid w:val="008F1A9E"/>
    <w:rsid w:val="008F4525"/>
    <w:rsid w:val="008F667C"/>
    <w:rsid w:val="00900442"/>
    <w:rsid w:val="00900AB8"/>
    <w:rsid w:val="00901949"/>
    <w:rsid w:val="009035B2"/>
    <w:rsid w:val="00907EB3"/>
    <w:rsid w:val="0091031F"/>
    <w:rsid w:val="0091459F"/>
    <w:rsid w:val="00916B6D"/>
    <w:rsid w:val="009179E9"/>
    <w:rsid w:val="00921260"/>
    <w:rsid w:val="00922816"/>
    <w:rsid w:val="0092334E"/>
    <w:rsid w:val="00926449"/>
    <w:rsid w:val="009269FE"/>
    <w:rsid w:val="009305EF"/>
    <w:rsid w:val="00932621"/>
    <w:rsid w:val="0093338D"/>
    <w:rsid w:val="0093506F"/>
    <w:rsid w:val="00936744"/>
    <w:rsid w:val="009410D6"/>
    <w:rsid w:val="00941DFD"/>
    <w:rsid w:val="00945C49"/>
    <w:rsid w:val="00950A0B"/>
    <w:rsid w:val="00951D1B"/>
    <w:rsid w:val="00956B29"/>
    <w:rsid w:val="009576A8"/>
    <w:rsid w:val="00960F08"/>
    <w:rsid w:val="00961603"/>
    <w:rsid w:val="00962530"/>
    <w:rsid w:val="00964B94"/>
    <w:rsid w:val="00965398"/>
    <w:rsid w:val="00965AF6"/>
    <w:rsid w:val="00965FD6"/>
    <w:rsid w:val="00966A3A"/>
    <w:rsid w:val="00971750"/>
    <w:rsid w:val="0097674B"/>
    <w:rsid w:val="0098040C"/>
    <w:rsid w:val="00981197"/>
    <w:rsid w:val="0098234C"/>
    <w:rsid w:val="00982E59"/>
    <w:rsid w:val="009849DB"/>
    <w:rsid w:val="009862FD"/>
    <w:rsid w:val="009865C5"/>
    <w:rsid w:val="00990565"/>
    <w:rsid w:val="009910EB"/>
    <w:rsid w:val="009925BC"/>
    <w:rsid w:val="0099399D"/>
    <w:rsid w:val="009A01F2"/>
    <w:rsid w:val="009A02F8"/>
    <w:rsid w:val="009A44E5"/>
    <w:rsid w:val="009A4ADD"/>
    <w:rsid w:val="009A532F"/>
    <w:rsid w:val="009A5913"/>
    <w:rsid w:val="009B2462"/>
    <w:rsid w:val="009B4228"/>
    <w:rsid w:val="009B42DE"/>
    <w:rsid w:val="009B449F"/>
    <w:rsid w:val="009B52B5"/>
    <w:rsid w:val="009B5D86"/>
    <w:rsid w:val="009B654E"/>
    <w:rsid w:val="009B7603"/>
    <w:rsid w:val="009B7912"/>
    <w:rsid w:val="009C0187"/>
    <w:rsid w:val="009C295C"/>
    <w:rsid w:val="009C2E81"/>
    <w:rsid w:val="009C4BB7"/>
    <w:rsid w:val="009C6708"/>
    <w:rsid w:val="009C6ACF"/>
    <w:rsid w:val="009D0C27"/>
    <w:rsid w:val="009D2650"/>
    <w:rsid w:val="009D47D8"/>
    <w:rsid w:val="009D4A13"/>
    <w:rsid w:val="009D4B05"/>
    <w:rsid w:val="009D4DE8"/>
    <w:rsid w:val="009D6422"/>
    <w:rsid w:val="009D6A3C"/>
    <w:rsid w:val="009D756E"/>
    <w:rsid w:val="009E0438"/>
    <w:rsid w:val="009E30FA"/>
    <w:rsid w:val="009E3940"/>
    <w:rsid w:val="009E402A"/>
    <w:rsid w:val="009E4B3A"/>
    <w:rsid w:val="009E4CB4"/>
    <w:rsid w:val="009E59BD"/>
    <w:rsid w:val="009E6AB5"/>
    <w:rsid w:val="009F2AD7"/>
    <w:rsid w:val="009F2D54"/>
    <w:rsid w:val="009F3AA8"/>
    <w:rsid w:val="009F6DB4"/>
    <w:rsid w:val="00A01189"/>
    <w:rsid w:val="00A0241B"/>
    <w:rsid w:val="00A061CF"/>
    <w:rsid w:val="00A0790C"/>
    <w:rsid w:val="00A12653"/>
    <w:rsid w:val="00A13716"/>
    <w:rsid w:val="00A13AC9"/>
    <w:rsid w:val="00A1700E"/>
    <w:rsid w:val="00A21FF8"/>
    <w:rsid w:val="00A23C44"/>
    <w:rsid w:val="00A241A8"/>
    <w:rsid w:val="00A25035"/>
    <w:rsid w:val="00A25B32"/>
    <w:rsid w:val="00A260D1"/>
    <w:rsid w:val="00A27A63"/>
    <w:rsid w:val="00A302F4"/>
    <w:rsid w:val="00A30D34"/>
    <w:rsid w:val="00A33C2F"/>
    <w:rsid w:val="00A34E58"/>
    <w:rsid w:val="00A35D11"/>
    <w:rsid w:val="00A40C72"/>
    <w:rsid w:val="00A40D7D"/>
    <w:rsid w:val="00A40E7D"/>
    <w:rsid w:val="00A42C84"/>
    <w:rsid w:val="00A43541"/>
    <w:rsid w:val="00A43C18"/>
    <w:rsid w:val="00A4480C"/>
    <w:rsid w:val="00A46D33"/>
    <w:rsid w:val="00A477EC"/>
    <w:rsid w:val="00A520B4"/>
    <w:rsid w:val="00A56049"/>
    <w:rsid w:val="00A57741"/>
    <w:rsid w:val="00A61327"/>
    <w:rsid w:val="00A62866"/>
    <w:rsid w:val="00A65182"/>
    <w:rsid w:val="00A66C76"/>
    <w:rsid w:val="00A72573"/>
    <w:rsid w:val="00A732FB"/>
    <w:rsid w:val="00A80607"/>
    <w:rsid w:val="00A909AE"/>
    <w:rsid w:val="00A93BA2"/>
    <w:rsid w:val="00A9453F"/>
    <w:rsid w:val="00A94E32"/>
    <w:rsid w:val="00A94E4E"/>
    <w:rsid w:val="00AA0672"/>
    <w:rsid w:val="00AA238D"/>
    <w:rsid w:val="00AA52EE"/>
    <w:rsid w:val="00AB0A87"/>
    <w:rsid w:val="00AB6181"/>
    <w:rsid w:val="00AC7519"/>
    <w:rsid w:val="00AD11DE"/>
    <w:rsid w:val="00AD4F89"/>
    <w:rsid w:val="00AD5E0C"/>
    <w:rsid w:val="00AE10E7"/>
    <w:rsid w:val="00AE12C3"/>
    <w:rsid w:val="00AE248F"/>
    <w:rsid w:val="00AE2D66"/>
    <w:rsid w:val="00AE3A37"/>
    <w:rsid w:val="00AE52CA"/>
    <w:rsid w:val="00AE63C8"/>
    <w:rsid w:val="00AF3777"/>
    <w:rsid w:val="00AF3DDF"/>
    <w:rsid w:val="00AF5BBE"/>
    <w:rsid w:val="00AF71ED"/>
    <w:rsid w:val="00B00225"/>
    <w:rsid w:val="00B01930"/>
    <w:rsid w:val="00B01E8D"/>
    <w:rsid w:val="00B04E30"/>
    <w:rsid w:val="00B07424"/>
    <w:rsid w:val="00B07BE1"/>
    <w:rsid w:val="00B12607"/>
    <w:rsid w:val="00B128B6"/>
    <w:rsid w:val="00B12DE3"/>
    <w:rsid w:val="00B1320E"/>
    <w:rsid w:val="00B13260"/>
    <w:rsid w:val="00B13F11"/>
    <w:rsid w:val="00B210EE"/>
    <w:rsid w:val="00B23908"/>
    <w:rsid w:val="00B26150"/>
    <w:rsid w:val="00B3035B"/>
    <w:rsid w:val="00B30FB6"/>
    <w:rsid w:val="00B3281F"/>
    <w:rsid w:val="00B33F8F"/>
    <w:rsid w:val="00B35703"/>
    <w:rsid w:val="00B35DA9"/>
    <w:rsid w:val="00B36680"/>
    <w:rsid w:val="00B36CA5"/>
    <w:rsid w:val="00B42A2D"/>
    <w:rsid w:val="00B44111"/>
    <w:rsid w:val="00B47058"/>
    <w:rsid w:val="00B47E5A"/>
    <w:rsid w:val="00B51A34"/>
    <w:rsid w:val="00B53F3A"/>
    <w:rsid w:val="00B556CA"/>
    <w:rsid w:val="00B55D58"/>
    <w:rsid w:val="00B5601C"/>
    <w:rsid w:val="00B570A3"/>
    <w:rsid w:val="00B5718E"/>
    <w:rsid w:val="00B57A6A"/>
    <w:rsid w:val="00B61A6D"/>
    <w:rsid w:val="00B6298D"/>
    <w:rsid w:val="00B63348"/>
    <w:rsid w:val="00B65FF3"/>
    <w:rsid w:val="00B733A0"/>
    <w:rsid w:val="00B74454"/>
    <w:rsid w:val="00B745E4"/>
    <w:rsid w:val="00B74D73"/>
    <w:rsid w:val="00B76233"/>
    <w:rsid w:val="00B842D3"/>
    <w:rsid w:val="00B92794"/>
    <w:rsid w:val="00B927F4"/>
    <w:rsid w:val="00B94661"/>
    <w:rsid w:val="00B9781C"/>
    <w:rsid w:val="00BA12F5"/>
    <w:rsid w:val="00BA312B"/>
    <w:rsid w:val="00BA3DA8"/>
    <w:rsid w:val="00BB012D"/>
    <w:rsid w:val="00BB132A"/>
    <w:rsid w:val="00BB204A"/>
    <w:rsid w:val="00BB24B6"/>
    <w:rsid w:val="00BB3434"/>
    <w:rsid w:val="00BB48D7"/>
    <w:rsid w:val="00BB6B25"/>
    <w:rsid w:val="00BB79F2"/>
    <w:rsid w:val="00BC0092"/>
    <w:rsid w:val="00BC5E71"/>
    <w:rsid w:val="00BD033D"/>
    <w:rsid w:val="00BD3F0E"/>
    <w:rsid w:val="00BD6D68"/>
    <w:rsid w:val="00BE4408"/>
    <w:rsid w:val="00BE4B6E"/>
    <w:rsid w:val="00BE5251"/>
    <w:rsid w:val="00BE69E9"/>
    <w:rsid w:val="00BF291E"/>
    <w:rsid w:val="00BF42B7"/>
    <w:rsid w:val="00BF5263"/>
    <w:rsid w:val="00BF79CD"/>
    <w:rsid w:val="00C018F6"/>
    <w:rsid w:val="00C04E4C"/>
    <w:rsid w:val="00C05195"/>
    <w:rsid w:val="00C11A09"/>
    <w:rsid w:val="00C11E4D"/>
    <w:rsid w:val="00C1239B"/>
    <w:rsid w:val="00C13FDE"/>
    <w:rsid w:val="00C14C9A"/>
    <w:rsid w:val="00C16CC5"/>
    <w:rsid w:val="00C2038C"/>
    <w:rsid w:val="00C2114D"/>
    <w:rsid w:val="00C22933"/>
    <w:rsid w:val="00C26CFF"/>
    <w:rsid w:val="00C31390"/>
    <w:rsid w:val="00C3511D"/>
    <w:rsid w:val="00C35963"/>
    <w:rsid w:val="00C42749"/>
    <w:rsid w:val="00C47F85"/>
    <w:rsid w:val="00C52A46"/>
    <w:rsid w:val="00C53733"/>
    <w:rsid w:val="00C542C7"/>
    <w:rsid w:val="00C54961"/>
    <w:rsid w:val="00C54A02"/>
    <w:rsid w:val="00C606A4"/>
    <w:rsid w:val="00C63856"/>
    <w:rsid w:val="00C6439C"/>
    <w:rsid w:val="00C65625"/>
    <w:rsid w:val="00C66513"/>
    <w:rsid w:val="00C6724B"/>
    <w:rsid w:val="00C71AF2"/>
    <w:rsid w:val="00C73E4F"/>
    <w:rsid w:val="00C741E7"/>
    <w:rsid w:val="00C84DDF"/>
    <w:rsid w:val="00C87354"/>
    <w:rsid w:val="00C87AD4"/>
    <w:rsid w:val="00C87E78"/>
    <w:rsid w:val="00C9548B"/>
    <w:rsid w:val="00CA1612"/>
    <w:rsid w:val="00CA313C"/>
    <w:rsid w:val="00CA3352"/>
    <w:rsid w:val="00CA4324"/>
    <w:rsid w:val="00CA66BA"/>
    <w:rsid w:val="00CA69CC"/>
    <w:rsid w:val="00CB0954"/>
    <w:rsid w:val="00CB1937"/>
    <w:rsid w:val="00CB57AE"/>
    <w:rsid w:val="00CC009D"/>
    <w:rsid w:val="00CC205A"/>
    <w:rsid w:val="00CC22BE"/>
    <w:rsid w:val="00CC2D31"/>
    <w:rsid w:val="00CC4019"/>
    <w:rsid w:val="00CC41CC"/>
    <w:rsid w:val="00CC5408"/>
    <w:rsid w:val="00CC5496"/>
    <w:rsid w:val="00CC7781"/>
    <w:rsid w:val="00CD00E6"/>
    <w:rsid w:val="00CD155C"/>
    <w:rsid w:val="00CD1C2B"/>
    <w:rsid w:val="00CD3915"/>
    <w:rsid w:val="00CD523F"/>
    <w:rsid w:val="00CD54C8"/>
    <w:rsid w:val="00CD5BE1"/>
    <w:rsid w:val="00CD75E7"/>
    <w:rsid w:val="00CE0052"/>
    <w:rsid w:val="00CE190E"/>
    <w:rsid w:val="00CE43C0"/>
    <w:rsid w:val="00CF3125"/>
    <w:rsid w:val="00CF3F89"/>
    <w:rsid w:val="00CF40B3"/>
    <w:rsid w:val="00CF46DB"/>
    <w:rsid w:val="00CF575F"/>
    <w:rsid w:val="00D007EF"/>
    <w:rsid w:val="00D029C1"/>
    <w:rsid w:val="00D04141"/>
    <w:rsid w:val="00D052C7"/>
    <w:rsid w:val="00D07AD5"/>
    <w:rsid w:val="00D134AD"/>
    <w:rsid w:val="00D16749"/>
    <w:rsid w:val="00D2008E"/>
    <w:rsid w:val="00D2477A"/>
    <w:rsid w:val="00D26468"/>
    <w:rsid w:val="00D26CC5"/>
    <w:rsid w:val="00D3324A"/>
    <w:rsid w:val="00D407CD"/>
    <w:rsid w:val="00D43129"/>
    <w:rsid w:val="00D45282"/>
    <w:rsid w:val="00D46480"/>
    <w:rsid w:val="00D543FA"/>
    <w:rsid w:val="00D55189"/>
    <w:rsid w:val="00D55E87"/>
    <w:rsid w:val="00D56583"/>
    <w:rsid w:val="00D6218B"/>
    <w:rsid w:val="00D62D96"/>
    <w:rsid w:val="00D6499C"/>
    <w:rsid w:val="00D64DCC"/>
    <w:rsid w:val="00D6522C"/>
    <w:rsid w:val="00D67EF0"/>
    <w:rsid w:val="00D71FCB"/>
    <w:rsid w:val="00D75919"/>
    <w:rsid w:val="00D76BCE"/>
    <w:rsid w:val="00D771DE"/>
    <w:rsid w:val="00D8031F"/>
    <w:rsid w:val="00D81C6E"/>
    <w:rsid w:val="00D83DE6"/>
    <w:rsid w:val="00D92737"/>
    <w:rsid w:val="00D9337A"/>
    <w:rsid w:val="00D93F74"/>
    <w:rsid w:val="00D979C7"/>
    <w:rsid w:val="00DA36A2"/>
    <w:rsid w:val="00DA49FB"/>
    <w:rsid w:val="00DA54F2"/>
    <w:rsid w:val="00DA55ED"/>
    <w:rsid w:val="00DB18E3"/>
    <w:rsid w:val="00DB1B6C"/>
    <w:rsid w:val="00DB49A6"/>
    <w:rsid w:val="00DB657F"/>
    <w:rsid w:val="00DB6EE9"/>
    <w:rsid w:val="00DB7740"/>
    <w:rsid w:val="00DC1751"/>
    <w:rsid w:val="00DC3C39"/>
    <w:rsid w:val="00DC3F5B"/>
    <w:rsid w:val="00DC7BD6"/>
    <w:rsid w:val="00DC7F48"/>
    <w:rsid w:val="00DD3C04"/>
    <w:rsid w:val="00DD46EA"/>
    <w:rsid w:val="00DD690E"/>
    <w:rsid w:val="00DD7432"/>
    <w:rsid w:val="00DE3449"/>
    <w:rsid w:val="00DE4654"/>
    <w:rsid w:val="00DE5D38"/>
    <w:rsid w:val="00DE75C6"/>
    <w:rsid w:val="00DE7FA4"/>
    <w:rsid w:val="00DF00EF"/>
    <w:rsid w:val="00DF185E"/>
    <w:rsid w:val="00DF463D"/>
    <w:rsid w:val="00DF488D"/>
    <w:rsid w:val="00DF7F14"/>
    <w:rsid w:val="00E00D21"/>
    <w:rsid w:val="00E02752"/>
    <w:rsid w:val="00E04CDF"/>
    <w:rsid w:val="00E07295"/>
    <w:rsid w:val="00E07DD8"/>
    <w:rsid w:val="00E143BB"/>
    <w:rsid w:val="00E1761C"/>
    <w:rsid w:val="00E20EB0"/>
    <w:rsid w:val="00E211AE"/>
    <w:rsid w:val="00E2327E"/>
    <w:rsid w:val="00E23FDC"/>
    <w:rsid w:val="00E3016B"/>
    <w:rsid w:val="00E42C17"/>
    <w:rsid w:val="00E4303A"/>
    <w:rsid w:val="00E435F3"/>
    <w:rsid w:val="00E44A64"/>
    <w:rsid w:val="00E44CF5"/>
    <w:rsid w:val="00E44D9F"/>
    <w:rsid w:val="00E4508C"/>
    <w:rsid w:val="00E46994"/>
    <w:rsid w:val="00E47128"/>
    <w:rsid w:val="00E47D6B"/>
    <w:rsid w:val="00E52D42"/>
    <w:rsid w:val="00E5511E"/>
    <w:rsid w:val="00E5544A"/>
    <w:rsid w:val="00E60815"/>
    <w:rsid w:val="00E63362"/>
    <w:rsid w:val="00E64B41"/>
    <w:rsid w:val="00E66329"/>
    <w:rsid w:val="00E75B49"/>
    <w:rsid w:val="00E76573"/>
    <w:rsid w:val="00E765F8"/>
    <w:rsid w:val="00E81671"/>
    <w:rsid w:val="00E819D1"/>
    <w:rsid w:val="00E82871"/>
    <w:rsid w:val="00E84DDE"/>
    <w:rsid w:val="00E84F04"/>
    <w:rsid w:val="00E8669B"/>
    <w:rsid w:val="00E86BEA"/>
    <w:rsid w:val="00E91963"/>
    <w:rsid w:val="00E97207"/>
    <w:rsid w:val="00EA0722"/>
    <w:rsid w:val="00EA1674"/>
    <w:rsid w:val="00EA3770"/>
    <w:rsid w:val="00EB1D52"/>
    <w:rsid w:val="00EB2EE5"/>
    <w:rsid w:val="00EB3AEB"/>
    <w:rsid w:val="00EB4FD3"/>
    <w:rsid w:val="00EB73C6"/>
    <w:rsid w:val="00EC21EE"/>
    <w:rsid w:val="00EC2649"/>
    <w:rsid w:val="00EC2CCE"/>
    <w:rsid w:val="00ED0067"/>
    <w:rsid w:val="00ED0366"/>
    <w:rsid w:val="00ED14F3"/>
    <w:rsid w:val="00ED2BE4"/>
    <w:rsid w:val="00ED2F21"/>
    <w:rsid w:val="00ED380E"/>
    <w:rsid w:val="00ED5946"/>
    <w:rsid w:val="00EE0B7C"/>
    <w:rsid w:val="00EE17F0"/>
    <w:rsid w:val="00EE360E"/>
    <w:rsid w:val="00EE462B"/>
    <w:rsid w:val="00EE48B2"/>
    <w:rsid w:val="00EE5D78"/>
    <w:rsid w:val="00EE686E"/>
    <w:rsid w:val="00EE7F1E"/>
    <w:rsid w:val="00EF1AA4"/>
    <w:rsid w:val="00EF312A"/>
    <w:rsid w:val="00EF51FE"/>
    <w:rsid w:val="00EF6061"/>
    <w:rsid w:val="00EF7DB8"/>
    <w:rsid w:val="00F03924"/>
    <w:rsid w:val="00F0739D"/>
    <w:rsid w:val="00F1124A"/>
    <w:rsid w:val="00F1470B"/>
    <w:rsid w:val="00F21A66"/>
    <w:rsid w:val="00F26E53"/>
    <w:rsid w:val="00F2784C"/>
    <w:rsid w:val="00F337E0"/>
    <w:rsid w:val="00F343F5"/>
    <w:rsid w:val="00F34631"/>
    <w:rsid w:val="00F370D8"/>
    <w:rsid w:val="00F37ABC"/>
    <w:rsid w:val="00F40E1A"/>
    <w:rsid w:val="00F41046"/>
    <w:rsid w:val="00F44259"/>
    <w:rsid w:val="00F45D42"/>
    <w:rsid w:val="00F47195"/>
    <w:rsid w:val="00F474C2"/>
    <w:rsid w:val="00F47864"/>
    <w:rsid w:val="00F53BA8"/>
    <w:rsid w:val="00F55245"/>
    <w:rsid w:val="00F56B14"/>
    <w:rsid w:val="00F6002C"/>
    <w:rsid w:val="00F6018A"/>
    <w:rsid w:val="00F612EE"/>
    <w:rsid w:val="00F614EB"/>
    <w:rsid w:val="00F63DC9"/>
    <w:rsid w:val="00F652B4"/>
    <w:rsid w:val="00F665AF"/>
    <w:rsid w:val="00F6718D"/>
    <w:rsid w:val="00F7481B"/>
    <w:rsid w:val="00F757AE"/>
    <w:rsid w:val="00F75C28"/>
    <w:rsid w:val="00F75DF4"/>
    <w:rsid w:val="00F82C5A"/>
    <w:rsid w:val="00F85E9C"/>
    <w:rsid w:val="00F866E6"/>
    <w:rsid w:val="00F91ABA"/>
    <w:rsid w:val="00F93A11"/>
    <w:rsid w:val="00F94C23"/>
    <w:rsid w:val="00FA0834"/>
    <w:rsid w:val="00FA2598"/>
    <w:rsid w:val="00FA72DF"/>
    <w:rsid w:val="00FB0037"/>
    <w:rsid w:val="00FB0EFD"/>
    <w:rsid w:val="00FB44AA"/>
    <w:rsid w:val="00FB4C3B"/>
    <w:rsid w:val="00FB5117"/>
    <w:rsid w:val="00FB5194"/>
    <w:rsid w:val="00FB5423"/>
    <w:rsid w:val="00FB5F74"/>
    <w:rsid w:val="00FB739F"/>
    <w:rsid w:val="00FC0E72"/>
    <w:rsid w:val="00FC0F85"/>
    <w:rsid w:val="00FC5081"/>
    <w:rsid w:val="00FC528E"/>
    <w:rsid w:val="00FC52F3"/>
    <w:rsid w:val="00FD0B77"/>
    <w:rsid w:val="00FD12C3"/>
    <w:rsid w:val="00FD1A29"/>
    <w:rsid w:val="00FD1C67"/>
    <w:rsid w:val="00FD29E0"/>
    <w:rsid w:val="00FD4BE3"/>
    <w:rsid w:val="00FD7512"/>
    <w:rsid w:val="00FE1332"/>
    <w:rsid w:val="00FE1C10"/>
    <w:rsid w:val="00FE335E"/>
    <w:rsid w:val="00FE4F1B"/>
    <w:rsid w:val="00FF006F"/>
    <w:rsid w:val="00FF28CA"/>
    <w:rsid w:val="00FF346A"/>
    <w:rsid w:val="00FF3722"/>
    <w:rsid w:val="00FF5069"/>
    <w:rsid w:val="00FF575B"/>
    <w:rsid w:val="00FF774D"/>
    <w:rsid w:val="153C28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A2D0A7D"/>
  <w15:docId w15:val="{BAE39C99-47C1-4E05-B3A1-B647D5F37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qFormat="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0"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006629"/>
    <w:pPr>
      <w:spacing w:after="160" w:line="259" w:lineRule="auto"/>
    </w:pPr>
    <w:rPr>
      <w:rFonts w:asciiTheme="minorHAnsi" w:eastAsiaTheme="minorHAnsi" w:hAnsiTheme="minorHAnsi" w:cstheme="minorBidi"/>
      <w:lang w:val="nl-NL"/>
    </w:rPr>
  </w:style>
  <w:style w:type="paragraph" w:styleId="Kop1">
    <w:name w:val="heading 1"/>
    <w:basedOn w:val="Standaard"/>
    <w:next w:val="Standaard"/>
    <w:link w:val="Kop1Char"/>
    <w:qFormat/>
    <w:rsid w:val="004F7600"/>
    <w:pPr>
      <w:keepNext/>
      <w:numPr>
        <w:numId w:val="6"/>
      </w:numPr>
      <w:spacing w:before="120" w:after="240"/>
      <w:ind w:left="0" w:firstLine="0"/>
      <w:outlineLvl w:val="0"/>
    </w:pPr>
    <w:rPr>
      <w:rFonts w:cs="Arial"/>
      <w:b/>
      <w:bCs/>
      <w:color w:val="DD7500"/>
      <w:sz w:val="32"/>
      <w:szCs w:val="32"/>
    </w:rPr>
  </w:style>
  <w:style w:type="paragraph" w:styleId="Kop2">
    <w:name w:val="heading 2"/>
    <w:basedOn w:val="Standaard"/>
    <w:next w:val="Standaard"/>
    <w:link w:val="Kop2Char"/>
    <w:qFormat/>
    <w:rsid w:val="004F7600"/>
    <w:pPr>
      <w:keepNext/>
      <w:numPr>
        <w:ilvl w:val="1"/>
        <w:numId w:val="6"/>
      </w:numPr>
      <w:spacing w:before="120"/>
      <w:outlineLvl w:val="1"/>
    </w:pPr>
    <w:rPr>
      <w:rFonts w:cs="Arial"/>
      <w:b/>
      <w:bCs/>
      <w:i/>
      <w:iCs/>
      <w:color w:val="686663"/>
      <w:sz w:val="24"/>
      <w:szCs w:val="28"/>
    </w:rPr>
  </w:style>
  <w:style w:type="paragraph" w:styleId="Kop3">
    <w:name w:val="heading 3"/>
    <w:basedOn w:val="Standaard"/>
    <w:next w:val="Standaard"/>
    <w:link w:val="Kop3Char"/>
    <w:qFormat/>
    <w:rsid w:val="004F7600"/>
    <w:pPr>
      <w:keepNext/>
      <w:numPr>
        <w:ilvl w:val="2"/>
        <w:numId w:val="6"/>
      </w:numPr>
      <w:spacing w:before="120"/>
      <w:outlineLvl w:val="2"/>
    </w:pPr>
    <w:rPr>
      <w:b/>
      <w:bCs/>
      <w:color w:val="686663"/>
    </w:rPr>
  </w:style>
  <w:style w:type="paragraph" w:styleId="Kop4">
    <w:name w:val="heading 4"/>
    <w:basedOn w:val="Standaard"/>
    <w:next w:val="Standaard"/>
    <w:link w:val="Kop4Char"/>
    <w:qFormat/>
    <w:rsid w:val="004F7600"/>
    <w:pPr>
      <w:outlineLvl w:val="3"/>
    </w:pPr>
    <w:rPr>
      <w:b/>
      <w:color w:val="686663"/>
    </w:rPr>
  </w:style>
  <w:style w:type="paragraph" w:styleId="Kop5">
    <w:name w:val="heading 5"/>
    <w:basedOn w:val="Standaard"/>
    <w:next w:val="Standaard"/>
    <w:link w:val="Kop5Char"/>
    <w:unhideWhenUsed/>
    <w:rsid w:val="004F7600"/>
    <w:pPr>
      <w:keepNext/>
      <w:keepLines/>
      <w:numPr>
        <w:ilvl w:val="4"/>
        <w:numId w:val="6"/>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nhideWhenUsed/>
    <w:qFormat/>
    <w:rsid w:val="004F7600"/>
    <w:pPr>
      <w:keepNext/>
      <w:keepLines/>
      <w:numPr>
        <w:ilvl w:val="5"/>
        <w:numId w:val="6"/>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nhideWhenUsed/>
    <w:qFormat/>
    <w:rsid w:val="004F7600"/>
    <w:pPr>
      <w:keepNext/>
      <w:keepLines/>
      <w:numPr>
        <w:ilvl w:val="6"/>
        <w:numId w:val="6"/>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nhideWhenUsed/>
    <w:qFormat/>
    <w:rsid w:val="004F7600"/>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nhideWhenUsed/>
    <w:qFormat/>
    <w:rsid w:val="004F7600"/>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rsid w:val="00006629"/>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rsid w:val="00006629"/>
  </w:style>
  <w:style w:type="character" w:customStyle="1" w:styleId="Kop1Char">
    <w:name w:val="Kop 1 Char"/>
    <w:basedOn w:val="Standaardalinea-lettertype"/>
    <w:link w:val="Kop1"/>
    <w:locked/>
    <w:rsid w:val="004F7600"/>
    <w:rPr>
      <w:rFonts w:ascii="Arial" w:hAnsi="Arial" w:cs="Arial"/>
      <w:b/>
      <w:bCs/>
      <w:color w:val="DD7500"/>
      <w:sz w:val="32"/>
      <w:szCs w:val="32"/>
      <w:lang w:val="nl-NL"/>
    </w:rPr>
  </w:style>
  <w:style w:type="character" w:customStyle="1" w:styleId="Kop2Char">
    <w:name w:val="Kop 2 Char"/>
    <w:basedOn w:val="Standaardalinea-lettertype"/>
    <w:link w:val="Kop2"/>
    <w:locked/>
    <w:rsid w:val="004F7600"/>
    <w:rPr>
      <w:rFonts w:ascii="Arial" w:hAnsi="Arial" w:cs="Arial"/>
      <w:b/>
      <w:bCs/>
      <w:i/>
      <w:iCs/>
      <w:color w:val="686663"/>
      <w:sz w:val="24"/>
      <w:szCs w:val="28"/>
      <w:lang w:val="nl-NL"/>
    </w:rPr>
  </w:style>
  <w:style w:type="character" w:customStyle="1" w:styleId="Kop3Char">
    <w:name w:val="Kop 3 Char"/>
    <w:basedOn w:val="Standaardalinea-lettertype"/>
    <w:link w:val="Kop3"/>
    <w:locked/>
    <w:rsid w:val="004F7600"/>
    <w:rPr>
      <w:rFonts w:ascii="Arial" w:hAnsi="Arial" w:cstheme="minorBidi"/>
      <w:b/>
      <w:bCs/>
      <w:color w:val="686663"/>
      <w:sz w:val="20"/>
      <w:lang w:val="nl-NL"/>
    </w:rPr>
  </w:style>
  <w:style w:type="character" w:customStyle="1" w:styleId="Kop4Char">
    <w:name w:val="Kop 4 Char"/>
    <w:basedOn w:val="Standaardalinea-lettertype"/>
    <w:link w:val="Kop4"/>
    <w:locked/>
    <w:rsid w:val="004F7600"/>
    <w:rPr>
      <w:rFonts w:ascii="Arial" w:hAnsi="Arial" w:cstheme="minorBidi"/>
      <w:b/>
      <w:color w:val="686663"/>
      <w:sz w:val="20"/>
      <w:lang w:val="nl-NL"/>
    </w:rPr>
  </w:style>
  <w:style w:type="character" w:customStyle="1" w:styleId="Kop5Char">
    <w:name w:val="Kop 5 Char"/>
    <w:basedOn w:val="Standaardalinea-lettertype"/>
    <w:link w:val="Kop5"/>
    <w:locked/>
    <w:rsid w:val="004F7600"/>
    <w:rPr>
      <w:rFonts w:asciiTheme="majorHAnsi" w:eastAsiaTheme="majorEastAsia" w:hAnsiTheme="majorHAnsi" w:cstheme="majorBidi"/>
      <w:color w:val="365F91" w:themeColor="accent1" w:themeShade="BF"/>
      <w:sz w:val="20"/>
      <w:lang w:val="nl-NL"/>
    </w:rPr>
  </w:style>
  <w:style w:type="character" w:customStyle="1" w:styleId="Kop6Char">
    <w:name w:val="Kop 6 Char"/>
    <w:basedOn w:val="Standaardalinea-lettertype"/>
    <w:link w:val="Kop6"/>
    <w:locked/>
    <w:rsid w:val="004F7600"/>
    <w:rPr>
      <w:rFonts w:asciiTheme="majorHAnsi" w:eastAsiaTheme="majorEastAsia" w:hAnsiTheme="majorHAnsi" w:cstheme="majorBidi"/>
      <w:color w:val="243F60" w:themeColor="accent1" w:themeShade="7F"/>
      <w:sz w:val="20"/>
      <w:lang w:val="nl-NL"/>
    </w:rPr>
  </w:style>
  <w:style w:type="character" w:customStyle="1" w:styleId="Kop7Char">
    <w:name w:val="Kop 7 Char"/>
    <w:basedOn w:val="Standaardalinea-lettertype"/>
    <w:link w:val="Kop7"/>
    <w:locked/>
    <w:rsid w:val="004F7600"/>
    <w:rPr>
      <w:rFonts w:asciiTheme="majorHAnsi" w:eastAsiaTheme="majorEastAsia" w:hAnsiTheme="majorHAnsi" w:cstheme="majorBidi"/>
      <w:i/>
      <w:iCs/>
      <w:color w:val="243F60" w:themeColor="accent1" w:themeShade="7F"/>
      <w:sz w:val="20"/>
      <w:lang w:val="nl-NL"/>
    </w:rPr>
  </w:style>
  <w:style w:type="character" w:customStyle="1" w:styleId="Kop8Char">
    <w:name w:val="Kop 8 Char"/>
    <w:basedOn w:val="Standaardalinea-lettertype"/>
    <w:link w:val="Kop8"/>
    <w:locked/>
    <w:rsid w:val="004F7600"/>
    <w:rPr>
      <w:rFonts w:asciiTheme="majorHAnsi" w:eastAsiaTheme="majorEastAsia" w:hAnsiTheme="majorHAnsi" w:cstheme="majorBidi"/>
      <w:color w:val="272727" w:themeColor="text1" w:themeTint="D8"/>
      <w:sz w:val="21"/>
      <w:szCs w:val="21"/>
      <w:lang w:val="nl-NL"/>
    </w:rPr>
  </w:style>
  <w:style w:type="character" w:customStyle="1" w:styleId="Kop9Char">
    <w:name w:val="Kop 9 Char"/>
    <w:basedOn w:val="Standaardalinea-lettertype"/>
    <w:link w:val="Kop9"/>
    <w:locked/>
    <w:rsid w:val="004F7600"/>
    <w:rPr>
      <w:rFonts w:asciiTheme="majorHAnsi" w:eastAsiaTheme="majorEastAsia" w:hAnsiTheme="majorHAnsi" w:cstheme="majorBidi"/>
      <w:i/>
      <w:iCs/>
      <w:color w:val="272727" w:themeColor="text1" w:themeTint="D8"/>
      <w:sz w:val="21"/>
      <w:szCs w:val="21"/>
      <w:lang w:val="nl-NL"/>
    </w:rPr>
  </w:style>
  <w:style w:type="paragraph" w:customStyle="1" w:styleId="Bijlage">
    <w:name w:val="Bijlage"/>
    <w:basedOn w:val="Standaard"/>
    <w:next w:val="Standaard"/>
    <w:autoRedefine/>
    <w:uiPriority w:val="99"/>
    <w:rsid w:val="00B5718E"/>
    <w:pPr>
      <w:jc w:val="center"/>
    </w:pPr>
    <w:rPr>
      <w:b/>
      <w:color w:val="999999"/>
      <w:sz w:val="32"/>
    </w:rPr>
  </w:style>
  <w:style w:type="paragraph" w:customStyle="1" w:styleId="Inspringenmet12mm">
    <w:name w:val="Inspringen met 12mm"/>
    <w:basedOn w:val="Standaard"/>
    <w:uiPriority w:val="99"/>
    <w:rsid w:val="005D1B2A"/>
    <w:pPr>
      <w:ind w:left="680"/>
    </w:pPr>
  </w:style>
  <w:style w:type="paragraph" w:styleId="Koptekst">
    <w:name w:val="header"/>
    <w:basedOn w:val="Standaard"/>
    <w:link w:val="KoptekstChar"/>
    <w:uiPriority w:val="99"/>
    <w:unhideWhenUsed/>
    <w:rsid w:val="004F7600"/>
    <w:pPr>
      <w:tabs>
        <w:tab w:val="center" w:pos="4536"/>
        <w:tab w:val="right" w:pos="9072"/>
      </w:tabs>
      <w:spacing w:after="0" w:line="240" w:lineRule="auto"/>
    </w:pPr>
  </w:style>
  <w:style w:type="character" w:customStyle="1" w:styleId="KoptekstChar">
    <w:name w:val="Koptekst Char"/>
    <w:basedOn w:val="Standaardalinea-lettertype"/>
    <w:link w:val="Koptekst"/>
    <w:uiPriority w:val="99"/>
    <w:locked/>
    <w:rsid w:val="004F7600"/>
    <w:rPr>
      <w:rFonts w:ascii="Arial" w:hAnsi="Arial" w:cstheme="minorBidi"/>
      <w:sz w:val="20"/>
      <w:lang w:val="nl-NL"/>
    </w:rPr>
  </w:style>
  <w:style w:type="paragraph" w:styleId="Voettekst">
    <w:name w:val="footer"/>
    <w:basedOn w:val="Standaard"/>
    <w:link w:val="VoettekstChar"/>
    <w:uiPriority w:val="99"/>
    <w:unhideWhenUsed/>
    <w:rsid w:val="004F760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locked/>
    <w:rsid w:val="004F7600"/>
    <w:rPr>
      <w:rFonts w:ascii="Arial" w:hAnsi="Arial" w:cstheme="minorBidi"/>
      <w:sz w:val="20"/>
      <w:lang w:val="nl-NL"/>
    </w:rPr>
  </w:style>
  <w:style w:type="table" w:styleId="Tabelraster">
    <w:name w:val="Table Grid"/>
    <w:basedOn w:val="Standaardtabel"/>
    <w:uiPriority w:val="99"/>
    <w:rsid w:val="002A14F7"/>
    <w:pPr>
      <w:overflowPunct w:val="0"/>
      <w:autoSpaceDE w:val="0"/>
      <w:autoSpaceDN w:val="0"/>
      <w:adjustRightInd w:val="0"/>
      <w:jc w:val="both"/>
      <w:textAlignment w:val="baseline"/>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alinea">
    <w:name w:val="Standaardalinea"/>
    <w:basedOn w:val="Standaard"/>
    <w:uiPriority w:val="99"/>
    <w:rsid w:val="005E126C"/>
    <w:pPr>
      <w:ind w:left="1985"/>
    </w:pPr>
    <w:rPr>
      <w:rFonts w:ascii="Verdana" w:hAnsi="Verdana"/>
    </w:rPr>
  </w:style>
  <w:style w:type="paragraph" w:styleId="Ballontekst">
    <w:name w:val="Balloon Text"/>
    <w:basedOn w:val="Standaard"/>
    <w:link w:val="BallontekstChar"/>
    <w:uiPriority w:val="99"/>
    <w:semiHidden/>
    <w:rsid w:val="0058087C"/>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A35D11"/>
    <w:rPr>
      <w:rFonts w:cs="Times New Roman"/>
      <w:sz w:val="2"/>
      <w:lang w:val="nl-NL" w:eastAsia="nl-NL"/>
    </w:rPr>
  </w:style>
  <w:style w:type="character" w:customStyle="1" w:styleId="publicationtitle">
    <w:name w:val="publicationtitle"/>
    <w:basedOn w:val="Standaardalinea-lettertype"/>
    <w:uiPriority w:val="99"/>
    <w:rsid w:val="008F4525"/>
    <w:rPr>
      <w:rFonts w:cs="Times New Roman"/>
    </w:rPr>
  </w:style>
  <w:style w:type="character" w:styleId="Hyperlink">
    <w:name w:val="Hyperlink"/>
    <w:basedOn w:val="Standaardalinea-lettertype"/>
    <w:uiPriority w:val="99"/>
    <w:rsid w:val="008F4525"/>
    <w:rPr>
      <w:rFonts w:cs="Times New Roman"/>
      <w:color w:val="0000FF"/>
      <w:u w:val="single"/>
    </w:rPr>
  </w:style>
  <w:style w:type="character" w:styleId="Verwijzingopmerking">
    <w:name w:val="annotation reference"/>
    <w:basedOn w:val="Standaardalinea-lettertype"/>
    <w:rsid w:val="00490E0C"/>
    <w:rPr>
      <w:rFonts w:cs="Times New Roman"/>
      <w:sz w:val="16"/>
      <w:szCs w:val="16"/>
    </w:rPr>
  </w:style>
  <w:style w:type="paragraph" w:styleId="Tekstopmerking">
    <w:name w:val="annotation text"/>
    <w:basedOn w:val="Standaard"/>
    <w:link w:val="TekstopmerkingChar"/>
    <w:rsid w:val="00490E0C"/>
  </w:style>
  <w:style w:type="character" w:customStyle="1" w:styleId="TekstopmerkingChar">
    <w:name w:val="Tekst opmerking Char"/>
    <w:basedOn w:val="Standaardalinea-lettertype"/>
    <w:link w:val="Tekstopmerking"/>
    <w:locked/>
    <w:rsid w:val="00490E0C"/>
    <w:rPr>
      <w:rFonts w:ascii="Arial" w:hAnsi="Arial" w:cs="Times New Roman"/>
    </w:rPr>
  </w:style>
  <w:style w:type="paragraph" w:styleId="Onderwerpvanopmerking">
    <w:name w:val="annotation subject"/>
    <w:basedOn w:val="Tekstopmerking"/>
    <w:next w:val="Tekstopmerking"/>
    <w:link w:val="OnderwerpvanopmerkingChar"/>
    <w:uiPriority w:val="99"/>
    <w:rsid w:val="00490E0C"/>
    <w:rPr>
      <w:b/>
      <w:bCs/>
    </w:rPr>
  </w:style>
  <w:style w:type="character" w:customStyle="1" w:styleId="OnderwerpvanopmerkingChar">
    <w:name w:val="Onderwerp van opmerking Char"/>
    <w:basedOn w:val="TekstopmerkingChar"/>
    <w:link w:val="Onderwerpvanopmerking"/>
    <w:uiPriority w:val="99"/>
    <w:locked/>
    <w:rsid w:val="00490E0C"/>
    <w:rPr>
      <w:rFonts w:ascii="Arial" w:hAnsi="Arial" w:cs="Times New Roman"/>
      <w:b/>
      <w:bCs/>
    </w:rPr>
  </w:style>
  <w:style w:type="paragraph" w:styleId="Documentstructuur">
    <w:name w:val="Document Map"/>
    <w:basedOn w:val="Standaard"/>
    <w:link w:val="DocumentstructuurChar"/>
    <w:uiPriority w:val="99"/>
    <w:semiHidden/>
    <w:locked/>
    <w:rsid w:val="00D62D96"/>
    <w:pPr>
      <w:shd w:val="clear" w:color="auto" w:fill="000080"/>
    </w:pPr>
    <w:rPr>
      <w:rFonts w:ascii="Tahoma" w:hAnsi="Tahoma" w:cs="Tahoma"/>
    </w:rPr>
  </w:style>
  <w:style w:type="character" w:customStyle="1" w:styleId="DocumentstructuurChar">
    <w:name w:val="Documentstructuur Char"/>
    <w:basedOn w:val="Standaardalinea-lettertype"/>
    <w:link w:val="Documentstructuur"/>
    <w:uiPriority w:val="99"/>
    <w:semiHidden/>
    <w:locked/>
    <w:rsid w:val="006A5D80"/>
    <w:rPr>
      <w:rFonts w:cs="Times New Roman"/>
      <w:sz w:val="2"/>
      <w:lang w:val="nl-NL" w:eastAsia="nl-NL"/>
    </w:rPr>
  </w:style>
  <w:style w:type="character" w:styleId="Zwaar">
    <w:name w:val="Strong"/>
    <w:qFormat/>
    <w:locked/>
    <w:rsid w:val="004F7600"/>
    <w:rPr>
      <w:b/>
      <w:bCs/>
    </w:rPr>
  </w:style>
  <w:style w:type="paragraph" w:styleId="Lijstalinea">
    <w:name w:val="List Paragraph"/>
    <w:basedOn w:val="Standaard"/>
    <w:link w:val="LijstalineaChar"/>
    <w:uiPriority w:val="34"/>
    <w:qFormat/>
    <w:rsid w:val="004F7600"/>
    <w:pPr>
      <w:spacing w:after="60"/>
      <w:ind w:left="720"/>
    </w:pPr>
  </w:style>
  <w:style w:type="paragraph" w:customStyle="1" w:styleId="Default">
    <w:name w:val="Default"/>
    <w:rsid w:val="00A43C18"/>
    <w:pPr>
      <w:autoSpaceDE w:val="0"/>
      <w:autoSpaceDN w:val="0"/>
      <w:adjustRightInd w:val="0"/>
    </w:pPr>
    <w:rPr>
      <w:rFonts w:ascii="Verdana" w:eastAsiaTheme="minorHAnsi" w:hAnsi="Verdana" w:cs="Verdana"/>
      <w:color w:val="000000"/>
      <w:sz w:val="24"/>
      <w:szCs w:val="24"/>
      <w:lang w:val="nl-NL"/>
    </w:rPr>
  </w:style>
  <w:style w:type="paragraph" w:styleId="Revisie">
    <w:name w:val="Revision"/>
    <w:hidden/>
    <w:uiPriority w:val="99"/>
    <w:semiHidden/>
    <w:rsid w:val="00144FC9"/>
    <w:rPr>
      <w:rFonts w:ascii="Arial" w:hAnsi="Arial"/>
      <w:sz w:val="20"/>
      <w:szCs w:val="20"/>
      <w:lang w:val="nl-NL" w:eastAsia="nl-NL"/>
    </w:rPr>
  </w:style>
  <w:style w:type="paragraph" w:customStyle="1" w:styleId="Lijstalinea1">
    <w:name w:val="Lijstalinea1"/>
    <w:basedOn w:val="Standaard"/>
    <w:qFormat/>
    <w:rsid w:val="004F7600"/>
    <w:pPr>
      <w:spacing w:line="240" w:lineRule="exact"/>
      <w:ind w:left="708"/>
    </w:pPr>
    <w:rPr>
      <w:rFonts w:ascii="Times New Roman" w:hAnsi="Times New Roman"/>
      <w:lang w:eastAsia="nl-NL"/>
    </w:rPr>
  </w:style>
  <w:style w:type="paragraph" w:styleId="Inhopg1">
    <w:name w:val="toc 1"/>
    <w:basedOn w:val="Standaard"/>
    <w:next w:val="Standaard"/>
    <w:uiPriority w:val="39"/>
    <w:qFormat/>
    <w:locked/>
    <w:rsid w:val="004F7600"/>
    <w:pPr>
      <w:tabs>
        <w:tab w:val="left" w:pos="426"/>
        <w:tab w:val="right" w:pos="9061"/>
      </w:tabs>
      <w:spacing w:before="120" w:line="360" w:lineRule="auto"/>
    </w:pPr>
    <w:rPr>
      <w:b/>
      <w:noProof/>
      <w:color w:val="DD7500"/>
      <w:szCs w:val="24"/>
      <w:lang w:eastAsia="nl-NL"/>
    </w:rPr>
  </w:style>
  <w:style w:type="paragraph" w:styleId="Inhopg2">
    <w:name w:val="toc 2"/>
    <w:basedOn w:val="Standaard"/>
    <w:next w:val="Standaard"/>
    <w:uiPriority w:val="39"/>
    <w:qFormat/>
    <w:locked/>
    <w:rsid w:val="004F7600"/>
    <w:pPr>
      <w:tabs>
        <w:tab w:val="left" w:pos="900"/>
        <w:tab w:val="left" w:pos="960"/>
        <w:tab w:val="right" w:leader="dot" w:pos="9061"/>
      </w:tabs>
      <w:spacing w:after="60" w:line="360" w:lineRule="auto"/>
      <w:ind w:left="425"/>
    </w:pPr>
    <w:rPr>
      <w:i/>
      <w:noProof/>
      <w:color w:val="686663"/>
      <w:lang w:eastAsia="nl-NL"/>
    </w:rPr>
  </w:style>
  <w:style w:type="paragraph" w:styleId="Inhopg3">
    <w:name w:val="toc 3"/>
    <w:basedOn w:val="Standaard"/>
    <w:next w:val="Standaard"/>
    <w:uiPriority w:val="39"/>
    <w:qFormat/>
    <w:locked/>
    <w:rsid w:val="004F7600"/>
    <w:pPr>
      <w:tabs>
        <w:tab w:val="right" w:leader="dot" w:pos="9061"/>
      </w:tabs>
      <w:spacing w:after="60" w:line="360" w:lineRule="auto"/>
      <w:ind w:left="1440"/>
    </w:pPr>
    <w:rPr>
      <w:i/>
      <w:noProof/>
      <w:color w:val="686663"/>
      <w:lang w:eastAsia="nl-NL"/>
    </w:rPr>
  </w:style>
  <w:style w:type="paragraph" w:styleId="Titel">
    <w:name w:val="Title"/>
    <w:basedOn w:val="Standaard"/>
    <w:next w:val="Standaard"/>
    <w:link w:val="TitelChar"/>
    <w:qFormat/>
    <w:locked/>
    <w:rsid w:val="004F7600"/>
    <w:rPr>
      <w:b/>
      <w:bCs/>
      <w:color w:val="DD7500"/>
      <w:sz w:val="32"/>
      <w:lang w:eastAsia="nl-NL"/>
    </w:rPr>
  </w:style>
  <w:style w:type="character" w:customStyle="1" w:styleId="TitelChar">
    <w:name w:val="Titel Char"/>
    <w:link w:val="Titel"/>
    <w:rsid w:val="004F7600"/>
    <w:rPr>
      <w:rFonts w:ascii="Arial" w:hAnsi="Arial" w:cstheme="minorBidi"/>
      <w:b/>
      <w:bCs/>
      <w:color w:val="DD7500"/>
      <w:sz w:val="32"/>
      <w:lang w:val="nl-NL" w:eastAsia="nl-NL"/>
    </w:rPr>
  </w:style>
  <w:style w:type="paragraph" w:styleId="Geenafstand">
    <w:name w:val="No Spacing"/>
    <w:basedOn w:val="Standaard"/>
    <w:uiPriority w:val="1"/>
    <w:qFormat/>
    <w:rsid w:val="004F7600"/>
  </w:style>
  <w:style w:type="character" w:customStyle="1" w:styleId="LijstalineaChar">
    <w:name w:val="Lijstalinea Char"/>
    <w:basedOn w:val="Standaardalinea-lettertype"/>
    <w:link w:val="Lijstalinea"/>
    <w:uiPriority w:val="34"/>
    <w:rsid w:val="004F7600"/>
    <w:rPr>
      <w:rFonts w:ascii="Arial" w:hAnsi="Arial" w:cstheme="minorBidi"/>
      <w:sz w:val="20"/>
      <w:lang w:val="nl-NL"/>
    </w:rPr>
  </w:style>
  <w:style w:type="paragraph" w:styleId="Voetnoottekst">
    <w:name w:val="footnote text"/>
    <w:basedOn w:val="Standaard"/>
    <w:link w:val="VoetnoottekstChar"/>
    <w:autoRedefine/>
    <w:uiPriority w:val="99"/>
    <w:qFormat/>
    <w:locked/>
    <w:rsid w:val="004F7600"/>
    <w:pPr>
      <w:tabs>
        <w:tab w:val="center" w:pos="5387"/>
        <w:tab w:val="left" w:pos="6521"/>
        <w:tab w:val="right" w:pos="9354"/>
      </w:tabs>
    </w:pPr>
    <w:rPr>
      <w:color w:val="686663"/>
      <w:sz w:val="16"/>
    </w:rPr>
  </w:style>
  <w:style w:type="character" w:customStyle="1" w:styleId="VoetnoottekstChar">
    <w:name w:val="Voetnoottekst Char"/>
    <w:link w:val="Voetnoottekst"/>
    <w:uiPriority w:val="99"/>
    <w:rsid w:val="004F7600"/>
    <w:rPr>
      <w:rFonts w:ascii="Arial" w:hAnsi="Arial" w:cstheme="minorBidi"/>
      <w:color w:val="686663"/>
      <w:sz w:val="16"/>
      <w:lang w:val="nl-NL"/>
    </w:rPr>
  </w:style>
  <w:style w:type="paragraph" w:customStyle="1" w:styleId="Lijstalineaeisenenwensen">
    <w:name w:val="Lijstalinea eisen en wensen"/>
    <w:basedOn w:val="Lijstalinea"/>
    <w:qFormat/>
    <w:rsid w:val="004F7600"/>
    <w:pPr>
      <w:numPr>
        <w:numId w:val="5"/>
      </w:numPr>
      <w:spacing w:after="120"/>
    </w:pPr>
  </w:style>
  <w:style w:type="paragraph" w:customStyle="1" w:styleId="Tabel">
    <w:name w:val="Tabel"/>
    <w:basedOn w:val="Standaard"/>
    <w:link w:val="TabelChar"/>
    <w:qFormat/>
    <w:rsid w:val="004F7600"/>
    <w:pPr>
      <w:spacing w:after="0"/>
    </w:pPr>
  </w:style>
  <w:style w:type="character" w:customStyle="1" w:styleId="TabelChar">
    <w:name w:val="Tabel Char"/>
    <w:basedOn w:val="Standaardalinea-lettertype"/>
    <w:link w:val="Tabel"/>
    <w:rsid w:val="004F7600"/>
    <w:rPr>
      <w:rFonts w:ascii="Arial" w:hAnsi="Arial" w:cstheme="minorBidi"/>
      <w:lang w:val="nl-NL"/>
    </w:rPr>
  </w:style>
  <w:style w:type="paragraph" w:customStyle="1" w:styleId="ARTIKEL1">
    <w:name w:val="ARTIKEL 1"/>
    <w:basedOn w:val="Kop2"/>
    <w:next w:val="Standaard"/>
    <w:link w:val="ARTIKEL1Char"/>
    <w:qFormat/>
    <w:rsid w:val="004F7600"/>
    <w:pPr>
      <w:numPr>
        <w:ilvl w:val="0"/>
        <w:numId w:val="7"/>
      </w:numPr>
      <w:ind w:left="0" w:firstLine="0"/>
    </w:pPr>
    <w:rPr>
      <w:i w:val="0"/>
    </w:rPr>
  </w:style>
  <w:style w:type="character" w:customStyle="1" w:styleId="ARTIKEL1Char">
    <w:name w:val="ARTIKEL 1 Char"/>
    <w:basedOn w:val="Kop2Char"/>
    <w:link w:val="ARTIKEL1"/>
    <w:rsid w:val="004F7600"/>
    <w:rPr>
      <w:rFonts w:ascii="Arial" w:hAnsi="Arial" w:cs="Arial"/>
      <w:b/>
      <w:bCs/>
      <w:i w:val="0"/>
      <w:iCs/>
      <w:color w:val="686663"/>
      <w:sz w:val="24"/>
      <w:szCs w:val="28"/>
      <w:lang w:val="nl-NL"/>
    </w:rPr>
  </w:style>
  <w:style w:type="paragraph" w:customStyle="1" w:styleId="Inhoud">
    <w:name w:val="Inhoud"/>
    <w:basedOn w:val="Kop1"/>
    <w:next w:val="Standaard"/>
    <w:link w:val="InhoudChar"/>
    <w:autoRedefine/>
    <w:rsid w:val="003F2F09"/>
    <w:pPr>
      <w:pageBreakBefore/>
      <w:numPr>
        <w:numId w:val="0"/>
      </w:numPr>
      <w:tabs>
        <w:tab w:val="left" w:pos="720"/>
      </w:tabs>
    </w:pPr>
    <w:rPr>
      <w:kern w:val="32"/>
    </w:rPr>
  </w:style>
  <w:style w:type="character" w:customStyle="1" w:styleId="InhoudChar">
    <w:name w:val="Inhoud Char"/>
    <w:basedOn w:val="Standaardalinea-lettertype"/>
    <w:link w:val="Inhoud"/>
    <w:rsid w:val="003F2F09"/>
    <w:rPr>
      <w:rFonts w:ascii="Arial" w:hAnsi="Arial" w:cs="Arial"/>
      <w:b/>
      <w:bCs/>
      <w:color w:val="DD7500"/>
      <w:kern w:val="32"/>
      <w:sz w:val="32"/>
      <w:szCs w:val="32"/>
      <w:lang w:val="nl-NL"/>
    </w:rPr>
  </w:style>
  <w:style w:type="character" w:styleId="Tekstvantijdelijkeaanduiding">
    <w:name w:val="Placeholder Text"/>
    <w:basedOn w:val="Standaardalinea-lettertype"/>
    <w:uiPriority w:val="99"/>
    <w:semiHidden/>
    <w:rsid w:val="00817EDD"/>
    <w:rPr>
      <w:color w:val="808080"/>
    </w:rPr>
  </w:style>
  <w:style w:type="paragraph" w:styleId="Kopvaninhoudsopgave">
    <w:name w:val="TOC Heading"/>
    <w:basedOn w:val="Kop1"/>
    <w:next w:val="Standaard"/>
    <w:uiPriority w:val="39"/>
    <w:semiHidden/>
    <w:unhideWhenUsed/>
    <w:qFormat/>
    <w:rsid w:val="00FD4BE3"/>
    <w:pPr>
      <w:keepLines/>
      <w:numPr>
        <w:numId w:val="0"/>
      </w:numPr>
      <w:spacing w:before="240" w:after="0"/>
      <w:outlineLvl w:val="9"/>
    </w:pPr>
    <w:rPr>
      <w:rFonts w:asciiTheme="majorHAnsi" w:eastAsiaTheme="majorEastAsia" w:hAnsiTheme="majorHAnsi" w:cstheme="majorBidi"/>
      <w:b w:val="0"/>
      <w:bCs w:val="0"/>
      <w:color w:val="365F91" w:themeColor="accent1" w:themeShade="BF"/>
    </w:rPr>
  </w:style>
  <w:style w:type="character" w:customStyle="1" w:styleId="hgkelc">
    <w:name w:val="hgkelc"/>
    <w:basedOn w:val="Standaardalinea-lettertype"/>
    <w:rsid w:val="003D53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2965138">
      <w:bodyDiv w:val="1"/>
      <w:marLeft w:val="0"/>
      <w:marRight w:val="0"/>
      <w:marTop w:val="0"/>
      <w:marBottom w:val="0"/>
      <w:divBdr>
        <w:top w:val="none" w:sz="0" w:space="0" w:color="auto"/>
        <w:left w:val="none" w:sz="0" w:space="0" w:color="auto"/>
        <w:bottom w:val="none" w:sz="0" w:space="0" w:color="auto"/>
        <w:right w:val="none" w:sz="0" w:space="0" w:color="auto"/>
      </w:divBdr>
    </w:div>
    <w:div w:id="1037467231">
      <w:marLeft w:val="0"/>
      <w:marRight w:val="0"/>
      <w:marTop w:val="0"/>
      <w:marBottom w:val="0"/>
      <w:divBdr>
        <w:top w:val="none" w:sz="0" w:space="0" w:color="auto"/>
        <w:left w:val="none" w:sz="0" w:space="0" w:color="auto"/>
        <w:bottom w:val="none" w:sz="0" w:space="0" w:color="auto"/>
        <w:right w:val="none" w:sz="0" w:space="0" w:color="auto"/>
      </w:divBdr>
    </w:div>
    <w:div w:id="1037467232">
      <w:marLeft w:val="0"/>
      <w:marRight w:val="0"/>
      <w:marTop w:val="0"/>
      <w:marBottom w:val="0"/>
      <w:divBdr>
        <w:top w:val="none" w:sz="0" w:space="0" w:color="auto"/>
        <w:left w:val="none" w:sz="0" w:space="0" w:color="auto"/>
        <w:bottom w:val="none" w:sz="0" w:space="0" w:color="auto"/>
        <w:right w:val="none" w:sz="0" w:space="0" w:color="auto"/>
      </w:divBdr>
    </w:div>
    <w:div w:id="1037467233">
      <w:marLeft w:val="0"/>
      <w:marRight w:val="0"/>
      <w:marTop w:val="0"/>
      <w:marBottom w:val="0"/>
      <w:divBdr>
        <w:top w:val="none" w:sz="0" w:space="0" w:color="auto"/>
        <w:left w:val="none" w:sz="0" w:space="0" w:color="auto"/>
        <w:bottom w:val="none" w:sz="0" w:space="0" w:color="auto"/>
        <w:right w:val="none" w:sz="0" w:space="0" w:color="auto"/>
      </w:divBdr>
    </w:div>
    <w:div w:id="1037467234">
      <w:marLeft w:val="0"/>
      <w:marRight w:val="0"/>
      <w:marTop w:val="0"/>
      <w:marBottom w:val="0"/>
      <w:divBdr>
        <w:top w:val="none" w:sz="0" w:space="0" w:color="auto"/>
        <w:left w:val="none" w:sz="0" w:space="0" w:color="auto"/>
        <w:bottom w:val="none" w:sz="0" w:space="0" w:color="auto"/>
        <w:right w:val="none" w:sz="0" w:space="0" w:color="auto"/>
      </w:divBdr>
    </w:div>
    <w:div w:id="1037467235">
      <w:marLeft w:val="0"/>
      <w:marRight w:val="0"/>
      <w:marTop w:val="0"/>
      <w:marBottom w:val="0"/>
      <w:divBdr>
        <w:top w:val="none" w:sz="0" w:space="0" w:color="auto"/>
        <w:left w:val="none" w:sz="0" w:space="0" w:color="auto"/>
        <w:bottom w:val="none" w:sz="0" w:space="0" w:color="auto"/>
        <w:right w:val="none" w:sz="0" w:space="0" w:color="auto"/>
      </w:divBdr>
    </w:div>
    <w:div w:id="1037467236">
      <w:marLeft w:val="0"/>
      <w:marRight w:val="0"/>
      <w:marTop w:val="0"/>
      <w:marBottom w:val="0"/>
      <w:divBdr>
        <w:top w:val="none" w:sz="0" w:space="0" w:color="auto"/>
        <w:left w:val="none" w:sz="0" w:space="0" w:color="auto"/>
        <w:bottom w:val="none" w:sz="0" w:space="0" w:color="auto"/>
        <w:right w:val="none" w:sz="0" w:space="0" w:color="auto"/>
      </w:divBdr>
    </w:div>
    <w:div w:id="1114521576">
      <w:bodyDiv w:val="1"/>
      <w:marLeft w:val="0"/>
      <w:marRight w:val="0"/>
      <w:marTop w:val="0"/>
      <w:marBottom w:val="0"/>
      <w:divBdr>
        <w:top w:val="none" w:sz="0" w:space="0" w:color="auto"/>
        <w:left w:val="none" w:sz="0" w:space="0" w:color="auto"/>
        <w:bottom w:val="none" w:sz="0" w:space="0" w:color="auto"/>
        <w:right w:val="none" w:sz="0" w:space="0" w:color="auto"/>
      </w:divBdr>
    </w:div>
    <w:div w:id="1226451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C97FFF05036480EAD04D989C1BB53A3"/>
        <w:category>
          <w:name w:val="Algemeen"/>
          <w:gallery w:val="placeholder"/>
        </w:category>
        <w:types>
          <w:type w:val="bbPlcHdr"/>
        </w:types>
        <w:behaviors>
          <w:behavior w:val="content"/>
        </w:behaviors>
        <w:guid w:val="{C216E6AA-6EB0-4008-9689-1F133EAA34DD}"/>
      </w:docPartPr>
      <w:docPartBody>
        <w:p w:rsidR="003451B2" w:rsidRDefault="00B12DE3" w:rsidP="00B12DE3">
          <w:pPr>
            <w:pStyle w:val="DC97FFF05036480EAD04D989C1BB53A3"/>
          </w:pPr>
          <w:r w:rsidRPr="00BD3732">
            <w:rPr>
              <w:rStyle w:val="Tekstvantijdelijkeaanduiding"/>
            </w:rPr>
            <w:t>[Onderwerp]</w:t>
          </w:r>
        </w:p>
      </w:docPartBody>
    </w:docPart>
    <w:docPart>
      <w:docPartPr>
        <w:name w:val="360EC34124094264A66215F36933810B"/>
        <w:category>
          <w:name w:val="Algemeen"/>
          <w:gallery w:val="placeholder"/>
        </w:category>
        <w:types>
          <w:type w:val="bbPlcHdr"/>
        </w:types>
        <w:behaviors>
          <w:behavior w:val="content"/>
        </w:behaviors>
        <w:guid w:val="{7C4D5B10-5001-425C-A87D-8EA89EE0A914}"/>
      </w:docPartPr>
      <w:docPartBody>
        <w:p w:rsidR="003451B2" w:rsidRDefault="00B12DE3" w:rsidP="00B12DE3">
          <w:pPr>
            <w:pStyle w:val="360EC34124094264A66215F36933810B"/>
          </w:pPr>
          <w:r w:rsidRPr="00C56F25">
            <w:rPr>
              <w:rStyle w:val="Tekstvantijdelijkeaanduiding"/>
            </w:rPr>
            <w:t>[Titel]</w:t>
          </w:r>
        </w:p>
      </w:docPartBody>
    </w:docPart>
    <w:docPart>
      <w:docPartPr>
        <w:name w:val="33F378C200A74E9E9DE842C304441BEB"/>
        <w:category>
          <w:name w:val="Algemeen"/>
          <w:gallery w:val="placeholder"/>
        </w:category>
        <w:types>
          <w:type w:val="bbPlcHdr"/>
        </w:types>
        <w:behaviors>
          <w:behavior w:val="content"/>
        </w:behaviors>
        <w:guid w:val="{CD919C17-1CD7-406D-99E3-CEE2DD4E4134}"/>
      </w:docPartPr>
      <w:docPartBody>
        <w:p w:rsidR="003451B2" w:rsidRDefault="00B12DE3" w:rsidP="00B12DE3">
          <w:pPr>
            <w:pStyle w:val="33F378C200A74E9E9DE842C304441BEB"/>
          </w:pPr>
          <w:r w:rsidRPr="00C56F25">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DE3"/>
    <w:rsid w:val="003451B2"/>
    <w:rsid w:val="00B12DE3"/>
    <w:rsid w:val="00C001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12DE3"/>
    <w:rPr>
      <w:color w:val="808080"/>
    </w:rPr>
  </w:style>
  <w:style w:type="paragraph" w:customStyle="1" w:styleId="DC97FFF05036480EAD04D989C1BB53A3">
    <w:name w:val="DC97FFF05036480EAD04D989C1BB53A3"/>
    <w:rsid w:val="00B12DE3"/>
  </w:style>
  <w:style w:type="paragraph" w:customStyle="1" w:styleId="360EC34124094264A66215F36933810B">
    <w:name w:val="360EC34124094264A66215F36933810B"/>
    <w:rsid w:val="00B12DE3"/>
  </w:style>
  <w:style w:type="paragraph" w:customStyle="1" w:styleId="33F378C200A74E9E9DE842C304441BEB">
    <w:name w:val="33F378C200A74E9E9DE842C304441BEB"/>
    <w:rsid w:val="00B12DE3"/>
  </w:style>
  <w:style w:type="paragraph" w:customStyle="1" w:styleId="53BE834A87F34C80996D5BBE2436D295">
    <w:name w:val="53BE834A87F34C80996D5BBE2436D295"/>
    <w:rsid w:val="00B12D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XX-XX-2022</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BEC31A3EAD283478655D4D38E567502" ma:contentTypeVersion="2" ma:contentTypeDescription="Een nieuw document maken." ma:contentTypeScope="" ma:versionID="8db8650931e5bf25543078b61dc49d9d">
  <xsd:schema xmlns:xsd="http://www.w3.org/2001/XMLSchema" xmlns:xs="http://www.w3.org/2001/XMLSchema" xmlns:p="http://schemas.microsoft.com/office/2006/metadata/properties" xmlns:ns2="8d18b546-8c72-45e2-a3bf-97ff9addce8c" targetNamespace="http://schemas.microsoft.com/office/2006/metadata/properties" ma:root="true" ma:fieldsID="0694d6ff106bc81e90b2e753de9c729b" ns2:_="">
    <xsd:import namespace="8d18b546-8c72-45e2-a3bf-97ff9addce8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18b546-8c72-45e2-a3bf-97ff9addce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1821DE3-0927-4651-B0B9-DBF5349C75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18b546-8c72-45e2-a3bf-97ff9addce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333ABA-A21D-44C8-BBC4-411266B1EA35}">
  <ds:schemaRefs>
    <ds:schemaRef ds:uri="http://schemas.microsoft.com/sharepoint/v3/contenttype/forms"/>
  </ds:schemaRefs>
</ds:datastoreItem>
</file>

<file path=customXml/itemProps4.xml><?xml version="1.0" encoding="utf-8"?>
<ds:datastoreItem xmlns:ds="http://schemas.openxmlformats.org/officeDocument/2006/customXml" ds:itemID="{CDD95974-17C2-4651-9EC0-A64014152988}">
  <ds:schemaRefs>
    <ds:schemaRef ds:uri="http://schemas.microsoft.com/office/2006/documentManagement/types"/>
    <ds:schemaRef ds:uri="http://purl.org/dc/terms/"/>
    <ds:schemaRef ds:uri="http://schemas.openxmlformats.org/package/2006/metadata/core-properties"/>
    <ds:schemaRef ds:uri="http://purl.org/dc/dcmitype/"/>
    <ds:schemaRef ds:uri="8d18b546-8c72-45e2-a3bf-97ff9addce8c"/>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5.xml><?xml version="1.0" encoding="utf-8"?>
<ds:datastoreItem xmlns:ds="http://schemas.openxmlformats.org/officeDocument/2006/customXml" ds:itemID="{E43237DD-7A7A-476F-9753-D53F92BFE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1035</Words>
  <Characters>6722</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Beveiligingsdiensten crisisbeheersing</vt:lpstr>
    </vt:vector>
  </TitlesOfParts>
  <Company>VRR</Company>
  <LinksUpToDate>false</LinksUpToDate>
  <CharactersWithSpaces>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Beveiligingsdiensten crisisbeheersing</dc:title>
  <dc:subject>Europese aanbesteding</dc:subject>
  <dc:creator>Jan Bosch</dc:creator>
  <cp:lastModifiedBy>Johan Baars</cp:lastModifiedBy>
  <cp:revision>3</cp:revision>
  <cp:lastPrinted>2021-02-12T10:02:00Z</cp:lastPrinted>
  <dcterms:created xsi:type="dcterms:W3CDTF">2023-03-21T12:04:00Z</dcterms:created>
  <dcterms:modified xsi:type="dcterms:W3CDTF">2023-03-21T12:09:00Z</dcterms:modified>
  <cp:contentStatus>DEF</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0x010100CBEC31A3EAD283478655D4D38E567502</vt:lpwstr>
  </property>
</Properties>
</file>