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3AFDC804" w14:textId="1B407376" w:rsidR="001F5212" w:rsidRDefault="00F80719" w:rsidP="00CF03C6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D10F7" w:rsidRPr="008D10F7">
                  <w:rPr>
                    <w:b/>
                    <w:color w:val="004996"/>
                    <w:sz w:val="40"/>
                    <w:szCs w:val="40"/>
                  </w:rPr>
                  <w:t>EA Deurwaarders</w:t>
                </w:r>
                <w:r>
                  <w:rPr>
                    <w:b/>
                    <w:color w:val="004996"/>
                    <w:sz w:val="40"/>
                    <w:szCs w:val="40"/>
                  </w:rPr>
                  <w:t>diensten</w:t>
                </w:r>
              </w:sdtContent>
            </w:sdt>
            <w:r w:rsidR="00F17184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34EF2290" w14:textId="40D5A77B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2.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</w:t>
            </w:r>
            <w:r w:rsidR="00ED21F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806061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referenties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365F6D22" w14:textId="77777777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 1.0</w:t>
      </w:r>
    </w:p>
    <w:p w14:paraId="05EA8A12" w14:textId="11B02171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8D10F7">
        <w:rPr>
          <w:sz w:val="18"/>
          <w:szCs w:val="18"/>
        </w:rPr>
        <w:t>15-11-2022</w:t>
      </w:r>
    </w:p>
    <w:p w14:paraId="11BF8A6A" w14:textId="0C3CB1F7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TenderNed: </w:t>
      </w:r>
      <w:r w:rsidR="008D10F7">
        <w:rPr>
          <w:sz w:val="18"/>
          <w:szCs w:val="18"/>
        </w:rPr>
        <w:t>384825</w:t>
      </w:r>
    </w:p>
    <w:p w14:paraId="38F832C7" w14:textId="77777777" w:rsidR="00CF03C6" w:rsidRPr="003C42EF" w:rsidRDefault="00CF03C6" w:rsidP="00CF03C6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3C42EF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2FE39C46" w14:textId="357AE25B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4F70B58D" w14:textId="77777777" w:rsidTr="002A26C6">
        <w:trPr>
          <w:tblHeader/>
        </w:trPr>
        <w:tc>
          <w:tcPr>
            <w:tcW w:w="4528" w:type="dxa"/>
          </w:tcPr>
          <w:p w14:paraId="49EEE4C6" w14:textId="0963A363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6CCB545F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1E468B87" w14:textId="77777777" w:rsidTr="002A26C6">
        <w:tc>
          <w:tcPr>
            <w:tcW w:w="4528" w:type="dxa"/>
          </w:tcPr>
          <w:p w14:paraId="31F1B193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2036159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5E71CB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73AF990" w14:textId="77777777" w:rsidTr="002A26C6">
        <w:tc>
          <w:tcPr>
            <w:tcW w:w="4528" w:type="dxa"/>
          </w:tcPr>
          <w:p w14:paraId="1363801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6B3638E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A325030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D34909D" w14:textId="77777777" w:rsidTr="002A26C6">
        <w:tc>
          <w:tcPr>
            <w:tcW w:w="4528" w:type="dxa"/>
          </w:tcPr>
          <w:p w14:paraId="4C84BEA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1B933FD3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B0440BD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309D26" w14:textId="77777777" w:rsidTr="002A26C6">
        <w:tc>
          <w:tcPr>
            <w:tcW w:w="4528" w:type="dxa"/>
          </w:tcPr>
          <w:p w14:paraId="149CBDEA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5C2E7C9E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E6FA59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86868C2" w14:textId="77777777" w:rsidTr="002A26C6">
        <w:tc>
          <w:tcPr>
            <w:tcW w:w="4528" w:type="dxa"/>
          </w:tcPr>
          <w:p w14:paraId="1009880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58B5655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FD95CB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CECEDD" w14:textId="77777777" w:rsidTr="002A26C6">
        <w:tc>
          <w:tcPr>
            <w:tcW w:w="4528" w:type="dxa"/>
          </w:tcPr>
          <w:p w14:paraId="1887B66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296DD57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5A3826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4EDE0E6" w14:textId="77777777" w:rsidTr="002A26C6">
        <w:tc>
          <w:tcPr>
            <w:tcW w:w="4528" w:type="dxa"/>
          </w:tcPr>
          <w:p w14:paraId="44E2AA2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6A6B160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3EF787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04D9A5B5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70C2BAF0" w14:textId="77777777" w:rsidTr="002A26C6">
        <w:trPr>
          <w:tblHeader/>
        </w:trPr>
        <w:tc>
          <w:tcPr>
            <w:tcW w:w="4528" w:type="dxa"/>
          </w:tcPr>
          <w:p w14:paraId="2CB6D58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7D2ADF3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2A0E32F6" w14:textId="77777777" w:rsidTr="002A26C6">
        <w:tc>
          <w:tcPr>
            <w:tcW w:w="4528" w:type="dxa"/>
          </w:tcPr>
          <w:p w14:paraId="798A8797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5280962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5D1787A" w14:textId="77777777" w:rsidTr="002A26C6">
        <w:tc>
          <w:tcPr>
            <w:tcW w:w="4528" w:type="dxa"/>
          </w:tcPr>
          <w:p w14:paraId="7DC5CF72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28B43E94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296BE86" w14:textId="77777777" w:rsidTr="002A26C6">
        <w:tc>
          <w:tcPr>
            <w:tcW w:w="4528" w:type="dxa"/>
          </w:tcPr>
          <w:p w14:paraId="7007A973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70FC8567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9FC4B61" w14:textId="77777777" w:rsidTr="002A26C6">
        <w:tc>
          <w:tcPr>
            <w:tcW w:w="4528" w:type="dxa"/>
          </w:tcPr>
          <w:p w14:paraId="0C17E922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0C5777A6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295DAE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A935ABF" w14:textId="77777777" w:rsidTr="002A26C6">
        <w:tc>
          <w:tcPr>
            <w:tcW w:w="4528" w:type="dxa"/>
          </w:tcPr>
          <w:p w14:paraId="7EE49230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21C9465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9CE1E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686F729" w14:textId="77777777" w:rsidTr="002A26C6">
        <w:tc>
          <w:tcPr>
            <w:tcW w:w="4528" w:type="dxa"/>
          </w:tcPr>
          <w:p w14:paraId="420D2695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0D8DE9C4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84DAA32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32C4C62C" w14:textId="171FE42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B12C7A" w:rsidRPr="00306F31" w14:paraId="467F7D09" w14:textId="77777777" w:rsidTr="00531B95">
        <w:trPr>
          <w:tblHeader/>
        </w:trPr>
        <w:tc>
          <w:tcPr>
            <w:tcW w:w="9056" w:type="dxa"/>
            <w:gridSpan w:val="2"/>
          </w:tcPr>
          <w:p w14:paraId="7821DF46" w14:textId="77777777" w:rsidR="00B12C7A" w:rsidRPr="00675F45" w:rsidRDefault="00B12C7A" w:rsidP="00531B95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021E53" w:rsidRPr="007C080B" w14:paraId="22BE2C59" w14:textId="77777777" w:rsidTr="00E413CB">
        <w:tc>
          <w:tcPr>
            <w:tcW w:w="2689" w:type="dxa"/>
          </w:tcPr>
          <w:p w14:paraId="29882F66" w14:textId="77777777" w:rsidR="00021E53" w:rsidRPr="00244320" w:rsidRDefault="00021E53" w:rsidP="00E413CB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688F361E" w14:textId="77777777" w:rsidR="00021E53" w:rsidRPr="00244320" w:rsidRDefault="00021E53" w:rsidP="00E413CB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(aankruisen wat van toepassing is)</w:t>
            </w:r>
          </w:p>
        </w:tc>
        <w:tc>
          <w:tcPr>
            <w:tcW w:w="6367" w:type="dxa"/>
            <w:vAlign w:val="center"/>
          </w:tcPr>
          <w:p w14:paraId="591C0379" w14:textId="5B3C8040" w:rsidR="007D4FF6" w:rsidRPr="006174B5" w:rsidRDefault="00021E53" w:rsidP="00FA38FC">
            <w:pPr>
              <w:rPr>
                <w:rFonts w:ascii="Lucida Sans Unicode" w:hAnsi="Lucida Sans Unicode" w:cs="Lucida Sans Unicode"/>
                <w:lang w:val="x-none"/>
              </w:rPr>
            </w:pPr>
            <w:r w:rsidRPr="00143698">
              <w:rPr>
                <w:rFonts w:ascii="Lucida Sans Unicode" w:hAnsi="Lucida Sans Unicode" w:cs="Lucida Sans Unicode"/>
                <w:lang w:val="x-none"/>
              </w:rPr>
              <w:t>Kerncompetentie: Uitvoeren van deurwaardersactiviteiten (</w:t>
            </w:r>
            <w:r w:rsidR="00FA38FC" w:rsidRPr="00FA38FC">
              <w:rPr>
                <w:rFonts w:ascii="Lucida Sans Unicode" w:hAnsi="Lucida Sans Unicode" w:cs="Lucida Sans Unicode"/>
                <w:lang w:val="x-none"/>
              </w:rPr>
              <w:t>hernieuwde bevelen, beslagleggingen, rapportage en afdracht</w:t>
            </w:r>
            <w:r w:rsidRPr="00143698">
              <w:rPr>
                <w:rFonts w:ascii="Lucida Sans Unicode" w:hAnsi="Lucida Sans Unicode" w:cs="Lucida Sans Unicode"/>
                <w:lang w:val="x-none"/>
              </w:rPr>
              <w:t>) voor een overheidsinstelling in Nederland met een minimale omvang van 20.000 dossiers per jaar</w:t>
            </w:r>
            <w:r w:rsidR="00FA38FC">
              <w:rPr>
                <w:rFonts w:ascii="Lucida Sans Unicode" w:hAnsi="Lucida Sans Unicode" w:cs="Lucida Sans Unicode"/>
              </w:rPr>
              <w:t xml:space="preserve">, inclusief </w:t>
            </w:r>
            <w:r w:rsidR="007D4FF6" w:rsidRPr="007D4FF6">
              <w:rPr>
                <w:rFonts w:ascii="Lucida Sans Unicode" w:hAnsi="Lucida Sans Unicode" w:cs="Lucida Sans Unicode"/>
                <w:lang w:val="x-none"/>
              </w:rPr>
              <w:t>gegevensuitwisseling met opdrachtgever over de stand van zaken omtrent de dossiers.</w:t>
            </w:r>
          </w:p>
        </w:tc>
      </w:tr>
      <w:tr w:rsidR="00021E53" w:rsidRPr="00675F45" w14:paraId="6A7AB3BD" w14:textId="77777777" w:rsidTr="00E413CB">
        <w:tc>
          <w:tcPr>
            <w:tcW w:w="9056" w:type="dxa"/>
            <w:gridSpan w:val="2"/>
            <w:shd w:val="clear" w:color="auto" w:fill="DEEAF6" w:themeFill="accent1" w:themeFillTint="33"/>
          </w:tcPr>
          <w:p w14:paraId="56F0F7C3" w14:textId="7AECD97A" w:rsidR="00021E53" w:rsidRPr="00E121E6" w:rsidRDefault="00021E53" w:rsidP="00E413CB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de werkzaamheden</w:t>
            </w:r>
            <w:r>
              <w:rPr>
                <w:rFonts w:ascii="Lucida Sans Unicode" w:hAnsi="Lucida Sans Unicode" w:cs="Lucida Sans Unicode"/>
              </w:rPr>
              <w:t xml:space="preserve"> en aantallen </w:t>
            </w:r>
            <w:r w:rsidRPr="00021E53">
              <w:rPr>
                <w:rFonts w:ascii="Lucida Sans Unicode" w:hAnsi="Lucida Sans Unicode" w:cs="Lucida Sans Unicode"/>
              </w:rPr>
              <w:t xml:space="preserve">hernieuwde bevelen </w:t>
            </w:r>
            <w:r>
              <w:rPr>
                <w:rFonts w:ascii="Lucida Sans Unicode" w:hAnsi="Lucida Sans Unicode" w:cs="Lucida Sans Unicode"/>
              </w:rPr>
              <w:t>en</w:t>
            </w:r>
            <w:r w:rsidRPr="00021E53">
              <w:rPr>
                <w:rFonts w:ascii="Lucida Sans Unicode" w:hAnsi="Lucida Sans Unicode" w:cs="Lucida Sans Unicode"/>
              </w:rPr>
              <w:t xml:space="preserve"> beslagleggingen</w:t>
            </w:r>
            <w:r w:rsidR="00FA38FC">
              <w:rPr>
                <w:rFonts w:ascii="Lucida Sans Unicode" w:hAnsi="Lucida Sans Unicode" w:cs="Lucida Sans Unicode"/>
              </w:rPr>
              <w:t xml:space="preserve">, inclusief de wijze van </w:t>
            </w:r>
            <w:r w:rsidR="00E121E6">
              <w:rPr>
                <w:rFonts w:ascii="Lucida Sans Unicode" w:hAnsi="Lucida Sans Unicode" w:cs="Lucida Sans Unicode"/>
              </w:rPr>
              <w:t>gegevensuitwisseling</w:t>
            </w:r>
          </w:p>
          <w:p w14:paraId="755DCEE0" w14:textId="77777777" w:rsidR="00021E53" w:rsidRDefault="00021E53" w:rsidP="00E413CB">
            <w:pPr>
              <w:rPr>
                <w:bCs/>
              </w:rPr>
            </w:pPr>
          </w:p>
          <w:p w14:paraId="2AD65BD1" w14:textId="77777777" w:rsidR="00021E53" w:rsidRDefault="00021E53" w:rsidP="00E413CB">
            <w:pPr>
              <w:rPr>
                <w:bCs/>
              </w:rPr>
            </w:pPr>
          </w:p>
          <w:p w14:paraId="7C8D1EE3" w14:textId="77777777" w:rsidR="00021E53" w:rsidRDefault="00021E53" w:rsidP="00E413CB">
            <w:pPr>
              <w:rPr>
                <w:bCs/>
              </w:rPr>
            </w:pPr>
          </w:p>
          <w:p w14:paraId="4CE6F2FC" w14:textId="77777777" w:rsidR="00021E53" w:rsidRDefault="00021E53" w:rsidP="00E413CB">
            <w:pPr>
              <w:rPr>
                <w:bCs/>
              </w:rPr>
            </w:pPr>
          </w:p>
          <w:p w14:paraId="53048596" w14:textId="77777777" w:rsidR="00021E53" w:rsidRDefault="00021E53" w:rsidP="00E413CB">
            <w:pPr>
              <w:rPr>
                <w:bCs/>
              </w:rPr>
            </w:pPr>
          </w:p>
          <w:p w14:paraId="6F85B5BD" w14:textId="77777777" w:rsidR="00021E53" w:rsidRDefault="00021E53" w:rsidP="00E413CB">
            <w:pPr>
              <w:rPr>
                <w:bCs/>
              </w:rPr>
            </w:pPr>
          </w:p>
          <w:p w14:paraId="779A033A" w14:textId="77777777" w:rsidR="00021E53" w:rsidRPr="00675F45" w:rsidRDefault="00021E53" w:rsidP="00E413CB">
            <w:pPr>
              <w:rPr>
                <w:bCs/>
              </w:rPr>
            </w:pPr>
          </w:p>
        </w:tc>
      </w:tr>
    </w:tbl>
    <w:p w14:paraId="259212E9" w14:textId="77777777" w:rsidR="00697733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p w14:paraId="20FFEF03" w14:textId="09A5F334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332AC107" w14:textId="77777777" w:rsidTr="002A26C6">
        <w:trPr>
          <w:tblHeader/>
        </w:trPr>
        <w:tc>
          <w:tcPr>
            <w:tcW w:w="4528" w:type="dxa"/>
          </w:tcPr>
          <w:p w14:paraId="15810B2D" w14:textId="676784EF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129682F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40929BB4" w14:textId="77777777" w:rsidTr="002A26C6">
        <w:tc>
          <w:tcPr>
            <w:tcW w:w="4528" w:type="dxa"/>
          </w:tcPr>
          <w:p w14:paraId="0A3C031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3B4F18C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476E74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CA8FED3" w14:textId="77777777" w:rsidTr="002A26C6">
        <w:tc>
          <w:tcPr>
            <w:tcW w:w="4528" w:type="dxa"/>
          </w:tcPr>
          <w:p w14:paraId="536C223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766A031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C05FC32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80089E" w14:textId="77777777" w:rsidTr="002A26C6">
        <w:tc>
          <w:tcPr>
            <w:tcW w:w="4528" w:type="dxa"/>
          </w:tcPr>
          <w:p w14:paraId="2A44DDBD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2EFB6385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D25A035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D31ACE1" w14:textId="77777777" w:rsidTr="002A26C6">
        <w:tc>
          <w:tcPr>
            <w:tcW w:w="4528" w:type="dxa"/>
          </w:tcPr>
          <w:p w14:paraId="75D75682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611EB382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1D96CD9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D3D845" w14:textId="77777777" w:rsidTr="002A26C6">
        <w:tc>
          <w:tcPr>
            <w:tcW w:w="4528" w:type="dxa"/>
          </w:tcPr>
          <w:p w14:paraId="35C20AE1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70283D1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2BC9603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B787CB0" w14:textId="77777777" w:rsidTr="002A26C6">
        <w:tc>
          <w:tcPr>
            <w:tcW w:w="4528" w:type="dxa"/>
          </w:tcPr>
          <w:p w14:paraId="051C871E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3278384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913E65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CCEDBFC" w14:textId="77777777" w:rsidTr="002A26C6">
        <w:tc>
          <w:tcPr>
            <w:tcW w:w="4528" w:type="dxa"/>
          </w:tcPr>
          <w:p w14:paraId="785420A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E76D4F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3FD5815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6DA5167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103F9F98" w14:textId="77777777" w:rsidTr="002A26C6">
        <w:trPr>
          <w:tblHeader/>
        </w:trPr>
        <w:tc>
          <w:tcPr>
            <w:tcW w:w="4528" w:type="dxa"/>
          </w:tcPr>
          <w:p w14:paraId="2071A3D4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42A6B37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7911DD32" w14:textId="77777777" w:rsidTr="002A26C6">
        <w:tc>
          <w:tcPr>
            <w:tcW w:w="4528" w:type="dxa"/>
          </w:tcPr>
          <w:p w14:paraId="73DA490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82FB3CF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C4F91DF" w14:textId="77777777" w:rsidTr="002A26C6">
        <w:tc>
          <w:tcPr>
            <w:tcW w:w="4528" w:type="dxa"/>
          </w:tcPr>
          <w:p w14:paraId="3D5FAE9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AB8BDA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491C0CFF" w14:textId="77777777" w:rsidTr="002A26C6">
        <w:tc>
          <w:tcPr>
            <w:tcW w:w="4528" w:type="dxa"/>
          </w:tcPr>
          <w:p w14:paraId="539BDD52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D866D4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C9B1C37" w14:textId="77777777" w:rsidTr="002A26C6">
        <w:tc>
          <w:tcPr>
            <w:tcW w:w="4528" w:type="dxa"/>
          </w:tcPr>
          <w:p w14:paraId="542B6D4D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210CF492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0F577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8A62792" w14:textId="77777777" w:rsidTr="002A26C6">
        <w:tc>
          <w:tcPr>
            <w:tcW w:w="4528" w:type="dxa"/>
          </w:tcPr>
          <w:p w14:paraId="5596355B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7E89D9E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7A01DD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2602D79" w14:textId="77777777" w:rsidTr="002A26C6">
        <w:tc>
          <w:tcPr>
            <w:tcW w:w="4528" w:type="dxa"/>
          </w:tcPr>
          <w:p w14:paraId="0948CCEE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48EA857A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80F69F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EBD5C84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97733" w:rsidRPr="00306F31" w14:paraId="6E9F57C8" w14:textId="77777777" w:rsidTr="002A26C6">
        <w:trPr>
          <w:tblHeader/>
        </w:trPr>
        <w:tc>
          <w:tcPr>
            <w:tcW w:w="9056" w:type="dxa"/>
            <w:gridSpan w:val="2"/>
          </w:tcPr>
          <w:p w14:paraId="3192FA76" w14:textId="77777777" w:rsidR="00697733" w:rsidRPr="00675F45" w:rsidRDefault="00697733" w:rsidP="002A26C6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E121E6" w:rsidRPr="007C080B" w14:paraId="6F699A15" w14:textId="77777777" w:rsidTr="00531B95">
        <w:tc>
          <w:tcPr>
            <w:tcW w:w="2689" w:type="dxa"/>
          </w:tcPr>
          <w:p w14:paraId="51CBEA5C" w14:textId="77777777" w:rsidR="00E121E6" w:rsidRPr="00244320" w:rsidRDefault="00E121E6" w:rsidP="00E121E6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095038DE" w14:textId="16EAA8C9" w:rsidR="00E121E6" w:rsidRPr="00244320" w:rsidRDefault="00E121E6" w:rsidP="00E121E6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(aankruisen wat van toepassing is)</w:t>
            </w:r>
          </w:p>
        </w:tc>
        <w:tc>
          <w:tcPr>
            <w:tcW w:w="6367" w:type="dxa"/>
            <w:vAlign w:val="center"/>
          </w:tcPr>
          <w:p w14:paraId="345D03DA" w14:textId="6AFD3657" w:rsidR="00E121E6" w:rsidRPr="006174B5" w:rsidRDefault="00E121E6" w:rsidP="00E121E6">
            <w:pPr>
              <w:rPr>
                <w:rFonts w:ascii="Lucida Sans Unicode" w:hAnsi="Lucida Sans Unicode" w:cs="Lucida Sans Unicode"/>
                <w:lang w:val="x-none"/>
              </w:rPr>
            </w:pPr>
            <w:r w:rsidRPr="00143698">
              <w:rPr>
                <w:rFonts w:ascii="Lucida Sans Unicode" w:hAnsi="Lucida Sans Unicode" w:cs="Lucida Sans Unicode"/>
                <w:lang w:val="x-none"/>
              </w:rPr>
              <w:t>Kerncompetentie: Uitvoeren van deurwaardersactiviteiten (</w:t>
            </w:r>
            <w:r w:rsidRPr="00FA38FC">
              <w:rPr>
                <w:rFonts w:ascii="Lucida Sans Unicode" w:hAnsi="Lucida Sans Unicode" w:cs="Lucida Sans Unicode"/>
                <w:lang w:val="x-none"/>
              </w:rPr>
              <w:t>hernieuwde bevelen, beslagleggingen, rapportage en afdracht</w:t>
            </w:r>
            <w:r w:rsidRPr="00143698">
              <w:rPr>
                <w:rFonts w:ascii="Lucida Sans Unicode" w:hAnsi="Lucida Sans Unicode" w:cs="Lucida Sans Unicode"/>
                <w:lang w:val="x-none"/>
              </w:rPr>
              <w:t>) voor een overheidsinstelling in Nederland met een minimale omvang van 20.000 dossiers per jaar</w:t>
            </w:r>
            <w:r>
              <w:rPr>
                <w:rFonts w:ascii="Lucida Sans Unicode" w:hAnsi="Lucida Sans Unicode" w:cs="Lucida Sans Unicode"/>
              </w:rPr>
              <w:t xml:space="preserve">, inclusief </w:t>
            </w:r>
            <w:r w:rsidRPr="007D4FF6">
              <w:rPr>
                <w:rFonts w:ascii="Lucida Sans Unicode" w:hAnsi="Lucida Sans Unicode" w:cs="Lucida Sans Unicode"/>
                <w:lang w:val="x-none"/>
              </w:rPr>
              <w:t>gegevensuitwisseling met opdrachtgever over de stand van zaken omtrent de dossiers.</w:t>
            </w:r>
          </w:p>
        </w:tc>
      </w:tr>
      <w:tr w:rsidR="00E121E6" w:rsidRPr="00675F45" w14:paraId="712091DD" w14:textId="77777777" w:rsidTr="002A26C6">
        <w:tc>
          <w:tcPr>
            <w:tcW w:w="9056" w:type="dxa"/>
            <w:gridSpan w:val="2"/>
            <w:shd w:val="clear" w:color="auto" w:fill="DEEAF6" w:themeFill="accent1" w:themeFillTint="33"/>
          </w:tcPr>
          <w:p w14:paraId="0F1A8771" w14:textId="77777777" w:rsidR="00E121E6" w:rsidRPr="00E121E6" w:rsidRDefault="00E121E6" w:rsidP="00E121E6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de werkzaamheden</w:t>
            </w:r>
            <w:r>
              <w:rPr>
                <w:rFonts w:ascii="Lucida Sans Unicode" w:hAnsi="Lucida Sans Unicode" w:cs="Lucida Sans Unicode"/>
              </w:rPr>
              <w:t xml:space="preserve"> en aantallen </w:t>
            </w:r>
            <w:r w:rsidRPr="00021E53">
              <w:rPr>
                <w:rFonts w:ascii="Lucida Sans Unicode" w:hAnsi="Lucida Sans Unicode" w:cs="Lucida Sans Unicode"/>
              </w:rPr>
              <w:t xml:space="preserve">hernieuwde bevelen </w:t>
            </w:r>
            <w:r>
              <w:rPr>
                <w:rFonts w:ascii="Lucida Sans Unicode" w:hAnsi="Lucida Sans Unicode" w:cs="Lucida Sans Unicode"/>
              </w:rPr>
              <w:t>en</w:t>
            </w:r>
            <w:r w:rsidRPr="00021E53">
              <w:rPr>
                <w:rFonts w:ascii="Lucida Sans Unicode" w:hAnsi="Lucida Sans Unicode" w:cs="Lucida Sans Unicode"/>
              </w:rPr>
              <w:t xml:space="preserve"> beslagleggingen</w:t>
            </w:r>
            <w:r>
              <w:rPr>
                <w:rFonts w:ascii="Lucida Sans Unicode" w:hAnsi="Lucida Sans Unicode" w:cs="Lucida Sans Unicode"/>
              </w:rPr>
              <w:t>, inclusief de wijze van gegevensuitwisseling</w:t>
            </w:r>
          </w:p>
          <w:p w14:paraId="07CAB9D2" w14:textId="77777777" w:rsidR="00E121E6" w:rsidRDefault="00E121E6" w:rsidP="00E121E6">
            <w:pPr>
              <w:rPr>
                <w:bCs/>
              </w:rPr>
            </w:pPr>
          </w:p>
          <w:p w14:paraId="07475082" w14:textId="77777777" w:rsidR="00E121E6" w:rsidRDefault="00E121E6" w:rsidP="00E121E6">
            <w:pPr>
              <w:rPr>
                <w:bCs/>
              </w:rPr>
            </w:pPr>
          </w:p>
          <w:p w14:paraId="55E84CF0" w14:textId="77777777" w:rsidR="00E121E6" w:rsidRDefault="00E121E6" w:rsidP="00E121E6">
            <w:pPr>
              <w:rPr>
                <w:bCs/>
              </w:rPr>
            </w:pPr>
          </w:p>
          <w:p w14:paraId="4BDC787D" w14:textId="77777777" w:rsidR="00E121E6" w:rsidRDefault="00E121E6" w:rsidP="00E121E6">
            <w:pPr>
              <w:rPr>
                <w:bCs/>
              </w:rPr>
            </w:pPr>
          </w:p>
          <w:p w14:paraId="6407436D" w14:textId="77777777" w:rsidR="00E121E6" w:rsidRDefault="00E121E6" w:rsidP="00E121E6">
            <w:pPr>
              <w:rPr>
                <w:bCs/>
              </w:rPr>
            </w:pPr>
          </w:p>
          <w:p w14:paraId="05B29BA5" w14:textId="77777777" w:rsidR="00E121E6" w:rsidRDefault="00E121E6" w:rsidP="00E121E6">
            <w:pPr>
              <w:rPr>
                <w:bCs/>
              </w:rPr>
            </w:pPr>
          </w:p>
          <w:p w14:paraId="1F7F4902" w14:textId="77777777" w:rsidR="00E121E6" w:rsidRPr="00675F45" w:rsidRDefault="00E121E6" w:rsidP="00E121E6">
            <w:pPr>
              <w:rPr>
                <w:bCs/>
              </w:rPr>
            </w:pPr>
          </w:p>
        </w:tc>
      </w:tr>
    </w:tbl>
    <w:p w14:paraId="1FF68FD5" w14:textId="006D9168" w:rsidR="00CF03C6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sectPr w:rsidR="00CF03C6" w:rsidRPr="00CF03C6" w:rsidSect="007F1FC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B51E" w14:textId="77777777" w:rsidR="000F0B31" w:rsidRDefault="000F0B31" w:rsidP="00C8777C">
      <w:pPr>
        <w:spacing w:after="0"/>
      </w:pPr>
      <w:r>
        <w:separator/>
      </w:r>
    </w:p>
  </w:endnote>
  <w:endnote w:type="continuationSeparator" w:id="0">
    <w:p w14:paraId="484347DF" w14:textId="77777777" w:rsidR="000F0B31" w:rsidRDefault="000F0B31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6338" w14:textId="77777777" w:rsidR="00E0646B" w:rsidRPr="00A95B68" w:rsidRDefault="00E0646B" w:rsidP="00E0646B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Pr="00555E3C">
      <w:rPr>
        <w:szCs w:val="18"/>
      </w:rPr>
      <w:t>384825</w:t>
    </w:r>
    <w:r w:rsidRPr="00C16EC7">
      <w:t xml:space="preserve"> </w:t>
    </w:r>
    <w:r w:rsidRPr="00A95B68">
      <w:t xml:space="preserve"> </w:t>
    </w:r>
  </w:p>
  <w:p w14:paraId="3596F533" w14:textId="6182029B" w:rsidR="00C07E47" w:rsidRPr="00FB7018" w:rsidRDefault="00E0646B" w:rsidP="00E0646B">
    <w:pPr>
      <w:pStyle w:val="Voettekst"/>
      <w:pBdr>
        <w:top w:val="single" w:sz="4" w:space="1" w:color="004996"/>
      </w:pBdr>
    </w:pPr>
    <w:r w:rsidRPr="00A95B68">
      <w:t xml:space="preserve">Datum: </w:t>
    </w:r>
    <w:r>
      <w:t>15-11-2022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353B08" w:rsidRPr="00FB7018">
                      <w:tab/>
                      <w:t xml:space="preserve">Pagina 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begin"/>
                    </w:r>
                    <w:r w:rsidR="00353B08" w:rsidRPr="00FB7018">
                      <w:instrText>PAGE</w:instrTex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separate"/>
                    </w:r>
                    <w:r w:rsidR="00353B08" w:rsidRPr="00FB7018">
                      <w:rPr>
                        <w:sz w:val="24"/>
                        <w:szCs w:val="24"/>
                      </w:rPr>
                      <w:t>1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end"/>
                    </w:r>
                    <w:r w:rsidR="00353B08" w:rsidRPr="00FB7018">
                      <w:t xml:space="preserve"> van </w:t>
                    </w:r>
                    <w:r w:rsidR="006A6D0A">
                      <w:t>2</w:t>
                    </w:r>
                  </w:sdtContent>
                </w:sdt>
              </w:sdtContent>
            </w:sdt>
            <w:r w:rsidR="00353B08" w:rsidRPr="00FB701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7D2D" w14:textId="77777777" w:rsidR="000F0B31" w:rsidRDefault="000F0B31" w:rsidP="00C8777C">
      <w:pPr>
        <w:spacing w:after="0"/>
      </w:pPr>
      <w:r>
        <w:separator/>
      </w:r>
    </w:p>
  </w:footnote>
  <w:footnote w:type="continuationSeparator" w:id="0">
    <w:p w14:paraId="004A5492" w14:textId="77777777" w:rsidR="000F0B31" w:rsidRDefault="000F0B31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F96" w14:textId="25A4DDB4" w:rsidR="00C07E47" w:rsidRDefault="00F80719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1025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2F09" w14:textId="43109A06" w:rsidR="00C07E47" w:rsidRDefault="00F80719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EA Deurwaardersdiensten</w:t>
        </w:r>
      </w:sdtContent>
    </w:sdt>
    <w:r w:rsidR="00C07E47" w:rsidRPr="008D10F7">
      <w:t xml:space="preserve"> </w:t>
    </w:r>
    <w:r w:rsidR="00855B54" w:rsidRPr="008D10F7">
      <w:t>–</w:t>
    </w:r>
    <w:r w:rsidR="00C07E47" w:rsidRPr="008D10F7">
      <w:t xml:space="preserve"> </w:t>
    </w:r>
    <w:r w:rsidR="00855B54" w:rsidRPr="008D10F7">
      <w:t xml:space="preserve">Bijlage </w:t>
    </w:r>
    <w:r w:rsidR="00A51CA2" w:rsidRPr="008D10F7">
      <w:t>2. Invulformulier</w:t>
    </w:r>
    <w:r w:rsidR="00855B54" w:rsidRPr="008D10F7">
      <w:t xml:space="preserve"> </w:t>
    </w:r>
    <w:r w:rsidR="00ED21F5" w:rsidRPr="008D10F7">
      <w:t>referenties</w:t>
    </w:r>
    <w:r w:rsidR="00C07E47" w:rsidRPr="008D10F7">
      <w:rPr>
        <w:noProof/>
        <w:lang w:eastAsia="nl-NL"/>
      </w:rPr>
      <w:t xml:space="preserve"> </w:t>
    </w:r>
    <w:r w:rsidR="00C07E47" w:rsidRPr="008D10F7">
      <w:rPr>
        <w:noProof/>
        <w:lang w:eastAsia="nl-NL"/>
      </w:rPr>
      <w:tab/>
    </w:r>
    <w:r w:rsidR="00C07E47" w:rsidRPr="008D10F7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6F0F91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01630790">
    <w:abstractNumId w:val="0"/>
  </w:num>
  <w:num w:numId="2" w16cid:durableId="815756248">
    <w:abstractNumId w:val="4"/>
  </w:num>
  <w:num w:numId="3" w16cid:durableId="2045253114">
    <w:abstractNumId w:val="3"/>
  </w:num>
  <w:num w:numId="4" w16cid:durableId="1114863674">
    <w:abstractNumId w:val="2"/>
  </w:num>
  <w:num w:numId="5" w16cid:durableId="19017898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1E53"/>
    <w:rsid w:val="00023439"/>
    <w:rsid w:val="000344E2"/>
    <w:rsid w:val="000372D0"/>
    <w:rsid w:val="00047607"/>
    <w:rsid w:val="00054258"/>
    <w:rsid w:val="00060EE1"/>
    <w:rsid w:val="00062DD7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6064"/>
    <w:rsid w:val="000E40A1"/>
    <w:rsid w:val="000F0B31"/>
    <w:rsid w:val="000F3520"/>
    <w:rsid w:val="000F3FBE"/>
    <w:rsid w:val="000F4389"/>
    <w:rsid w:val="00143698"/>
    <w:rsid w:val="00160E01"/>
    <w:rsid w:val="00162ED2"/>
    <w:rsid w:val="00166C33"/>
    <w:rsid w:val="001816E1"/>
    <w:rsid w:val="0018539D"/>
    <w:rsid w:val="00185D05"/>
    <w:rsid w:val="001907D6"/>
    <w:rsid w:val="0019486B"/>
    <w:rsid w:val="001C1BA1"/>
    <w:rsid w:val="001C41E4"/>
    <w:rsid w:val="001F5212"/>
    <w:rsid w:val="00201785"/>
    <w:rsid w:val="00205E4B"/>
    <w:rsid w:val="0024293A"/>
    <w:rsid w:val="00246003"/>
    <w:rsid w:val="00261EDE"/>
    <w:rsid w:val="00283572"/>
    <w:rsid w:val="002A0C6A"/>
    <w:rsid w:val="002C1E94"/>
    <w:rsid w:val="002C1FC6"/>
    <w:rsid w:val="002E0039"/>
    <w:rsid w:val="002E6B44"/>
    <w:rsid w:val="002F36D9"/>
    <w:rsid w:val="002F54D0"/>
    <w:rsid w:val="00306F31"/>
    <w:rsid w:val="0032342B"/>
    <w:rsid w:val="0033255B"/>
    <w:rsid w:val="00351C3A"/>
    <w:rsid w:val="00353B08"/>
    <w:rsid w:val="00365496"/>
    <w:rsid w:val="00377E23"/>
    <w:rsid w:val="00382090"/>
    <w:rsid w:val="00382CEE"/>
    <w:rsid w:val="00383B39"/>
    <w:rsid w:val="00387FEF"/>
    <w:rsid w:val="00396669"/>
    <w:rsid w:val="003C42EF"/>
    <w:rsid w:val="003D03FD"/>
    <w:rsid w:val="003D31A6"/>
    <w:rsid w:val="003E0909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A38CF"/>
    <w:rsid w:val="004B6385"/>
    <w:rsid w:val="004C1249"/>
    <w:rsid w:val="004D55CF"/>
    <w:rsid w:val="004D62B4"/>
    <w:rsid w:val="004E320E"/>
    <w:rsid w:val="004F0C38"/>
    <w:rsid w:val="004F2865"/>
    <w:rsid w:val="004F2A44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75E76"/>
    <w:rsid w:val="005848C4"/>
    <w:rsid w:val="005F33E2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97733"/>
    <w:rsid w:val="006A6D0A"/>
    <w:rsid w:val="006B1450"/>
    <w:rsid w:val="006B6087"/>
    <w:rsid w:val="006F67F7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307D"/>
    <w:rsid w:val="00774719"/>
    <w:rsid w:val="00776228"/>
    <w:rsid w:val="0077667B"/>
    <w:rsid w:val="00797D63"/>
    <w:rsid w:val="007A24DB"/>
    <w:rsid w:val="007B3D42"/>
    <w:rsid w:val="007C080B"/>
    <w:rsid w:val="007D4FF6"/>
    <w:rsid w:val="007D6F10"/>
    <w:rsid w:val="007F1FC4"/>
    <w:rsid w:val="007F5683"/>
    <w:rsid w:val="00806061"/>
    <w:rsid w:val="00810C92"/>
    <w:rsid w:val="008161A6"/>
    <w:rsid w:val="00834AB7"/>
    <w:rsid w:val="008355EC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D10F7"/>
    <w:rsid w:val="008E7919"/>
    <w:rsid w:val="008F2A58"/>
    <w:rsid w:val="00905547"/>
    <w:rsid w:val="00910B7D"/>
    <w:rsid w:val="00936C6A"/>
    <w:rsid w:val="0093722C"/>
    <w:rsid w:val="009429EB"/>
    <w:rsid w:val="0095219F"/>
    <w:rsid w:val="00957863"/>
    <w:rsid w:val="009638A4"/>
    <w:rsid w:val="009805BE"/>
    <w:rsid w:val="00980FB2"/>
    <w:rsid w:val="00993F5D"/>
    <w:rsid w:val="009A02CC"/>
    <w:rsid w:val="009C1B19"/>
    <w:rsid w:val="009E4989"/>
    <w:rsid w:val="009F0B91"/>
    <w:rsid w:val="009F42C4"/>
    <w:rsid w:val="00A152C8"/>
    <w:rsid w:val="00A171F8"/>
    <w:rsid w:val="00A40E1A"/>
    <w:rsid w:val="00A46296"/>
    <w:rsid w:val="00A5158D"/>
    <w:rsid w:val="00A51CA2"/>
    <w:rsid w:val="00A56621"/>
    <w:rsid w:val="00A75004"/>
    <w:rsid w:val="00A924B9"/>
    <w:rsid w:val="00AB47FB"/>
    <w:rsid w:val="00B12C7A"/>
    <w:rsid w:val="00B245B0"/>
    <w:rsid w:val="00B26141"/>
    <w:rsid w:val="00B360E2"/>
    <w:rsid w:val="00B36EDF"/>
    <w:rsid w:val="00B46D54"/>
    <w:rsid w:val="00B47DF6"/>
    <w:rsid w:val="00B51D71"/>
    <w:rsid w:val="00B536DD"/>
    <w:rsid w:val="00B53EA6"/>
    <w:rsid w:val="00B64657"/>
    <w:rsid w:val="00B81B1F"/>
    <w:rsid w:val="00B86020"/>
    <w:rsid w:val="00BB2BE2"/>
    <w:rsid w:val="00BB3F5F"/>
    <w:rsid w:val="00BC2603"/>
    <w:rsid w:val="00BD4B38"/>
    <w:rsid w:val="00BE082C"/>
    <w:rsid w:val="00BE7DC8"/>
    <w:rsid w:val="00BF0C08"/>
    <w:rsid w:val="00BF1A26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777C"/>
    <w:rsid w:val="00C87E93"/>
    <w:rsid w:val="00CA103A"/>
    <w:rsid w:val="00CA4045"/>
    <w:rsid w:val="00CB1707"/>
    <w:rsid w:val="00CB5193"/>
    <w:rsid w:val="00CB774F"/>
    <w:rsid w:val="00CF03C6"/>
    <w:rsid w:val="00D023DD"/>
    <w:rsid w:val="00D10091"/>
    <w:rsid w:val="00D2151F"/>
    <w:rsid w:val="00D30E4F"/>
    <w:rsid w:val="00D431A2"/>
    <w:rsid w:val="00D500C6"/>
    <w:rsid w:val="00D50C3F"/>
    <w:rsid w:val="00D60529"/>
    <w:rsid w:val="00D60DB9"/>
    <w:rsid w:val="00D73919"/>
    <w:rsid w:val="00D97463"/>
    <w:rsid w:val="00D97702"/>
    <w:rsid w:val="00DA5331"/>
    <w:rsid w:val="00DA7EA6"/>
    <w:rsid w:val="00DD24E5"/>
    <w:rsid w:val="00DD5E48"/>
    <w:rsid w:val="00DE5E24"/>
    <w:rsid w:val="00DF07E7"/>
    <w:rsid w:val="00E02958"/>
    <w:rsid w:val="00E0646B"/>
    <w:rsid w:val="00E0762C"/>
    <w:rsid w:val="00E121E6"/>
    <w:rsid w:val="00E33420"/>
    <w:rsid w:val="00E52903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C2739"/>
    <w:rsid w:val="00ED21F5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0719"/>
    <w:rsid w:val="00F83C8D"/>
    <w:rsid w:val="00FA38FC"/>
    <w:rsid w:val="00FB7018"/>
    <w:rsid w:val="00FC29EC"/>
    <w:rsid w:val="00FC5829"/>
    <w:rsid w:val="00FD254A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DA7BC7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1A061C"/>
    <w:rsid w:val="001D36E8"/>
    <w:rsid w:val="00252091"/>
    <w:rsid w:val="00262D37"/>
    <w:rsid w:val="0032017D"/>
    <w:rsid w:val="00343880"/>
    <w:rsid w:val="003D302C"/>
    <w:rsid w:val="004E1C25"/>
    <w:rsid w:val="00524554"/>
    <w:rsid w:val="005B12A6"/>
    <w:rsid w:val="006015C7"/>
    <w:rsid w:val="0064657A"/>
    <w:rsid w:val="006C4CD5"/>
    <w:rsid w:val="006F5041"/>
    <w:rsid w:val="00740BA8"/>
    <w:rsid w:val="00786EBF"/>
    <w:rsid w:val="007A09A3"/>
    <w:rsid w:val="007C4BBD"/>
    <w:rsid w:val="007D0193"/>
    <w:rsid w:val="007F45EE"/>
    <w:rsid w:val="008E6D8C"/>
    <w:rsid w:val="009A3F52"/>
    <w:rsid w:val="009C2D69"/>
    <w:rsid w:val="00A5529D"/>
    <w:rsid w:val="00A715A6"/>
    <w:rsid w:val="00AC5DD7"/>
    <w:rsid w:val="00B11386"/>
    <w:rsid w:val="00BA1832"/>
    <w:rsid w:val="00BF277D"/>
    <w:rsid w:val="00CB6CBC"/>
    <w:rsid w:val="00CF16C1"/>
    <w:rsid w:val="00D3127F"/>
    <w:rsid w:val="00DA7BC7"/>
    <w:rsid w:val="00DB3065"/>
    <w:rsid w:val="00E2543A"/>
    <w:rsid w:val="00E343CD"/>
    <w:rsid w:val="00E97961"/>
    <w:rsid w:val="00EB04D0"/>
    <w:rsid w:val="00EB5E1C"/>
    <w:rsid w:val="00EC2F1B"/>
    <w:rsid w:val="00ED13E6"/>
    <w:rsid w:val="00EE2454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22E71D-6C6F-4FE1-B71C-DCB62B314007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dfdff19-df79-4c15-a254-05301dfb7cb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C58F11-BF73-45A1-95C8-DFE51BE837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3D0D90-252B-48C5-9C89-7FB64B0A1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1</TotalTime>
  <Pages>3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2495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Deurwaardersdiensten</dc:subject>
  <dc:creator>Bart Geerdink</dc:creator>
  <cp:keywords/>
  <dc:description/>
  <cp:lastModifiedBy>Herman Timmermans</cp:lastModifiedBy>
  <cp:revision>3</cp:revision>
  <cp:lastPrinted>2017-01-31T15:01:00Z</cp:lastPrinted>
  <dcterms:created xsi:type="dcterms:W3CDTF">2022-11-14T20:13:00Z</dcterms:created>
  <dcterms:modified xsi:type="dcterms:W3CDTF">2022-11-14T20:50:00Z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