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EEA26C" w14:textId="234D4979" w:rsidR="6F1BD38B" w:rsidRPr="006B1CF5" w:rsidRDefault="0074238B" w:rsidP="68CC1358">
      <w:pPr>
        <w:jc w:val="right"/>
      </w:pPr>
      <w:r w:rsidRPr="006B1CF5">
        <w:rPr>
          <w:rFonts w:ascii="Calibri" w:eastAsia="Calibri" w:hAnsi="Calibri" w:cs="Calibri"/>
          <w:sz w:val="24"/>
          <w:szCs w:val="24"/>
        </w:rPr>
        <w:t>Datum: 5 april 2023</w:t>
      </w:r>
    </w:p>
    <w:p w14:paraId="5A1C2D37" w14:textId="3176E493" w:rsidR="6F1BD38B" w:rsidRDefault="6F1BD38B">
      <w:r w:rsidRPr="68CC1358">
        <w:rPr>
          <w:rFonts w:ascii="Calibri" w:eastAsia="Calibri" w:hAnsi="Calibri" w:cs="Calibri"/>
          <w:sz w:val="24"/>
          <w:szCs w:val="24"/>
        </w:rPr>
        <w:t xml:space="preserve"> </w:t>
      </w:r>
    </w:p>
    <w:p w14:paraId="45ABB10E" w14:textId="670866A5" w:rsidR="6F1BD38B" w:rsidRDefault="0074238B">
      <w:r>
        <w:rPr>
          <w:rFonts w:ascii="Calibri" w:eastAsia="Calibri" w:hAnsi="Calibri" w:cs="Calibri"/>
          <w:b/>
          <w:bCs/>
          <w:sz w:val="24"/>
          <w:szCs w:val="24"/>
        </w:rPr>
        <w:t>Vervolg</w:t>
      </w:r>
      <w:r w:rsidRPr="68CC1358">
        <w:rPr>
          <w:rFonts w:ascii="Calibri" w:eastAsia="Calibri" w:hAnsi="Calibri" w:cs="Calibri"/>
          <w:b/>
          <w:bCs/>
          <w:sz w:val="24"/>
          <w:szCs w:val="24"/>
        </w:rPr>
        <w:t xml:space="preserve"> </w:t>
      </w:r>
      <w:r w:rsidR="6F1BD38B" w:rsidRPr="68CC1358">
        <w:rPr>
          <w:rFonts w:ascii="Calibri" w:eastAsia="Calibri" w:hAnsi="Calibri" w:cs="Calibri"/>
          <w:b/>
          <w:bCs/>
          <w:sz w:val="24"/>
          <w:szCs w:val="24"/>
        </w:rPr>
        <w:t xml:space="preserve">marktconsultatie End-user devices gemeente Katwijk </w:t>
      </w:r>
      <w:r w:rsidR="6F1BD38B" w:rsidRPr="68CC1358">
        <w:rPr>
          <w:rFonts w:ascii="Calibri" w:eastAsia="Calibri" w:hAnsi="Calibri" w:cs="Calibri"/>
          <w:sz w:val="24"/>
          <w:szCs w:val="24"/>
        </w:rPr>
        <w:t>(Zaaknummer: 3049783)</w:t>
      </w:r>
    </w:p>
    <w:p w14:paraId="20B58512" w14:textId="01B57A71" w:rsidR="00E17216" w:rsidRPr="00956648" w:rsidRDefault="00E17216" w:rsidP="00E17216">
      <w:pPr>
        <w:spacing w:line="257" w:lineRule="auto"/>
        <w:rPr>
          <w:color w:val="000000" w:themeColor="text1"/>
        </w:rPr>
      </w:pPr>
      <w:r w:rsidRPr="00956648">
        <w:rPr>
          <w:color w:val="000000" w:themeColor="text1"/>
        </w:rPr>
        <w:t xml:space="preserve">Geachte </w:t>
      </w:r>
      <w:r w:rsidR="0074238B">
        <w:rPr>
          <w:color w:val="000000" w:themeColor="text1"/>
        </w:rPr>
        <w:t>belangstellenden</w:t>
      </w:r>
      <w:r w:rsidRPr="00956648">
        <w:rPr>
          <w:color w:val="000000" w:themeColor="text1"/>
        </w:rPr>
        <w:t>,</w:t>
      </w:r>
    </w:p>
    <w:p w14:paraId="619019D1" w14:textId="40CDED34" w:rsidR="00956648" w:rsidRPr="00956648" w:rsidRDefault="00E17216" w:rsidP="00E17216">
      <w:pPr>
        <w:spacing w:line="257" w:lineRule="auto"/>
        <w:rPr>
          <w:color w:val="000000" w:themeColor="text1"/>
        </w:rPr>
      </w:pPr>
      <w:r w:rsidRPr="00956648">
        <w:rPr>
          <w:color w:val="000000" w:themeColor="text1"/>
        </w:rPr>
        <w:t xml:space="preserve">Het is zover! We zijn verheugd om aan te kondigen dat u de gelegenheid krijgt om een fysieke presentatie te geven aan de gemeente Katwijk. Onze excuses voor de kleine vertraging die </w:t>
      </w:r>
      <w:r w:rsidR="00956648">
        <w:rPr>
          <w:color w:val="000000" w:themeColor="text1"/>
        </w:rPr>
        <w:t>u heeft ervaren</w:t>
      </w:r>
      <w:r w:rsidRPr="00956648">
        <w:rPr>
          <w:color w:val="000000" w:themeColor="text1"/>
        </w:rPr>
        <w:t>. Er heeft een projectmanage</w:t>
      </w:r>
      <w:r w:rsidR="00956648">
        <w:rPr>
          <w:color w:val="000000" w:themeColor="text1"/>
        </w:rPr>
        <w:t>ment</w:t>
      </w:r>
      <w:r w:rsidRPr="00956648">
        <w:rPr>
          <w:color w:val="000000" w:themeColor="text1"/>
        </w:rPr>
        <w:t xml:space="preserve"> wissel plaatsgevonden, maar we zijn nu klaar om verder te gaan met de marktconsultatie.</w:t>
      </w:r>
      <w:r w:rsidRPr="00956648">
        <w:rPr>
          <w:color w:val="000000" w:themeColor="text1"/>
        </w:rPr>
        <w:br/>
      </w:r>
      <w:r w:rsidRPr="00956648">
        <w:rPr>
          <w:color w:val="000000" w:themeColor="text1"/>
        </w:rPr>
        <w:br/>
        <w:t xml:space="preserve">Er zijn </w:t>
      </w:r>
      <w:r w:rsidR="0074238B">
        <w:rPr>
          <w:color w:val="000000" w:themeColor="text1"/>
        </w:rPr>
        <w:t>al een aantal</w:t>
      </w:r>
      <w:r w:rsidR="0074238B" w:rsidRPr="00956648">
        <w:rPr>
          <w:color w:val="000000" w:themeColor="text1"/>
        </w:rPr>
        <w:t xml:space="preserve"> </w:t>
      </w:r>
      <w:r w:rsidRPr="00956648">
        <w:rPr>
          <w:color w:val="000000" w:themeColor="text1"/>
        </w:rPr>
        <w:t xml:space="preserve">partijen geweest die deelgenomen hebben aan de eerste ronde van de marktconsultatie, waarvoor dank. De gemeente Katwijk waardeert de interesse en betrokkenheid van alle deelnemers en kijkt uit naar de volgende fase van de </w:t>
      </w:r>
      <w:r w:rsidR="00956648">
        <w:rPr>
          <w:color w:val="000000" w:themeColor="text1"/>
        </w:rPr>
        <w:t>markt</w:t>
      </w:r>
      <w:r w:rsidRPr="00956648">
        <w:rPr>
          <w:color w:val="000000" w:themeColor="text1"/>
        </w:rPr>
        <w:t xml:space="preserve">consultatie, waarin de presentaties zullen plaatsvinden. </w:t>
      </w:r>
    </w:p>
    <w:p w14:paraId="2C658A5E" w14:textId="605D7833" w:rsidR="00956648" w:rsidRPr="00956648" w:rsidRDefault="00956648" w:rsidP="00E17216">
      <w:pPr>
        <w:spacing w:line="257" w:lineRule="auto"/>
        <w:rPr>
          <w:color w:val="000000" w:themeColor="text1"/>
        </w:rPr>
      </w:pPr>
      <w:r w:rsidRPr="00956648">
        <w:rPr>
          <w:color w:val="000000" w:themeColor="text1"/>
        </w:rPr>
        <w:t>We willen u ook laten weten dat er enkele deelnemers zijn die te laat hebben gereageerd, maar toch zijn meegenomen in de marktconsultatie. Hoewel we ons best hebben gedaan om een tijdige reactie te garanderen, begrijpen we dat er soms onvoorziene omstandigheden kunnen zijn die de deelnameprocedure vertragen. We willen benadrukken dat alle deelnemers op dezelfde manier zijn behandeld en dat alle input die is ontvangen van belang is voor de gemeente Katwijk.</w:t>
      </w:r>
    </w:p>
    <w:p w14:paraId="0AF8FD11" w14:textId="3B024807" w:rsidR="00956648" w:rsidRPr="00B30276" w:rsidRDefault="00E17216" w:rsidP="00E17216">
      <w:pPr>
        <w:spacing w:line="257" w:lineRule="auto"/>
        <w:rPr>
          <w:b/>
          <w:bCs/>
          <w:color w:val="000000" w:themeColor="text1"/>
        </w:rPr>
      </w:pPr>
      <w:r w:rsidRPr="00956648">
        <w:rPr>
          <w:color w:val="000000" w:themeColor="text1"/>
        </w:rPr>
        <w:t>De eerste vragenronde van de marktconsultatie heeft geleid tot aanvullende vragen, deze kunt u hier</w:t>
      </w:r>
      <w:r w:rsidR="006B1CF5">
        <w:rPr>
          <w:color w:val="000000" w:themeColor="text1"/>
        </w:rPr>
        <w:t>na volgend</w:t>
      </w:r>
      <w:r w:rsidRPr="00956648">
        <w:rPr>
          <w:color w:val="000000" w:themeColor="text1"/>
        </w:rPr>
        <w:t xml:space="preserve"> </w:t>
      </w:r>
      <w:r w:rsidR="00956648">
        <w:rPr>
          <w:color w:val="000000" w:themeColor="text1"/>
        </w:rPr>
        <w:t xml:space="preserve">in het </w:t>
      </w:r>
      <w:r w:rsidR="00956648" w:rsidRPr="0074238B">
        <w:rPr>
          <w:color w:val="FF0000"/>
        </w:rPr>
        <w:t>rood</w:t>
      </w:r>
      <w:r w:rsidR="00956648">
        <w:rPr>
          <w:color w:val="000000" w:themeColor="text1"/>
        </w:rPr>
        <w:t xml:space="preserve"> </w:t>
      </w:r>
      <w:r w:rsidRPr="00956648">
        <w:rPr>
          <w:color w:val="000000" w:themeColor="text1"/>
        </w:rPr>
        <w:t>vinden.</w:t>
      </w:r>
      <w:r w:rsidR="00956648" w:rsidRPr="00956648">
        <w:rPr>
          <w:color w:val="000000" w:themeColor="text1"/>
        </w:rPr>
        <w:t xml:space="preserve"> </w:t>
      </w:r>
      <w:r w:rsidR="00956648" w:rsidRPr="00B30276">
        <w:rPr>
          <w:color w:val="000000" w:themeColor="text1"/>
          <w:u w:val="single"/>
        </w:rPr>
        <w:t>Gelieve uiterlijk vrijdag 14 april uw beantwoording</w:t>
      </w:r>
      <w:r w:rsidR="0074238B">
        <w:rPr>
          <w:color w:val="000000" w:themeColor="text1"/>
          <w:u w:val="single"/>
        </w:rPr>
        <w:t xml:space="preserve"> en ingevulde aanmelding(-sformulier) voor de presentatie</w:t>
      </w:r>
      <w:r w:rsidR="00956648" w:rsidRPr="00B30276">
        <w:rPr>
          <w:color w:val="000000" w:themeColor="text1"/>
          <w:u w:val="single"/>
        </w:rPr>
        <w:t xml:space="preserve"> te delen via TenderNed met de Gemeente Katwijk alvorens de presentaties plaats vinden.</w:t>
      </w:r>
      <w:r w:rsidR="00956648" w:rsidRPr="00B30276">
        <w:rPr>
          <w:b/>
          <w:bCs/>
          <w:color w:val="000000" w:themeColor="text1"/>
        </w:rPr>
        <w:t xml:space="preserve"> </w:t>
      </w:r>
    </w:p>
    <w:p w14:paraId="5B7A406D" w14:textId="77777777" w:rsidR="00E17216" w:rsidRPr="00956648" w:rsidRDefault="00E17216" w:rsidP="00E17216">
      <w:pPr>
        <w:tabs>
          <w:tab w:val="left" w:pos="6043"/>
        </w:tabs>
        <w:spacing w:line="257" w:lineRule="auto"/>
        <w:rPr>
          <w:color w:val="000000" w:themeColor="text1"/>
        </w:rPr>
      </w:pPr>
      <w:r w:rsidRPr="00956648">
        <w:rPr>
          <w:color w:val="000000" w:themeColor="text1"/>
        </w:rPr>
        <w:t>De fysieke presentatie zal plaatsvinden op de volgende data:</w:t>
      </w:r>
      <w:r w:rsidRPr="00956648">
        <w:rPr>
          <w:color w:val="000000" w:themeColor="text1"/>
        </w:rPr>
        <w:tab/>
      </w:r>
    </w:p>
    <w:p w14:paraId="21B6A1C7" w14:textId="5660A9CF" w:rsidR="00E17216" w:rsidRPr="00956648" w:rsidRDefault="00E17216" w:rsidP="00E17216">
      <w:pPr>
        <w:pStyle w:val="Lijstalinea"/>
        <w:numPr>
          <w:ilvl w:val="0"/>
          <w:numId w:val="11"/>
        </w:numPr>
        <w:spacing w:line="257" w:lineRule="auto"/>
        <w:rPr>
          <w:color w:val="000000" w:themeColor="text1"/>
        </w:rPr>
      </w:pPr>
      <w:r w:rsidRPr="00956648">
        <w:rPr>
          <w:color w:val="000000" w:themeColor="text1"/>
        </w:rPr>
        <w:t>Dag 1: woensdag 19 april (09:00 t/m 11:00 of 13:00 t/m 15:00)</w:t>
      </w:r>
    </w:p>
    <w:p w14:paraId="329791D9" w14:textId="3F6B6623" w:rsidR="00E17216" w:rsidRPr="00956648" w:rsidRDefault="00E17216" w:rsidP="00E17216">
      <w:pPr>
        <w:pStyle w:val="Lijstalinea"/>
        <w:numPr>
          <w:ilvl w:val="0"/>
          <w:numId w:val="11"/>
        </w:numPr>
        <w:spacing w:line="257" w:lineRule="auto"/>
        <w:rPr>
          <w:color w:val="000000" w:themeColor="text1"/>
        </w:rPr>
      </w:pPr>
      <w:r w:rsidRPr="00956648">
        <w:rPr>
          <w:color w:val="000000" w:themeColor="text1"/>
        </w:rPr>
        <w:t>Dag 2: woensdag 26 april (09:00 t/m 11:00 of 13:00 t/m 15:00)</w:t>
      </w:r>
    </w:p>
    <w:p w14:paraId="2FDB1083" w14:textId="0497A782" w:rsidR="00E17216" w:rsidRPr="00956648" w:rsidRDefault="00E17216" w:rsidP="00E17216">
      <w:pPr>
        <w:spacing w:line="257" w:lineRule="auto"/>
        <w:rPr>
          <w:color w:val="000000" w:themeColor="text1"/>
        </w:rPr>
      </w:pPr>
      <w:r w:rsidRPr="00956648">
        <w:rPr>
          <w:color w:val="000000" w:themeColor="text1"/>
        </w:rPr>
        <w:t>Wij zullen ons best doen om u in te plannen op de door u gewenste datum en tijdsblok, afhankelijk van de beschikbaarheid. We streven ernaar om u uiterlijk één week voorafgaand aan de presentatiedatum te informeren over de definitieve planning.</w:t>
      </w:r>
    </w:p>
    <w:p w14:paraId="3A255CFE" w14:textId="502C4188" w:rsidR="00E17216" w:rsidRPr="00956648" w:rsidRDefault="00E17216" w:rsidP="00E17216">
      <w:pPr>
        <w:spacing w:line="257" w:lineRule="auto"/>
        <w:rPr>
          <w:color w:val="000000" w:themeColor="text1"/>
        </w:rPr>
      </w:pPr>
      <w:r w:rsidRPr="00956648">
        <w:rPr>
          <w:color w:val="000000" w:themeColor="text1"/>
        </w:rPr>
        <w:t xml:space="preserve">Wij wensen u veel succes met de voorbereidingen en kijken uit naar uw </w:t>
      </w:r>
      <w:r w:rsidR="00956648">
        <w:rPr>
          <w:color w:val="000000" w:themeColor="text1"/>
        </w:rPr>
        <w:t>deelname</w:t>
      </w:r>
      <w:r w:rsidRPr="00956648">
        <w:rPr>
          <w:color w:val="000000" w:themeColor="text1"/>
        </w:rPr>
        <w:t>.</w:t>
      </w:r>
    </w:p>
    <w:p w14:paraId="466D4687" w14:textId="77777777" w:rsidR="00E17216" w:rsidRPr="00956648" w:rsidRDefault="00E17216" w:rsidP="00E17216">
      <w:pPr>
        <w:spacing w:line="257" w:lineRule="auto"/>
        <w:rPr>
          <w:color w:val="000000" w:themeColor="text1"/>
        </w:rPr>
      </w:pPr>
      <w:r w:rsidRPr="00956648">
        <w:rPr>
          <w:color w:val="000000" w:themeColor="text1"/>
        </w:rPr>
        <w:t>Met vriendelijke groet,</w:t>
      </w:r>
    </w:p>
    <w:p w14:paraId="26A57614" w14:textId="07130338" w:rsidR="00E17216" w:rsidRDefault="00E17216">
      <w:pPr>
        <w:rPr>
          <w:rFonts w:ascii="Calibri" w:eastAsia="Calibri" w:hAnsi="Calibri" w:cs="Calibri"/>
          <w:sz w:val="24"/>
          <w:szCs w:val="24"/>
        </w:rPr>
      </w:pPr>
    </w:p>
    <w:p w14:paraId="2BE7409A" w14:textId="7238F33F" w:rsidR="00607EC0" w:rsidRPr="00607EC0" w:rsidRDefault="00E17216" w:rsidP="00E17216">
      <w:pPr>
        <w:spacing w:line="257" w:lineRule="auto"/>
        <w:rPr>
          <w:rFonts w:ascii="Calibri" w:eastAsia="Calibri" w:hAnsi="Calibri" w:cs="Calibri"/>
          <w:i/>
          <w:iCs/>
          <w:sz w:val="24"/>
          <w:szCs w:val="24"/>
        </w:rPr>
      </w:pPr>
      <w:r>
        <w:rPr>
          <w:rFonts w:ascii="Calibri" w:eastAsia="Calibri" w:hAnsi="Calibri" w:cs="Calibri"/>
          <w:b/>
          <w:bCs/>
          <w:sz w:val="24"/>
          <w:szCs w:val="24"/>
        </w:rPr>
        <w:t>Aanmeldingsformulier</w:t>
      </w:r>
      <w:r w:rsidR="006B1CF5">
        <w:rPr>
          <w:rFonts w:ascii="Calibri" w:eastAsia="Calibri" w:hAnsi="Calibri" w:cs="Calibri"/>
          <w:b/>
          <w:bCs/>
          <w:sz w:val="24"/>
          <w:szCs w:val="24"/>
        </w:rPr>
        <w:t xml:space="preserve"> (voor maximaal 3 personen)</w:t>
      </w:r>
      <w:r w:rsidR="00607EC0">
        <w:rPr>
          <w:rFonts w:ascii="Calibri" w:eastAsia="Calibri" w:hAnsi="Calibri" w:cs="Calibri"/>
          <w:b/>
          <w:bCs/>
          <w:sz w:val="24"/>
          <w:szCs w:val="24"/>
        </w:rPr>
        <w:br/>
      </w:r>
      <w:r w:rsidR="00607EC0">
        <w:rPr>
          <w:rFonts w:ascii="Calibri" w:eastAsia="Calibri" w:hAnsi="Calibri" w:cs="Calibri"/>
          <w:b/>
          <w:bCs/>
          <w:sz w:val="24"/>
          <w:szCs w:val="24"/>
        </w:rPr>
        <w:br/>
      </w:r>
      <w:r w:rsidR="00607EC0" w:rsidRPr="00607EC0">
        <w:rPr>
          <w:rFonts w:ascii="Calibri" w:eastAsia="Calibri" w:hAnsi="Calibri" w:cs="Calibri"/>
          <w:sz w:val="24"/>
          <w:szCs w:val="24"/>
        </w:rPr>
        <w:t xml:space="preserve">Bedrijfsnaam: </w:t>
      </w:r>
      <w:r w:rsidR="00607EC0">
        <w:rPr>
          <w:rFonts w:ascii="Calibri" w:eastAsia="Calibri" w:hAnsi="Calibri" w:cs="Calibri"/>
          <w:sz w:val="24"/>
          <w:szCs w:val="24"/>
        </w:rPr>
        <w:t>[vul in]</w:t>
      </w:r>
      <w:r w:rsidR="00607EC0" w:rsidRPr="00607EC0">
        <w:rPr>
          <w:rFonts w:ascii="Calibri" w:eastAsia="Calibri" w:hAnsi="Calibri" w:cs="Calibri"/>
          <w:sz w:val="24"/>
          <w:szCs w:val="24"/>
        </w:rPr>
        <w:br/>
        <w:t>Voorkeurs</w:t>
      </w:r>
      <w:r w:rsidR="00607EC0">
        <w:rPr>
          <w:rFonts w:ascii="Calibri" w:eastAsia="Calibri" w:hAnsi="Calibri" w:cs="Calibri"/>
          <w:sz w:val="24"/>
          <w:szCs w:val="24"/>
        </w:rPr>
        <w:t>datum</w:t>
      </w:r>
      <w:r w:rsidR="00607EC0" w:rsidRPr="00607EC0">
        <w:rPr>
          <w:rFonts w:ascii="Calibri" w:eastAsia="Calibri" w:hAnsi="Calibri" w:cs="Calibri"/>
          <w:sz w:val="24"/>
          <w:szCs w:val="24"/>
        </w:rPr>
        <w:t xml:space="preserve">: </w:t>
      </w:r>
      <w:r w:rsidR="00607EC0">
        <w:rPr>
          <w:rFonts w:ascii="Calibri" w:eastAsia="Calibri" w:hAnsi="Calibri" w:cs="Calibri"/>
          <w:sz w:val="24"/>
          <w:szCs w:val="24"/>
        </w:rPr>
        <w:t xml:space="preserve">[vul in] </w:t>
      </w:r>
      <w:r w:rsidR="00607EC0" w:rsidRPr="00607EC0">
        <w:rPr>
          <w:rFonts w:ascii="Calibri" w:eastAsia="Calibri" w:hAnsi="Calibri" w:cs="Calibri"/>
          <w:i/>
          <w:iCs/>
          <w:sz w:val="24"/>
          <w:szCs w:val="24"/>
        </w:rPr>
        <w:t>woensdag 19 april 2023 of woensdag 26 april 2023</w:t>
      </w:r>
    </w:p>
    <w:tbl>
      <w:tblPr>
        <w:tblStyle w:val="Tabelraster"/>
        <w:tblW w:w="9101" w:type="dxa"/>
        <w:tblInd w:w="-5" w:type="dxa"/>
        <w:tblLook w:val="04A0" w:firstRow="1" w:lastRow="0" w:firstColumn="1" w:lastColumn="0" w:noHBand="0" w:noVBand="1"/>
      </w:tblPr>
      <w:tblGrid>
        <w:gridCol w:w="479"/>
        <w:gridCol w:w="1648"/>
        <w:gridCol w:w="2835"/>
        <w:gridCol w:w="1972"/>
        <w:gridCol w:w="2167"/>
      </w:tblGrid>
      <w:tr w:rsidR="00607EC0" w14:paraId="1F5B6FD3" w14:textId="77777777" w:rsidTr="00607EC0">
        <w:tc>
          <w:tcPr>
            <w:tcW w:w="479" w:type="dxa"/>
          </w:tcPr>
          <w:p w14:paraId="7C417B48" w14:textId="0625D989" w:rsidR="00607EC0" w:rsidRPr="00E17216" w:rsidRDefault="00607EC0" w:rsidP="005E7263">
            <w:pPr>
              <w:spacing w:line="257" w:lineRule="auto"/>
              <w:rPr>
                <w:rFonts w:ascii="Calibri" w:eastAsia="Calibri" w:hAnsi="Calibri" w:cs="Calibri"/>
                <w:sz w:val="21"/>
                <w:szCs w:val="21"/>
              </w:rPr>
            </w:pPr>
            <w:r>
              <w:rPr>
                <w:rFonts w:ascii="Calibri" w:eastAsia="Calibri" w:hAnsi="Calibri" w:cs="Calibri"/>
                <w:sz w:val="21"/>
                <w:szCs w:val="21"/>
              </w:rPr>
              <w:t>Nr.</w:t>
            </w:r>
          </w:p>
        </w:tc>
        <w:tc>
          <w:tcPr>
            <w:tcW w:w="1648" w:type="dxa"/>
          </w:tcPr>
          <w:p w14:paraId="18D6112C" w14:textId="77777777" w:rsidR="00607EC0" w:rsidRPr="00E17216" w:rsidRDefault="00607EC0" w:rsidP="005E7263">
            <w:pPr>
              <w:spacing w:line="257" w:lineRule="auto"/>
              <w:rPr>
                <w:rFonts w:ascii="Calibri" w:eastAsia="Calibri" w:hAnsi="Calibri" w:cs="Calibri"/>
                <w:sz w:val="21"/>
                <w:szCs w:val="21"/>
              </w:rPr>
            </w:pPr>
            <w:r w:rsidRPr="00E17216">
              <w:rPr>
                <w:rFonts w:ascii="Calibri" w:eastAsia="Calibri" w:hAnsi="Calibri" w:cs="Calibri"/>
                <w:sz w:val="21"/>
                <w:szCs w:val="21"/>
              </w:rPr>
              <w:t>Naam</w:t>
            </w:r>
          </w:p>
        </w:tc>
        <w:tc>
          <w:tcPr>
            <w:tcW w:w="2835" w:type="dxa"/>
          </w:tcPr>
          <w:p w14:paraId="675D8AEE" w14:textId="77777777" w:rsidR="00607EC0" w:rsidRPr="00E17216" w:rsidRDefault="00607EC0" w:rsidP="005E7263">
            <w:pPr>
              <w:spacing w:line="257" w:lineRule="auto"/>
              <w:rPr>
                <w:rFonts w:ascii="Calibri" w:eastAsia="Calibri" w:hAnsi="Calibri" w:cs="Calibri"/>
                <w:sz w:val="21"/>
                <w:szCs w:val="21"/>
              </w:rPr>
            </w:pPr>
            <w:r w:rsidRPr="00E17216">
              <w:rPr>
                <w:rFonts w:ascii="Calibri" w:eastAsia="Calibri" w:hAnsi="Calibri" w:cs="Calibri"/>
                <w:sz w:val="21"/>
                <w:szCs w:val="21"/>
              </w:rPr>
              <w:t>E-mailadres</w:t>
            </w:r>
          </w:p>
        </w:tc>
        <w:tc>
          <w:tcPr>
            <w:tcW w:w="1972" w:type="dxa"/>
          </w:tcPr>
          <w:p w14:paraId="0AA7A8AA" w14:textId="77777777" w:rsidR="00607EC0" w:rsidRPr="00E17216" w:rsidRDefault="00607EC0" w:rsidP="005E7263">
            <w:pPr>
              <w:spacing w:line="257" w:lineRule="auto"/>
              <w:rPr>
                <w:rFonts w:ascii="Calibri" w:eastAsia="Calibri" w:hAnsi="Calibri" w:cs="Calibri"/>
                <w:sz w:val="21"/>
                <w:szCs w:val="21"/>
              </w:rPr>
            </w:pPr>
            <w:r w:rsidRPr="00E17216">
              <w:rPr>
                <w:rFonts w:ascii="Calibri" w:eastAsia="Calibri" w:hAnsi="Calibri" w:cs="Calibri"/>
                <w:sz w:val="21"/>
                <w:szCs w:val="21"/>
              </w:rPr>
              <w:t>Functie</w:t>
            </w:r>
          </w:p>
        </w:tc>
        <w:tc>
          <w:tcPr>
            <w:tcW w:w="2167" w:type="dxa"/>
          </w:tcPr>
          <w:p w14:paraId="5CFE359B" w14:textId="6A6305E5" w:rsidR="00607EC0" w:rsidRPr="00E17216" w:rsidRDefault="00607EC0" w:rsidP="005E7263">
            <w:pPr>
              <w:spacing w:line="257" w:lineRule="auto"/>
              <w:rPr>
                <w:rFonts w:ascii="Calibri" w:eastAsia="Calibri" w:hAnsi="Calibri" w:cs="Calibri"/>
                <w:sz w:val="21"/>
                <w:szCs w:val="21"/>
              </w:rPr>
            </w:pPr>
            <w:r>
              <w:rPr>
                <w:rFonts w:ascii="Calibri" w:eastAsia="Calibri" w:hAnsi="Calibri" w:cs="Calibri"/>
                <w:sz w:val="21"/>
                <w:szCs w:val="21"/>
              </w:rPr>
              <w:t>Telefoonnummer</w:t>
            </w:r>
          </w:p>
        </w:tc>
      </w:tr>
      <w:tr w:rsidR="00607EC0" w14:paraId="21F8E851" w14:textId="77777777" w:rsidTr="00607EC0">
        <w:tc>
          <w:tcPr>
            <w:tcW w:w="479" w:type="dxa"/>
          </w:tcPr>
          <w:p w14:paraId="28831E45" w14:textId="6E82DAFD" w:rsidR="00607EC0" w:rsidRPr="00E17216" w:rsidRDefault="00607EC0" w:rsidP="005E7263">
            <w:pPr>
              <w:spacing w:line="257" w:lineRule="auto"/>
              <w:rPr>
                <w:rFonts w:ascii="Calibri" w:eastAsia="Calibri" w:hAnsi="Calibri" w:cs="Calibri"/>
                <w:sz w:val="18"/>
                <w:szCs w:val="18"/>
              </w:rPr>
            </w:pPr>
            <w:r>
              <w:rPr>
                <w:rFonts w:ascii="Calibri" w:eastAsia="Calibri" w:hAnsi="Calibri" w:cs="Calibri"/>
                <w:sz w:val="18"/>
                <w:szCs w:val="18"/>
              </w:rPr>
              <w:t>1</w:t>
            </w:r>
          </w:p>
        </w:tc>
        <w:tc>
          <w:tcPr>
            <w:tcW w:w="1648" w:type="dxa"/>
          </w:tcPr>
          <w:p w14:paraId="01ACB6CA" w14:textId="6A5E8483" w:rsidR="00607EC0" w:rsidRPr="00E17216" w:rsidRDefault="00607EC0" w:rsidP="005E7263">
            <w:pPr>
              <w:spacing w:line="257" w:lineRule="auto"/>
              <w:rPr>
                <w:rFonts w:ascii="Calibri" w:eastAsia="Calibri" w:hAnsi="Calibri" w:cs="Calibri"/>
                <w:sz w:val="18"/>
                <w:szCs w:val="18"/>
              </w:rPr>
            </w:pPr>
          </w:p>
        </w:tc>
        <w:tc>
          <w:tcPr>
            <w:tcW w:w="2835" w:type="dxa"/>
          </w:tcPr>
          <w:p w14:paraId="59ED1D87" w14:textId="77777777" w:rsidR="00607EC0" w:rsidRPr="00E17216" w:rsidRDefault="00607EC0" w:rsidP="005E7263">
            <w:pPr>
              <w:spacing w:line="257" w:lineRule="auto"/>
              <w:rPr>
                <w:rFonts w:ascii="Calibri" w:eastAsia="Calibri" w:hAnsi="Calibri" w:cs="Calibri"/>
                <w:sz w:val="18"/>
                <w:szCs w:val="18"/>
              </w:rPr>
            </w:pPr>
          </w:p>
        </w:tc>
        <w:tc>
          <w:tcPr>
            <w:tcW w:w="1972" w:type="dxa"/>
          </w:tcPr>
          <w:p w14:paraId="78929C15" w14:textId="77777777" w:rsidR="00607EC0" w:rsidRPr="00E17216" w:rsidRDefault="00607EC0" w:rsidP="005E7263">
            <w:pPr>
              <w:spacing w:line="257" w:lineRule="auto"/>
              <w:rPr>
                <w:rFonts w:ascii="Calibri" w:eastAsia="Calibri" w:hAnsi="Calibri" w:cs="Calibri"/>
                <w:sz w:val="18"/>
                <w:szCs w:val="18"/>
              </w:rPr>
            </w:pPr>
          </w:p>
        </w:tc>
        <w:tc>
          <w:tcPr>
            <w:tcW w:w="2167" w:type="dxa"/>
          </w:tcPr>
          <w:p w14:paraId="2B7AD2E2" w14:textId="73E62038" w:rsidR="00607EC0" w:rsidRPr="00E17216" w:rsidRDefault="00607EC0" w:rsidP="005E7263">
            <w:pPr>
              <w:spacing w:line="257" w:lineRule="auto"/>
              <w:rPr>
                <w:rFonts w:ascii="Calibri" w:eastAsia="Calibri" w:hAnsi="Calibri" w:cs="Calibri"/>
                <w:sz w:val="18"/>
                <w:szCs w:val="18"/>
              </w:rPr>
            </w:pPr>
          </w:p>
        </w:tc>
      </w:tr>
      <w:tr w:rsidR="00607EC0" w14:paraId="4FE5FBEF" w14:textId="77777777" w:rsidTr="00607EC0">
        <w:tc>
          <w:tcPr>
            <w:tcW w:w="479" w:type="dxa"/>
          </w:tcPr>
          <w:p w14:paraId="5E81BA3B" w14:textId="2D17FBAC" w:rsidR="00607EC0" w:rsidRPr="00E17216" w:rsidRDefault="00607EC0" w:rsidP="005E7263">
            <w:pPr>
              <w:spacing w:line="257" w:lineRule="auto"/>
              <w:rPr>
                <w:rFonts w:ascii="Calibri" w:eastAsia="Calibri" w:hAnsi="Calibri" w:cs="Calibri"/>
                <w:sz w:val="18"/>
                <w:szCs w:val="18"/>
              </w:rPr>
            </w:pPr>
            <w:r>
              <w:rPr>
                <w:rFonts w:ascii="Calibri" w:eastAsia="Calibri" w:hAnsi="Calibri" w:cs="Calibri"/>
                <w:sz w:val="18"/>
                <w:szCs w:val="18"/>
              </w:rPr>
              <w:t>2</w:t>
            </w:r>
          </w:p>
        </w:tc>
        <w:tc>
          <w:tcPr>
            <w:tcW w:w="1648" w:type="dxa"/>
          </w:tcPr>
          <w:p w14:paraId="6C666BB9" w14:textId="77777777" w:rsidR="00607EC0" w:rsidRPr="00E17216" w:rsidRDefault="00607EC0" w:rsidP="005E7263">
            <w:pPr>
              <w:spacing w:line="257" w:lineRule="auto"/>
              <w:rPr>
                <w:rFonts w:ascii="Calibri" w:eastAsia="Calibri" w:hAnsi="Calibri" w:cs="Calibri"/>
                <w:sz w:val="18"/>
                <w:szCs w:val="18"/>
              </w:rPr>
            </w:pPr>
          </w:p>
        </w:tc>
        <w:tc>
          <w:tcPr>
            <w:tcW w:w="2835" w:type="dxa"/>
          </w:tcPr>
          <w:p w14:paraId="303F7A37" w14:textId="77777777" w:rsidR="00607EC0" w:rsidRPr="00E17216" w:rsidRDefault="00607EC0" w:rsidP="005E7263">
            <w:pPr>
              <w:spacing w:line="257" w:lineRule="auto"/>
              <w:rPr>
                <w:rFonts w:ascii="Calibri" w:eastAsia="Calibri" w:hAnsi="Calibri" w:cs="Calibri"/>
                <w:sz w:val="18"/>
                <w:szCs w:val="18"/>
              </w:rPr>
            </w:pPr>
          </w:p>
        </w:tc>
        <w:tc>
          <w:tcPr>
            <w:tcW w:w="1972" w:type="dxa"/>
          </w:tcPr>
          <w:p w14:paraId="0E4059F0" w14:textId="77777777" w:rsidR="00607EC0" w:rsidRPr="00E17216" w:rsidRDefault="00607EC0" w:rsidP="00A82D9F">
            <w:pPr>
              <w:spacing w:line="257" w:lineRule="auto"/>
              <w:rPr>
                <w:rFonts w:ascii="Calibri" w:eastAsia="Calibri" w:hAnsi="Calibri" w:cs="Calibri"/>
                <w:sz w:val="18"/>
                <w:szCs w:val="18"/>
              </w:rPr>
            </w:pPr>
          </w:p>
        </w:tc>
        <w:tc>
          <w:tcPr>
            <w:tcW w:w="2167" w:type="dxa"/>
          </w:tcPr>
          <w:p w14:paraId="55C70A61" w14:textId="77777777" w:rsidR="00607EC0" w:rsidRPr="00E17216" w:rsidRDefault="00607EC0" w:rsidP="005E7263">
            <w:pPr>
              <w:spacing w:line="257" w:lineRule="auto"/>
              <w:rPr>
                <w:rFonts w:ascii="Calibri" w:eastAsia="Calibri" w:hAnsi="Calibri" w:cs="Calibri"/>
                <w:sz w:val="18"/>
                <w:szCs w:val="18"/>
              </w:rPr>
            </w:pPr>
          </w:p>
        </w:tc>
      </w:tr>
      <w:tr w:rsidR="00607EC0" w14:paraId="7C198A88" w14:textId="77777777" w:rsidTr="00607EC0">
        <w:tc>
          <w:tcPr>
            <w:tcW w:w="479" w:type="dxa"/>
          </w:tcPr>
          <w:p w14:paraId="6EEF321C" w14:textId="0C1EAE5C" w:rsidR="00607EC0" w:rsidRPr="00E17216" w:rsidRDefault="00607EC0" w:rsidP="005E7263">
            <w:pPr>
              <w:spacing w:line="257" w:lineRule="auto"/>
              <w:rPr>
                <w:rFonts w:ascii="Calibri" w:eastAsia="Calibri" w:hAnsi="Calibri" w:cs="Calibri"/>
                <w:sz w:val="18"/>
                <w:szCs w:val="18"/>
              </w:rPr>
            </w:pPr>
            <w:r>
              <w:rPr>
                <w:rFonts w:ascii="Calibri" w:eastAsia="Calibri" w:hAnsi="Calibri" w:cs="Calibri"/>
                <w:sz w:val="18"/>
                <w:szCs w:val="18"/>
              </w:rPr>
              <w:t>3</w:t>
            </w:r>
          </w:p>
        </w:tc>
        <w:tc>
          <w:tcPr>
            <w:tcW w:w="1648" w:type="dxa"/>
          </w:tcPr>
          <w:p w14:paraId="5BE75B6D" w14:textId="77777777" w:rsidR="00607EC0" w:rsidRPr="00E17216" w:rsidRDefault="00607EC0" w:rsidP="005E7263">
            <w:pPr>
              <w:spacing w:line="257" w:lineRule="auto"/>
              <w:rPr>
                <w:rFonts w:ascii="Calibri" w:eastAsia="Calibri" w:hAnsi="Calibri" w:cs="Calibri"/>
                <w:sz w:val="18"/>
                <w:szCs w:val="18"/>
              </w:rPr>
            </w:pPr>
          </w:p>
        </w:tc>
        <w:tc>
          <w:tcPr>
            <w:tcW w:w="2835" w:type="dxa"/>
          </w:tcPr>
          <w:p w14:paraId="55AB52AB" w14:textId="77777777" w:rsidR="00607EC0" w:rsidRPr="00E17216" w:rsidRDefault="00607EC0" w:rsidP="005E7263">
            <w:pPr>
              <w:spacing w:line="257" w:lineRule="auto"/>
              <w:rPr>
                <w:rFonts w:ascii="Calibri" w:eastAsia="Calibri" w:hAnsi="Calibri" w:cs="Calibri"/>
                <w:sz w:val="18"/>
                <w:szCs w:val="18"/>
              </w:rPr>
            </w:pPr>
          </w:p>
        </w:tc>
        <w:tc>
          <w:tcPr>
            <w:tcW w:w="1972" w:type="dxa"/>
          </w:tcPr>
          <w:p w14:paraId="288F3D71" w14:textId="77777777" w:rsidR="00607EC0" w:rsidRPr="00E17216" w:rsidRDefault="00607EC0" w:rsidP="005E7263">
            <w:pPr>
              <w:spacing w:line="257" w:lineRule="auto"/>
              <w:rPr>
                <w:rFonts w:ascii="Calibri" w:eastAsia="Calibri" w:hAnsi="Calibri" w:cs="Calibri"/>
                <w:sz w:val="18"/>
                <w:szCs w:val="18"/>
              </w:rPr>
            </w:pPr>
          </w:p>
        </w:tc>
        <w:tc>
          <w:tcPr>
            <w:tcW w:w="2167" w:type="dxa"/>
          </w:tcPr>
          <w:p w14:paraId="1A34F14B" w14:textId="77777777" w:rsidR="00607EC0" w:rsidRPr="00E17216" w:rsidRDefault="00607EC0" w:rsidP="005E7263">
            <w:pPr>
              <w:spacing w:line="257" w:lineRule="auto"/>
              <w:rPr>
                <w:rFonts w:ascii="Calibri" w:eastAsia="Calibri" w:hAnsi="Calibri" w:cs="Calibri"/>
                <w:sz w:val="18"/>
                <w:szCs w:val="18"/>
              </w:rPr>
            </w:pPr>
          </w:p>
        </w:tc>
      </w:tr>
    </w:tbl>
    <w:p w14:paraId="28064440" w14:textId="05F86E20" w:rsidR="6F1BD38B" w:rsidRDefault="6F1BD38B">
      <w:r w:rsidRPr="68CC1358">
        <w:rPr>
          <w:rFonts w:ascii="Calibri" w:eastAsia="Calibri" w:hAnsi="Calibri" w:cs="Calibri"/>
          <w:sz w:val="24"/>
          <w:szCs w:val="24"/>
        </w:rPr>
        <w:lastRenderedPageBreak/>
        <w:t>Ter voorbereiding op de aanbesteding zijn een aantal vragen die wij voor advies, becommentariëring en aanvulling aan de markt willen voorleggen. Wij verzoeken u hierbij de vragen in de kolom ‘antwoord’ te beantwoorden c.q. in-/aan te vullen. Uw bijdrage worden zorgvuldig behandeld. Geeft u hierbij duidelijk aan welke antwoorden/reacties (i.v.m. bedrijfsgevoelige informatie) u absoluut niet in de openbare terugkoppeling verwerkt wilt zien.</w:t>
      </w:r>
    </w:p>
    <w:p w14:paraId="1B8CDEA3" w14:textId="782E56A2" w:rsidR="6F1BD38B" w:rsidRDefault="6F1BD38B">
      <w:r w:rsidRPr="68CC1358">
        <w:rPr>
          <w:rFonts w:ascii="Calibri" w:eastAsia="Calibri" w:hAnsi="Calibri" w:cs="Calibri"/>
          <w:b/>
          <w:bCs/>
          <w:sz w:val="24"/>
          <w:szCs w:val="24"/>
          <w:u w:val="single"/>
        </w:rPr>
        <w:t>Beschrijving huidige werkwijze</w:t>
      </w:r>
      <w:r w:rsidRPr="68CC1358">
        <w:rPr>
          <w:rFonts w:ascii="Calibri" w:eastAsia="Calibri" w:hAnsi="Calibri" w:cs="Calibri"/>
          <w:sz w:val="24"/>
          <w:szCs w:val="24"/>
        </w:rPr>
        <w:t xml:space="preserve">  </w:t>
      </w:r>
    </w:p>
    <w:p w14:paraId="67034D1D" w14:textId="0BC06E97" w:rsidR="6F1BD38B" w:rsidRDefault="6F1BD38B" w:rsidP="00513A7C">
      <w:pPr>
        <w:pStyle w:val="Lijstalinea"/>
        <w:numPr>
          <w:ilvl w:val="0"/>
          <w:numId w:val="4"/>
        </w:numPr>
        <w:rPr>
          <w:rFonts w:ascii="Calibri" w:eastAsia="Calibri" w:hAnsi="Calibri" w:cs="Calibri"/>
          <w:color w:val="000000" w:themeColor="text1"/>
          <w:sz w:val="24"/>
          <w:szCs w:val="24"/>
        </w:rPr>
      </w:pPr>
      <w:r w:rsidRPr="68CC1358">
        <w:rPr>
          <w:rFonts w:ascii="Calibri" w:eastAsia="Calibri" w:hAnsi="Calibri" w:cs="Calibri"/>
          <w:color w:val="000000" w:themeColor="text1"/>
          <w:sz w:val="24"/>
          <w:szCs w:val="24"/>
        </w:rPr>
        <w:t xml:space="preserve">Servicedeskmedewerker bestelt standaard hardware in batches van 25 stuk, (laptop en mobiel) en heeft altijd een kleine voorraad. </w:t>
      </w:r>
    </w:p>
    <w:p w14:paraId="6CB33B68" w14:textId="0E86DD44" w:rsidR="6F1BD38B" w:rsidRDefault="6F1BD38B" w:rsidP="00513A7C">
      <w:pPr>
        <w:pStyle w:val="Lijstalinea"/>
        <w:numPr>
          <w:ilvl w:val="0"/>
          <w:numId w:val="4"/>
        </w:numPr>
        <w:rPr>
          <w:rFonts w:ascii="Calibri" w:eastAsia="Calibri" w:hAnsi="Calibri" w:cs="Calibri"/>
          <w:color w:val="000000" w:themeColor="text1"/>
          <w:sz w:val="24"/>
          <w:szCs w:val="24"/>
        </w:rPr>
      </w:pPr>
      <w:r w:rsidRPr="68CC1358">
        <w:rPr>
          <w:rFonts w:ascii="Calibri" w:eastAsia="Calibri" w:hAnsi="Calibri" w:cs="Calibri"/>
          <w:color w:val="000000" w:themeColor="text1"/>
          <w:sz w:val="24"/>
          <w:szCs w:val="24"/>
        </w:rPr>
        <w:t xml:space="preserve">Nieuw hardware wordt door de servicedeskmedewerker geregistreerd in de CMDB. </w:t>
      </w:r>
    </w:p>
    <w:p w14:paraId="00AE9AF8" w14:textId="206D2E95" w:rsidR="6F1BD38B" w:rsidRDefault="6F1BD38B" w:rsidP="00513A7C">
      <w:pPr>
        <w:pStyle w:val="Lijstalinea"/>
        <w:numPr>
          <w:ilvl w:val="0"/>
          <w:numId w:val="4"/>
        </w:numPr>
        <w:rPr>
          <w:rFonts w:ascii="Calibri" w:eastAsia="Calibri" w:hAnsi="Calibri" w:cs="Calibri"/>
          <w:color w:val="000000" w:themeColor="text1"/>
          <w:sz w:val="24"/>
          <w:szCs w:val="24"/>
        </w:rPr>
      </w:pPr>
      <w:r w:rsidRPr="68CC1358">
        <w:rPr>
          <w:rFonts w:ascii="Calibri" w:eastAsia="Calibri" w:hAnsi="Calibri" w:cs="Calibri"/>
          <w:color w:val="000000" w:themeColor="text1"/>
          <w:sz w:val="24"/>
          <w:szCs w:val="24"/>
        </w:rPr>
        <w:t xml:space="preserve">Aanvraag nieuwe medewerker komt via Topdesk binnen. </w:t>
      </w:r>
    </w:p>
    <w:p w14:paraId="2FC268DF" w14:textId="773942EA" w:rsidR="6F1BD38B" w:rsidRDefault="6F1BD38B" w:rsidP="00513A7C">
      <w:pPr>
        <w:pStyle w:val="Lijstalinea"/>
        <w:numPr>
          <w:ilvl w:val="0"/>
          <w:numId w:val="4"/>
        </w:numPr>
        <w:rPr>
          <w:rFonts w:ascii="Calibri" w:eastAsia="Calibri" w:hAnsi="Calibri" w:cs="Calibri"/>
          <w:color w:val="000000" w:themeColor="text1"/>
          <w:sz w:val="24"/>
          <w:szCs w:val="24"/>
        </w:rPr>
      </w:pPr>
      <w:r w:rsidRPr="68CC1358">
        <w:rPr>
          <w:rFonts w:ascii="Calibri" w:eastAsia="Calibri" w:hAnsi="Calibri" w:cs="Calibri"/>
          <w:color w:val="000000" w:themeColor="text1"/>
          <w:sz w:val="24"/>
          <w:szCs w:val="24"/>
        </w:rPr>
        <w:t xml:space="preserve">Servicedesk bepaalt aan de hand van de functie welk device een medewerker ontvangt. Voor 90-95% betreft dit standaard hardware (Laptop en mobiel). </w:t>
      </w:r>
    </w:p>
    <w:p w14:paraId="18C5FDE6" w14:textId="7C0E168F" w:rsidR="6F1BD38B" w:rsidRDefault="6F1BD38B" w:rsidP="00513A7C">
      <w:pPr>
        <w:pStyle w:val="Lijstalinea"/>
        <w:numPr>
          <w:ilvl w:val="0"/>
          <w:numId w:val="4"/>
        </w:numPr>
        <w:rPr>
          <w:rFonts w:ascii="Calibri" w:eastAsia="Calibri" w:hAnsi="Calibri" w:cs="Calibri"/>
          <w:color w:val="000000" w:themeColor="text1"/>
          <w:sz w:val="24"/>
          <w:szCs w:val="24"/>
        </w:rPr>
      </w:pPr>
      <w:r w:rsidRPr="68CC1358">
        <w:rPr>
          <w:rFonts w:ascii="Calibri" w:eastAsia="Calibri" w:hAnsi="Calibri" w:cs="Calibri"/>
          <w:color w:val="000000" w:themeColor="text1"/>
          <w:sz w:val="24"/>
          <w:szCs w:val="24"/>
        </w:rPr>
        <w:t xml:space="preserve">Elk medewerker ontvangt een laptop, mobiel, muis met rugzak of laptop tas. </w:t>
      </w:r>
    </w:p>
    <w:p w14:paraId="3D1683CF" w14:textId="2E2B3094" w:rsidR="6F1BD38B" w:rsidRDefault="6F1BD38B" w:rsidP="00513A7C">
      <w:pPr>
        <w:pStyle w:val="Lijstalinea"/>
        <w:numPr>
          <w:ilvl w:val="0"/>
          <w:numId w:val="4"/>
        </w:numPr>
        <w:rPr>
          <w:rFonts w:ascii="Calibri" w:eastAsia="Calibri" w:hAnsi="Calibri" w:cs="Calibri"/>
          <w:color w:val="000000" w:themeColor="text1"/>
          <w:sz w:val="24"/>
          <w:szCs w:val="24"/>
        </w:rPr>
      </w:pPr>
      <w:r w:rsidRPr="68CC1358">
        <w:rPr>
          <w:rFonts w:ascii="Calibri" w:eastAsia="Calibri" w:hAnsi="Calibri" w:cs="Calibri"/>
          <w:color w:val="000000" w:themeColor="text1"/>
          <w:sz w:val="24"/>
          <w:szCs w:val="24"/>
        </w:rPr>
        <w:t xml:space="preserve">Servicedekmedewerker koppelt de hardware in de CMDB aan de gebruiker. </w:t>
      </w:r>
    </w:p>
    <w:p w14:paraId="12394260" w14:textId="04270BA3" w:rsidR="6F1BD38B" w:rsidRDefault="6F1BD38B" w:rsidP="00513A7C">
      <w:pPr>
        <w:pStyle w:val="Lijstalinea"/>
        <w:numPr>
          <w:ilvl w:val="0"/>
          <w:numId w:val="4"/>
        </w:numPr>
        <w:rPr>
          <w:rFonts w:ascii="Calibri" w:eastAsia="Calibri" w:hAnsi="Calibri" w:cs="Calibri"/>
          <w:color w:val="000000" w:themeColor="text1"/>
          <w:sz w:val="24"/>
          <w:szCs w:val="24"/>
        </w:rPr>
      </w:pPr>
      <w:r w:rsidRPr="68CC1358">
        <w:rPr>
          <w:rFonts w:ascii="Calibri" w:eastAsia="Calibri" w:hAnsi="Calibri" w:cs="Calibri"/>
          <w:color w:val="000000" w:themeColor="text1"/>
          <w:sz w:val="24"/>
          <w:szCs w:val="24"/>
        </w:rPr>
        <w:t xml:space="preserve">Voor de aantal functies wordt maatwerk geleverd: </w:t>
      </w:r>
    </w:p>
    <w:p w14:paraId="3E3E5F2F" w14:textId="5A53B701" w:rsidR="6F1BD38B" w:rsidRDefault="6F1BD38B" w:rsidP="00513A7C">
      <w:pPr>
        <w:pStyle w:val="Lijstalinea"/>
        <w:numPr>
          <w:ilvl w:val="0"/>
          <w:numId w:val="3"/>
        </w:numPr>
        <w:rPr>
          <w:rFonts w:ascii="Calibri" w:eastAsia="Calibri" w:hAnsi="Calibri" w:cs="Calibri"/>
          <w:color w:val="000000" w:themeColor="text1"/>
          <w:sz w:val="24"/>
          <w:szCs w:val="24"/>
        </w:rPr>
      </w:pPr>
      <w:r w:rsidRPr="68CC1358">
        <w:rPr>
          <w:rFonts w:ascii="Calibri" w:eastAsia="Calibri" w:hAnsi="Calibri" w:cs="Calibri"/>
          <w:color w:val="000000" w:themeColor="text1"/>
          <w:sz w:val="24"/>
          <w:szCs w:val="24"/>
        </w:rPr>
        <w:t xml:space="preserve">ICT’ers, applicatiebeheerders, Geo tekenaars. Zij ontvangen zwaardere laptops voor professioneel gebruik. De specificaties zijn wisselend i.v.m. diversiteit werkzaamheden. </w:t>
      </w:r>
    </w:p>
    <w:p w14:paraId="7D7BD684" w14:textId="6D102E2F" w:rsidR="6F1BD38B" w:rsidRDefault="6F1BD38B" w:rsidP="00513A7C">
      <w:pPr>
        <w:pStyle w:val="Lijstalinea"/>
        <w:numPr>
          <w:ilvl w:val="0"/>
          <w:numId w:val="3"/>
        </w:numPr>
        <w:rPr>
          <w:rFonts w:ascii="Calibri" w:eastAsia="Calibri" w:hAnsi="Calibri" w:cs="Calibri"/>
          <w:color w:val="000000" w:themeColor="text1"/>
          <w:sz w:val="24"/>
          <w:szCs w:val="24"/>
        </w:rPr>
      </w:pPr>
      <w:r w:rsidRPr="68CC1358">
        <w:rPr>
          <w:rFonts w:ascii="Calibri" w:eastAsia="Calibri" w:hAnsi="Calibri" w:cs="Calibri"/>
          <w:color w:val="000000" w:themeColor="text1"/>
          <w:sz w:val="24"/>
          <w:szCs w:val="24"/>
        </w:rPr>
        <w:t xml:space="preserve">Medewerkers Financiën kunnen kiezen uit een standaard laptop of laptop met numeriek toetsenbord. </w:t>
      </w:r>
    </w:p>
    <w:p w14:paraId="56B2FBCB" w14:textId="491D50B6" w:rsidR="6F1BD38B" w:rsidRDefault="6F1BD38B" w:rsidP="00513A7C">
      <w:pPr>
        <w:pStyle w:val="Lijstalinea"/>
        <w:numPr>
          <w:ilvl w:val="0"/>
          <w:numId w:val="3"/>
        </w:numPr>
        <w:rPr>
          <w:rFonts w:ascii="Calibri" w:eastAsia="Calibri" w:hAnsi="Calibri" w:cs="Calibri"/>
          <w:color w:val="000000" w:themeColor="text1"/>
          <w:sz w:val="24"/>
          <w:szCs w:val="24"/>
        </w:rPr>
      </w:pPr>
      <w:r w:rsidRPr="68CC1358">
        <w:rPr>
          <w:rFonts w:ascii="Calibri" w:eastAsia="Calibri" w:hAnsi="Calibri" w:cs="Calibri"/>
          <w:color w:val="000000" w:themeColor="text1"/>
          <w:sz w:val="24"/>
          <w:szCs w:val="24"/>
        </w:rPr>
        <w:t xml:space="preserve">Management heeft “vrije” keuze in apparatuur. </w:t>
      </w:r>
    </w:p>
    <w:p w14:paraId="4E30EBDE" w14:textId="48EDD100" w:rsidR="6F1BD38B" w:rsidRDefault="6F1BD38B" w:rsidP="00513A7C">
      <w:pPr>
        <w:pStyle w:val="Lijstalinea"/>
        <w:numPr>
          <w:ilvl w:val="0"/>
          <w:numId w:val="2"/>
        </w:numPr>
        <w:rPr>
          <w:rFonts w:ascii="Calibri" w:eastAsia="Calibri" w:hAnsi="Calibri" w:cs="Calibri"/>
          <w:color w:val="000000" w:themeColor="text1"/>
          <w:sz w:val="24"/>
          <w:szCs w:val="24"/>
        </w:rPr>
      </w:pPr>
      <w:r w:rsidRPr="68CC1358">
        <w:rPr>
          <w:rFonts w:ascii="Calibri" w:eastAsia="Calibri" w:hAnsi="Calibri" w:cs="Calibri"/>
          <w:color w:val="000000" w:themeColor="text1"/>
          <w:sz w:val="24"/>
          <w:szCs w:val="24"/>
        </w:rPr>
        <w:t xml:space="preserve">laptop: Vrije keuze in formaat. De specificaties wordt door de servicedesk bepaald. </w:t>
      </w:r>
    </w:p>
    <w:p w14:paraId="1742D840" w14:textId="7DD66F4F" w:rsidR="6F1BD38B" w:rsidRDefault="6F1BD38B" w:rsidP="00513A7C">
      <w:pPr>
        <w:pStyle w:val="Lijstalinea"/>
        <w:numPr>
          <w:ilvl w:val="0"/>
          <w:numId w:val="2"/>
        </w:numPr>
        <w:rPr>
          <w:rFonts w:ascii="Calibri" w:eastAsia="Calibri" w:hAnsi="Calibri" w:cs="Calibri"/>
          <w:color w:val="000000" w:themeColor="text1"/>
          <w:sz w:val="24"/>
          <w:szCs w:val="24"/>
        </w:rPr>
      </w:pPr>
      <w:r w:rsidRPr="68CC1358">
        <w:rPr>
          <w:rFonts w:ascii="Calibri" w:eastAsia="Calibri" w:hAnsi="Calibri" w:cs="Calibri"/>
          <w:color w:val="000000" w:themeColor="text1"/>
          <w:sz w:val="24"/>
          <w:szCs w:val="24"/>
        </w:rPr>
        <w:t xml:space="preserve">Mobiel: Vrije keuze. </w:t>
      </w:r>
    </w:p>
    <w:p w14:paraId="52459276" w14:textId="36CE5BD2" w:rsidR="6F1BD38B" w:rsidRDefault="6F1BD38B" w:rsidP="00513A7C">
      <w:pPr>
        <w:pStyle w:val="Lijstalinea"/>
        <w:numPr>
          <w:ilvl w:val="0"/>
          <w:numId w:val="3"/>
        </w:numPr>
      </w:pPr>
      <w:r w:rsidRPr="00513A7C">
        <w:rPr>
          <w:rFonts w:ascii="Calibri" w:eastAsia="Calibri" w:hAnsi="Calibri" w:cs="Calibri"/>
          <w:color w:val="000000" w:themeColor="text1"/>
          <w:sz w:val="24"/>
          <w:szCs w:val="24"/>
        </w:rPr>
        <w:t xml:space="preserve">Klein aantal medewerkers ontvangt ook een iPad. </w:t>
      </w:r>
      <w:r w:rsidR="00513A7C">
        <w:rPr>
          <w:rFonts w:ascii="Calibri" w:eastAsia="Calibri" w:hAnsi="Calibri" w:cs="Calibri"/>
          <w:color w:val="000000" w:themeColor="text1"/>
          <w:sz w:val="24"/>
          <w:szCs w:val="24"/>
        </w:rPr>
        <w:br/>
      </w:r>
      <w:r w:rsidRPr="00513A7C">
        <w:rPr>
          <w:rFonts w:ascii="Calibri" w:eastAsia="Calibri" w:hAnsi="Calibri" w:cs="Calibri"/>
          <w:color w:val="000000" w:themeColor="text1"/>
          <w:sz w:val="24"/>
          <w:szCs w:val="24"/>
        </w:rPr>
        <w:t xml:space="preserve"> </w:t>
      </w:r>
    </w:p>
    <w:p w14:paraId="1CA10462" w14:textId="691EAC27" w:rsidR="6F1BD38B" w:rsidRDefault="6F1BD38B" w:rsidP="00513A7C">
      <w:pPr>
        <w:pStyle w:val="Lijstalinea"/>
        <w:numPr>
          <w:ilvl w:val="0"/>
          <w:numId w:val="1"/>
        </w:numPr>
        <w:rPr>
          <w:rFonts w:ascii="Calibri" w:eastAsia="Calibri" w:hAnsi="Calibri" w:cs="Calibri"/>
          <w:color w:val="000000" w:themeColor="text1"/>
          <w:sz w:val="24"/>
          <w:szCs w:val="24"/>
        </w:rPr>
      </w:pPr>
      <w:r w:rsidRPr="68CC1358">
        <w:rPr>
          <w:rFonts w:ascii="Calibri" w:eastAsia="Calibri" w:hAnsi="Calibri" w:cs="Calibri"/>
          <w:color w:val="000000" w:themeColor="text1"/>
          <w:sz w:val="24"/>
          <w:szCs w:val="24"/>
        </w:rPr>
        <w:t xml:space="preserve">Alle bestelde hardware wordt door leverancier in autopilot, Knox en/of Apple business  manager gezet. </w:t>
      </w:r>
    </w:p>
    <w:p w14:paraId="61B381E6" w14:textId="10335B68" w:rsidR="6F1BD38B" w:rsidRDefault="6F1BD38B" w:rsidP="00513A7C">
      <w:pPr>
        <w:pStyle w:val="Lijstalinea"/>
        <w:numPr>
          <w:ilvl w:val="0"/>
          <w:numId w:val="1"/>
        </w:numPr>
        <w:rPr>
          <w:rFonts w:ascii="Calibri" w:eastAsia="Calibri" w:hAnsi="Calibri" w:cs="Calibri"/>
          <w:color w:val="000000" w:themeColor="text1"/>
          <w:sz w:val="24"/>
          <w:szCs w:val="24"/>
        </w:rPr>
      </w:pPr>
      <w:r w:rsidRPr="68CC1358">
        <w:rPr>
          <w:rFonts w:ascii="Calibri" w:eastAsia="Calibri" w:hAnsi="Calibri" w:cs="Calibri"/>
          <w:color w:val="000000" w:themeColor="text1"/>
          <w:sz w:val="24"/>
          <w:szCs w:val="24"/>
        </w:rPr>
        <w:t xml:space="preserve">Apparatuur wordt met een gedetailleerde handleiding uitgeleverd. In principe dient een medewerker het apparaat zelf in gebruik te nemen. </w:t>
      </w:r>
    </w:p>
    <w:p w14:paraId="210AF4FF" w14:textId="2C5805E3" w:rsidR="6F1BD38B" w:rsidRDefault="6F1BD38B" w:rsidP="00513A7C">
      <w:pPr>
        <w:pStyle w:val="Lijstalinea"/>
        <w:numPr>
          <w:ilvl w:val="0"/>
          <w:numId w:val="1"/>
        </w:numPr>
        <w:rPr>
          <w:rFonts w:ascii="Calibri" w:eastAsia="Calibri" w:hAnsi="Calibri" w:cs="Calibri"/>
          <w:color w:val="000000" w:themeColor="text1"/>
          <w:sz w:val="24"/>
          <w:szCs w:val="24"/>
        </w:rPr>
      </w:pPr>
      <w:r w:rsidRPr="68CC1358">
        <w:rPr>
          <w:rFonts w:ascii="Calibri" w:eastAsia="Calibri" w:hAnsi="Calibri" w:cs="Calibri"/>
          <w:color w:val="000000" w:themeColor="text1"/>
          <w:sz w:val="24"/>
          <w:szCs w:val="24"/>
        </w:rPr>
        <w:t xml:space="preserve">Bij problemen is de servicedesk het aanspreekpunt. </w:t>
      </w:r>
    </w:p>
    <w:p w14:paraId="23CD8F17" w14:textId="2EBF6C4C" w:rsidR="6F1BD38B" w:rsidRDefault="6F1BD38B" w:rsidP="00513A7C">
      <w:pPr>
        <w:pStyle w:val="Lijstalinea"/>
        <w:numPr>
          <w:ilvl w:val="0"/>
          <w:numId w:val="1"/>
        </w:numPr>
        <w:rPr>
          <w:rFonts w:ascii="Calibri" w:eastAsia="Calibri" w:hAnsi="Calibri" w:cs="Calibri"/>
          <w:color w:val="000000" w:themeColor="text1"/>
          <w:sz w:val="24"/>
          <w:szCs w:val="24"/>
        </w:rPr>
      </w:pPr>
      <w:r w:rsidRPr="68CC1358">
        <w:rPr>
          <w:rFonts w:ascii="Calibri" w:eastAsia="Calibri" w:hAnsi="Calibri" w:cs="Calibri"/>
          <w:color w:val="000000" w:themeColor="text1"/>
          <w:sz w:val="24"/>
          <w:szCs w:val="24"/>
        </w:rPr>
        <w:t xml:space="preserve">Het management ontvangt volledige ondersteuning bij ingebruikname van hun apparatuur. </w:t>
      </w:r>
    </w:p>
    <w:p w14:paraId="7AE584F1" w14:textId="7DCB3076" w:rsidR="6F1BD38B" w:rsidRDefault="6F1BD38B" w:rsidP="00513A7C">
      <w:pPr>
        <w:pStyle w:val="Lijstalinea"/>
        <w:numPr>
          <w:ilvl w:val="0"/>
          <w:numId w:val="1"/>
        </w:numPr>
        <w:rPr>
          <w:rFonts w:ascii="Calibri" w:eastAsia="Calibri" w:hAnsi="Calibri" w:cs="Calibri"/>
          <w:color w:val="000000" w:themeColor="text1"/>
          <w:sz w:val="24"/>
          <w:szCs w:val="24"/>
        </w:rPr>
      </w:pPr>
      <w:r w:rsidRPr="68CC1358">
        <w:rPr>
          <w:rFonts w:ascii="Calibri" w:eastAsia="Calibri" w:hAnsi="Calibri" w:cs="Calibri"/>
          <w:color w:val="000000" w:themeColor="text1"/>
          <w:sz w:val="24"/>
          <w:szCs w:val="24"/>
        </w:rPr>
        <w:t xml:space="preserve">Eventuele defecten worden aan de servicedesk gemeld. De medewerkers van de servicedesk beoordelen en vervolgstappen worden door de servicedesk genomen.  </w:t>
      </w:r>
    </w:p>
    <w:p w14:paraId="222BC898" w14:textId="60E1B996" w:rsidR="6F1BD38B" w:rsidRDefault="6F1BD38B" w:rsidP="00513A7C">
      <w:pPr>
        <w:pStyle w:val="Lijstalinea"/>
        <w:numPr>
          <w:ilvl w:val="0"/>
          <w:numId w:val="1"/>
        </w:numPr>
        <w:rPr>
          <w:rFonts w:ascii="Calibri" w:eastAsia="Calibri" w:hAnsi="Calibri" w:cs="Calibri"/>
          <w:color w:val="000000" w:themeColor="text1"/>
          <w:sz w:val="24"/>
          <w:szCs w:val="24"/>
        </w:rPr>
      </w:pPr>
      <w:r w:rsidRPr="68CC1358">
        <w:rPr>
          <w:rFonts w:ascii="Calibri" w:eastAsia="Calibri" w:hAnsi="Calibri" w:cs="Calibri"/>
          <w:color w:val="000000" w:themeColor="text1"/>
          <w:sz w:val="24"/>
          <w:szCs w:val="24"/>
        </w:rPr>
        <w:t xml:space="preserve">(denk aan opnieuw installeren of ter reparatie aanbieden van hardware aan de leverancier). Al onze laptops hebben NBD on site. </w:t>
      </w:r>
    </w:p>
    <w:p w14:paraId="74225C52" w14:textId="528385E6" w:rsidR="6F1BD38B" w:rsidRDefault="6F1BD38B" w:rsidP="00513A7C">
      <w:pPr>
        <w:pStyle w:val="Lijstalinea"/>
        <w:numPr>
          <w:ilvl w:val="0"/>
          <w:numId w:val="1"/>
        </w:numPr>
        <w:rPr>
          <w:rFonts w:ascii="Calibri" w:eastAsia="Calibri" w:hAnsi="Calibri" w:cs="Calibri"/>
          <w:color w:val="000000" w:themeColor="text1"/>
          <w:sz w:val="24"/>
          <w:szCs w:val="24"/>
        </w:rPr>
      </w:pPr>
      <w:r w:rsidRPr="68CC1358">
        <w:rPr>
          <w:rFonts w:ascii="Calibri" w:eastAsia="Calibri" w:hAnsi="Calibri" w:cs="Calibri"/>
          <w:color w:val="000000" w:themeColor="text1"/>
          <w:sz w:val="24"/>
          <w:szCs w:val="24"/>
        </w:rPr>
        <w:t xml:space="preserve">Bij uitdiensttreding wordt het apparatuur bij de servicedesk ingeleverd. </w:t>
      </w:r>
    </w:p>
    <w:p w14:paraId="70C751C4" w14:textId="7A059F37" w:rsidR="6F1BD38B" w:rsidRDefault="6F1BD38B" w:rsidP="00513A7C">
      <w:pPr>
        <w:pStyle w:val="Lijstalinea"/>
        <w:numPr>
          <w:ilvl w:val="0"/>
          <w:numId w:val="1"/>
        </w:numPr>
        <w:rPr>
          <w:rFonts w:ascii="Calibri" w:eastAsia="Calibri" w:hAnsi="Calibri" w:cs="Calibri"/>
          <w:color w:val="000000" w:themeColor="text1"/>
          <w:sz w:val="24"/>
          <w:szCs w:val="24"/>
        </w:rPr>
      </w:pPr>
      <w:r w:rsidRPr="68CC1358">
        <w:rPr>
          <w:rFonts w:ascii="Calibri" w:eastAsia="Calibri" w:hAnsi="Calibri" w:cs="Calibri"/>
          <w:color w:val="000000" w:themeColor="text1"/>
          <w:sz w:val="24"/>
          <w:szCs w:val="24"/>
        </w:rPr>
        <w:t xml:space="preserve">Servicedesk zorgt dat de data op de laptop en mobiel gewist wordt. </w:t>
      </w:r>
    </w:p>
    <w:p w14:paraId="73F15EC6" w14:textId="06F35520" w:rsidR="6F1BD38B" w:rsidRDefault="6F1BD38B" w:rsidP="00513A7C">
      <w:pPr>
        <w:pStyle w:val="Lijstalinea"/>
        <w:numPr>
          <w:ilvl w:val="0"/>
          <w:numId w:val="1"/>
        </w:numPr>
        <w:rPr>
          <w:rFonts w:ascii="Calibri" w:eastAsia="Calibri" w:hAnsi="Calibri" w:cs="Calibri"/>
          <w:color w:val="000000" w:themeColor="text1"/>
          <w:sz w:val="24"/>
          <w:szCs w:val="24"/>
        </w:rPr>
      </w:pPr>
      <w:r w:rsidRPr="68CC1358">
        <w:rPr>
          <w:rFonts w:ascii="Calibri" w:eastAsia="Calibri" w:hAnsi="Calibri" w:cs="Calibri"/>
          <w:color w:val="000000" w:themeColor="text1"/>
          <w:sz w:val="24"/>
          <w:szCs w:val="24"/>
        </w:rPr>
        <w:t xml:space="preserve">CMDB registratie wordt aangepast. </w:t>
      </w:r>
    </w:p>
    <w:p w14:paraId="14F1F9CB" w14:textId="27F0CC05" w:rsidR="6F1BD38B" w:rsidRDefault="6F1BD38B" w:rsidP="00513A7C">
      <w:pPr>
        <w:pStyle w:val="Lijstalinea"/>
        <w:numPr>
          <w:ilvl w:val="0"/>
          <w:numId w:val="1"/>
        </w:numPr>
        <w:rPr>
          <w:rFonts w:ascii="Calibri" w:eastAsia="Calibri" w:hAnsi="Calibri" w:cs="Calibri"/>
          <w:color w:val="000000" w:themeColor="text1"/>
          <w:sz w:val="24"/>
          <w:szCs w:val="24"/>
        </w:rPr>
      </w:pPr>
      <w:r w:rsidRPr="68CC1358">
        <w:rPr>
          <w:rFonts w:ascii="Calibri" w:eastAsia="Calibri" w:hAnsi="Calibri" w:cs="Calibri"/>
          <w:color w:val="000000" w:themeColor="text1"/>
          <w:sz w:val="24"/>
          <w:szCs w:val="24"/>
        </w:rPr>
        <w:t xml:space="preserve">Device registratie in Intune wordt aangepast. </w:t>
      </w:r>
    </w:p>
    <w:p w14:paraId="57291322" w14:textId="2B1B76B1" w:rsidR="6F1BD38B" w:rsidRDefault="6F1BD38B" w:rsidP="00513A7C">
      <w:pPr>
        <w:pStyle w:val="Lijstalinea"/>
        <w:numPr>
          <w:ilvl w:val="0"/>
          <w:numId w:val="1"/>
        </w:numPr>
        <w:rPr>
          <w:rFonts w:ascii="Calibri" w:eastAsia="Calibri" w:hAnsi="Calibri" w:cs="Calibri"/>
          <w:color w:val="000000" w:themeColor="text1"/>
          <w:sz w:val="24"/>
          <w:szCs w:val="24"/>
        </w:rPr>
      </w:pPr>
      <w:r w:rsidRPr="68CC1358">
        <w:rPr>
          <w:rFonts w:ascii="Calibri" w:eastAsia="Calibri" w:hAnsi="Calibri" w:cs="Calibri"/>
          <w:color w:val="000000" w:themeColor="text1"/>
          <w:sz w:val="24"/>
          <w:szCs w:val="24"/>
        </w:rPr>
        <w:lastRenderedPageBreak/>
        <w:t xml:space="preserve">De ingenomen apparatuur wordt door servicedesk beoordeeld. </w:t>
      </w:r>
    </w:p>
    <w:p w14:paraId="4B5ECE49" w14:textId="1499413B" w:rsidR="6F1BD38B" w:rsidRDefault="6F1BD38B" w:rsidP="00513A7C">
      <w:pPr>
        <w:pStyle w:val="Lijstalinea"/>
        <w:numPr>
          <w:ilvl w:val="0"/>
          <w:numId w:val="1"/>
        </w:numPr>
        <w:rPr>
          <w:rFonts w:ascii="Calibri" w:eastAsia="Calibri" w:hAnsi="Calibri" w:cs="Calibri"/>
          <w:color w:val="000000" w:themeColor="text1"/>
          <w:sz w:val="24"/>
          <w:szCs w:val="24"/>
        </w:rPr>
      </w:pPr>
      <w:r w:rsidRPr="68CC1358">
        <w:rPr>
          <w:rFonts w:ascii="Calibri" w:eastAsia="Calibri" w:hAnsi="Calibri" w:cs="Calibri"/>
          <w:color w:val="000000" w:themeColor="text1"/>
          <w:sz w:val="24"/>
          <w:szCs w:val="24"/>
        </w:rPr>
        <w:t xml:space="preserve">Indien mogelijk wordt apparatuur gebruiksklaar gemaakt en weer uitgegeven. </w:t>
      </w:r>
    </w:p>
    <w:p w14:paraId="7529736D" w14:textId="277500B9" w:rsidR="6F1BD38B" w:rsidRDefault="6F1BD38B" w:rsidP="00513A7C">
      <w:pPr>
        <w:pStyle w:val="Lijstalinea"/>
        <w:numPr>
          <w:ilvl w:val="0"/>
          <w:numId w:val="1"/>
        </w:numPr>
        <w:rPr>
          <w:rFonts w:ascii="Calibri" w:eastAsia="Calibri" w:hAnsi="Calibri" w:cs="Calibri"/>
          <w:color w:val="000000" w:themeColor="text1"/>
          <w:sz w:val="24"/>
          <w:szCs w:val="24"/>
        </w:rPr>
      </w:pPr>
      <w:r w:rsidRPr="68CC1358">
        <w:rPr>
          <w:rFonts w:ascii="Calibri" w:eastAsia="Calibri" w:hAnsi="Calibri" w:cs="Calibri"/>
          <w:color w:val="000000" w:themeColor="text1"/>
          <w:sz w:val="24"/>
          <w:szCs w:val="24"/>
        </w:rPr>
        <w:t xml:space="preserve">Bij defect of afschrijving wordt de apparatuur uit CMDB en Intune verwijderd. </w:t>
      </w:r>
    </w:p>
    <w:p w14:paraId="10C03F0F" w14:textId="22A7CC14" w:rsidR="6F1BD38B" w:rsidRDefault="6F1BD38B">
      <w:r w:rsidRPr="68CC1358">
        <w:rPr>
          <w:rFonts w:ascii="Calibri" w:eastAsia="Calibri" w:hAnsi="Calibri" w:cs="Calibri"/>
          <w:color w:val="000000" w:themeColor="text1"/>
          <w:sz w:val="24"/>
          <w:szCs w:val="24"/>
        </w:rPr>
        <w:t xml:space="preserve"> </w:t>
      </w:r>
      <w:r w:rsidR="00513A7C">
        <w:rPr>
          <w:rFonts w:ascii="Calibri" w:eastAsia="Calibri" w:hAnsi="Calibri" w:cs="Calibri"/>
          <w:color w:val="000000" w:themeColor="text1"/>
          <w:sz w:val="24"/>
          <w:szCs w:val="24"/>
        </w:rPr>
        <w:br/>
      </w:r>
      <w:r w:rsidRPr="68CC1358">
        <w:rPr>
          <w:rFonts w:ascii="Calibri" w:eastAsia="Calibri" w:hAnsi="Calibri" w:cs="Calibri"/>
          <w:b/>
          <w:bCs/>
          <w:sz w:val="24"/>
          <w:szCs w:val="24"/>
          <w:u w:val="single"/>
        </w:rPr>
        <w:t xml:space="preserve">Vragen aan </w:t>
      </w:r>
      <w:r w:rsidR="00513A7C">
        <w:rPr>
          <w:rFonts w:ascii="Calibri" w:eastAsia="Calibri" w:hAnsi="Calibri" w:cs="Calibri"/>
          <w:b/>
          <w:bCs/>
          <w:sz w:val="24"/>
          <w:szCs w:val="24"/>
          <w:u w:val="single"/>
        </w:rPr>
        <w:t>belangstellenden</w:t>
      </w:r>
      <w:r w:rsidRPr="68CC1358">
        <w:rPr>
          <w:rFonts w:ascii="Calibri" w:eastAsia="Calibri" w:hAnsi="Calibri" w:cs="Calibri"/>
          <w:sz w:val="24"/>
          <w:szCs w:val="24"/>
        </w:rPr>
        <w:t xml:space="preserve"> </w:t>
      </w:r>
    </w:p>
    <w:p w14:paraId="739E1A3A" w14:textId="44B248CB" w:rsidR="6F1BD38B" w:rsidRDefault="6F1BD38B">
      <w:r w:rsidRPr="68CC1358">
        <w:rPr>
          <w:rFonts w:ascii="Calibri" w:eastAsia="Calibri" w:hAnsi="Calibri" w:cs="Calibri"/>
          <w:sz w:val="24"/>
          <w:szCs w:val="24"/>
        </w:rPr>
        <w:t xml:space="preserve">De gemeente Katwijk is voornemens de dienstverlening van het beschreven bestel-, uitlever- en technisch ondersteunend (hardwaredefect) proces uit te besteden. Katwijk zal een voorselectie van de hardware maken die gerelateerd is aan een persona en een daarbij behorend budget.  M.a.w. persona X kan kiezen uit een voorselectie Y gekoppeld aan budget Z.  Bij indiensttreding of bij vervanging van een device moet de medewerker een bestelling kunnen plaatsen, en moet binnen een afgesproken termijn de uitlevering plaatsvinden. Bij verstoringen zal de servicedesk van de gemeente het eerste aanspreekpunt zijn voor de medewerkers en zal dus een regiefunctie vervullen bij de afhandeling van het probleem door de juiste organisatie. </w:t>
      </w:r>
    </w:p>
    <w:p w14:paraId="53B358E8" w14:textId="0202FB61" w:rsidR="6F1BD38B" w:rsidRDefault="6F1BD38B" w:rsidP="68CC1358">
      <w:pPr>
        <w:jc w:val="center"/>
      </w:pPr>
      <w:r w:rsidRPr="68CC1358">
        <w:rPr>
          <w:rFonts w:ascii="Calibri" w:eastAsia="Calibri" w:hAnsi="Calibri" w:cs="Calibri"/>
          <w:sz w:val="24"/>
          <w:szCs w:val="24"/>
        </w:rPr>
        <w:t xml:space="preserve"> </w:t>
      </w:r>
    </w:p>
    <w:tbl>
      <w:tblPr>
        <w:tblStyle w:val="Tabelraster"/>
        <w:tblW w:w="0" w:type="auto"/>
        <w:tblLayout w:type="fixed"/>
        <w:tblLook w:val="04A0" w:firstRow="1" w:lastRow="0" w:firstColumn="1" w:lastColumn="0" w:noHBand="0" w:noVBand="1"/>
      </w:tblPr>
      <w:tblGrid>
        <w:gridCol w:w="4440"/>
        <w:gridCol w:w="4485"/>
      </w:tblGrid>
      <w:tr w:rsidR="68CC1358" w14:paraId="7F678DD4" w14:textId="77777777" w:rsidTr="68CC1358">
        <w:trPr>
          <w:trHeight w:val="735"/>
        </w:trPr>
        <w:tc>
          <w:tcPr>
            <w:tcW w:w="8925" w:type="dxa"/>
            <w:gridSpan w:val="2"/>
            <w:tcBorders>
              <w:top w:val="single" w:sz="8" w:space="0" w:color="auto"/>
              <w:left w:val="single" w:sz="8" w:space="0" w:color="auto"/>
              <w:bottom w:val="single" w:sz="8" w:space="0" w:color="auto"/>
              <w:right w:val="single" w:sz="8" w:space="0" w:color="auto"/>
            </w:tcBorders>
            <w:vAlign w:val="center"/>
          </w:tcPr>
          <w:p w14:paraId="62F6E2AB" w14:textId="5158497A" w:rsidR="68CC1358" w:rsidRDefault="68CC1358" w:rsidP="68CC1358">
            <w:pPr>
              <w:jc w:val="center"/>
            </w:pPr>
            <w:r w:rsidRPr="68CC1358">
              <w:rPr>
                <w:rFonts w:ascii="Calibri" w:eastAsia="Calibri" w:hAnsi="Calibri" w:cs="Calibri"/>
                <w:b/>
                <w:bCs/>
                <w:sz w:val="24"/>
                <w:szCs w:val="24"/>
              </w:rPr>
              <w:t xml:space="preserve">              Vragen</w:t>
            </w:r>
            <w:r w:rsidR="00513A7C">
              <w:rPr>
                <w:rFonts w:ascii="Calibri" w:eastAsia="Calibri" w:hAnsi="Calibri" w:cs="Calibri"/>
                <w:b/>
                <w:bCs/>
                <w:sz w:val="24"/>
                <w:szCs w:val="24"/>
              </w:rPr>
              <w:t xml:space="preserve"> marktconsultatie</w:t>
            </w:r>
          </w:p>
        </w:tc>
      </w:tr>
      <w:tr w:rsidR="68CC1358" w14:paraId="5BBAB04E" w14:textId="77777777" w:rsidTr="68CC1358">
        <w:trPr>
          <w:trHeight w:val="735"/>
        </w:trPr>
        <w:tc>
          <w:tcPr>
            <w:tcW w:w="4440" w:type="dxa"/>
            <w:tcBorders>
              <w:top w:val="single" w:sz="8" w:space="0" w:color="auto"/>
              <w:left w:val="single" w:sz="8" w:space="0" w:color="auto"/>
              <w:bottom w:val="single" w:sz="8" w:space="0" w:color="auto"/>
              <w:right w:val="single" w:sz="8" w:space="0" w:color="auto"/>
            </w:tcBorders>
            <w:vAlign w:val="center"/>
          </w:tcPr>
          <w:p w14:paraId="3ABF1301" w14:textId="4EBECE7B" w:rsidR="68CC1358" w:rsidRPr="00513A7C" w:rsidRDefault="68CC1358" w:rsidP="68CC1358">
            <w:pPr>
              <w:jc w:val="center"/>
              <w:rPr>
                <w:b/>
                <w:bCs/>
              </w:rPr>
            </w:pPr>
            <w:r w:rsidRPr="00513A7C">
              <w:rPr>
                <w:rFonts w:ascii="Calibri" w:eastAsia="Calibri" w:hAnsi="Calibri" w:cs="Calibri"/>
                <w:b/>
                <w:bCs/>
                <w:sz w:val="24"/>
                <w:szCs w:val="24"/>
              </w:rPr>
              <w:t>Vraag</w:t>
            </w:r>
          </w:p>
        </w:tc>
        <w:tc>
          <w:tcPr>
            <w:tcW w:w="4485" w:type="dxa"/>
            <w:tcBorders>
              <w:top w:val="nil"/>
              <w:left w:val="single" w:sz="8" w:space="0" w:color="auto"/>
              <w:bottom w:val="single" w:sz="8" w:space="0" w:color="auto"/>
              <w:right w:val="single" w:sz="8" w:space="0" w:color="auto"/>
            </w:tcBorders>
            <w:vAlign w:val="center"/>
          </w:tcPr>
          <w:p w14:paraId="0FED35FB" w14:textId="60ED70FC" w:rsidR="68CC1358" w:rsidRPr="00513A7C" w:rsidRDefault="68CC1358" w:rsidP="68CC1358">
            <w:pPr>
              <w:jc w:val="center"/>
              <w:rPr>
                <w:b/>
                <w:bCs/>
              </w:rPr>
            </w:pPr>
            <w:r w:rsidRPr="00513A7C">
              <w:rPr>
                <w:rFonts w:ascii="Calibri" w:eastAsia="Calibri" w:hAnsi="Calibri" w:cs="Calibri"/>
                <w:b/>
                <w:bCs/>
                <w:sz w:val="24"/>
                <w:szCs w:val="24"/>
              </w:rPr>
              <w:t>Antwoord</w:t>
            </w:r>
          </w:p>
        </w:tc>
      </w:tr>
      <w:tr w:rsidR="00E17216" w14:paraId="74167529" w14:textId="77777777" w:rsidTr="68CC1358">
        <w:trPr>
          <w:trHeight w:val="735"/>
        </w:trPr>
        <w:tc>
          <w:tcPr>
            <w:tcW w:w="4440" w:type="dxa"/>
            <w:tcBorders>
              <w:top w:val="single" w:sz="8" w:space="0" w:color="auto"/>
              <w:left w:val="single" w:sz="8" w:space="0" w:color="auto"/>
              <w:bottom w:val="single" w:sz="8" w:space="0" w:color="auto"/>
              <w:right w:val="single" w:sz="8" w:space="0" w:color="auto"/>
            </w:tcBorders>
            <w:vAlign w:val="center"/>
          </w:tcPr>
          <w:p w14:paraId="1599793F" w14:textId="780A2CB2" w:rsidR="00E17216" w:rsidRPr="00FD110E" w:rsidRDefault="00E17216" w:rsidP="00E17216">
            <w:pPr>
              <w:rPr>
                <w:rFonts w:ascii="Calibri" w:eastAsia="Calibri" w:hAnsi="Calibri" w:cs="Calibri"/>
                <w:color w:val="FF0000"/>
                <w:sz w:val="24"/>
                <w:szCs w:val="24"/>
              </w:rPr>
            </w:pPr>
            <w:r w:rsidRPr="00FD110E">
              <w:rPr>
                <w:rFonts w:ascii="Calibri" w:eastAsia="Calibri" w:hAnsi="Calibri" w:cs="Calibri"/>
                <w:color w:val="FF0000"/>
                <w:sz w:val="24"/>
                <w:szCs w:val="24"/>
              </w:rPr>
              <w:t>Wat is de demarcatie die u adviseert op gebied van</w:t>
            </w:r>
            <w:r>
              <w:rPr>
                <w:rFonts w:ascii="Calibri" w:eastAsia="Calibri" w:hAnsi="Calibri" w:cs="Calibri"/>
                <w:color w:val="FF0000"/>
                <w:sz w:val="24"/>
                <w:szCs w:val="24"/>
              </w:rPr>
              <w:t xml:space="preserve"> bestellen,</w:t>
            </w:r>
            <w:r w:rsidRPr="00FD110E">
              <w:rPr>
                <w:rFonts w:ascii="Calibri" w:eastAsia="Calibri" w:hAnsi="Calibri" w:cs="Calibri"/>
                <w:color w:val="FF0000"/>
                <w:sz w:val="24"/>
                <w:szCs w:val="24"/>
              </w:rPr>
              <w:t xml:space="preserve"> technische ondersteuning en beheer? Wat doet de toekomstige leverancier en wat </w:t>
            </w:r>
            <w:r>
              <w:rPr>
                <w:rFonts w:ascii="Calibri" w:eastAsia="Calibri" w:hAnsi="Calibri" w:cs="Calibri"/>
                <w:color w:val="FF0000"/>
                <w:sz w:val="24"/>
                <w:szCs w:val="24"/>
              </w:rPr>
              <w:t xml:space="preserve">blijft </w:t>
            </w:r>
            <w:r w:rsidRPr="00FD110E">
              <w:rPr>
                <w:rFonts w:ascii="Calibri" w:eastAsia="Calibri" w:hAnsi="Calibri" w:cs="Calibri"/>
                <w:color w:val="FF0000"/>
                <w:sz w:val="24"/>
                <w:szCs w:val="24"/>
              </w:rPr>
              <w:t xml:space="preserve">de Gemeente Katwijk zelf doen op dit gebied? </w:t>
            </w:r>
          </w:p>
          <w:p w14:paraId="09A3D1BB" w14:textId="77777777" w:rsidR="00E17216" w:rsidRPr="00513A7C" w:rsidRDefault="00E17216" w:rsidP="00E17216">
            <w:pPr>
              <w:jc w:val="center"/>
              <w:rPr>
                <w:rFonts w:ascii="Calibri" w:eastAsia="Calibri" w:hAnsi="Calibri" w:cs="Calibri"/>
                <w:b/>
                <w:bCs/>
                <w:sz w:val="24"/>
                <w:szCs w:val="24"/>
              </w:rPr>
            </w:pPr>
          </w:p>
        </w:tc>
        <w:tc>
          <w:tcPr>
            <w:tcW w:w="4485" w:type="dxa"/>
            <w:tcBorders>
              <w:top w:val="nil"/>
              <w:left w:val="single" w:sz="8" w:space="0" w:color="auto"/>
              <w:bottom w:val="single" w:sz="8" w:space="0" w:color="auto"/>
              <w:right w:val="single" w:sz="8" w:space="0" w:color="auto"/>
            </w:tcBorders>
            <w:vAlign w:val="center"/>
          </w:tcPr>
          <w:p w14:paraId="6CB197B9" w14:textId="77777777" w:rsidR="00E17216" w:rsidRPr="00513A7C" w:rsidRDefault="00E17216" w:rsidP="00E17216">
            <w:pPr>
              <w:jc w:val="center"/>
              <w:rPr>
                <w:rFonts w:ascii="Calibri" w:eastAsia="Calibri" w:hAnsi="Calibri" w:cs="Calibri"/>
                <w:b/>
                <w:bCs/>
                <w:sz w:val="24"/>
                <w:szCs w:val="24"/>
              </w:rPr>
            </w:pPr>
          </w:p>
        </w:tc>
      </w:tr>
      <w:tr w:rsidR="00E17216" w14:paraId="6ADD4B7A" w14:textId="77777777" w:rsidTr="68CC1358">
        <w:trPr>
          <w:trHeight w:val="735"/>
        </w:trPr>
        <w:tc>
          <w:tcPr>
            <w:tcW w:w="4440" w:type="dxa"/>
            <w:tcBorders>
              <w:top w:val="single" w:sz="8" w:space="0" w:color="auto"/>
              <w:left w:val="single" w:sz="8" w:space="0" w:color="auto"/>
              <w:bottom w:val="single" w:sz="8" w:space="0" w:color="auto"/>
              <w:right w:val="single" w:sz="8" w:space="0" w:color="auto"/>
            </w:tcBorders>
            <w:vAlign w:val="center"/>
          </w:tcPr>
          <w:p w14:paraId="01265E37" w14:textId="7A7FB5E9" w:rsidR="00E17216" w:rsidRPr="00FD110E" w:rsidRDefault="00E17216" w:rsidP="00E17216">
            <w:pPr>
              <w:rPr>
                <w:rFonts w:ascii="Calibri" w:eastAsia="Calibri" w:hAnsi="Calibri" w:cs="Calibri"/>
                <w:color w:val="FF0000"/>
                <w:sz w:val="24"/>
                <w:szCs w:val="24"/>
              </w:rPr>
            </w:pPr>
            <w:r>
              <w:rPr>
                <w:rFonts w:ascii="Calibri" w:eastAsia="Calibri" w:hAnsi="Calibri" w:cs="Calibri"/>
                <w:color w:val="FF0000"/>
                <w:sz w:val="24"/>
                <w:szCs w:val="24"/>
              </w:rPr>
              <w:t>Zijn er dienstonderdelen waarover u adviseert om in eigenbeheer te houden?</w:t>
            </w:r>
          </w:p>
        </w:tc>
        <w:tc>
          <w:tcPr>
            <w:tcW w:w="4485" w:type="dxa"/>
            <w:tcBorders>
              <w:top w:val="nil"/>
              <w:left w:val="single" w:sz="8" w:space="0" w:color="auto"/>
              <w:bottom w:val="single" w:sz="8" w:space="0" w:color="auto"/>
              <w:right w:val="single" w:sz="8" w:space="0" w:color="auto"/>
            </w:tcBorders>
            <w:vAlign w:val="center"/>
          </w:tcPr>
          <w:p w14:paraId="37F91D14" w14:textId="77777777" w:rsidR="00E17216" w:rsidRPr="00513A7C" w:rsidRDefault="00E17216" w:rsidP="00E17216">
            <w:pPr>
              <w:jc w:val="center"/>
              <w:rPr>
                <w:rFonts w:ascii="Calibri" w:eastAsia="Calibri" w:hAnsi="Calibri" w:cs="Calibri"/>
                <w:b/>
                <w:bCs/>
                <w:sz w:val="24"/>
                <w:szCs w:val="24"/>
              </w:rPr>
            </w:pPr>
          </w:p>
        </w:tc>
      </w:tr>
      <w:tr w:rsidR="00E17216" w:rsidRPr="68CC1358" w14:paraId="47FF80B3" w14:textId="77777777" w:rsidTr="005E7263">
        <w:trPr>
          <w:trHeight w:val="735"/>
        </w:trPr>
        <w:tc>
          <w:tcPr>
            <w:tcW w:w="4440" w:type="dxa"/>
            <w:tcBorders>
              <w:top w:val="single" w:sz="8" w:space="0" w:color="auto"/>
              <w:left w:val="single" w:sz="8" w:space="0" w:color="auto"/>
              <w:bottom w:val="single" w:sz="8" w:space="0" w:color="auto"/>
              <w:right w:val="single" w:sz="8" w:space="0" w:color="auto"/>
            </w:tcBorders>
            <w:vAlign w:val="center"/>
          </w:tcPr>
          <w:p w14:paraId="73114C1B" w14:textId="77777777" w:rsidR="00E17216" w:rsidRPr="00FD110E" w:rsidRDefault="00E17216" w:rsidP="00E17216">
            <w:pPr>
              <w:rPr>
                <w:rFonts w:ascii="Calibri" w:eastAsia="Calibri" w:hAnsi="Calibri" w:cs="Calibri"/>
                <w:color w:val="FF0000"/>
                <w:sz w:val="24"/>
                <w:szCs w:val="24"/>
              </w:rPr>
            </w:pPr>
            <w:r w:rsidRPr="00FD110E">
              <w:rPr>
                <w:rFonts w:ascii="Calibri" w:eastAsia="Calibri" w:hAnsi="Calibri" w:cs="Calibri"/>
                <w:color w:val="FF0000"/>
                <w:sz w:val="24"/>
                <w:szCs w:val="24"/>
              </w:rPr>
              <w:t xml:space="preserve">Kunt u voorbeelden geven uit de praktijk hoe het uitbesteden van de servicedesk is vormgegeven zodat het voor zowel opdrachtnemer als opdrachtgever aantrekkelijk is?  </w:t>
            </w:r>
          </w:p>
        </w:tc>
        <w:tc>
          <w:tcPr>
            <w:tcW w:w="4485" w:type="dxa"/>
            <w:tcBorders>
              <w:top w:val="single" w:sz="8" w:space="0" w:color="auto"/>
              <w:left w:val="single" w:sz="8" w:space="0" w:color="auto"/>
              <w:bottom w:val="single" w:sz="8" w:space="0" w:color="auto"/>
              <w:right w:val="single" w:sz="8" w:space="0" w:color="auto"/>
            </w:tcBorders>
            <w:vAlign w:val="center"/>
          </w:tcPr>
          <w:p w14:paraId="79A19C8B" w14:textId="77777777" w:rsidR="00E17216" w:rsidRPr="68CC1358" w:rsidRDefault="00E17216" w:rsidP="00E17216">
            <w:pPr>
              <w:rPr>
                <w:rFonts w:ascii="Calibri" w:eastAsia="Calibri" w:hAnsi="Calibri" w:cs="Calibri"/>
                <w:sz w:val="24"/>
                <w:szCs w:val="24"/>
              </w:rPr>
            </w:pPr>
          </w:p>
        </w:tc>
      </w:tr>
      <w:tr w:rsidR="00E17216" w:rsidRPr="68CC1358" w14:paraId="755DA119" w14:textId="77777777" w:rsidTr="005E7263">
        <w:trPr>
          <w:trHeight w:val="735"/>
        </w:trPr>
        <w:tc>
          <w:tcPr>
            <w:tcW w:w="4440" w:type="dxa"/>
            <w:tcBorders>
              <w:top w:val="single" w:sz="8" w:space="0" w:color="auto"/>
              <w:left w:val="single" w:sz="8" w:space="0" w:color="auto"/>
              <w:bottom w:val="single" w:sz="8" w:space="0" w:color="auto"/>
              <w:right w:val="single" w:sz="8" w:space="0" w:color="auto"/>
            </w:tcBorders>
            <w:vAlign w:val="center"/>
          </w:tcPr>
          <w:p w14:paraId="6EE2D3CF" w14:textId="77777777" w:rsidR="00E17216" w:rsidRPr="00FD110E" w:rsidRDefault="00E17216" w:rsidP="00E17216">
            <w:pPr>
              <w:rPr>
                <w:rFonts w:ascii="Calibri" w:eastAsia="Calibri" w:hAnsi="Calibri" w:cs="Calibri"/>
                <w:color w:val="FF0000"/>
                <w:sz w:val="24"/>
                <w:szCs w:val="24"/>
              </w:rPr>
            </w:pPr>
            <w:r>
              <w:rPr>
                <w:rFonts w:ascii="Calibri" w:eastAsia="Calibri" w:hAnsi="Calibri" w:cs="Calibri"/>
                <w:color w:val="FF0000"/>
                <w:sz w:val="24"/>
                <w:szCs w:val="24"/>
              </w:rPr>
              <w:t>Wat verstaat u onder Device as a Servive?</w:t>
            </w:r>
          </w:p>
        </w:tc>
        <w:tc>
          <w:tcPr>
            <w:tcW w:w="4485" w:type="dxa"/>
            <w:tcBorders>
              <w:top w:val="single" w:sz="8" w:space="0" w:color="auto"/>
              <w:left w:val="single" w:sz="8" w:space="0" w:color="auto"/>
              <w:bottom w:val="single" w:sz="8" w:space="0" w:color="auto"/>
              <w:right w:val="single" w:sz="8" w:space="0" w:color="auto"/>
            </w:tcBorders>
            <w:vAlign w:val="center"/>
          </w:tcPr>
          <w:p w14:paraId="0EE4AA15" w14:textId="77777777" w:rsidR="00E17216" w:rsidRPr="68CC1358" w:rsidRDefault="00E17216" w:rsidP="00E17216">
            <w:pPr>
              <w:rPr>
                <w:rFonts w:ascii="Calibri" w:eastAsia="Calibri" w:hAnsi="Calibri" w:cs="Calibri"/>
                <w:sz w:val="24"/>
                <w:szCs w:val="24"/>
              </w:rPr>
            </w:pPr>
          </w:p>
        </w:tc>
      </w:tr>
      <w:tr w:rsidR="00E17216" w:rsidRPr="68CC1358" w14:paraId="654E2B17" w14:textId="77777777" w:rsidTr="005E7263">
        <w:trPr>
          <w:trHeight w:val="735"/>
        </w:trPr>
        <w:tc>
          <w:tcPr>
            <w:tcW w:w="4440" w:type="dxa"/>
            <w:tcBorders>
              <w:top w:val="single" w:sz="8" w:space="0" w:color="auto"/>
              <w:left w:val="single" w:sz="8" w:space="0" w:color="auto"/>
              <w:bottom w:val="single" w:sz="8" w:space="0" w:color="auto"/>
              <w:right w:val="single" w:sz="8" w:space="0" w:color="auto"/>
            </w:tcBorders>
            <w:vAlign w:val="center"/>
          </w:tcPr>
          <w:p w14:paraId="3FE5AD0F" w14:textId="77777777" w:rsidR="00E17216" w:rsidRDefault="00E17216" w:rsidP="00E17216">
            <w:pPr>
              <w:rPr>
                <w:rFonts w:ascii="Calibri" w:eastAsia="Calibri" w:hAnsi="Calibri" w:cs="Calibri"/>
                <w:color w:val="FF0000"/>
                <w:sz w:val="24"/>
                <w:szCs w:val="24"/>
              </w:rPr>
            </w:pPr>
            <w:r w:rsidRPr="00FD110E">
              <w:rPr>
                <w:rFonts w:ascii="Calibri" w:eastAsia="Calibri" w:hAnsi="Calibri" w:cs="Calibri"/>
                <w:color w:val="FF0000"/>
                <w:sz w:val="24"/>
                <w:szCs w:val="24"/>
              </w:rPr>
              <w:t xml:space="preserve">Kunt u voorbeelden geven uit de praktijk hoe het </w:t>
            </w:r>
            <w:r>
              <w:rPr>
                <w:rFonts w:ascii="Calibri" w:eastAsia="Calibri" w:hAnsi="Calibri" w:cs="Calibri"/>
                <w:color w:val="FF0000"/>
                <w:sz w:val="24"/>
                <w:szCs w:val="24"/>
              </w:rPr>
              <w:t>leasen van hardware efficiënter is dan kopen van hardware? Op gebied van prijs, gemak en duurzaamheid.</w:t>
            </w:r>
          </w:p>
          <w:p w14:paraId="23FA2223" w14:textId="3123A7B6" w:rsidR="006B4994" w:rsidRDefault="006B4994" w:rsidP="00E17216">
            <w:pPr>
              <w:rPr>
                <w:rFonts w:ascii="Calibri" w:eastAsia="Calibri" w:hAnsi="Calibri" w:cs="Calibri"/>
                <w:color w:val="FF0000"/>
                <w:sz w:val="24"/>
                <w:szCs w:val="24"/>
              </w:rPr>
            </w:pPr>
          </w:p>
        </w:tc>
        <w:tc>
          <w:tcPr>
            <w:tcW w:w="4485" w:type="dxa"/>
            <w:tcBorders>
              <w:top w:val="single" w:sz="8" w:space="0" w:color="auto"/>
              <w:left w:val="single" w:sz="8" w:space="0" w:color="auto"/>
              <w:bottom w:val="single" w:sz="8" w:space="0" w:color="auto"/>
              <w:right w:val="single" w:sz="8" w:space="0" w:color="auto"/>
            </w:tcBorders>
            <w:vAlign w:val="center"/>
          </w:tcPr>
          <w:p w14:paraId="4DFC5B7A" w14:textId="77777777" w:rsidR="00E17216" w:rsidRPr="68CC1358" w:rsidRDefault="00E17216" w:rsidP="00E17216">
            <w:pPr>
              <w:rPr>
                <w:rFonts w:ascii="Calibri" w:eastAsia="Calibri" w:hAnsi="Calibri" w:cs="Calibri"/>
                <w:sz w:val="24"/>
                <w:szCs w:val="24"/>
              </w:rPr>
            </w:pPr>
          </w:p>
        </w:tc>
      </w:tr>
      <w:tr w:rsidR="00E17216" w:rsidRPr="68CC1358" w14:paraId="4CC1D8FB" w14:textId="77777777" w:rsidTr="005E7263">
        <w:trPr>
          <w:trHeight w:val="735"/>
        </w:trPr>
        <w:tc>
          <w:tcPr>
            <w:tcW w:w="4440" w:type="dxa"/>
            <w:tcBorders>
              <w:top w:val="single" w:sz="8" w:space="0" w:color="auto"/>
              <w:left w:val="single" w:sz="8" w:space="0" w:color="auto"/>
              <w:bottom w:val="single" w:sz="8" w:space="0" w:color="auto"/>
              <w:right w:val="single" w:sz="8" w:space="0" w:color="auto"/>
            </w:tcBorders>
            <w:vAlign w:val="center"/>
          </w:tcPr>
          <w:p w14:paraId="3C089AB3" w14:textId="77777777" w:rsidR="00E17216" w:rsidRDefault="00E17216" w:rsidP="00E17216">
            <w:pPr>
              <w:rPr>
                <w:rFonts w:ascii="Calibri" w:eastAsia="Calibri" w:hAnsi="Calibri" w:cs="Calibri"/>
                <w:color w:val="FF0000"/>
                <w:sz w:val="24"/>
                <w:szCs w:val="24"/>
              </w:rPr>
            </w:pPr>
            <w:r>
              <w:rPr>
                <w:rFonts w:ascii="Calibri" w:eastAsia="Calibri" w:hAnsi="Calibri" w:cs="Calibri"/>
                <w:color w:val="FF0000"/>
                <w:sz w:val="24"/>
                <w:szCs w:val="24"/>
              </w:rPr>
              <w:lastRenderedPageBreak/>
              <w:t>Zou u: pay per use (alleen betalen bij gebruik per hardware per maand bijvoorbeeld) adviseren?</w:t>
            </w:r>
          </w:p>
          <w:p w14:paraId="02D7EE0C" w14:textId="69FA2274" w:rsidR="006B4994" w:rsidRPr="00FD110E" w:rsidRDefault="006B4994" w:rsidP="00E17216">
            <w:pPr>
              <w:rPr>
                <w:rFonts w:ascii="Calibri" w:eastAsia="Calibri" w:hAnsi="Calibri" w:cs="Calibri"/>
                <w:color w:val="FF0000"/>
                <w:sz w:val="24"/>
                <w:szCs w:val="24"/>
              </w:rPr>
            </w:pPr>
          </w:p>
        </w:tc>
        <w:tc>
          <w:tcPr>
            <w:tcW w:w="4485" w:type="dxa"/>
            <w:tcBorders>
              <w:top w:val="single" w:sz="8" w:space="0" w:color="auto"/>
              <w:left w:val="single" w:sz="8" w:space="0" w:color="auto"/>
              <w:bottom w:val="single" w:sz="8" w:space="0" w:color="auto"/>
              <w:right w:val="single" w:sz="8" w:space="0" w:color="auto"/>
            </w:tcBorders>
            <w:vAlign w:val="center"/>
          </w:tcPr>
          <w:p w14:paraId="30D3E9EC" w14:textId="77777777" w:rsidR="00E17216" w:rsidRPr="68CC1358" w:rsidRDefault="00E17216" w:rsidP="00E17216">
            <w:pPr>
              <w:rPr>
                <w:rFonts w:ascii="Calibri" w:eastAsia="Calibri" w:hAnsi="Calibri" w:cs="Calibri"/>
                <w:sz w:val="24"/>
                <w:szCs w:val="24"/>
              </w:rPr>
            </w:pPr>
          </w:p>
        </w:tc>
      </w:tr>
      <w:tr w:rsidR="00E17216" w:rsidRPr="68CC1358" w14:paraId="1B94552D" w14:textId="77777777" w:rsidTr="005E7263">
        <w:trPr>
          <w:trHeight w:val="735"/>
        </w:trPr>
        <w:tc>
          <w:tcPr>
            <w:tcW w:w="4440" w:type="dxa"/>
            <w:tcBorders>
              <w:top w:val="single" w:sz="8" w:space="0" w:color="auto"/>
              <w:left w:val="single" w:sz="8" w:space="0" w:color="auto"/>
              <w:bottom w:val="single" w:sz="8" w:space="0" w:color="auto"/>
              <w:right w:val="single" w:sz="8" w:space="0" w:color="auto"/>
            </w:tcBorders>
            <w:vAlign w:val="center"/>
          </w:tcPr>
          <w:p w14:paraId="34FEC777" w14:textId="42C26B20" w:rsidR="00E17216" w:rsidRDefault="00E17216" w:rsidP="00E17216">
            <w:pPr>
              <w:rPr>
                <w:rFonts w:ascii="Calibri" w:eastAsia="Calibri" w:hAnsi="Calibri" w:cs="Calibri"/>
                <w:color w:val="FF0000"/>
                <w:sz w:val="24"/>
                <w:szCs w:val="24"/>
              </w:rPr>
            </w:pPr>
            <w:r w:rsidRPr="00FD110E">
              <w:rPr>
                <w:rFonts w:ascii="Calibri" w:eastAsia="Calibri" w:hAnsi="Calibri" w:cs="Calibri"/>
                <w:color w:val="FF0000"/>
                <w:sz w:val="24"/>
                <w:szCs w:val="24"/>
              </w:rPr>
              <w:t>Wat zou u adviseren m.b.t. het gebruik van servicemanagement tooling in de service integratie? (</w:t>
            </w:r>
            <w:r w:rsidR="00956648">
              <w:rPr>
                <w:rFonts w:ascii="Calibri" w:eastAsia="Calibri" w:hAnsi="Calibri" w:cs="Calibri"/>
                <w:color w:val="FF0000"/>
                <w:sz w:val="24"/>
                <w:szCs w:val="24"/>
              </w:rPr>
              <w:t>Bijvoorbeeld</w:t>
            </w:r>
            <w:r w:rsidRPr="00FD110E">
              <w:rPr>
                <w:rFonts w:ascii="Calibri" w:eastAsia="Calibri" w:hAnsi="Calibri" w:cs="Calibri"/>
                <w:color w:val="FF0000"/>
                <w:sz w:val="24"/>
                <w:szCs w:val="24"/>
              </w:rPr>
              <w:t xml:space="preserve"> zelf blijven aanbieden of gebruik maken van tool van leverancier)</w:t>
            </w:r>
            <w:r>
              <w:rPr>
                <w:rFonts w:ascii="Calibri" w:eastAsia="Calibri" w:hAnsi="Calibri" w:cs="Calibri"/>
                <w:color w:val="FF0000"/>
                <w:sz w:val="24"/>
                <w:szCs w:val="24"/>
              </w:rPr>
              <w:t xml:space="preserve">. </w:t>
            </w:r>
          </w:p>
          <w:p w14:paraId="43ADE249" w14:textId="209CA8A7" w:rsidR="006B4994" w:rsidRPr="00FD110E" w:rsidRDefault="006B4994" w:rsidP="00E17216">
            <w:pPr>
              <w:rPr>
                <w:rFonts w:ascii="Calibri" w:eastAsia="Calibri" w:hAnsi="Calibri" w:cs="Calibri"/>
                <w:color w:val="FF0000"/>
                <w:sz w:val="24"/>
                <w:szCs w:val="24"/>
              </w:rPr>
            </w:pPr>
          </w:p>
        </w:tc>
        <w:tc>
          <w:tcPr>
            <w:tcW w:w="4485" w:type="dxa"/>
            <w:tcBorders>
              <w:top w:val="single" w:sz="8" w:space="0" w:color="auto"/>
              <w:left w:val="single" w:sz="8" w:space="0" w:color="auto"/>
              <w:bottom w:val="single" w:sz="8" w:space="0" w:color="auto"/>
              <w:right w:val="single" w:sz="8" w:space="0" w:color="auto"/>
            </w:tcBorders>
            <w:vAlign w:val="center"/>
          </w:tcPr>
          <w:p w14:paraId="00CEE0D7" w14:textId="77777777" w:rsidR="00E17216" w:rsidRPr="68CC1358" w:rsidRDefault="00E17216" w:rsidP="00E17216">
            <w:pPr>
              <w:rPr>
                <w:rFonts w:ascii="Calibri" w:eastAsia="Calibri" w:hAnsi="Calibri" w:cs="Calibri"/>
                <w:sz w:val="24"/>
                <w:szCs w:val="24"/>
              </w:rPr>
            </w:pPr>
          </w:p>
        </w:tc>
      </w:tr>
      <w:tr w:rsidR="00E17216" w:rsidRPr="68CC1358" w14:paraId="3771A7C5" w14:textId="77777777" w:rsidTr="005E7263">
        <w:trPr>
          <w:trHeight w:val="735"/>
        </w:trPr>
        <w:tc>
          <w:tcPr>
            <w:tcW w:w="4440" w:type="dxa"/>
            <w:tcBorders>
              <w:top w:val="single" w:sz="8" w:space="0" w:color="auto"/>
              <w:left w:val="single" w:sz="8" w:space="0" w:color="auto"/>
              <w:bottom w:val="single" w:sz="8" w:space="0" w:color="auto"/>
              <w:right w:val="single" w:sz="8" w:space="0" w:color="auto"/>
            </w:tcBorders>
            <w:vAlign w:val="center"/>
          </w:tcPr>
          <w:p w14:paraId="16F93D81" w14:textId="77777777" w:rsidR="00E17216" w:rsidRDefault="00E17216" w:rsidP="00E17216">
            <w:pPr>
              <w:rPr>
                <w:rFonts w:ascii="Calibri" w:eastAsia="Calibri" w:hAnsi="Calibri" w:cs="Calibri"/>
                <w:i/>
                <w:iCs/>
                <w:color w:val="FF0000"/>
                <w:sz w:val="24"/>
                <w:szCs w:val="24"/>
              </w:rPr>
            </w:pPr>
            <w:r>
              <w:rPr>
                <w:rFonts w:ascii="Calibri" w:eastAsia="Calibri" w:hAnsi="Calibri" w:cs="Calibri"/>
                <w:color w:val="FF0000"/>
                <w:sz w:val="24"/>
                <w:szCs w:val="24"/>
              </w:rPr>
              <w:t xml:space="preserve">Open vraag: </w:t>
            </w:r>
            <w:r>
              <w:rPr>
                <w:rFonts w:ascii="Calibri" w:eastAsia="Calibri" w:hAnsi="Calibri" w:cs="Calibri"/>
                <w:color w:val="FF0000"/>
                <w:sz w:val="24"/>
                <w:szCs w:val="24"/>
              </w:rPr>
              <w:br/>
            </w:r>
            <w:r>
              <w:rPr>
                <w:rFonts w:ascii="Calibri" w:eastAsia="Calibri" w:hAnsi="Calibri" w:cs="Calibri"/>
                <w:color w:val="FF0000"/>
                <w:sz w:val="24"/>
                <w:szCs w:val="24"/>
              </w:rPr>
              <w:br/>
              <w:t xml:space="preserve">Wat is uw ideale opdrachtverstrekking? </w:t>
            </w:r>
            <w:r w:rsidRPr="00A92766">
              <w:rPr>
                <w:rFonts w:ascii="Calibri" w:eastAsia="Calibri" w:hAnsi="Calibri" w:cs="Calibri"/>
                <w:i/>
                <w:iCs/>
                <w:color w:val="FF0000"/>
                <w:sz w:val="24"/>
                <w:szCs w:val="24"/>
              </w:rPr>
              <w:t>Voorbeeld: een ticket based oplossing</w:t>
            </w:r>
            <w:r>
              <w:rPr>
                <w:rFonts w:ascii="Calibri" w:eastAsia="Calibri" w:hAnsi="Calibri" w:cs="Calibri"/>
                <w:i/>
                <w:iCs/>
                <w:color w:val="FF0000"/>
                <w:sz w:val="24"/>
                <w:szCs w:val="24"/>
              </w:rPr>
              <w:t xml:space="preserve"> met een v</w:t>
            </w:r>
            <w:r w:rsidRPr="00A92766">
              <w:rPr>
                <w:rFonts w:ascii="Calibri" w:eastAsia="Calibri" w:hAnsi="Calibri" w:cs="Calibri"/>
                <w:i/>
                <w:iCs/>
                <w:color w:val="FF0000"/>
                <w:sz w:val="24"/>
                <w:szCs w:val="24"/>
              </w:rPr>
              <w:t xml:space="preserve">ooraf gedefinieerd menu kaart </w:t>
            </w:r>
            <w:r>
              <w:rPr>
                <w:rFonts w:ascii="Calibri" w:eastAsia="Calibri" w:hAnsi="Calibri" w:cs="Calibri"/>
                <w:i/>
                <w:iCs/>
                <w:color w:val="FF0000"/>
                <w:sz w:val="24"/>
                <w:szCs w:val="24"/>
              </w:rPr>
              <w:t>(webshop) die</w:t>
            </w:r>
            <w:r w:rsidRPr="00A92766">
              <w:rPr>
                <w:rFonts w:ascii="Calibri" w:eastAsia="Calibri" w:hAnsi="Calibri" w:cs="Calibri"/>
                <w:i/>
                <w:iCs/>
                <w:color w:val="FF0000"/>
                <w:sz w:val="24"/>
                <w:szCs w:val="24"/>
              </w:rPr>
              <w:t xml:space="preserve"> SLA/KPI</w:t>
            </w:r>
            <w:r>
              <w:rPr>
                <w:rFonts w:ascii="Calibri" w:eastAsia="Calibri" w:hAnsi="Calibri" w:cs="Calibri"/>
                <w:i/>
                <w:iCs/>
                <w:color w:val="FF0000"/>
                <w:sz w:val="24"/>
                <w:szCs w:val="24"/>
              </w:rPr>
              <w:t>’s bevat.</w:t>
            </w:r>
          </w:p>
          <w:p w14:paraId="6ECF7528" w14:textId="0280819E" w:rsidR="006B4994" w:rsidRPr="00083304" w:rsidRDefault="006B4994" w:rsidP="00E17216">
            <w:pPr>
              <w:rPr>
                <w:rFonts w:ascii="Calibri" w:eastAsia="Calibri" w:hAnsi="Calibri" w:cs="Calibri"/>
                <w:color w:val="FF0000"/>
                <w:sz w:val="24"/>
                <w:szCs w:val="24"/>
              </w:rPr>
            </w:pPr>
          </w:p>
        </w:tc>
        <w:tc>
          <w:tcPr>
            <w:tcW w:w="4485" w:type="dxa"/>
            <w:tcBorders>
              <w:top w:val="single" w:sz="8" w:space="0" w:color="auto"/>
              <w:left w:val="single" w:sz="8" w:space="0" w:color="auto"/>
              <w:bottom w:val="single" w:sz="8" w:space="0" w:color="auto"/>
              <w:right w:val="single" w:sz="8" w:space="0" w:color="auto"/>
            </w:tcBorders>
            <w:vAlign w:val="center"/>
          </w:tcPr>
          <w:p w14:paraId="27CE7BD7" w14:textId="77777777" w:rsidR="00E17216" w:rsidRPr="68CC1358" w:rsidRDefault="00E17216" w:rsidP="00E17216">
            <w:pPr>
              <w:rPr>
                <w:rFonts w:ascii="Calibri" w:eastAsia="Calibri" w:hAnsi="Calibri" w:cs="Calibri"/>
                <w:sz w:val="24"/>
                <w:szCs w:val="24"/>
              </w:rPr>
            </w:pPr>
          </w:p>
        </w:tc>
      </w:tr>
      <w:tr w:rsidR="00E17216" w14:paraId="2032CA0A" w14:textId="77777777" w:rsidTr="68CC1358">
        <w:trPr>
          <w:trHeight w:val="735"/>
        </w:trPr>
        <w:tc>
          <w:tcPr>
            <w:tcW w:w="4440" w:type="dxa"/>
            <w:tcBorders>
              <w:top w:val="single" w:sz="8" w:space="0" w:color="auto"/>
              <w:left w:val="single" w:sz="8" w:space="0" w:color="auto"/>
              <w:bottom w:val="single" w:sz="8" w:space="0" w:color="auto"/>
              <w:right w:val="single" w:sz="8" w:space="0" w:color="auto"/>
            </w:tcBorders>
            <w:vAlign w:val="center"/>
          </w:tcPr>
          <w:p w14:paraId="2F52AB2A" w14:textId="56EFC34F" w:rsidR="00E17216" w:rsidRDefault="00E17216" w:rsidP="00E17216">
            <w:pPr>
              <w:rPr>
                <w:rFonts w:ascii="Calibri" w:eastAsia="Calibri" w:hAnsi="Calibri" w:cs="Calibri"/>
                <w:sz w:val="24"/>
                <w:szCs w:val="24"/>
              </w:rPr>
            </w:pPr>
            <w:r w:rsidRPr="68CC1358">
              <w:rPr>
                <w:rFonts w:ascii="Calibri" w:eastAsia="Calibri" w:hAnsi="Calibri" w:cs="Calibri"/>
                <w:sz w:val="24"/>
                <w:szCs w:val="24"/>
              </w:rPr>
              <w:t xml:space="preserve">Behoort het uitbesteden van </w:t>
            </w:r>
            <w:r>
              <w:rPr>
                <w:rFonts w:ascii="Calibri" w:eastAsia="Calibri" w:hAnsi="Calibri" w:cs="Calibri"/>
                <w:sz w:val="24"/>
                <w:szCs w:val="24"/>
              </w:rPr>
              <w:t>bovengenoemde</w:t>
            </w:r>
            <w:r w:rsidRPr="68CC1358">
              <w:rPr>
                <w:rFonts w:ascii="Calibri" w:eastAsia="Calibri" w:hAnsi="Calibri" w:cs="Calibri"/>
                <w:sz w:val="24"/>
                <w:szCs w:val="24"/>
              </w:rPr>
              <w:t xml:space="preserve"> proces tot de mogelijkheden en hoe ziet dat eruit? (</w:t>
            </w:r>
            <w:r w:rsidR="00956648" w:rsidRPr="68CC1358">
              <w:rPr>
                <w:rFonts w:ascii="Calibri" w:eastAsia="Calibri" w:hAnsi="Calibri" w:cs="Calibri"/>
                <w:sz w:val="24"/>
                <w:szCs w:val="24"/>
              </w:rPr>
              <w:t>Denk</w:t>
            </w:r>
            <w:r w:rsidRPr="68CC1358">
              <w:rPr>
                <w:rFonts w:ascii="Calibri" w:eastAsia="Calibri" w:hAnsi="Calibri" w:cs="Calibri"/>
                <w:sz w:val="24"/>
                <w:szCs w:val="24"/>
              </w:rPr>
              <w:t xml:space="preserve"> aan: response-/doorlooptijden extra services ?) </w:t>
            </w:r>
          </w:p>
          <w:p w14:paraId="00C00014" w14:textId="2D36EDEF" w:rsidR="006B4994" w:rsidRDefault="006B4994" w:rsidP="00E17216"/>
        </w:tc>
        <w:tc>
          <w:tcPr>
            <w:tcW w:w="4485" w:type="dxa"/>
            <w:tcBorders>
              <w:top w:val="single" w:sz="8" w:space="0" w:color="auto"/>
              <w:left w:val="single" w:sz="8" w:space="0" w:color="auto"/>
              <w:bottom w:val="single" w:sz="8" w:space="0" w:color="auto"/>
              <w:right w:val="single" w:sz="8" w:space="0" w:color="auto"/>
            </w:tcBorders>
            <w:vAlign w:val="center"/>
          </w:tcPr>
          <w:p w14:paraId="68EBDFA3" w14:textId="5620544D" w:rsidR="00E17216" w:rsidRDefault="00E17216" w:rsidP="00E17216">
            <w:r w:rsidRPr="68CC1358">
              <w:rPr>
                <w:rFonts w:ascii="Calibri" w:eastAsia="Calibri" w:hAnsi="Calibri" w:cs="Calibri"/>
                <w:sz w:val="24"/>
                <w:szCs w:val="24"/>
              </w:rPr>
              <w:t xml:space="preserve"> </w:t>
            </w:r>
          </w:p>
        </w:tc>
      </w:tr>
      <w:tr w:rsidR="00E17216" w14:paraId="488D0166" w14:textId="77777777" w:rsidTr="68CC1358">
        <w:trPr>
          <w:trHeight w:val="735"/>
        </w:trPr>
        <w:tc>
          <w:tcPr>
            <w:tcW w:w="4440" w:type="dxa"/>
            <w:tcBorders>
              <w:top w:val="single" w:sz="8" w:space="0" w:color="auto"/>
              <w:left w:val="single" w:sz="8" w:space="0" w:color="auto"/>
              <w:bottom w:val="single" w:sz="8" w:space="0" w:color="auto"/>
              <w:right w:val="single" w:sz="8" w:space="0" w:color="auto"/>
            </w:tcBorders>
            <w:vAlign w:val="center"/>
          </w:tcPr>
          <w:p w14:paraId="0A296D1B" w14:textId="77777777" w:rsidR="00E17216" w:rsidRDefault="00E17216" w:rsidP="00E17216">
            <w:pPr>
              <w:rPr>
                <w:rFonts w:ascii="Calibri" w:eastAsia="Calibri" w:hAnsi="Calibri" w:cs="Calibri"/>
                <w:sz w:val="24"/>
                <w:szCs w:val="24"/>
              </w:rPr>
            </w:pPr>
            <w:r w:rsidRPr="68CC1358">
              <w:rPr>
                <w:rFonts w:ascii="Calibri" w:eastAsia="Calibri" w:hAnsi="Calibri" w:cs="Calibri"/>
                <w:sz w:val="24"/>
                <w:szCs w:val="24"/>
              </w:rPr>
              <w:t xml:space="preserve">Hoe ziet de website (Portaal) eruit en hoe wordt het budget bijgehouden? </w:t>
            </w:r>
          </w:p>
          <w:p w14:paraId="72E860B4" w14:textId="117D2CB9" w:rsidR="006B4994" w:rsidRDefault="006B4994" w:rsidP="00E17216"/>
        </w:tc>
        <w:tc>
          <w:tcPr>
            <w:tcW w:w="4485" w:type="dxa"/>
            <w:tcBorders>
              <w:top w:val="single" w:sz="8" w:space="0" w:color="auto"/>
              <w:left w:val="single" w:sz="8" w:space="0" w:color="auto"/>
              <w:bottom w:val="single" w:sz="8" w:space="0" w:color="auto"/>
              <w:right w:val="single" w:sz="8" w:space="0" w:color="auto"/>
            </w:tcBorders>
            <w:vAlign w:val="center"/>
          </w:tcPr>
          <w:p w14:paraId="41B2C484" w14:textId="789FE151" w:rsidR="00E17216" w:rsidRDefault="00E17216" w:rsidP="00E17216">
            <w:r w:rsidRPr="68CC1358">
              <w:rPr>
                <w:rFonts w:ascii="Calibri" w:eastAsia="Calibri" w:hAnsi="Calibri" w:cs="Calibri"/>
                <w:sz w:val="24"/>
                <w:szCs w:val="24"/>
              </w:rPr>
              <w:t xml:space="preserve"> </w:t>
            </w:r>
          </w:p>
        </w:tc>
      </w:tr>
      <w:tr w:rsidR="00E17216" w14:paraId="2D8D548B" w14:textId="77777777" w:rsidTr="68CC1358">
        <w:trPr>
          <w:trHeight w:val="735"/>
        </w:trPr>
        <w:tc>
          <w:tcPr>
            <w:tcW w:w="4440" w:type="dxa"/>
            <w:tcBorders>
              <w:top w:val="single" w:sz="8" w:space="0" w:color="auto"/>
              <w:left w:val="single" w:sz="8" w:space="0" w:color="auto"/>
              <w:bottom w:val="single" w:sz="8" w:space="0" w:color="auto"/>
              <w:right w:val="single" w:sz="8" w:space="0" w:color="auto"/>
            </w:tcBorders>
            <w:vAlign w:val="center"/>
          </w:tcPr>
          <w:p w14:paraId="647E9706" w14:textId="75D829E5" w:rsidR="00E17216" w:rsidRDefault="00E17216" w:rsidP="00E17216">
            <w:r w:rsidRPr="68CC1358">
              <w:rPr>
                <w:rFonts w:ascii="Calibri" w:eastAsia="Calibri" w:hAnsi="Calibri" w:cs="Calibri"/>
                <w:sz w:val="24"/>
                <w:szCs w:val="24"/>
              </w:rPr>
              <w:t xml:space="preserve">Hoe vindt de uitlevering en inname plaats? </w:t>
            </w:r>
          </w:p>
        </w:tc>
        <w:tc>
          <w:tcPr>
            <w:tcW w:w="4485" w:type="dxa"/>
            <w:tcBorders>
              <w:top w:val="single" w:sz="8" w:space="0" w:color="auto"/>
              <w:left w:val="single" w:sz="8" w:space="0" w:color="auto"/>
              <w:bottom w:val="single" w:sz="8" w:space="0" w:color="auto"/>
              <w:right w:val="single" w:sz="8" w:space="0" w:color="auto"/>
            </w:tcBorders>
            <w:vAlign w:val="center"/>
          </w:tcPr>
          <w:p w14:paraId="49FD294A" w14:textId="1A8A2CB7" w:rsidR="00E17216" w:rsidRDefault="00E17216" w:rsidP="00E17216">
            <w:r w:rsidRPr="68CC1358">
              <w:rPr>
                <w:rFonts w:ascii="Calibri" w:eastAsia="Calibri" w:hAnsi="Calibri" w:cs="Calibri"/>
                <w:sz w:val="24"/>
                <w:szCs w:val="24"/>
              </w:rPr>
              <w:t xml:space="preserve"> </w:t>
            </w:r>
          </w:p>
        </w:tc>
      </w:tr>
      <w:tr w:rsidR="00E17216" w14:paraId="5ACAB97F" w14:textId="77777777" w:rsidTr="00513A7C">
        <w:trPr>
          <w:trHeight w:val="735"/>
        </w:trPr>
        <w:tc>
          <w:tcPr>
            <w:tcW w:w="4440" w:type="dxa"/>
            <w:tcBorders>
              <w:top w:val="single" w:sz="8" w:space="0" w:color="auto"/>
              <w:left w:val="single" w:sz="8" w:space="0" w:color="auto"/>
              <w:bottom w:val="single" w:sz="4" w:space="0" w:color="auto"/>
              <w:right w:val="single" w:sz="8" w:space="0" w:color="auto"/>
            </w:tcBorders>
            <w:vAlign w:val="center"/>
          </w:tcPr>
          <w:p w14:paraId="0386D46A" w14:textId="77777777" w:rsidR="00E17216" w:rsidRDefault="00E17216" w:rsidP="00E17216">
            <w:pPr>
              <w:rPr>
                <w:rFonts w:ascii="Calibri" w:eastAsia="Calibri" w:hAnsi="Calibri" w:cs="Calibri"/>
                <w:sz w:val="24"/>
                <w:szCs w:val="24"/>
              </w:rPr>
            </w:pPr>
            <w:r w:rsidRPr="68CC1358">
              <w:rPr>
                <w:rFonts w:ascii="Calibri" w:eastAsia="Calibri" w:hAnsi="Calibri" w:cs="Calibri"/>
                <w:sz w:val="24"/>
                <w:szCs w:val="24"/>
              </w:rPr>
              <w:t>Met welke aspecten moeten wij rekening houden in het kader van security en privacy? Waar nodig sluit de gemeente een zgn. Verwerkersovereenkomst (conform format VNG)</w:t>
            </w:r>
          </w:p>
          <w:p w14:paraId="2B168C9F" w14:textId="77777777" w:rsidR="00E17216" w:rsidRDefault="00E17216" w:rsidP="00E17216"/>
          <w:p w14:paraId="74D868DB" w14:textId="668F860D" w:rsidR="00E17216" w:rsidRDefault="00E17216" w:rsidP="00E17216"/>
        </w:tc>
        <w:tc>
          <w:tcPr>
            <w:tcW w:w="4485" w:type="dxa"/>
            <w:tcBorders>
              <w:top w:val="single" w:sz="8" w:space="0" w:color="auto"/>
              <w:left w:val="single" w:sz="8" w:space="0" w:color="auto"/>
              <w:bottom w:val="single" w:sz="4" w:space="0" w:color="auto"/>
              <w:right w:val="single" w:sz="8" w:space="0" w:color="auto"/>
            </w:tcBorders>
            <w:vAlign w:val="center"/>
          </w:tcPr>
          <w:p w14:paraId="72C153DE" w14:textId="52C86767" w:rsidR="00E17216" w:rsidRDefault="00E17216" w:rsidP="00E17216">
            <w:r w:rsidRPr="68CC1358">
              <w:rPr>
                <w:rFonts w:ascii="Calibri" w:eastAsia="Calibri" w:hAnsi="Calibri" w:cs="Calibri"/>
                <w:sz w:val="24"/>
                <w:szCs w:val="24"/>
              </w:rPr>
              <w:t xml:space="preserve"> </w:t>
            </w:r>
          </w:p>
        </w:tc>
      </w:tr>
      <w:tr w:rsidR="00E17216" w14:paraId="0DA5A4F6" w14:textId="77777777" w:rsidTr="68CC1358">
        <w:trPr>
          <w:trHeight w:val="735"/>
        </w:trPr>
        <w:tc>
          <w:tcPr>
            <w:tcW w:w="4440" w:type="dxa"/>
            <w:tcBorders>
              <w:top w:val="single" w:sz="8" w:space="0" w:color="auto"/>
              <w:left w:val="single" w:sz="8" w:space="0" w:color="auto"/>
              <w:bottom w:val="single" w:sz="8" w:space="0" w:color="auto"/>
              <w:right w:val="single" w:sz="8" w:space="0" w:color="auto"/>
            </w:tcBorders>
            <w:vAlign w:val="center"/>
          </w:tcPr>
          <w:p w14:paraId="526C58D3" w14:textId="77777777" w:rsidR="00E17216" w:rsidRDefault="00E17216" w:rsidP="00E17216">
            <w:pPr>
              <w:rPr>
                <w:rFonts w:ascii="Calibri" w:eastAsia="Calibri" w:hAnsi="Calibri" w:cs="Calibri"/>
                <w:sz w:val="24"/>
                <w:szCs w:val="24"/>
              </w:rPr>
            </w:pPr>
            <w:r w:rsidRPr="68CC1358">
              <w:rPr>
                <w:rFonts w:ascii="Calibri" w:eastAsia="Calibri" w:hAnsi="Calibri" w:cs="Calibri"/>
                <w:sz w:val="24"/>
                <w:szCs w:val="24"/>
              </w:rPr>
              <w:t>Hoe vindt de technische ondersteuning, de administratieve afhandeling en rapportage plaats?</w:t>
            </w:r>
          </w:p>
          <w:p w14:paraId="5EFAACD2" w14:textId="724B6B9D" w:rsidR="006B4994" w:rsidRDefault="006B4994" w:rsidP="00E17216"/>
        </w:tc>
        <w:tc>
          <w:tcPr>
            <w:tcW w:w="4485" w:type="dxa"/>
            <w:tcBorders>
              <w:top w:val="single" w:sz="8" w:space="0" w:color="auto"/>
              <w:left w:val="single" w:sz="8" w:space="0" w:color="auto"/>
              <w:bottom w:val="single" w:sz="8" w:space="0" w:color="auto"/>
              <w:right w:val="single" w:sz="8" w:space="0" w:color="auto"/>
            </w:tcBorders>
            <w:vAlign w:val="center"/>
          </w:tcPr>
          <w:p w14:paraId="26BFD719" w14:textId="39215DFD" w:rsidR="00E17216" w:rsidRDefault="00E17216" w:rsidP="00E17216">
            <w:r w:rsidRPr="68CC1358">
              <w:rPr>
                <w:rFonts w:ascii="Calibri" w:eastAsia="Calibri" w:hAnsi="Calibri" w:cs="Calibri"/>
                <w:sz w:val="24"/>
                <w:szCs w:val="24"/>
              </w:rPr>
              <w:t xml:space="preserve"> </w:t>
            </w:r>
          </w:p>
        </w:tc>
      </w:tr>
      <w:tr w:rsidR="00E17216" w14:paraId="05E481A6" w14:textId="77777777" w:rsidTr="68CC1358">
        <w:trPr>
          <w:trHeight w:val="735"/>
        </w:trPr>
        <w:tc>
          <w:tcPr>
            <w:tcW w:w="4440" w:type="dxa"/>
            <w:tcBorders>
              <w:top w:val="single" w:sz="8" w:space="0" w:color="auto"/>
              <w:left w:val="single" w:sz="8" w:space="0" w:color="auto"/>
              <w:bottom w:val="single" w:sz="8" w:space="0" w:color="auto"/>
              <w:right w:val="single" w:sz="8" w:space="0" w:color="auto"/>
            </w:tcBorders>
            <w:vAlign w:val="center"/>
          </w:tcPr>
          <w:p w14:paraId="71B2D156" w14:textId="77777777" w:rsidR="00E17216" w:rsidRDefault="00E17216" w:rsidP="00E17216">
            <w:pPr>
              <w:rPr>
                <w:rFonts w:ascii="Calibri" w:eastAsia="Calibri" w:hAnsi="Calibri" w:cs="Calibri"/>
                <w:sz w:val="24"/>
                <w:szCs w:val="24"/>
              </w:rPr>
            </w:pPr>
            <w:r w:rsidRPr="68CC1358">
              <w:rPr>
                <w:rFonts w:ascii="Calibri" w:eastAsia="Calibri" w:hAnsi="Calibri" w:cs="Calibri"/>
                <w:sz w:val="24"/>
                <w:szCs w:val="24"/>
              </w:rPr>
              <w:t xml:space="preserve">Met welke inrichtingsdoorlooptijd moeten wij rekening houden en welke medewerkers van de gemeente zijn hierbij nodig? </w:t>
            </w:r>
          </w:p>
          <w:p w14:paraId="34D95A9A" w14:textId="21987AFC" w:rsidR="006B4994" w:rsidRDefault="006B4994" w:rsidP="00E17216"/>
        </w:tc>
        <w:tc>
          <w:tcPr>
            <w:tcW w:w="4485" w:type="dxa"/>
            <w:tcBorders>
              <w:top w:val="single" w:sz="8" w:space="0" w:color="auto"/>
              <w:left w:val="single" w:sz="8" w:space="0" w:color="auto"/>
              <w:bottom w:val="single" w:sz="8" w:space="0" w:color="auto"/>
              <w:right w:val="single" w:sz="8" w:space="0" w:color="auto"/>
            </w:tcBorders>
            <w:vAlign w:val="center"/>
          </w:tcPr>
          <w:p w14:paraId="1E308CAE" w14:textId="3F1EF844" w:rsidR="00E17216" w:rsidRDefault="00E17216" w:rsidP="00E17216">
            <w:r w:rsidRPr="68CC1358">
              <w:rPr>
                <w:rFonts w:ascii="Calibri" w:eastAsia="Calibri" w:hAnsi="Calibri" w:cs="Calibri"/>
                <w:sz w:val="24"/>
                <w:szCs w:val="24"/>
              </w:rPr>
              <w:t xml:space="preserve"> </w:t>
            </w:r>
          </w:p>
        </w:tc>
      </w:tr>
      <w:tr w:rsidR="00E17216" w14:paraId="1AA3E826" w14:textId="77777777" w:rsidTr="68CC1358">
        <w:trPr>
          <w:trHeight w:val="735"/>
        </w:trPr>
        <w:tc>
          <w:tcPr>
            <w:tcW w:w="4440" w:type="dxa"/>
            <w:tcBorders>
              <w:top w:val="single" w:sz="8" w:space="0" w:color="auto"/>
              <w:left w:val="single" w:sz="8" w:space="0" w:color="auto"/>
              <w:bottom w:val="single" w:sz="8" w:space="0" w:color="auto"/>
              <w:right w:val="single" w:sz="8" w:space="0" w:color="auto"/>
            </w:tcBorders>
            <w:vAlign w:val="center"/>
          </w:tcPr>
          <w:p w14:paraId="1251DFAB" w14:textId="01E6AF28" w:rsidR="006B4994" w:rsidRDefault="00E17216" w:rsidP="0074238B">
            <w:r w:rsidRPr="68CC1358">
              <w:rPr>
                <w:rFonts w:ascii="Calibri" w:eastAsia="Calibri" w:hAnsi="Calibri" w:cs="Calibri"/>
                <w:sz w:val="24"/>
                <w:szCs w:val="24"/>
              </w:rPr>
              <w:t>Hoe vindt financiële afhandeling richting gemeente plaats?</w:t>
            </w:r>
          </w:p>
        </w:tc>
        <w:tc>
          <w:tcPr>
            <w:tcW w:w="4485" w:type="dxa"/>
            <w:tcBorders>
              <w:top w:val="single" w:sz="8" w:space="0" w:color="auto"/>
              <w:left w:val="single" w:sz="8" w:space="0" w:color="auto"/>
              <w:bottom w:val="single" w:sz="8" w:space="0" w:color="auto"/>
              <w:right w:val="single" w:sz="8" w:space="0" w:color="auto"/>
            </w:tcBorders>
            <w:vAlign w:val="center"/>
          </w:tcPr>
          <w:p w14:paraId="0F5909F6" w14:textId="00B4F626" w:rsidR="00E17216" w:rsidRDefault="00E17216" w:rsidP="00E17216">
            <w:r w:rsidRPr="68CC1358">
              <w:rPr>
                <w:rFonts w:ascii="Calibri" w:eastAsia="Calibri" w:hAnsi="Calibri" w:cs="Calibri"/>
                <w:sz w:val="24"/>
                <w:szCs w:val="24"/>
              </w:rPr>
              <w:t xml:space="preserve"> </w:t>
            </w:r>
          </w:p>
        </w:tc>
      </w:tr>
      <w:tr w:rsidR="00E17216" w14:paraId="5178EC9C" w14:textId="77777777" w:rsidTr="68CC1358">
        <w:trPr>
          <w:trHeight w:val="735"/>
        </w:trPr>
        <w:tc>
          <w:tcPr>
            <w:tcW w:w="4440" w:type="dxa"/>
            <w:tcBorders>
              <w:top w:val="single" w:sz="8" w:space="0" w:color="auto"/>
              <w:left w:val="single" w:sz="8" w:space="0" w:color="auto"/>
              <w:bottom w:val="single" w:sz="8" w:space="0" w:color="auto"/>
              <w:right w:val="single" w:sz="8" w:space="0" w:color="auto"/>
            </w:tcBorders>
            <w:vAlign w:val="center"/>
          </w:tcPr>
          <w:p w14:paraId="63F28250" w14:textId="77777777" w:rsidR="00E17216" w:rsidRDefault="00E17216" w:rsidP="00E17216">
            <w:pPr>
              <w:rPr>
                <w:rFonts w:ascii="Calibri" w:eastAsia="Calibri" w:hAnsi="Calibri" w:cs="Calibri"/>
                <w:sz w:val="24"/>
                <w:szCs w:val="24"/>
              </w:rPr>
            </w:pPr>
            <w:r w:rsidRPr="68CC1358">
              <w:rPr>
                <w:rFonts w:ascii="Calibri" w:eastAsia="Calibri" w:hAnsi="Calibri" w:cs="Calibri"/>
                <w:sz w:val="24"/>
                <w:szCs w:val="24"/>
              </w:rPr>
              <w:lastRenderedPageBreak/>
              <w:t>Is er een indicatie mogelijk van de tarieven van het bestel-, uitlever- en technische ondersteunend proces (afhankelijk van de hierboven gestelde vragen met daarbij de antwoorden?</w:t>
            </w:r>
          </w:p>
          <w:p w14:paraId="1019A3FF" w14:textId="21C37F2C" w:rsidR="006B4994" w:rsidRDefault="006B4994" w:rsidP="00E17216"/>
        </w:tc>
        <w:tc>
          <w:tcPr>
            <w:tcW w:w="4485" w:type="dxa"/>
            <w:tcBorders>
              <w:top w:val="single" w:sz="8" w:space="0" w:color="auto"/>
              <w:left w:val="single" w:sz="8" w:space="0" w:color="auto"/>
              <w:bottom w:val="single" w:sz="8" w:space="0" w:color="auto"/>
              <w:right w:val="single" w:sz="8" w:space="0" w:color="auto"/>
            </w:tcBorders>
            <w:vAlign w:val="center"/>
          </w:tcPr>
          <w:p w14:paraId="398131C1" w14:textId="19342BDD" w:rsidR="00E17216" w:rsidRDefault="00E17216" w:rsidP="00E17216">
            <w:r w:rsidRPr="68CC1358">
              <w:rPr>
                <w:rFonts w:ascii="Calibri" w:eastAsia="Calibri" w:hAnsi="Calibri" w:cs="Calibri"/>
                <w:sz w:val="24"/>
                <w:szCs w:val="24"/>
              </w:rPr>
              <w:t xml:space="preserve"> </w:t>
            </w:r>
          </w:p>
        </w:tc>
      </w:tr>
      <w:tr w:rsidR="00E17216" w14:paraId="5A018F24" w14:textId="77777777" w:rsidTr="68CC1358">
        <w:trPr>
          <w:trHeight w:val="735"/>
        </w:trPr>
        <w:tc>
          <w:tcPr>
            <w:tcW w:w="4440" w:type="dxa"/>
            <w:tcBorders>
              <w:top w:val="single" w:sz="8" w:space="0" w:color="auto"/>
              <w:left w:val="single" w:sz="8" w:space="0" w:color="auto"/>
              <w:bottom w:val="single" w:sz="8" w:space="0" w:color="auto"/>
              <w:right w:val="single" w:sz="8" w:space="0" w:color="auto"/>
            </w:tcBorders>
            <w:vAlign w:val="center"/>
          </w:tcPr>
          <w:p w14:paraId="29A8028D" w14:textId="77777777" w:rsidR="00E17216" w:rsidRDefault="00E17216" w:rsidP="00E17216">
            <w:pPr>
              <w:rPr>
                <w:rFonts w:ascii="Calibri" w:eastAsia="Calibri" w:hAnsi="Calibri" w:cs="Calibri"/>
                <w:sz w:val="24"/>
                <w:szCs w:val="24"/>
              </w:rPr>
            </w:pPr>
            <w:r w:rsidRPr="68CC1358">
              <w:rPr>
                <w:rFonts w:ascii="Calibri" w:eastAsia="Calibri" w:hAnsi="Calibri" w:cs="Calibri"/>
                <w:sz w:val="24"/>
                <w:szCs w:val="24"/>
              </w:rPr>
              <w:t>Opdrachtverlening vindt plaats op basis van de GIBIT2020</w:t>
            </w:r>
            <w:r>
              <w:rPr>
                <w:rFonts w:ascii="Calibri" w:eastAsia="Calibri" w:hAnsi="Calibri" w:cs="Calibri"/>
                <w:sz w:val="24"/>
                <w:szCs w:val="24"/>
              </w:rPr>
              <w:t xml:space="preserve"> (bijlage 3)</w:t>
            </w:r>
            <w:r w:rsidRPr="68CC1358">
              <w:rPr>
                <w:rFonts w:ascii="Calibri" w:eastAsia="Calibri" w:hAnsi="Calibri" w:cs="Calibri"/>
                <w:sz w:val="24"/>
                <w:szCs w:val="24"/>
              </w:rPr>
              <w:t>. Kunt u hiermee akkoord gaan?</w:t>
            </w:r>
          </w:p>
          <w:p w14:paraId="6B553EC1" w14:textId="697E3444" w:rsidR="006B4994" w:rsidRDefault="006B4994" w:rsidP="00E17216"/>
        </w:tc>
        <w:tc>
          <w:tcPr>
            <w:tcW w:w="4485" w:type="dxa"/>
            <w:tcBorders>
              <w:top w:val="single" w:sz="8" w:space="0" w:color="auto"/>
              <w:left w:val="single" w:sz="8" w:space="0" w:color="auto"/>
              <w:bottom w:val="single" w:sz="8" w:space="0" w:color="auto"/>
              <w:right w:val="single" w:sz="8" w:space="0" w:color="auto"/>
            </w:tcBorders>
            <w:vAlign w:val="center"/>
          </w:tcPr>
          <w:p w14:paraId="1B9F414F" w14:textId="26AA881E" w:rsidR="00E17216" w:rsidRDefault="00E17216" w:rsidP="00E17216">
            <w:r w:rsidRPr="68CC1358">
              <w:rPr>
                <w:rFonts w:ascii="Calibri" w:eastAsia="Calibri" w:hAnsi="Calibri" w:cs="Calibri"/>
                <w:sz w:val="24"/>
                <w:szCs w:val="24"/>
              </w:rPr>
              <w:t xml:space="preserve"> </w:t>
            </w:r>
          </w:p>
        </w:tc>
      </w:tr>
      <w:tr w:rsidR="00E17216" w14:paraId="6242177F" w14:textId="77777777" w:rsidTr="68CC1358">
        <w:trPr>
          <w:trHeight w:val="735"/>
        </w:trPr>
        <w:tc>
          <w:tcPr>
            <w:tcW w:w="4440" w:type="dxa"/>
            <w:tcBorders>
              <w:top w:val="single" w:sz="8" w:space="0" w:color="auto"/>
              <w:left w:val="single" w:sz="8" w:space="0" w:color="auto"/>
              <w:bottom w:val="single" w:sz="8" w:space="0" w:color="auto"/>
              <w:right w:val="single" w:sz="8" w:space="0" w:color="auto"/>
            </w:tcBorders>
            <w:vAlign w:val="center"/>
          </w:tcPr>
          <w:p w14:paraId="39F0E7D1" w14:textId="49775F57" w:rsidR="00E17216" w:rsidRDefault="00E17216" w:rsidP="00E17216">
            <w:pPr>
              <w:rPr>
                <w:rFonts w:ascii="Calibri" w:eastAsia="Calibri" w:hAnsi="Calibri" w:cs="Calibri"/>
                <w:color w:val="FF0000"/>
                <w:sz w:val="24"/>
                <w:szCs w:val="24"/>
              </w:rPr>
            </w:pPr>
            <w:r w:rsidRPr="00083304">
              <w:rPr>
                <w:rFonts w:ascii="Calibri" w:eastAsia="Calibri" w:hAnsi="Calibri" w:cs="Calibri"/>
                <w:color w:val="FF0000"/>
                <w:sz w:val="24"/>
                <w:szCs w:val="24"/>
              </w:rPr>
              <w:t xml:space="preserve">Bent u geïnteresseerd om aan te bieden op deze </w:t>
            </w:r>
            <w:r w:rsidR="004B0DF4">
              <w:rPr>
                <w:rFonts w:ascii="Calibri" w:eastAsia="Calibri" w:hAnsi="Calibri" w:cs="Calibri"/>
                <w:color w:val="FF0000"/>
                <w:sz w:val="24"/>
                <w:szCs w:val="24"/>
              </w:rPr>
              <w:t>aan</w:t>
            </w:r>
            <w:r w:rsidRPr="00083304">
              <w:rPr>
                <w:rFonts w:ascii="Calibri" w:eastAsia="Calibri" w:hAnsi="Calibri" w:cs="Calibri"/>
                <w:color w:val="FF0000"/>
                <w:sz w:val="24"/>
                <w:szCs w:val="24"/>
              </w:rPr>
              <w:t xml:space="preserve">besteding? Waarom wel of niet? Met welke veranderingen zou u wel geïnteresseerd zijn? </w:t>
            </w:r>
          </w:p>
          <w:p w14:paraId="3AA86EF8" w14:textId="2D7699A4" w:rsidR="006B4994" w:rsidRPr="68CC1358" w:rsidRDefault="006B4994" w:rsidP="00E17216">
            <w:pPr>
              <w:rPr>
                <w:rFonts w:ascii="Calibri" w:eastAsia="Calibri" w:hAnsi="Calibri" w:cs="Calibri"/>
                <w:sz w:val="24"/>
                <w:szCs w:val="24"/>
              </w:rPr>
            </w:pPr>
          </w:p>
        </w:tc>
        <w:tc>
          <w:tcPr>
            <w:tcW w:w="4485" w:type="dxa"/>
            <w:tcBorders>
              <w:top w:val="single" w:sz="8" w:space="0" w:color="auto"/>
              <w:left w:val="single" w:sz="8" w:space="0" w:color="auto"/>
              <w:bottom w:val="single" w:sz="8" w:space="0" w:color="auto"/>
              <w:right w:val="single" w:sz="8" w:space="0" w:color="auto"/>
            </w:tcBorders>
            <w:vAlign w:val="center"/>
          </w:tcPr>
          <w:p w14:paraId="6AB5F9EE" w14:textId="77777777" w:rsidR="00E17216" w:rsidRPr="68CC1358" w:rsidRDefault="00E17216" w:rsidP="00E17216">
            <w:pPr>
              <w:rPr>
                <w:rFonts w:ascii="Calibri" w:eastAsia="Calibri" w:hAnsi="Calibri" w:cs="Calibri"/>
                <w:sz w:val="24"/>
                <w:szCs w:val="24"/>
              </w:rPr>
            </w:pPr>
          </w:p>
        </w:tc>
      </w:tr>
    </w:tbl>
    <w:p w14:paraId="6827A57B" w14:textId="4129EF10" w:rsidR="6F1BD38B" w:rsidRDefault="6F1BD38B" w:rsidP="68CC1358">
      <w:pPr>
        <w:spacing w:line="257" w:lineRule="auto"/>
      </w:pPr>
    </w:p>
    <w:p w14:paraId="03B686D2" w14:textId="77777777" w:rsidR="00E17216" w:rsidRDefault="00E17216" w:rsidP="68CC1358">
      <w:pPr>
        <w:spacing w:line="257" w:lineRule="auto"/>
        <w:rPr>
          <w:rFonts w:ascii="Calibri" w:eastAsia="Calibri" w:hAnsi="Calibri" w:cs="Calibri"/>
          <w:sz w:val="24"/>
          <w:szCs w:val="24"/>
        </w:rPr>
      </w:pPr>
    </w:p>
    <w:p w14:paraId="6229DED7" w14:textId="051B4F1C" w:rsidR="6F1BD38B" w:rsidRPr="00513A7C" w:rsidRDefault="6F1BD38B" w:rsidP="68CC1358">
      <w:pPr>
        <w:spacing w:line="257" w:lineRule="auto"/>
        <w:rPr>
          <w:b/>
          <w:bCs/>
        </w:rPr>
      </w:pPr>
      <w:r w:rsidRPr="00513A7C">
        <w:rPr>
          <w:rFonts w:ascii="Calibri" w:eastAsia="Calibri" w:hAnsi="Calibri" w:cs="Calibri"/>
          <w:b/>
          <w:bCs/>
          <w:sz w:val="24"/>
          <w:szCs w:val="24"/>
        </w:rPr>
        <w:t>Concept planning</w:t>
      </w:r>
    </w:p>
    <w:tbl>
      <w:tblPr>
        <w:tblStyle w:val="Tabelraster"/>
        <w:tblW w:w="0" w:type="auto"/>
        <w:tblLayout w:type="fixed"/>
        <w:tblLook w:val="04A0" w:firstRow="1" w:lastRow="0" w:firstColumn="1" w:lastColumn="0" w:noHBand="0" w:noVBand="1"/>
      </w:tblPr>
      <w:tblGrid>
        <w:gridCol w:w="6375"/>
        <w:gridCol w:w="2550"/>
      </w:tblGrid>
      <w:tr w:rsidR="68CC1358" w14:paraId="0136590B" w14:textId="77777777" w:rsidTr="68CC1358">
        <w:trPr>
          <w:trHeight w:val="300"/>
        </w:trPr>
        <w:tc>
          <w:tcPr>
            <w:tcW w:w="6375" w:type="dxa"/>
            <w:tcBorders>
              <w:top w:val="single" w:sz="8" w:space="0" w:color="auto"/>
              <w:left w:val="single" w:sz="8" w:space="0" w:color="auto"/>
              <w:bottom w:val="single" w:sz="8" w:space="0" w:color="auto"/>
              <w:right w:val="single" w:sz="8" w:space="0" w:color="auto"/>
            </w:tcBorders>
          </w:tcPr>
          <w:p w14:paraId="6CBD2A5A" w14:textId="5422F914" w:rsidR="68CC1358" w:rsidRDefault="68CC1358">
            <w:r w:rsidRPr="68CC1358">
              <w:rPr>
                <w:rFonts w:ascii="Calibri" w:eastAsia="Calibri" w:hAnsi="Calibri" w:cs="Calibri"/>
                <w:sz w:val="24"/>
                <w:szCs w:val="24"/>
              </w:rPr>
              <w:t>Publiceren marktoriëntatie</w:t>
            </w:r>
          </w:p>
        </w:tc>
        <w:tc>
          <w:tcPr>
            <w:tcW w:w="2550" w:type="dxa"/>
            <w:tcBorders>
              <w:top w:val="single" w:sz="8" w:space="0" w:color="auto"/>
              <w:left w:val="single" w:sz="8" w:space="0" w:color="auto"/>
              <w:bottom w:val="single" w:sz="8" w:space="0" w:color="auto"/>
              <w:right w:val="single" w:sz="8" w:space="0" w:color="auto"/>
            </w:tcBorders>
          </w:tcPr>
          <w:p w14:paraId="47430A79" w14:textId="5BBB0A97" w:rsidR="68CC1358" w:rsidRDefault="68CC1358">
            <w:r w:rsidRPr="68CC1358">
              <w:rPr>
                <w:rFonts w:ascii="Calibri" w:eastAsia="Calibri" w:hAnsi="Calibri" w:cs="Calibri"/>
                <w:sz w:val="24"/>
                <w:szCs w:val="24"/>
              </w:rPr>
              <w:t>Week 6</w:t>
            </w:r>
          </w:p>
        </w:tc>
      </w:tr>
      <w:tr w:rsidR="68CC1358" w14:paraId="1B852C86" w14:textId="77777777" w:rsidTr="68CC1358">
        <w:trPr>
          <w:trHeight w:val="300"/>
        </w:trPr>
        <w:tc>
          <w:tcPr>
            <w:tcW w:w="6375" w:type="dxa"/>
            <w:tcBorders>
              <w:top w:val="single" w:sz="8" w:space="0" w:color="auto"/>
              <w:left w:val="single" w:sz="8" w:space="0" w:color="auto"/>
              <w:bottom w:val="single" w:sz="8" w:space="0" w:color="auto"/>
              <w:right w:val="single" w:sz="8" w:space="0" w:color="auto"/>
            </w:tcBorders>
          </w:tcPr>
          <w:p w14:paraId="36792B5B" w14:textId="43E7C4F4" w:rsidR="68CC1358" w:rsidRDefault="68CC1358">
            <w:r w:rsidRPr="68CC1358">
              <w:rPr>
                <w:rFonts w:ascii="Calibri" w:eastAsia="Calibri" w:hAnsi="Calibri" w:cs="Calibri"/>
                <w:sz w:val="24"/>
                <w:szCs w:val="24"/>
              </w:rPr>
              <w:t>Doorlooptijd publicatie</w:t>
            </w:r>
          </w:p>
        </w:tc>
        <w:tc>
          <w:tcPr>
            <w:tcW w:w="2550" w:type="dxa"/>
            <w:tcBorders>
              <w:top w:val="single" w:sz="8" w:space="0" w:color="auto"/>
              <w:left w:val="single" w:sz="8" w:space="0" w:color="auto"/>
              <w:bottom w:val="single" w:sz="8" w:space="0" w:color="auto"/>
              <w:right w:val="single" w:sz="8" w:space="0" w:color="auto"/>
            </w:tcBorders>
          </w:tcPr>
          <w:p w14:paraId="3E693008" w14:textId="6465FC1F" w:rsidR="68CC1358" w:rsidRDefault="68CC1358">
            <w:r w:rsidRPr="68CC1358">
              <w:rPr>
                <w:rFonts w:ascii="Calibri" w:eastAsia="Calibri" w:hAnsi="Calibri" w:cs="Calibri"/>
                <w:sz w:val="24"/>
                <w:szCs w:val="24"/>
              </w:rPr>
              <w:t>Week 7 en 8</w:t>
            </w:r>
          </w:p>
        </w:tc>
      </w:tr>
      <w:tr w:rsidR="68CC1358" w14:paraId="1A2E8602" w14:textId="77777777" w:rsidTr="68CC1358">
        <w:trPr>
          <w:trHeight w:val="300"/>
        </w:trPr>
        <w:tc>
          <w:tcPr>
            <w:tcW w:w="6375" w:type="dxa"/>
            <w:tcBorders>
              <w:top w:val="single" w:sz="8" w:space="0" w:color="auto"/>
              <w:left w:val="single" w:sz="8" w:space="0" w:color="auto"/>
              <w:bottom w:val="single" w:sz="8" w:space="0" w:color="auto"/>
              <w:right w:val="single" w:sz="8" w:space="0" w:color="auto"/>
            </w:tcBorders>
          </w:tcPr>
          <w:p w14:paraId="5D55DFC0" w14:textId="321AD50C" w:rsidR="68CC1358" w:rsidRDefault="68CC1358">
            <w:r w:rsidRPr="68CC1358">
              <w:rPr>
                <w:rFonts w:ascii="Calibri" w:eastAsia="Calibri" w:hAnsi="Calibri" w:cs="Calibri"/>
                <w:sz w:val="24"/>
                <w:szCs w:val="24"/>
              </w:rPr>
              <w:t>Vragenronde</w:t>
            </w:r>
          </w:p>
        </w:tc>
        <w:tc>
          <w:tcPr>
            <w:tcW w:w="2550" w:type="dxa"/>
            <w:tcBorders>
              <w:top w:val="single" w:sz="8" w:space="0" w:color="auto"/>
              <w:left w:val="single" w:sz="8" w:space="0" w:color="auto"/>
              <w:bottom w:val="single" w:sz="8" w:space="0" w:color="auto"/>
              <w:right w:val="single" w:sz="8" w:space="0" w:color="auto"/>
            </w:tcBorders>
          </w:tcPr>
          <w:p w14:paraId="004BE7CE" w14:textId="6AF94763" w:rsidR="68CC1358" w:rsidRDefault="68CC1358">
            <w:r w:rsidRPr="68CC1358">
              <w:rPr>
                <w:rFonts w:ascii="Calibri" w:eastAsia="Calibri" w:hAnsi="Calibri" w:cs="Calibri"/>
                <w:sz w:val="24"/>
                <w:szCs w:val="24"/>
              </w:rPr>
              <w:t>Week 9</w:t>
            </w:r>
          </w:p>
        </w:tc>
      </w:tr>
      <w:tr w:rsidR="68CC1358" w14:paraId="5C8B17BA" w14:textId="77777777" w:rsidTr="68CC1358">
        <w:trPr>
          <w:trHeight w:val="300"/>
        </w:trPr>
        <w:tc>
          <w:tcPr>
            <w:tcW w:w="6375" w:type="dxa"/>
            <w:tcBorders>
              <w:top w:val="single" w:sz="8" w:space="0" w:color="auto"/>
              <w:left w:val="single" w:sz="8" w:space="0" w:color="auto"/>
              <w:bottom w:val="single" w:sz="8" w:space="0" w:color="auto"/>
              <w:right w:val="single" w:sz="8" w:space="0" w:color="auto"/>
            </w:tcBorders>
          </w:tcPr>
          <w:p w14:paraId="688A61A8" w14:textId="17047A85" w:rsidR="68CC1358" w:rsidRDefault="68CC1358">
            <w:r w:rsidRPr="68CC1358">
              <w:rPr>
                <w:rFonts w:ascii="Calibri" w:eastAsia="Calibri" w:hAnsi="Calibri" w:cs="Calibri"/>
                <w:sz w:val="24"/>
                <w:szCs w:val="24"/>
              </w:rPr>
              <w:t>Beoordelen en uitnodigen</w:t>
            </w:r>
          </w:p>
        </w:tc>
        <w:tc>
          <w:tcPr>
            <w:tcW w:w="2550" w:type="dxa"/>
            <w:tcBorders>
              <w:top w:val="single" w:sz="8" w:space="0" w:color="auto"/>
              <w:left w:val="single" w:sz="8" w:space="0" w:color="auto"/>
              <w:bottom w:val="single" w:sz="8" w:space="0" w:color="auto"/>
              <w:right w:val="single" w:sz="8" w:space="0" w:color="auto"/>
            </w:tcBorders>
          </w:tcPr>
          <w:p w14:paraId="2E22900C" w14:textId="27B4F5E9" w:rsidR="68CC1358" w:rsidRDefault="68CC1358">
            <w:r w:rsidRPr="68CC1358">
              <w:rPr>
                <w:rFonts w:ascii="Calibri" w:eastAsia="Calibri" w:hAnsi="Calibri" w:cs="Calibri"/>
                <w:sz w:val="24"/>
                <w:szCs w:val="24"/>
              </w:rPr>
              <w:t>Week 1</w:t>
            </w:r>
            <w:r w:rsidR="00BC76FA">
              <w:rPr>
                <w:rFonts w:ascii="Calibri" w:eastAsia="Calibri" w:hAnsi="Calibri" w:cs="Calibri"/>
                <w:sz w:val="24"/>
                <w:szCs w:val="24"/>
              </w:rPr>
              <w:t>1</w:t>
            </w:r>
          </w:p>
        </w:tc>
      </w:tr>
      <w:tr w:rsidR="68CC1358" w14:paraId="0C164C96" w14:textId="77777777" w:rsidTr="68CC1358">
        <w:trPr>
          <w:trHeight w:val="300"/>
        </w:trPr>
        <w:tc>
          <w:tcPr>
            <w:tcW w:w="6375" w:type="dxa"/>
            <w:tcBorders>
              <w:top w:val="single" w:sz="8" w:space="0" w:color="auto"/>
              <w:left w:val="single" w:sz="8" w:space="0" w:color="auto"/>
              <w:bottom w:val="single" w:sz="8" w:space="0" w:color="auto"/>
              <w:right w:val="single" w:sz="8" w:space="0" w:color="auto"/>
            </w:tcBorders>
          </w:tcPr>
          <w:p w14:paraId="71614D0F" w14:textId="5DA7B3B2" w:rsidR="68CC1358" w:rsidRDefault="68CC1358">
            <w:r w:rsidRPr="68CC1358">
              <w:rPr>
                <w:rFonts w:ascii="Calibri" w:eastAsia="Calibri" w:hAnsi="Calibri" w:cs="Calibri"/>
                <w:sz w:val="24"/>
                <w:szCs w:val="24"/>
              </w:rPr>
              <w:t>Fysieke presentatie aan gemeente</w:t>
            </w:r>
          </w:p>
        </w:tc>
        <w:tc>
          <w:tcPr>
            <w:tcW w:w="2550" w:type="dxa"/>
            <w:tcBorders>
              <w:top w:val="single" w:sz="8" w:space="0" w:color="auto"/>
              <w:left w:val="single" w:sz="8" w:space="0" w:color="auto"/>
              <w:bottom w:val="single" w:sz="8" w:space="0" w:color="auto"/>
              <w:right w:val="single" w:sz="8" w:space="0" w:color="auto"/>
            </w:tcBorders>
          </w:tcPr>
          <w:p w14:paraId="0B2954DF" w14:textId="7D25ED5D" w:rsidR="68CC1358" w:rsidRDefault="68CC1358">
            <w:r w:rsidRPr="000F0791">
              <w:rPr>
                <w:rFonts w:ascii="Calibri" w:eastAsia="Calibri" w:hAnsi="Calibri" w:cs="Calibri"/>
                <w:color w:val="FF0000"/>
                <w:sz w:val="24"/>
                <w:szCs w:val="24"/>
              </w:rPr>
              <w:t xml:space="preserve">Week </w:t>
            </w:r>
            <w:r w:rsidR="00956648">
              <w:rPr>
                <w:rFonts w:ascii="Calibri" w:eastAsia="Calibri" w:hAnsi="Calibri" w:cs="Calibri"/>
                <w:color w:val="FF0000"/>
                <w:sz w:val="24"/>
                <w:szCs w:val="24"/>
              </w:rPr>
              <w:t>16</w:t>
            </w:r>
            <w:r w:rsidR="00554330">
              <w:rPr>
                <w:rFonts w:ascii="Calibri" w:eastAsia="Calibri" w:hAnsi="Calibri" w:cs="Calibri"/>
                <w:color w:val="FF0000"/>
                <w:sz w:val="24"/>
                <w:szCs w:val="24"/>
              </w:rPr>
              <w:t>/</w:t>
            </w:r>
            <w:r w:rsidR="00956648">
              <w:rPr>
                <w:rFonts w:ascii="Calibri" w:eastAsia="Calibri" w:hAnsi="Calibri" w:cs="Calibri"/>
                <w:color w:val="FF0000"/>
                <w:sz w:val="24"/>
                <w:szCs w:val="24"/>
              </w:rPr>
              <w:t>17</w:t>
            </w:r>
          </w:p>
        </w:tc>
      </w:tr>
    </w:tbl>
    <w:p w14:paraId="4232E7BE" w14:textId="35F14EB9" w:rsidR="00E17216" w:rsidRPr="00E17216" w:rsidRDefault="6F1BD38B" w:rsidP="004C51BF">
      <w:pPr>
        <w:spacing w:line="257" w:lineRule="auto"/>
      </w:pPr>
      <w:r w:rsidRPr="68CC1358">
        <w:rPr>
          <w:rFonts w:ascii="Calibri" w:eastAsia="Calibri" w:hAnsi="Calibri" w:cs="Calibri"/>
          <w:sz w:val="24"/>
          <w:szCs w:val="24"/>
        </w:rPr>
        <w:t xml:space="preserve"> </w:t>
      </w:r>
    </w:p>
    <w:sectPr w:rsidR="00E17216" w:rsidRPr="00E17216" w:rsidSect="00513A7C">
      <w:headerReference w:type="default" r:id="rId10"/>
      <w:footerReference w:type="default" r:id="rId11"/>
      <w:pgSz w:w="11906" w:h="16838"/>
      <w:pgMar w:top="1417" w:right="1134" w:bottom="993" w:left="1701"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FFF0E7" w14:textId="77777777" w:rsidR="00F333A7" w:rsidRDefault="00F333A7">
      <w:pPr>
        <w:spacing w:after="0" w:line="240" w:lineRule="auto"/>
      </w:pPr>
      <w:r>
        <w:separator/>
      </w:r>
    </w:p>
  </w:endnote>
  <w:endnote w:type="continuationSeparator" w:id="0">
    <w:p w14:paraId="39B91B29" w14:textId="77777777" w:rsidR="00F333A7" w:rsidRDefault="00F333A7">
      <w:pPr>
        <w:spacing w:after="0" w:line="240" w:lineRule="auto"/>
      </w:pPr>
      <w:r>
        <w:continuationSeparator/>
      </w:r>
    </w:p>
  </w:endnote>
  <w:endnote w:type="continuationNotice" w:id="1">
    <w:p w14:paraId="61E903E6" w14:textId="77777777" w:rsidR="00F333A7" w:rsidRDefault="00F333A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quot;Courier New&quot;">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878977829"/>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41762D1C" w14:textId="77777777" w:rsidR="004916E1" w:rsidRPr="004916E1" w:rsidRDefault="003A2058">
            <w:pPr>
              <w:pStyle w:val="Voettekst"/>
              <w:jc w:val="right"/>
              <w:rPr>
                <w:sz w:val="16"/>
                <w:szCs w:val="16"/>
              </w:rPr>
            </w:pPr>
            <w:r w:rsidRPr="004916E1">
              <w:rPr>
                <w:sz w:val="16"/>
                <w:szCs w:val="16"/>
              </w:rPr>
              <w:t xml:space="preserve">Pagina </w:t>
            </w:r>
            <w:r w:rsidRPr="004916E1">
              <w:rPr>
                <w:b/>
                <w:bCs/>
                <w:sz w:val="16"/>
                <w:szCs w:val="16"/>
              </w:rPr>
              <w:fldChar w:fldCharType="begin"/>
            </w:r>
            <w:r w:rsidRPr="004916E1">
              <w:rPr>
                <w:b/>
                <w:bCs/>
                <w:sz w:val="16"/>
                <w:szCs w:val="16"/>
              </w:rPr>
              <w:instrText>PAGE</w:instrText>
            </w:r>
            <w:r w:rsidRPr="004916E1">
              <w:rPr>
                <w:b/>
                <w:bCs/>
                <w:sz w:val="16"/>
                <w:szCs w:val="16"/>
              </w:rPr>
              <w:fldChar w:fldCharType="separate"/>
            </w:r>
            <w:r w:rsidR="009D2111">
              <w:rPr>
                <w:b/>
                <w:bCs/>
                <w:noProof/>
                <w:sz w:val="16"/>
                <w:szCs w:val="16"/>
              </w:rPr>
              <w:t>2</w:t>
            </w:r>
            <w:r w:rsidRPr="004916E1">
              <w:rPr>
                <w:b/>
                <w:bCs/>
                <w:sz w:val="16"/>
                <w:szCs w:val="16"/>
              </w:rPr>
              <w:fldChar w:fldCharType="end"/>
            </w:r>
            <w:r w:rsidRPr="004916E1">
              <w:rPr>
                <w:sz w:val="16"/>
                <w:szCs w:val="16"/>
              </w:rPr>
              <w:t xml:space="preserve"> van </w:t>
            </w:r>
            <w:r w:rsidRPr="004916E1">
              <w:rPr>
                <w:b/>
                <w:bCs/>
                <w:sz w:val="16"/>
                <w:szCs w:val="16"/>
              </w:rPr>
              <w:fldChar w:fldCharType="begin"/>
            </w:r>
            <w:r w:rsidRPr="004916E1">
              <w:rPr>
                <w:b/>
                <w:bCs/>
                <w:sz w:val="16"/>
                <w:szCs w:val="16"/>
              </w:rPr>
              <w:instrText>NUMPAGES</w:instrText>
            </w:r>
            <w:r w:rsidRPr="004916E1">
              <w:rPr>
                <w:b/>
                <w:bCs/>
                <w:sz w:val="16"/>
                <w:szCs w:val="16"/>
              </w:rPr>
              <w:fldChar w:fldCharType="separate"/>
            </w:r>
            <w:r w:rsidR="009D2111">
              <w:rPr>
                <w:b/>
                <w:bCs/>
                <w:noProof/>
                <w:sz w:val="16"/>
                <w:szCs w:val="16"/>
              </w:rPr>
              <w:t>2</w:t>
            </w:r>
            <w:r w:rsidRPr="004916E1">
              <w:rPr>
                <w:b/>
                <w:bCs/>
                <w:sz w:val="16"/>
                <w:szCs w:val="16"/>
              </w:rPr>
              <w:fldChar w:fldCharType="end"/>
            </w:r>
          </w:p>
        </w:sdtContent>
      </w:sdt>
    </w:sdtContent>
  </w:sdt>
  <w:p w14:paraId="6DAD61B6" w14:textId="63D9AF48" w:rsidR="004916E1" w:rsidRPr="004916E1" w:rsidRDefault="003A2058">
    <w:pPr>
      <w:pStyle w:val="Voettekst"/>
      <w:rPr>
        <w:sz w:val="16"/>
        <w:szCs w:val="16"/>
      </w:rPr>
    </w:pPr>
    <w:r w:rsidRPr="004916E1">
      <w:rPr>
        <w:sz w:val="16"/>
        <w:szCs w:val="16"/>
      </w:rPr>
      <w:t xml:space="preserve">Marktconsultatie </w:t>
    </w:r>
    <w:r w:rsidR="00513A7C">
      <w:rPr>
        <w:sz w:val="16"/>
        <w:szCs w:val="16"/>
      </w:rPr>
      <w:t xml:space="preserve">end-user </w:t>
    </w:r>
    <w:r w:rsidR="0074238B">
      <w:rPr>
        <w:sz w:val="16"/>
        <w:szCs w:val="16"/>
      </w:rPr>
      <w:t>devices</w:t>
    </w:r>
    <w:r w:rsidRPr="004916E1">
      <w:rPr>
        <w:sz w:val="16"/>
        <w:szCs w:val="16"/>
      </w:rPr>
      <w:t xml:space="preserve"> gemeente Katwijk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89F8EE" w14:textId="77777777" w:rsidR="00F333A7" w:rsidRDefault="00F333A7">
      <w:pPr>
        <w:spacing w:after="0" w:line="240" w:lineRule="auto"/>
      </w:pPr>
      <w:r>
        <w:separator/>
      </w:r>
    </w:p>
  </w:footnote>
  <w:footnote w:type="continuationSeparator" w:id="0">
    <w:p w14:paraId="3D71CD8A" w14:textId="77777777" w:rsidR="00F333A7" w:rsidRDefault="00F333A7">
      <w:pPr>
        <w:spacing w:after="0" w:line="240" w:lineRule="auto"/>
      </w:pPr>
      <w:r>
        <w:continuationSeparator/>
      </w:r>
    </w:p>
  </w:footnote>
  <w:footnote w:type="continuationNotice" w:id="1">
    <w:p w14:paraId="23098591" w14:textId="77777777" w:rsidR="00F333A7" w:rsidRDefault="00F333A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9A77F" w14:textId="45B8DCE0" w:rsidR="00F17381" w:rsidRDefault="006C1765">
    <w:pPr>
      <w:pStyle w:val="Koptekst"/>
    </w:pPr>
    <w:r>
      <w:rPr>
        <w:noProof/>
      </w:rPr>
      <w:drawing>
        <wp:inline distT="0" distB="0" distL="0" distR="0" wp14:anchorId="5FFE6287" wp14:editId="60426605">
          <wp:extent cx="1565031" cy="1043354"/>
          <wp:effectExtent l="0" t="0" r="0" b="0"/>
          <wp:docPr id="5" name="Afbeelding 5"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580434" cy="105362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65BB2"/>
    <w:multiLevelType w:val="hybridMultilevel"/>
    <w:tmpl w:val="D528D808"/>
    <w:lvl w:ilvl="0" w:tplc="3AE254C2">
      <w:start w:val="1"/>
      <w:numFmt w:val="bullet"/>
      <w:lvlText w:val="§"/>
      <w:lvlJc w:val="left"/>
      <w:pPr>
        <w:ind w:left="1428" w:hanging="360"/>
      </w:pPr>
      <w:rPr>
        <w:rFonts w:ascii="Wingdings" w:hAnsi="Wingdings" w:hint="default"/>
      </w:rPr>
    </w:lvl>
    <w:lvl w:ilvl="1" w:tplc="F9DE5A38">
      <w:start w:val="1"/>
      <w:numFmt w:val="bullet"/>
      <w:lvlText w:val="o"/>
      <w:lvlJc w:val="left"/>
      <w:pPr>
        <w:ind w:left="2148" w:hanging="360"/>
      </w:pPr>
      <w:rPr>
        <w:rFonts w:ascii="Courier New" w:hAnsi="Courier New" w:hint="default"/>
      </w:rPr>
    </w:lvl>
    <w:lvl w:ilvl="2" w:tplc="AC2CB14E">
      <w:start w:val="1"/>
      <w:numFmt w:val="bullet"/>
      <w:lvlText w:val=""/>
      <w:lvlJc w:val="left"/>
      <w:pPr>
        <w:ind w:left="2868" w:hanging="360"/>
      </w:pPr>
      <w:rPr>
        <w:rFonts w:ascii="Wingdings" w:hAnsi="Wingdings" w:hint="default"/>
      </w:rPr>
    </w:lvl>
    <w:lvl w:ilvl="3" w:tplc="7A080B88">
      <w:start w:val="1"/>
      <w:numFmt w:val="bullet"/>
      <w:lvlText w:val=""/>
      <w:lvlJc w:val="left"/>
      <w:pPr>
        <w:ind w:left="3588" w:hanging="360"/>
      </w:pPr>
      <w:rPr>
        <w:rFonts w:ascii="Symbol" w:hAnsi="Symbol" w:hint="default"/>
      </w:rPr>
    </w:lvl>
    <w:lvl w:ilvl="4" w:tplc="CCCC3EF4">
      <w:start w:val="1"/>
      <w:numFmt w:val="bullet"/>
      <w:lvlText w:val="o"/>
      <w:lvlJc w:val="left"/>
      <w:pPr>
        <w:ind w:left="4308" w:hanging="360"/>
      </w:pPr>
      <w:rPr>
        <w:rFonts w:ascii="Courier New" w:hAnsi="Courier New" w:hint="default"/>
      </w:rPr>
    </w:lvl>
    <w:lvl w:ilvl="5" w:tplc="69E6176C">
      <w:start w:val="1"/>
      <w:numFmt w:val="bullet"/>
      <w:lvlText w:val=""/>
      <w:lvlJc w:val="left"/>
      <w:pPr>
        <w:ind w:left="5028" w:hanging="360"/>
      </w:pPr>
      <w:rPr>
        <w:rFonts w:ascii="Wingdings" w:hAnsi="Wingdings" w:hint="default"/>
      </w:rPr>
    </w:lvl>
    <w:lvl w:ilvl="6" w:tplc="CBF29A20">
      <w:start w:val="1"/>
      <w:numFmt w:val="bullet"/>
      <w:lvlText w:val=""/>
      <w:lvlJc w:val="left"/>
      <w:pPr>
        <w:ind w:left="5748" w:hanging="360"/>
      </w:pPr>
      <w:rPr>
        <w:rFonts w:ascii="Symbol" w:hAnsi="Symbol" w:hint="default"/>
      </w:rPr>
    </w:lvl>
    <w:lvl w:ilvl="7" w:tplc="34E0F08E">
      <w:start w:val="1"/>
      <w:numFmt w:val="bullet"/>
      <w:lvlText w:val="o"/>
      <w:lvlJc w:val="left"/>
      <w:pPr>
        <w:ind w:left="6468" w:hanging="360"/>
      </w:pPr>
      <w:rPr>
        <w:rFonts w:ascii="Courier New" w:hAnsi="Courier New" w:hint="default"/>
      </w:rPr>
    </w:lvl>
    <w:lvl w:ilvl="8" w:tplc="F92A5944">
      <w:start w:val="1"/>
      <w:numFmt w:val="bullet"/>
      <w:lvlText w:val=""/>
      <w:lvlJc w:val="left"/>
      <w:pPr>
        <w:ind w:left="7188" w:hanging="360"/>
      </w:pPr>
      <w:rPr>
        <w:rFonts w:ascii="Wingdings" w:hAnsi="Wingdings" w:hint="default"/>
      </w:rPr>
    </w:lvl>
  </w:abstractNum>
  <w:abstractNum w:abstractNumId="1" w15:restartNumberingAfterBreak="0">
    <w:nsid w:val="0BEF7379"/>
    <w:multiLevelType w:val="multilevel"/>
    <w:tmpl w:val="7C9622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B4250F"/>
    <w:multiLevelType w:val="hybridMultilevel"/>
    <w:tmpl w:val="F79803A0"/>
    <w:lvl w:ilvl="0" w:tplc="5B1234DA">
      <w:start w:val="1"/>
      <w:numFmt w:val="bullet"/>
      <w:lvlText w:val="·"/>
      <w:lvlJc w:val="left"/>
      <w:pPr>
        <w:ind w:left="720" w:hanging="360"/>
      </w:pPr>
      <w:rPr>
        <w:rFonts w:ascii="Symbol" w:hAnsi="Symbol" w:hint="default"/>
      </w:rPr>
    </w:lvl>
    <w:lvl w:ilvl="1" w:tplc="D53AD1F2">
      <w:start w:val="1"/>
      <w:numFmt w:val="bullet"/>
      <w:lvlText w:val="o"/>
      <w:lvlJc w:val="left"/>
      <w:pPr>
        <w:ind w:left="1440" w:hanging="360"/>
      </w:pPr>
      <w:rPr>
        <w:rFonts w:ascii="Courier New" w:hAnsi="Courier New" w:hint="default"/>
      </w:rPr>
    </w:lvl>
    <w:lvl w:ilvl="2" w:tplc="E08866E2">
      <w:start w:val="1"/>
      <w:numFmt w:val="bullet"/>
      <w:lvlText w:val=""/>
      <w:lvlJc w:val="left"/>
      <w:pPr>
        <w:ind w:left="2160" w:hanging="360"/>
      </w:pPr>
      <w:rPr>
        <w:rFonts w:ascii="Wingdings" w:hAnsi="Wingdings" w:hint="default"/>
      </w:rPr>
    </w:lvl>
    <w:lvl w:ilvl="3" w:tplc="76AE8156">
      <w:start w:val="1"/>
      <w:numFmt w:val="bullet"/>
      <w:lvlText w:val=""/>
      <w:lvlJc w:val="left"/>
      <w:pPr>
        <w:ind w:left="2880" w:hanging="360"/>
      </w:pPr>
      <w:rPr>
        <w:rFonts w:ascii="Symbol" w:hAnsi="Symbol" w:hint="default"/>
      </w:rPr>
    </w:lvl>
    <w:lvl w:ilvl="4" w:tplc="4E986ED4">
      <w:start w:val="1"/>
      <w:numFmt w:val="bullet"/>
      <w:lvlText w:val="o"/>
      <w:lvlJc w:val="left"/>
      <w:pPr>
        <w:ind w:left="3600" w:hanging="360"/>
      </w:pPr>
      <w:rPr>
        <w:rFonts w:ascii="Courier New" w:hAnsi="Courier New" w:hint="default"/>
      </w:rPr>
    </w:lvl>
    <w:lvl w:ilvl="5" w:tplc="230E23B8">
      <w:start w:val="1"/>
      <w:numFmt w:val="bullet"/>
      <w:lvlText w:val=""/>
      <w:lvlJc w:val="left"/>
      <w:pPr>
        <w:ind w:left="4320" w:hanging="360"/>
      </w:pPr>
      <w:rPr>
        <w:rFonts w:ascii="Wingdings" w:hAnsi="Wingdings" w:hint="default"/>
      </w:rPr>
    </w:lvl>
    <w:lvl w:ilvl="6" w:tplc="B0C4DBC8">
      <w:start w:val="1"/>
      <w:numFmt w:val="bullet"/>
      <w:lvlText w:val=""/>
      <w:lvlJc w:val="left"/>
      <w:pPr>
        <w:ind w:left="5040" w:hanging="360"/>
      </w:pPr>
      <w:rPr>
        <w:rFonts w:ascii="Symbol" w:hAnsi="Symbol" w:hint="default"/>
      </w:rPr>
    </w:lvl>
    <w:lvl w:ilvl="7" w:tplc="048CD33C">
      <w:start w:val="1"/>
      <w:numFmt w:val="bullet"/>
      <w:lvlText w:val="o"/>
      <w:lvlJc w:val="left"/>
      <w:pPr>
        <w:ind w:left="5760" w:hanging="360"/>
      </w:pPr>
      <w:rPr>
        <w:rFonts w:ascii="Courier New" w:hAnsi="Courier New" w:hint="default"/>
      </w:rPr>
    </w:lvl>
    <w:lvl w:ilvl="8" w:tplc="2DA46A1E">
      <w:start w:val="1"/>
      <w:numFmt w:val="bullet"/>
      <w:lvlText w:val=""/>
      <w:lvlJc w:val="left"/>
      <w:pPr>
        <w:ind w:left="6480" w:hanging="360"/>
      </w:pPr>
      <w:rPr>
        <w:rFonts w:ascii="Wingdings" w:hAnsi="Wingdings" w:hint="default"/>
      </w:rPr>
    </w:lvl>
  </w:abstractNum>
  <w:abstractNum w:abstractNumId="3" w15:restartNumberingAfterBreak="0">
    <w:nsid w:val="15DBB81D"/>
    <w:multiLevelType w:val="hybridMultilevel"/>
    <w:tmpl w:val="76287106"/>
    <w:lvl w:ilvl="0" w:tplc="8794A9A4">
      <w:start w:val="1"/>
      <w:numFmt w:val="bullet"/>
      <w:lvlText w:val="o"/>
      <w:lvlJc w:val="left"/>
      <w:pPr>
        <w:ind w:left="1068" w:hanging="360"/>
      </w:pPr>
      <w:rPr>
        <w:rFonts w:ascii="&quot;Courier New&quot;" w:hAnsi="&quot;Courier New&quot;" w:hint="default"/>
      </w:rPr>
    </w:lvl>
    <w:lvl w:ilvl="1" w:tplc="73E46C72">
      <w:start w:val="1"/>
      <w:numFmt w:val="bullet"/>
      <w:lvlText w:val="o"/>
      <w:lvlJc w:val="left"/>
      <w:pPr>
        <w:ind w:left="1788" w:hanging="360"/>
      </w:pPr>
      <w:rPr>
        <w:rFonts w:ascii="Courier New" w:hAnsi="Courier New" w:hint="default"/>
      </w:rPr>
    </w:lvl>
    <w:lvl w:ilvl="2" w:tplc="B5DAE2DA">
      <w:start w:val="1"/>
      <w:numFmt w:val="bullet"/>
      <w:lvlText w:val=""/>
      <w:lvlJc w:val="left"/>
      <w:pPr>
        <w:ind w:left="2508" w:hanging="360"/>
      </w:pPr>
      <w:rPr>
        <w:rFonts w:ascii="Wingdings" w:hAnsi="Wingdings" w:hint="default"/>
      </w:rPr>
    </w:lvl>
    <w:lvl w:ilvl="3" w:tplc="54163D08">
      <w:start w:val="1"/>
      <w:numFmt w:val="bullet"/>
      <w:lvlText w:val=""/>
      <w:lvlJc w:val="left"/>
      <w:pPr>
        <w:ind w:left="3228" w:hanging="360"/>
      </w:pPr>
      <w:rPr>
        <w:rFonts w:ascii="Symbol" w:hAnsi="Symbol" w:hint="default"/>
      </w:rPr>
    </w:lvl>
    <w:lvl w:ilvl="4" w:tplc="E3C45EBC">
      <w:start w:val="1"/>
      <w:numFmt w:val="bullet"/>
      <w:lvlText w:val="o"/>
      <w:lvlJc w:val="left"/>
      <w:pPr>
        <w:ind w:left="3948" w:hanging="360"/>
      </w:pPr>
      <w:rPr>
        <w:rFonts w:ascii="Courier New" w:hAnsi="Courier New" w:hint="default"/>
      </w:rPr>
    </w:lvl>
    <w:lvl w:ilvl="5" w:tplc="EF623122">
      <w:start w:val="1"/>
      <w:numFmt w:val="bullet"/>
      <w:lvlText w:val=""/>
      <w:lvlJc w:val="left"/>
      <w:pPr>
        <w:ind w:left="4668" w:hanging="360"/>
      </w:pPr>
      <w:rPr>
        <w:rFonts w:ascii="Wingdings" w:hAnsi="Wingdings" w:hint="default"/>
      </w:rPr>
    </w:lvl>
    <w:lvl w:ilvl="6" w:tplc="4836B042">
      <w:start w:val="1"/>
      <w:numFmt w:val="bullet"/>
      <w:lvlText w:val=""/>
      <w:lvlJc w:val="left"/>
      <w:pPr>
        <w:ind w:left="5388" w:hanging="360"/>
      </w:pPr>
      <w:rPr>
        <w:rFonts w:ascii="Symbol" w:hAnsi="Symbol" w:hint="default"/>
      </w:rPr>
    </w:lvl>
    <w:lvl w:ilvl="7" w:tplc="826CF760">
      <w:start w:val="1"/>
      <w:numFmt w:val="bullet"/>
      <w:lvlText w:val="o"/>
      <w:lvlJc w:val="left"/>
      <w:pPr>
        <w:ind w:left="6108" w:hanging="360"/>
      </w:pPr>
      <w:rPr>
        <w:rFonts w:ascii="Courier New" w:hAnsi="Courier New" w:hint="default"/>
      </w:rPr>
    </w:lvl>
    <w:lvl w:ilvl="8" w:tplc="D29665E0">
      <w:start w:val="1"/>
      <w:numFmt w:val="bullet"/>
      <w:lvlText w:val=""/>
      <w:lvlJc w:val="left"/>
      <w:pPr>
        <w:ind w:left="6828" w:hanging="360"/>
      </w:pPr>
      <w:rPr>
        <w:rFonts w:ascii="Wingdings" w:hAnsi="Wingdings" w:hint="default"/>
      </w:rPr>
    </w:lvl>
  </w:abstractNum>
  <w:abstractNum w:abstractNumId="4" w15:restartNumberingAfterBreak="0">
    <w:nsid w:val="22A5425E"/>
    <w:multiLevelType w:val="multilevel"/>
    <w:tmpl w:val="C0AE45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858649B"/>
    <w:multiLevelType w:val="hybridMultilevel"/>
    <w:tmpl w:val="9FB683EA"/>
    <w:lvl w:ilvl="0" w:tplc="1A6CF096">
      <w:start w:val="1"/>
      <w:numFmt w:val="bullet"/>
      <w:lvlText w:val="·"/>
      <w:lvlJc w:val="left"/>
      <w:pPr>
        <w:ind w:left="720" w:hanging="360"/>
      </w:pPr>
      <w:rPr>
        <w:rFonts w:ascii="Symbol" w:hAnsi="Symbol" w:hint="default"/>
      </w:rPr>
    </w:lvl>
    <w:lvl w:ilvl="1" w:tplc="65C47C04">
      <w:start w:val="1"/>
      <w:numFmt w:val="bullet"/>
      <w:lvlText w:val="o"/>
      <w:lvlJc w:val="left"/>
      <w:pPr>
        <w:ind w:left="1440" w:hanging="360"/>
      </w:pPr>
      <w:rPr>
        <w:rFonts w:ascii="Courier New" w:hAnsi="Courier New" w:hint="default"/>
      </w:rPr>
    </w:lvl>
    <w:lvl w:ilvl="2" w:tplc="38B0050E">
      <w:start w:val="1"/>
      <w:numFmt w:val="bullet"/>
      <w:lvlText w:val=""/>
      <w:lvlJc w:val="left"/>
      <w:pPr>
        <w:ind w:left="2160" w:hanging="360"/>
      </w:pPr>
      <w:rPr>
        <w:rFonts w:ascii="Wingdings" w:hAnsi="Wingdings" w:hint="default"/>
      </w:rPr>
    </w:lvl>
    <w:lvl w:ilvl="3" w:tplc="2A2891F8">
      <w:start w:val="1"/>
      <w:numFmt w:val="bullet"/>
      <w:lvlText w:val=""/>
      <w:lvlJc w:val="left"/>
      <w:pPr>
        <w:ind w:left="2880" w:hanging="360"/>
      </w:pPr>
      <w:rPr>
        <w:rFonts w:ascii="Symbol" w:hAnsi="Symbol" w:hint="default"/>
      </w:rPr>
    </w:lvl>
    <w:lvl w:ilvl="4" w:tplc="5A2010E6">
      <w:start w:val="1"/>
      <w:numFmt w:val="bullet"/>
      <w:lvlText w:val="o"/>
      <w:lvlJc w:val="left"/>
      <w:pPr>
        <w:ind w:left="3600" w:hanging="360"/>
      </w:pPr>
      <w:rPr>
        <w:rFonts w:ascii="Courier New" w:hAnsi="Courier New" w:hint="default"/>
      </w:rPr>
    </w:lvl>
    <w:lvl w:ilvl="5" w:tplc="9BA6B940">
      <w:start w:val="1"/>
      <w:numFmt w:val="bullet"/>
      <w:lvlText w:val=""/>
      <w:lvlJc w:val="left"/>
      <w:pPr>
        <w:ind w:left="4320" w:hanging="360"/>
      </w:pPr>
      <w:rPr>
        <w:rFonts w:ascii="Wingdings" w:hAnsi="Wingdings" w:hint="default"/>
      </w:rPr>
    </w:lvl>
    <w:lvl w:ilvl="6" w:tplc="591842E0">
      <w:start w:val="1"/>
      <w:numFmt w:val="bullet"/>
      <w:lvlText w:val=""/>
      <w:lvlJc w:val="left"/>
      <w:pPr>
        <w:ind w:left="5040" w:hanging="360"/>
      </w:pPr>
      <w:rPr>
        <w:rFonts w:ascii="Symbol" w:hAnsi="Symbol" w:hint="default"/>
      </w:rPr>
    </w:lvl>
    <w:lvl w:ilvl="7" w:tplc="E3188AE0">
      <w:start w:val="1"/>
      <w:numFmt w:val="bullet"/>
      <w:lvlText w:val="o"/>
      <w:lvlJc w:val="left"/>
      <w:pPr>
        <w:ind w:left="5760" w:hanging="360"/>
      </w:pPr>
      <w:rPr>
        <w:rFonts w:ascii="Courier New" w:hAnsi="Courier New" w:hint="default"/>
      </w:rPr>
    </w:lvl>
    <w:lvl w:ilvl="8" w:tplc="3DFC36F6">
      <w:start w:val="1"/>
      <w:numFmt w:val="bullet"/>
      <w:lvlText w:val=""/>
      <w:lvlJc w:val="left"/>
      <w:pPr>
        <w:ind w:left="6480" w:hanging="360"/>
      </w:pPr>
      <w:rPr>
        <w:rFonts w:ascii="Wingdings" w:hAnsi="Wingdings" w:hint="default"/>
      </w:rPr>
    </w:lvl>
  </w:abstractNum>
  <w:abstractNum w:abstractNumId="6" w15:restartNumberingAfterBreak="0">
    <w:nsid w:val="3B631150"/>
    <w:multiLevelType w:val="multilevel"/>
    <w:tmpl w:val="CC8A5B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EB56F81"/>
    <w:multiLevelType w:val="multilevel"/>
    <w:tmpl w:val="D280FA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73B43E1"/>
    <w:multiLevelType w:val="multilevel"/>
    <w:tmpl w:val="9BE65C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1255AE3"/>
    <w:multiLevelType w:val="multilevel"/>
    <w:tmpl w:val="17E621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1D4133F"/>
    <w:multiLevelType w:val="hybridMultilevel"/>
    <w:tmpl w:val="20B40BCE"/>
    <w:lvl w:ilvl="0" w:tplc="8A345740">
      <w:start w:val="10"/>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02074580">
    <w:abstractNumId w:val="5"/>
  </w:num>
  <w:num w:numId="2" w16cid:durableId="943421183">
    <w:abstractNumId w:val="0"/>
  </w:num>
  <w:num w:numId="3" w16cid:durableId="1052077492">
    <w:abstractNumId w:val="3"/>
  </w:num>
  <w:num w:numId="4" w16cid:durableId="1647126771">
    <w:abstractNumId w:val="2"/>
  </w:num>
  <w:num w:numId="5" w16cid:durableId="884563218">
    <w:abstractNumId w:val="8"/>
  </w:num>
  <w:num w:numId="6" w16cid:durableId="837430094">
    <w:abstractNumId w:val="9"/>
  </w:num>
  <w:num w:numId="7" w16cid:durableId="1585457541">
    <w:abstractNumId w:val="1"/>
  </w:num>
  <w:num w:numId="8" w16cid:durableId="895047818">
    <w:abstractNumId w:val="4"/>
  </w:num>
  <w:num w:numId="9" w16cid:durableId="1911037523">
    <w:abstractNumId w:val="6"/>
  </w:num>
  <w:num w:numId="10" w16cid:durableId="66921784">
    <w:abstractNumId w:val="7"/>
  </w:num>
  <w:num w:numId="11" w16cid:durableId="1186947014">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6137"/>
    <w:rsid w:val="00010786"/>
    <w:rsid w:val="00032F8A"/>
    <w:rsid w:val="00083304"/>
    <w:rsid w:val="000B6175"/>
    <w:rsid w:val="000D3028"/>
    <w:rsid w:val="000E6107"/>
    <w:rsid w:val="000F0791"/>
    <w:rsid w:val="000F25E5"/>
    <w:rsid w:val="00112122"/>
    <w:rsid w:val="001311B6"/>
    <w:rsid w:val="00144071"/>
    <w:rsid w:val="0014544C"/>
    <w:rsid w:val="00162695"/>
    <w:rsid w:val="001931D2"/>
    <w:rsid w:val="001A6AD9"/>
    <w:rsid w:val="001F4C7C"/>
    <w:rsid w:val="0021693F"/>
    <w:rsid w:val="00227C70"/>
    <w:rsid w:val="0024022E"/>
    <w:rsid w:val="00242762"/>
    <w:rsid w:val="00251027"/>
    <w:rsid w:val="00272335"/>
    <w:rsid w:val="002A08D2"/>
    <w:rsid w:val="002B47AD"/>
    <w:rsid w:val="002D7004"/>
    <w:rsid w:val="003349B3"/>
    <w:rsid w:val="00356B9F"/>
    <w:rsid w:val="003A2058"/>
    <w:rsid w:val="003C30EB"/>
    <w:rsid w:val="003E5609"/>
    <w:rsid w:val="004077AC"/>
    <w:rsid w:val="00425BCE"/>
    <w:rsid w:val="0043535C"/>
    <w:rsid w:val="00447DD4"/>
    <w:rsid w:val="004A0B65"/>
    <w:rsid w:val="004B0DF4"/>
    <w:rsid w:val="004C0D8D"/>
    <w:rsid w:val="004C51BF"/>
    <w:rsid w:val="004C667C"/>
    <w:rsid w:val="00513A7C"/>
    <w:rsid w:val="005433A6"/>
    <w:rsid w:val="00544E97"/>
    <w:rsid w:val="00547004"/>
    <w:rsid w:val="00554330"/>
    <w:rsid w:val="00570FA1"/>
    <w:rsid w:val="005851CC"/>
    <w:rsid w:val="005A34A2"/>
    <w:rsid w:val="005B34DB"/>
    <w:rsid w:val="005E4AAC"/>
    <w:rsid w:val="005F1C55"/>
    <w:rsid w:val="005F58A0"/>
    <w:rsid w:val="00606F12"/>
    <w:rsid w:val="00607EC0"/>
    <w:rsid w:val="00650740"/>
    <w:rsid w:val="006736BD"/>
    <w:rsid w:val="006B1CF5"/>
    <w:rsid w:val="006B4994"/>
    <w:rsid w:val="006C1765"/>
    <w:rsid w:val="006D6137"/>
    <w:rsid w:val="0072742D"/>
    <w:rsid w:val="00736C3E"/>
    <w:rsid w:val="0074238B"/>
    <w:rsid w:val="007A5CD1"/>
    <w:rsid w:val="007A7B57"/>
    <w:rsid w:val="007C0C6A"/>
    <w:rsid w:val="007F6C1A"/>
    <w:rsid w:val="00850F0B"/>
    <w:rsid w:val="00880385"/>
    <w:rsid w:val="00890F46"/>
    <w:rsid w:val="008A1F74"/>
    <w:rsid w:val="008B1ED1"/>
    <w:rsid w:val="008F2142"/>
    <w:rsid w:val="0095023A"/>
    <w:rsid w:val="00956648"/>
    <w:rsid w:val="00997BEA"/>
    <w:rsid w:val="009A6537"/>
    <w:rsid w:val="009B576B"/>
    <w:rsid w:val="009D2111"/>
    <w:rsid w:val="009E66FA"/>
    <w:rsid w:val="009F15BC"/>
    <w:rsid w:val="00A47EAA"/>
    <w:rsid w:val="00A82D9F"/>
    <w:rsid w:val="00A92766"/>
    <w:rsid w:val="00AA330A"/>
    <w:rsid w:val="00AD5E5F"/>
    <w:rsid w:val="00AE27EB"/>
    <w:rsid w:val="00B009E3"/>
    <w:rsid w:val="00B0510B"/>
    <w:rsid w:val="00B30276"/>
    <w:rsid w:val="00B6768F"/>
    <w:rsid w:val="00B732E7"/>
    <w:rsid w:val="00B8678F"/>
    <w:rsid w:val="00BC76FA"/>
    <w:rsid w:val="00BF1B0E"/>
    <w:rsid w:val="00BF5DE9"/>
    <w:rsid w:val="00C41BA5"/>
    <w:rsid w:val="00C444B8"/>
    <w:rsid w:val="00C61014"/>
    <w:rsid w:val="00CB00E6"/>
    <w:rsid w:val="00CB10D2"/>
    <w:rsid w:val="00CC7F40"/>
    <w:rsid w:val="00CD56B2"/>
    <w:rsid w:val="00D2749E"/>
    <w:rsid w:val="00D5487B"/>
    <w:rsid w:val="00D67921"/>
    <w:rsid w:val="00D67A44"/>
    <w:rsid w:val="00D9776E"/>
    <w:rsid w:val="00DD6A31"/>
    <w:rsid w:val="00DE3F72"/>
    <w:rsid w:val="00E14B23"/>
    <w:rsid w:val="00E17216"/>
    <w:rsid w:val="00E26413"/>
    <w:rsid w:val="00E5478B"/>
    <w:rsid w:val="00E73FAE"/>
    <w:rsid w:val="00E82DD6"/>
    <w:rsid w:val="00E83F4E"/>
    <w:rsid w:val="00ED601C"/>
    <w:rsid w:val="00F052C2"/>
    <w:rsid w:val="00F2064C"/>
    <w:rsid w:val="00F333A7"/>
    <w:rsid w:val="00F93AD2"/>
    <w:rsid w:val="00FD110E"/>
    <w:rsid w:val="00FE5AFD"/>
    <w:rsid w:val="05CAC749"/>
    <w:rsid w:val="06E5E8DE"/>
    <w:rsid w:val="09F829D4"/>
    <w:rsid w:val="0F283C40"/>
    <w:rsid w:val="0F6EB56D"/>
    <w:rsid w:val="1099B774"/>
    <w:rsid w:val="1EC3A36C"/>
    <w:rsid w:val="291A80A6"/>
    <w:rsid w:val="2DA64D66"/>
    <w:rsid w:val="2DEDF1C9"/>
    <w:rsid w:val="2E5EEFC7"/>
    <w:rsid w:val="3550F640"/>
    <w:rsid w:val="42C64BDF"/>
    <w:rsid w:val="43B2214C"/>
    <w:rsid w:val="43E0A98C"/>
    <w:rsid w:val="454DF1AD"/>
    <w:rsid w:val="45CC34E0"/>
    <w:rsid w:val="4926DEEB"/>
    <w:rsid w:val="4AD642DE"/>
    <w:rsid w:val="4FC429F2"/>
    <w:rsid w:val="504F72F8"/>
    <w:rsid w:val="509C972F"/>
    <w:rsid w:val="5234623B"/>
    <w:rsid w:val="52918F8B"/>
    <w:rsid w:val="542D5FEC"/>
    <w:rsid w:val="57B62CF7"/>
    <w:rsid w:val="57C8D01E"/>
    <w:rsid w:val="5914A1BD"/>
    <w:rsid w:val="5AB0721E"/>
    <w:rsid w:val="5E74C729"/>
    <w:rsid w:val="60AEB5A4"/>
    <w:rsid w:val="639A3361"/>
    <w:rsid w:val="68CC1358"/>
    <w:rsid w:val="6B1D6498"/>
    <w:rsid w:val="6C55403A"/>
    <w:rsid w:val="6DF1109B"/>
    <w:rsid w:val="6F1BD38B"/>
    <w:rsid w:val="6F74FB86"/>
    <w:rsid w:val="76C3FCBF"/>
    <w:rsid w:val="7793DE19"/>
    <w:rsid w:val="780EB588"/>
    <w:rsid w:val="7EBB661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7B91B3"/>
  <w15:chartTrackingRefBased/>
  <w15:docId w15:val="{6B3613FD-03F2-4027-86B3-089EDB2F7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D613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D6137"/>
    <w:pPr>
      <w:ind w:left="720"/>
      <w:contextualSpacing/>
    </w:pPr>
  </w:style>
  <w:style w:type="paragraph" w:styleId="Geenafstand">
    <w:name w:val="No Spacing"/>
    <w:uiPriority w:val="1"/>
    <w:qFormat/>
    <w:rsid w:val="006D6137"/>
    <w:pPr>
      <w:spacing w:after="0" w:line="240" w:lineRule="auto"/>
    </w:pPr>
  </w:style>
  <w:style w:type="table" w:styleId="Tabelraster">
    <w:name w:val="Table Grid"/>
    <w:basedOn w:val="Standaardtabel"/>
    <w:uiPriority w:val="39"/>
    <w:rsid w:val="006D61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6D613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D6137"/>
  </w:style>
  <w:style w:type="paragraph" w:styleId="Voettekst">
    <w:name w:val="footer"/>
    <w:basedOn w:val="Standaard"/>
    <w:link w:val="VoettekstChar"/>
    <w:uiPriority w:val="99"/>
    <w:unhideWhenUsed/>
    <w:rsid w:val="006D613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D6137"/>
  </w:style>
  <w:style w:type="paragraph" w:customStyle="1" w:styleId="paragraph">
    <w:name w:val="paragraph"/>
    <w:basedOn w:val="Standaard"/>
    <w:rsid w:val="00BF5DE9"/>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BF5DE9"/>
  </w:style>
  <w:style w:type="character" w:customStyle="1" w:styleId="eop">
    <w:name w:val="eop"/>
    <w:basedOn w:val="Standaardalinea-lettertype"/>
    <w:rsid w:val="00BF5DE9"/>
  </w:style>
  <w:style w:type="character" w:customStyle="1" w:styleId="spellingerror">
    <w:name w:val="spellingerror"/>
    <w:basedOn w:val="Standaardalinea-lettertype"/>
    <w:rsid w:val="00BF5DE9"/>
  </w:style>
  <w:style w:type="character" w:customStyle="1" w:styleId="contextualspellingandgrammarerror">
    <w:name w:val="contextualspellingandgrammarerror"/>
    <w:basedOn w:val="Standaardalinea-lettertype"/>
    <w:rsid w:val="00BF5DE9"/>
  </w:style>
  <w:style w:type="character" w:customStyle="1" w:styleId="scxw234608859">
    <w:name w:val="scxw234608859"/>
    <w:basedOn w:val="Standaardalinea-lettertype"/>
    <w:rsid w:val="00BF5DE9"/>
  </w:style>
  <w:style w:type="character" w:styleId="Hyperlink">
    <w:name w:val="Hyperlink"/>
    <w:basedOn w:val="Standaardalinea-lettertype"/>
    <w:uiPriority w:val="99"/>
    <w:unhideWhenUsed/>
    <w:rPr>
      <w:color w:val="0563C1" w:themeColor="hyperlink"/>
      <w:u w:val="single"/>
    </w:rPr>
  </w:style>
  <w:style w:type="paragraph" w:styleId="Normaalweb">
    <w:name w:val="Normal (Web)"/>
    <w:basedOn w:val="Standaard"/>
    <w:uiPriority w:val="99"/>
    <w:semiHidden/>
    <w:unhideWhenUsed/>
    <w:rsid w:val="00FD110E"/>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Revisie">
    <w:name w:val="Revision"/>
    <w:hidden/>
    <w:uiPriority w:val="99"/>
    <w:semiHidden/>
    <w:rsid w:val="0074238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600913">
      <w:bodyDiv w:val="1"/>
      <w:marLeft w:val="0"/>
      <w:marRight w:val="0"/>
      <w:marTop w:val="0"/>
      <w:marBottom w:val="0"/>
      <w:divBdr>
        <w:top w:val="none" w:sz="0" w:space="0" w:color="auto"/>
        <w:left w:val="none" w:sz="0" w:space="0" w:color="auto"/>
        <w:bottom w:val="none" w:sz="0" w:space="0" w:color="auto"/>
        <w:right w:val="none" w:sz="0" w:space="0" w:color="auto"/>
      </w:divBdr>
      <w:divsChild>
        <w:div w:id="1111825544">
          <w:marLeft w:val="0"/>
          <w:marRight w:val="0"/>
          <w:marTop w:val="0"/>
          <w:marBottom w:val="0"/>
          <w:divBdr>
            <w:top w:val="none" w:sz="0" w:space="0" w:color="auto"/>
            <w:left w:val="none" w:sz="0" w:space="0" w:color="auto"/>
            <w:bottom w:val="none" w:sz="0" w:space="0" w:color="auto"/>
            <w:right w:val="none" w:sz="0" w:space="0" w:color="auto"/>
          </w:divBdr>
          <w:divsChild>
            <w:div w:id="607201054">
              <w:marLeft w:val="0"/>
              <w:marRight w:val="0"/>
              <w:marTop w:val="0"/>
              <w:marBottom w:val="0"/>
              <w:divBdr>
                <w:top w:val="none" w:sz="0" w:space="0" w:color="auto"/>
                <w:left w:val="none" w:sz="0" w:space="0" w:color="auto"/>
                <w:bottom w:val="none" w:sz="0" w:space="0" w:color="auto"/>
                <w:right w:val="none" w:sz="0" w:space="0" w:color="auto"/>
              </w:divBdr>
              <w:divsChild>
                <w:div w:id="72012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768953">
      <w:bodyDiv w:val="1"/>
      <w:marLeft w:val="0"/>
      <w:marRight w:val="0"/>
      <w:marTop w:val="0"/>
      <w:marBottom w:val="0"/>
      <w:divBdr>
        <w:top w:val="none" w:sz="0" w:space="0" w:color="auto"/>
        <w:left w:val="none" w:sz="0" w:space="0" w:color="auto"/>
        <w:bottom w:val="none" w:sz="0" w:space="0" w:color="auto"/>
        <w:right w:val="none" w:sz="0" w:space="0" w:color="auto"/>
      </w:divBdr>
      <w:divsChild>
        <w:div w:id="482743804">
          <w:marLeft w:val="0"/>
          <w:marRight w:val="0"/>
          <w:marTop w:val="0"/>
          <w:marBottom w:val="0"/>
          <w:divBdr>
            <w:top w:val="none" w:sz="0" w:space="0" w:color="auto"/>
            <w:left w:val="none" w:sz="0" w:space="0" w:color="auto"/>
            <w:bottom w:val="none" w:sz="0" w:space="0" w:color="auto"/>
            <w:right w:val="none" w:sz="0" w:space="0" w:color="auto"/>
          </w:divBdr>
          <w:divsChild>
            <w:div w:id="2060083266">
              <w:marLeft w:val="0"/>
              <w:marRight w:val="0"/>
              <w:marTop w:val="0"/>
              <w:marBottom w:val="0"/>
              <w:divBdr>
                <w:top w:val="none" w:sz="0" w:space="0" w:color="auto"/>
                <w:left w:val="none" w:sz="0" w:space="0" w:color="auto"/>
                <w:bottom w:val="none" w:sz="0" w:space="0" w:color="auto"/>
                <w:right w:val="none" w:sz="0" w:space="0" w:color="auto"/>
              </w:divBdr>
            </w:div>
            <w:div w:id="1738355084">
              <w:marLeft w:val="0"/>
              <w:marRight w:val="0"/>
              <w:marTop w:val="0"/>
              <w:marBottom w:val="0"/>
              <w:divBdr>
                <w:top w:val="none" w:sz="0" w:space="0" w:color="auto"/>
                <w:left w:val="none" w:sz="0" w:space="0" w:color="auto"/>
                <w:bottom w:val="none" w:sz="0" w:space="0" w:color="auto"/>
                <w:right w:val="none" w:sz="0" w:space="0" w:color="auto"/>
              </w:divBdr>
            </w:div>
            <w:div w:id="180357903">
              <w:marLeft w:val="0"/>
              <w:marRight w:val="0"/>
              <w:marTop w:val="0"/>
              <w:marBottom w:val="0"/>
              <w:divBdr>
                <w:top w:val="none" w:sz="0" w:space="0" w:color="auto"/>
                <w:left w:val="none" w:sz="0" w:space="0" w:color="auto"/>
                <w:bottom w:val="none" w:sz="0" w:space="0" w:color="auto"/>
                <w:right w:val="none" w:sz="0" w:space="0" w:color="auto"/>
              </w:divBdr>
            </w:div>
            <w:div w:id="1405880111">
              <w:marLeft w:val="0"/>
              <w:marRight w:val="0"/>
              <w:marTop w:val="0"/>
              <w:marBottom w:val="0"/>
              <w:divBdr>
                <w:top w:val="none" w:sz="0" w:space="0" w:color="auto"/>
                <w:left w:val="none" w:sz="0" w:space="0" w:color="auto"/>
                <w:bottom w:val="none" w:sz="0" w:space="0" w:color="auto"/>
                <w:right w:val="none" w:sz="0" w:space="0" w:color="auto"/>
              </w:divBdr>
            </w:div>
            <w:div w:id="686518732">
              <w:marLeft w:val="0"/>
              <w:marRight w:val="0"/>
              <w:marTop w:val="0"/>
              <w:marBottom w:val="0"/>
              <w:divBdr>
                <w:top w:val="none" w:sz="0" w:space="0" w:color="auto"/>
                <w:left w:val="none" w:sz="0" w:space="0" w:color="auto"/>
                <w:bottom w:val="none" w:sz="0" w:space="0" w:color="auto"/>
                <w:right w:val="none" w:sz="0" w:space="0" w:color="auto"/>
              </w:divBdr>
            </w:div>
            <w:div w:id="1379402964">
              <w:marLeft w:val="0"/>
              <w:marRight w:val="0"/>
              <w:marTop w:val="0"/>
              <w:marBottom w:val="0"/>
              <w:divBdr>
                <w:top w:val="none" w:sz="0" w:space="0" w:color="auto"/>
                <w:left w:val="none" w:sz="0" w:space="0" w:color="auto"/>
                <w:bottom w:val="none" w:sz="0" w:space="0" w:color="auto"/>
                <w:right w:val="none" w:sz="0" w:space="0" w:color="auto"/>
              </w:divBdr>
            </w:div>
            <w:div w:id="1432243482">
              <w:marLeft w:val="0"/>
              <w:marRight w:val="0"/>
              <w:marTop w:val="0"/>
              <w:marBottom w:val="0"/>
              <w:divBdr>
                <w:top w:val="none" w:sz="0" w:space="0" w:color="auto"/>
                <w:left w:val="none" w:sz="0" w:space="0" w:color="auto"/>
                <w:bottom w:val="none" w:sz="0" w:space="0" w:color="auto"/>
                <w:right w:val="none" w:sz="0" w:space="0" w:color="auto"/>
              </w:divBdr>
            </w:div>
            <w:div w:id="1929805006">
              <w:marLeft w:val="0"/>
              <w:marRight w:val="0"/>
              <w:marTop w:val="0"/>
              <w:marBottom w:val="0"/>
              <w:divBdr>
                <w:top w:val="none" w:sz="0" w:space="0" w:color="auto"/>
                <w:left w:val="none" w:sz="0" w:space="0" w:color="auto"/>
                <w:bottom w:val="none" w:sz="0" w:space="0" w:color="auto"/>
                <w:right w:val="none" w:sz="0" w:space="0" w:color="auto"/>
              </w:divBdr>
            </w:div>
          </w:divsChild>
        </w:div>
        <w:div w:id="732239201">
          <w:marLeft w:val="0"/>
          <w:marRight w:val="0"/>
          <w:marTop w:val="0"/>
          <w:marBottom w:val="0"/>
          <w:divBdr>
            <w:top w:val="none" w:sz="0" w:space="0" w:color="auto"/>
            <w:left w:val="none" w:sz="0" w:space="0" w:color="auto"/>
            <w:bottom w:val="none" w:sz="0" w:space="0" w:color="auto"/>
            <w:right w:val="none" w:sz="0" w:space="0" w:color="auto"/>
          </w:divBdr>
          <w:divsChild>
            <w:div w:id="196503310">
              <w:marLeft w:val="0"/>
              <w:marRight w:val="0"/>
              <w:marTop w:val="0"/>
              <w:marBottom w:val="0"/>
              <w:divBdr>
                <w:top w:val="none" w:sz="0" w:space="0" w:color="auto"/>
                <w:left w:val="none" w:sz="0" w:space="0" w:color="auto"/>
                <w:bottom w:val="none" w:sz="0" w:space="0" w:color="auto"/>
                <w:right w:val="none" w:sz="0" w:space="0" w:color="auto"/>
              </w:divBdr>
            </w:div>
          </w:divsChild>
        </w:div>
        <w:div w:id="851795746">
          <w:marLeft w:val="0"/>
          <w:marRight w:val="0"/>
          <w:marTop w:val="0"/>
          <w:marBottom w:val="0"/>
          <w:divBdr>
            <w:top w:val="none" w:sz="0" w:space="0" w:color="auto"/>
            <w:left w:val="none" w:sz="0" w:space="0" w:color="auto"/>
            <w:bottom w:val="none" w:sz="0" w:space="0" w:color="auto"/>
            <w:right w:val="none" w:sz="0" w:space="0" w:color="auto"/>
          </w:divBdr>
          <w:divsChild>
            <w:div w:id="1065108648">
              <w:marLeft w:val="0"/>
              <w:marRight w:val="0"/>
              <w:marTop w:val="0"/>
              <w:marBottom w:val="0"/>
              <w:divBdr>
                <w:top w:val="none" w:sz="0" w:space="0" w:color="auto"/>
                <w:left w:val="none" w:sz="0" w:space="0" w:color="auto"/>
                <w:bottom w:val="none" w:sz="0" w:space="0" w:color="auto"/>
                <w:right w:val="none" w:sz="0" w:space="0" w:color="auto"/>
              </w:divBdr>
            </w:div>
            <w:div w:id="1235582816">
              <w:marLeft w:val="0"/>
              <w:marRight w:val="0"/>
              <w:marTop w:val="0"/>
              <w:marBottom w:val="0"/>
              <w:divBdr>
                <w:top w:val="none" w:sz="0" w:space="0" w:color="auto"/>
                <w:left w:val="none" w:sz="0" w:space="0" w:color="auto"/>
                <w:bottom w:val="none" w:sz="0" w:space="0" w:color="auto"/>
                <w:right w:val="none" w:sz="0" w:space="0" w:color="auto"/>
              </w:divBdr>
            </w:div>
          </w:divsChild>
        </w:div>
        <w:div w:id="327637843">
          <w:marLeft w:val="0"/>
          <w:marRight w:val="0"/>
          <w:marTop w:val="0"/>
          <w:marBottom w:val="0"/>
          <w:divBdr>
            <w:top w:val="none" w:sz="0" w:space="0" w:color="auto"/>
            <w:left w:val="none" w:sz="0" w:space="0" w:color="auto"/>
            <w:bottom w:val="none" w:sz="0" w:space="0" w:color="auto"/>
            <w:right w:val="none" w:sz="0" w:space="0" w:color="auto"/>
          </w:divBdr>
          <w:divsChild>
            <w:div w:id="1402488943">
              <w:marLeft w:val="0"/>
              <w:marRight w:val="0"/>
              <w:marTop w:val="0"/>
              <w:marBottom w:val="0"/>
              <w:divBdr>
                <w:top w:val="none" w:sz="0" w:space="0" w:color="auto"/>
                <w:left w:val="none" w:sz="0" w:space="0" w:color="auto"/>
                <w:bottom w:val="none" w:sz="0" w:space="0" w:color="auto"/>
                <w:right w:val="none" w:sz="0" w:space="0" w:color="auto"/>
              </w:divBdr>
            </w:div>
            <w:div w:id="1529872631">
              <w:marLeft w:val="0"/>
              <w:marRight w:val="0"/>
              <w:marTop w:val="0"/>
              <w:marBottom w:val="0"/>
              <w:divBdr>
                <w:top w:val="none" w:sz="0" w:space="0" w:color="auto"/>
                <w:left w:val="none" w:sz="0" w:space="0" w:color="auto"/>
                <w:bottom w:val="none" w:sz="0" w:space="0" w:color="auto"/>
                <w:right w:val="none" w:sz="0" w:space="0" w:color="auto"/>
              </w:divBdr>
            </w:div>
            <w:div w:id="14768">
              <w:marLeft w:val="0"/>
              <w:marRight w:val="0"/>
              <w:marTop w:val="0"/>
              <w:marBottom w:val="0"/>
              <w:divBdr>
                <w:top w:val="none" w:sz="0" w:space="0" w:color="auto"/>
                <w:left w:val="none" w:sz="0" w:space="0" w:color="auto"/>
                <w:bottom w:val="none" w:sz="0" w:space="0" w:color="auto"/>
                <w:right w:val="none" w:sz="0" w:space="0" w:color="auto"/>
              </w:divBdr>
            </w:div>
            <w:div w:id="478619067">
              <w:marLeft w:val="0"/>
              <w:marRight w:val="0"/>
              <w:marTop w:val="0"/>
              <w:marBottom w:val="0"/>
              <w:divBdr>
                <w:top w:val="none" w:sz="0" w:space="0" w:color="auto"/>
                <w:left w:val="none" w:sz="0" w:space="0" w:color="auto"/>
                <w:bottom w:val="none" w:sz="0" w:space="0" w:color="auto"/>
                <w:right w:val="none" w:sz="0" w:space="0" w:color="auto"/>
              </w:divBdr>
            </w:div>
          </w:divsChild>
        </w:div>
        <w:div w:id="1862934362">
          <w:marLeft w:val="0"/>
          <w:marRight w:val="0"/>
          <w:marTop w:val="0"/>
          <w:marBottom w:val="0"/>
          <w:divBdr>
            <w:top w:val="none" w:sz="0" w:space="0" w:color="auto"/>
            <w:left w:val="none" w:sz="0" w:space="0" w:color="auto"/>
            <w:bottom w:val="none" w:sz="0" w:space="0" w:color="auto"/>
            <w:right w:val="none" w:sz="0" w:space="0" w:color="auto"/>
          </w:divBdr>
          <w:divsChild>
            <w:div w:id="831876946">
              <w:marLeft w:val="0"/>
              <w:marRight w:val="0"/>
              <w:marTop w:val="0"/>
              <w:marBottom w:val="0"/>
              <w:divBdr>
                <w:top w:val="none" w:sz="0" w:space="0" w:color="auto"/>
                <w:left w:val="none" w:sz="0" w:space="0" w:color="auto"/>
                <w:bottom w:val="none" w:sz="0" w:space="0" w:color="auto"/>
                <w:right w:val="none" w:sz="0" w:space="0" w:color="auto"/>
              </w:divBdr>
            </w:div>
            <w:div w:id="1001661927">
              <w:marLeft w:val="0"/>
              <w:marRight w:val="0"/>
              <w:marTop w:val="0"/>
              <w:marBottom w:val="0"/>
              <w:divBdr>
                <w:top w:val="none" w:sz="0" w:space="0" w:color="auto"/>
                <w:left w:val="none" w:sz="0" w:space="0" w:color="auto"/>
                <w:bottom w:val="none" w:sz="0" w:space="0" w:color="auto"/>
                <w:right w:val="none" w:sz="0" w:space="0" w:color="auto"/>
              </w:divBdr>
            </w:div>
            <w:div w:id="727147297">
              <w:marLeft w:val="0"/>
              <w:marRight w:val="0"/>
              <w:marTop w:val="0"/>
              <w:marBottom w:val="0"/>
              <w:divBdr>
                <w:top w:val="none" w:sz="0" w:space="0" w:color="auto"/>
                <w:left w:val="none" w:sz="0" w:space="0" w:color="auto"/>
                <w:bottom w:val="none" w:sz="0" w:space="0" w:color="auto"/>
                <w:right w:val="none" w:sz="0" w:space="0" w:color="auto"/>
              </w:divBdr>
            </w:div>
            <w:div w:id="1375697364">
              <w:marLeft w:val="0"/>
              <w:marRight w:val="0"/>
              <w:marTop w:val="0"/>
              <w:marBottom w:val="0"/>
              <w:divBdr>
                <w:top w:val="none" w:sz="0" w:space="0" w:color="auto"/>
                <w:left w:val="none" w:sz="0" w:space="0" w:color="auto"/>
                <w:bottom w:val="none" w:sz="0" w:space="0" w:color="auto"/>
                <w:right w:val="none" w:sz="0" w:space="0" w:color="auto"/>
              </w:divBdr>
            </w:div>
            <w:div w:id="1629701821">
              <w:marLeft w:val="0"/>
              <w:marRight w:val="0"/>
              <w:marTop w:val="0"/>
              <w:marBottom w:val="0"/>
              <w:divBdr>
                <w:top w:val="none" w:sz="0" w:space="0" w:color="auto"/>
                <w:left w:val="none" w:sz="0" w:space="0" w:color="auto"/>
                <w:bottom w:val="none" w:sz="0" w:space="0" w:color="auto"/>
                <w:right w:val="none" w:sz="0" w:space="0" w:color="auto"/>
              </w:divBdr>
            </w:div>
          </w:divsChild>
        </w:div>
        <w:div w:id="1428889846">
          <w:marLeft w:val="0"/>
          <w:marRight w:val="0"/>
          <w:marTop w:val="0"/>
          <w:marBottom w:val="0"/>
          <w:divBdr>
            <w:top w:val="none" w:sz="0" w:space="0" w:color="auto"/>
            <w:left w:val="none" w:sz="0" w:space="0" w:color="auto"/>
            <w:bottom w:val="none" w:sz="0" w:space="0" w:color="auto"/>
            <w:right w:val="none" w:sz="0" w:space="0" w:color="auto"/>
          </w:divBdr>
          <w:divsChild>
            <w:div w:id="1987859856">
              <w:marLeft w:val="0"/>
              <w:marRight w:val="0"/>
              <w:marTop w:val="0"/>
              <w:marBottom w:val="0"/>
              <w:divBdr>
                <w:top w:val="none" w:sz="0" w:space="0" w:color="auto"/>
                <w:left w:val="none" w:sz="0" w:space="0" w:color="auto"/>
                <w:bottom w:val="none" w:sz="0" w:space="0" w:color="auto"/>
                <w:right w:val="none" w:sz="0" w:space="0" w:color="auto"/>
              </w:divBdr>
            </w:div>
            <w:div w:id="444083467">
              <w:marLeft w:val="0"/>
              <w:marRight w:val="0"/>
              <w:marTop w:val="0"/>
              <w:marBottom w:val="0"/>
              <w:divBdr>
                <w:top w:val="none" w:sz="0" w:space="0" w:color="auto"/>
                <w:left w:val="none" w:sz="0" w:space="0" w:color="auto"/>
                <w:bottom w:val="none" w:sz="0" w:space="0" w:color="auto"/>
                <w:right w:val="none" w:sz="0" w:space="0" w:color="auto"/>
              </w:divBdr>
            </w:div>
            <w:div w:id="324629454">
              <w:marLeft w:val="0"/>
              <w:marRight w:val="0"/>
              <w:marTop w:val="0"/>
              <w:marBottom w:val="0"/>
              <w:divBdr>
                <w:top w:val="none" w:sz="0" w:space="0" w:color="auto"/>
                <w:left w:val="none" w:sz="0" w:space="0" w:color="auto"/>
                <w:bottom w:val="none" w:sz="0" w:space="0" w:color="auto"/>
                <w:right w:val="none" w:sz="0" w:space="0" w:color="auto"/>
              </w:divBdr>
            </w:div>
            <w:div w:id="1224412117">
              <w:marLeft w:val="0"/>
              <w:marRight w:val="0"/>
              <w:marTop w:val="0"/>
              <w:marBottom w:val="0"/>
              <w:divBdr>
                <w:top w:val="none" w:sz="0" w:space="0" w:color="auto"/>
                <w:left w:val="none" w:sz="0" w:space="0" w:color="auto"/>
                <w:bottom w:val="none" w:sz="0" w:space="0" w:color="auto"/>
                <w:right w:val="none" w:sz="0" w:space="0" w:color="auto"/>
              </w:divBdr>
            </w:div>
            <w:div w:id="679501643">
              <w:marLeft w:val="0"/>
              <w:marRight w:val="0"/>
              <w:marTop w:val="0"/>
              <w:marBottom w:val="0"/>
              <w:divBdr>
                <w:top w:val="none" w:sz="0" w:space="0" w:color="auto"/>
                <w:left w:val="none" w:sz="0" w:space="0" w:color="auto"/>
                <w:bottom w:val="none" w:sz="0" w:space="0" w:color="auto"/>
                <w:right w:val="none" w:sz="0" w:space="0" w:color="auto"/>
              </w:divBdr>
            </w:div>
          </w:divsChild>
        </w:div>
        <w:div w:id="1266842965">
          <w:marLeft w:val="0"/>
          <w:marRight w:val="0"/>
          <w:marTop w:val="0"/>
          <w:marBottom w:val="0"/>
          <w:divBdr>
            <w:top w:val="none" w:sz="0" w:space="0" w:color="auto"/>
            <w:left w:val="none" w:sz="0" w:space="0" w:color="auto"/>
            <w:bottom w:val="none" w:sz="0" w:space="0" w:color="auto"/>
            <w:right w:val="none" w:sz="0" w:space="0" w:color="auto"/>
          </w:divBdr>
          <w:divsChild>
            <w:div w:id="98837856">
              <w:marLeft w:val="0"/>
              <w:marRight w:val="0"/>
              <w:marTop w:val="0"/>
              <w:marBottom w:val="0"/>
              <w:divBdr>
                <w:top w:val="none" w:sz="0" w:space="0" w:color="auto"/>
                <w:left w:val="none" w:sz="0" w:space="0" w:color="auto"/>
                <w:bottom w:val="none" w:sz="0" w:space="0" w:color="auto"/>
                <w:right w:val="none" w:sz="0" w:space="0" w:color="auto"/>
              </w:divBdr>
            </w:div>
            <w:div w:id="1727946941">
              <w:marLeft w:val="0"/>
              <w:marRight w:val="0"/>
              <w:marTop w:val="0"/>
              <w:marBottom w:val="0"/>
              <w:divBdr>
                <w:top w:val="none" w:sz="0" w:space="0" w:color="auto"/>
                <w:left w:val="none" w:sz="0" w:space="0" w:color="auto"/>
                <w:bottom w:val="none" w:sz="0" w:space="0" w:color="auto"/>
                <w:right w:val="none" w:sz="0" w:space="0" w:color="auto"/>
              </w:divBdr>
            </w:div>
          </w:divsChild>
        </w:div>
        <w:div w:id="1298949906">
          <w:marLeft w:val="0"/>
          <w:marRight w:val="0"/>
          <w:marTop w:val="0"/>
          <w:marBottom w:val="0"/>
          <w:divBdr>
            <w:top w:val="none" w:sz="0" w:space="0" w:color="auto"/>
            <w:left w:val="none" w:sz="0" w:space="0" w:color="auto"/>
            <w:bottom w:val="none" w:sz="0" w:space="0" w:color="auto"/>
            <w:right w:val="none" w:sz="0" w:space="0" w:color="auto"/>
          </w:divBdr>
          <w:divsChild>
            <w:div w:id="236865634">
              <w:marLeft w:val="0"/>
              <w:marRight w:val="0"/>
              <w:marTop w:val="0"/>
              <w:marBottom w:val="0"/>
              <w:divBdr>
                <w:top w:val="none" w:sz="0" w:space="0" w:color="auto"/>
                <w:left w:val="none" w:sz="0" w:space="0" w:color="auto"/>
                <w:bottom w:val="none" w:sz="0" w:space="0" w:color="auto"/>
                <w:right w:val="none" w:sz="0" w:space="0" w:color="auto"/>
              </w:divBdr>
            </w:div>
            <w:div w:id="112789107">
              <w:marLeft w:val="0"/>
              <w:marRight w:val="0"/>
              <w:marTop w:val="0"/>
              <w:marBottom w:val="0"/>
              <w:divBdr>
                <w:top w:val="none" w:sz="0" w:space="0" w:color="auto"/>
                <w:left w:val="none" w:sz="0" w:space="0" w:color="auto"/>
                <w:bottom w:val="none" w:sz="0" w:space="0" w:color="auto"/>
                <w:right w:val="none" w:sz="0" w:space="0" w:color="auto"/>
              </w:divBdr>
            </w:div>
            <w:div w:id="2112314560">
              <w:marLeft w:val="0"/>
              <w:marRight w:val="0"/>
              <w:marTop w:val="0"/>
              <w:marBottom w:val="0"/>
              <w:divBdr>
                <w:top w:val="none" w:sz="0" w:space="0" w:color="auto"/>
                <w:left w:val="none" w:sz="0" w:space="0" w:color="auto"/>
                <w:bottom w:val="none" w:sz="0" w:space="0" w:color="auto"/>
                <w:right w:val="none" w:sz="0" w:space="0" w:color="auto"/>
              </w:divBdr>
            </w:div>
          </w:divsChild>
        </w:div>
        <w:div w:id="1795058299">
          <w:marLeft w:val="0"/>
          <w:marRight w:val="0"/>
          <w:marTop w:val="0"/>
          <w:marBottom w:val="0"/>
          <w:divBdr>
            <w:top w:val="none" w:sz="0" w:space="0" w:color="auto"/>
            <w:left w:val="none" w:sz="0" w:space="0" w:color="auto"/>
            <w:bottom w:val="none" w:sz="0" w:space="0" w:color="auto"/>
            <w:right w:val="none" w:sz="0" w:space="0" w:color="auto"/>
          </w:divBdr>
          <w:divsChild>
            <w:div w:id="1921594020">
              <w:marLeft w:val="0"/>
              <w:marRight w:val="0"/>
              <w:marTop w:val="0"/>
              <w:marBottom w:val="0"/>
              <w:divBdr>
                <w:top w:val="none" w:sz="0" w:space="0" w:color="auto"/>
                <w:left w:val="none" w:sz="0" w:space="0" w:color="auto"/>
                <w:bottom w:val="none" w:sz="0" w:space="0" w:color="auto"/>
                <w:right w:val="none" w:sz="0" w:space="0" w:color="auto"/>
              </w:divBdr>
            </w:div>
            <w:div w:id="1616325913">
              <w:marLeft w:val="0"/>
              <w:marRight w:val="0"/>
              <w:marTop w:val="0"/>
              <w:marBottom w:val="0"/>
              <w:divBdr>
                <w:top w:val="none" w:sz="0" w:space="0" w:color="auto"/>
                <w:left w:val="none" w:sz="0" w:space="0" w:color="auto"/>
                <w:bottom w:val="none" w:sz="0" w:space="0" w:color="auto"/>
                <w:right w:val="none" w:sz="0" w:space="0" w:color="auto"/>
              </w:divBdr>
            </w:div>
            <w:div w:id="651058555">
              <w:marLeft w:val="0"/>
              <w:marRight w:val="0"/>
              <w:marTop w:val="0"/>
              <w:marBottom w:val="0"/>
              <w:divBdr>
                <w:top w:val="none" w:sz="0" w:space="0" w:color="auto"/>
                <w:left w:val="none" w:sz="0" w:space="0" w:color="auto"/>
                <w:bottom w:val="none" w:sz="0" w:space="0" w:color="auto"/>
                <w:right w:val="none" w:sz="0" w:space="0" w:color="auto"/>
              </w:divBdr>
            </w:div>
          </w:divsChild>
        </w:div>
        <w:div w:id="814179049">
          <w:marLeft w:val="0"/>
          <w:marRight w:val="0"/>
          <w:marTop w:val="0"/>
          <w:marBottom w:val="0"/>
          <w:divBdr>
            <w:top w:val="none" w:sz="0" w:space="0" w:color="auto"/>
            <w:left w:val="none" w:sz="0" w:space="0" w:color="auto"/>
            <w:bottom w:val="none" w:sz="0" w:space="0" w:color="auto"/>
            <w:right w:val="none" w:sz="0" w:space="0" w:color="auto"/>
          </w:divBdr>
          <w:divsChild>
            <w:div w:id="810943404">
              <w:marLeft w:val="0"/>
              <w:marRight w:val="0"/>
              <w:marTop w:val="0"/>
              <w:marBottom w:val="0"/>
              <w:divBdr>
                <w:top w:val="none" w:sz="0" w:space="0" w:color="auto"/>
                <w:left w:val="none" w:sz="0" w:space="0" w:color="auto"/>
                <w:bottom w:val="none" w:sz="0" w:space="0" w:color="auto"/>
                <w:right w:val="none" w:sz="0" w:space="0" w:color="auto"/>
              </w:divBdr>
            </w:div>
            <w:div w:id="1503004574">
              <w:marLeft w:val="0"/>
              <w:marRight w:val="0"/>
              <w:marTop w:val="0"/>
              <w:marBottom w:val="0"/>
              <w:divBdr>
                <w:top w:val="none" w:sz="0" w:space="0" w:color="auto"/>
                <w:left w:val="none" w:sz="0" w:space="0" w:color="auto"/>
                <w:bottom w:val="none" w:sz="0" w:space="0" w:color="auto"/>
                <w:right w:val="none" w:sz="0" w:space="0" w:color="auto"/>
              </w:divBdr>
            </w:div>
            <w:div w:id="1152713880">
              <w:marLeft w:val="0"/>
              <w:marRight w:val="0"/>
              <w:marTop w:val="0"/>
              <w:marBottom w:val="0"/>
              <w:divBdr>
                <w:top w:val="none" w:sz="0" w:space="0" w:color="auto"/>
                <w:left w:val="none" w:sz="0" w:space="0" w:color="auto"/>
                <w:bottom w:val="none" w:sz="0" w:space="0" w:color="auto"/>
                <w:right w:val="none" w:sz="0" w:space="0" w:color="auto"/>
              </w:divBdr>
            </w:div>
            <w:div w:id="1150563262">
              <w:marLeft w:val="0"/>
              <w:marRight w:val="0"/>
              <w:marTop w:val="0"/>
              <w:marBottom w:val="0"/>
              <w:divBdr>
                <w:top w:val="none" w:sz="0" w:space="0" w:color="auto"/>
                <w:left w:val="none" w:sz="0" w:space="0" w:color="auto"/>
                <w:bottom w:val="none" w:sz="0" w:space="0" w:color="auto"/>
                <w:right w:val="none" w:sz="0" w:space="0" w:color="auto"/>
              </w:divBdr>
            </w:div>
            <w:div w:id="405615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387684">
      <w:bodyDiv w:val="1"/>
      <w:marLeft w:val="0"/>
      <w:marRight w:val="0"/>
      <w:marTop w:val="0"/>
      <w:marBottom w:val="0"/>
      <w:divBdr>
        <w:top w:val="none" w:sz="0" w:space="0" w:color="auto"/>
        <w:left w:val="none" w:sz="0" w:space="0" w:color="auto"/>
        <w:bottom w:val="none" w:sz="0" w:space="0" w:color="auto"/>
        <w:right w:val="none" w:sz="0" w:space="0" w:color="auto"/>
      </w:divBdr>
      <w:divsChild>
        <w:div w:id="1328627547">
          <w:marLeft w:val="0"/>
          <w:marRight w:val="0"/>
          <w:marTop w:val="0"/>
          <w:marBottom w:val="0"/>
          <w:divBdr>
            <w:top w:val="none" w:sz="0" w:space="0" w:color="auto"/>
            <w:left w:val="none" w:sz="0" w:space="0" w:color="auto"/>
            <w:bottom w:val="none" w:sz="0" w:space="0" w:color="auto"/>
            <w:right w:val="none" w:sz="0" w:space="0" w:color="auto"/>
          </w:divBdr>
          <w:divsChild>
            <w:div w:id="2053731295">
              <w:marLeft w:val="0"/>
              <w:marRight w:val="0"/>
              <w:marTop w:val="0"/>
              <w:marBottom w:val="0"/>
              <w:divBdr>
                <w:top w:val="none" w:sz="0" w:space="0" w:color="auto"/>
                <w:left w:val="none" w:sz="0" w:space="0" w:color="auto"/>
                <w:bottom w:val="none" w:sz="0" w:space="0" w:color="auto"/>
                <w:right w:val="none" w:sz="0" w:space="0" w:color="auto"/>
              </w:divBdr>
              <w:divsChild>
                <w:div w:id="167047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5873848">
      <w:bodyDiv w:val="1"/>
      <w:marLeft w:val="0"/>
      <w:marRight w:val="0"/>
      <w:marTop w:val="0"/>
      <w:marBottom w:val="0"/>
      <w:divBdr>
        <w:top w:val="none" w:sz="0" w:space="0" w:color="auto"/>
        <w:left w:val="none" w:sz="0" w:space="0" w:color="auto"/>
        <w:bottom w:val="none" w:sz="0" w:space="0" w:color="auto"/>
        <w:right w:val="none" w:sz="0" w:space="0" w:color="auto"/>
      </w:divBdr>
      <w:divsChild>
        <w:div w:id="1446535132">
          <w:marLeft w:val="0"/>
          <w:marRight w:val="0"/>
          <w:marTop w:val="0"/>
          <w:marBottom w:val="0"/>
          <w:divBdr>
            <w:top w:val="none" w:sz="0" w:space="0" w:color="auto"/>
            <w:left w:val="none" w:sz="0" w:space="0" w:color="auto"/>
            <w:bottom w:val="none" w:sz="0" w:space="0" w:color="auto"/>
            <w:right w:val="none" w:sz="0" w:space="0" w:color="auto"/>
          </w:divBdr>
          <w:divsChild>
            <w:div w:id="36249684">
              <w:marLeft w:val="0"/>
              <w:marRight w:val="0"/>
              <w:marTop w:val="0"/>
              <w:marBottom w:val="0"/>
              <w:divBdr>
                <w:top w:val="none" w:sz="0" w:space="0" w:color="auto"/>
                <w:left w:val="none" w:sz="0" w:space="0" w:color="auto"/>
                <w:bottom w:val="none" w:sz="0" w:space="0" w:color="auto"/>
                <w:right w:val="none" w:sz="0" w:space="0" w:color="auto"/>
              </w:divBdr>
              <w:divsChild>
                <w:div w:id="1868829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596412">
      <w:bodyDiv w:val="1"/>
      <w:marLeft w:val="0"/>
      <w:marRight w:val="0"/>
      <w:marTop w:val="0"/>
      <w:marBottom w:val="0"/>
      <w:divBdr>
        <w:top w:val="none" w:sz="0" w:space="0" w:color="auto"/>
        <w:left w:val="none" w:sz="0" w:space="0" w:color="auto"/>
        <w:bottom w:val="none" w:sz="0" w:space="0" w:color="auto"/>
        <w:right w:val="none" w:sz="0" w:space="0" w:color="auto"/>
      </w:divBdr>
      <w:divsChild>
        <w:div w:id="137916992">
          <w:marLeft w:val="0"/>
          <w:marRight w:val="0"/>
          <w:marTop w:val="0"/>
          <w:marBottom w:val="0"/>
          <w:divBdr>
            <w:top w:val="none" w:sz="0" w:space="0" w:color="auto"/>
            <w:left w:val="none" w:sz="0" w:space="0" w:color="auto"/>
            <w:bottom w:val="none" w:sz="0" w:space="0" w:color="auto"/>
            <w:right w:val="none" w:sz="0" w:space="0" w:color="auto"/>
          </w:divBdr>
          <w:divsChild>
            <w:div w:id="688217715">
              <w:marLeft w:val="0"/>
              <w:marRight w:val="0"/>
              <w:marTop w:val="0"/>
              <w:marBottom w:val="0"/>
              <w:divBdr>
                <w:top w:val="none" w:sz="0" w:space="0" w:color="auto"/>
                <w:left w:val="none" w:sz="0" w:space="0" w:color="auto"/>
                <w:bottom w:val="none" w:sz="0" w:space="0" w:color="auto"/>
                <w:right w:val="none" w:sz="0" w:space="0" w:color="auto"/>
              </w:divBdr>
              <w:divsChild>
                <w:div w:id="1462846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0987164">
      <w:bodyDiv w:val="1"/>
      <w:marLeft w:val="0"/>
      <w:marRight w:val="0"/>
      <w:marTop w:val="0"/>
      <w:marBottom w:val="0"/>
      <w:divBdr>
        <w:top w:val="none" w:sz="0" w:space="0" w:color="auto"/>
        <w:left w:val="none" w:sz="0" w:space="0" w:color="auto"/>
        <w:bottom w:val="none" w:sz="0" w:space="0" w:color="auto"/>
        <w:right w:val="none" w:sz="0" w:space="0" w:color="auto"/>
      </w:divBdr>
    </w:div>
    <w:div w:id="1178276283">
      <w:bodyDiv w:val="1"/>
      <w:marLeft w:val="0"/>
      <w:marRight w:val="0"/>
      <w:marTop w:val="0"/>
      <w:marBottom w:val="0"/>
      <w:divBdr>
        <w:top w:val="none" w:sz="0" w:space="0" w:color="auto"/>
        <w:left w:val="none" w:sz="0" w:space="0" w:color="auto"/>
        <w:bottom w:val="none" w:sz="0" w:space="0" w:color="auto"/>
        <w:right w:val="none" w:sz="0" w:space="0" w:color="auto"/>
      </w:divBdr>
      <w:divsChild>
        <w:div w:id="244581415">
          <w:marLeft w:val="0"/>
          <w:marRight w:val="0"/>
          <w:marTop w:val="0"/>
          <w:marBottom w:val="0"/>
          <w:divBdr>
            <w:top w:val="none" w:sz="0" w:space="0" w:color="auto"/>
            <w:left w:val="none" w:sz="0" w:space="0" w:color="auto"/>
            <w:bottom w:val="none" w:sz="0" w:space="0" w:color="auto"/>
            <w:right w:val="none" w:sz="0" w:space="0" w:color="auto"/>
          </w:divBdr>
          <w:divsChild>
            <w:div w:id="981665266">
              <w:marLeft w:val="0"/>
              <w:marRight w:val="0"/>
              <w:marTop w:val="0"/>
              <w:marBottom w:val="0"/>
              <w:divBdr>
                <w:top w:val="none" w:sz="0" w:space="0" w:color="auto"/>
                <w:left w:val="none" w:sz="0" w:space="0" w:color="auto"/>
                <w:bottom w:val="none" w:sz="0" w:space="0" w:color="auto"/>
                <w:right w:val="none" w:sz="0" w:space="0" w:color="auto"/>
              </w:divBdr>
              <w:divsChild>
                <w:div w:id="1286690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506705">
      <w:bodyDiv w:val="1"/>
      <w:marLeft w:val="0"/>
      <w:marRight w:val="0"/>
      <w:marTop w:val="0"/>
      <w:marBottom w:val="0"/>
      <w:divBdr>
        <w:top w:val="none" w:sz="0" w:space="0" w:color="auto"/>
        <w:left w:val="none" w:sz="0" w:space="0" w:color="auto"/>
        <w:bottom w:val="none" w:sz="0" w:space="0" w:color="auto"/>
        <w:right w:val="none" w:sz="0" w:space="0" w:color="auto"/>
      </w:divBdr>
    </w:div>
    <w:div w:id="1492452441">
      <w:bodyDiv w:val="1"/>
      <w:marLeft w:val="0"/>
      <w:marRight w:val="0"/>
      <w:marTop w:val="0"/>
      <w:marBottom w:val="0"/>
      <w:divBdr>
        <w:top w:val="none" w:sz="0" w:space="0" w:color="auto"/>
        <w:left w:val="none" w:sz="0" w:space="0" w:color="auto"/>
        <w:bottom w:val="none" w:sz="0" w:space="0" w:color="auto"/>
        <w:right w:val="none" w:sz="0" w:space="0" w:color="auto"/>
      </w:divBdr>
      <w:divsChild>
        <w:div w:id="86850599">
          <w:marLeft w:val="0"/>
          <w:marRight w:val="0"/>
          <w:marTop w:val="0"/>
          <w:marBottom w:val="0"/>
          <w:divBdr>
            <w:top w:val="none" w:sz="0" w:space="0" w:color="auto"/>
            <w:left w:val="none" w:sz="0" w:space="0" w:color="auto"/>
            <w:bottom w:val="none" w:sz="0" w:space="0" w:color="auto"/>
            <w:right w:val="none" w:sz="0" w:space="0" w:color="auto"/>
          </w:divBdr>
          <w:divsChild>
            <w:div w:id="268589771">
              <w:marLeft w:val="0"/>
              <w:marRight w:val="0"/>
              <w:marTop w:val="0"/>
              <w:marBottom w:val="0"/>
              <w:divBdr>
                <w:top w:val="none" w:sz="0" w:space="0" w:color="auto"/>
                <w:left w:val="none" w:sz="0" w:space="0" w:color="auto"/>
                <w:bottom w:val="none" w:sz="0" w:space="0" w:color="auto"/>
                <w:right w:val="none" w:sz="0" w:space="0" w:color="auto"/>
              </w:divBdr>
            </w:div>
            <w:div w:id="821773741">
              <w:marLeft w:val="0"/>
              <w:marRight w:val="0"/>
              <w:marTop w:val="0"/>
              <w:marBottom w:val="0"/>
              <w:divBdr>
                <w:top w:val="none" w:sz="0" w:space="0" w:color="auto"/>
                <w:left w:val="none" w:sz="0" w:space="0" w:color="auto"/>
                <w:bottom w:val="none" w:sz="0" w:space="0" w:color="auto"/>
                <w:right w:val="none" w:sz="0" w:space="0" w:color="auto"/>
              </w:divBdr>
            </w:div>
            <w:div w:id="826240255">
              <w:marLeft w:val="0"/>
              <w:marRight w:val="0"/>
              <w:marTop w:val="0"/>
              <w:marBottom w:val="0"/>
              <w:divBdr>
                <w:top w:val="none" w:sz="0" w:space="0" w:color="auto"/>
                <w:left w:val="none" w:sz="0" w:space="0" w:color="auto"/>
                <w:bottom w:val="none" w:sz="0" w:space="0" w:color="auto"/>
                <w:right w:val="none" w:sz="0" w:space="0" w:color="auto"/>
              </w:divBdr>
            </w:div>
            <w:div w:id="429277500">
              <w:marLeft w:val="0"/>
              <w:marRight w:val="0"/>
              <w:marTop w:val="0"/>
              <w:marBottom w:val="0"/>
              <w:divBdr>
                <w:top w:val="none" w:sz="0" w:space="0" w:color="auto"/>
                <w:left w:val="none" w:sz="0" w:space="0" w:color="auto"/>
                <w:bottom w:val="none" w:sz="0" w:space="0" w:color="auto"/>
                <w:right w:val="none" w:sz="0" w:space="0" w:color="auto"/>
              </w:divBdr>
            </w:div>
            <w:div w:id="1119490175">
              <w:marLeft w:val="0"/>
              <w:marRight w:val="0"/>
              <w:marTop w:val="0"/>
              <w:marBottom w:val="0"/>
              <w:divBdr>
                <w:top w:val="none" w:sz="0" w:space="0" w:color="auto"/>
                <w:left w:val="none" w:sz="0" w:space="0" w:color="auto"/>
                <w:bottom w:val="none" w:sz="0" w:space="0" w:color="auto"/>
                <w:right w:val="none" w:sz="0" w:space="0" w:color="auto"/>
              </w:divBdr>
            </w:div>
            <w:div w:id="1531718108">
              <w:marLeft w:val="0"/>
              <w:marRight w:val="0"/>
              <w:marTop w:val="0"/>
              <w:marBottom w:val="0"/>
              <w:divBdr>
                <w:top w:val="none" w:sz="0" w:space="0" w:color="auto"/>
                <w:left w:val="none" w:sz="0" w:space="0" w:color="auto"/>
                <w:bottom w:val="none" w:sz="0" w:space="0" w:color="auto"/>
                <w:right w:val="none" w:sz="0" w:space="0" w:color="auto"/>
              </w:divBdr>
            </w:div>
            <w:div w:id="1952588048">
              <w:marLeft w:val="0"/>
              <w:marRight w:val="0"/>
              <w:marTop w:val="0"/>
              <w:marBottom w:val="0"/>
              <w:divBdr>
                <w:top w:val="none" w:sz="0" w:space="0" w:color="auto"/>
                <w:left w:val="none" w:sz="0" w:space="0" w:color="auto"/>
                <w:bottom w:val="none" w:sz="0" w:space="0" w:color="auto"/>
                <w:right w:val="none" w:sz="0" w:space="0" w:color="auto"/>
              </w:divBdr>
            </w:div>
            <w:div w:id="1892498520">
              <w:marLeft w:val="0"/>
              <w:marRight w:val="0"/>
              <w:marTop w:val="0"/>
              <w:marBottom w:val="0"/>
              <w:divBdr>
                <w:top w:val="none" w:sz="0" w:space="0" w:color="auto"/>
                <w:left w:val="none" w:sz="0" w:space="0" w:color="auto"/>
                <w:bottom w:val="none" w:sz="0" w:space="0" w:color="auto"/>
                <w:right w:val="none" w:sz="0" w:space="0" w:color="auto"/>
              </w:divBdr>
            </w:div>
          </w:divsChild>
        </w:div>
        <w:div w:id="228078247">
          <w:marLeft w:val="0"/>
          <w:marRight w:val="0"/>
          <w:marTop w:val="0"/>
          <w:marBottom w:val="0"/>
          <w:divBdr>
            <w:top w:val="none" w:sz="0" w:space="0" w:color="auto"/>
            <w:left w:val="none" w:sz="0" w:space="0" w:color="auto"/>
            <w:bottom w:val="none" w:sz="0" w:space="0" w:color="auto"/>
            <w:right w:val="none" w:sz="0" w:space="0" w:color="auto"/>
          </w:divBdr>
          <w:divsChild>
            <w:div w:id="1588415477">
              <w:marLeft w:val="0"/>
              <w:marRight w:val="0"/>
              <w:marTop w:val="0"/>
              <w:marBottom w:val="0"/>
              <w:divBdr>
                <w:top w:val="none" w:sz="0" w:space="0" w:color="auto"/>
                <w:left w:val="none" w:sz="0" w:space="0" w:color="auto"/>
                <w:bottom w:val="none" w:sz="0" w:space="0" w:color="auto"/>
                <w:right w:val="none" w:sz="0" w:space="0" w:color="auto"/>
              </w:divBdr>
            </w:div>
          </w:divsChild>
        </w:div>
        <w:div w:id="1180006027">
          <w:marLeft w:val="0"/>
          <w:marRight w:val="0"/>
          <w:marTop w:val="0"/>
          <w:marBottom w:val="0"/>
          <w:divBdr>
            <w:top w:val="none" w:sz="0" w:space="0" w:color="auto"/>
            <w:left w:val="none" w:sz="0" w:space="0" w:color="auto"/>
            <w:bottom w:val="none" w:sz="0" w:space="0" w:color="auto"/>
            <w:right w:val="none" w:sz="0" w:space="0" w:color="auto"/>
          </w:divBdr>
          <w:divsChild>
            <w:div w:id="1458646339">
              <w:marLeft w:val="0"/>
              <w:marRight w:val="0"/>
              <w:marTop w:val="0"/>
              <w:marBottom w:val="0"/>
              <w:divBdr>
                <w:top w:val="none" w:sz="0" w:space="0" w:color="auto"/>
                <w:left w:val="none" w:sz="0" w:space="0" w:color="auto"/>
                <w:bottom w:val="none" w:sz="0" w:space="0" w:color="auto"/>
                <w:right w:val="none" w:sz="0" w:space="0" w:color="auto"/>
              </w:divBdr>
            </w:div>
            <w:div w:id="1411805447">
              <w:marLeft w:val="0"/>
              <w:marRight w:val="0"/>
              <w:marTop w:val="0"/>
              <w:marBottom w:val="0"/>
              <w:divBdr>
                <w:top w:val="none" w:sz="0" w:space="0" w:color="auto"/>
                <w:left w:val="none" w:sz="0" w:space="0" w:color="auto"/>
                <w:bottom w:val="none" w:sz="0" w:space="0" w:color="auto"/>
                <w:right w:val="none" w:sz="0" w:space="0" w:color="auto"/>
              </w:divBdr>
            </w:div>
          </w:divsChild>
        </w:div>
        <w:div w:id="2026636697">
          <w:marLeft w:val="0"/>
          <w:marRight w:val="0"/>
          <w:marTop w:val="0"/>
          <w:marBottom w:val="0"/>
          <w:divBdr>
            <w:top w:val="none" w:sz="0" w:space="0" w:color="auto"/>
            <w:left w:val="none" w:sz="0" w:space="0" w:color="auto"/>
            <w:bottom w:val="none" w:sz="0" w:space="0" w:color="auto"/>
            <w:right w:val="none" w:sz="0" w:space="0" w:color="auto"/>
          </w:divBdr>
          <w:divsChild>
            <w:div w:id="345137343">
              <w:marLeft w:val="0"/>
              <w:marRight w:val="0"/>
              <w:marTop w:val="0"/>
              <w:marBottom w:val="0"/>
              <w:divBdr>
                <w:top w:val="none" w:sz="0" w:space="0" w:color="auto"/>
                <w:left w:val="none" w:sz="0" w:space="0" w:color="auto"/>
                <w:bottom w:val="none" w:sz="0" w:space="0" w:color="auto"/>
                <w:right w:val="none" w:sz="0" w:space="0" w:color="auto"/>
              </w:divBdr>
            </w:div>
            <w:div w:id="525025199">
              <w:marLeft w:val="0"/>
              <w:marRight w:val="0"/>
              <w:marTop w:val="0"/>
              <w:marBottom w:val="0"/>
              <w:divBdr>
                <w:top w:val="none" w:sz="0" w:space="0" w:color="auto"/>
                <w:left w:val="none" w:sz="0" w:space="0" w:color="auto"/>
                <w:bottom w:val="none" w:sz="0" w:space="0" w:color="auto"/>
                <w:right w:val="none" w:sz="0" w:space="0" w:color="auto"/>
              </w:divBdr>
            </w:div>
            <w:div w:id="652442299">
              <w:marLeft w:val="0"/>
              <w:marRight w:val="0"/>
              <w:marTop w:val="0"/>
              <w:marBottom w:val="0"/>
              <w:divBdr>
                <w:top w:val="none" w:sz="0" w:space="0" w:color="auto"/>
                <w:left w:val="none" w:sz="0" w:space="0" w:color="auto"/>
                <w:bottom w:val="none" w:sz="0" w:space="0" w:color="auto"/>
                <w:right w:val="none" w:sz="0" w:space="0" w:color="auto"/>
              </w:divBdr>
            </w:div>
            <w:div w:id="810051467">
              <w:marLeft w:val="0"/>
              <w:marRight w:val="0"/>
              <w:marTop w:val="0"/>
              <w:marBottom w:val="0"/>
              <w:divBdr>
                <w:top w:val="none" w:sz="0" w:space="0" w:color="auto"/>
                <w:left w:val="none" w:sz="0" w:space="0" w:color="auto"/>
                <w:bottom w:val="none" w:sz="0" w:space="0" w:color="auto"/>
                <w:right w:val="none" w:sz="0" w:space="0" w:color="auto"/>
              </w:divBdr>
            </w:div>
          </w:divsChild>
        </w:div>
        <w:div w:id="1761372969">
          <w:marLeft w:val="0"/>
          <w:marRight w:val="0"/>
          <w:marTop w:val="0"/>
          <w:marBottom w:val="0"/>
          <w:divBdr>
            <w:top w:val="none" w:sz="0" w:space="0" w:color="auto"/>
            <w:left w:val="none" w:sz="0" w:space="0" w:color="auto"/>
            <w:bottom w:val="none" w:sz="0" w:space="0" w:color="auto"/>
            <w:right w:val="none" w:sz="0" w:space="0" w:color="auto"/>
          </w:divBdr>
          <w:divsChild>
            <w:div w:id="1169759851">
              <w:marLeft w:val="0"/>
              <w:marRight w:val="0"/>
              <w:marTop w:val="0"/>
              <w:marBottom w:val="0"/>
              <w:divBdr>
                <w:top w:val="none" w:sz="0" w:space="0" w:color="auto"/>
                <w:left w:val="none" w:sz="0" w:space="0" w:color="auto"/>
                <w:bottom w:val="none" w:sz="0" w:space="0" w:color="auto"/>
                <w:right w:val="none" w:sz="0" w:space="0" w:color="auto"/>
              </w:divBdr>
            </w:div>
            <w:div w:id="662441164">
              <w:marLeft w:val="0"/>
              <w:marRight w:val="0"/>
              <w:marTop w:val="0"/>
              <w:marBottom w:val="0"/>
              <w:divBdr>
                <w:top w:val="none" w:sz="0" w:space="0" w:color="auto"/>
                <w:left w:val="none" w:sz="0" w:space="0" w:color="auto"/>
                <w:bottom w:val="none" w:sz="0" w:space="0" w:color="auto"/>
                <w:right w:val="none" w:sz="0" w:space="0" w:color="auto"/>
              </w:divBdr>
            </w:div>
            <w:div w:id="1844930470">
              <w:marLeft w:val="0"/>
              <w:marRight w:val="0"/>
              <w:marTop w:val="0"/>
              <w:marBottom w:val="0"/>
              <w:divBdr>
                <w:top w:val="none" w:sz="0" w:space="0" w:color="auto"/>
                <w:left w:val="none" w:sz="0" w:space="0" w:color="auto"/>
                <w:bottom w:val="none" w:sz="0" w:space="0" w:color="auto"/>
                <w:right w:val="none" w:sz="0" w:space="0" w:color="auto"/>
              </w:divBdr>
            </w:div>
            <w:div w:id="896890554">
              <w:marLeft w:val="0"/>
              <w:marRight w:val="0"/>
              <w:marTop w:val="0"/>
              <w:marBottom w:val="0"/>
              <w:divBdr>
                <w:top w:val="none" w:sz="0" w:space="0" w:color="auto"/>
                <w:left w:val="none" w:sz="0" w:space="0" w:color="auto"/>
                <w:bottom w:val="none" w:sz="0" w:space="0" w:color="auto"/>
                <w:right w:val="none" w:sz="0" w:space="0" w:color="auto"/>
              </w:divBdr>
            </w:div>
            <w:div w:id="1745948509">
              <w:marLeft w:val="0"/>
              <w:marRight w:val="0"/>
              <w:marTop w:val="0"/>
              <w:marBottom w:val="0"/>
              <w:divBdr>
                <w:top w:val="none" w:sz="0" w:space="0" w:color="auto"/>
                <w:left w:val="none" w:sz="0" w:space="0" w:color="auto"/>
                <w:bottom w:val="none" w:sz="0" w:space="0" w:color="auto"/>
                <w:right w:val="none" w:sz="0" w:space="0" w:color="auto"/>
              </w:divBdr>
            </w:div>
          </w:divsChild>
        </w:div>
        <w:div w:id="1119837219">
          <w:marLeft w:val="0"/>
          <w:marRight w:val="0"/>
          <w:marTop w:val="0"/>
          <w:marBottom w:val="0"/>
          <w:divBdr>
            <w:top w:val="none" w:sz="0" w:space="0" w:color="auto"/>
            <w:left w:val="none" w:sz="0" w:space="0" w:color="auto"/>
            <w:bottom w:val="none" w:sz="0" w:space="0" w:color="auto"/>
            <w:right w:val="none" w:sz="0" w:space="0" w:color="auto"/>
          </w:divBdr>
          <w:divsChild>
            <w:div w:id="1098142520">
              <w:marLeft w:val="0"/>
              <w:marRight w:val="0"/>
              <w:marTop w:val="0"/>
              <w:marBottom w:val="0"/>
              <w:divBdr>
                <w:top w:val="none" w:sz="0" w:space="0" w:color="auto"/>
                <w:left w:val="none" w:sz="0" w:space="0" w:color="auto"/>
                <w:bottom w:val="none" w:sz="0" w:space="0" w:color="auto"/>
                <w:right w:val="none" w:sz="0" w:space="0" w:color="auto"/>
              </w:divBdr>
            </w:div>
            <w:div w:id="991908061">
              <w:marLeft w:val="0"/>
              <w:marRight w:val="0"/>
              <w:marTop w:val="0"/>
              <w:marBottom w:val="0"/>
              <w:divBdr>
                <w:top w:val="none" w:sz="0" w:space="0" w:color="auto"/>
                <w:left w:val="none" w:sz="0" w:space="0" w:color="auto"/>
                <w:bottom w:val="none" w:sz="0" w:space="0" w:color="auto"/>
                <w:right w:val="none" w:sz="0" w:space="0" w:color="auto"/>
              </w:divBdr>
            </w:div>
            <w:div w:id="1614701227">
              <w:marLeft w:val="0"/>
              <w:marRight w:val="0"/>
              <w:marTop w:val="0"/>
              <w:marBottom w:val="0"/>
              <w:divBdr>
                <w:top w:val="none" w:sz="0" w:space="0" w:color="auto"/>
                <w:left w:val="none" w:sz="0" w:space="0" w:color="auto"/>
                <w:bottom w:val="none" w:sz="0" w:space="0" w:color="auto"/>
                <w:right w:val="none" w:sz="0" w:space="0" w:color="auto"/>
              </w:divBdr>
            </w:div>
            <w:div w:id="1713574748">
              <w:marLeft w:val="0"/>
              <w:marRight w:val="0"/>
              <w:marTop w:val="0"/>
              <w:marBottom w:val="0"/>
              <w:divBdr>
                <w:top w:val="none" w:sz="0" w:space="0" w:color="auto"/>
                <w:left w:val="none" w:sz="0" w:space="0" w:color="auto"/>
                <w:bottom w:val="none" w:sz="0" w:space="0" w:color="auto"/>
                <w:right w:val="none" w:sz="0" w:space="0" w:color="auto"/>
              </w:divBdr>
            </w:div>
            <w:div w:id="69427922">
              <w:marLeft w:val="0"/>
              <w:marRight w:val="0"/>
              <w:marTop w:val="0"/>
              <w:marBottom w:val="0"/>
              <w:divBdr>
                <w:top w:val="none" w:sz="0" w:space="0" w:color="auto"/>
                <w:left w:val="none" w:sz="0" w:space="0" w:color="auto"/>
                <w:bottom w:val="none" w:sz="0" w:space="0" w:color="auto"/>
                <w:right w:val="none" w:sz="0" w:space="0" w:color="auto"/>
              </w:divBdr>
            </w:div>
          </w:divsChild>
        </w:div>
        <w:div w:id="1417366792">
          <w:marLeft w:val="0"/>
          <w:marRight w:val="0"/>
          <w:marTop w:val="0"/>
          <w:marBottom w:val="0"/>
          <w:divBdr>
            <w:top w:val="none" w:sz="0" w:space="0" w:color="auto"/>
            <w:left w:val="none" w:sz="0" w:space="0" w:color="auto"/>
            <w:bottom w:val="none" w:sz="0" w:space="0" w:color="auto"/>
            <w:right w:val="none" w:sz="0" w:space="0" w:color="auto"/>
          </w:divBdr>
          <w:divsChild>
            <w:div w:id="1490554090">
              <w:marLeft w:val="0"/>
              <w:marRight w:val="0"/>
              <w:marTop w:val="0"/>
              <w:marBottom w:val="0"/>
              <w:divBdr>
                <w:top w:val="none" w:sz="0" w:space="0" w:color="auto"/>
                <w:left w:val="none" w:sz="0" w:space="0" w:color="auto"/>
                <w:bottom w:val="none" w:sz="0" w:space="0" w:color="auto"/>
                <w:right w:val="none" w:sz="0" w:space="0" w:color="auto"/>
              </w:divBdr>
            </w:div>
            <w:div w:id="983002352">
              <w:marLeft w:val="0"/>
              <w:marRight w:val="0"/>
              <w:marTop w:val="0"/>
              <w:marBottom w:val="0"/>
              <w:divBdr>
                <w:top w:val="none" w:sz="0" w:space="0" w:color="auto"/>
                <w:left w:val="none" w:sz="0" w:space="0" w:color="auto"/>
                <w:bottom w:val="none" w:sz="0" w:space="0" w:color="auto"/>
                <w:right w:val="none" w:sz="0" w:space="0" w:color="auto"/>
              </w:divBdr>
            </w:div>
          </w:divsChild>
        </w:div>
        <w:div w:id="552816826">
          <w:marLeft w:val="0"/>
          <w:marRight w:val="0"/>
          <w:marTop w:val="0"/>
          <w:marBottom w:val="0"/>
          <w:divBdr>
            <w:top w:val="none" w:sz="0" w:space="0" w:color="auto"/>
            <w:left w:val="none" w:sz="0" w:space="0" w:color="auto"/>
            <w:bottom w:val="none" w:sz="0" w:space="0" w:color="auto"/>
            <w:right w:val="none" w:sz="0" w:space="0" w:color="auto"/>
          </w:divBdr>
          <w:divsChild>
            <w:div w:id="1467090952">
              <w:marLeft w:val="0"/>
              <w:marRight w:val="0"/>
              <w:marTop w:val="0"/>
              <w:marBottom w:val="0"/>
              <w:divBdr>
                <w:top w:val="none" w:sz="0" w:space="0" w:color="auto"/>
                <w:left w:val="none" w:sz="0" w:space="0" w:color="auto"/>
                <w:bottom w:val="none" w:sz="0" w:space="0" w:color="auto"/>
                <w:right w:val="none" w:sz="0" w:space="0" w:color="auto"/>
              </w:divBdr>
            </w:div>
            <w:div w:id="572618805">
              <w:marLeft w:val="0"/>
              <w:marRight w:val="0"/>
              <w:marTop w:val="0"/>
              <w:marBottom w:val="0"/>
              <w:divBdr>
                <w:top w:val="none" w:sz="0" w:space="0" w:color="auto"/>
                <w:left w:val="none" w:sz="0" w:space="0" w:color="auto"/>
                <w:bottom w:val="none" w:sz="0" w:space="0" w:color="auto"/>
                <w:right w:val="none" w:sz="0" w:space="0" w:color="auto"/>
              </w:divBdr>
            </w:div>
            <w:div w:id="1805469335">
              <w:marLeft w:val="0"/>
              <w:marRight w:val="0"/>
              <w:marTop w:val="0"/>
              <w:marBottom w:val="0"/>
              <w:divBdr>
                <w:top w:val="none" w:sz="0" w:space="0" w:color="auto"/>
                <w:left w:val="none" w:sz="0" w:space="0" w:color="auto"/>
                <w:bottom w:val="none" w:sz="0" w:space="0" w:color="auto"/>
                <w:right w:val="none" w:sz="0" w:space="0" w:color="auto"/>
              </w:divBdr>
            </w:div>
          </w:divsChild>
        </w:div>
        <w:div w:id="1090397315">
          <w:marLeft w:val="0"/>
          <w:marRight w:val="0"/>
          <w:marTop w:val="0"/>
          <w:marBottom w:val="0"/>
          <w:divBdr>
            <w:top w:val="none" w:sz="0" w:space="0" w:color="auto"/>
            <w:left w:val="none" w:sz="0" w:space="0" w:color="auto"/>
            <w:bottom w:val="none" w:sz="0" w:space="0" w:color="auto"/>
            <w:right w:val="none" w:sz="0" w:space="0" w:color="auto"/>
          </w:divBdr>
          <w:divsChild>
            <w:div w:id="57362467">
              <w:marLeft w:val="0"/>
              <w:marRight w:val="0"/>
              <w:marTop w:val="0"/>
              <w:marBottom w:val="0"/>
              <w:divBdr>
                <w:top w:val="none" w:sz="0" w:space="0" w:color="auto"/>
                <w:left w:val="none" w:sz="0" w:space="0" w:color="auto"/>
                <w:bottom w:val="none" w:sz="0" w:space="0" w:color="auto"/>
                <w:right w:val="none" w:sz="0" w:space="0" w:color="auto"/>
              </w:divBdr>
            </w:div>
            <w:div w:id="329991250">
              <w:marLeft w:val="0"/>
              <w:marRight w:val="0"/>
              <w:marTop w:val="0"/>
              <w:marBottom w:val="0"/>
              <w:divBdr>
                <w:top w:val="none" w:sz="0" w:space="0" w:color="auto"/>
                <w:left w:val="none" w:sz="0" w:space="0" w:color="auto"/>
                <w:bottom w:val="none" w:sz="0" w:space="0" w:color="auto"/>
                <w:right w:val="none" w:sz="0" w:space="0" w:color="auto"/>
              </w:divBdr>
            </w:div>
            <w:div w:id="474642452">
              <w:marLeft w:val="0"/>
              <w:marRight w:val="0"/>
              <w:marTop w:val="0"/>
              <w:marBottom w:val="0"/>
              <w:divBdr>
                <w:top w:val="none" w:sz="0" w:space="0" w:color="auto"/>
                <w:left w:val="none" w:sz="0" w:space="0" w:color="auto"/>
                <w:bottom w:val="none" w:sz="0" w:space="0" w:color="auto"/>
                <w:right w:val="none" w:sz="0" w:space="0" w:color="auto"/>
              </w:divBdr>
            </w:div>
          </w:divsChild>
        </w:div>
        <w:div w:id="1294095011">
          <w:marLeft w:val="0"/>
          <w:marRight w:val="0"/>
          <w:marTop w:val="0"/>
          <w:marBottom w:val="0"/>
          <w:divBdr>
            <w:top w:val="none" w:sz="0" w:space="0" w:color="auto"/>
            <w:left w:val="none" w:sz="0" w:space="0" w:color="auto"/>
            <w:bottom w:val="none" w:sz="0" w:space="0" w:color="auto"/>
            <w:right w:val="none" w:sz="0" w:space="0" w:color="auto"/>
          </w:divBdr>
          <w:divsChild>
            <w:div w:id="1371221272">
              <w:marLeft w:val="0"/>
              <w:marRight w:val="0"/>
              <w:marTop w:val="0"/>
              <w:marBottom w:val="0"/>
              <w:divBdr>
                <w:top w:val="none" w:sz="0" w:space="0" w:color="auto"/>
                <w:left w:val="none" w:sz="0" w:space="0" w:color="auto"/>
                <w:bottom w:val="none" w:sz="0" w:space="0" w:color="auto"/>
                <w:right w:val="none" w:sz="0" w:space="0" w:color="auto"/>
              </w:divBdr>
            </w:div>
            <w:div w:id="309410726">
              <w:marLeft w:val="0"/>
              <w:marRight w:val="0"/>
              <w:marTop w:val="0"/>
              <w:marBottom w:val="0"/>
              <w:divBdr>
                <w:top w:val="none" w:sz="0" w:space="0" w:color="auto"/>
                <w:left w:val="none" w:sz="0" w:space="0" w:color="auto"/>
                <w:bottom w:val="none" w:sz="0" w:space="0" w:color="auto"/>
                <w:right w:val="none" w:sz="0" w:space="0" w:color="auto"/>
              </w:divBdr>
            </w:div>
            <w:div w:id="1664237201">
              <w:marLeft w:val="0"/>
              <w:marRight w:val="0"/>
              <w:marTop w:val="0"/>
              <w:marBottom w:val="0"/>
              <w:divBdr>
                <w:top w:val="none" w:sz="0" w:space="0" w:color="auto"/>
                <w:left w:val="none" w:sz="0" w:space="0" w:color="auto"/>
                <w:bottom w:val="none" w:sz="0" w:space="0" w:color="auto"/>
                <w:right w:val="none" w:sz="0" w:space="0" w:color="auto"/>
              </w:divBdr>
            </w:div>
            <w:div w:id="1636570050">
              <w:marLeft w:val="0"/>
              <w:marRight w:val="0"/>
              <w:marTop w:val="0"/>
              <w:marBottom w:val="0"/>
              <w:divBdr>
                <w:top w:val="none" w:sz="0" w:space="0" w:color="auto"/>
                <w:left w:val="none" w:sz="0" w:space="0" w:color="auto"/>
                <w:bottom w:val="none" w:sz="0" w:space="0" w:color="auto"/>
                <w:right w:val="none" w:sz="0" w:space="0" w:color="auto"/>
              </w:divBdr>
            </w:div>
            <w:div w:id="7879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497798">
      <w:bodyDiv w:val="1"/>
      <w:marLeft w:val="0"/>
      <w:marRight w:val="0"/>
      <w:marTop w:val="0"/>
      <w:marBottom w:val="0"/>
      <w:divBdr>
        <w:top w:val="none" w:sz="0" w:space="0" w:color="auto"/>
        <w:left w:val="none" w:sz="0" w:space="0" w:color="auto"/>
        <w:bottom w:val="none" w:sz="0" w:space="0" w:color="auto"/>
        <w:right w:val="none" w:sz="0" w:space="0" w:color="auto"/>
      </w:divBdr>
      <w:divsChild>
        <w:div w:id="1462072037">
          <w:marLeft w:val="0"/>
          <w:marRight w:val="0"/>
          <w:marTop w:val="0"/>
          <w:marBottom w:val="0"/>
          <w:divBdr>
            <w:top w:val="none" w:sz="0" w:space="0" w:color="auto"/>
            <w:left w:val="none" w:sz="0" w:space="0" w:color="auto"/>
            <w:bottom w:val="none" w:sz="0" w:space="0" w:color="auto"/>
            <w:right w:val="none" w:sz="0" w:space="0" w:color="auto"/>
          </w:divBdr>
          <w:divsChild>
            <w:div w:id="1199665295">
              <w:marLeft w:val="0"/>
              <w:marRight w:val="0"/>
              <w:marTop w:val="0"/>
              <w:marBottom w:val="0"/>
              <w:divBdr>
                <w:top w:val="none" w:sz="0" w:space="0" w:color="auto"/>
                <w:left w:val="none" w:sz="0" w:space="0" w:color="auto"/>
                <w:bottom w:val="none" w:sz="0" w:space="0" w:color="auto"/>
                <w:right w:val="none" w:sz="0" w:space="0" w:color="auto"/>
              </w:divBdr>
              <w:divsChild>
                <w:div w:id="969821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582405">
      <w:bodyDiv w:val="1"/>
      <w:marLeft w:val="0"/>
      <w:marRight w:val="0"/>
      <w:marTop w:val="0"/>
      <w:marBottom w:val="0"/>
      <w:divBdr>
        <w:top w:val="none" w:sz="0" w:space="0" w:color="auto"/>
        <w:left w:val="none" w:sz="0" w:space="0" w:color="auto"/>
        <w:bottom w:val="none" w:sz="0" w:space="0" w:color="auto"/>
        <w:right w:val="none" w:sz="0" w:space="0" w:color="auto"/>
      </w:divBdr>
      <w:divsChild>
        <w:div w:id="231350150">
          <w:marLeft w:val="0"/>
          <w:marRight w:val="0"/>
          <w:marTop w:val="0"/>
          <w:marBottom w:val="0"/>
          <w:divBdr>
            <w:top w:val="none" w:sz="0" w:space="0" w:color="auto"/>
            <w:left w:val="none" w:sz="0" w:space="0" w:color="auto"/>
            <w:bottom w:val="none" w:sz="0" w:space="0" w:color="auto"/>
            <w:right w:val="none" w:sz="0" w:space="0" w:color="auto"/>
          </w:divBdr>
          <w:divsChild>
            <w:div w:id="1141658193">
              <w:marLeft w:val="0"/>
              <w:marRight w:val="0"/>
              <w:marTop w:val="0"/>
              <w:marBottom w:val="0"/>
              <w:divBdr>
                <w:top w:val="none" w:sz="0" w:space="0" w:color="auto"/>
                <w:left w:val="none" w:sz="0" w:space="0" w:color="auto"/>
                <w:bottom w:val="none" w:sz="0" w:space="0" w:color="auto"/>
                <w:right w:val="none" w:sz="0" w:space="0" w:color="auto"/>
              </w:divBdr>
              <w:divsChild>
                <w:div w:id="130030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2831624">
      <w:bodyDiv w:val="1"/>
      <w:marLeft w:val="0"/>
      <w:marRight w:val="0"/>
      <w:marTop w:val="0"/>
      <w:marBottom w:val="0"/>
      <w:divBdr>
        <w:top w:val="none" w:sz="0" w:space="0" w:color="auto"/>
        <w:left w:val="none" w:sz="0" w:space="0" w:color="auto"/>
        <w:bottom w:val="none" w:sz="0" w:space="0" w:color="auto"/>
        <w:right w:val="none" w:sz="0" w:space="0" w:color="auto"/>
      </w:divBdr>
      <w:divsChild>
        <w:div w:id="402719013">
          <w:marLeft w:val="0"/>
          <w:marRight w:val="0"/>
          <w:marTop w:val="0"/>
          <w:marBottom w:val="0"/>
          <w:divBdr>
            <w:top w:val="none" w:sz="0" w:space="0" w:color="auto"/>
            <w:left w:val="none" w:sz="0" w:space="0" w:color="auto"/>
            <w:bottom w:val="none" w:sz="0" w:space="0" w:color="auto"/>
            <w:right w:val="none" w:sz="0" w:space="0" w:color="auto"/>
          </w:divBdr>
          <w:divsChild>
            <w:div w:id="1535146934">
              <w:marLeft w:val="0"/>
              <w:marRight w:val="0"/>
              <w:marTop w:val="0"/>
              <w:marBottom w:val="0"/>
              <w:divBdr>
                <w:top w:val="none" w:sz="0" w:space="0" w:color="auto"/>
                <w:left w:val="none" w:sz="0" w:space="0" w:color="auto"/>
                <w:bottom w:val="none" w:sz="0" w:space="0" w:color="auto"/>
                <w:right w:val="none" w:sz="0" w:space="0" w:color="auto"/>
              </w:divBdr>
              <w:divsChild>
                <w:div w:id="1830368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bf7c57b5-1a4a-4111-a016-f40c60eb8c2b">
      <UserInfo>
        <DisplayName>Steven Shukrula</DisplayName>
        <AccountId>12</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F596F24212A294581417736C61095FF" ma:contentTypeVersion="4" ma:contentTypeDescription="Een nieuw document maken." ma:contentTypeScope="" ma:versionID="7408163ebf59a0000c0bfc72e374dd56">
  <xsd:schema xmlns:xsd="http://www.w3.org/2001/XMLSchema" xmlns:xs="http://www.w3.org/2001/XMLSchema" xmlns:p="http://schemas.microsoft.com/office/2006/metadata/properties" xmlns:ns2="a95f3549-db2e-4693-9e23-a85c58528d77" xmlns:ns3="bf7c57b5-1a4a-4111-a016-f40c60eb8c2b" targetNamespace="http://schemas.microsoft.com/office/2006/metadata/properties" ma:root="true" ma:fieldsID="67e1e136e815389d91c4cf7062ed6725" ns2:_="" ns3:_="">
    <xsd:import namespace="a95f3549-db2e-4693-9e23-a85c58528d77"/>
    <xsd:import namespace="bf7c57b5-1a4a-4111-a016-f40c60eb8c2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5f3549-db2e-4693-9e23-a85c58528d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7c57b5-1a4a-4111-a016-f40c60eb8c2b"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7741BA-AF1E-4F65-954A-14C812928FB3}">
  <ds:schemaRefs>
    <ds:schemaRef ds:uri="http://schemas.microsoft.com/office/2006/metadata/properties"/>
    <ds:schemaRef ds:uri="http://schemas.microsoft.com/office/infopath/2007/PartnerControls"/>
    <ds:schemaRef ds:uri="bf7c57b5-1a4a-4111-a016-f40c60eb8c2b"/>
  </ds:schemaRefs>
</ds:datastoreItem>
</file>

<file path=customXml/itemProps2.xml><?xml version="1.0" encoding="utf-8"?>
<ds:datastoreItem xmlns:ds="http://schemas.openxmlformats.org/officeDocument/2006/customXml" ds:itemID="{152455C2-A350-4E66-A57D-03522E047A31}">
  <ds:schemaRefs>
    <ds:schemaRef ds:uri="http://schemas.microsoft.com/sharepoint/v3/contenttype/forms"/>
  </ds:schemaRefs>
</ds:datastoreItem>
</file>

<file path=customXml/itemProps3.xml><?xml version="1.0" encoding="utf-8"?>
<ds:datastoreItem xmlns:ds="http://schemas.openxmlformats.org/officeDocument/2006/customXml" ds:itemID="{988F7205-1026-4AAA-AC98-A1A90D2FCD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5f3549-db2e-4693-9e23-a85c58528d77"/>
    <ds:schemaRef ds:uri="bf7c57b5-1a4a-4111-a016-f40c60eb8c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1261</Words>
  <Characters>6940</Characters>
  <Application>Microsoft Office Word</Application>
  <DocSecurity>0</DocSecurity>
  <Lines>57</Lines>
  <Paragraphs>16</Paragraphs>
  <ScaleCrop>false</ScaleCrop>
  <HeadingPairs>
    <vt:vector size="2" baseType="variant">
      <vt:variant>
        <vt:lpstr>Titel</vt:lpstr>
      </vt:variant>
      <vt:variant>
        <vt:i4>1</vt:i4>
      </vt:variant>
    </vt:vector>
  </HeadingPairs>
  <TitlesOfParts>
    <vt:vector size="1" baseType="lpstr">
      <vt:lpstr/>
    </vt:vector>
  </TitlesOfParts>
  <Company>Gemeente Katwijk</Company>
  <LinksUpToDate>false</LinksUpToDate>
  <CharactersWithSpaces>8185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 van Vliet</dc:creator>
  <cp:keywords/>
  <dc:description/>
  <cp:lastModifiedBy>Ellen van Vliet</cp:lastModifiedBy>
  <cp:revision>3</cp:revision>
  <dcterms:created xsi:type="dcterms:W3CDTF">2023-04-05T13:32:00Z</dcterms:created>
  <dcterms:modified xsi:type="dcterms:W3CDTF">2023-04-05T13:41:00Z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0x0101001F596F24212A294581417736C61095FF</vt:lpwstr>
  </property>
  <property fmtid="{D5CDD505-2E9C-101B-9397-08002B2CF9AE}" pid="3" name="MSIP_Label_d210e4fd-1ff5-4324-97e9-6e0860215bae_Enabled">
    <vt:lpwstr>true</vt:lpwstr>
  </property>
  <property fmtid="{D5CDD505-2E9C-101B-9397-08002B2CF9AE}" pid="4" name="MSIP_Label_d210e4fd-1ff5-4324-97e9-6e0860215bae_SetDate">
    <vt:lpwstr>2023-03-30T17:41:51Z</vt:lpwstr>
  </property>
  <property fmtid="{D5CDD505-2E9C-101B-9397-08002B2CF9AE}" pid="5" name="MSIP_Label_d210e4fd-1ff5-4324-97e9-6e0860215bae_Method">
    <vt:lpwstr>Standard</vt:lpwstr>
  </property>
  <property fmtid="{D5CDD505-2E9C-101B-9397-08002B2CF9AE}" pid="6" name="MSIP_Label_d210e4fd-1ff5-4324-97e9-6e0860215bae_Name">
    <vt:lpwstr>d210e4fd-1ff5-4324-97e9-6e0860215bae</vt:lpwstr>
  </property>
  <property fmtid="{D5CDD505-2E9C-101B-9397-08002B2CF9AE}" pid="7" name="MSIP_Label_d210e4fd-1ff5-4324-97e9-6e0860215bae_SiteId">
    <vt:lpwstr>8e656664-5f36-4a5b-954c-c5405fd29206</vt:lpwstr>
  </property>
  <property fmtid="{D5CDD505-2E9C-101B-9397-08002B2CF9AE}" pid="8" name="MSIP_Label_d210e4fd-1ff5-4324-97e9-6e0860215bae_ActionId">
    <vt:lpwstr>17ee6103-8eaa-45ea-8670-8a33d36d5c51</vt:lpwstr>
  </property>
  <property fmtid="{D5CDD505-2E9C-101B-9397-08002B2CF9AE}" pid="9" name="MSIP_Label_d210e4fd-1ff5-4324-97e9-6e0860215bae_ContentBits">
    <vt:lpwstr>0</vt:lpwstr>
  </property>
</Properties>
</file>