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1845"/>
        <w:gridCol w:w="2250"/>
        <w:gridCol w:w="4755"/>
      </w:tblGrid>
      <w:tr w:rsidR="6109E494" w:rsidTr="16B3DEA2" w14:paraId="6C4DD4A5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7A8E4740" w14:textId="05BE803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Oud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416B8D82" w14:textId="7C383269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Nieuw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4BCBBE07" w14:textId="198D622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Mijlpaal</w:t>
            </w: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 </w:t>
            </w:r>
          </w:p>
        </w:tc>
      </w:tr>
      <w:tr w:rsidR="6109E494" w:rsidTr="16B3DEA2" w14:paraId="79982C75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65BA9B32" w14:textId="771F5AD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27-september 2022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2E0EDE63" w14:textId="6A01C3F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27 september 2022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77883FAA" w14:textId="010399E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Publicatie TenderNed </w:t>
            </w:r>
          </w:p>
        </w:tc>
      </w:tr>
      <w:tr w:rsidR="6109E494" w:rsidTr="16B3DEA2" w14:paraId="68E2FEFA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5BBEFCA5" w14:textId="0360785D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E7E6E6" w:themeFill="background2"/>
            <w:tcMar/>
            <w:vAlign w:val="top"/>
          </w:tcPr>
          <w:p w:rsidR="6109E494" w:rsidP="6109E494" w:rsidRDefault="6109E494" w14:paraId="6397E6D3" w14:textId="244CF0A5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E7E6E6" w:themeFill="background2"/>
            <w:tcMar/>
            <w:vAlign w:val="top"/>
          </w:tcPr>
          <w:p w:rsidR="6109E494" w:rsidP="6109E494" w:rsidRDefault="6109E494" w14:paraId="18FA5FFA" w14:textId="3E1FD715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</w:tc>
      </w:tr>
      <w:tr w:rsidR="6109E494" w:rsidTr="16B3DEA2" w14:paraId="717A17C0">
        <w:trPr>
          <w:trHeight w:val="810"/>
        </w:trPr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27EF3193" w14:textId="2A7AA202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11 oktober 2022 12:00 uur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16B3DEA2" w:rsidRDefault="6109E494" w14:paraId="3DC5D3C2" w14:textId="27186CE4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6B3DEA2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24 oktober 2022 12.00</w:t>
            </w:r>
            <w:r w:rsidRPr="16B3DEA2" w:rsidR="77D4BB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 </w:t>
            </w:r>
            <w:r w:rsidRPr="16B3DEA2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uur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4636DD6A" w14:textId="4751E531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Sluiting termijn voor het indienen van vragen met betrekking tot deze aanbestedingsleidraad (Nota van Inlichtingen I) </w:t>
            </w:r>
          </w:p>
        </w:tc>
      </w:tr>
      <w:tr w:rsidR="6109E494" w:rsidTr="16B3DEA2" w14:paraId="43577CB6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384158B8" w14:textId="5714751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19 oktober 2022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77A8427C" w14:textId="113DDEEE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1-november 2022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67259AEB" w14:textId="2DF32D5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Streefdatum beschikbaarstelling Nota van Inlichtingen I </w:t>
            </w:r>
          </w:p>
        </w:tc>
      </w:tr>
      <w:tr w:rsidR="6109E494" w:rsidTr="16B3DEA2" w14:paraId="6551F5AF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5FDC01EA" w14:textId="5488837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26 oktober 2022 12:00 uur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0B153654" w14:textId="63910F4C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7-november 2022</w:t>
            </w:r>
          </w:p>
          <w:p w:rsidR="6109E494" w:rsidP="6109E494" w:rsidRDefault="6109E494" w14:paraId="14ECF9C4" w14:textId="27498D2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12:00 uur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584D848D" w14:textId="5BE92F96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Sluiting termijn voor het indienen van verduidelijkingsvragen (NVI II) met betrekking tot de antwoorden op Nota van Inlichtingen I </w:t>
            </w:r>
          </w:p>
        </w:tc>
      </w:tr>
      <w:tr w:rsidR="6109E494" w:rsidTr="16B3DEA2" w14:paraId="12D57A6A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11B66B78" w14:textId="7A2078F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 november 2022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00B854CA" w14:textId="0CA85E3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15 november 2022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385750CF" w14:textId="46875394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Optioneel: Streefdatum beschikbaarstelling Nota van Inlichtingen II </w:t>
            </w:r>
          </w:p>
        </w:tc>
      </w:tr>
      <w:tr w:rsidR="6109E494" w:rsidTr="16B3DEA2" w14:paraId="3D1DDC95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7338EC68" w14:textId="20B462C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24 november 10:00 uur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2898219D" w14:textId="7AB75025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20 december 2022</w:t>
            </w:r>
          </w:p>
          <w:p w:rsidR="6109E494" w:rsidP="6109E494" w:rsidRDefault="6109E494" w14:paraId="3757C11B" w14:textId="4B364198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10:00 uur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087B7CFB" w14:textId="6A274F2D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Sluiting inschrijvingstermijn (fatale termijn) </w:t>
            </w:r>
          </w:p>
        </w:tc>
      </w:tr>
      <w:tr w:rsidR="6109E494" w:rsidTr="16B3DEA2" w14:paraId="622EA79C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48DA0CE6" w14:textId="2FF3FA8B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</w:tc>
        <w:tc>
          <w:tcPr>
            <w:tcW w:w="7005" w:type="dxa"/>
            <w:gridSpan w:val="2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E7E6E6" w:themeFill="background2"/>
            <w:tcMar/>
            <w:vAlign w:val="top"/>
          </w:tcPr>
          <w:p w:rsidR="6109E494" w:rsidP="6109E494" w:rsidRDefault="6109E494" w14:paraId="6E0F269E" w14:textId="491F46EC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Vanaf 23-12 t/m 6-01 kerstvakantie</w:t>
            </w:r>
          </w:p>
        </w:tc>
      </w:tr>
      <w:tr w:rsidR="6109E494" w:rsidTr="16B3DEA2" w14:paraId="16E09D94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16FBCDB2" w14:textId="3D2C453B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 december 2022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31DCE8E5" w14:textId="497BC30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11 januari 2023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3FCF8F3D" w14:textId="2A0B3277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Gebruikersomgeving gereed door Inschrijver </w:t>
            </w:r>
          </w:p>
        </w:tc>
      </w:tr>
      <w:tr w:rsidR="6109E494" w:rsidTr="16B3DEA2" w14:paraId="0AF736FD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62A036D8" w14:textId="2D01155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5-6-7 december 2022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75811C89" w14:textId="5C41FEAF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16-17-18 januari</w:t>
            </w:r>
          </w:p>
          <w:p w:rsidR="6109E494" w:rsidP="6109E494" w:rsidRDefault="6109E494" w14:paraId="0494FF95" w14:textId="07620CE4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2022 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22A34FBC" w14:textId="61D7CFBF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Uitvoering gebruikerstesten + productpresentaties</w:t>
            </w:r>
          </w:p>
        </w:tc>
      </w:tr>
      <w:tr w:rsidR="6109E494" w:rsidTr="16B3DEA2" w14:paraId="52B1459D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3C3FE7C7" w14:textId="5CD3EC33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Week 50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651C203B" w14:textId="761A7BEB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Week 4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3865A887" w14:textId="375C8E0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Evaluatie inschrijvingen </w:t>
            </w:r>
          </w:p>
        </w:tc>
      </w:tr>
      <w:tr w:rsidR="6109E494" w:rsidTr="16B3DEA2" w14:paraId="4BED3427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0CB55BC8" w14:textId="6254F48E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Week 51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0FC77E31" w14:textId="520F9F78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Week 5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13F7954A" w14:textId="78E5F5C8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Verwachte datum/week van de mededeling van de gunningsbeslissing </w:t>
            </w:r>
          </w:p>
        </w:tc>
      </w:tr>
      <w:tr w:rsidR="6109E494" w:rsidTr="16B3DEA2" w14:paraId="4693B1C0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75BA06EC" w14:textId="5AE9FEB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374F74D4" w14:textId="42043CE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408DCC48" w14:textId="09B2AC2B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Gelegenheid tot het stellen van vragen en het indienen van eventuele bezwaren zo spoedig mogelijk na de mededeling van de gunningsbeslissing, maar </w:t>
            </w:r>
            <w:r w:rsidRPr="6109E494" w:rsidR="6109E4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 xml:space="preserve">uiterlijk 20 kalenderdagen </w:t>
            </w: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na de datum van de mededeling van de gunningsbeslissing. </w:t>
            </w:r>
          </w:p>
        </w:tc>
      </w:tr>
      <w:tr w:rsidR="6109E494" w:rsidTr="16B3DEA2" w14:paraId="2C439F43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46AB8EC4" w14:textId="4CFC7C0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16 januari 2023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368E11A3" w14:textId="3229EFB5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21 februari 2023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49ED9819" w14:textId="3EA0A64A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Definitieve gunning </w:t>
            </w:r>
          </w:p>
        </w:tc>
      </w:tr>
      <w:tr w:rsidR="6109E494" w:rsidTr="16B3DEA2" w14:paraId="68117F05">
        <w:tc>
          <w:tcPr>
            <w:tcW w:w="184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0CECE" w:themeFill="background2" w:themeFillShade="E6"/>
            <w:tcMar/>
            <w:vAlign w:val="top"/>
          </w:tcPr>
          <w:p w:rsidR="6109E494" w:rsidP="6109E494" w:rsidRDefault="6109E494" w14:paraId="6B231A41" w14:textId="2E3D8A75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01-02-2023 </w:t>
            </w:r>
          </w:p>
        </w:tc>
        <w:tc>
          <w:tcPr>
            <w:tcW w:w="225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B8A1FF"/>
            <w:tcMar/>
            <w:vAlign w:val="top"/>
          </w:tcPr>
          <w:p w:rsidR="6109E494" w:rsidP="6109E494" w:rsidRDefault="6109E494" w14:paraId="2A275B9D" w14:textId="2DB2B807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22 februari 2023</w:t>
            </w:r>
          </w:p>
        </w:tc>
        <w:tc>
          <w:tcPr>
            <w:tcW w:w="47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top"/>
          </w:tcPr>
          <w:p w:rsidR="6109E494" w:rsidP="6109E494" w:rsidRDefault="6109E494" w14:paraId="412FDD26" w14:textId="7567A5E0">
            <w:p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109E494" w:rsidR="6109E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Beoogde ingangsdatum overeenkomst </w:t>
            </w:r>
          </w:p>
        </w:tc>
      </w:tr>
    </w:tbl>
    <w:p xmlns:wp14="http://schemas.microsoft.com/office/word/2010/wordml" w:rsidP="6109E494" w14:paraId="7B5CAEB5" wp14:textId="6233AD28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021B6D"/>
    <w:rsid w:val="16B3DEA2"/>
    <w:rsid w:val="6109E494"/>
    <w:rsid w:val="77D4BBD1"/>
    <w:rsid w:val="7B021B6D"/>
    <w:rsid w:val="7C1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21B6D"/>
  <w15:chartTrackingRefBased/>
  <w15:docId w15:val="{C94405FF-54A3-45D9-AB91-9FF5CF562A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B007C67F9A847839FCBD3555DADE1" ma:contentTypeVersion="19" ma:contentTypeDescription="Een nieuw document maken." ma:contentTypeScope="" ma:versionID="6cbbb5a74dcb58b1c2e5fdff989cc143">
  <xsd:schema xmlns:xsd="http://www.w3.org/2001/XMLSchema" xmlns:xs="http://www.w3.org/2001/XMLSchema" xmlns:p="http://schemas.microsoft.com/office/2006/metadata/properties" xmlns:ns2="5a7baa64-63c8-4e50-b88d-0a2b46a4dc7e" xmlns:ns3="90dad8e8-e9f4-4bab-8d98-c1dd60a18116" targetNamespace="http://schemas.microsoft.com/office/2006/metadata/properties" ma:root="true" ma:fieldsID="2931ca1744c82940814b96e334daada4" ns2:_="" ns3:_="">
    <xsd:import namespace="5a7baa64-63c8-4e50-b88d-0a2b46a4dc7e"/>
    <xsd:import namespace="90dad8e8-e9f4-4bab-8d98-c1dd60a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baa64-63c8-4e50-b88d-0a2b46a4d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ad8e8-e9f4-4bab-8d98-c1dd60a18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b6ecce-f673-44f0-bc44-289ec5e517f2}" ma:internalName="TaxCatchAll" ma:showField="CatchAllData" ma:web="90dad8e8-e9f4-4bab-8d98-c1dd60a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dad8e8-e9f4-4bab-8d98-c1dd60a18116" xsi:nil="true"/>
    <lcf76f155ced4ddcb4097134ff3c332f xmlns="5a7baa64-63c8-4e50-b88d-0a2b46a4dc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961AD7-527C-4E2C-9256-325B55BE9E62}"/>
</file>

<file path=customXml/itemProps2.xml><?xml version="1.0" encoding="utf-8"?>
<ds:datastoreItem xmlns:ds="http://schemas.openxmlformats.org/officeDocument/2006/customXml" ds:itemID="{7EDEDB09-7DD2-4ED7-9799-C04CFAB5533B}"/>
</file>

<file path=customXml/itemProps3.xml><?xml version="1.0" encoding="utf-8"?>
<ds:datastoreItem xmlns:ds="http://schemas.openxmlformats.org/officeDocument/2006/customXml" ds:itemID="{633CC14B-2375-42D3-9375-3D7563ACF3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Gadeja Idrissi Chiour</dc:creator>
  <cp:keywords/>
  <dc:description/>
  <cp:lastModifiedBy>Gadeja Idrissi Chiour</cp:lastModifiedBy>
  <dcterms:created xsi:type="dcterms:W3CDTF">2022-10-10T08:44:53Z</dcterms:created>
  <dcterms:modified xsi:type="dcterms:W3CDTF">2022-10-10T08:59:27Z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0x0101001F1B007C67F9A847839FCBD3555DADE1</vt:lpwstr>
  </property>
  <property fmtid="{D5CDD505-2E9C-101B-9397-08002B2CF9AE}" pid="3" name="MediaServiceImageTags">
    <vt:lpwstr/>
  </property>
</Properties>
</file>