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02293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102293">
        <w:t>31161843</w:t>
      </w:r>
      <w:r w:rsidR="005D038D" w:rsidRPr="000A60B5">
        <w:rPr>
          <w:rFonts w:cs="V&amp;W Syntax (Adobe)"/>
        </w:rPr>
        <w:t xml:space="preserve">, voor </w:t>
      </w:r>
      <w:r w:rsidR="00102293">
        <w:rPr>
          <w:rFonts w:cs="V&amp;W Syntax (Adobe)"/>
        </w:rPr>
        <w:t>de renovatie beweegbare delen van de Haringvlietbrug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102293">
        <w:t>paragraaf 6.</w:t>
      </w:r>
      <w:r w:rsidR="00520746" w:rsidRPr="00102293">
        <w:t>4</w:t>
      </w:r>
      <w:r w:rsidRPr="00102293">
        <w:t>.1</w:t>
      </w:r>
      <w:r w:rsidRPr="00102293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C466B1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F26315">
      <w:rPr>
        <w:sz w:val="16"/>
        <w:szCs w:val="16"/>
      </w:rPr>
      <w:t>INFORMATIE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F26315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F26315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F2631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02293">
      <w:rPr>
        <w:rFonts w:cs="V&amp;W Syntax (Adobe)"/>
      </w:rPr>
      <w:t>31161843</w:t>
    </w:r>
    <w:r w:rsidRPr="00476317">
      <w:rPr>
        <w:rFonts w:cs="V&amp;W Syntax (Adobe)"/>
      </w:rPr>
      <w:t xml:space="preserve"> </w:t>
    </w:r>
  </w:p>
  <w:p w:rsidR="00520746" w:rsidRDefault="00F2631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02293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26315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4:docId w14:val="2732B93A"/>
  <w15:docId w15:val="{D654678A-A8B7-44D3-90BB-07DBADD9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Rademakers, Barry (PPO)</cp:lastModifiedBy>
  <cp:revision>7</cp:revision>
  <cp:lastPrinted>2015-12-17T08:48:00Z</cp:lastPrinted>
  <dcterms:created xsi:type="dcterms:W3CDTF">2019-09-20T12:26:00Z</dcterms:created>
  <dcterms:modified xsi:type="dcterms:W3CDTF">2021-07-21T18:37:00Z</dcterms:modified>
</cp:coreProperties>
</file>