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6E260" w14:textId="77777777" w:rsidR="00162FAA" w:rsidRPr="00162FAA" w:rsidRDefault="00162FAA" w:rsidP="00162FAA">
      <w:pPr>
        <w:pStyle w:val="Kop10"/>
        <w:ind w:left="2160" w:hanging="2160"/>
        <w:rPr>
          <w:color w:val="auto"/>
          <w:lang w:val="nl"/>
        </w:rPr>
      </w:pPr>
      <w:bookmarkStart w:id="0" w:name="_Toc350865346"/>
      <w:bookmarkStart w:id="1" w:name="_Toc352924888"/>
      <w:bookmarkStart w:id="2" w:name="_Toc119317529"/>
      <w:bookmarkStart w:id="3" w:name="_Toc285541208"/>
      <w:bookmarkStart w:id="4" w:name="_Toc285541677"/>
      <w:bookmarkStart w:id="5" w:name="_Toc285547218"/>
      <w:bookmarkStart w:id="6" w:name="_Toc289803634"/>
      <w:bookmarkStart w:id="7" w:name="_Toc313527873"/>
      <w:bookmarkStart w:id="8" w:name="_Toc313528576"/>
      <w:bookmarkStart w:id="9" w:name="_Toc313528648"/>
      <w:bookmarkStart w:id="10" w:name="_Toc313535547"/>
      <w:bookmarkStart w:id="11" w:name="_Toc338065476"/>
      <w:bookmarkStart w:id="12" w:name="_Toc338081645"/>
      <w:bookmarkStart w:id="13" w:name="_Toc347476624"/>
      <w:bookmarkStart w:id="14" w:name="_Toc350513676"/>
      <w:bookmarkStart w:id="15" w:name="_Toc350514016"/>
      <w:bookmarkStart w:id="16" w:name="_Toc350514115"/>
      <w:bookmarkStart w:id="17" w:name="_Toc350860232"/>
      <w:r w:rsidRPr="00162FAA">
        <w:rPr>
          <w:color w:val="auto"/>
          <w:lang w:val="nl"/>
        </w:rPr>
        <w:t>Bijlage 4</w:t>
      </w:r>
      <w:r w:rsidRPr="00162FAA">
        <w:rPr>
          <w:color w:val="auto"/>
          <w:lang w:val="nl"/>
        </w:rPr>
        <w:tab/>
      </w:r>
      <w:bookmarkEnd w:id="0"/>
      <w:bookmarkEnd w:id="1"/>
      <w:r w:rsidRPr="00162FAA">
        <w:rPr>
          <w:color w:val="auto"/>
          <w:lang w:val="nl"/>
        </w:rPr>
        <w:t>Programma van eisen</w:t>
      </w:r>
      <w:bookmarkEnd w:id="2"/>
      <w:r w:rsidRPr="00162FAA">
        <w:rPr>
          <w:color w:val="auto"/>
          <w:lang w:val="nl"/>
        </w:rPr>
        <w:t xml:space="preserve">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4C78133" w14:textId="77777777" w:rsidR="00162FAA" w:rsidRPr="007308C2" w:rsidRDefault="00162FAA" w:rsidP="00162FAA">
      <w:bookmarkStart w:id="18" w:name="_Hlk104544959"/>
      <w:bookmarkStart w:id="19" w:name="_Hlk106020197"/>
      <w:r w:rsidRPr="007308C2">
        <w:t xml:space="preserve">In deze Bijlage </w:t>
      </w:r>
      <w:r>
        <w:t>is het Programma van eisen</w:t>
      </w:r>
      <w:r w:rsidRPr="007308C2">
        <w:t xml:space="preserve"> </w:t>
      </w:r>
      <w:r>
        <w:t xml:space="preserve">opgenomen. </w:t>
      </w:r>
      <w:r w:rsidRPr="007308C2">
        <w:t xml:space="preserve">Van Inschrijver wordt verwacht dat hij </w:t>
      </w:r>
      <w:r>
        <w:t>de eisen accepteert door deze Bijlage te ondertekenen en bij te voegen bij de Inschrijving.</w:t>
      </w:r>
    </w:p>
    <w:p w14:paraId="64B452F9" w14:textId="77777777" w:rsidR="00162FAA" w:rsidRPr="008C1E65" w:rsidRDefault="00162FAA" w:rsidP="00162FAA">
      <w:pPr>
        <w:rPr>
          <w:highlight w:val="yellow"/>
          <w:lang w:val="nl"/>
        </w:rPr>
      </w:pPr>
    </w:p>
    <w:tbl>
      <w:tblPr>
        <w:tblW w:w="8364" w:type="dxa"/>
        <w:tblInd w:w="2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7428"/>
      </w:tblGrid>
      <w:tr w:rsidR="00162FAA" w:rsidRPr="004A4317" w14:paraId="7A2B5DCC" w14:textId="77777777" w:rsidTr="0081346C">
        <w:tc>
          <w:tcPr>
            <w:tcW w:w="936" w:type="dxa"/>
            <w:tcBorders>
              <w:bottom w:val="single" w:sz="8" w:space="0" w:color="4F81BD"/>
            </w:tcBorders>
            <w:shd w:val="clear" w:color="auto" w:fill="4F81BD"/>
          </w:tcPr>
          <w:p w14:paraId="74E0054D" w14:textId="77777777" w:rsidR="00162FAA" w:rsidRPr="00BC59CB" w:rsidRDefault="00162FAA" w:rsidP="0081346C">
            <w:pPr>
              <w:spacing w:before="90" w:after="54" w:line="312" w:lineRule="auto"/>
              <w:jc w:val="center"/>
              <w:rPr>
                <w:b/>
                <w:bCs/>
                <w:color w:val="FFFFFF"/>
              </w:rPr>
            </w:pPr>
            <w:bookmarkStart w:id="20" w:name="_Hlk106348333"/>
            <w:r w:rsidRPr="00BC59CB">
              <w:rPr>
                <w:b/>
                <w:bCs/>
                <w:color w:val="FFFFFF"/>
              </w:rPr>
              <w:t>Nummer</w:t>
            </w:r>
          </w:p>
        </w:tc>
        <w:tc>
          <w:tcPr>
            <w:tcW w:w="7428" w:type="dxa"/>
            <w:shd w:val="clear" w:color="auto" w:fill="4F81BD"/>
          </w:tcPr>
          <w:p w14:paraId="51385BEC" w14:textId="77777777" w:rsidR="00162FAA" w:rsidRPr="00BC59CB" w:rsidRDefault="00162FAA" w:rsidP="0081346C">
            <w:pPr>
              <w:spacing w:before="90" w:after="54" w:line="312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Algemene e</w:t>
            </w:r>
            <w:r w:rsidRPr="00BC59CB">
              <w:rPr>
                <w:b/>
                <w:bCs/>
                <w:color w:val="FFFFFF"/>
              </w:rPr>
              <w:t>is</w:t>
            </w:r>
            <w:r>
              <w:rPr>
                <w:b/>
                <w:bCs/>
                <w:color w:val="FFFFFF"/>
              </w:rPr>
              <w:t>en</w:t>
            </w:r>
          </w:p>
        </w:tc>
      </w:tr>
      <w:tr w:rsidR="00162FAA" w:rsidRPr="004A4317" w14:paraId="31B5BDF8" w14:textId="77777777" w:rsidTr="0081346C">
        <w:tc>
          <w:tcPr>
            <w:tcW w:w="936" w:type="dxa"/>
            <w:shd w:val="clear" w:color="auto" w:fill="8DB3E2"/>
          </w:tcPr>
          <w:p w14:paraId="6CBA5EFB" w14:textId="77777777" w:rsidR="00162FAA" w:rsidRPr="004A4317" w:rsidRDefault="00162FAA" w:rsidP="00162FAA">
            <w:pPr>
              <w:numPr>
                <w:ilvl w:val="0"/>
                <w:numId w:val="1"/>
              </w:numPr>
              <w:tabs>
                <w:tab w:val="clear" w:pos="-567"/>
                <w:tab w:val="clear" w:pos="720"/>
                <w:tab w:val="num" w:pos="426"/>
              </w:tabs>
              <w:spacing w:before="90" w:after="54" w:line="312" w:lineRule="auto"/>
              <w:ind w:left="567"/>
            </w:pPr>
          </w:p>
        </w:tc>
        <w:tc>
          <w:tcPr>
            <w:tcW w:w="7428" w:type="dxa"/>
          </w:tcPr>
          <w:p w14:paraId="44DAB766" w14:textId="77777777" w:rsidR="00162FAA" w:rsidRPr="00153D54" w:rsidRDefault="00162FAA" w:rsidP="0081346C">
            <w:pPr>
              <w:rPr>
                <w:spacing w:val="-2"/>
              </w:rPr>
            </w:pPr>
            <w:r>
              <w:rPr>
                <w:spacing w:val="-2"/>
              </w:rPr>
              <w:t>Contractant</w:t>
            </w:r>
            <w:r w:rsidRPr="00153D54">
              <w:rPr>
                <w:spacing w:val="-2"/>
              </w:rPr>
              <w:t xml:space="preserve"> is gehouden om</w:t>
            </w:r>
            <w:r>
              <w:rPr>
                <w:spacing w:val="-2"/>
              </w:rPr>
              <w:t xml:space="preserve"> zich bij de uitvoering van de O</w:t>
            </w:r>
            <w:r w:rsidRPr="00153D54">
              <w:rPr>
                <w:spacing w:val="-2"/>
              </w:rPr>
              <w:t xml:space="preserve">pdracht te houden aan alle geldende regelgeving. </w:t>
            </w:r>
            <w:r>
              <w:rPr>
                <w:spacing w:val="-2"/>
              </w:rPr>
              <w:t>Alle e</w:t>
            </w:r>
            <w:r w:rsidRPr="00153D54">
              <w:rPr>
                <w:spacing w:val="-2"/>
              </w:rPr>
              <w:t xml:space="preserve">ventuele schade die volgt uit het niet naleven van wetgeving zal door de </w:t>
            </w:r>
            <w:r>
              <w:rPr>
                <w:spacing w:val="-2"/>
              </w:rPr>
              <w:t>Contractant worden vergoed aan de G</w:t>
            </w:r>
            <w:r w:rsidRPr="00153D54">
              <w:rPr>
                <w:spacing w:val="-2"/>
              </w:rPr>
              <w:t xml:space="preserve">emeente. </w:t>
            </w:r>
          </w:p>
          <w:p w14:paraId="15BA9368" w14:textId="77777777" w:rsidR="00162FAA" w:rsidRPr="009353A6" w:rsidRDefault="00162FAA" w:rsidP="0081346C">
            <w:pPr>
              <w:rPr>
                <w:spacing w:val="-2"/>
              </w:rPr>
            </w:pPr>
            <w:r w:rsidRPr="00153D54">
              <w:rPr>
                <w:spacing w:val="-2"/>
              </w:rPr>
              <w:t xml:space="preserve">Indien tijdens de uitvoering van de opdracht gebruik </w:t>
            </w:r>
            <w:r>
              <w:rPr>
                <w:spacing w:val="-2"/>
              </w:rPr>
              <w:t>wordt</w:t>
            </w:r>
            <w:r w:rsidRPr="00153D54">
              <w:rPr>
                <w:spacing w:val="-2"/>
              </w:rPr>
              <w:t xml:space="preserve"> gemaakt van werknemers die volgens de Wet Arbeid Vreemdelingen (WAV) niet bevoegd zijn om in Nederland te werken en de </w:t>
            </w:r>
            <w:r>
              <w:rPr>
                <w:spacing w:val="-2"/>
              </w:rPr>
              <w:t>G</w:t>
            </w:r>
            <w:r w:rsidRPr="00153D54">
              <w:rPr>
                <w:spacing w:val="-2"/>
              </w:rPr>
              <w:t xml:space="preserve">emeente wegens het brede werkgeversbegrip in deze wet wordt beboet, zal </w:t>
            </w:r>
            <w:r>
              <w:rPr>
                <w:spacing w:val="-2"/>
              </w:rPr>
              <w:t>Contractant de boete welke de G</w:t>
            </w:r>
            <w:r w:rsidRPr="00153D54">
              <w:rPr>
                <w:spacing w:val="-2"/>
              </w:rPr>
              <w:t>emeente wordt opgelegd vergoeden</w:t>
            </w:r>
            <w:r>
              <w:rPr>
                <w:spacing w:val="-2"/>
              </w:rPr>
              <w:t xml:space="preserve"> aan de Gemeente</w:t>
            </w:r>
            <w:r w:rsidRPr="00153D54">
              <w:rPr>
                <w:spacing w:val="-2"/>
              </w:rPr>
              <w:t xml:space="preserve">. </w:t>
            </w:r>
          </w:p>
        </w:tc>
      </w:tr>
      <w:tr w:rsidR="00162FAA" w:rsidRPr="004A4317" w14:paraId="7A6091FE" w14:textId="77777777" w:rsidTr="0081346C">
        <w:tc>
          <w:tcPr>
            <w:tcW w:w="936" w:type="dxa"/>
            <w:shd w:val="clear" w:color="auto" w:fill="8DB3E2"/>
          </w:tcPr>
          <w:p w14:paraId="2445ADFC" w14:textId="77777777" w:rsidR="00162FAA" w:rsidRPr="004A4317" w:rsidRDefault="00162FAA" w:rsidP="00162FAA">
            <w:pPr>
              <w:numPr>
                <w:ilvl w:val="0"/>
                <w:numId w:val="1"/>
              </w:numPr>
              <w:tabs>
                <w:tab w:val="clear" w:pos="-567"/>
                <w:tab w:val="num" w:pos="426"/>
              </w:tabs>
              <w:spacing w:before="90" w:after="54" w:line="312" w:lineRule="auto"/>
              <w:ind w:left="567"/>
              <w:rPr>
                <w:rFonts w:cs="Tahoma"/>
              </w:rPr>
            </w:pPr>
          </w:p>
        </w:tc>
        <w:tc>
          <w:tcPr>
            <w:tcW w:w="7428" w:type="dxa"/>
          </w:tcPr>
          <w:p w14:paraId="20305CB0" w14:textId="77777777" w:rsidR="00162FAA" w:rsidRPr="00A90DE5" w:rsidRDefault="00162FAA" w:rsidP="0081346C">
            <w:r w:rsidRPr="008E6998">
              <w:rPr>
                <w:rFonts w:cs="Arial"/>
              </w:rPr>
              <w:t xml:space="preserve">In het kader van Wet Aanpak Schijnconstructies (WAS) houdt </w:t>
            </w:r>
            <w:r>
              <w:rPr>
                <w:rFonts w:cs="Arial"/>
              </w:rPr>
              <w:t>Contractant</w:t>
            </w:r>
            <w:r w:rsidRPr="008E6998">
              <w:rPr>
                <w:rFonts w:cs="Arial"/>
              </w:rPr>
              <w:t xml:space="preserve"> zich bij de uitvoering van de Opdracht aan de geldende wet- en regelgeving op het gebied van arbeidsvoorwaarden en aan de CAO die voor zijn medewerkers van toepassing </w:t>
            </w:r>
            <w:r>
              <w:rPr>
                <w:rFonts w:cs="Arial"/>
              </w:rPr>
              <w:t>is</w:t>
            </w:r>
            <w:r w:rsidRPr="008E6998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Contractant</w:t>
            </w:r>
            <w:r w:rsidRPr="008E6998">
              <w:rPr>
                <w:rFonts w:cs="Arial"/>
              </w:rPr>
              <w:t xml:space="preserve"> vrijwaart </w:t>
            </w:r>
            <w:r>
              <w:rPr>
                <w:rFonts w:cs="Arial"/>
              </w:rPr>
              <w:t>de Gemeente</w:t>
            </w:r>
            <w:r w:rsidRPr="008E6998">
              <w:rPr>
                <w:rFonts w:cs="Arial"/>
              </w:rPr>
              <w:t xml:space="preserve"> voor alle aanspraken van derden die zij op grond van de Wet Aanpak Schijnconstructies he</w:t>
            </w:r>
            <w:r>
              <w:rPr>
                <w:rFonts w:cs="Arial"/>
              </w:rPr>
              <w:t>bben</w:t>
            </w:r>
            <w:r w:rsidRPr="008E6998">
              <w:rPr>
                <w:rFonts w:cs="Arial"/>
              </w:rPr>
              <w:t xml:space="preserve"> ingesteld.</w:t>
            </w:r>
          </w:p>
        </w:tc>
      </w:tr>
    </w:tbl>
    <w:p w14:paraId="65CDB71B" w14:textId="77777777" w:rsidR="00162FAA" w:rsidRPr="00697EE3" w:rsidRDefault="00162FAA" w:rsidP="00162FAA">
      <w:pPr>
        <w:tabs>
          <w:tab w:val="clear" w:pos="-567"/>
          <w:tab w:val="left" w:pos="0"/>
        </w:tabs>
      </w:pPr>
    </w:p>
    <w:tbl>
      <w:tblPr>
        <w:tblW w:w="8364" w:type="dxa"/>
        <w:tblInd w:w="2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7428"/>
      </w:tblGrid>
      <w:tr w:rsidR="00162FAA" w:rsidRPr="004A4317" w14:paraId="36FD7188" w14:textId="77777777" w:rsidTr="0081346C">
        <w:tc>
          <w:tcPr>
            <w:tcW w:w="936" w:type="dxa"/>
            <w:tcBorders>
              <w:bottom w:val="single" w:sz="8" w:space="0" w:color="4F81BD"/>
            </w:tcBorders>
            <w:shd w:val="clear" w:color="auto" w:fill="4F81BD"/>
          </w:tcPr>
          <w:p w14:paraId="1FF66E23" w14:textId="77777777" w:rsidR="00162FAA" w:rsidRPr="00BC59CB" w:rsidRDefault="00162FAA" w:rsidP="0081346C">
            <w:pPr>
              <w:spacing w:before="90" w:after="54" w:line="312" w:lineRule="auto"/>
              <w:jc w:val="center"/>
              <w:rPr>
                <w:b/>
                <w:bCs/>
                <w:color w:val="FFFFFF"/>
              </w:rPr>
            </w:pPr>
            <w:r w:rsidRPr="00BC59CB">
              <w:rPr>
                <w:b/>
                <w:bCs/>
                <w:color w:val="FFFFFF"/>
              </w:rPr>
              <w:t>Nummer</w:t>
            </w:r>
          </w:p>
        </w:tc>
        <w:tc>
          <w:tcPr>
            <w:tcW w:w="7428" w:type="dxa"/>
            <w:shd w:val="clear" w:color="auto" w:fill="4F81BD"/>
          </w:tcPr>
          <w:p w14:paraId="4BEBFAB3" w14:textId="77777777" w:rsidR="00162FAA" w:rsidRPr="00BC59CB" w:rsidRDefault="00162FAA" w:rsidP="0081346C">
            <w:pPr>
              <w:spacing w:before="90" w:after="54" w:line="312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Uitvoeringse</w:t>
            </w:r>
            <w:r w:rsidRPr="00BC59CB">
              <w:rPr>
                <w:b/>
                <w:bCs/>
                <w:color w:val="FFFFFF"/>
              </w:rPr>
              <w:t>is</w:t>
            </w:r>
            <w:r>
              <w:rPr>
                <w:b/>
                <w:bCs/>
                <w:color w:val="FFFFFF"/>
              </w:rPr>
              <w:t>en</w:t>
            </w:r>
          </w:p>
        </w:tc>
      </w:tr>
      <w:tr w:rsidR="00162FAA" w:rsidRPr="004A4317" w14:paraId="222861D9" w14:textId="77777777" w:rsidTr="0081346C">
        <w:tc>
          <w:tcPr>
            <w:tcW w:w="936" w:type="dxa"/>
            <w:shd w:val="clear" w:color="auto" w:fill="8DB3E2"/>
          </w:tcPr>
          <w:p w14:paraId="33F93357" w14:textId="77777777" w:rsidR="00162FAA" w:rsidRPr="004A4317" w:rsidRDefault="00162FAA" w:rsidP="00162FAA">
            <w:pPr>
              <w:pStyle w:val="Lijstalinea"/>
              <w:numPr>
                <w:ilvl w:val="0"/>
                <w:numId w:val="2"/>
              </w:numPr>
              <w:tabs>
                <w:tab w:val="clear" w:pos="-567"/>
              </w:tabs>
              <w:spacing w:before="90" w:after="54" w:line="312" w:lineRule="auto"/>
              <w:ind w:left="567"/>
            </w:pPr>
          </w:p>
        </w:tc>
        <w:tc>
          <w:tcPr>
            <w:tcW w:w="7428" w:type="dxa"/>
          </w:tcPr>
          <w:p w14:paraId="7A336EA3" w14:textId="77777777" w:rsidR="00162FAA" w:rsidRPr="009353A6" w:rsidRDefault="00162FAA" w:rsidP="0081346C">
            <w:pPr>
              <w:rPr>
                <w:spacing w:val="-2"/>
              </w:rPr>
            </w:pPr>
            <w:r w:rsidRPr="008018AA">
              <w:rPr>
                <w:spacing w:val="-2"/>
              </w:rPr>
              <w:t>Contractant zal na opdrachtverlening een startoverleg voeren met de Gemeente betreffende implementatie van het project.</w:t>
            </w:r>
          </w:p>
        </w:tc>
      </w:tr>
      <w:tr w:rsidR="00162FAA" w:rsidRPr="004A4317" w14:paraId="1B1E0438" w14:textId="77777777" w:rsidTr="0081346C">
        <w:tc>
          <w:tcPr>
            <w:tcW w:w="936" w:type="dxa"/>
            <w:shd w:val="clear" w:color="auto" w:fill="8DB3E2"/>
          </w:tcPr>
          <w:p w14:paraId="023E746A" w14:textId="77777777" w:rsidR="00162FAA" w:rsidRPr="004A4317" w:rsidRDefault="00162FAA" w:rsidP="00162FAA">
            <w:pPr>
              <w:pStyle w:val="Lijstalinea"/>
              <w:numPr>
                <w:ilvl w:val="0"/>
                <w:numId w:val="2"/>
              </w:numPr>
              <w:tabs>
                <w:tab w:val="clear" w:pos="-567"/>
              </w:tabs>
              <w:spacing w:before="90" w:after="54" w:line="312" w:lineRule="auto"/>
              <w:ind w:left="567"/>
              <w:rPr>
                <w:rFonts w:cs="Tahoma"/>
              </w:rPr>
            </w:pPr>
          </w:p>
        </w:tc>
        <w:tc>
          <w:tcPr>
            <w:tcW w:w="7428" w:type="dxa"/>
          </w:tcPr>
          <w:p w14:paraId="3104AAED" w14:textId="77777777" w:rsidR="00162FAA" w:rsidRPr="00A90DE5" w:rsidRDefault="00162FAA" w:rsidP="0081346C">
            <w:r>
              <w:t>Aannemer heeft een administratief medewerker aangesteld voor de dataverwerking en registratiegegevens. Hierdoor is dit zorgvuldig geregeld.</w:t>
            </w:r>
          </w:p>
        </w:tc>
      </w:tr>
      <w:tr w:rsidR="00162FAA" w:rsidRPr="004A4317" w14:paraId="73AC6CB2" w14:textId="77777777" w:rsidTr="0081346C">
        <w:tc>
          <w:tcPr>
            <w:tcW w:w="936" w:type="dxa"/>
            <w:shd w:val="clear" w:color="auto" w:fill="8DB3E2"/>
          </w:tcPr>
          <w:p w14:paraId="699492B6" w14:textId="77777777" w:rsidR="00162FAA" w:rsidRPr="004A4317" w:rsidRDefault="00162FAA" w:rsidP="00162FAA">
            <w:pPr>
              <w:pStyle w:val="Lijstalinea"/>
              <w:numPr>
                <w:ilvl w:val="0"/>
                <w:numId w:val="2"/>
              </w:numPr>
              <w:tabs>
                <w:tab w:val="clear" w:pos="-567"/>
              </w:tabs>
              <w:spacing w:before="90" w:after="54" w:line="312" w:lineRule="auto"/>
              <w:ind w:left="567"/>
              <w:rPr>
                <w:rFonts w:cs="Tahoma"/>
              </w:rPr>
            </w:pPr>
          </w:p>
        </w:tc>
        <w:tc>
          <w:tcPr>
            <w:tcW w:w="7428" w:type="dxa"/>
          </w:tcPr>
          <w:p w14:paraId="03CD3D11" w14:textId="77777777" w:rsidR="00162FAA" w:rsidRDefault="00162FAA" w:rsidP="0081346C">
            <w:r>
              <w:t>Door het actueel houden van data zal de gemeente ontzorgd worden op het gebied van contractmanagement.</w:t>
            </w:r>
          </w:p>
        </w:tc>
      </w:tr>
      <w:tr w:rsidR="00162FAA" w:rsidRPr="004A4317" w14:paraId="120BA9D0" w14:textId="77777777" w:rsidTr="0081346C">
        <w:trPr>
          <w:trHeight w:val="243"/>
        </w:trPr>
        <w:tc>
          <w:tcPr>
            <w:tcW w:w="936" w:type="dxa"/>
            <w:shd w:val="clear" w:color="auto" w:fill="8DB3E2"/>
          </w:tcPr>
          <w:p w14:paraId="38D2D95B" w14:textId="77777777" w:rsidR="00162FAA" w:rsidRPr="004A4317" w:rsidRDefault="00162FAA" w:rsidP="00162FAA">
            <w:pPr>
              <w:pStyle w:val="Lijstalinea"/>
              <w:numPr>
                <w:ilvl w:val="0"/>
                <w:numId w:val="2"/>
              </w:numPr>
              <w:tabs>
                <w:tab w:val="clear" w:pos="-567"/>
              </w:tabs>
              <w:spacing w:before="90" w:after="54" w:line="312" w:lineRule="auto"/>
              <w:ind w:left="567"/>
              <w:rPr>
                <w:rFonts w:cs="Tahoma"/>
              </w:rPr>
            </w:pPr>
          </w:p>
        </w:tc>
        <w:tc>
          <w:tcPr>
            <w:tcW w:w="7428" w:type="dxa"/>
          </w:tcPr>
          <w:p w14:paraId="0BE95918" w14:textId="77777777" w:rsidR="00162FAA" w:rsidRDefault="00162FAA" w:rsidP="0081346C">
            <w:pPr>
              <w:tabs>
                <w:tab w:val="left" w:pos="1080"/>
              </w:tabs>
              <w:rPr>
                <w:spacing w:val="-2"/>
              </w:rPr>
            </w:pPr>
            <w:r>
              <w:rPr>
                <w:spacing w:val="-2"/>
              </w:rPr>
              <w:t>Een goede evaluatie is noodzakelijk voor een eventuele verlengingsoptie.</w:t>
            </w:r>
          </w:p>
        </w:tc>
      </w:tr>
      <w:bookmarkEnd w:id="20"/>
    </w:tbl>
    <w:p w14:paraId="647E5DF6" w14:textId="77777777" w:rsidR="00162FAA" w:rsidRDefault="00162FAA" w:rsidP="00162FAA">
      <w:pPr>
        <w:rPr>
          <w:rFonts w:cs="Arial"/>
          <w:bCs/>
        </w:rPr>
      </w:pPr>
    </w:p>
    <w:p w14:paraId="5EE7988E" w14:textId="77777777" w:rsidR="00162FAA" w:rsidRDefault="00162FAA" w:rsidP="00162FAA">
      <w:pPr>
        <w:rPr>
          <w:rFonts w:cs="Arial"/>
          <w:bCs/>
        </w:rPr>
      </w:pPr>
    </w:p>
    <w:p w14:paraId="75D478E4" w14:textId="77777777" w:rsidR="00162FAA" w:rsidRPr="006305F6" w:rsidRDefault="00162FAA" w:rsidP="00162FAA">
      <w:pPr>
        <w:rPr>
          <w:rFonts w:cs="Arial"/>
          <w:bCs/>
        </w:rPr>
      </w:pPr>
      <w:r w:rsidRPr="006305F6">
        <w:rPr>
          <w:rFonts w:cs="Arial"/>
          <w:bCs/>
        </w:rPr>
        <w:t xml:space="preserve">Inschrijver verklaart </w:t>
      </w:r>
      <w:r>
        <w:rPr>
          <w:rFonts w:cs="Arial"/>
          <w:bCs/>
        </w:rPr>
        <w:t xml:space="preserve">onvoorwaardelijk </w:t>
      </w:r>
      <w:r w:rsidRPr="006305F6">
        <w:rPr>
          <w:rFonts w:cs="Arial"/>
          <w:bCs/>
        </w:rPr>
        <w:t>akkoord te gaan met bovenstaande eisen</w:t>
      </w:r>
      <w:r>
        <w:rPr>
          <w:rFonts w:cs="Arial"/>
          <w:bCs/>
        </w:rPr>
        <w:t>.</w:t>
      </w:r>
    </w:p>
    <w:p w14:paraId="732EC5F3" w14:textId="77777777" w:rsidR="00162FAA" w:rsidRDefault="00162FAA" w:rsidP="00162FAA">
      <w:pPr>
        <w:rPr>
          <w:rFonts w:cs="Arial"/>
          <w:bCs/>
        </w:rPr>
      </w:pPr>
    </w:p>
    <w:tbl>
      <w:tblPr>
        <w:tblW w:w="8364" w:type="dxa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162FAA" w:rsidRPr="004F3D37" w14:paraId="165999EB" w14:textId="77777777" w:rsidTr="0081346C">
        <w:trPr>
          <w:trHeight w:val="284"/>
        </w:trPr>
        <w:tc>
          <w:tcPr>
            <w:tcW w:w="2167" w:type="dxa"/>
            <w:shd w:val="clear" w:color="auto" w:fill="4F81BD"/>
          </w:tcPr>
          <w:p w14:paraId="646CF6AF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bookmarkStart w:id="21" w:name="_Hlk106020147"/>
            <w:r w:rsidRPr="00942C5F">
              <w:rPr>
                <w:rFonts w:cs="Arial"/>
                <w:b/>
                <w:color w:val="FFFFFF" w:themeColor="background1"/>
              </w:rPr>
              <w:t>Inschrijver:</w:t>
            </w:r>
          </w:p>
          <w:p w14:paraId="434077B5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1B3D3652" w14:textId="77777777" w:rsidR="00162FAA" w:rsidRPr="004F3D37" w:rsidRDefault="00162FAA" w:rsidP="0081346C">
            <w:pPr>
              <w:spacing w:line="240" w:lineRule="auto"/>
              <w:rPr>
                <w:rFonts w:cs="Arial"/>
              </w:rPr>
            </w:pPr>
          </w:p>
        </w:tc>
      </w:tr>
      <w:tr w:rsidR="00162FAA" w:rsidRPr="004F3D37" w14:paraId="34E8C048" w14:textId="77777777" w:rsidTr="0081346C">
        <w:trPr>
          <w:trHeight w:val="546"/>
        </w:trPr>
        <w:tc>
          <w:tcPr>
            <w:tcW w:w="2167" w:type="dxa"/>
            <w:shd w:val="clear" w:color="auto" w:fill="4F81BD"/>
          </w:tcPr>
          <w:p w14:paraId="067293B5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Naam rechtsgeldig vertegenwoordiger:</w:t>
            </w:r>
          </w:p>
        </w:tc>
        <w:tc>
          <w:tcPr>
            <w:tcW w:w="6197" w:type="dxa"/>
          </w:tcPr>
          <w:p w14:paraId="7499373B" w14:textId="77777777" w:rsidR="00162FAA" w:rsidRPr="004F3D37" w:rsidRDefault="00162FAA" w:rsidP="0081346C">
            <w:pPr>
              <w:spacing w:line="240" w:lineRule="auto"/>
              <w:rPr>
                <w:rFonts w:cs="Arial"/>
              </w:rPr>
            </w:pPr>
          </w:p>
        </w:tc>
      </w:tr>
      <w:tr w:rsidR="00162FAA" w:rsidRPr="004F3D37" w14:paraId="3825C2E3" w14:textId="77777777" w:rsidTr="0081346C">
        <w:trPr>
          <w:trHeight w:val="284"/>
        </w:trPr>
        <w:tc>
          <w:tcPr>
            <w:tcW w:w="2167" w:type="dxa"/>
            <w:shd w:val="clear" w:color="auto" w:fill="4F81BD"/>
          </w:tcPr>
          <w:p w14:paraId="602548B8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Functie rechtsgeldig vertegenwoordiger:</w:t>
            </w:r>
          </w:p>
        </w:tc>
        <w:tc>
          <w:tcPr>
            <w:tcW w:w="6197" w:type="dxa"/>
          </w:tcPr>
          <w:p w14:paraId="1163AE63" w14:textId="77777777" w:rsidR="00162FAA" w:rsidRPr="004F3D37" w:rsidRDefault="00162FAA" w:rsidP="0081346C">
            <w:pPr>
              <w:spacing w:line="240" w:lineRule="auto"/>
              <w:rPr>
                <w:rFonts w:cs="Arial"/>
              </w:rPr>
            </w:pPr>
          </w:p>
        </w:tc>
      </w:tr>
      <w:tr w:rsidR="00162FAA" w:rsidRPr="004F3D37" w14:paraId="1A53AA23" w14:textId="77777777" w:rsidTr="0081346C">
        <w:trPr>
          <w:trHeight w:val="580"/>
        </w:trPr>
        <w:tc>
          <w:tcPr>
            <w:tcW w:w="2167" w:type="dxa"/>
            <w:shd w:val="clear" w:color="auto" w:fill="4F81BD"/>
          </w:tcPr>
          <w:p w14:paraId="1BB25DC7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Rechtsgeldige ondertekening:</w:t>
            </w:r>
          </w:p>
        </w:tc>
        <w:tc>
          <w:tcPr>
            <w:tcW w:w="6197" w:type="dxa"/>
          </w:tcPr>
          <w:p w14:paraId="24C45092" w14:textId="77777777" w:rsidR="00162FAA" w:rsidRPr="004F3D37" w:rsidRDefault="00162FAA" w:rsidP="0081346C">
            <w:pPr>
              <w:spacing w:line="240" w:lineRule="auto"/>
              <w:rPr>
                <w:rFonts w:cs="Arial"/>
              </w:rPr>
            </w:pPr>
          </w:p>
        </w:tc>
      </w:tr>
      <w:tr w:rsidR="00162FAA" w:rsidRPr="004F3D37" w14:paraId="696DD323" w14:textId="77777777" w:rsidTr="0081346C">
        <w:trPr>
          <w:trHeight w:val="284"/>
        </w:trPr>
        <w:tc>
          <w:tcPr>
            <w:tcW w:w="2167" w:type="dxa"/>
            <w:shd w:val="clear" w:color="auto" w:fill="4F81BD"/>
          </w:tcPr>
          <w:p w14:paraId="16B2C3EE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Datum:</w:t>
            </w:r>
          </w:p>
          <w:p w14:paraId="63133250" w14:textId="77777777" w:rsidR="00162FAA" w:rsidRPr="00942C5F" w:rsidRDefault="00162FAA" w:rsidP="0081346C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727E1162" w14:textId="77777777" w:rsidR="00162FAA" w:rsidRPr="004F3D37" w:rsidRDefault="00162FAA" w:rsidP="0081346C">
            <w:pPr>
              <w:spacing w:line="240" w:lineRule="auto"/>
              <w:rPr>
                <w:rFonts w:cs="Arial"/>
              </w:rPr>
            </w:pPr>
          </w:p>
        </w:tc>
      </w:tr>
      <w:bookmarkEnd w:id="18"/>
      <w:bookmarkEnd w:id="19"/>
      <w:bookmarkEnd w:id="21"/>
    </w:tbl>
    <w:p w14:paraId="34E171F9" w14:textId="77777777" w:rsidR="004A3C2C" w:rsidRPr="00162FAA" w:rsidRDefault="004A3C2C" w:rsidP="00162FAA"/>
    <w:sectPr w:rsidR="004A3C2C" w:rsidRPr="00162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187"/>
    <w:multiLevelType w:val="hybridMultilevel"/>
    <w:tmpl w:val="B0763C2C"/>
    <w:lvl w:ilvl="0" w:tplc="A3768B12">
      <w:start w:val="1"/>
      <w:numFmt w:val="decimal"/>
      <w:lvlText w:val="A-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917A2D"/>
    <w:multiLevelType w:val="hybridMultilevel"/>
    <w:tmpl w:val="CBFE69AE"/>
    <w:lvl w:ilvl="0" w:tplc="F40C3A8E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04054">
    <w:abstractNumId w:val="0"/>
  </w:num>
  <w:num w:numId="2" w16cid:durableId="313878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AA"/>
    <w:rsid w:val="00162FAA"/>
    <w:rsid w:val="002B32D3"/>
    <w:rsid w:val="004A3C2C"/>
    <w:rsid w:val="006E57AA"/>
    <w:rsid w:val="00CE4ACB"/>
    <w:rsid w:val="00E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0E15"/>
  <w15:chartTrackingRefBased/>
  <w15:docId w15:val="{D18FACF1-247E-4B27-B76A-46412169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7AA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E57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6E57AA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6E57AA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6E57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162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2</cp:revision>
  <dcterms:created xsi:type="dcterms:W3CDTF">2022-11-14T10:42:00Z</dcterms:created>
  <dcterms:modified xsi:type="dcterms:W3CDTF">2022-11-14T10:42:00Z</dcterms:modified>
</cp:coreProperties>
</file>