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23790" w14:textId="0FDB2EC8" w:rsidR="008F21E2" w:rsidRDefault="008F21E2" w:rsidP="002B0A82">
      <w:pPr>
        <w:spacing w:line="300" w:lineRule="atLeast"/>
        <w:jc w:val="right"/>
        <w:rPr>
          <w:rFonts w:ascii="Calibri" w:hAnsi="Calibri" w:cs="Calibri"/>
        </w:rPr>
      </w:pPr>
      <w:bookmarkStart w:id="0" w:name="_Toc195593215"/>
      <w:bookmarkStart w:id="1" w:name="_Toc125787879"/>
    </w:p>
    <w:p w14:paraId="711B9961" w14:textId="77777777" w:rsidR="007C3C72" w:rsidRDefault="002B0A82" w:rsidP="002B0A82">
      <w:pPr>
        <w:spacing w:line="300" w:lineRule="atLeast"/>
        <w:jc w:val="right"/>
        <w:rPr>
          <w:rFonts w:ascii="Calibri" w:hAnsi="Calibri" w:cs="Calibri"/>
        </w:rPr>
      </w:pPr>
      <w:r>
        <w:rPr>
          <w:noProof/>
        </w:rPr>
        <w:drawing>
          <wp:inline distT="0" distB="0" distL="0" distR="0" wp14:anchorId="18920577" wp14:editId="34E8701C">
            <wp:extent cx="1237149" cy="882650"/>
            <wp:effectExtent l="0" t="0" r="1270" b="0"/>
            <wp:docPr id="2" name="Afbeelding 2" descr="http://teamsites/sites/PCA/Documenten%20huisstijl%20gemeente%20Amersfoort/Logo%20Gemeente%20Amersfoort/Logo_gemeente_Amersfoort_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eamsites/sites/PCA/Documenten%20huisstijl%20gemeente%20Amersfoort/Logo%20Gemeente%20Amersfoort/Logo_gemeente_Amersfoort_jpe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8367" cy="890653"/>
                    </a:xfrm>
                    <a:prstGeom prst="rect">
                      <a:avLst/>
                    </a:prstGeom>
                    <a:noFill/>
                    <a:ln>
                      <a:noFill/>
                    </a:ln>
                  </pic:spPr>
                </pic:pic>
              </a:graphicData>
            </a:graphic>
          </wp:inline>
        </w:drawing>
      </w:r>
    </w:p>
    <w:p w14:paraId="48AB92AD" w14:textId="77777777" w:rsidR="007C3C72" w:rsidRPr="00BF192B" w:rsidRDefault="007C3C72" w:rsidP="00D32010">
      <w:pPr>
        <w:spacing w:line="300" w:lineRule="atLeast"/>
        <w:jc w:val="center"/>
        <w:rPr>
          <w:rFonts w:ascii="Calibri" w:hAnsi="Calibri" w:cs="Calibri"/>
        </w:rPr>
      </w:pPr>
      <w:r w:rsidRPr="00BF192B">
        <w:rPr>
          <w:rFonts w:ascii="Calibri" w:hAnsi="Calibri" w:cs="Calibri"/>
        </w:rPr>
        <w:t> </w:t>
      </w:r>
    </w:p>
    <w:p w14:paraId="7926C7C4" w14:textId="77777777" w:rsidR="007C3C72" w:rsidRPr="00BF192B" w:rsidRDefault="007C3C72" w:rsidP="002C19C0">
      <w:pPr>
        <w:spacing w:line="300" w:lineRule="atLeast"/>
        <w:rPr>
          <w:rFonts w:ascii="Calibri" w:hAnsi="Calibri" w:cs="Calibri"/>
        </w:rPr>
      </w:pPr>
      <w:r w:rsidRPr="00BF192B">
        <w:rPr>
          <w:rFonts w:ascii="Calibri" w:hAnsi="Calibri" w:cs="Calibri"/>
        </w:rPr>
        <w:t> </w:t>
      </w:r>
    </w:p>
    <w:p w14:paraId="7DF51E25" w14:textId="77777777" w:rsidR="007C3C72" w:rsidRPr="00320339" w:rsidRDefault="007C3C72" w:rsidP="002C19C0">
      <w:pPr>
        <w:spacing w:line="300" w:lineRule="atLeast"/>
        <w:rPr>
          <w:rFonts w:ascii="Calibri" w:hAnsi="Calibri" w:cs="Calibri"/>
          <w:color w:val="FF0000"/>
        </w:rPr>
      </w:pPr>
      <w:r w:rsidRPr="00320339">
        <w:rPr>
          <w:rFonts w:ascii="Calibri" w:hAnsi="Calibri" w:cs="Calibri"/>
          <w:color w:val="FF0000"/>
        </w:rPr>
        <w:t> </w:t>
      </w:r>
    </w:p>
    <w:p w14:paraId="3F9266C8" w14:textId="77777777" w:rsidR="007C3C72" w:rsidRPr="00BF192B" w:rsidRDefault="007C3C72" w:rsidP="002C19C0">
      <w:pPr>
        <w:spacing w:line="300" w:lineRule="atLeast"/>
        <w:rPr>
          <w:rFonts w:ascii="Calibri" w:hAnsi="Calibri" w:cs="Calibri"/>
        </w:rPr>
      </w:pPr>
      <w:r w:rsidRPr="00BF192B">
        <w:rPr>
          <w:rFonts w:ascii="Calibri" w:hAnsi="Calibri" w:cs="Calibri"/>
        </w:rPr>
        <w:t> </w:t>
      </w:r>
    </w:p>
    <w:p w14:paraId="6AF55E04" w14:textId="3FE036B8" w:rsidR="007C3C72" w:rsidRPr="00390E5C" w:rsidRDefault="0012362C" w:rsidP="00E45BDA">
      <w:pPr>
        <w:pStyle w:val="pagetitle"/>
        <w:spacing w:before="0" w:beforeAutospacing="0" w:after="0" w:afterAutospacing="0" w:line="300" w:lineRule="atLeast"/>
        <w:rPr>
          <w:rFonts w:ascii="Calibri" w:hAnsi="Calibri" w:cs="Calibri"/>
          <w:sz w:val="20"/>
          <w:szCs w:val="20"/>
        </w:rPr>
      </w:pPr>
      <w:r>
        <w:rPr>
          <w:rFonts w:ascii="Calibri" w:hAnsi="Calibri" w:cs="Calibri"/>
          <w:sz w:val="20"/>
          <w:szCs w:val="20"/>
        </w:rPr>
        <w:t>Programma van Eisen</w:t>
      </w:r>
      <w:r w:rsidR="007C3C72" w:rsidRPr="00390E5C">
        <w:rPr>
          <w:rFonts w:ascii="Calibri" w:hAnsi="Calibri" w:cs="Calibri"/>
          <w:sz w:val="20"/>
          <w:szCs w:val="20"/>
        </w:rPr>
        <w:t xml:space="preserve"> </w:t>
      </w:r>
      <w:r w:rsidR="00467193" w:rsidRPr="00390E5C">
        <w:rPr>
          <w:rFonts w:ascii="Calibri" w:hAnsi="Calibri" w:cs="Calibri"/>
          <w:sz w:val="20"/>
          <w:szCs w:val="20"/>
        </w:rPr>
        <w:t>gemeente</w:t>
      </w:r>
      <w:r w:rsidR="007C3C72" w:rsidRPr="00390E5C">
        <w:rPr>
          <w:rFonts w:ascii="Calibri" w:hAnsi="Calibri" w:cs="Calibri"/>
          <w:sz w:val="20"/>
          <w:szCs w:val="20"/>
        </w:rPr>
        <w:t xml:space="preserve"> Amersfoort</w:t>
      </w:r>
    </w:p>
    <w:p w14:paraId="6224C25A" w14:textId="27062FBA" w:rsidR="007C3C72" w:rsidRPr="00390E5C" w:rsidRDefault="007C3C72" w:rsidP="002C19C0">
      <w:pPr>
        <w:pStyle w:val="pagesubtitle"/>
        <w:spacing w:before="0" w:beforeAutospacing="0" w:after="0" w:afterAutospacing="0"/>
        <w:rPr>
          <w:rFonts w:ascii="Calibri" w:hAnsi="Calibri" w:cs="Calibri"/>
          <w:i w:val="0"/>
        </w:rPr>
      </w:pPr>
      <w:r w:rsidRPr="00390E5C">
        <w:rPr>
          <w:rFonts w:ascii="Calibri" w:hAnsi="Calibri" w:cs="Calibri"/>
          <w:i w:val="0"/>
        </w:rPr>
        <w:t>Ten behoeve van de Europese</w:t>
      </w:r>
      <w:r w:rsidR="00F004F8" w:rsidRPr="00390E5C">
        <w:rPr>
          <w:rFonts w:ascii="Calibri" w:hAnsi="Calibri" w:cs="Calibri"/>
          <w:i w:val="0"/>
        </w:rPr>
        <w:t xml:space="preserve"> openbare</w:t>
      </w:r>
      <w:r w:rsidRPr="00390E5C">
        <w:rPr>
          <w:rFonts w:ascii="Calibri" w:hAnsi="Calibri" w:cs="Calibri"/>
          <w:i w:val="0"/>
        </w:rPr>
        <w:t xml:space="preserve"> aanbesteding van </w:t>
      </w:r>
    </w:p>
    <w:p w14:paraId="3740DD20" w14:textId="294AEC96" w:rsidR="007C3C72" w:rsidRPr="00390E5C" w:rsidRDefault="00046F85" w:rsidP="35F2AC8F">
      <w:pPr>
        <w:pStyle w:val="pagesubtitle"/>
        <w:spacing w:before="0" w:beforeAutospacing="0" w:after="0" w:afterAutospacing="0"/>
        <w:rPr>
          <w:rFonts w:ascii="Calibri" w:hAnsi="Calibri" w:cs="Calibri"/>
          <w:i w:val="0"/>
          <w:iCs w:val="0"/>
        </w:rPr>
      </w:pPr>
      <w:bookmarkStart w:id="2" w:name="_Hlk116385771"/>
      <w:r w:rsidRPr="35F2AC8F">
        <w:rPr>
          <w:rFonts w:ascii="Calibri" w:hAnsi="Calibri" w:cs="Calibri"/>
          <w:i w:val="0"/>
          <w:iCs w:val="0"/>
        </w:rPr>
        <w:t xml:space="preserve"> </w:t>
      </w:r>
      <w:r w:rsidR="00F700E8" w:rsidRPr="35F2AC8F">
        <w:rPr>
          <w:rFonts w:ascii="Calibri" w:hAnsi="Calibri" w:cs="Calibri"/>
          <w:i w:val="0"/>
          <w:iCs w:val="0"/>
        </w:rPr>
        <w:t>Eten en D</w:t>
      </w:r>
      <w:r w:rsidRPr="35F2AC8F">
        <w:rPr>
          <w:rFonts w:ascii="Calibri" w:hAnsi="Calibri" w:cs="Calibri"/>
          <w:i w:val="0"/>
          <w:iCs w:val="0"/>
        </w:rPr>
        <w:t>rinken</w:t>
      </w:r>
    </w:p>
    <w:bookmarkEnd w:id="2"/>
    <w:p w14:paraId="4E6FD3B7" w14:textId="77777777" w:rsidR="007C3C72" w:rsidRPr="00390E5C" w:rsidRDefault="007C3C72" w:rsidP="002C19C0">
      <w:pPr>
        <w:pStyle w:val="pagesubtitle"/>
        <w:spacing w:before="0" w:beforeAutospacing="0" w:after="0" w:afterAutospacing="0"/>
        <w:rPr>
          <w:rFonts w:ascii="Calibri" w:hAnsi="Calibri" w:cs="Calibri"/>
        </w:rPr>
      </w:pPr>
    </w:p>
    <w:p w14:paraId="3319EB13" w14:textId="77777777" w:rsidR="007C3C72" w:rsidRPr="00390E5C" w:rsidRDefault="007C3C72" w:rsidP="002C19C0">
      <w:pPr>
        <w:pStyle w:val="pagesubtitle"/>
        <w:spacing w:before="0" w:beforeAutospacing="0" w:after="0" w:afterAutospacing="0"/>
        <w:rPr>
          <w:rFonts w:ascii="Calibri" w:hAnsi="Calibri" w:cs="Calibri"/>
        </w:rPr>
      </w:pPr>
    </w:p>
    <w:p w14:paraId="045BF858" w14:textId="77777777" w:rsidR="007C3C72" w:rsidRPr="00390E5C" w:rsidRDefault="007C3C72" w:rsidP="002C19C0">
      <w:pPr>
        <w:pStyle w:val="pagesubtitle"/>
        <w:spacing w:before="0" w:beforeAutospacing="0" w:after="0" w:afterAutospacing="0"/>
        <w:rPr>
          <w:rFonts w:ascii="Calibri" w:hAnsi="Calibri" w:cs="Calibri"/>
        </w:rPr>
      </w:pPr>
    </w:p>
    <w:p w14:paraId="57530389" w14:textId="77777777" w:rsidR="007C3C72" w:rsidRPr="00390E5C" w:rsidRDefault="007C3C72" w:rsidP="002C19C0">
      <w:pPr>
        <w:pStyle w:val="pagesubtitle"/>
        <w:spacing w:before="0" w:beforeAutospacing="0" w:after="0" w:afterAutospacing="0"/>
        <w:rPr>
          <w:rFonts w:ascii="Calibri" w:hAnsi="Calibri" w:cs="Calibri"/>
        </w:rPr>
      </w:pPr>
    </w:p>
    <w:p w14:paraId="26BB881F" w14:textId="77777777" w:rsidR="007C3C72" w:rsidRPr="00390E5C" w:rsidRDefault="007C3C72" w:rsidP="002C19C0">
      <w:pPr>
        <w:pStyle w:val="pagesubtitle"/>
        <w:spacing w:before="0" w:beforeAutospacing="0" w:after="0" w:afterAutospacing="0"/>
        <w:rPr>
          <w:rFonts w:ascii="Calibri" w:hAnsi="Calibri" w:cs="Calibri"/>
        </w:rPr>
      </w:pPr>
    </w:p>
    <w:p w14:paraId="0361CF94" w14:textId="5B3AF8F6" w:rsidR="007C3C72" w:rsidRPr="00390E5C" w:rsidRDefault="00F5104A" w:rsidP="00C92695">
      <w:pPr>
        <w:pStyle w:val="pagesubtitle"/>
        <w:spacing w:before="0" w:beforeAutospacing="0" w:after="0" w:afterAutospacing="0"/>
        <w:rPr>
          <w:rFonts w:ascii="Calibri" w:hAnsi="Calibri" w:cs="Calibri"/>
        </w:rPr>
      </w:pPr>
      <w:r w:rsidRPr="00390E5C">
        <w:rPr>
          <w:rFonts w:ascii="Calibri" w:hAnsi="Calibri" w:cs="Calibri"/>
        </w:rPr>
        <w:t xml:space="preserve">Referentienummer: </w:t>
      </w:r>
      <w:r w:rsidR="00DB4C0D">
        <w:rPr>
          <w:rFonts w:ascii="Calibri" w:hAnsi="Calibri" w:cs="Calibri"/>
        </w:rPr>
        <w:t>381765</w:t>
      </w:r>
    </w:p>
    <w:p w14:paraId="5A650AB9" w14:textId="7F134548" w:rsidR="007C3C72" w:rsidRPr="00390E5C" w:rsidRDefault="008C6BCE" w:rsidP="4CBFF80B">
      <w:pPr>
        <w:pStyle w:val="pagesubtitle"/>
        <w:spacing w:before="0" w:beforeAutospacing="0" w:after="0" w:afterAutospacing="0"/>
        <w:rPr>
          <w:rFonts w:ascii="Calibri" w:hAnsi="Calibri" w:cs="Calibri"/>
        </w:rPr>
      </w:pPr>
      <w:r w:rsidRPr="4CBFF80B">
        <w:rPr>
          <w:rFonts w:ascii="Calibri" w:hAnsi="Calibri" w:cs="Calibri"/>
        </w:rPr>
        <w:t xml:space="preserve">Datum: </w:t>
      </w:r>
      <w:r w:rsidR="60A076CA" w:rsidRPr="4CBFF80B">
        <w:rPr>
          <w:rFonts w:ascii="Calibri" w:hAnsi="Calibri" w:cs="Calibri"/>
        </w:rPr>
        <w:t>9 november</w:t>
      </w:r>
      <w:r w:rsidR="0012362C" w:rsidRPr="4CBFF80B">
        <w:rPr>
          <w:rFonts w:ascii="Calibri" w:hAnsi="Calibri" w:cs="Calibri"/>
        </w:rPr>
        <w:t xml:space="preserve"> 2022</w:t>
      </w:r>
    </w:p>
    <w:p w14:paraId="7159509E" w14:textId="77777777" w:rsidR="007C3C72" w:rsidRPr="00390E5C" w:rsidRDefault="007C3C72" w:rsidP="002C19C0">
      <w:pPr>
        <w:pStyle w:val="pagesubtitle"/>
        <w:spacing w:before="0" w:beforeAutospacing="0" w:after="0" w:afterAutospacing="0"/>
        <w:rPr>
          <w:rFonts w:ascii="Calibri" w:hAnsi="Calibri" w:cs="Calibri"/>
          <w:i w:val="0"/>
        </w:rPr>
      </w:pPr>
    </w:p>
    <w:p w14:paraId="16F554E8"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CC716E1"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CC5A455"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253E2E9E"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D8F1FCA"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6C371A8"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22EC1BBD"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56F0F61A" w14:textId="77777777" w:rsidR="00D32010" w:rsidRPr="002B5F15" w:rsidRDefault="00D32010" w:rsidP="00D32010">
      <w:pPr>
        <w:pStyle w:val="pagesubtitle"/>
        <w:autoSpaceDE w:val="0"/>
        <w:autoSpaceDN w:val="0"/>
        <w:adjustRightInd w:val="0"/>
        <w:spacing w:before="0" w:beforeAutospacing="0" w:after="0" w:afterAutospacing="0"/>
        <w:rPr>
          <w:rFonts w:ascii="Calibri" w:hAnsi="Calibri" w:cs="Calibri"/>
          <w:i w:val="0"/>
        </w:rPr>
      </w:pPr>
      <w:r>
        <w:rPr>
          <w:b/>
          <w:bCs/>
          <w:noProof/>
        </w:rPr>
        <w:drawing>
          <wp:inline distT="0" distB="0" distL="0" distR="0" wp14:anchorId="5421BFC2" wp14:editId="2DC64A4C">
            <wp:extent cx="5537200" cy="908101"/>
            <wp:effectExtent l="0" t="0" r="6350" b="6350"/>
            <wp:docPr id="1" name="Afbeelding 1" descr="Poort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ort (fo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3372" cy="930433"/>
                    </a:xfrm>
                    <a:prstGeom prst="rect">
                      <a:avLst/>
                    </a:prstGeom>
                    <a:noFill/>
                    <a:ln>
                      <a:noFill/>
                    </a:ln>
                  </pic:spPr>
                </pic:pic>
              </a:graphicData>
            </a:graphic>
          </wp:inline>
        </w:drawing>
      </w:r>
    </w:p>
    <w:p w14:paraId="751E387B" w14:textId="77777777" w:rsidR="00D32010" w:rsidRPr="002B5F15" w:rsidRDefault="00D32010" w:rsidP="002C19C0">
      <w:pPr>
        <w:pStyle w:val="pagesubtitle"/>
        <w:autoSpaceDE w:val="0"/>
        <w:autoSpaceDN w:val="0"/>
        <w:adjustRightInd w:val="0"/>
        <w:spacing w:before="0" w:beforeAutospacing="0" w:after="0" w:afterAutospacing="0"/>
        <w:jc w:val="left"/>
        <w:rPr>
          <w:rFonts w:ascii="Calibri" w:hAnsi="Calibri" w:cs="Calibri"/>
          <w:i w:val="0"/>
        </w:rPr>
      </w:pPr>
    </w:p>
    <w:p w14:paraId="2A679694" w14:textId="77777777" w:rsidR="007C3C72" w:rsidRPr="002B5F15" w:rsidRDefault="001E708D" w:rsidP="002C19C0">
      <w:pPr>
        <w:pStyle w:val="pagesubtitle"/>
        <w:autoSpaceDE w:val="0"/>
        <w:autoSpaceDN w:val="0"/>
        <w:adjustRightInd w:val="0"/>
        <w:spacing w:before="0" w:beforeAutospacing="0" w:after="0" w:afterAutospacing="0"/>
        <w:jc w:val="left"/>
        <w:rPr>
          <w:rFonts w:ascii="Calibri" w:hAnsi="Calibri" w:cs="Calibri"/>
          <w:i w:val="0"/>
        </w:rPr>
      </w:pPr>
      <w:r>
        <w:rPr>
          <w:rFonts w:ascii="Calibri" w:hAnsi="Calibri" w:cs="Calibri"/>
          <w:bCs/>
          <w:i w:val="0"/>
          <w:noProof/>
        </w:rPr>
        <w:drawing>
          <wp:anchor distT="0" distB="0" distL="114300" distR="114300" simplePos="0" relativeHeight="251658240" behindDoc="1" locked="0" layoutInCell="1" allowOverlap="1" wp14:anchorId="2B1D10C4" wp14:editId="1518E9CD">
            <wp:simplePos x="0" y="0"/>
            <wp:positionH relativeFrom="column">
              <wp:posOffset>5737860</wp:posOffset>
            </wp:positionH>
            <wp:positionV relativeFrom="paragraph">
              <wp:posOffset>9364980</wp:posOffset>
            </wp:positionV>
            <wp:extent cx="1823720" cy="1243965"/>
            <wp:effectExtent l="0" t="0" r="5080" b="0"/>
            <wp:wrapNone/>
            <wp:docPr id="4" name="Afbeelding 4" descr="gemeente amersfo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meente amersfoort"/>
                    <pic:cNvPicPr>
                      <a:picLocks noChangeAspect="1" noChangeArrowheads="1"/>
                    </pic:cNvPicPr>
                  </pic:nvPicPr>
                  <pic:blipFill>
                    <a:blip r:embed="rId14" cstate="print">
                      <a:extLst>
                        <a:ext uri="{28A0092B-C50C-407E-A947-70E740481C1C}">
                          <a14:useLocalDpi xmlns:a14="http://schemas.microsoft.com/office/drawing/2010/main" val="0"/>
                        </a:ext>
                      </a:extLst>
                    </a:blip>
                    <a:srcRect l="4106" t="8372"/>
                    <a:stretch>
                      <a:fillRect/>
                    </a:stretch>
                  </pic:blipFill>
                  <pic:spPr bwMode="auto">
                    <a:xfrm>
                      <a:off x="0" y="0"/>
                      <a:ext cx="1823720" cy="124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086F80" w14:textId="77777777" w:rsidR="002F559F" w:rsidRPr="00BF192B" w:rsidRDefault="002F559F" w:rsidP="002C19C0">
      <w:pPr>
        <w:spacing w:line="300" w:lineRule="atLeast"/>
        <w:rPr>
          <w:rFonts w:ascii="Calibri" w:hAnsi="Calibri" w:cs="Calibri"/>
          <w:b/>
          <w:bCs/>
          <w:caps/>
        </w:rPr>
      </w:pPr>
      <w:r w:rsidRPr="00BF192B">
        <w:rPr>
          <w:rFonts w:ascii="Calibri" w:hAnsi="Calibri" w:cs="Calibri"/>
        </w:rPr>
        <w:br w:type="page"/>
      </w:r>
    </w:p>
    <w:p w14:paraId="55AA6321" w14:textId="77777777" w:rsidR="002F559F" w:rsidRPr="00BF192B" w:rsidRDefault="002F559F" w:rsidP="00A55F1C">
      <w:pPr>
        <w:pStyle w:val="Inhopg1"/>
      </w:pPr>
      <w:r w:rsidRPr="00BF192B">
        <w:lastRenderedPageBreak/>
        <w:t>Inhoudsopgave</w:t>
      </w:r>
    </w:p>
    <w:p w14:paraId="1FE514CA" w14:textId="1BC3BEA4" w:rsidR="00BE3C80" w:rsidRDefault="004D768D">
      <w:pPr>
        <w:pStyle w:val="Inhopg1"/>
        <w:rPr>
          <w:rFonts w:asciiTheme="minorHAnsi" w:eastAsiaTheme="minorEastAsia" w:hAnsiTheme="minorHAnsi" w:cstheme="minorBidi"/>
          <w:b w:val="0"/>
          <w:bCs w:val="0"/>
          <w:caps w:val="0"/>
          <w:noProof/>
          <w:sz w:val="22"/>
          <w:szCs w:val="22"/>
        </w:rPr>
      </w:pPr>
      <w:r>
        <w:fldChar w:fldCharType="begin"/>
      </w:r>
      <w:r w:rsidR="007C3C72">
        <w:instrText>TOC \o "1-3" \h \z \u</w:instrText>
      </w:r>
      <w:r>
        <w:fldChar w:fldCharType="separate"/>
      </w:r>
      <w:hyperlink w:anchor="_Toc118884425" w:history="1">
        <w:r w:rsidR="00BE3C80" w:rsidRPr="00B7731E">
          <w:rPr>
            <w:rStyle w:val="Hyperlink"/>
            <w:rFonts w:cs="Calibri"/>
            <w:noProof/>
          </w:rPr>
          <w:t>1</w:t>
        </w:r>
        <w:r w:rsidR="00BE3C80">
          <w:rPr>
            <w:rFonts w:asciiTheme="minorHAnsi" w:eastAsiaTheme="minorEastAsia" w:hAnsiTheme="minorHAnsi" w:cstheme="minorBidi"/>
            <w:b w:val="0"/>
            <w:bCs w:val="0"/>
            <w:caps w:val="0"/>
            <w:noProof/>
            <w:sz w:val="22"/>
            <w:szCs w:val="22"/>
          </w:rPr>
          <w:tab/>
        </w:r>
        <w:r w:rsidR="00BE3C80" w:rsidRPr="00B7731E">
          <w:rPr>
            <w:rStyle w:val="Hyperlink"/>
            <w:rFonts w:cs="Calibri"/>
            <w:noProof/>
          </w:rPr>
          <w:t>Inleiding</w:t>
        </w:r>
        <w:r w:rsidR="00BE3C80">
          <w:rPr>
            <w:noProof/>
            <w:webHidden/>
          </w:rPr>
          <w:tab/>
        </w:r>
        <w:r w:rsidR="00BE3C80">
          <w:rPr>
            <w:noProof/>
            <w:webHidden/>
          </w:rPr>
          <w:fldChar w:fldCharType="begin"/>
        </w:r>
        <w:r w:rsidR="00BE3C80">
          <w:rPr>
            <w:noProof/>
            <w:webHidden/>
          </w:rPr>
          <w:instrText xml:space="preserve"> PAGEREF _Toc118884425 \h </w:instrText>
        </w:r>
        <w:r w:rsidR="00BE3C80">
          <w:rPr>
            <w:noProof/>
            <w:webHidden/>
          </w:rPr>
        </w:r>
        <w:r w:rsidR="00BE3C80">
          <w:rPr>
            <w:noProof/>
            <w:webHidden/>
          </w:rPr>
          <w:fldChar w:fldCharType="separate"/>
        </w:r>
        <w:r w:rsidR="00BE3C80">
          <w:rPr>
            <w:noProof/>
            <w:webHidden/>
          </w:rPr>
          <w:t>5</w:t>
        </w:r>
        <w:r w:rsidR="00BE3C80">
          <w:rPr>
            <w:noProof/>
            <w:webHidden/>
          </w:rPr>
          <w:fldChar w:fldCharType="end"/>
        </w:r>
      </w:hyperlink>
    </w:p>
    <w:p w14:paraId="325B542A" w14:textId="56AC2F9F" w:rsidR="00BE3C80" w:rsidRDefault="00BE3C80">
      <w:pPr>
        <w:pStyle w:val="Inhopg1"/>
        <w:rPr>
          <w:rFonts w:asciiTheme="minorHAnsi" w:eastAsiaTheme="minorEastAsia" w:hAnsiTheme="minorHAnsi" w:cstheme="minorBidi"/>
          <w:b w:val="0"/>
          <w:bCs w:val="0"/>
          <w:caps w:val="0"/>
          <w:noProof/>
          <w:sz w:val="22"/>
          <w:szCs w:val="22"/>
        </w:rPr>
      </w:pPr>
      <w:hyperlink w:anchor="_Toc118884426" w:history="1">
        <w:r w:rsidRPr="00B7731E">
          <w:rPr>
            <w:rStyle w:val="Hyperlink"/>
            <w:rFonts w:cs="Calibri"/>
            <w:noProof/>
          </w:rPr>
          <w:t>2</w:t>
        </w:r>
        <w:r>
          <w:rPr>
            <w:rFonts w:asciiTheme="minorHAnsi" w:eastAsiaTheme="minorEastAsia" w:hAnsiTheme="minorHAnsi" w:cstheme="minorBidi"/>
            <w:b w:val="0"/>
            <w:bCs w:val="0"/>
            <w:caps w:val="0"/>
            <w:noProof/>
            <w:sz w:val="22"/>
            <w:szCs w:val="22"/>
          </w:rPr>
          <w:tab/>
        </w:r>
        <w:r w:rsidRPr="00B7731E">
          <w:rPr>
            <w:rStyle w:val="Hyperlink"/>
            <w:rFonts w:cs="Calibri"/>
            <w:noProof/>
          </w:rPr>
          <w:t>Doelstellingen</w:t>
        </w:r>
        <w:r>
          <w:rPr>
            <w:noProof/>
            <w:webHidden/>
          </w:rPr>
          <w:tab/>
        </w:r>
        <w:r>
          <w:rPr>
            <w:noProof/>
            <w:webHidden/>
          </w:rPr>
          <w:fldChar w:fldCharType="begin"/>
        </w:r>
        <w:r>
          <w:rPr>
            <w:noProof/>
            <w:webHidden/>
          </w:rPr>
          <w:instrText xml:space="preserve"> PAGEREF _Toc118884426 \h </w:instrText>
        </w:r>
        <w:r>
          <w:rPr>
            <w:noProof/>
            <w:webHidden/>
          </w:rPr>
        </w:r>
        <w:r>
          <w:rPr>
            <w:noProof/>
            <w:webHidden/>
          </w:rPr>
          <w:fldChar w:fldCharType="separate"/>
        </w:r>
        <w:r>
          <w:rPr>
            <w:noProof/>
            <w:webHidden/>
          </w:rPr>
          <w:t>9</w:t>
        </w:r>
        <w:r>
          <w:rPr>
            <w:noProof/>
            <w:webHidden/>
          </w:rPr>
          <w:fldChar w:fldCharType="end"/>
        </w:r>
      </w:hyperlink>
    </w:p>
    <w:p w14:paraId="74B88D5F" w14:textId="755C927F"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27" w:history="1">
        <w:r w:rsidRPr="00B7731E">
          <w:rPr>
            <w:rStyle w:val="Hyperlink"/>
            <w:rFonts w:cs="Calibri"/>
            <w:noProof/>
          </w:rPr>
          <w:t>2.1</w:t>
        </w:r>
        <w:r>
          <w:rPr>
            <w:rFonts w:asciiTheme="minorHAnsi" w:eastAsiaTheme="minorEastAsia" w:hAnsiTheme="minorHAnsi" w:cstheme="minorBidi"/>
            <w:smallCaps w:val="0"/>
            <w:noProof/>
            <w:sz w:val="22"/>
            <w:szCs w:val="22"/>
          </w:rPr>
          <w:tab/>
        </w:r>
        <w:r w:rsidRPr="00B7731E">
          <w:rPr>
            <w:rStyle w:val="Hyperlink"/>
            <w:rFonts w:cs="Calibri"/>
            <w:noProof/>
          </w:rPr>
          <w:t>Doelstellingen</w:t>
        </w:r>
        <w:r>
          <w:rPr>
            <w:noProof/>
            <w:webHidden/>
          </w:rPr>
          <w:tab/>
        </w:r>
        <w:r>
          <w:rPr>
            <w:noProof/>
            <w:webHidden/>
          </w:rPr>
          <w:fldChar w:fldCharType="begin"/>
        </w:r>
        <w:r>
          <w:rPr>
            <w:noProof/>
            <w:webHidden/>
          </w:rPr>
          <w:instrText xml:space="preserve"> PAGEREF _Toc118884427 \h </w:instrText>
        </w:r>
        <w:r>
          <w:rPr>
            <w:noProof/>
            <w:webHidden/>
          </w:rPr>
        </w:r>
        <w:r>
          <w:rPr>
            <w:noProof/>
            <w:webHidden/>
          </w:rPr>
          <w:fldChar w:fldCharType="separate"/>
        </w:r>
        <w:r>
          <w:rPr>
            <w:noProof/>
            <w:webHidden/>
          </w:rPr>
          <w:t>9</w:t>
        </w:r>
        <w:r>
          <w:rPr>
            <w:noProof/>
            <w:webHidden/>
          </w:rPr>
          <w:fldChar w:fldCharType="end"/>
        </w:r>
      </w:hyperlink>
    </w:p>
    <w:p w14:paraId="6714659A" w14:textId="0B92E699"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28" w:history="1">
        <w:r w:rsidRPr="00B7731E">
          <w:rPr>
            <w:rStyle w:val="Hyperlink"/>
            <w:rFonts w:cs="Calibri"/>
            <w:noProof/>
          </w:rPr>
          <w:t>2.2</w:t>
        </w:r>
        <w:r>
          <w:rPr>
            <w:rFonts w:asciiTheme="minorHAnsi" w:eastAsiaTheme="minorEastAsia" w:hAnsiTheme="minorHAnsi" w:cstheme="minorBidi"/>
            <w:smallCaps w:val="0"/>
            <w:noProof/>
            <w:sz w:val="22"/>
            <w:szCs w:val="22"/>
          </w:rPr>
          <w:tab/>
        </w:r>
        <w:r w:rsidRPr="00B7731E">
          <w:rPr>
            <w:rStyle w:val="Hyperlink"/>
            <w:rFonts w:cs="Calibri"/>
            <w:noProof/>
          </w:rPr>
          <w:t>Visie op eten &amp; drinken</w:t>
        </w:r>
        <w:r>
          <w:rPr>
            <w:noProof/>
            <w:webHidden/>
          </w:rPr>
          <w:tab/>
        </w:r>
        <w:r>
          <w:rPr>
            <w:noProof/>
            <w:webHidden/>
          </w:rPr>
          <w:fldChar w:fldCharType="begin"/>
        </w:r>
        <w:r>
          <w:rPr>
            <w:noProof/>
            <w:webHidden/>
          </w:rPr>
          <w:instrText xml:space="preserve"> PAGEREF _Toc118884428 \h </w:instrText>
        </w:r>
        <w:r>
          <w:rPr>
            <w:noProof/>
            <w:webHidden/>
          </w:rPr>
        </w:r>
        <w:r>
          <w:rPr>
            <w:noProof/>
            <w:webHidden/>
          </w:rPr>
          <w:fldChar w:fldCharType="separate"/>
        </w:r>
        <w:r>
          <w:rPr>
            <w:noProof/>
            <w:webHidden/>
          </w:rPr>
          <w:t>10</w:t>
        </w:r>
        <w:r>
          <w:rPr>
            <w:noProof/>
            <w:webHidden/>
          </w:rPr>
          <w:fldChar w:fldCharType="end"/>
        </w:r>
      </w:hyperlink>
    </w:p>
    <w:p w14:paraId="148ABAF6" w14:textId="15532FCA" w:rsidR="00BE3C80" w:rsidRDefault="00BE3C80">
      <w:pPr>
        <w:pStyle w:val="Inhopg1"/>
        <w:rPr>
          <w:rFonts w:asciiTheme="minorHAnsi" w:eastAsiaTheme="minorEastAsia" w:hAnsiTheme="minorHAnsi" w:cstheme="minorBidi"/>
          <w:b w:val="0"/>
          <w:bCs w:val="0"/>
          <w:caps w:val="0"/>
          <w:noProof/>
          <w:sz w:val="22"/>
          <w:szCs w:val="22"/>
        </w:rPr>
      </w:pPr>
      <w:hyperlink w:anchor="_Toc118884429" w:history="1">
        <w:r w:rsidRPr="00B7731E">
          <w:rPr>
            <w:rStyle w:val="Hyperlink"/>
            <w:rFonts w:cs="Calibri"/>
            <w:noProof/>
          </w:rPr>
          <w:t>3</w:t>
        </w:r>
        <w:r>
          <w:rPr>
            <w:rFonts w:asciiTheme="minorHAnsi" w:eastAsiaTheme="minorEastAsia" w:hAnsiTheme="minorHAnsi" w:cstheme="minorBidi"/>
            <w:b w:val="0"/>
            <w:bCs w:val="0"/>
            <w:caps w:val="0"/>
            <w:noProof/>
            <w:sz w:val="22"/>
            <w:szCs w:val="22"/>
          </w:rPr>
          <w:tab/>
        </w:r>
        <w:r w:rsidRPr="00B7731E">
          <w:rPr>
            <w:rStyle w:val="Hyperlink"/>
            <w:rFonts w:cs="Calibri"/>
            <w:noProof/>
          </w:rPr>
          <w:t>Huidige situatie</w:t>
        </w:r>
        <w:r>
          <w:rPr>
            <w:noProof/>
            <w:webHidden/>
          </w:rPr>
          <w:tab/>
        </w:r>
        <w:r>
          <w:rPr>
            <w:noProof/>
            <w:webHidden/>
          </w:rPr>
          <w:fldChar w:fldCharType="begin"/>
        </w:r>
        <w:r>
          <w:rPr>
            <w:noProof/>
            <w:webHidden/>
          </w:rPr>
          <w:instrText xml:space="preserve"> PAGEREF _Toc118884429 \h </w:instrText>
        </w:r>
        <w:r>
          <w:rPr>
            <w:noProof/>
            <w:webHidden/>
          </w:rPr>
        </w:r>
        <w:r>
          <w:rPr>
            <w:noProof/>
            <w:webHidden/>
          </w:rPr>
          <w:fldChar w:fldCharType="separate"/>
        </w:r>
        <w:r>
          <w:rPr>
            <w:noProof/>
            <w:webHidden/>
          </w:rPr>
          <w:t>11</w:t>
        </w:r>
        <w:r>
          <w:rPr>
            <w:noProof/>
            <w:webHidden/>
          </w:rPr>
          <w:fldChar w:fldCharType="end"/>
        </w:r>
      </w:hyperlink>
    </w:p>
    <w:p w14:paraId="29332611" w14:textId="6B21CD43"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30" w:history="1">
        <w:r w:rsidRPr="00B7731E">
          <w:rPr>
            <w:rStyle w:val="Hyperlink"/>
            <w:rFonts w:cs="Calibri"/>
            <w:noProof/>
          </w:rPr>
          <w:t>3.1</w:t>
        </w:r>
        <w:r>
          <w:rPr>
            <w:rFonts w:asciiTheme="minorHAnsi" w:eastAsiaTheme="minorEastAsia" w:hAnsiTheme="minorHAnsi" w:cstheme="minorBidi"/>
            <w:smallCaps w:val="0"/>
            <w:noProof/>
            <w:sz w:val="22"/>
            <w:szCs w:val="22"/>
          </w:rPr>
          <w:tab/>
        </w:r>
        <w:r w:rsidRPr="00B7731E">
          <w:rPr>
            <w:rStyle w:val="Hyperlink"/>
            <w:rFonts w:cs="Calibri"/>
            <w:noProof/>
          </w:rPr>
          <w:t>Kengetallen</w:t>
        </w:r>
        <w:r>
          <w:rPr>
            <w:noProof/>
            <w:webHidden/>
          </w:rPr>
          <w:tab/>
        </w:r>
        <w:r>
          <w:rPr>
            <w:noProof/>
            <w:webHidden/>
          </w:rPr>
          <w:fldChar w:fldCharType="begin"/>
        </w:r>
        <w:r>
          <w:rPr>
            <w:noProof/>
            <w:webHidden/>
          </w:rPr>
          <w:instrText xml:space="preserve"> PAGEREF _Toc118884430 \h </w:instrText>
        </w:r>
        <w:r>
          <w:rPr>
            <w:noProof/>
            <w:webHidden/>
          </w:rPr>
        </w:r>
        <w:r>
          <w:rPr>
            <w:noProof/>
            <w:webHidden/>
          </w:rPr>
          <w:fldChar w:fldCharType="separate"/>
        </w:r>
        <w:r>
          <w:rPr>
            <w:noProof/>
            <w:webHidden/>
          </w:rPr>
          <w:t>11</w:t>
        </w:r>
        <w:r>
          <w:rPr>
            <w:noProof/>
            <w:webHidden/>
          </w:rPr>
          <w:fldChar w:fldCharType="end"/>
        </w:r>
      </w:hyperlink>
    </w:p>
    <w:p w14:paraId="2A482495" w14:textId="785DADFA"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31" w:history="1">
        <w:r w:rsidRPr="00B7731E">
          <w:rPr>
            <w:rStyle w:val="Hyperlink"/>
            <w:rFonts w:cs="Calibri"/>
            <w:noProof/>
          </w:rPr>
          <w:t>3.2</w:t>
        </w:r>
        <w:r>
          <w:rPr>
            <w:rFonts w:asciiTheme="minorHAnsi" w:eastAsiaTheme="minorEastAsia" w:hAnsiTheme="minorHAnsi" w:cstheme="minorBidi"/>
            <w:smallCaps w:val="0"/>
            <w:noProof/>
            <w:sz w:val="22"/>
            <w:szCs w:val="22"/>
          </w:rPr>
          <w:tab/>
        </w:r>
        <w:r w:rsidRPr="00B7731E">
          <w:rPr>
            <w:rStyle w:val="Hyperlink"/>
            <w:rFonts w:cs="Calibri"/>
            <w:noProof/>
          </w:rPr>
          <w:t>Korte toelichting voorzieningen eten</w:t>
        </w:r>
        <w:r>
          <w:rPr>
            <w:noProof/>
            <w:webHidden/>
          </w:rPr>
          <w:tab/>
        </w:r>
        <w:r>
          <w:rPr>
            <w:noProof/>
            <w:webHidden/>
          </w:rPr>
          <w:fldChar w:fldCharType="begin"/>
        </w:r>
        <w:r>
          <w:rPr>
            <w:noProof/>
            <w:webHidden/>
          </w:rPr>
          <w:instrText xml:space="preserve"> PAGEREF _Toc118884431 \h </w:instrText>
        </w:r>
        <w:r>
          <w:rPr>
            <w:noProof/>
            <w:webHidden/>
          </w:rPr>
        </w:r>
        <w:r>
          <w:rPr>
            <w:noProof/>
            <w:webHidden/>
          </w:rPr>
          <w:fldChar w:fldCharType="separate"/>
        </w:r>
        <w:r>
          <w:rPr>
            <w:noProof/>
            <w:webHidden/>
          </w:rPr>
          <w:t>11</w:t>
        </w:r>
        <w:r>
          <w:rPr>
            <w:noProof/>
            <w:webHidden/>
          </w:rPr>
          <w:fldChar w:fldCharType="end"/>
        </w:r>
      </w:hyperlink>
    </w:p>
    <w:p w14:paraId="2CB029C5" w14:textId="7C24059A"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32" w:history="1">
        <w:r w:rsidRPr="00B7731E">
          <w:rPr>
            <w:rStyle w:val="Hyperlink"/>
            <w:rFonts w:cs="Calibri"/>
            <w:noProof/>
          </w:rPr>
          <w:t>3.3</w:t>
        </w:r>
        <w:r>
          <w:rPr>
            <w:rFonts w:asciiTheme="minorHAnsi" w:eastAsiaTheme="minorEastAsia" w:hAnsiTheme="minorHAnsi" w:cstheme="minorBidi"/>
            <w:smallCaps w:val="0"/>
            <w:noProof/>
            <w:sz w:val="22"/>
            <w:szCs w:val="22"/>
          </w:rPr>
          <w:tab/>
        </w:r>
        <w:r w:rsidRPr="00B7731E">
          <w:rPr>
            <w:rStyle w:val="Hyperlink"/>
            <w:rFonts w:cs="Calibri"/>
            <w:noProof/>
          </w:rPr>
          <w:t>Korte toelichting voorzieningen drinken</w:t>
        </w:r>
        <w:r>
          <w:rPr>
            <w:noProof/>
            <w:webHidden/>
          </w:rPr>
          <w:tab/>
        </w:r>
        <w:r>
          <w:rPr>
            <w:noProof/>
            <w:webHidden/>
          </w:rPr>
          <w:fldChar w:fldCharType="begin"/>
        </w:r>
        <w:r>
          <w:rPr>
            <w:noProof/>
            <w:webHidden/>
          </w:rPr>
          <w:instrText xml:space="preserve"> PAGEREF _Toc118884432 \h </w:instrText>
        </w:r>
        <w:r>
          <w:rPr>
            <w:noProof/>
            <w:webHidden/>
          </w:rPr>
        </w:r>
        <w:r>
          <w:rPr>
            <w:noProof/>
            <w:webHidden/>
          </w:rPr>
          <w:fldChar w:fldCharType="separate"/>
        </w:r>
        <w:r>
          <w:rPr>
            <w:noProof/>
            <w:webHidden/>
          </w:rPr>
          <w:t>11</w:t>
        </w:r>
        <w:r>
          <w:rPr>
            <w:noProof/>
            <w:webHidden/>
          </w:rPr>
          <w:fldChar w:fldCharType="end"/>
        </w:r>
      </w:hyperlink>
    </w:p>
    <w:p w14:paraId="7D3F2289" w14:textId="599AC754"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33" w:history="1">
        <w:r w:rsidRPr="00B7731E">
          <w:rPr>
            <w:rStyle w:val="Hyperlink"/>
            <w:rFonts w:cs="Calibri"/>
            <w:noProof/>
          </w:rPr>
          <w:t>3.4</w:t>
        </w:r>
        <w:r>
          <w:rPr>
            <w:rFonts w:asciiTheme="minorHAnsi" w:eastAsiaTheme="minorEastAsia" w:hAnsiTheme="minorHAnsi" w:cstheme="minorBidi"/>
            <w:smallCaps w:val="0"/>
            <w:noProof/>
            <w:sz w:val="22"/>
            <w:szCs w:val="22"/>
          </w:rPr>
          <w:tab/>
        </w:r>
        <w:r w:rsidRPr="00B7731E">
          <w:rPr>
            <w:rStyle w:val="Hyperlink"/>
            <w:rFonts w:cs="Calibri"/>
            <w:noProof/>
          </w:rPr>
          <w:t>Transitieperiode tot het nieuwe stadhuis</w:t>
        </w:r>
        <w:r>
          <w:rPr>
            <w:noProof/>
            <w:webHidden/>
          </w:rPr>
          <w:tab/>
        </w:r>
        <w:r>
          <w:rPr>
            <w:noProof/>
            <w:webHidden/>
          </w:rPr>
          <w:fldChar w:fldCharType="begin"/>
        </w:r>
        <w:r>
          <w:rPr>
            <w:noProof/>
            <w:webHidden/>
          </w:rPr>
          <w:instrText xml:space="preserve"> PAGEREF _Toc118884433 \h </w:instrText>
        </w:r>
        <w:r>
          <w:rPr>
            <w:noProof/>
            <w:webHidden/>
          </w:rPr>
        </w:r>
        <w:r>
          <w:rPr>
            <w:noProof/>
            <w:webHidden/>
          </w:rPr>
          <w:fldChar w:fldCharType="separate"/>
        </w:r>
        <w:r>
          <w:rPr>
            <w:noProof/>
            <w:webHidden/>
          </w:rPr>
          <w:t>12</w:t>
        </w:r>
        <w:r>
          <w:rPr>
            <w:noProof/>
            <w:webHidden/>
          </w:rPr>
          <w:fldChar w:fldCharType="end"/>
        </w:r>
      </w:hyperlink>
    </w:p>
    <w:p w14:paraId="7A1CD5E8" w14:textId="5133AA0D" w:rsidR="00BE3C80" w:rsidRDefault="00BE3C80">
      <w:pPr>
        <w:pStyle w:val="Inhopg1"/>
        <w:rPr>
          <w:rFonts w:asciiTheme="minorHAnsi" w:eastAsiaTheme="minorEastAsia" w:hAnsiTheme="minorHAnsi" w:cstheme="minorBidi"/>
          <w:b w:val="0"/>
          <w:bCs w:val="0"/>
          <w:caps w:val="0"/>
          <w:noProof/>
          <w:sz w:val="22"/>
          <w:szCs w:val="22"/>
        </w:rPr>
      </w:pPr>
      <w:hyperlink w:anchor="_Toc118884434" w:history="1">
        <w:r w:rsidRPr="00B7731E">
          <w:rPr>
            <w:rStyle w:val="Hyperlink"/>
            <w:rFonts w:cs="Calibri"/>
            <w:noProof/>
          </w:rPr>
          <w:t>4</w:t>
        </w:r>
        <w:r>
          <w:rPr>
            <w:rFonts w:asciiTheme="minorHAnsi" w:eastAsiaTheme="minorEastAsia" w:hAnsiTheme="minorHAnsi" w:cstheme="minorBidi"/>
            <w:b w:val="0"/>
            <w:bCs w:val="0"/>
            <w:caps w:val="0"/>
            <w:noProof/>
            <w:sz w:val="22"/>
            <w:szCs w:val="22"/>
          </w:rPr>
          <w:tab/>
        </w:r>
        <w:r w:rsidRPr="00B7731E">
          <w:rPr>
            <w:rStyle w:val="Hyperlink"/>
            <w:rFonts w:cs="Calibri"/>
            <w:noProof/>
          </w:rPr>
          <w:t>Duurzaamheid</w:t>
        </w:r>
        <w:r>
          <w:rPr>
            <w:noProof/>
            <w:webHidden/>
          </w:rPr>
          <w:tab/>
        </w:r>
        <w:r>
          <w:rPr>
            <w:noProof/>
            <w:webHidden/>
          </w:rPr>
          <w:fldChar w:fldCharType="begin"/>
        </w:r>
        <w:r>
          <w:rPr>
            <w:noProof/>
            <w:webHidden/>
          </w:rPr>
          <w:instrText xml:space="preserve"> PAGEREF _Toc118884434 \h </w:instrText>
        </w:r>
        <w:r>
          <w:rPr>
            <w:noProof/>
            <w:webHidden/>
          </w:rPr>
        </w:r>
        <w:r>
          <w:rPr>
            <w:noProof/>
            <w:webHidden/>
          </w:rPr>
          <w:fldChar w:fldCharType="separate"/>
        </w:r>
        <w:r>
          <w:rPr>
            <w:noProof/>
            <w:webHidden/>
          </w:rPr>
          <w:t>14</w:t>
        </w:r>
        <w:r>
          <w:rPr>
            <w:noProof/>
            <w:webHidden/>
          </w:rPr>
          <w:fldChar w:fldCharType="end"/>
        </w:r>
      </w:hyperlink>
    </w:p>
    <w:p w14:paraId="3F47141A" w14:textId="48C1417B"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35" w:history="1">
        <w:r w:rsidRPr="00B7731E">
          <w:rPr>
            <w:rStyle w:val="Hyperlink"/>
            <w:rFonts w:cs="Calibri"/>
            <w:noProof/>
          </w:rPr>
          <w:t>4.1</w:t>
        </w:r>
        <w:r>
          <w:rPr>
            <w:rFonts w:asciiTheme="minorHAnsi" w:eastAsiaTheme="minorEastAsia" w:hAnsiTheme="minorHAnsi" w:cstheme="minorBidi"/>
            <w:smallCaps w:val="0"/>
            <w:noProof/>
            <w:sz w:val="22"/>
            <w:szCs w:val="22"/>
          </w:rPr>
          <w:tab/>
        </w:r>
        <w:r w:rsidRPr="00B7731E">
          <w:rPr>
            <w:rStyle w:val="Hyperlink"/>
            <w:rFonts w:cs="Calibri"/>
            <w:noProof/>
          </w:rPr>
          <w:t>Duurzaamheid en circulariteit</w:t>
        </w:r>
        <w:r>
          <w:rPr>
            <w:noProof/>
            <w:webHidden/>
          </w:rPr>
          <w:tab/>
        </w:r>
        <w:r>
          <w:rPr>
            <w:noProof/>
            <w:webHidden/>
          </w:rPr>
          <w:fldChar w:fldCharType="begin"/>
        </w:r>
        <w:r>
          <w:rPr>
            <w:noProof/>
            <w:webHidden/>
          </w:rPr>
          <w:instrText xml:space="preserve"> PAGEREF _Toc118884435 \h </w:instrText>
        </w:r>
        <w:r>
          <w:rPr>
            <w:noProof/>
            <w:webHidden/>
          </w:rPr>
        </w:r>
        <w:r>
          <w:rPr>
            <w:noProof/>
            <w:webHidden/>
          </w:rPr>
          <w:fldChar w:fldCharType="separate"/>
        </w:r>
        <w:r>
          <w:rPr>
            <w:noProof/>
            <w:webHidden/>
          </w:rPr>
          <w:t>14</w:t>
        </w:r>
        <w:r>
          <w:rPr>
            <w:noProof/>
            <w:webHidden/>
          </w:rPr>
          <w:fldChar w:fldCharType="end"/>
        </w:r>
      </w:hyperlink>
    </w:p>
    <w:p w14:paraId="24DAF5CD" w14:textId="18C4A7C7"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36" w:history="1">
        <w:r w:rsidRPr="00B7731E">
          <w:rPr>
            <w:rStyle w:val="Hyperlink"/>
            <w:rFonts w:cs="Calibri"/>
            <w:noProof/>
          </w:rPr>
          <w:t>4.2</w:t>
        </w:r>
        <w:r>
          <w:rPr>
            <w:rFonts w:asciiTheme="minorHAnsi" w:eastAsiaTheme="minorEastAsia" w:hAnsiTheme="minorHAnsi" w:cstheme="minorBidi"/>
            <w:smallCaps w:val="0"/>
            <w:noProof/>
            <w:sz w:val="22"/>
            <w:szCs w:val="22"/>
          </w:rPr>
          <w:tab/>
        </w:r>
        <w:r w:rsidRPr="00B7731E">
          <w:rPr>
            <w:rStyle w:val="Hyperlink"/>
            <w:rFonts w:cs="Calibri"/>
            <w:noProof/>
          </w:rPr>
          <w:t>Gezond en vitaliteit</w:t>
        </w:r>
        <w:r>
          <w:rPr>
            <w:noProof/>
            <w:webHidden/>
          </w:rPr>
          <w:tab/>
        </w:r>
        <w:r>
          <w:rPr>
            <w:noProof/>
            <w:webHidden/>
          </w:rPr>
          <w:fldChar w:fldCharType="begin"/>
        </w:r>
        <w:r>
          <w:rPr>
            <w:noProof/>
            <w:webHidden/>
          </w:rPr>
          <w:instrText xml:space="preserve"> PAGEREF _Toc118884436 \h </w:instrText>
        </w:r>
        <w:r>
          <w:rPr>
            <w:noProof/>
            <w:webHidden/>
          </w:rPr>
        </w:r>
        <w:r>
          <w:rPr>
            <w:noProof/>
            <w:webHidden/>
          </w:rPr>
          <w:fldChar w:fldCharType="separate"/>
        </w:r>
        <w:r>
          <w:rPr>
            <w:noProof/>
            <w:webHidden/>
          </w:rPr>
          <w:t>16</w:t>
        </w:r>
        <w:r>
          <w:rPr>
            <w:noProof/>
            <w:webHidden/>
          </w:rPr>
          <w:fldChar w:fldCharType="end"/>
        </w:r>
      </w:hyperlink>
    </w:p>
    <w:p w14:paraId="7F147077" w14:textId="0D22FCF1"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37" w:history="1">
        <w:r w:rsidRPr="00B7731E">
          <w:rPr>
            <w:rStyle w:val="Hyperlink"/>
            <w:rFonts w:cs="Calibri"/>
            <w:noProof/>
          </w:rPr>
          <w:t>4.3</w:t>
        </w:r>
        <w:r>
          <w:rPr>
            <w:rFonts w:asciiTheme="minorHAnsi" w:eastAsiaTheme="minorEastAsia" w:hAnsiTheme="minorHAnsi" w:cstheme="minorBidi"/>
            <w:smallCaps w:val="0"/>
            <w:noProof/>
            <w:sz w:val="22"/>
            <w:szCs w:val="22"/>
          </w:rPr>
          <w:tab/>
        </w:r>
        <w:r w:rsidRPr="00B7731E">
          <w:rPr>
            <w:rStyle w:val="Hyperlink"/>
            <w:rFonts w:cs="Calibri"/>
            <w:noProof/>
          </w:rPr>
          <w:t>Maatschappelijk verantwoord inkopen</w:t>
        </w:r>
        <w:r>
          <w:rPr>
            <w:noProof/>
            <w:webHidden/>
          </w:rPr>
          <w:tab/>
        </w:r>
        <w:r>
          <w:rPr>
            <w:noProof/>
            <w:webHidden/>
          </w:rPr>
          <w:fldChar w:fldCharType="begin"/>
        </w:r>
        <w:r>
          <w:rPr>
            <w:noProof/>
            <w:webHidden/>
          </w:rPr>
          <w:instrText xml:space="preserve"> PAGEREF _Toc118884437 \h </w:instrText>
        </w:r>
        <w:r>
          <w:rPr>
            <w:noProof/>
            <w:webHidden/>
          </w:rPr>
        </w:r>
        <w:r>
          <w:rPr>
            <w:noProof/>
            <w:webHidden/>
          </w:rPr>
          <w:fldChar w:fldCharType="separate"/>
        </w:r>
        <w:r>
          <w:rPr>
            <w:noProof/>
            <w:webHidden/>
          </w:rPr>
          <w:t>16</w:t>
        </w:r>
        <w:r>
          <w:rPr>
            <w:noProof/>
            <w:webHidden/>
          </w:rPr>
          <w:fldChar w:fldCharType="end"/>
        </w:r>
      </w:hyperlink>
    </w:p>
    <w:p w14:paraId="4E2B91DF" w14:textId="4A400F98"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38" w:history="1">
        <w:r w:rsidRPr="00B7731E">
          <w:rPr>
            <w:rStyle w:val="Hyperlink"/>
            <w:rFonts w:cs="Calibri"/>
            <w:noProof/>
          </w:rPr>
          <w:t>4.4</w:t>
        </w:r>
        <w:r>
          <w:rPr>
            <w:rFonts w:asciiTheme="minorHAnsi" w:eastAsiaTheme="minorEastAsia" w:hAnsiTheme="minorHAnsi" w:cstheme="minorBidi"/>
            <w:smallCaps w:val="0"/>
            <w:noProof/>
            <w:sz w:val="22"/>
            <w:szCs w:val="22"/>
          </w:rPr>
          <w:tab/>
        </w:r>
        <w:r w:rsidRPr="00B7731E">
          <w:rPr>
            <w:rStyle w:val="Hyperlink"/>
            <w:rFonts w:cs="Calibri"/>
            <w:noProof/>
          </w:rPr>
          <w:t>Maatschappelijk verantwoord ondernemen en milieu</w:t>
        </w:r>
        <w:r>
          <w:rPr>
            <w:noProof/>
            <w:webHidden/>
          </w:rPr>
          <w:tab/>
        </w:r>
        <w:r>
          <w:rPr>
            <w:noProof/>
            <w:webHidden/>
          </w:rPr>
          <w:fldChar w:fldCharType="begin"/>
        </w:r>
        <w:r>
          <w:rPr>
            <w:noProof/>
            <w:webHidden/>
          </w:rPr>
          <w:instrText xml:space="preserve"> PAGEREF _Toc118884438 \h </w:instrText>
        </w:r>
        <w:r>
          <w:rPr>
            <w:noProof/>
            <w:webHidden/>
          </w:rPr>
        </w:r>
        <w:r>
          <w:rPr>
            <w:noProof/>
            <w:webHidden/>
          </w:rPr>
          <w:fldChar w:fldCharType="separate"/>
        </w:r>
        <w:r>
          <w:rPr>
            <w:noProof/>
            <w:webHidden/>
          </w:rPr>
          <w:t>17</w:t>
        </w:r>
        <w:r>
          <w:rPr>
            <w:noProof/>
            <w:webHidden/>
          </w:rPr>
          <w:fldChar w:fldCharType="end"/>
        </w:r>
      </w:hyperlink>
    </w:p>
    <w:p w14:paraId="7887EF9A" w14:textId="18734BDC"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39" w:history="1">
        <w:r w:rsidRPr="00B7731E">
          <w:rPr>
            <w:rStyle w:val="Hyperlink"/>
            <w:rFonts w:cs="Calibri"/>
            <w:noProof/>
          </w:rPr>
          <w:t>4.5</w:t>
        </w:r>
        <w:r>
          <w:rPr>
            <w:rFonts w:asciiTheme="minorHAnsi" w:eastAsiaTheme="minorEastAsia" w:hAnsiTheme="minorHAnsi" w:cstheme="minorBidi"/>
            <w:smallCaps w:val="0"/>
            <w:noProof/>
            <w:sz w:val="22"/>
            <w:szCs w:val="22"/>
          </w:rPr>
          <w:tab/>
        </w:r>
        <w:r w:rsidRPr="00B7731E">
          <w:rPr>
            <w:rStyle w:val="Hyperlink"/>
            <w:rFonts w:cs="Calibri"/>
            <w:noProof/>
          </w:rPr>
          <w:t>SROI</w:t>
        </w:r>
        <w:r>
          <w:rPr>
            <w:noProof/>
            <w:webHidden/>
          </w:rPr>
          <w:tab/>
        </w:r>
        <w:r>
          <w:rPr>
            <w:noProof/>
            <w:webHidden/>
          </w:rPr>
          <w:fldChar w:fldCharType="begin"/>
        </w:r>
        <w:r>
          <w:rPr>
            <w:noProof/>
            <w:webHidden/>
          </w:rPr>
          <w:instrText xml:space="preserve"> PAGEREF _Toc118884439 \h </w:instrText>
        </w:r>
        <w:r>
          <w:rPr>
            <w:noProof/>
            <w:webHidden/>
          </w:rPr>
        </w:r>
        <w:r>
          <w:rPr>
            <w:noProof/>
            <w:webHidden/>
          </w:rPr>
          <w:fldChar w:fldCharType="separate"/>
        </w:r>
        <w:r>
          <w:rPr>
            <w:noProof/>
            <w:webHidden/>
          </w:rPr>
          <w:t>17</w:t>
        </w:r>
        <w:r>
          <w:rPr>
            <w:noProof/>
            <w:webHidden/>
          </w:rPr>
          <w:fldChar w:fldCharType="end"/>
        </w:r>
      </w:hyperlink>
    </w:p>
    <w:p w14:paraId="11FFCDC0" w14:textId="036E64F0" w:rsidR="00BE3C80" w:rsidRDefault="00BE3C80">
      <w:pPr>
        <w:pStyle w:val="Inhopg1"/>
        <w:rPr>
          <w:rFonts w:asciiTheme="minorHAnsi" w:eastAsiaTheme="minorEastAsia" w:hAnsiTheme="minorHAnsi" w:cstheme="minorBidi"/>
          <w:b w:val="0"/>
          <w:bCs w:val="0"/>
          <w:caps w:val="0"/>
          <w:noProof/>
          <w:sz w:val="22"/>
          <w:szCs w:val="22"/>
        </w:rPr>
      </w:pPr>
      <w:hyperlink w:anchor="_Toc118884440" w:history="1">
        <w:r w:rsidRPr="00B7731E">
          <w:rPr>
            <w:rStyle w:val="Hyperlink"/>
            <w:rFonts w:cs="Calibri"/>
            <w:noProof/>
          </w:rPr>
          <w:t>5</w:t>
        </w:r>
        <w:r>
          <w:rPr>
            <w:rFonts w:asciiTheme="minorHAnsi" w:eastAsiaTheme="minorEastAsia" w:hAnsiTheme="minorHAnsi" w:cstheme="minorBidi"/>
            <w:b w:val="0"/>
            <w:bCs w:val="0"/>
            <w:caps w:val="0"/>
            <w:noProof/>
            <w:sz w:val="22"/>
            <w:szCs w:val="22"/>
          </w:rPr>
          <w:tab/>
        </w:r>
        <w:r w:rsidRPr="00B7731E">
          <w:rPr>
            <w:rStyle w:val="Hyperlink"/>
            <w:rFonts w:cs="Calibri"/>
            <w:noProof/>
          </w:rPr>
          <w:t>Nieuwe Huis voor de Stad</w:t>
        </w:r>
        <w:r>
          <w:rPr>
            <w:noProof/>
            <w:webHidden/>
          </w:rPr>
          <w:tab/>
        </w:r>
        <w:r>
          <w:rPr>
            <w:noProof/>
            <w:webHidden/>
          </w:rPr>
          <w:fldChar w:fldCharType="begin"/>
        </w:r>
        <w:r>
          <w:rPr>
            <w:noProof/>
            <w:webHidden/>
          </w:rPr>
          <w:instrText xml:space="preserve"> PAGEREF _Toc118884440 \h </w:instrText>
        </w:r>
        <w:r>
          <w:rPr>
            <w:noProof/>
            <w:webHidden/>
          </w:rPr>
        </w:r>
        <w:r>
          <w:rPr>
            <w:noProof/>
            <w:webHidden/>
          </w:rPr>
          <w:fldChar w:fldCharType="separate"/>
        </w:r>
        <w:r>
          <w:rPr>
            <w:noProof/>
            <w:webHidden/>
          </w:rPr>
          <w:t>18</w:t>
        </w:r>
        <w:r>
          <w:rPr>
            <w:noProof/>
            <w:webHidden/>
          </w:rPr>
          <w:fldChar w:fldCharType="end"/>
        </w:r>
      </w:hyperlink>
    </w:p>
    <w:p w14:paraId="1D84FA52" w14:textId="18F99D25" w:rsidR="00BE3C80" w:rsidRDefault="00BE3C80">
      <w:pPr>
        <w:pStyle w:val="Inhopg1"/>
        <w:rPr>
          <w:rFonts w:asciiTheme="minorHAnsi" w:eastAsiaTheme="minorEastAsia" w:hAnsiTheme="minorHAnsi" w:cstheme="minorBidi"/>
          <w:b w:val="0"/>
          <w:bCs w:val="0"/>
          <w:caps w:val="0"/>
          <w:noProof/>
          <w:sz w:val="22"/>
          <w:szCs w:val="22"/>
        </w:rPr>
      </w:pPr>
      <w:hyperlink w:anchor="_Toc118884441" w:history="1">
        <w:r w:rsidRPr="00B7731E">
          <w:rPr>
            <w:rStyle w:val="Hyperlink"/>
            <w:rFonts w:cs="Calibri"/>
            <w:noProof/>
          </w:rPr>
          <w:t>6</w:t>
        </w:r>
        <w:r>
          <w:rPr>
            <w:rFonts w:asciiTheme="minorHAnsi" w:eastAsiaTheme="minorEastAsia" w:hAnsiTheme="minorHAnsi" w:cstheme="minorBidi"/>
            <w:b w:val="0"/>
            <w:bCs w:val="0"/>
            <w:caps w:val="0"/>
            <w:noProof/>
            <w:sz w:val="22"/>
            <w:szCs w:val="22"/>
          </w:rPr>
          <w:tab/>
        </w:r>
        <w:r w:rsidRPr="00B7731E">
          <w:rPr>
            <w:rStyle w:val="Hyperlink"/>
            <w:rFonts w:cs="Calibri"/>
            <w:noProof/>
          </w:rPr>
          <w:t>Voorzieningen Eten en Drinken</w:t>
        </w:r>
        <w:r>
          <w:rPr>
            <w:noProof/>
            <w:webHidden/>
          </w:rPr>
          <w:tab/>
        </w:r>
        <w:r>
          <w:rPr>
            <w:noProof/>
            <w:webHidden/>
          </w:rPr>
          <w:fldChar w:fldCharType="begin"/>
        </w:r>
        <w:r>
          <w:rPr>
            <w:noProof/>
            <w:webHidden/>
          </w:rPr>
          <w:instrText xml:space="preserve"> PAGEREF _Toc118884441 \h </w:instrText>
        </w:r>
        <w:r>
          <w:rPr>
            <w:noProof/>
            <w:webHidden/>
          </w:rPr>
        </w:r>
        <w:r>
          <w:rPr>
            <w:noProof/>
            <w:webHidden/>
          </w:rPr>
          <w:fldChar w:fldCharType="separate"/>
        </w:r>
        <w:r>
          <w:rPr>
            <w:noProof/>
            <w:webHidden/>
          </w:rPr>
          <w:t>20</w:t>
        </w:r>
        <w:r>
          <w:rPr>
            <w:noProof/>
            <w:webHidden/>
          </w:rPr>
          <w:fldChar w:fldCharType="end"/>
        </w:r>
      </w:hyperlink>
    </w:p>
    <w:p w14:paraId="1183DEC7" w14:textId="564F3872"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42" w:history="1">
        <w:r w:rsidRPr="00B7731E">
          <w:rPr>
            <w:rStyle w:val="Hyperlink"/>
            <w:rFonts w:cs="Calibri"/>
            <w:noProof/>
          </w:rPr>
          <w:t>6.1</w:t>
        </w:r>
        <w:r>
          <w:rPr>
            <w:rFonts w:asciiTheme="minorHAnsi" w:eastAsiaTheme="minorEastAsia" w:hAnsiTheme="minorHAnsi" w:cstheme="minorBidi"/>
            <w:smallCaps w:val="0"/>
            <w:noProof/>
            <w:sz w:val="22"/>
            <w:szCs w:val="22"/>
          </w:rPr>
          <w:tab/>
        </w:r>
        <w:r w:rsidRPr="00B7731E">
          <w:rPr>
            <w:rStyle w:val="Hyperlink"/>
            <w:rFonts w:cs="Calibri"/>
            <w:noProof/>
          </w:rPr>
          <w:t>Restaurant</w:t>
        </w:r>
        <w:r>
          <w:rPr>
            <w:noProof/>
            <w:webHidden/>
          </w:rPr>
          <w:tab/>
        </w:r>
        <w:r>
          <w:rPr>
            <w:noProof/>
            <w:webHidden/>
          </w:rPr>
          <w:fldChar w:fldCharType="begin"/>
        </w:r>
        <w:r>
          <w:rPr>
            <w:noProof/>
            <w:webHidden/>
          </w:rPr>
          <w:instrText xml:space="preserve"> PAGEREF _Toc118884442 \h </w:instrText>
        </w:r>
        <w:r>
          <w:rPr>
            <w:noProof/>
            <w:webHidden/>
          </w:rPr>
        </w:r>
        <w:r>
          <w:rPr>
            <w:noProof/>
            <w:webHidden/>
          </w:rPr>
          <w:fldChar w:fldCharType="separate"/>
        </w:r>
        <w:r>
          <w:rPr>
            <w:noProof/>
            <w:webHidden/>
          </w:rPr>
          <w:t>20</w:t>
        </w:r>
        <w:r>
          <w:rPr>
            <w:noProof/>
            <w:webHidden/>
          </w:rPr>
          <w:fldChar w:fldCharType="end"/>
        </w:r>
      </w:hyperlink>
    </w:p>
    <w:p w14:paraId="0B063A9C" w14:textId="1C5C5209"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43" w:history="1">
        <w:r w:rsidRPr="00B7731E">
          <w:rPr>
            <w:rStyle w:val="Hyperlink"/>
            <w:rFonts w:cs="Calibri"/>
            <w:noProof/>
          </w:rPr>
          <w:t>6.2</w:t>
        </w:r>
        <w:r>
          <w:rPr>
            <w:rFonts w:asciiTheme="minorHAnsi" w:eastAsiaTheme="minorEastAsia" w:hAnsiTheme="minorHAnsi" w:cstheme="minorBidi"/>
            <w:smallCaps w:val="0"/>
            <w:noProof/>
            <w:sz w:val="22"/>
            <w:szCs w:val="22"/>
          </w:rPr>
          <w:tab/>
        </w:r>
        <w:r w:rsidRPr="00B7731E">
          <w:rPr>
            <w:rStyle w:val="Hyperlink"/>
            <w:rFonts w:cs="Calibri"/>
            <w:noProof/>
          </w:rPr>
          <w:t>Warme drankenautomaten</w:t>
        </w:r>
        <w:r>
          <w:rPr>
            <w:noProof/>
            <w:webHidden/>
          </w:rPr>
          <w:tab/>
        </w:r>
        <w:r>
          <w:rPr>
            <w:noProof/>
            <w:webHidden/>
          </w:rPr>
          <w:fldChar w:fldCharType="begin"/>
        </w:r>
        <w:r>
          <w:rPr>
            <w:noProof/>
            <w:webHidden/>
          </w:rPr>
          <w:instrText xml:space="preserve"> PAGEREF _Toc118884443 \h </w:instrText>
        </w:r>
        <w:r>
          <w:rPr>
            <w:noProof/>
            <w:webHidden/>
          </w:rPr>
        </w:r>
        <w:r>
          <w:rPr>
            <w:noProof/>
            <w:webHidden/>
          </w:rPr>
          <w:fldChar w:fldCharType="separate"/>
        </w:r>
        <w:r>
          <w:rPr>
            <w:noProof/>
            <w:webHidden/>
          </w:rPr>
          <w:t>21</w:t>
        </w:r>
        <w:r>
          <w:rPr>
            <w:noProof/>
            <w:webHidden/>
          </w:rPr>
          <w:fldChar w:fldCharType="end"/>
        </w:r>
      </w:hyperlink>
    </w:p>
    <w:p w14:paraId="09031CA3" w14:textId="0E186F50" w:rsidR="00BE3C80" w:rsidRDefault="00BE3C8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8884444" w:history="1">
        <w:r w:rsidRPr="00B7731E">
          <w:rPr>
            <w:rStyle w:val="Hyperlink"/>
            <w:rFonts w:cs="Calibri"/>
            <w:noProof/>
          </w:rPr>
          <w:t>6.2.1</w:t>
        </w:r>
        <w:r>
          <w:rPr>
            <w:rFonts w:asciiTheme="minorHAnsi" w:eastAsiaTheme="minorEastAsia" w:hAnsiTheme="minorHAnsi" w:cstheme="minorBidi"/>
            <w:i w:val="0"/>
            <w:iCs w:val="0"/>
            <w:noProof/>
            <w:sz w:val="22"/>
            <w:szCs w:val="22"/>
          </w:rPr>
          <w:tab/>
        </w:r>
        <w:r w:rsidRPr="00B7731E">
          <w:rPr>
            <w:rStyle w:val="Hyperlink"/>
            <w:rFonts w:cs="Calibri"/>
            <w:noProof/>
          </w:rPr>
          <w:t>Algemeen</w:t>
        </w:r>
        <w:r>
          <w:rPr>
            <w:noProof/>
            <w:webHidden/>
          </w:rPr>
          <w:tab/>
        </w:r>
        <w:r>
          <w:rPr>
            <w:noProof/>
            <w:webHidden/>
          </w:rPr>
          <w:fldChar w:fldCharType="begin"/>
        </w:r>
        <w:r>
          <w:rPr>
            <w:noProof/>
            <w:webHidden/>
          </w:rPr>
          <w:instrText xml:space="preserve"> PAGEREF _Toc118884444 \h </w:instrText>
        </w:r>
        <w:r>
          <w:rPr>
            <w:noProof/>
            <w:webHidden/>
          </w:rPr>
        </w:r>
        <w:r>
          <w:rPr>
            <w:noProof/>
            <w:webHidden/>
          </w:rPr>
          <w:fldChar w:fldCharType="separate"/>
        </w:r>
        <w:r>
          <w:rPr>
            <w:noProof/>
            <w:webHidden/>
          </w:rPr>
          <w:t>21</w:t>
        </w:r>
        <w:r>
          <w:rPr>
            <w:noProof/>
            <w:webHidden/>
          </w:rPr>
          <w:fldChar w:fldCharType="end"/>
        </w:r>
      </w:hyperlink>
    </w:p>
    <w:p w14:paraId="576E41E6" w14:textId="54586A88" w:rsidR="00BE3C80" w:rsidRDefault="00BE3C8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8884445" w:history="1">
        <w:r w:rsidRPr="00B7731E">
          <w:rPr>
            <w:rStyle w:val="Hyperlink"/>
            <w:rFonts w:cs="Calibri"/>
            <w:noProof/>
          </w:rPr>
          <w:t>6.2.2</w:t>
        </w:r>
        <w:r>
          <w:rPr>
            <w:rFonts w:asciiTheme="minorHAnsi" w:eastAsiaTheme="minorEastAsia" w:hAnsiTheme="minorHAnsi" w:cstheme="minorBidi"/>
            <w:i w:val="0"/>
            <w:iCs w:val="0"/>
            <w:noProof/>
            <w:sz w:val="22"/>
            <w:szCs w:val="22"/>
          </w:rPr>
          <w:tab/>
        </w:r>
        <w:r w:rsidRPr="00B7731E">
          <w:rPr>
            <w:rStyle w:val="Hyperlink"/>
            <w:rFonts w:cs="Calibri"/>
            <w:noProof/>
          </w:rPr>
          <w:t>Apparatuur</w:t>
        </w:r>
        <w:r>
          <w:rPr>
            <w:noProof/>
            <w:webHidden/>
          </w:rPr>
          <w:tab/>
        </w:r>
        <w:r>
          <w:rPr>
            <w:noProof/>
            <w:webHidden/>
          </w:rPr>
          <w:fldChar w:fldCharType="begin"/>
        </w:r>
        <w:r>
          <w:rPr>
            <w:noProof/>
            <w:webHidden/>
          </w:rPr>
          <w:instrText xml:space="preserve"> PAGEREF _Toc118884445 \h </w:instrText>
        </w:r>
        <w:r>
          <w:rPr>
            <w:noProof/>
            <w:webHidden/>
          </w:rPr>
        </w:r>
        <w:r>
          <w:rPr>
            <w:noProof/>
            <w:webHidden/>
          </w:rPr>
          <w:fldChar w:fldCharType="separate"/>
        </w:r>
        <w:r>
          <w:rPr>
            <w:noProof/>
            <w:webHidden/>
          </w:rPr>
          <w:t>21</w:t>
        </w:r>
        <w:r>
          <w:rPr>
            <w:noProof/>
            <w:webHidden/>
          </w:rPr>
          <w:fldChar w:fldCharType="end"/>
        </w:r>
      </w:hyperlink>
    </w:p>
    <w:p w14:paraId="3BE30699" w14:textId="781AFEC6" w:rsidR="00BE3C80" w:rsidRDefault="00BE3C8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8884446" w:history="1">
        <w:r w:rsidRPr="00B7731E">
          <w:rPr>
            <w:rStyle w:val="Hyperlink"/>
            <w:rFonts w:cs="Calibri"/>
            <w:noProof/>
          </w:rPr>
          <w:t>6.2.3</w:t>
        </w:r>
        <w:r>
          <w:rPr>
            <w:rFonts w:asciiTheme="minorHAnsi" w:eastAsiaTheme="minorEastAsia" w:hAnsiTheme="minorHAnsi" w:cstheme="minorBidi"/>
            <w:i w:val="0"/>
            <w:iCs w:val="0"/>
            <w:noProof/>
            <w:sz w:val="22"/>
            <w:szCs w:val="22"/>
          </w:rPr>
          <w:tab/>
        </w:r>
        <w:r w:rsidRPr="00B7731E">
          <w:rPr>
            <w:rStyle w:val="Hyperlink"/>
            <w:rFonts w:cs="Calibri"/>
            <w:noProof/>
          </w:rPr>
          <w:t>Uitgangspunten apparatuur</w:t>
        </w:r>
        <w:r>
          <w:rPr>
            <w:noProof/>
            <w:webHidden/>
          </w:rPr>
          <w:tab/>
        </w:r>
        <w:r>
          <w:rPr>
            <w:noProof/>
            <w:webHidden/>
          </w:rPr>
          <w:fldChar w:fldCharType="begin"/>
        </w:r>
        <w:r>
          <w:rPr>
            <w:noProof/>
            <w:webHidden/>
          </w:rPr>
          <w:instrText xml:space="preserve"> PAGEREF _Toc118884446 \h </w:instrText>
        </w:r>
        <w:r>
          <w:rPr>
            <w:noProof/>
            <w:webHidden/>
          </w:rPr>
        </w:r>
        <w:r>
          <w:rPr>
            <w:noProof/>
            <w:webHidden/>
          </w:rPr>
          <w:fldChar w:fldCharType="separate"/>
        </w:r>
        <w:r>
          <w:rPr>
            <w:noProof/>
            <w:webHidden/>
          </w:rPr>
          <w:t>22</w:t>
        </w:r>
        <w:r>
          <w:rPr>
            <w:noProof/>
            <w:webHidden/>
          </w:rPr>
          <w:fldChar w:fldCharType="end"/>
        </w:r>
      </w:hyperlink>
    </w:p>
    <w:p w14:paraId="0F80E098" w14:textId="17E6AA78" w:rsidR="00BE3C80" w:rsidRDefault="00BE3C8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8884447" w:history="1">
        <w:r w:rsidRPr="00B7731E">
          <w:rPr>
            <w:rStyle w:val="Hyperlink"/>
            <w:rFonts w:cs="Calibri"/>
            <w:noProof/>
          </w:rPr>
          <w:t>6.2.4</w:t>
        </w:r>
        <w:r>
          <w:rPr>
            <w:rFonts w:asciiTheme="minorHAnsi" w:eastAsiaTheme="minorEastAsia" w:hAnsiTheme="minorHAnsi" w:cstheme="minorBidi"/>
            <w:i w:val="0"/>
            <w:iCs w:val="0"/>
            <w:noProof/>
            <w:sz w:val="22"/>
            <w:szCs w:val="22"/>
          </w:rPr>
          <w:tab/>
        </w:r>
        <w:r w:rsidRPr="00B7731E">
          <w:rPr>
            <w:rStyle w:val="Hyperlink"/>
            <w:rFonts w:cs="Calibri"/>
            <w:noProof/>
          </w:rPr>
          <w:t>Assortiment</w:t>
        </w:r>
        <w:r>
          <w:rPr>
            <w:noProof/>
            <w:webHidden/>
          </w:rPr>
          <w:tab/>
        </w:r>
        <w:r>
          <w:rPr>
            <w:noProof/>
            <w:webHidden/>
          </w:rPr>
          <w:fldChar w:fldCharType="begin"/>
        </w:r>
        <w:r>
          <w:rPr>
            <w:noProof/>
            <w:webHidden/>
          </w:rPr>
          <w:instrText xml:space="preserve"> PAGEREF _Toc118884447 \h </w:instrText>
        </w:r>
        <w:r>
          <w:rPr>
            <w:noProof/>
            <w:webHidden/>
          </w:rPr>
        </w:r>
        <w:r>
          <w:rPr>
            <w:noProof/>
            <w:webHidden/>
          </w:rPr>
          <w:fldChar w:fldCharType="separate"/>
        </w:r>
        <w:r>
          <w:rPr>
            <w:noProof/>
            <w:webHidden/>
          </w:rPr>
          <w:t>22</w:t>
        </w:r>
        <w:r>
          <w:rPr>
            <w:noProof/>
            <w:webHidden/>
          </w:rPr>
          <w:fldChar w:fldCharType="end"/>
        </w:r>
      </w:hyperlink>
    </w:p>
    <w:p w14:paraId="5E34E5DB" w14:textId="6B847421" w:rsidR="00BE3C80" w:rsidRDefault="00BE3C8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8884448" w:history="1">
        <w:r w:rsidRPr="00B7731E">
          <w:rPr>
            <w:rStyle w:val="Hyperlink"/>
            <w:rFonts w:cs="Calibri"/>
            <w:noProof/>
          </w:rPr>
          <w:t>6.2.5</w:t>
        </w:r>
        <w:r>
          <w:rPr>
            <w:rFonts w:asciiTheme="minorHAnsi" w:eastAsiaTheme="minorEastAsia" w:hAnsiTheme="minorHAnsi" w:cstheme="minorBidi"/>
            <w:i w:val="0"/>
            <w:iCs w:val="0"/>
            <w:noProof/>
            <w:sz w:val="22"/>
            <w:szCs w:val="22"/>
          </w:rPr>
          <w:tab/>
        </w:r>
        <w:r w:rsidRPr="00B7731E">
          <w:rPr>
            <w:rStyle w:val="Hyperlink"/>
            <w:rFonts w:cs="Calibri"/>
            <w:noProof/>
          </w:rPr>
          <w:t>Grammages</w:t>
        </w:r>
        <w:r>
          <w:rPr>
            <w:noProof/>
            <w:webHidden/>
          </w:rPr>
          <w:tab/>
        </w:r>
        <w:r>
          <w:rPr>
            <w:noProof/>
            <w:webHidden/>
          </w:rPr>
          <w:fldChar w:fldCharType="begin"/>
        </w:r>
        <w:r>
          <w:rPr>
            <w:noProof/>
            <w:webHidden/>
          </w:rPr>
          <w:instrText xml:space="preserve"> PAGEREF _Toc118884448 \h </w:instrText>
        </w:r>
        <w:r>
          <w:rPr>
            <w:noProof/>
            <w:webHidden/>
          </w:rPr>
        </w:r>
        <w:r>
          <w:rPr>
            <w:noProof/>
            <w:webHidden/>
          </w:rPr>
          <w:fldChar w:fldCharType="separate"/>
        </w:r>
        <w:r>
          <w:rPr>
            <w:noProof/>
            <w:webHidden/>
          </w:rPr>
          <w:t>23</w:t>
        </w:r>
        <w:r>
          <w:rPr>
            <w:noProof/>
            <w:webHidden/>
          </w:rPr>
          <w:fldChar w:fldCharType="end"/>
        </w:r>
      </w:hyperlink>
    </w:p>
    <w:p w14:paraId="2E62FD11" w14:textId="4CD937E8" w:rsidR="00BE3C80" w:rsidRDefault="00BE3C8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8884449" w:history="1">
        <w:r w:rsidRPr="00B7731E">
          <w:rPr>
            <w:rStyle w:val="Hyperlink"/>
            <w:rFonts w:cs="Calibri"/>
            <w:noProof/>
            <w:lang w:eastAsia="en-US"/>
          </w:rPr>
          <w:t>6.2.6</w:t>
        </w:r>
        <w:r>
          <w:rPr>
            <w:rFonts w:asciiTheme="minorHAnsi" w:eastAsiaTheme="minorEastAsia" w:hAnsiTheme="minorHAnsi" w:cstheme="minorBidi"/>
            <w:i w:val="0"/>
            <w:iCs w:val="0"/>
            <w:noProof/>
            <w:sz w:val="22"/>
            <w:szCs w:val="22"/>
          </w:rPr>
          <w:tab/>
        </w:r>
        <w:r w:rsidRPr="00B7731E">
          <w:rPr>
            <w:rStyle w:val="Hyperlink"/>
            <w:rFonts w:cs="Calibri"/>
            <w:noProof/>
          </w:rPr>
          <w:t>Smaaktest</w:t>
        </w:r>
        <w:r>
          <w:rPr>
            <w:noProof/>
            <w:webHidden/>
          </w:rPr>
          <w:tab/>
        </w:r>
        <w:r>
          <w:rPr>
            <w:noProof/>
            <w:webHidden/>
          </w:rPr>
          <w:fldChar w:fldCharType="begin"/>
        </w:r>
        <w:r>
          <w:rPr>
            <w:noProof/>
            <w:webHidden/>
          </w:rPr>
          <w:instrText xml:space="preserve"> PAGEREF _Toc118884449 \h </w:instrText>
        </w:r>
        <w:r>
          <w:rPr>
            <w:noProof/>
            <w:webHidden/>
          </w:rPr>
        </w:r>
        <w:r>
          <w:rPr>
            <w:noProof/>
            <w:webHidden/>
          </w:rPr>
          <w:fldChar w:fldCharType="separate"/>
        </w:r>
        <w:r>
          <w:rPr>
            <w:noProof/>
            <w:webHidden/>
          </w:rPr>
          <w:t>23</w:t>
        </w:r>
        <w:r>
          <w:rPr>
            <w:noProof/>
            <w:webHidden/>
          </w:rPr>
          <w:fldChar w:fldCharType="end"/>
        </w:r>
      </w:hyperlink>
    </w:p>
    <w:p w14:paraId="26934E58" w14:textId="058ECC12"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50" w:history="1">
        <w:r w:rsidRPr="00B7731E">
          <w:rPr>
            <w:rStyle w:val="Hyperlink"/>
            <w:rFonts w:cs="Calibri"/>
            <w:noProof/>
          </w:rPr>
          <w:t>6.3</w:t>
        </w:r>
        <w:r>
          <w:rPr>
            <w:rFonts w:asciiTheme="minorHAnsi" w:eastAsiaTheme="minorEastAsia" w:hAnsiTheme="minorHAnsi" w:cstheme="minorBidi"/>
            <w:smallCaps w:val="0"/>
            <w:noProof/>
            <w:sz w:val="22"/>
            <w:szCs w:val="22"/>
          </w:rPr>
          <w:tab/>
        </w:r>
        <w:r w:rsidRPr="00B7731E">
          <w:rPr>
            <w:rStyle w:val="Hyperlink"/>
            <w:rFonts w:cs="Calibri"/>
            <w:noProof/>
          </w:rPr>
          <w:t>Vending</w:t>
        </w:r>
        <w:r>
          <w:rPr>
            <w:noProof/>
            <w:webHidden/>
          </w:rPr>
          <w:tab/>
        </w:r>
        <w:r>
          <w:rPr>
            <w:noProof/>
            <w:webHidden/>
          </w:rPr>
          <w:fldChar w:fldCharType="begin"/>
        </w:r>
        <w:r>
          <w:rPr>
            <w:noProof/>
            <w:webHidden/>
          </w:rPr>
          <w:instrText xml:space="preserve"> PAGEREF _Toc118884450 \h </w:instrText>
        </w:r>
        <w:r>
          <w:rPr>
            <w:noProof/>
            <w:webHidden/>
          </w:rPr>
        </w:r>
        <w:r>
          <w:rPr>
            <w:noProof/>
            <w:webHidden/>
          </w:rPr>
          <w:fldChar w:fldCharType="separate"/>
        </w:r>
        <w:r>
          <w:rPr>
            <w:noProof/>
            <w:webHidden/>
          </w:rPr>
          <w:t>23</w:t>
        </w:r>
        <w:r>
          <w:rPr>
            <w:noProof/>
            <w:webHidden/>
          </w:rPr>
          <w:fldChar w:fldCharType="end"/>
        </w:r>
      </w:hyperlink>
    </w:p>
    <w:p w14:paraId="7C313F49" w14:textId="7568972F"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51" w:history="1">
        <w:r w:rsidRPr="00B7731E">
          <w:rPr>
            <w:rStyle w:val="Hyperlink"/>
            <w:rFonts w:cs="Calibri"/>
            <w:noProof/>
          </w:rPr>
          <w:t>6.4</w:t>
        </w:r>
        <w:r>
          <w:rPr>
            <w:rFonts w:asciiTheme="minorHAnsi" w:eastAsiaTheme="minorEastAsia" w:hAnsiTheme="minorHAnsi" w:cstheme="minorBidi"/>
            <w:smallCaps w:val="0"/>
            <w:noProof/>
            <w:sz w:val="22"/>
            <w:szCs w:val="22"/>
          </w:rPr>
          <w:tab/>
        </w:r>
        <w:r w:rsidRPr="00B7731E">
          <w:rPr>
            <w:rStyle w:val="Hyperlink"/>
            <w:rFonts w:cs="Calibri"/>
            <w:noProof/>
          </w:rPr>
          <w:t>Verstrekken van werkfruit</w:t>
        </w:r>
        <w:r>
          <w:rPr>
            <w:noProof/>
            <w:webHidden/>
          </w:rPr>
          <w:tab/>
        </w:r>
        <w:r>
          <w:rPr>
            <w:noProof/>
            <w:webHidden/>
          </w:rPr>
          <w:fldChar w:fldCharType="begin"/>
        </w:r>
        <w:r>
          <w:rPr>
            <w:noProof/>
            <w:webHidden/>
          </w:rPr>
          <w:instrText xml:space="preserve"> PAGEREF _Toc118884451 \h </w:instrText>
        </w:r>
        <w:r>
          <w:rPr>
            <w:noProof/>
            <w:webHidden/>
          </w:rPr>
        </w:r>
        <w:r>
          <w:rPr>
            <w:noProof/>
            <w:webHidden/>
          </w:rPr>
          <w:fldChar w:fldCharType="separate"/>
        </w:r>
        <w:r>
          <w:rPr>
            <w:noProof/>
            <w:webHidden/>
          </w:rPr>
          <w:t>23</w:t>
        </w:r>
        <w:r>
          <w:rPr>
            <w:noProof/>
            <w:webHidden/>
          </w:rPr>
          <w:fldChar w:fldCharType="end"/>
        </w:r>
      </w:hyperlink>
    </w:p>
    <w:p w14:paraId="0855D201" w14:textId="6D5F8E4A"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52" w:history="1">
        <w:r w:rsidRPr="00B7731E">
          <w:rPr>
            <w:rStyle w:val="Hyperlink"/>
            <w:rFonts w:cs="Calibri"/>
            <w:noProof/>
          </w:rPr>
          <w:t>6.5</w:t>
        </w:r>
        <w:r>
          <w:rPr>
            <w:rFonts w:asciiTheme="minorHAnsi" w:eastAsiaTheme="minorEastAsia" w:hAnsiTheme="minorHAnsi" w:cstheme="minorBidi"/>
            <w:smallCaps w:val="0"/>
            <w:noProof/>
            <w:sz w:val="22"/>
            <w:szCs w:val="22"/>
          </w:rPr>
          <w:tab/>
        </w:r>
        <w:r w:rsidRPr="00B7731E">
          <w:rPr>
            <w:rStyle w:val="Hyperlink"/>
            <w:rFonts w:cs="Calibri"/>
            <w:noProof/>
          </w:rPr>
          <w:t>Signing, presentatie en promotie</w:t>
        </w:r>
        <w:r>
          <w:rPr>
            <w:noProof/>
            <w:webHidden/>
          </w:rPr>
          <w:tab/>
        </w:r>
        <w:r>
          <w:rPr>
            <w:noProof/>
            <w:webHidden/>
          </w:rPr>
          <w:fldChar w:fldCharType="begin"/>
        </w:r>
        <w:r>
          <w:rPr>
            <w:noProof/>
            <w:webHidden/>
          </w:rPr>
          <w:instrText xml:space="preserve"> PAGEREF _Toc118884452 \h </w:instrText>
        </w:r>
        <w:r>
          <w:rPr>
            <w:noProof/>
            <w:webHidden/>
          </w:rPr>
        </w:r>
        <w:r>
          <w:rPr>
            <w:noProof/>
            <w:webHidden/>
          </w:rPr>
          <w:fldChar w:fldCharType="separate"/>
        </w:r>
        <w:r>
          <w:rPr>
            <w:noProof/>
            <w:webHidden/>
          </w:rPr>
          <w:t>24</w:t>
        </w:r>
        <w:r>
          <w:rPr>
            <w:noProof/>
            <w:webHidden/>
          </w:rPr>
          <w:fldChar w:fldCharType="end"/>
        </w:r>
      </w:hyperlink>
    </w:p>
    <w:p w14:paraId="5F6614DA" w14:textId="48B56BD3"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53" w:history="1">
        <w:r w:rsidRPr="00B7731E">
          <w:rPr>
            <w:rStyle w:val="Hyperlink"/>
            <w:rFonts w:cs="Calibri"/>
            <w:noProof/>
          </w:rPr>
          <w:t>6.6</w:t>
        </w:r>
        <w:r>
          <w:rPr>
            <w:rFonts w:asciiTheme="minorHAnsi" w:eastAsiaTheme="minorEastAsia" w:hAnsiTheme="minorHAnsi" w:cstheme="minorBidi"/>
            <w:smallCaps w:val="0"/>
            <w:noProof/>
            <w:sz w:val="22"/>
            <w:szCs w:val="22"/>
          </w:rPr>
          <w:tab/>
        </w:r>
        <w:r w:rsidRPr="00B7731E">
          <w:rPr>
            <w:rStyle w:val="Hyperlink"/>
            <w:rFonts w:cs="Calibri"/>
            <w:noProof/>
          </w:rPr>
          <w:t>Voorzieningen eten &amp; drinken out of scope</w:t>
        </w:r>
        <w:r>
          <w:rPr>
            <w:noProof/>
            <w:webHidden/>
          </w:rPr>
          <w:tab/>
        </w:r>
        <w:r>
          <w:rPr>
            <w:noProof/>
            <w:webHidden/>
          </w:rPr>
          <w:fldChar w:fldCharType="begin"/>
        </w:r>
        <w:r>
          <w:rPr>
            <w:noProof/>
            <w:webHidden/>
          </w:rPr>
          <w:instrText xml:space="preserve"> PAGEREF _Toc118884453 \h </w:instrText>
        </w:r>
        <w:r>
          <w:rPr>
            <w:noProof/>
            <w:webHidden/>
          </w:rPr>
        </w:r>
        <w:r>
          <w:rPr>
            <w:noProof/>
            <w:webHidden/>
          </w:rPr>
          <w:fldChar w:fldCharType="separate"/>
        </w:r>
        <w:r>
          <w:rPr>
            <w:noProof/>
            <w:webHidden/>
          </w:rPr>
          <w:t>24</w:t>
        </w:r>
        <w:r>
          <w:rPr>
            <w:noProof/>
            <w:webHidden/>
          </w:rPr>
          <w:fldChar w:fldCharType="end"/>
        </w:r>
      </w:hyperlink>
    </w:p>
    <w:p w14:paraId="6A3ADAA4" w14:textId="64323DD5" w:rsidR="00BE3C80" w:rsidRDefault="00BE3C80">
      <w:pPr>
        <w:pStyle w:val="Inhopg1"/>
        <w:rPr>
          <w:rFonts w:asciiTheme="minorHAnsi" w:eastAsiaTheme="minorEastAsia" w:hAnsiTheme="minorHAnsi" w:cstheme="minorBidi"/>
          <w:b w:val="0"/>
          <w:bCs w:val="0"/>
          <w:caps w:val="0"/>
          <w:noProof/>
          <w:sz w:val="22"/>
          <w:szCs w:val="22"/>
        </w:rPr>
      </w:pPr>
      <w:hyperlink w:anchor="_Toc118884454" w:history="1">
        <w:r w:rsidRPr="00B7731E">
          <w:rPr>
            <w:rStyle w:val="Hyperlink"/>
            <w:rFonts w:cs="Calibri"/>
            <w:noProof/>
          </w:rPr>
          <w:t>7</w:t>
        </w:r>
        <w:r>
          <w:rPr>
            <w:rFonts w:asciiTheme="minorHAnsi" w:eastAsiaTheme="minorEastAsia" w:hAnsiTheme="minorHAnsi" w:cstheme="minorBidi"/>
            <w:b w:val="0"/>
            <w:bCs w:val="0"/>
            <w:caps w:val="0"/>
            <w:noProof/>
            <w:sz w:val="22"/>
            <w:szCs w:val="22"/>
          </w:rPr>
          <w:tab/>
        </w:r>
        <w:r w:rsidRPr="00B7731E">
          <w:rPr>
            <w:rStyle w:val="Hyperlink"/>
            <w:rFonts w:cs="Calibri"/>
            <w:noProof/>
          </w:rPr>
          <w:t>Vergaderservice, banqueting en maatwerk</w:t>
        </w:r>
        <w:r>
          <w:rPr>
            <w:noProof/>
            <w:webHidden/>
          </w:rPr>
          <w:tab/>
        </w:r>
        <w:r>
          <w:rPr>
            <w:noProof/>
            <w:webHidden/>
          </w:rPr>
          <w:fldChar w:fldCharType="begin"/>
        </w:r>
        <w:r>
          <w:rPr>
            <w:noProof/>
            <w:webHidden/>
          </w:rPr>
          <w:instrText xml:space="preserve"> PAGEREF _Toc118884454 \h </w:instrText>
        </w:r>
        <w:r>
          <w:rPr>
            <w:noProof/>
            <w:webHidden/>
          </w:rPr>
        </w:r>
        <w:r>
          <w:rPr>
            <w:noProof/>
            <w:webHidden/>
          </w:rPr>
          <w:fldChar w:fldCharType="separate"/>
        </w:r>
        <w:r>
          <w:rPr>
            <w:noProof/>
            <w:webHidden/>
          </w:rPr>
          <w:t>26</w:t>
        </w:r>
        <w:r>
          <w:rPr>
            <w:noProof/>
            <w:webHidden/>
          </w:rPr>
          <w:fldChar w:fldCharType="end"/>
        </w:r>
      </w:hyperlink>
    </w:p>
    <w:p w14:paraId="6EE2B18C" w14:textId="1535E100"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55" w:history="1">
        <w:r w:rsidRPr="00B7731E">
          <w:rPr>
            <w:rStyle w:val="Hyperlink"/>
            <w:rFonts w:cs="Calibri"/>
            <w:noProof/>
          </w:rPr>
          <w:t>7.1</w:t>
        </w:r>
        <w:r>
          <w:rPr>
            <w:rFonts w:asciiTheme="minorHAnsi" w:eastAsiaTheme="minorEastAsia" w:hAnsiTheme="minorHAnsi" w:cstheme="minorBidi"/>
            <w:smallCaps w:val="0"/>
            <w:noProof/>
            <w:sz w:val="22"/>
            <w:szCs w:val="22"/>
          </w:rPr>
          <w:tab/>
        </w:r>
        <w:r w:rsidRPr="00B7731E">
          <w:rPr>
            <w:rStyle w:val="Hyperlink"/>
            <w:rFonts w:cs="Calibri"/>
            <w:noProof/>
          </w:rPr>
          <w:t>Vergaderservice</w:t>
        </w:r>
        <w:r>
          <w:rPr>
            <w:noProof/>
            <w:webHidden/>
          </w:rPr>
          <w:tab/>
        </w:r>
        <w:r>
          <w:rPr>
            <w:noProof/>
            <w:webHidden/>
          </w:rPr>
          <w:fldChar w:fldCharType="begin"/>
        </w:r>
        <w:r>
          <w:rPr>
            <w:noProof/>
            <w:webHidden/>
          </w:rPr>
          <w:instrText xml:space="preserve"> PAGEREF _Toc118884455 \h </w:instrText>
        </w:r>
        <w:r>
          <w:rPr>
            <w:noProof/>
            <w:webHidden/>
          </w:rPr>
        </w:r>
        <w:r>
          <w:rPr>
            <w:noProof/>
            <w:webHidden/>
          </w:rPr>
          <w:fldChar w:fldCharType="separate"/>
        </w:r>
        <w:r>
          <w:rPr>
            <w:noProof/>
            <w:webHidden/>
          </w:rPr>
          <w:t>27</w:t>
        </w:r>
        <w:r>
          <w:rPr>
            <w:noProof/>
            <w:webHidden/>
          </w:rPr>
          <w:fldChar w:fldCharType="end"/>
        </w:r>
      </w:hyperlink>
    </w:p>
    <w:p w14:paraId="09C23E40" w14:textId="2FE5B348"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56" w:history="1">
        <w:r w:rsidRPr="00B7731E">
          <w:rPr>
            <w:rStyle w:val="Hyperlink"/>
            <w:rFonts w:cs="Calibri"/>
            <w:noProof/>
          </w:rPr>
          <w:t>7.2</w:t>
        </w:r>
        <w:r>
          <w:rPr>
            <w:rFonts w:asciiTheme="minorHAnsi" w:eastAsiaTheme="minorEastAsia" w:hAnsiTheme="minorHAnsi" w:cstheme="minorBidi"/>
            <w:smallCaps w:val="0"/>
            <w:noProof/>
            <w:sz w:val="22"/>
            <w:szCs w:val="22"/>
          </w:rPr>
          <w:tab/>
        </w:r>
        <w:r w:rsidRPr="00B7731E">
          <w:rPr>
            <w:rStyle w:val="Hyperlink"/>
            <w:rFonts w:cs="Calibri"/>
            <w:noProof/>
          </w:rPr>
          <w:t>Banqueting, evenementen en maatwerk</w:t>
        </w:r>
        <w:r>
          <w:rPr>
            <w:noProof/>
            <w:webHidden/>
          </w:rPr>
          <w:tab/>
        </w:r>
        <w:r>
          <w:rPr>
            <w:noProof/>
            <w:webHidden/>
          </w:rPr>
          <w:fldChar w:fldCharType="begin"/>
        </w:r>
        <w:r>
          <w:rPr>
            <w:noProof/>
            <w:webHidden/>
          </w:rPr>
          <w:instrText xml:space="preserve"> PAGEREF _Toc118884456 \h </w:instrText>
        </w:r>
        <w:r>
          <w:rPr>
            <w:noProof/>
            <w:webHidden/>
          </w:rPr>
        </w:r>
        <w:r>
          <w:rPr>
            <w:noProof/>
            <w:webHidden/>
          </w:rPr>
          <w:fldChar w:fldCharType="separate"/>
        </w:r>
        <w:r>
          <w:rPr>
            <w:noProof/>
            <w:webHidden/>
          </w:rPr>
          <w:t>29</w:t>
        </w:r>
        <w:r>
          <w:rPr>
            <w:noProof/>
            <w:webHidden/>
          </w:rPr>
          <w:fldChar w:fldCharType="end"/>
        </w:r>
      </w:hyperlink>
    </w:p>
    <w:p w14:paraId="7BDAD06C" w14:textId="686E3C12"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57" w:history="1">
        <w:r w:rsidRPr="00B7731E">
          <w:rPr>
            <w:rStyle w:val="Hyperlink"/>
            <w:rFonts w:cs="Calibri"/>
            <w:noProof/>
          </w:rPr>
          <w:t>7.3</w:t>
        </w:r>
        <w:r>
          <w:rPr>
            <w:rFonts w:asciiTheme="minorHAnsi" w:eastAsiaTheme="minorEastAsia" w:hAnsiTheme="minorHAnsi" w:cstheme="minorBidi"/>
            <w:smallCaps w:val="0"/>
            <w:noProof/>
            <w:sz w:val="22"/>
            <w:szCs w:val="22"/>
          </w:rPr>
          <w:tab/>
        </w:r>
        <w:r w:rsidRPr="00B7731E">
          <w:rPr>
            <w:rStyle w:val="Hyperlink"/>
            <w:rFonts w:cs="Calibri"/>
            <w:noProof/>
          </w:rPr>
          <w:t>Exclusiviteit</w:t>
        </w:r>
        <w:r>
          <w:rPr>
            <w:noProof/>
            <w:webHidden/>
          </w:rPr>
          <w:tab/>
        </w:r>
        <w:r>
          <w:rPr>
            <w:noProof/>
            <w:webHidden/>
          </w:rPr>
          <w:fldChar w:fldCharType="begin"/>
        </w:r>
        <w:r>
          <w:rPr>
            <w:noProof/>
            <w:webHidden/>
          </w:rPr>
          <w:instrText xml:space="preserve"> PAGEREF _Toc118884457 \h </w:instrText>
        </w:r>
        <w:r>
          <w:rPr>
            <w:noProof/>
            <w:webHidden/>
          </w:rPr>
        </w:r>
        <w:r>
          <w:rPr>
            <w:noProof/>
            <w:webHidden/>
          </w:rPr>
          <w:fldChar w:fldCharType="separate"/>
        </w:r>
        <w:r>
          <w:rPr>
            <w:noProof/>
            <w:webHidden/>
          </w:rPr>
          <w:t>30</w:t>
        </w:r>
        <w:r>
          <w:rPr>
            <w:noProof/>
            <w:webHidden/>
          </w:rPr>
          <w:fldChar w:fldCharType="end"/>
        </w:r>
      </w:hyperlink>
    </w:p>
    <w:p w14:paraId="147AC1C3" w14:textId="397A2B02"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58" w:history="1">
        <w:r w:rsidRPr="00B7731E">
          <w:rPr>
            <w:rStyle w:val="Hyperlink"/>
            <w:rFonts w:cs="Calibri"/>
            <w:noProof/>
          </w:rPr>
          <w:t>7.4</w:t>
        </w:r>
        <w:r>
          <w:rPr>
            <w:rFonts w:asciiTheme="minorHAnsi" w:eastAsiaTheme="minorEastAsia" w:hAnsiTheme="minorHAnsi" w:cstheme="minorBidi"/>
            <w:smallCaps w:val="0"/>
            <w:noProof/>
            <w:sz w:val="22"/>
            <w:szCs w:val="22"/>
          </w:rPr>
          <w:tab/>
        </w:r>
        <w:r w:rsidRPr="00B7731E">
          <w:rPr>
            <w:rStyle w:val="Hyperlink"/>
            <w:rFonts w:cs="Calibri"/>
            <w:noProof/>
          </w:rPr>
          <w:t>Vaste verrekenprijs</w:t>
        </w:r>
        <w:r>
          <w:rPr>
            <w:noProof/>
            <w:webHidden/>
          </w:rPr>
          <w:tab/>
        </w:r>
        <w:r>
          <w:rPr>
            <w:noProof/>
            <w:webHidden/>
          </w:rPr>
          <w:fldChar w:fldCharType="begin"/>
        </w:r>
        <w:r>
          <w:rPr>
            <w:noProof/>
            <w:webHidden/>
          </w:rPr>
          <w:instrText xml:space="preserve"> PAGEREF _Toc118884458 \h </w:instrText>
        </w:r>
        <w:r>
          <w:rPr>
            <w:noProof/>
            <w:webHidden/>
          </w:rPr>
        </w:r>
        <w:r>
          <w:rPr>
            <w:noProof/>
            <w:webHidden/>
          </w:rPr>
          <w:fldChar w:fldCharType="separate"/>
        </w:r>
        <w:r>
          <w:rPr>
            <w:noProof/>
            <w:webHidden/>
          </w:rPr>
          <w:t>30</w:t>
        </w:r>
        <w:r>
          <w:rPr>
            <w:noProof/>
            <w:webHidden/>
          </w:rPr>
          <w:fldChar w:fldCharType="end"/>
        </w:r>
      </w:hyperlink>
    </w:p>
    <w:p w14:paraId="44681980" w14:textId="7A06C46D"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59" w:history="1">
        <w:r w:rsidRPr="00B7731E">
          <w:rPr>
            <w:rStyle w:val="Hyperlink"/>
            <w:rFonts w:cs="Calibri"/>
            <w:noProof/>
          </w:rPr>
          <w:t>7.5</w:t>
        </w:r>
        <w:r>
          <w:rPr>
            <w:rFonts w:asciiTheme="minorHAnsi" w:eastAsiaTheme="minorEastAsia" w:hAnsiTheme="minorHAnsi" w:cstheme="minorBidi"/>
            <w:smallCaps w:val="0"/>
            <w:noProof/>
            <w:sz w:val="22"/>
            <w:szCs w:val="22"/>
          </w:rPr>
          <w:tab/>
        </w:r>
        <w:r w:rsidRPr="00B7731E">
          <w:rPr>
            <w:rStyle w:val="Hyperlink"/>
            <w:rFonts w:cs="Calibri"/>
            <w:noProof/>
          </w:rPr>
          <w:t>Reserveringen en annuleringen</w:t>
        </w:r>
        <w:r>
          <w:rPr>
            <w:noProof/>
            <w:webHidden/>
          </w:rPr>
          <w:tab/>
        </w:r>
        <w:r>
          <w:rPr>
            <w:noProof/>
            <w:webHidden/>
          </w:rPr>
          <w:fldChar w:fldCharType="begin"/>
        </w:r>
        <w:r>
          <w:rPr>
            <w:noProof/>
            <w:webHidden/>
          </w:rPr>
          <w:instrText xml:space="preserve"> PAGEREF _Toc118884459 \h </w:instrText>
        </w:r>
        <w:r>
          <w:rPr>
            <w:noProof/>
            <w:webHidden/>
          </w:rPr>
        </w:r>
        <w:r>
          <w:rPr>
            <w:noProof/>
            <w:webHidden/>
          </w:rPr>
          <w:fldChar w:fldCharType="separate"/>
        </w:r>
        <w:r>
          <w:rPr>
            <w:noProof/>
            <w:webHidden/>
          </w:rPr>
          <w:t>30</w:t>
        </w:r>
        <w:r>
          <w:rPr>
            <w:noProof/>
            <w:webHidden/>
          </w:rPr>
          <w:fldChar w:fldCharType="end"/>
        </w:r>
      </w:hyperlink>
    </w:p>
    <w:p w14:paraId="68A71E29" w14:textId="4B754D31" w:rsidR="00BE3C80" w:rsidRDefault="00BE3C80">
      <w:pPr>
        <w:pStyle w:val="Inhopg1"/>
        <w:rPr>
          <w:rFonts w:asciiTheme="minorHAnsi" w:eastAsiaTheme="minorEastAsia" w:hAnsiTheme="minorHAnsi" w:cstheme="minorBidi"/>
          <w:b w:val="0"/>
          <w:bCs w:val="0"/>
          <w:caps w:val="0"/>
          <w:noProof/>
          <w:sz w:val="22"/>
          <w:szCs w:val="22"/>
        </w:rPr>
      </w:pPr>
      <w:hyperlink w:anchor="_Toc118884460" w:history="1">
        <w:r w:rsidRPr="00B7731E">
          <w:rPr>
            <w:rStyle w:val="Hyperlink"/>
            <w:rFonts w:cs="Calibri"/>
            <w:noProof/>
          </w:rPr>
          <w:t>8</w:t>
        </w:r>
        <w:r>
          <w:rPr>
            <w:rFonts w:asciiTheme="minorHAnsi" w:eastAsiaTheme="minorEastAsia" w:hAnsiTheme="minorHAnsi" w:cstheme="minorBidi"/>
            <w:b w:val="0"/>
            <w:bCs w:val="0"/>
            <w:caps w:val="0"/>
            <w:noProof/>
            <w:sz w:val="22"/>
            <w:szCs w:val="22"/>
          </w:rPr>
          <w:tab/>
        </w:r>
        <w:r w:rsidRPr="00B7731E">
          <w:rPr>
            <w:rStyle w:val="Hyperlink"/>
            <w:rFonts w:cs="Calibri"/>
            <w:noProof/>
          </w:rPr>
          <w:t>Inkoop, productie en afval</w:t>
        </w:r>
        <w:r>
          <w:rPr>
            <w:noProof/>
            <w:webHidden/>
          </w:rPr>
          <w:tab/>
        </w:r>
        <w:r>
          <w:rPr>
            <w:noProof/>
            <w:webHidden/>
          </w:rPr>
          <w:fldChar w:fldCharType="begin"/>
        </w:r>
        <w:r>
          <w:rPr>
            <w:noProof/>
            <w:webHidden/>
          </w:rPr>
          <w:instrText xml:space="preserve"> PAGEREF _Toc118884460 \h </w:instrText>
        </w:r>
        <w:r>
          <w:rPr>
            <w:noProof/>
            <w:webHidden/>
          </w:rPr>
        </w:r>
        <w:r>
          <w:rPr>
            <w:noProof/>
            <w:webHidden/>
          </w:rPr>
          <w:fldChar w:fldCharType="separate"/>
        </w:r>
        <w:r>
          <w:rPr>
            <w:noProof/>
            <w:webHidden/>
          </w:rPr>
          <w:t>33</w:t>
        </w:r>
        <w:r>
          <w:rPr>
            <w:noProof/>
            <w:webHidden/>
          </w:rPr>
          <w:fldChar w:fldCharType="end"/>
        </w:r>
      </w:hyperlink>
    </w:p>
    <w:p w14:paraId="6E3D02DA" w14:textId="2BC40A43"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61" w:history="1">
        <w:r w:rsidRPr="00B7731E">
          <w:rPr>
            <w:rStyle w:val="Hyperlink"/>
            <w:rFonts w:cs="Calibri"/>
            <w:noProof/>
          </w:rPr>
          <w:t>8.1</w:t>
        </w:r>
        <w:r>
          <w:rPr>
            <w:rFonts w:asciiTheme="minorHAnsi" w:eastAsiaTheme="minorEastAsia" w:hAnsiTheme="minorHAnsi" w:cstheme="minorBidi"/>
            <w:smallCaps w:val="0"/>
            <w:noProof/>
            <w:sz w:val="22"/>
            <w:szCs w:val="22"/>
          </w:rPr>
          <w:tab/>
        </w:r>
        <w:r w:rsidRPr="00B7731E">
          <w:rPr>
            <w:rStyle w:val="Hyperlink"/>
            <w:rFonts w:cs="Calibri"/>
            <w:noProof/>
          </w:rPr>
          <w:t>Opslag, productie en distributie</w:t>
        </w:r>
        <w:r>
          <w:rPr>
            <w:noProof/>
            <w:webHidden/>
          </w:rPr>
          <w:tab/>
        </w:r>
        <w:r>
          <w:rPr>
            <w:noProof/>
            <w:webHidden/>
          </w:rPr>
          <w:fldChar w:fldCharType="begin"/>
        </w:r>
        <w:r>
          <w:rPr>
            <w:noProof/>
            <w:webHidden/>
          </w:rPr>
          <w:instrText xml:space="preserve"> PAGEREF _Toc118884461 \h </w:instrText>
        </w:r>
        <w:r>
          <w:rPr>
            <w:noProof/>
            <w:webHidden/>
          </w:rPr>
        </w:r>
        <w:r>
          <w:rPr>
            <w:noProof/>
            <w:webHidden/>
          </w:rPr>
          <w:fldChar w:fldCharType="separate"/>
        </w:r>
        <w:r>
          <w:rPr>
            <w:noProof/>
            <w:webHidden/>
          </w:rPr>
          <w:t>33</w:t>
        </w:r>
        <w:r>
          <w:rPr>
            <w:noProof/>
            <w:webHidden/>
          </w:rPr>
          <w:fldChar w:fldCharType="end"/>
        </w:r>
      </w:hyperlink>
    </w:p>
    <w:p w14:paraId="35A35DFB" w14:textId="6C4BE080"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62" w:history="1">
        <w:r w:rsidRPr="00B7731E">
          <w:rPr>
            <w:rStyle w:val="Hyperlink"/>
            <w:rFonts w:cs="Calibri"/>
            <w:noProof/>
          </w:rPr>
          <w:t>8.2</w:t>
        </w:r>
        <w:r>
          <w:rPr>
            <w:rFonts w:asciiTheme="minorHAnsi" w:eastAsiaTheme="minorEastAsia" w:hAnsiTheme="minorHAnsi" w:cstheme="minorBidi"/>
            <w:smallCaps w:val="0"/>
            <w:noProof/>
            <w:sz w:val="22"/>
            <w:szCs w:val="22"/>
          </w:rPr>
          <w:tab/>
        </w:r>
        <w:r w:rsidRPr="00B7731E">
          <w:rPr>
            <w:rStyle w:val="Hyperlink"/>
            <w:rFonts w:cs="Calibri"/>
            <w:noProof/>
          </w:rPr>
          <w:t>Huisvesting warme drankenvoorzieningen</w:t>
        </w:r>
        <w:r>
          <w:rPr>
            <w:noProof/>
            <w:webHidden/>
          </w:rPr>
          <w:tab/>
        </w:r>
        <w:r>
          <w:rPr>
            <w:noProof/>
            <w:webHidden/>
          </w:rPr>
          <w:fldChar w:fldCharType="begin"/>
        </w:r>
        <w:r>
          <w:rPr>
            <w:noProof/>
            <w:webHidden/>
          </w:rPr>
          <w:instrText xml:space="preserve"> PAGEREF _Toc118884462 \h </w:instrText>
        </w:r>
        <w:r>
          <w:rPr>
            <w:noProof/>
            <w:webHidden/>
          </w:rPr>
        </w:r>
        <w:r>
          <w:rPr>
            <w:noProof/>
            <w:webHidden/>
          </w:rPr>
          <w:fldChar w:fldCharType="separate"/>
        </w:r>
        <w:r>
          <w:rPr>
            <w:noProof/>
            <w:webHidden/>
          </w:rPr>
          <w:t>33</w:t>
        </w:r>
        <w:r>
          <w:rPr>
            <w:noProof/>
            <w:webHidden/>
          </w:rPr>
          <w:fldChar w:fldCharType="end"/>
        </w:r>
      </w:hyperlink>
    </w:p>
    <w:p w14:paraId="57593887" w14:textId="2BEA189A"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63" w:history="1">
        <w:r w:rsidRPr="00B7731E">
          <w:rPr>
            <w:rStyle w:val="Hyperlink"/>
            <w:rFonts w:cs="Calibri"/>
            <w:noProof/>
          </w:rPr>
          <w:t>8.3</w:t>
        </w:r>
        <w:r>
          <w:rPr>
            <w:rFonts w:asciiTheme="minorHAnsi" w:eastAsiaTheme="minorEastAsia" w:hAnsiTheme="minorHAnsi" w:cstheme="minorBidi"/>
            <w:smallCaps w:val="0"/>
            <w:noProof/>
            <w:sz w:val="22"/>
            <w:szCs w:val="22"/>
          </w:rPr>
          <w:tab/>
        </w:r>
        <w:r w:rsidRPr="00B7731E">
          <w:rPr>
            <w:rStyle w:val="Hyperlink"/>
            <w:rFonts w:cs="Calibri"/>
            <w:noProof/>
          </w:rPr>
          <w:t>Afvalstoffen</w:t>
        </w:r>
        <w:r>
          <w:rPr>
            <w:noProof/>
            <w:webHidden/>
          </w:rPr>
          <w:tab/>
        </w:r>
        <w:r>
          <w:rPr>
            <w:noProof/>
            <w:webHidden/>
          </w:rPr>
          <w:fldChar w:fldCharType="begin"/>
        </w:r>
        <w:r>
          <w:rPr>
            <w:noProof/>
            <w:webHidden/>
          </w:rPr>
          <w:instrText xml:space="preserve"> PAGEREF _Toc118884463 \h </w:instrText>
        </w:r>
        <w:r>
          <w:rPr>
            <w:noProof/>
            <w:webHidden/>
          </w:rPr>
        </w:r>
        <w:r>
          <w:rPr>
            <w:noProof/>
            <w:webHidden/>
          </w:rPr>
          <w:fldChar w:fldCharType="separate"/>
        </w:r>
        <w:r>
          <w:rPr>
            <w:noProof/>
            <w:webHidden/>
          </w:rPr>
          <w:t>33</w:t>
        </w:r>
        <w:r>
          <w:rPr>
            <w:noProof/>
            <w:webHidden/>
          </w:rPr>
          <w:fldChar w:fldCharType="end"/>
        </w:r>
      </w:hyperlink>
    </w:p>
    <w:p w14:paraId="14DA84C9" w14:textId="1FACB650" w:rsidR="00BE3C80" w:rsidRDefault="00BE3C80">
      <w:pPr>
        <w:pStyle w:val="Inhopg1"/>
        <w:rPr>
          <w:rFonts w:asciiTheme="minorHAnsi" w:eastAsiaTheme="minorEastAsia" w:hAnsiTheme="minorHAnsi" w:cstheme="minorBidi"/>
          <w:b w:val="0"/>
          <w:bCs w:val="0"/>
          <w:caps w:val="0"/>
          <w:noProof/>
          <w:sz w:val="22"/>
          <w:szCs w:val="22"/>
        </w:rPr>
      </w:pPr>
      <w:hyperlink w:anchor="_Toc118884464" w:history="1">
        <w:r w:rsidRPr="00B7731E">
          <w:rPr>
            <w:rStyle w:val="Hyperlink"/>
            <w:rFonts w:cs="Calibri"/>
            <w:noProof/>
          </w:rPr>
          <w:t>9</w:t>
        </w:r>
        <w:r>
          <w:rPr>
            <w:rFonts w:asciiTheme="minorHAnsi" w:eastAsiaTheme="minorEastAsia" w:hAnsiTheme="minorHAnsi" w:cstheme="minorBidi"/>
            <w:b w:val="0"/>
            <w:bCs w:val="0"/>
            <w:caps w:val="0"/>
            <w:noProof/>
            <w:sz w:val="22"/>
            <w:szCs w:val="22"/>
          </w:rPr>
          <w:tab/>
        </w:r>
        <w:r w:rsidRPr="00B7731E">
          <w:rPr>
            <w:rStyle w:val="Hyperlink"/>
            <w:rFonts w:cs="Calibri"/>
            <w:noProof/>
          </w:rPr>
          <w:t>Verzorging, onderhoud en storingen warme drankenvoorziening</w:t>
        </w:r>
        <w:r>
          <w:rPr>
            <w:noProof/>
            <w:webHidden/>
          </w:rPr>
          <w:tab/>
        </w:r>
        <w:r>
          <w:rPr>
            <w:noProof/>
            <w:webHidden/>
          </w:rPr>
          <w:fldChar w:fldCharType="begin"/>
        </w:r>
        <w:r>
          <w:rPr>
            <w:noProof/>
            <w:webHidden/>
          </w:rPr>
          <w:instrText xml:space="preserve"> PAGEREF _Toc118884464 \h </w:instrText>
        </w:r>
        <w:r>
          <w:rPr>
            <w:noProof/>
            <w:webHidden/>
          </w:rPr>
        </w:r>
        <w:r>
          <w:rPr>
            <w:noProof/>
            <w:webHidden/>
          </w:rPr>
          <w:fldChar w:fldCharType="separate"/>
        </w:r>
        <w:r>
          <w:rPr>
            <w:noProof/>
            <w:webHidden/>
          </w:rPr>
          <w:t>34</w:t>
        </w:r>
        <w:r>
          <w:rPr>
            <w:noProof/>
            <w:webHidden/>
          </w:rPr>
          <w:fldChar w:fldCharType="end"/>
        </w:r>
      </w:hyperlink>
    </w:p>
    <w:p w14:paraId="1E24E285" w14:textId="1D84849F"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65" w:history="1">
        <w:r w:rsidRPr="00B7731E">
          <w:rPr>
            <w:rStyle w:val="Hyperlink"/>
            <w:noProof/>
          </w:rPr>
          <w:t>9.1</w:t>
        </w:r>
        <w:r>
          <w:rPr>
            <w:rFonts w:asciiTheme="minorHAnsi" w:eastAsiaTheme="minorEastAsia" w:hAnsiTheme="minorHAnsi" w:cstheme="minorBidi"/>
            <w:smallCaps w:val="0"/>
            <w:noProof/>
            <w:sz w:val="22"/>
            <w:szCs w:val="22"/>
          </w:rPr>
          <w:tab/>
        </w:r>
        <w:r w:rsidRPr="00B7731E">
          <w:rPr>
            <w:rStyle w:val="Hyperlink"/>
            <w:noProof/>
          </w:rPr>
          <w:t>Dagelijkse service</w:t>
        </w:r>
        <w:r>
          <w:rPr>
            <w:noProof/>
            <w:webHidden/>
          </w:rPr>
          <w:tab/>
        </w:r>
        <w:r>
          <w:rPr>
            <w:noProof/>
            <w:webHidden/>
          </w:rPr>
          <w:fldChar w:fldCharType="begin"/>
        </w:r>
        <w:r>
          <w:rPr>
            <w:noProof/>
            <w:webHidden/>
          </w:rPr>
          <w:instrText xml:space="preserve"> PAGEREF _Toc118884465 \h </w:instrText>
        </w:r>
        <w:r>
          <w:rPr>
            <w:noProof/>
            <w:webHidden/>
          </w:rPr>
        </w:r>
        <w:r>
          <w:rPr>
            <w:noProof/>
            <w:webHidden/>
          </w:rPr>
          <w:fldChar w:fldCharType="separate"/>
        </w:r>
        <w:r>
          <w:rPr>
            <w:noProof/>
            <w:webHidden/>
          </w:rPr>
          <w:t>34</w:t>
        </w:r>
        <w:r>
          <w:rPr>
            <w:noProof/>
            <w:webHidden/>
          </w:rPr>
          <w:fldChar w:fldCharType="end"/>
        </w:r>
      </w:hyperlink>
    </w:p>
    <w:p w14:paraId="0812D772" w14:textId="5CA6E7FB"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66" w:history="1">
        <w:r w:rsidRPr="00B7731E">
          <w:rPr>
            <w:rStyle w:val="Hyperlink"/>
            <w:noProof/>
          </w:rPr>
          <w:t>9.2</w:t>
        </w:r>
        <w:r>
          <w:rPr>
            <w:rFonts w:asciiTheme="minorHAnsi" w:eastAsiaTheme="minorEastAsia" w:hAnsiTheme="minorHAnsi" w:cstheme="minorBidi"/>
            <w:smallCaps w:val="0"/>
            <w:noProof/>
            <w:sz w:val="22"/>
            <w:szCs w:val="22"/>
          </w:rPr>
          <w:tab/>
        </w:r>
        <w:r w:rsidRPr="00B7731E">
          <w:rPr>
            <w:rStyle w:val="Hyperlink"/>
            <w:noProof/>
          </w:rPr>
          <w:t>Periodieke service en onderhoud</w:t>
        </w:r>
        <w:r>
          <w:rPr>
            <w:noProof/>
            <w:webHidden/>
          </w:rPr>
          <w:tab/>
        </w:r>
        <w:r>
          <w:rPr>
            <w:noProof/>
            <w:webHidden/>
          </w:rPr>
          <w:fldChar w:fldCharType="begin"/>
        </w:r>
        <w:r>
          <w:rPr>
            <w:noProof/>
            <w:webHidden/>
          </w:rPr>
          <w:instrText xml:space="preserve"> PAGEREF _Toc118884466 \h </w:instrText>
        </w:r>
        <w:r>
          <w:rPr>
            <w:noProof/>
            <w:webHidden/>
          </w:rPr>
        </w:r>
        <w:r>
          <w:rPr>
            <w:noProof/>
            <w:webHidden/>
          </w:rPr>
          <w:fldChar w:fldCharType="separate"/>
        </w:r>
        <w:r>
          <w:rPr>
            <w:noProof/>
            <w:webHidden/>
          </w:rPr>
          <w:t>34</w:t>
        </w:r>
        <w:r>
          <w:rPr>
            <w:noProof/>
            <w:webHidden/>
          </w:rPr>
          <w:fldChar w:fldCharType="end"/>
        </w:r>
      </w:hyperlink>
    </w:p>
    <w:p w14:paraId="55DFDCB2" w14:textId="13AAE015"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67" w:history="1">
        <w:r w:rsidRPr="00B7731E">
          <w:rPr>
            <w:rStyle w:val="Hyperlink"/>
            <w:noProof/>
          </w:rPr>
          <w:t>9.3</w:t>
        </w:r>
        <w:r>
          <w:rPr>
            <w:rFonts w:asciiTheme="minorHAnsi" w:eastAsiaTheme="minorEastAsia" w:hAnsiTheme="minorHAnsi" w:cstheme="minorBidi"/>
            <w:smallCaps w:val="0"/>
            <w:noProof/>
            <w:sz w:val="22"/>
            <w:szCs w:val="22"/>
          </w:rPr>
          <w:tab/>
        </w:r>
        <w:r w:rsidRPr="00B7731E">
          <w:rPr>
            <w:rStyle w:val="Hyperlink"/>
            <w:noProof/>
          </w:rPr>
          <w:t>Storingen</w:t>
        </w:r>
        <w:r>
          <w:rPr>
            <w:noProof/>
            <w:webHidden/>
          </w:rPr>
          <w:tab/>
        </w:r>
        <w:r>
          <w:rPr>
            <w:noProof/>
            <w:webHidden/>
          </w:rPr>
          <w:fldChar w:fldCharType="begin"/>
        </w:r>
        <w:r>
          <w:rPr>
            <w:noProof/>
            <w:webHidden/>
          </w:rPr>
          <w:instrText xml:space="preserve"> PAGEREF _Toc118884467 \h </w:instrText>
        </w:r>
        <w:r>
          <w:rPr>
            <w:noProof/>
            <w:webHidden/>
          </w:rPr>
        </w:r>
        <w:r>
          <w:rPr>
            <w:noProof/>
            <w:webHidden/>
          </w:rPr>
          <w:fldChar w:fldCharType="separate"/>
        </w:r>
        <w:r>
          <w:rPr>
            <w:noProof/>
            <w:webHidden/>
          </w:rPr>
          <w:t>34</w:t>
        </w:r>
        <w:r>
          <w:rPr>
            <w:noProof/>
            <w:webHidden/>
          </w:rPr>
          <w:fldChar w:fldCharType="end"/>
        </w:r>
      </w:hyperlink>
    </w:p>
    <w:p w14:paraId="08227FEB" w14:textId="7F6F4D71" w:rsidR="00BE3C80" w:rsidRDefault="00BE3C80">
      <w:pPr>
        <w:pStyle w:val="Inhopg1"/>
        <w:rPr>
          <w:rFonts w:asciiTheme="minorHAnsi" w:eastAsiaTheme="minorEastAsia" w:hAnsiTheme="minorHAnsi" w:cstheme="minorBidi"/>
          <w:b w:val="0"/>
          <w:bCs w:val="0"/>
          <w:caps w:val="0"/>
          <w:noProof/>
          <w:sz w:val="22"/>
          <w:szCs w:val="22"/>
        </w:rPr>
      </w:pPr>
      <w:hyperlink w:anchor="_Toc118884468" w:history="1">
        <w:r w:rsidRPr="00B7731E">
          <w:rPr>
            <w:rStyle w:val="Hyperlink"/>
            <w:rFonts w:cs="Calibri"/>
            <w:noProof/>
          </w:rPr>
          <w:t>10</w:t>
        </w:r>
        <w:r>
          <w:rPr>
            <w:rFonts w:asciiTheme="minorHAnsi" w:eastAsiaTheme="minorEastAsia" w:hAnsiTheme="minorHAnsi" w:cstheme="minorBidi"/>
            <w:b w:val="0"/>
            <w:bCs w:val="0"/>
            <w:caps w:val="0"/>
            <w:noProof/>
            <w:sz w:val="22"/>
            <w:szCs w:val="22"/>
          </w:rPr>
          <w:tab/>
        </w:r>
        <w:r w:rsidRPr="00B7731E">
          <w:rPr>
            <w:rStyle w:val="Hyperlink"/>
            <w:rFonts w:cs="Calibri"/>
            <w:noProof/>
          </w:rPr>
          <w:t>Personeel &amp; organisatie</w:t>
        </w:r>
        <w:r>
          <w:rPr>
            <w:noProof/>
            <w:webHidden/>
          </w:rPr>
          <w:tab/>
        </w:r>
        <w:r>
          <w:rPr>
            <w:noProof/>
            <w:webHidden/>
          </w:rPr>
          <w:fldChar w:fldCharType="begin"/>
        </w:r>
        <w:r>
          <w:rPr>
            <w:noProof/>
            <w:webHidden/>
          </w:rPr>
          <w:instrText xml:space="preserve"> PAGEREF _Toc118884468 \h </w:instrText>
        </w:r>
        <w:r>
          <w:rPr>
            <w:noProof/>
            <w:webHidden/>
          </w:rPr>
        </w:r>
        <w:r>
          <w:rPr>
            <w:noProof/>
            <w:webHidden/>
          </w:rPr>
          <w:fldChar w:fldCharType="separate"/>
        </w:r>
        <w:r>
          <w:rPr>
            <w:noProof/>
            <w:webHidden/>
          </w:rPr>
          <w:t>35</w:t>
        </w:r>
        <w:r>
          <w:rPr>
            <w:noProof/>
            <w:webHidden/>
          </w:rPr>
          <w:fldChar w:fldCharType="end"/>
        </w:r>
      </w:hyperlink>
    </w:p>
    <w:p w14:paraId="2E921963" w14:textId="33B124E4"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69" w:history="1">
        <w:r w:rsidRPr="00B7731E">
          <w:rPr>
            <w:rStyle w:val="Hyperlink"/>
            <w:noProof/>
          </w:rPr>
          <w:t>10.1</w:t>
        </w:r>
        <w:r>
          <w:rPr>
            <w:rFonts w:asciiTheme="minorHAnsi" w:eastAsiaTheme="minorEastAsia" w:hAnsiTheme="minorHAnsi" w:cstheme="minorBidi"/>
            <w:smallCaps w:val="0"/>
            <w:noProof/>
            <w:sz w:val="22"/>
            <w:szCs w:val="22"/>
          </w:rPr>
          <w:tab/>
        </w:r>
        <w:r w:rsidRPr="00B7731E">
          <w:rPr>
            <w:rStyle w:val="Hyperlink"/>
            <w:noProof/>
          </w:rPr>
          <w:t>Algemeen</w:t>
        </w:r>
        <w:r>
          <w:rPr>
            <w:noProof/>
            <w:webHidden/>
          </w:rPr>
          <w:tab/>
        </w:r>
        <w:r>
          <w:rPr>
            <w:noProof/>
            <w:webHidden/>
          </w:rPr>
          <w:fldChar w:fldCharType="begin"/>
        </w:r>
        <w:r>
          <w:rPr>
            <w:noProof/>
            <w:webHidden/>
          </w:rPr>
          <w:instrText xml:space="preserve"> PAGEREF _Toc118884469 \h </w:instrText>
        </w:r>
        <w:r>
          <w:rPr>
            <w:noProof/>
            <w:webHidden/>
          </w:rPr>
        </w:r>
        <w:r>
          <w:rPr>
            <w:noProof/>
            <w:webHidden/>
          </w:rPr>
          <w:fldChar w:fldCharType="separate"/>
        </w:r>
        <w:r>
          <w:rPr>
            <w:noProof/>
            <w:webHidden/>
          </w:rPr>
          <w:t>35</w:t>
        </w:r>
        <w:r>
          <w:rPr>
            <w:noProof/>
            <w:webHidden/>
          </w:rPr>
          <w:fldChar w:fldCharType="end"/>
        </w:r>
      </w:hyperlink>
    </w:p>
    <w:p w14:paraId="35E4BB97" w14:textId="5B53FA75"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70" w:history="1">
        <w:r w:rsidRPr="00B7731E">
          <w:rPr>
            <w:rStyle w:val="Hyperlink"/>
            <w:noProof/>
          </w:rPr>
          <w:t>10.2</w:t>
        </w:r>
        <w:r>
          <w:rPr>
            <w:rFonts w:asciiTheme="minorHAnsi" w:eastAsiaTheme="minorEastAsia" w:hAnsiTheme="minorHAnsi" w:cstheme="minorBidi"/>
            <w:smallCaps w:val="0"/>
            <w:noProof/>
            <w:sz w:val="22"/>
            <w:szCs w:val="22"/>
          </w:rPr>
          <w:tab/>
        </w:r>
        <w:r w:rsidRPr="00B7731E">
          <w:rPr>
            <w:rStyle w:val="Hyperlink"/>
            <w:noProof/>
          </w:rPr>
          <w:t>Overname personeel</w:t>
        </w:r>
        <w:r>
          <w:rPr>
            <w:noProof/>
            <w:webHidden/>
          </w:rPr>
          <w:tab/>
        </w:r>
        <w:r>
          <w:rPr>
            <w:noProof/>
            <w:webHidden/>
          </w:rPr>
          <w:fldChar w:fldCharType="begin"/>
        </w:r>
        <w:r>
          <w:rPr>
            <w:noProof/>
            <w:webHidden/>
          </w:rPr>
          <w:instrText xml:space="preserve"> PAGEREF _Toc118884470 \h </w:instrText>
        </w:r>
        <w:r>
          <w:rPr>
            <w:noProof/>
            <w:webHidden/>
          </w:rPr>
        </w:r>
        <w:r>
          <w:rPr>
            <w:noProof/>
            <w:webHidden/>
          </w:rPr>
          <w:fldChar w:fldCharType="separate"/>
        </w:r>
        <w:r>
          <w:rPr>
            <w:noProof/>
            <w:webHidden/>
          </w:rPr>
          <w:t>35</w:t>
        </w:r>
        <w:r>
          <w:rPr>
            <w:noProof/>
            <w:webHidden/>
          </w:rPr>
          <w:fldChar w:fldCharType="end"/>
        </w:r>
      </w:hyperlink>
    </w:p>
    <w:p w14:paraId="22FD546B" w14:textId="47C32292"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71" w:history="1">
        <w:r w:rsidRPr="00B7731E">
          <w:rPr>
            <w:rStyle w:val="Hyperlink"/>
            <w:noProof/>
          </w:rPr>
          <w:t>10.3</w:t>
        </w:r>
        <w:r>
          <w:rPr>
            <w:rFonts w:asciiTheme="minorHAnsi" w:eastAsiaTheme="minorEastAsia" w:hAnsiTheme="minorHAnsi" w:cstheme="minorBidi"/>
            <w:smallCaps w:val="0"/>
            <w:noProof/>
            <w:sz w:val="22"/>
            <w:szCs w:val="22"/>
          </w:rPr>
          <w:tab/>
        </w:r>
        <w:r w:rsidRPr="00B7731E">
          <w:rPr>
            <w:rStyle w:val="Hyperlink"/>
            <w:noProof/>
          </w:rPr>
          <w:t>Personele bezetting en continuïteit</w:t>
        </w:r>
        <w:r>
          <w:rPr>
            <w:noProof/>
            <w:webHidden/>
          </w:rPr>
          <w:tab/>
        </w:r>
        <w:r>
          <w:rPr>
            <w:noProof/>
            <w:webHidden/>
          </w:rPr>
          <w:fldChar w:fldCharType="begin"/>
        </w:r>
        <w:r>
          <w:rPr>
            <w:noProof/>
            <w:webHidden/>
          </w:rPr>
          <w:instrText xml:space="preserve"> PAGEREF _Toc118884471 \h </w:instrText>
        </w:r>
        <w:r>
          <w:rPr>
            <w:noProof/>
            <w:webHidden/>
          </w:rPr>
        </w:r>
        <w:r>
          <w:rPr>
            <w:noProof/>
            <w:webHidden/>
          </w:rPr>
          <w:fldChar w:fldCharType="separate"/>
        </w:r>
        <w:r>
          <w:rPr>
            <w:noProof/>
            <w:webHidden/>
          </w:rPr>
          <w:t>35</w:t>
        </w:r>
        <w:r>
          <w:rPr>
            <w:noProof/>
            <w:webHidden/>
          </w:rPr>
          <w:fldChar w:fldCharType="end"/>
        </w:r>
      </w:hyperlink>
    </w:p>
    <w:p w14:paraId="6B9C4810" w14:textId="0654F875"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72" w:history="1">
        <w:r w:rsidRPr="00B7731E">
          <w:rPr>
            <w:rStyle w:val="Hyperlink"/>
            <w:noProof/>
          </w:rPr>
          <w:t>10.4</w:t>
        </w:r>
        <w:r>
          <w:rPr>
            <w:rFonts w:asciiTheme="minorHAnsi" w:eastAsiaTheme="minorEastAsia" w:hAnsiTheme="minorHAnsi" w:cstheme="minorBidi"/>
            <w:smallCaps w:val="0"/>
            <w:noProof/>
            <w:sz w:val="22"/>
            <w:szCs w:val="22"/>
          </w:rPr>
          <w:tab/>
        </w:r>
        <w:r w:rsidRPr="00B7731E">
          <w:rPr>
            <w:rStyle w:val="Hyperlink"/>
            <w:noProof/>
          </w:rPr>
          <w:t>Sociaal rendement</w:t>
        </w:r>
        <w:r>
          <w:rPr>
            <w:noProof/>
            <w:webHidden/>
          </w:rPr>
          <w:tab/>
        </w:r>
        <w:r>
          <w:rPr>
            <w:noProof/>
            <w:webHidden/>
          </w:rPr>
          <w:fldChar w:fldCharType="begin"/>
        </w:r>
        <w:r>
          <w:rPr>
            <w:noProof/>
            <w:webHidden/>
          </w:rPr>
          <w:instrText xml:space="preserve"> PAGEREF _Toc118884472 \h </w:instrText>
        </w:r>
        <w:r>
          <w:rPr>
            <w:noProof/>
            <w:webHidden/>
          </w:rPr>
        </w:r>
        <w:r>
          <w:rPr>
            <w:noProof/>
            <w:webHidden/>
          </w:rPr>
          <w:fldChar w:fldCharType="separate"/>
        </w:r>
        <w:r>
          <w:rPr>
            <w:noProof/>
            <w:webHidden/>
          </w:rPr>
          <w:t>35</w:t>
        </w:r>
        <w:r>
          <w:rPr>
            <w:noProof/>
            <w:webHidden/>
          </w:rPr>
          <w:fldChar w:fldCharType="end"/>
        </w:r>
      </w:hyperlink>
    </w:p>
    <w:p w14:paraId="65857AAE" w14:textId="07D20882"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73" w:history="1">
        <w:r w:rsidRPr="00B7731E">
          <w:rPr>
            <w:rStyle w:val="Hyperlink"/>
            <w:noProof/>
          </w:rPr>
          <w:t>10.5</w:t>
        </w:r>
        <w:r>
          <w:rPr>
            <w:rFonts w:asciiTheme="minorHAnsi" w:eastAsiaTheme="minorEastAsia" w:hAnsiTheme="minorHAnsi" w:cstheme="minorBidi"/>
            <w:smallCaps w:val="0"/>
            <w:noProof/>
            <w:sz w:val="22"/>
            <w:szCs w:val="22"/>
          </w:rPr>
          <w:tab/>
        </w:r>
        <w:r w:rsidRPr="00B7731E">
          <w:rPr>
            <w:rStyle w:val="Hyperlink"/>
            <w:noProof/>
          </w:rPr>
          <w:t>Geheimhouding</w:t>
        </w:r>
        <w:r>
          <w:rPr>
            <w:noProof/>
            <w:webHidden/>
          </w:rPr>
          <w:tab/>
        </w:r>
        <w:r>
          <w:rPr>
            <w:noProof/>
            <w:webHidden/>
          </w:rPr>
          <w:fldChar w:fldCharType="begin"/>
        </w:r>
        <w:r>
          <w:rPr>
            <w:noProof/>
            <w:webHidden/>
          </w:rPr>
          <w:instrText xml:space="preserve"> PAGEREF _Toc118884473 \h </w:instrText>
        </w:r>
        <w:r>
          <w:rPr>
            <w:noProof/>
            <w:webHidden/>
          </w:rPr>
        </w:r>
        <w:r>
          <w:rPr>
            <w:noProof/>
            <w:webHidden/>
          </w:rPr>
          <w:fldChar w:fldCharType="separate"/>
        </w:r>
        <w:r>
          <w:rPr>
            <w:noProof/>
            <w:webHidden/>
          </w:rPr>
          <w:t>35</w:t>
        </w:r>
        <w:r>
          <w:rPr>
            <w:noProof/>
            <w:webHidden/>
          </w:rPr>
          <w:fldChar w:fldCharType="end"/>
        </w:r>
      </w:hyperlink>
    </w:p>
    <w:p w14:paraId="4CC06291" w14:textId="00B2E5F8"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74" w:history="1">
        <w:r w:rsidRPr="00B7731E">
          <w:rPr>
            <w:rStyle w:val="Hyperlink"/>
            <w:noProof/>
          </w:rPr>
          <w:t>10.6</w:t>
        </w:r>
        <w:r>
          <w:rPr>
            <w:rFonts w:asciiTheme="minorHAnsi" w:eastAsiaTheme="minorEastAsia" w:hAnsiTheme="minorHAnsi" w:cstheme="minorBidi"/>
            <w:smallCaps w:val="0"/>
            <w:noProof/>
            <w:sz w:val="22"/>
            <w:szCs w:val="22"/>
          </w:rPr>
          <w:tab/>
        </w:r>
        <w:r w:rsidRPr="00B7731E">
          <w:rPr>
            <w:rStyle w:val="Hyperlink"/>
            <w:noProof/>
          </w:rPr>
          <w:t>Werkvergunningen</w:t>
        </w:r>
        <w:r>
          <w:rPr>
            <w:noProof/>
            <w:webHidden/>
          </w:rPr>
          <w:tab/>
        </w:r>
        <w:r>
          <w:rPr>
            <w:noProof/>
            <w:webHidden/>
          </w:rPr>
          <w:fldChar w:fldCharType="begin"/>
        </w:r>
        <w:r>
          <w:rPr>
            <w:noProof/>
            <w:webHidden/>
          </w:rPr>
          <w:instrText xml:space="preserve"> PAGEREF _Toc118884474 \h </w:instrText>
        </w:r>
        <w:r>
          <w:rPr>
            <w:noProof/>
            <w:webHidden/>
          </w:rPr>
        </w:r>
        <w:r>
          <w:rPr>
            <w:noProof/>
            <w:webHidden/>
          </w:rPr>
          <w:fldChar w:fldCharType="separate"/>
        </w:r>
        <w:r>
          <w:rPr>
            <w:noProof/>
            <w:webHidden/>
          </w:rPr>
          <w:t>35</w:t>
        </w:r>
        <w:r>
          <w:rPr>
            <w:noProof/>
            <w:webHidden/>
          </w:rPr>
          <w:fldChar w:fldCharType="end"/>
        </w:r>
      </w:hyperlink>
    </w:p>
    <w:p w14:paraId="0B922A19" w14:textId="0C71A6C1"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75" w:history="1">
        <w:r w:rsidRPr="00B7731E">
          <w:rPr>
            <w:rStyle w:val="Hyperlink"/>
            <w:noProof/>
          </w:rPr>
          <w:t>10.7</w:t>
        </w:r>
        <w:r>
          <w:rPr>
            <w:rFonts w:asciiTheme="minorHAnsi" w:eastAsiaTheme="minorEastAsia" w:hAnsiTheme="minorHAnsi" w:cstheme="minorBidi"/>
            <w:smallCaps w:val="0"/>
            <w:noProof/>
            <w:sz w:val="22"/>
            <w:szCs w:val="22"/>
          </w:rPr>
          <w:tab/>
        </w:r>
        <w:r w:rsidRPr="00B7731E">
          <w:rPr>
            <w:rStyle w:val="Hyperlink"/>
            <w:noProof/>
          </w:rPr>
          <w:t>Verklaring Omtrent Gedrag (VOG)</w:t>
        </w:r>
        <w:r>
          <w:rPr>
            <w:noProof/>
            <w:webHidden/>
          </w:rPr>
          <w:tab/>
        </w:r>
        <w:r>
          <w:rPr>
            <w:noProof/>
            <w:webHidden/>
          </w:rPr>
          <w:fldChar w:fldCharType="begin"/>
        </w:r>
        <w:r>
          <w:rPr>
            <w:noProof/>
            <w:webHidden/>
          </w:rPr>
          <w:instrText xml:space="preserve"> PAGEREF _Toc118884475 \h </w:instrText>
        </w:r>
        <w:r>
          <w:rPr>
            <w:noProof/>
            <w:webHidden/>
          </w:rPr>
        </w:r>
        <w:r>
          <w:rPr>
            <w:noProof/>
            <w:webHidden/>
          </w:rPr>
          <w:fldChar w:fldCharType="separate"/>
        </w:r>
        <w:r>
          <w:rPr>
            <w:noProof/>
            <w:webHidden/>
          </w:rPr>
          <w:t>36</w:t>
        </w:r>
        <w:r>
          <w:rPr>
            <w:noProof/>
            <w:webHidden/>
          </w:rPr>
          <w:fldChar w:fldCharType="end"/>
        </w:r>
      </w:hyperlink>
    </w:p>
    <w:p w14:paraId="0165B742" w14:textId="426A1F28"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76" w:history="1">
        <w:r w:rsidRPr="00B7731E">
          <w:rPr>
            <w:rStyle w:val="Hyperlink"/>
            <w:noProof/>
          </w:rPr>
          <w:t>10.8</w:t>
        </w:r>
        <w:r>
          <w:rPr>
            <w:rFonts w:asciiTheme="minorHAnsi" w:eastAsiaTheme="minorEastAsia" w:hAnsiTheme="minorHAnsi" w:cstheme="minorBidi"/>
            <w:smallCaps w:val="0"/>
            <w:noProof/>
            <w:sz w:val="22"/>
            <w:szCs w:val="22"/>
          </w:rPr>
          <w:tab/>
        </w:r>
        <w:r w:rsidRPr="00B7731E">
          <w:rPr>
            <w:rStyle w:val="Hyperlink"/>
            <w:noProof/>
          </w:rPr>
          <w:t>Opleiding en training</w:t>
        </w:r>
        <w:r>
          <w:rPr>
            <w:noProof/>
            <w:webHidden/>
          </w:rPr>
          <w:tab/>
        </w:r>
        <w:r>
          <w:rPr>
            <w:noProof/>
            <w:webHidden/>
          </w:rPr>
          <w:fldChar w:fldCharType="begin"/>
        </w:r>
        <w:r>
          <w:rPr>
            <w:noProof/>
            <w:webHidden/>
          </w:rPr>
          <w:instrText xml:space="preserve"> PAGEREF _Toc118884476 \h </w:instrText>
        </w:r>
        <w:r>
          <w:rPr>
            <w:noProof/>
            <w:webHidden/>
          </w:rPr>
        </w:r>
        <w:r>
          <w:rPr>
            <w:noProof/>
            <w:webHidden/>
          </w:rPr>
          <w:fldChar w:fldCharType="separate"/>
        </w:r>
        <w:r>
          <w:rPr>
            <w:noProof/>
            <w:webHidden/>
          </w:rPr>
          <w:t>36</w:t>
        </w:r>
        <w:r>
          <w:rPr>
            <w:noProof/>
            <w:webHidden/>
          </w:rPr>
          <w:fldChar w:fldCharType="end"/>
        </w:r>
      </w:hyperlink>
    </w:p>
    <w:p w14:paraId="36341EF7" w14:textId="3E2761F4"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77" w:history="1">
        <w:r w:rsidRPr="00B7731E">
          <w:rPr>
            <w:rStyle w:val="Hyperlink"/>
            <w:noProof/>
          </w:rPr>
          <w:t>10.9</w:t>
        </w:r>
        <w:r>
          <w:rPr>
            <w:rFonts w:asciiTheme="minorHAnsi" w:eastAsiaTheme="minorEastAsia" w:hAnsiTheme="minorHAnsi" w:cstheme="minorBidi"/>
            <w:smallCaps w:val="0"/>
            <w:noProof/>
            <w:sz w:val="22"/>
            <w:szCs w:val="22"/>
          </w:rPr>
          <w:tab/>
        </w:r>
        <w:r w:rsidRPr="00B7731E">
          <w:rPr>
            <w:rStyle w:val="Hyperlink"/>
            <w:noProof/>
          </w:rPr>
          <w:t>Beloning</w:t>
        </w:r>
        <w:r>
          <w:rPr>
            <w:noProof/>
            <w:webHidden/>
          </w:rPr>
          <w:tab/>
        </w:r>
        <w:r>
          <w:rPr>
            <w:noProof/>
            <w:webHidden/>
          </w:rPr>
          <w:fldChar w:fldCharType="begin"/>
        </w:r>
        <w:r>
          <w:rPr>
            <w:noProof/>
            <w:webHidden/>
          </w:rPr>
          <w:instrText xml:space="preserve"> PAGEREF _Toc118884477 \h </w:instrText>
        </w:r>
        <w:r>
          <w:rPr>
            <w:noProof/>
            <w:webHidden/>
          </w:rPr>
        </w:r>
        <w:r>
          <w:rPr>
            <w:noProof/>
            <w:webHidden/>
          </w:rPr>
          <w:fldChar w:fldCharType="separate"/>
        </w:r>
        <w:r>
          <w:rPr>
            <w:noProof/>
            <w:webHidden/>
          </w:rPr>
          <w:t>36</w:t>
        </w:r>
        <w:r>
          <w:rPr>
            <w:noProof/>
            <w:webHidden/>
          </w:rPr>
          <w:fldChar w:fldCharType="end"/>
        </w:r>
      </w:hyperlink>
    </w:p>
    <w:p w14:paraId="0894C838" w14:textId="4E3BCC56" w:rsidR="00BE3C80" w:rsidRDefault="00BE3C80">
      <w:pPr>
        <w:pStyle w:val="Inhopg2"/>
        <w:tabs>
          <w:tab w:val="left" w:pos="1000"/>
          <w:tab w:val="right" w:leader="dot" w:pos="9060"/>
        </w:tabs>
        <w:rPr>
          <w:rFonts w:asciiTheme="minorHAnsi" w:eastAsiaTheme="minorEastAsia" w:hAnsiTheme="minorHAnsi" w:cstheme="minorBidi"/>
          <w:smallCaps w:val="0"/>
          <w:noProof/>
          <w:sz w:val="22"/>
          <w:szCs w:val="22"/>
        </w:rPr>
      </w:pPr>
      <w:hyperlink w:anchor="_Toc118884478" w:history="1">
        <w:r w:rsidRPr="00B7731E">
          <w:rPr>
            <w:rStyle w:val="Hyperlink"/>
            <w:noProof/>
          </w:rPr>
          <w:t>10.10</w:t>
        </w:r>
        <w:r>
          <w:rPr>
            <w:rFonts w:asciiTheme="minorHAnsi" w:eastAsiaTheme="minorEastAsia" w:hAnsiTheme="minorHAnsi" w:cstheme="minorBidi"/>
            <w:smallCaps w:val="0"/>
            <w:noProof/>
            <w:sz w:val="22"/>
            <w:szCs w:val="22"/>
          </w:rPr>
          <w:tab/>
        </w:r>
        <w:r w:rsidRPr="00B7731E">
          <w:rPr>
            <w:rStyle w:val="Hyperlink"/>
            <w:noProof/>
          </w:rPr>
          <w:t>Dagelijkse aansturing</w:t>
        </w:r>
        <w:r>
          <w:rPr>
            <w:noProof/>
            <w:webHidden/>
          </w:rPr>
          <w:tab/>
        </w:r>
        <w:r>
          <w:rPr>
            <w:noProof/>
            <w:webHidden/>
          </w:rPr>
          <w:fldChar w:fldCharType="begin"/>
        </w:r>
        <w:r>
          <w:rPr>
            <w:noProof/>
            <w:webHidden/>
          </w:rPr>
          <w:instrText xml:space="preserve"> PAGEREF _Toc118884478 \h </w:instrText>
        </w:r>
        <w:r>
          <w:rPr>
            <w:noProof/>
            <w:webHidden/>
          </w:rPr>
        </w:r>
        <w:r>
          <w:rPr>
            <w:noProof/>
            <w:webHidden/>
          </w:rPr>
          <w:fldChar w:fldCharType="separate"/>
        </w:r>
        <w:r>
          <w:rPr>
            <w:noProof/>
            <w:webHidden/>
          </w:rPr>
          <w:t>36</w:t>
        </w:r>
        <w:r>
          <w:rPr>
            <w:noProof/>
            <w:webHidden/>
          </w:rPr>
          <w:fldChar w:fldCharType="end"/>
        </w:r>
      </w:hyperlink>
    </w:p>
    <w:p w14:paraId="4ED1CD28" w14:textId="1365DEC6" w:rsidR="00BE3C80" w:rsidRDefault="00BE3C80">
      <w:pPr>
        <w:pStyle w:val="Inhopg2"/>
        <w:tabs>
          <w:tab w:val="left" w:pos="1000"/>
          <w:tab w:val="right" w:leader="dot" w:pos="9060"/>
        </w:tabs>
        <w:rPr>
          <w:rFonts w:asciiTheme="minorHAnsi" w:eastAsiaTheme="minorEastAsia" w:hAnsiTheme="minorHAnsi" w:cstheme="minorBidi"/>
          <w:smallCaps w:val="0"/>
          <w:noProof/>
          <w:sz w:val="22"/>
          <w:szCs w:val="22"/>
        </w:rPr>
      </w:pPr>
      <w:hyperlink w:anchor="_Toc118884479" w:history="1">
        <w:r w:rsidRPr="00B7731E">
          <w:rPr>
            <w:rStyle w:val="Hyperlink"/>
            <w:noProof/>
          </w:rPr>
          <w:t>10.11</w:t>
        </w:r>
        <w:r>
          <w:rPr>
            <w:rFonts w:asciiTheme="minorHAnsi" w:eastAsiaTheme="minorEastAsia" w:hAnsiTheme="minorHAnsi" w:cstheme="minorBidi"/>
            <w:smallCaps w:val="0"/>
            <w:noProof/>
            <w:sz w:val="22"/>
            <w:szCs w:val="22"/>
          </w:rPr>
          <w:tab/>
        </w:r>
        <w:r w:rsidRPr="00B7731E">
          <w:rPr>
            <w:rStyle w:val="Hyperlink"/>
            <w:noProof/>
          </w:rPr>
          <w:t>Vervanging medewerkers en ziekteverzuim</w:t>
        </w:r>
        <w:r>
          <w:rPr>
            <w:noProof/>
            <w:webHidden/>
          </w:rPr>
          <w:tab/>
        </w:r>
        <w:r>
          <w:rPr>
            <w:noProof/>
            <w:webHidden/>
          </w:rPr>
          <w:fldChar w:fldCharType="begin"/>
        </w:r>
        <w:r>
          <w:rPr>
            <w:noProof/>
            <w:webHidden/>
          </w:rPr>
          <w:instrText xml:space="preserve"> PAGEREF _Toc118884479 \h </w:instrText>
        </w:r>
        <w:r>
          <w:rPr>
            <w:noProof/>
            <w:webHidden/>
          </w:rPr>
        </w:r>
        <w:r>
          <w:rPr>
            <w:noProof/>
            <w:webHidden/>
          </w:rPr>
          <w:fldChar w:fldCharType="separate"/>
        </w:r>
        <w:r>
          <w:rPr>
            <w:noProof/>
            <w:webHidden/>
          </w:rPr>
          <w:t>36</w:t>
        </w:r>
        <w:r>
          <w:rPr>
            <w:noProof/>
            <w:webHidden/>
          </w:rPr>
          <w:fldChar w:fldCharType="end"/>
        </w:r>
      </w:hyperlink>
    </w:p>
    <w:p w14:paraId="61B855F0" w14:textId="4AAF5384" w:rsidR="00BE3C80" w:rsidRDefault="00BE3C80">
      <w:pPr>
        <w:pStyle w:val="Inhopg2"/>
        <w:tabs>
          <w:tab w:val="left" w:pos="1000"/>
          <w:tab w:val="right" w:leader="dot" w:pos="9060"/>
        </w:tabs>
        <w:rPr>
          <w:rFonts w:asciiTheme="minorHAnsi" w:eastAsiaTheme="minorEastAsia" w:hAnsiTheme="minorHAnsi" w:cstheme="minorBidi"/>
          <w:smallCaps w:val="0"/>
          <w:noProof/>
          <w:sz w:val="22"/>
          <w:szCs w:val="22"/>
        </w:rPr>
      </w:pPr>
      <w:hyperlink w:anchor="_Toc118884480" w:history="1">
        <w:r w:rsidRPr="00B7731E">
          <w:rPr>
            <w:rStyle w:val="Hyperlink"/>
            <w:noProof/>
          </w:rPr>
          <w:t>10.12</w:t>
        </w:r>
        <w:r>
          <w:rPr>
            <w:rFonts w:asciiTheme="minorHAnsi" w:eastAsiaTheme="minorEastAsia" w:hAnsiTheme="minorHAnsi" w:cstheme="minorBidi"/>
            <w:smallCaps w:val="0"/>
            <w:noProof/>
            <w:sz w:val="22"/>
            <w:szCs w:val="22"/>
          </w:rPr>
          <w:tab/>
        </w:r>
        <w:r w:rsidRPr="00B7731E">
          <w:rPr>
            <w:rStyle w:val="Hyperlink"/>
            <w:noProof/>
          </w:rPr>
          <w:t>Bedrijfskleding, persoonlijke hygiëne en uiterlijke verzorging</w:t>
        </w:r>
        <w:r>
          <w:rPr>
            <w:noProof/>
            <w:webHidden/>
          </w:rPr>
          <w:tab/>
        </w:r>
        <w:r>
          <w:rPr>
            <w:noProof/>
            <w:webHidden/>
          </w:rPr>
          <w:fldChar w:fldCharType="begin"/>
        </w:r>
        <w:r>
          <w:rPr>
            <w:noProof/>
            <w:webHidden/>
          </w:rPr>
          <w:instrText xml:space="preserve"> PAGEREF _Toc118884480 \h </w:instrText>
        </w:r>
        <w:r>
          <w:rPr>
            <w:noProof/>
            <w:webHidden/>
          </w:rPr>
        </w:r>
        <w:r>
          <w:rPr>
            <w:noProof/>
            <w:webHidden/>
          </w:rPr>
          <w:fldChar w:fldCharType="separate"/>
        </w:r>
        <w:r>
          <w:rPr>
            <w:noProof/>
            <w:webHidden/>
          </w:rPr>
          <w:t>37</w:t>
        </w:r>
        <w:r>
          <w:rPr>
            <w:noProof/>
            <w:webHidden/>
          </w:rPr>
          <w:fldChar w:fldCharType="end"/>
        </w:r>
      </w:hyperlink>
    </w:p>
    <w:p w14:paraId="77C5D34B" w14:textId="6FA1B623" w:rsidR="00BE3C80" w:rsidRDefault="00BE3C80">
      <w:pPr>
        <w:pStyle w:val="Inhopg2"/>
        <w:tabs>
          <w:tab w:val="left" w:pos="1000"/>
          <w:tab w:val="right" w:leader="dot" w:pos="9060"/>
        </w:tabs>
        <w:rPr>
          <w:rFonts w:asciiTheme="minorHAnsi" w:eastAsiaTheme="minorEastAsia" w:hAnsiTheme="minorHAnsi" w:cstheme="minorBidi"/>
          <w:smallCaps w:val="0"/>
          <w:noProof/>
          <w:sz w:val="22"/>
          <w:szCs w:val="22"/>
        </w:rPr>
      </w:pPr>
      <w:hyperlink w:anchor="_Toc118884481" w:history="1">
        <w:r w:rsidRPr="00B7731E">
          <w:rPr>
            <w:rStyle w:val="Hyperlink"/>
            <w:noProof/>
          </w:rPr>
          <w:t>10.13</w:t>
        </w:r>
        <w:r>
          <w:rPr>
            <w:rFonts w:asciiTheme="minorHAnsi" w:eastAsiaTheme="minorEastAsia" w:hAnsiTheme="minorHAnsi" w:cstheme="minorBidi"/>
            <w:smallCaps w:val="0"/>
            <w:noProof/>
            <w:sz w:val="22"/>
            <w:szCs w:val="22"/>
          </w:rPr>
          <w:tab/>
        </w:r>
        <w:r w:rsidRPr="00B7731E">
          <w:rPr>
            <w:rStyle w:val="Hyperlink"/>
            <w:noProof/>
          </w:rPr>
          <w:t>ARBO</w:t>
        </w:r>
        <w:r>
          <w:rPr>
            <w:noProof/>
            <w:webHidden/>
          </w:rPr>
          <w:tab/>
        </w:r>
        <w:r>
          <w:rPr>
            <w:noProof/>
            <w:webHidden/>
          </w:rPr>
          <w:fldChar w:fldCharType="begin"/>
        </w:r>
        <w:r>
          <w:rPr>
            <w:noProof/>
            <w:webHidden/>
          </w:rPr>
          <w:instrText xml:space="preserve"> PAGEREF _Toc118884481 \h </w:instrText>
        </w:r>
        <w:r>
          <w:rPr>
            <w:noProof/>
            <w:webHidden/>
          </w:rPr>
        </w:r>
        <w:r>
          <w:rPr>
            <w:noProof/>
            <w:webHidden/>
          </w:rPr>
          <w:fldChar w:fldCharType="separate"/>
        </w:r>
        <w:r>
          <w:rPr>
            <w:noProof/>
            <w:webHidden/>
          </w:rPr>
          <w:t>37</w:t>
        </w:r>
        <w:r>
          <w:rPr>
            <w:noProof/>
            <w:webHidden/>
          </w:rPr>
          <w:fldChar w:fldCharType="end"/>
        </w:r>
      </w:hyperlink>
    </w:p>
    <w:p w14:paraId="7B47CECA" w14:textId="41DB49B6" w:rsidR="00BE3C80" w:rsidRDefault="00BE3C80">
      <w:pPr>
        <w:pStyle w:val="Inhopg2"/>
        <w:tabs>
          <w:tab w:val="left" w:pos="1000"/>
          <w:tab w:val="right" w:leader="dot" w:pos="9060"/>
        </w:tabs>
        <w:rPr>
          <w:rFonts w:asciiTheme="minorHAnsi" w:eastAsiaTheme="minorEastAsia" w:hAnsiTheme="minorHAnsi" w:cstheme="minorBidi"/>
          <w:smallCaps w:val="0"/>
          <w:noProof/>
          <w:sz w:val="22"/>
          <w:szCs w:val="22"/>
        </w:rPr>
      </w:pPr>
      <w:hyperlink w:anchor="_Toc118884482" w:history="1">
        <w:r w:rsidRPr="00B7731E">
          <w:rPr>
            <w:rStyle w:val="Hyperlink"/>
            <w:noProof/>
          </w:rPr>
          <w:t>10.14</w:t>
        </w:r>
        <w:r>
          <w:rPr>
            <w:rFonts w:asciiTheme="minorHAnsi" w:eastAsiaTheme="minorEastAsia" w:hAnsiTheme="minorHAnsi" w:cstheme="minorBidi"/>
            <w:smallCaps w:val="0"/>
            <w:noProof/>
            <w:sz w:val="22"/>
            <w:szCs w:val="22"/>
          </w:rPr>
          <w:tab/>
        </w:r>
        <w:r w:rsidRPr="00B7731E">
          <w:rPr>
            <w:rStyle w:val="Hyperlink"/>
            <w:noProof/>
          </w:rPr>
          <w:t>Bedrijfshulpverlening (BHV)</w:t>
        </w:r>
        <w:r>
          <w:rPr>
            <w:noProof/>
            <w:webHidden/>
          </w:rPr>
          <w:tab/>
        </w:r>
        <w:r>
          <w:rPr>
            <w:noProof/>
            <w:webHidden/>
          </w:rPr>
          <w:fldChar w:fldCharType="begin"/>
        </w:r>
        <w:r>
          <w:rPr>
            <w:noProof/>
            <w:webHidden/>
          </w:rPr>
          <w:instrText xml:space="preserve"> PAGEREF _Toc118884482 \h </w:instrText>
        </w:r>
        <w:r>
          <w:rPr>
            <w:noProof/>
            <w:webHidden/>
          </w:rPr>
        </w:r>
        <w:r>
          <w:rPr>
            <w:noProof/>
            <w:webHidden/>
          </w:rPr>
          <w:fldChar w:fldCharType="separate"/>
        </w:r>
        <w:r>
          <w:rPr>
            <w:noProof/>
            <w:webHidden/>
          </w:rPr>
          <w:t>37</w:t>
        </w:r>
        <w:r>
          <w:rPr>
            <w:noProof/>
            <w:webHidden/>
          </w:rPr>
          <w:fldChar w:fldCharType="end"/>
        </w:r>
      </w:hyperlink>
    </w:p>
    <w:p w14:paraId="0CD526FA" w14:textId="04A2DF9E" w:rsidR="00BE3C80" w:rsidRDefault="00BE3C80">
      <w:pPr>
        <w:pStyle w:val="Inhopg2"/>
        <w:tabs>
          <w:tab w:val="left" w:pos="1000"/>
          <w:tab w:val="right" w:leader="dot" w:pos="9060"/>
        </w:tabs>
        <w:rPr>
          <w:rFonts w:asciiTheme="minorHAnsi" w:eastAsiaTheme="minorEastAsia" w:hAnsiTheme="minorHAnsi" w:cstheme="minorBidi"/>
          <w:smallCaps w:val="0"/>
          <w:noProof/>
          <w:sz w:val="22"/>
          <w:szCs w:val="22"/>
        </w:rPr>
      </w:pPr>
      <w:hyperlink w:anchor="_Toc118884483" w:history="1">
        <w:r w:rsidRPr="00B7731E">
          <w:rPr>
            <w:rStyle w:val="Hyperlink"/>
            <w:rFonts w:cs="Calibri"/>
            <w:noProof/>
          </w:rPr>
          <w:t>10.15</w:t>
        </w:r>
        <w:r>
          <w:rPr>
            <w:rFonts w:asciiTheme="minorHAnsi" w:eastAsiaTheme="minorEastAsia" w:hAnsiTheme="minorHAnsi" w:cstheme="minorBidi"/>
            <w:smallCaps w:val="0"/>
            <w:noProof/>
            <w:sz w:val="22"/>
            <w:szCs w:val="22"/>
          </w:rPr>
          <w:tab/>
        </w:r>
        <w:r w:rsidRPr="00B7731E">
          <w:rPr>
            <w:rStyle w:val="Hyperlink"/>
            <w:rFonts w:cs="Calibri"/>
            <w:noProof/>
          </w:rPr>
          <w:t>Sleutels en toegangspassen</w:t>
        </w:r>
        <w:r>
          <w:rPr>
            <w:noProof/>
            <w:webHidden/>
          </w:rPr>
          <w:tab/>
        </w:r>
        <w:r>
          <w:rPr>
            <w:noProof/>
            <w:webHidden/>
          </w:rPr>
          <w:fldChar w:fldCharType="begin"/>
        </w:r>
        <w:r>
          <w:rPr>
            <w:noProof/>
            <w:webHidden/>
          </w:rPr>
          <w:instrText xml:space="preserve"> PAGEREF _Toc118884483 \h </w:instrText>
        </w:r>
        <w:r>
          <w:rPr>
            <w:noProof/>
            <w:webHidden/>
          </w:rPr>
        </w:r>
        <w:r>
          <w:rPr>
            <w:noProof/>
            <w:webHidden/>
          </w:rPr>
          <w:fldChar w:fldCharType="separate"/>
        </w:r>
        <w:r>
          <w:rPr>
            <w:noProof/>
            <w:webHidden/>
          </w:rPr>
          <w:t>37</w:t>
        </w:r>
        <w:r>
          <w:rPr>
            <w:noProof/>
            <w:webHidden/>
          </w:rPr>
          <w:fldChar w:fldCharType="end"/>
        </w:r>
      </w:hyperlink>
    </w:p>
    <w:p w14:paraId="68450794" w14:textId="25164778" w:rsidR="00BE3C80" w:rsidRDefault="00BE3C80">
      <w:pPr>
        <w:pStyle w:val="Inhopg2"/>
        <w:tabs>
          <w:tab w:val="left" w:pos="1000"/>
          <w:tab w:val="right" w:leader="dot" w:pos="9060"/>
        </w:tabs>
        <w:rPr>
          <w:rFonts w:asciiTheme="minorHAnsi" w:eastAsiaTheme="minorEastAsia" w:hAnsiTheme="minorHAnsi" w:cstheme="minorBidi"/>
          <w:smallCaps w:val="0"/>
          <w:noProof/>
          <w:sz w:val="22"/>
          <w:szCs w:val="22"/>
        </w:rPr>
      </w:pPr>
      <w:hyperlink w:anchor="_Toc118884484" w:history="1">
        <w:r w:rsidRPr="00B7731E">
          <w:rPr>
            <w:rStyle w:val="Hyperlink"/>
            <w:rFonts w:cs="Calibri"/>
            <w:noProof/>
          </w:rPr>
          <w:t>10.16</w:t>
        </w:r>
        <w:r>
          <w:rPr>
            <w:rFonts w:asciiTheme="minorHAnsi" w:eastAsiaTheme="minorEastAsia" w:hAnsiTheme="minorHAnsi" w:cstheme="minorBidi"/>
            <w:smallCaps w:val="0"/>
            <w:noProof/>
            <w:sz w:val="22"/>
            <w:szCs w:val="22"/>
          </w:rPr>
          <w:tab/>
        </w:r>
        <w:r w:rsidRPr="00B7731E">
          <w:rPr>
            <w:rStyle w:val="Hyperlink"/>
            <w:rFonts w:cs="Calibri"/>
            <w:noProof/>
          </w:rPr>
          <w:t>Persoonsgegevens</w:t>
        </w:r>
        <w:r>
          <w:rPr>
            <w:noProof/>
            <w:webHidden/>
          </w:rPr>
          <w:tab/>
        </w:r>
        <w:r>
          <w:rPr>
            <w:noProof/>
            <w:webHidden/>
          </w:rPr>
          <w:fldChar w:fldCharType="begin"/>
        </w:r>
        <w:r>
          <w:rPr>
            <w:noProof/>
            <w:webHidden/>
          </w:rPr>
          <w:instrText xml:space="preserve"> PAGEREF _Toc118884484 \h </w:instrText>
        </w:r>
        <w:r>
          <w:rPr>
            <w:noProof/>
            <w:webHidden/>
          </w:rPr>
        </w:r>
        <w:r>
          <w:rPr>
            <w:noProof/>
            <w:webHidden/>
          </w:rPr>
          <w:fldChar w:fldCharType="separate"/>
        </w:r>
        <w:r>
          <w:rPr>
            <w:noProof/>
            <w:webHidden/>
          </w:rPr>
          <w:t>37</w:t>
        </w:r>
        <w:r>
          <w:rPr>
            <w:noProof/>
            <w:webHidden/>
          </w:rPr>
          <w:fldChar w:fldCharType="end"/>
        </w:r>
      </w:hyperlink>
    </w:p>
    <w:p w14:paraId="3B40B2E6" w14:textId="73F1088F" w:rsidR="00BE3C80" w:rsidRDefault="00BE3C80">
      <w:pPr>
        <w:pStyle w:val="Inhopg1"/>
        <w:rPr>
          <w:rFonts w:asciiTheme="minorHAnsi" w:eastAsiaTheme="minorEastAsia" w:hAnsiTheme="minorHAnsi" w:cstheme="minorBidi"/>
          <w:b w:val="0"/>
          <w:bCs w:val="0"/>
          <w:caps w:val="0"/>
          <w:noProof/>
          <w:sz w:val="22"/>
          <w:szCs w:val="22"/>
        </w:rPr>
      </w:pPr>
      <w:hyperlink w:anchor="_Toc118884485" w:history="1">
        <w:r w:rsidRPr="00B7731E">
          <w:rPr>
            <w:rStyle w:val="Hyperlink"/>
            <w:rFonts w:cs="Calibri"/>
            <w:noProof/>
          </w:rPr>
          <w:t>11</w:t>
        </w:r>
        <w:r>
          <w:rPr>
            <w:rFonts w:asciiTheme="minorHAnsi" w:eastAsiaTheme="minorEastAsia" w:hAnsiTheme="minorHAnsi" w:cstheme="minorBidi"/>
            <w:b w:val="0"/>
            <w:bCs w:val="0"/>
            <w:caps w:val="0"/>
            <w:noProof/>
            <w:sz w:val="22"/>
            <w:szCs w:val="22"/>
          </w:rPr>
          <w:tab/>
        </w:r>
        <w:r w:rsidRPr="00B7731E">
          <w:rPr>
            <w:rStyle w:val="Hyperlink"/>
            <w:rFonts w:cs="Calibri"/>
            <w:noProof/>
          </w:rPr>
          <w:t>Overleg &amp; communicatie</w:t>
        </w:r>
        <w:r>
          <w:rPr>
            <w:noProof/>
            <w:webHidden/>
          </w:rPr>
          <w:tab/>
        </w:r>
        <w:r>
          <w:rPr>
            <w:noProof/>
            <w:webHidden/>
          </w:rPr>
          <w:fldChar w:fldCharType="begin"/>
        </w:r>
        <w:r>
          <w:rPr>
            <w:noProof/>
            <w:webHidden/>
          </w:rPr>
          <w:instrText xml:space="preserve"> PAGEREF _Toc118884485 \h </w:instrText>
        </w:r>
        <w:r>
          <w:rPr>
            <w:noProof/>
            <w:webHidden/>
          </w:rPr>
        </w:r>
        <w:r>
          <w:rPr>
            <w:noProof/>
            <w:webHidden/>
          </w:rPr>
          <w:fldChar w:fldCharType="separate"/>
        </w:r>
        <w:r>
          <w:rPr>
            <w:noProof/>
            <w:webHidden/>
          </w:rPr>
          <w:t>38</w:t>
        </w:r>
        <w:r>
          <w:rPr>
            <w:noProof/>
            <w:webHidden/>
          </w:rPr>
          <w:fldChar w:fldCharType="end"/>
        </w:r>
      </w:hyperlink>
    </w:p>
    <w:p w14:paraId="3C1BFE3E" w14:textId="1023EF0C"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86" w:history="1">
        <w:r w:rsidRPr="00B7731E">
          <w:rPr>
            <w:rStyle w:val="Hyperlink"/>
            <w:rFonts w:cs="Calibri"/>
            <w:noProof/>
          </w:rPr>
          <w:t>11.1</w:t>
        </w:r>
        <w:r>
          <w:rPr>
            <w:rFonts w:asciiTheme="minorHAnsi" w:eastAsiaTheme="minorEastAsia" w:hAnsiTheme="minorHAnsi" w:cstheme="minorBidi"/>
            <w:smallCaps w:val="0"/>
            <w:noProof/>
            <w:sz w:val="22"/>
            <w:szCs w:val="22"/>
          </w:rPr>
          <w:tab/>
        </w:r>
        <w:r w:rsidRPr="00B7731E">
          <w:rPr>
            <w:rStyle w:val="Hyperlink"/>
            <w:rFonts w:cs="Calibri"/>
            <w:noProof/>
          </w:rPr>
          <w:t>Samenwerking</w:t>
        </w:r>
        <w:r>
          <w:rPr>
            <w:noProof/>
            <w:webHidden/>
          </w:rPr>
          <w:tab/>
        </w:r>
        <w:r>
          <w:rPr>
            <w:noProof/>
            <w:webHidden/>
          </w:rPr>
          <w:fldChar w:fldCharType="begin"/>
        </w:r>
        <w:r>
          <w:rPr>
            <w:noProof/>
            <w:webHidden/>
          </w:rPr>
          <w:instrText xml:space="preserve"> PAGEREF _Toc118884486 \h </w:instrText>
        </w:r>
        <w:r>
          <w:rPr>
            <w:noProof/>
            <w:webHidden/>
          </w:rPr>
        </w:r>
        <w:r>
          <w:rPr>
            <w:noProof/>
            <w:webHidden/>
          </w:rPr>
          <w:fldChar w:fldCharType="separate"/>
        </w:r>
        <w:r>
          <w:rPr>
            <w:noProof/>
            <w:webHidden/>
          </w:rPr>
          <w:t>38</w:t>
        </w:r>
        <w:r>
          <w:rPr>
            <w:noProof/>
            <w:webHidden/>
          </w:rPr>
          <w:fldChar w:fldCharType="end"/>
        </w:r>
      </w:hyperlink>
    </w:p>
    <w:p w14:paraId="18F55E74" w14:textId="7C9B7343"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87" w:history="1">
        <w:r w:rsidRPr="00B7731E">
          <w:rPr>
            <w:rStyle w:val="Hyperlink"/>
            <w:rFonts w:cs="Calibri"/>
            <w:noProof/>
          </w:rPr>
          <w:t>11.2</w:t>
        </w:r>
        <w:r>
          <w:rPr>
            <w:rFonts w:asciiTheme="minorHAnsi" w:eastAsiaTheme="minorEastAsia" w:hAnsiTheme="minorHAnsi" w:cstheme="minorBidi"/>
            <w:smallCaps w:val="0"/>
            <w:noProof/>
            <w:sz w:val="22"/>
            <w:szCs w:val="22"/>
          </w:rPr>
          <w:tab/>
        </w:r>
        <w:r w:rsidRPr="00B7731E">
          <w:rPr>
            <w:rStyle w:val="Hyperlink"/>
            <w:rFonts w:cs="Calibri"/>
            <w:noProof/>
          </w:rPr>
          <w:t>Overlegstructuur</w:t>
        </w:r>
        <w:r>
          <w:rPr>
            <w:noProof/>
            <w:webHidden/>
          </w:rPr>
          <w:tab/>
        </w:r>
        <w:r>
          <w:rPr>
            <w:noProof/>
            <w:webHidden/>
          </w:rPr>
          <w:fldChar w:fldCharType="begin"/>
        </w:r>
        <w:r>
          <w:rPr>
            <w:noProof/>
            <w:webHidden/>
          </w:rPr>
          <w:instrText xml:space="preserve"> PAGEREF _Toc118884487 \h </w:instrText>
        </w:r>
        <w:r>
          <w:rPr>
            <w:noProof/>
            <w:webHidden/>
          </w:rPr>
        </w:r>
        <w:r>
          <w:rPr>
            <w:noProof/>
            <w:webHidden/>
          </w:rPr>
          <w:fldChar w:fldCharType="separate"/>
        </w:r>
        <w:r>
          <w:rPr>
            <w:noProof/>
            <w:webHidden/>
          </w:rPr>
          <w:t>38</w:t>
        </w:r>
        <w:r>
          <w:rPr>
            <w:noProof/>
            <w:webHidden/>
          </w:rPr>
          <w:fldChar w:fldCharType="end"/>
        </w:r>
      </w:hyperlink>
    </w:p>
    <w:p w14:paraId="18353806" w14:textId="6C3F611B" w:rsidR="00BE3C80" w:rsidRDefault="00BE3C8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8884488" w:history="1">
        <w:r w:rsidRPr="00B7731E">
          <w:rPr>
            <w:rStyle w:val="Hyperlink"/>
            <w:rFonts w:cs="Calibri"/>
            <w:noProof/>
          </w:rPr>
          <w:t>11.2.1</w:t>
        </w:r>
        <w:r>
          <w:rPr>
            <w:rFonts w:asciiTheme="minorHAnsi" w:eastAsiaTheme="minorEastAsia" w:hAnsiTheme="minorHAnsi" w:cstheme="minorBidi"/>
            <w:i w:val="0"/>
            <w:iCs w:val="0"/>
            <w:noProof/>
            <w:sz w:val="22"/>
            <w:szCs w:val="22"/>
          </w:rPr>
          <w:tab/>
        </w:r>
        <w:r w:rsidRPr="00B7731E">
          <w:rPr>
            <w:rStyle w:val="Hyperlink"/>
            <w:rFonts w:cs="Calibri"/>
            <w:noProof/>
          </w:rPr>
          <w:t>Operationeel overleg</w:t>
        </w:r>
        <w:r>
          <w:rPr>
            <w:noProof/>
            <w:webHidden/>
          </w:rPr>
          <w:tab/>
        </w:r>
        <w:r>
          <w:rPr>
            <w:noProof/>
            <w:webHidden/>
          </w:rPr>
          <w:fldChar w:fldCharType="begin"/>
        </w:r>
        <w:r>
          <w:rPr>
            <w:noProof/>
            <w:webHidden/>
          </w:rPr>
          <w:instrText xml:space="preserve"> PAGEREF _Toc118884488 \h </w:instrText>
        </w:r>
        <w:r>
          <w:rPr>
            <w:noProof/>
            <w:webHidden/>
          </w:rPr>
        </w:r>
        <w:r>
          <w:rPr>
            <w:noProof/>
            <w:webHidden/>
          </w:rPr>
          <w:fldChar w:fldCharType="separate"/>
        </w:r>
        <w:r>
          <w:rPr>
            <w:noProof/>
            <w:webHidden/>
          </w:rPr>
          <w:t>38</w:t>
        </w:r>
        <w:r>
          <w:rPr>
            <w:noProof/>
            <w:webHidden/>
          </w:rPr>
          <w:fldChar w:fldCharType="end"/>
        </w:r>
      </w:hyperlink>
    </w:p>
    <w:p w14:paraId="4CB2F447" w14:textId="3BB585CE" w:rsidR="00BE3C80" w:rsidRDefault="00BE3C8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8884489" w:history="1">
        <w:r w:rsidRPr="00B7731E">
          <w:rPr>
            <w:rStyle w:val="Hyperlink"/>
            <w:rFonts w:cs="Calibri"/>
            <w:noProof/>
          </w:rPr>
          <w:t>11.2.2</w:t>
        </w:r>
        <w:r>
          <w:rPr>
            <w:rFonts w:asciiTheme="minorHAnsi" w:eastAsiaTheme="minorEastAsia" w:hAnsiTheme="minorHAnsi" w:cstheme="minorBidi"/>
            <w:i w:val="0"/>
            <w:iCs w:val="0"/>
            <w:noProof/>
            <w:sz w:val="22"/>
            <w:szCs w:val="22"/>
          </w:rPr>
          <w:tab/>
        </w:r>
        <w:r w:rsidRPr="00B7731E">
          <w:rPr>
            <w:rStyle w:val="Hyperlink"/>
            <w:rFonts w:cs="Calibri"/>
            <w:noProof/>
          </w:rPr>
          <w:t>Tactisch overleg</w:t>
        </w:r>
        <w:r>
          <w:rPr>
            <w:noProof/>
            <w:webHidden/>
          </w:rPr>
          <w:tab/>
        </w:r>
        <w:r>
          <w:rPr>
            <w:noProof/>
            <w:webHidden/>
          </w:rPr>
          <w:fldChar w:fldCharType="begin"/>
        </w:r>
        <w:r>
          <w:rPr>
            <w:noProof/>
            <w:webHidden/>
          </w:rPr>
          <w:instrText xml:space="preserve"> PAGEREF _Toc118884489 \h </w:instrText>
        </w:r>
        <w:r>
          <w:rPr>
            <w:noProof/>
            <w:webHidden/>
          </w:rPr>
        </w:r>
        <w:r>
          <w:rPr>
            <w:noProof/>
            <w:webHidden/>
          </w:rPr>
          <w:fldChar w:fldCharType="separate"/>
        </w:r>
        <w:r>
          <w:rPr>
            <w:noProof/>
            <w:webHidden/>
          </w:rPr>
          <w:t>38</w:t>
        </w:r>
        <w:r>
          <w:rPr>
            <w:noProof/>
            <w:webHidden/>
          </w:rPr>
          <w:fldChar w:fldCharType="end"/>
        </w:r>
      </w:hyperlink>
    </w:p>
    <w:p w14:paraId="0852272E" w14:textId="4E10B28A" w:rsidR="00BE3C80" w:rsidRDefault="00BE3C8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8884490" w:history="1">
        <w:r w:rsidRPr="00B7731E">
          <w:rPr>
            <w:rStyle w:val="Hyperlink"/>
            <w:rFonts w:cs="Calibri"/>
            <w:noProof/>
          </w:rPr>
          <w:t>11.2.3</w:t>
        </w:r>
        <w:r>
          <w:rPr>
            <w:rFonts w:asciiTheme="minorHAnsi" w:eastAsiaTheme="minorEastAsia" w:hAnsiTheme="minorHAnsi" w:cstheme="minorBidi"/>
            <w:i w:val="0"/>
            <w:iCs w:val="0"/>
            <w:noProof/>
            <w:sz w:val="22"/>
            <w:szCs w:val="22"/>
          </w:rPr>
          <w:tab/>
        </w:r>
        <w:r w:rsidRPr="00B7731E">
          <w:rPr>
            <w:rStyle w:val="Hyperlink"/>
            <w:rFonts w:cs="Calibri"/>
            <w:noProof/>
          </w:rPr>
          <w:t>Strategisch overleg</w:t>
        </w:r>
        <w:r>
          <w:rPr>
            <w:noProof/>
            <w:webHidden/>
          </w:rPr>
          <w:tab/>
        </w:r>
        <w:r>
          <w:rPr>
            <w:noProof/>
            <w:webHidden/>
          </w:rPr>
          <w:fldChar w:fldCharType="begin"/>
        </w:r>
        <w:r>
          <w:rPr>
            <w:noProof/>
            <w:webHidden/>
          </w:rPr>
          <w:instrText xml:space="preserve"> PAGEREF _Toc118884490 \h </w:instrText>
        </w:r>
        <w:r>
          <w:rPr>
            <w:noProof/>
            <w:webHidden/>
          </w:rPr>
        </w:r>
        <w:r>
          <w:rPr>
            <w:noProof/>
            <w:webHidden/>
          </w:rPr>
          <w:fldChar w:fldCharType="separate"/>
        </w:r>
        <w:r>
          <w:rPr>
            <w:noProof/>
            <w:webHidden/>
          </w:rPr>
          <w:t>39</w:t>
        </w:r>
        <w:r>
          <w:rPr>
            <w:noProof/>
            <w:webHidden/>
          </w:rPr>
          <w:fldChar w:fldCharType="end"/>
        </w:r>
      </w:hyperlink>
    </w:p>
    <w:p w14:paraId="52B5CBF4" w14:textId="55BFFCA2"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91" w:history="1">
        <w:r w:rsidRPr="00B7731E">
          <w:rPr>
            <w:rStyle w:val="Hyperlink"/>
            <w:rFonts w:cs="Calibri"/>
            <w:noProof/>
          </w:rPr>
          <w:t>11.3</w:t>
        </w:r>
        <w:r>
          <w:rPr>
            <w:rFonts w:asciiTheme="minorHAnsi" w:eastAsiaTheme="minorEastAsia" w:hAnsiTheme="minorHAnsi" w:cstheme="minorBidi"/>
            <w:smallCaps w:val="0"/>
            <w:noProof/>
            <w:sz w:val="22"/>
            <w:szCs w:val="22"/>
          </w:rPr>
          <w:tab/>
        </w:r>
        <w:r w:rsidRPr="00B7731E">
          <w:rPr>
            <w:rStyle w:val="Hyperlink"/>
            <w:rFonts w:cs="Calibri"/>
            <w:noProof/>
          </w:rPr>
          <w:t>Klachtenprocedure</w:t>
        </w:r>
        <w:r>
          <w:rPr>
            <w:noProof/>
            <w:webHidden/>
          </w:rPr>
          <w:tab/>
        </w:r>
        <w:r>
          <w:rPr>
            <w:noProof/>
            <w:webHidden/>
          </w:rPr>
          <w:fldChar w:fldCharType="begin"/>
        </w:r>
        <w:r>
          <w:rPr>
            <w:noProof/>
            <w:webHidden/>
          </w:rPr>
          <w:instrText xml:space="preserve"> PAGEREF _Toc118884491 \h </w:instrText>
        </w:r>
        <w:r>
          <w:rPr>
            <w:noProof/>
            <w:webHidden/>
          </w:rPr>
        </w:r>
        <w:r>
          <w:rPr>
            <w:noProof/>
            <w:webHidden/>
          </w:rPr>
          <w:fldChar w:fldCharType="separate"/>
        </w:r>
        <w:r>
          <w:rPr>
            <w:noProof/>
            <w:webHidden/>
          </w:rPr>
          <w:t>39</w:t>
        </w:r>
        <w:r>
          <w:rPr>
            <w:noProof/>
            <w:webHidden/>
          </w:rPr>
          <w:fldChar w:fldCharType="end"/>
        </w:r>
      </w:hyperlink>
    </w:p>
    <w:p w14:paraId="235E2AFB" w14:textId="394B7280"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92" w:history="1">
        <w:r w:rsidRPr="00B7731E">
          <w:rPr>
            <w:rStyle w:val="Hyperlink"/>
            <w:rFonts w:cs="Calibri"/>
            <w:noProof/>
          </w:rPr>
          <w:t>11.4</w:t>
        </w:r>
        <w:r>
          <w:rPr>
            <w:rFonts w:asciiTheme="minorHAnsi" w:eastAsiaTheme="minorEastAsia" w:hAnsiTheme="minorHAnsi" w:cstheme="minorBidi"/>
            <w:smallCaps w:val="0"/>
            <w:noProof/>
            <w:sz w:val="22"/>
            <w:szCs w:val="22"/>
          </w:rPr>
          <w:tab/>
        </w:r>
        <w:r w:rsidRPr="00B7731E">
          <w:rPr>
            <w:rStyle w:val="Hyperlink"/>
            <w:rFonts w:cs="Calibri"/>
            <w:noProof/>
          </w:rPr>
          <w:t>Transitieplan</w:t>
        </w:r>
        <w:r>
          <w:rPr>
            <w:noProof/>
            <w:webHidden/>
          </w:rPr>
          <w:tab/>
        </w:r>
        <w:r>
          <w:rPr>
            <w:noProof/>
            <w:webHidden/>
          </w:rPr>
          <w:fldChar w:fldCharType="begin"/>
        </w:r>
        <w:r>
          <w:rPr>
            <w:noProof/>
            <w:webHidden/>
          </w:rPr>
          <w:instrText xml:space="preserve"> PAGEREF _Toc118884492 \h </w:instrText>
        </w:r>
        <w:r>
          <w:rPr>
            <w:noProof/>
            <w:webHidden/>
          </w:rPr>
        </w:r>
        <w:r>
          <w:rPr>
            <w:noProof/>
            <w:webHidden/>
          </w:rPr>
          <w:fldChar w:fldCharType="separate"/>
        </w:r>
        <w:r>
          <w:rPr>
            <w:noProof/>
            <w:webHidden/>
          </w:rPr>
          <w:t>39</w:t>
        </w:r>
        <w:r>
          <w:rPr>
            <w:noProof/>
            <w:webHidden/>
          </w:rPr>
          <w:fldChar w:fldCharType="end"/>
        </w:r>
      </w:hyperlink>
    </w:p>
    <w:p w14:paraId="6EA3A2C4" w14:textId="0FF14159" w:rsidR="00BE3C80" w:rsidRDefault="00BE3C80">
      <w:pPr>
        <w:pStyle w:val="Inhopg1"/>
        <w:rPr>
          <w:rFonts w:asciiTheme="minorHAnsi" w:eastAsiaTheme="minorEastAsia" w:hAnsiTheme="minorHAnsi" w:cstheme="minorBidi"/>
          <w:b w:val="0"/>
          <w:bCs w:val="0"/>
          <w:caps w:val="0"/>
          <w:noProof/>
          <w:sz w:val="22"/>
          <w:szCs w:val="22"/>
        </w:rPr>
      </w:pPr>
      <w:hyperlink w:anchor="_Toc118884493" w:history="1">
        <w:r w:rsidRPr="00B7731E">
          <w:rPr>
            <w:rStyle w:val="Hyperlink"/>
            <w:rFonts w:cs="Calibri"/>
            <w:noProof/>
          </w:rPr>
          <w:t>12</w:t>
        </w:r>
        <w:r>
          <w:rPr>
            <w:rFonts w:asciiTheme="minorHAnsi" w:eastAsiaTheme="minorEastAsia" w:hAnsiTheme="minorHAnsi" w:cstheme="minorBidi"/>
            <w:b w:val="0"/>
            <w:bCs w:val="0"/>
            <w:caps w:val="0"/>
            <w:noProof/>
            <w:sz w:val="22"/>
            <w:szCs w:val="22"/>
          </w:rPr>
          <w:tab/>
        </w:r>
        <w:r w:rsidRPr="00B7731E">
          <w:rPr>
            <w:rStyle w:val="Hyperlink"/>
            <w:rFonts w:cs="Calibri"/>
            <w:noProof/>
          </w:rPr>
          <w:t>Kwaliteit &amp; schoonmaak</w:t>
        </w:r>
        <w:r>
          <w:rPr>
            <w:noProof/>
            <w:webHidden/>
          </w:rPr>
          <w:tab/>
        </w:r>
        <w:r>
          <w:rPr>
            <w:noProof/>
            <w:webHidden/>
          </w:rPr>
          <w:fldChar w:fldCharType="begin"/>
        </w:r>
        <w:r>
          <w:rPr>
            <w:noProof/>
            <w:webHidden/>
          </w:rPr>
          <w:instrText xml:space="preserve"> PAGEREF _Toc118884493 \h </w:instrText>
        </w:r>
        <w:r>
          <w:rPr>
            <w:noProof/>
            <w:webHidden/>
          </w:rPr>
        </w:r>
        <w:r>
          <w:rPr>
            <w:noProof/>
            <w:webHidden/>
          </w:rPr>
          <w:fldChar w:fldCharType="separate"/>
        </w:r>
        <w:r>
          <w:rPr>
            <w:noProof/>
            <w:webHidden/>
          </w:rPr>
          <w:t>40</w:t>
        </w:r>
        <w:r>
          <w:rPr>
            <w:noProof/>
            <w:webHidden/>
          </w:rPr>
          <w:fldChar w:fldCharType="end"/>
        </w:r>
      </w:hyperlink>
    </w:p>
    <w:p w14:paraId="16A83344" w14:textId="5D0E5D07"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95" w:history="1">
        <w:r w:rsidRPr="00B7731E">
          <w:rPr>
            <w:rStyle w:val="Hyperlink"/>
            <w:rFonts w:cs="Calibri"/>
            <w:noProof/>
          </w:rPr>
          <w:t>12.1</w:t>
        </w:r>
        <w:r>
          <w:rPr>
            <w:rFonts w:asciiTheme="minorHAnsi" w:eastAsiaTheme="minorEastAsia" w:hAnsiTheme="minorHAnsi" w:cstheme="minorBidi"/>
            <w:smallCaps w:val="0"/>
            <w:noProof/>
            <w:sz w:val="22"/>
            <w:szCs w:val="22"/>
          </w:rPr>
          <w:tab/>
        </w:r>
        <w:r w:rsidRPr="00B7731E">
          <w:rPr>
            <w:rStyle w:val="Hyperlink"/>
            <w:rFonts w:cs="Calibri"/>
            <w:noProof/>
          </w:rPr>
          <w:t>Kwaliteitscontroles cateringvoorzieningen</w:t>
        </w:r>
        <w:r>
          <w:rPr>
            <w:noProof/>
            <w:webHidden/>
          </w:rPr>
          <w:tab/>
        </w:r>
        <w:r>
          <w:rPr>
            <w:noProof/>
            <w:webHidden/>
          </w:rPr>
          <w:fldChar w:fldCharType="begin"/>
        </w:r>
        <w:r>
          <w:rPr>
            <w:noProof/>
            <w:webHidden/>
          </w:rPr>
          <w:instrText xml:space="preserve"> PAGEREF _Toc118884495 \h </w:instrText>
        </w:r>
        <w:r>
          <w:rPr>
            <w:noProof/>
            <w:webHidden/>
          </w:rPr>
        </w:r>
        <w:r>
          <w:rPr>
            <w:noProof/>
            <w:webHidden/>
          </w:rPr>
          <w:fldChar w:fldCharType="separate"/>
        </w:r>
        <w:r>
          <w:rPr>
            <w:noProof/>
            <w:webHidden/>
          </w:rPr>
          <w:t>40</w:t>
        </w:r>
        <w:r>
          <w:rPr>
            <w:noProof/>
            <w:webHidden/>
          </w:rPr>
          <w:fldChar w:fldCharType="end"/>
        </w:r>
      </w:hyperlink>
    </w:p>
    <w:p w14:paraId="4DC36722" w14:textId="7D8DFECC"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96" w:history="1">
        <w:r w:rsidRPr="00B7731E">
          <w:rPr>
            <w:rStyle w:val="Hyperlink"/>
            <w:rFonts w:cs="Calibri"/>
            <w:noProof/>
          </w:rPr>
          <w:t>12.2</w:t>
        </w:r>
        <w:r>
          <w:rPr>
            <w:rFonts w:asciiTheme="minorHAnsi" w:eastAsiaTheme="minorEastAsia" w:hAnsiTheme="minorHAnsi" w:cstheme="minorBidi"/>
            <w:smallCaps w:val="0"/>
            <w:noProof/>
            <w:sz w:val="22"/>
            <w:szCs w:val="22"/>
          </w:rPr>
          <w:tab/>
        </w:r>
        <w:r w:rsidRPr="00B7731E">
          <w:rPr>
            <w:rStyle w:val="Hyperlink"/>
            <w:rFonts w:cs="Calibri"/>
            <w:noProof/>
          </w:rPr>
          <w:t>Kwaliteitszorg warme drankenvoorzieningen</w:t>
        </w:r>
        <w:r>
          <w:rPr>
            <w:noProof/>
            <w:webHidden/>
          </w:rPr>
          <w:tab/>
        </w:r>
        <w:r>
          <w:rPr>
            <w:noProof/>
            <w:webHidden/>
          </w:rPr>
          <w:fldChar w:fldCharType="begin"/>
        </w:r>
        <w:r>
          <w:rPr>
            <w:noProof/>
            <w:webHidden/>
          </w:rPr>
          <w:instrText xml:space="preserve"> PAGEREF _Toc118884496 \h </w:instrText>
        </w:r>
        <w:r>
          <w:rPr>
            <w:noProof/>
            <w:webHidden/>
          </w:rPr>
        </w:r>
        <w:r>
          <w:rPr>
            <w:noProof/>
            <w:webHidden/>
          </w:rPr>
          <w:fldChar w:fldCharType="separate"/>
        </w:r>
        <w:r>
          <w:rPr>
            <w:noProof/>
            <w:webHidden/>
          </w:rPr>
          <w:t>40</w:t>
        </w:r>
        <w:r>
          <w:rPr>
            <w:noProof/>
            <w:webHidden/>
          </w:rPr>
          <w:fldChar w:fldCharType="end"/>
        </w:r>
      </w:hyperlink>
    </w:p>
    <w:p w14:paraId="5C585C5D" w14:textId="2C36B23B"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97" w:history="1">
        <w:r w:rsidRPr="00B7731E">
          <w:rPr>
            <w:rStyle w:val="Hyperlink"/>
            <w:rFonts w:cs="Calibri"/>
            <w:noProof/>
          </w:rPr>
          <w:t>12.3</w:t>
        </w:r>
        <w:r>
          <w:rPr>
            <w:rFonts w:asciiTheme="minorHAnsi" w:eastAsiaTheme="minorEastAsia" w:hAnsiTheme="minorHAnsi" w:cstheme="minorBidi"/>
            <w:smallCaps w:val="0"/>
            <w:noProof/>
            <w:sz w:val="22"/>
            <w:szCs w:val="22"/>
          </w:rPr>
          <w:tab/>
        </w:r>
        <w:r w:rsidRPr="00B7731E">
          <w:rPr>
            <w:rStyle w:val="Hyperlink"/>
            <w:rFonts w:cs="Calibri"/>
            <w:noProof/>
          </w:rPr>
          <w:t>Externe kwaliteitsmetingen en audits</w:t>
        </w:r>
        <w:r>
          <w:rPr>
            <w:noProof/>
            <w:webHidden/>
          </w:rPr>
          <w:tab/>
        </w:r>
        <w:r>
          <w:rPr>
            <w:noProof/>
            <w:webHidden/>
          </w:rPr>
          <w:fldChar w:fldCharType="begin"/>
        </w:r>
        <w:r>
          <w:rPr>
            <w:noProof/>
            <w:webHidden/>
          </w:rPr>
          <w:instrText xml:space="preserve"> PAGEREF _Toc118884497 \h </w:instrText>
        </w:r>
        <w:r>
          <w:rPr>
            <w:noProof/>
            <w:webHidden/>
          </w:rPr>
        </w:r>
        <w:r>
          <w:rPr>
            <w:noProof/>
            <w:webHidden/>
          </w:rPr>
          <w:fldChar w:fldCharType="separate"/>
        </w:r>
        <w:r>
          <w:rPr>
            <w:noProof/>
            <w:webHidden/>
          </w:rPr>
          <w:t>40</w:t>
        </w:r>
        <w:r>
          <w:rPr>
            <w:noProof/>
            <w:webHidden/>
          </w:rPr>
          <w:fldChar w:fldCharType="end"/>
        </w:r>
      </w:hyperlink>
    </w:p>
    <w:p w14:paraId="44DC53E5" w14:textId="3A8AF9CD"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98" w:history="1">
        <w:r w:rsidRPr="00B7731E">
          <w:rPr>
            <w:rStyle w:val="Hyperlink"/>
            <w:rFonts w:cs="Calibri"/>
            <w:noProof/>
          </w:rPr>
          <w:t>12.4</w:t>
        </w:r>
        <w:r>
          <w:rPr>
            <w:rFonts w:asciiTheme="minorHAnsi" w:eastAsiaTheme="minorEastAsia" w:hAnsiTheme="minorHAnsi" w:cstheme="minorBidi"/>
            <w:smallCaps w:val="0"/>
            <w:noProof/>
            <w:sz w:val="22"/>
            <w:szCs w:val="22"/>
          </w:rPr>
          <w:tab/>
        </w:r>
        <w:r w:rsidRPr="00B7731E">
          <w:rPr>
            <w:rStyle w:val="Hyperlink"/>
            <w:rFonts w:cs="Calibri"/>
            <w:noProof/>
          </w:rPr>
          <w:t>Schoonmaak cateringvoorzieningen</w:t>
        </w:r>
        <w:r>
          <w:rPr>
            <w:noProof/>
            <w:webHidden/>
          </w:rPr>
          <w:tab/>
        </w:r>
        <w:r>
          <w:rPr>
            <w:noProof/>
            <w:webHidden/>
          </w:rPr>
          <w:fldChar w:fldCharType="begin"/>
        </w:r>
        <w:r>
          <w:rPr>
            <w:noProof/>
            <w:webHidden/>
          </w:rPr>
          <w:instrText xml:space="preserve"> PAGEREF _Toc118884498 \h </w:instrText>
        </w:r>
        <w:r>
          <w:rPr>
            <w:noProof/>
            <w:webHidden/>
          </w:rPr>
        </w:r>
        <w:r>
          <w:rPr>
            <w:noProof/>
            <w:webHidden/>
          </w:rPr>
          <w:fldChar w:fldCharType="separate"/>
        </w:r>
        <w:r>
          <w:rPr>
            <w:noProof/>
            <w:webHidden/>
          </w:rPr>
          <w:t>40</w:t>
        </w:r>
        <w:r>
          <w:rPr>
            <w:noProof/>
            <w:webHidden/>
          </w:rPr>
          <w:fldChar w:fldCharType="end"/>
        </w:r>
      </w:hyperlink>
    </w:p>
    <w:p w14:paraId="538B588C" w14:textId="2D6A6E7C"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499" w:history="1">
        <w:r w:rsidRPr="00B7731E">
          <w:rPr>
            <w:rStyle w:val="Hyperlink"/>
            <w:rFonts w:cs="Calibri"/>
            <w:noProof/>
          </w:rPr>
          <w:t>12.5</w:t>
        </w:r>
        <w:r>
          <w:rPr>
            <w:rFonts w:asciiTheme="minorHAnsi" w:eastAsiaTheme="minorEastAsia" w:hAnsiTheme="minorHAnsi" w:cstheme="minorBidi"/>
            <w:smallCaps w:val="0"/>
            <w:noProof/>
            <w:sz w:val="22"/>
            <w:szCs w:val="22"/>
          </w:rPr>
          <w:tab/>
        </w:r>
        <w:r w:rsidRPr="00B7731E">
          <w:rPr>
            <w:rStyle w:val="Hyperlink"/>
            <w:rFonts w:cs="Calibri"/>
            <w:noProof/>
          </w:rPr>
          <w:t>Schoonmaak warme drankenautomaten</w:t>
        </w:r>
        <w:r>
          <w:rPr>
            <w:noProof/>
            <w:webHidden/>
          </w:rPr>
          <w:tab/>
        </w:r>
        <w:r>
          <w:rPr>
            <w:noProof/>
            <w:webHidden/>
          </w:rPr>
          <w:fldChar w:fldCharType="begin"/>
        </w:r>
        <w:r>
          <w:rPr>
            <w:noProof/>
            <w:webHidden/>
          </w:rPr>
          <w:instrText xml:space="preserve"> PAGEREF _Toc118884499 \h </w:instrText>
        </w:r>
        <w:r>
          <w:rPr>
            <w:noProof/>
            <w:webHidden/>
          </w:rPr>
        </w:r>
        <w:r>
          <w:rPr>
            <w:noProof/>
            <w:webHidden/>
          </w:rPr>
          <w:fldChar w:fldCharType="separate"/>
        </w:r>
        <w:r>
          <w:rPr>
            <w:noProof/>
            <w:webHidden/>
          </w:rPr>
          <w:t>41</w:t>
        </w:r>
        <w:r>
          <w:rPr>
            <w:noProof/>
            <w:webHidden/>
          </w:rPr>
          <w:fldChar w:fldCharType="end"/>
        </w:r>
      </w:hyperlink>
    </w:p>
    <w:p w14:paraId="23D0E354" w14:textId="3050E94C" w:rsidR="00BE3C80" w:rsidRDefault="00BE3C80">
      <w:pPr>
        <w:pStyle w:val="Inhopg1"/>
        <w:rPr>
          <w:rFonts w:asciiTheme="minorHAnsi" w:eastAsiaTheme="minorEastAsia" w:hAnsiTheme="minorHAnsi" w:cstheme="minorBidi"/>
          <w:b w:val="0"/>
          <w:bCs w:val="0"/>
          <w:caps w:val="0"/>
          <w:noProof/>
          <w:sz w:val="22"/>
          <w:szCs w:val="22"/>
        </w:rPr>
      </w:pPr>
      <w:hyperlink w:anchor="_Toc118884500" w:history="1">
        <w:r w:rsidRPr="00B7731E">
          <w:rPr>
            <w:rStyle w:val="Hyperlink"/>
            <w:rFonts w:cs="Calibri"/>
            <w:noProof/>
          </w:rPr>
          <w:t>13</w:t>
        </w:r>
        <w:r>
          <w:rPr>
            <w:rFonts w:asciiTheme="minorHAnsi" w:eastAsiaTheme="minorEastAsia" w:hAnsiTheme="minorHAnsi" w:cstheme="minorBidi"/>
            <w:b w:val="0"/>
            <w:bCs w:val="0"/>
            <w:caps w:val="0"/>
            <w:noProof/>
            <w:sz w:val="22"/>
            <w:szCs w:val="22"/>
          </w:rPr>
          <w:tab/>
        </w:r>
        <w:r w:rsidRPr="00B7731E">
          <w:rPr>
            <w:rStyle w:val="Hyperlink"/>
            <w:rFonts w:cs="Calibri"/>
            <w:noProof/>
          </w:rPr>
          <w:t>Betaalwijze, administratie en managementinformatie</w:t>
        </w:r>
        <w:r>
          <w:rPr>
            <w:noProof/>
            <w:webHidden/>
          </w:rPr>
          <w:tab/>
        </w:r>
        <w:r>
          <w:rPr>
            <w:noProof/>
            <w:webHidden/>
          </w:rPr>
          <w:fldChar w:fldCharType="begin"/>
        </w:r>
        <w:r>
          <w:rPr>
            <w:noProof/>
            <w:webHidden/>
          </w:rPr>
          <w:instrText xml:space="preserve"> PAGEREF _Toc118884500 \h </w:instrText>
        </w:r>
        <w:r>
          <w:rPr>
            <w:noProof/>
            <w:webHidden/>
          </w:rPr>
        </w:r>
        <w:r>
          <w:rPr>
            <w:noProof/>
            <w:webHidden/>
          </w:rPr>
          <w:fldChar w:fldCharType="separate"/>
        </w:r>
        <w:r>
          <w:rPr>
            <w:noProof/>
            <w:webHidden/>
          </w:rPr>
          <w:t>42</w:t>
        </w:r>
        <w:r>
          <w:rPr>
            <w:noProof/>
            <w:webHidden/>
          </w:rPr>
          <w:fldChar w:fldCharType="end"/>
        </w:r>
      </w:hyperlink>
    </w:p>
    <w:p w14:paraId="1FADD9A5" w14:textId="1C4B4724"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501" w:history="1">
        <w:r w:rsidRPr="00B7731E">
          <w:rPr>
            <w:rStyle w:val="Hyperlink"/>
            <w:rFonts w:cs="Calibri"/>
            <w:noProof/>
          </w:rPr>
          <w:t>13.1</w:t>
        </w:r>
        <w:r>
          <w:rPr>
            <w:rFonts w:asciiTheme="minorHAnsi" w:eastAsiaTheme="minorEastAsia" w:hAnsiTheme="minorHAnsi" w:cstheme="minorBidi"/>
            <w:smallCaps w:val="0"/>
            <w:noProof/>
            <w:sz w:val="22"/>
            <w:szCs w:val="22"/>
          </w:rPr>
          <w:tab/>
        </w:r>
        <w:r w:rsidRPr="00B7731E">
          <w:rPr>
            <w:rStyle w:val="Hyperlink"/>
            <w:rFonts w:cs="Calibri"/>
            <w:noProof/>
          </w:rPr>
          <w:t>Betaalwijze en omzetregistratie</w:t>
        </w:r>
        <w:r>
          <w:rPr>
            <w:noProof/>
            <w:webHidden/>
          </w:rPr>
          <w:tab/>
        </w:r>
        <w:r>
          <w:rPr>
            <w:noProof/>
            <w:webHidden/>
          </w:rPr>
          <w:fldChar w:fldCharType="begin"/>
        </w:r>
        <w:r>
          <w:rPr>
            <w:noProof/>
            <w:webHidden/>
          </w:rPr>
          <w:instrText xml:space="preserve"> PAGEREF _Toc118884501 \h </w:instrText>
        </w:r>
        <w:r>
          <w:rPr>
            <w:noProof/>
            <w:webHidden/>
          </w:rPr>
        </w:r>
        <w:r>
          <w:rPr>
            <w:noProof/>
            <w:webHidden/>
          </w:rPr>
          <w:fldChar w:fldCharType="separate"/>
        </w:r>
        <w:r>
          <w:rPr>
            <w:noProof/>
            <w:webHidden/>
          </w:rPr>
          <w:t>42</w:t>
        </w:r>
        <w:r>
          <w:rPr>
            <w:noProof/>
            <w:webHidden/>
          </w:rPr>
          <w:fldChar w:fldCharType="end"/>
        </w:r>
      </w:hyperlink>
    </w:p>
    <w:p w14:paraId="6B835765" w14:textId="3BAE132B"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502" w:history="1">
        <w:r w:rsidRPr="00B7731E">
          <w:rPr>
            <w:rStyle w:val="Hyperlink"/>
            <w:rFonts w:cs="Calibri"/>
            <w:noProof/>
          </w:rPr>
          <w:t>13.2</w:t>
        </w:r>
        <w:r>
          <w:rPr>
            <w:rFonts w:asciiTheme="minorHAnsi" w:eastAsiaTheme="minorEastAsia" w:hAnsiTheme="minorHAnsi" w:cstheme="minorBidi"/>
            <w:smallCaps w:val="0"/>
            <w:noProof/>
            <w:sz w:val="22"/>
            <w:szCs w:val="22"/>
          </w:rPr>
          <w:tab/>
        </w:r>
        <w:r w:rsidRPr="00B7731E">
          <w:rPr>
            <w:rStyle w:val="Hyperlink"/>
            <w:rFonts w:cs="Calibri"/>
            <w:noProof/>
          </w:rPr>
          <w:t>Verrekening van kosten</w:t>
        </w:r>
        <w:r>
          <w:rPr>
            <w:noProof/>
            <w:webHidden/>
          </w:rPr>
          <w:tab/>
        </w:r>
        <w:r>
          <w:rPr>
            <w:noProof/>
            <w:webHidden/>
          </w:rPr>
          <w:fldChar w:fldCharType="begin"/>
        </w:r>
        <w:r>
          <w:rPr>
            <w:noProof/>
            <w:webHidden/>
          </w:rPr>
          <w:instrText xml:space="preserve"> PAGEREF _Toc118884502 \h </w:instrText>
        </w:r>
        <w:r>
          <w:rPr>
            <w:noProof/>
            <w:webHidden/>
          </w:rPr>
        </w:r>
        <w:r>
          <w:rPr>
            <w:noProof/>
            <w:webHidden/>
          </w:rPr>
          <w:fldChar w:fldCharType="separate"/>
        </w:r>
        <w:r>
          <w:rPr>
            <w:noProof/>
            <w:webHidden/>
          </w:rPr>
          <w:t>42</w:t>
        </w:r>
        <w:r>
          <w:rPr>
            <w:noProof/>
            <w:webHidden/>
          </w:rPr>
          <w:fldChar w:fldCharType="end"/>
        </w:r>
      </w:hyperlink>
    </w:p>
    <w:p w14:paraId="28BCB055" w14:textId="7BA88172"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503" w:history="1">
        <w:r w:rsidRPr="00B7731E">
          <w:rPr>
            <w:rStyle w:val="Hyperlink"/>
            <w:rFonts w:cs="Calibri"/>
            <w:noProof/>
          </w:rPr>
          <w:t>13.3</w:t>
        </w:r>
        <w:r>
          <w:rPr>
            <w:rFonts w:asciiTheme="minorHAnsi" w:eastAsiaTheme="minorEastAsia" w:hAnsiTheme="minorHAnsi" w:cstheme="minorBidi"/>
            <w:smallCaps w:val="0"/>
            <w:noProof/>
            <w:sz w:val="22"/>
            <w:szCs w:val="22"/>
          </w:rPr>
          <w:tab/>
        </w:r>
        <w:r w:rsidRPr="00B7731E">
          <w:rPr>
            <w:rStyle w:val="Hyperlink"/>
            <w:rFonts w:cs="Calibri"/>
            <w:noProof/>
          </w:rPr>
          <w:t>Facturering</w:t>
        </w:r>
        <w:r>
          <w:rPr>
            <w:noProof/>
            <w:webHidden/>
          </w:rPr>
          <w:tab/>
        </w:r>
        <w:r>
          <w:rPr>
            <w:noProof/>
            <w:webHidden/>
          </w:rPr>
          <w:fldChar w:fldCharType="begin"/>
        </w:r>
        <w:r>
          <w:rPr>
            <w:noProof/>
            <w:webHidden/>
          </w:rPr>
          <w:instrText xml:space="preserve"> PAGEREF _Toc118884503 \h </w:instrText>
        </w:r>
        <w:r>
          <w:rPr>
            <w:noProof/>
            <w:webHidden/>
          </w:rPr>
        </w:r>
        <w:r>
          <w:rPr>
            <w:noProof/>
            <w:webHidden/>
          </w:rPr>
          <w:fldChar w:fldCharType="separate"/>
        </w:r>
        <w:r>
          <w:rPr>
            <w:noProof/>
            <w:webHidden/>
          </w:rPr>
          <w:t>43</w:t>
        </w:r>
        <w:r>
          <w:rPr>
            <w:noProof/>
            <w:webHidden/>
          </w:rPr>
          <w:fldChar w:fldCharType="end"/>
        </w:r>
      </w:hyperlink>
    </w:p>
    <w:p w14:paraId="69C5836B" w14:textId="67A30390"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504" w:history="1">
        <w:r w:rsidRPr="00B7731E">
          <w:rPr>
            <w:rStyle w:val="Hyperlink"/>
            <w:rFonts w:cs="Calibri"/>
            <w:noProof/>
          </w:rPr>
          <w:t>13.4</w:t>
        </w:r>
        <w:r>
          <w:rPr>
            <w:rFonts w:asciiTheme="minorHAnsi" w:eastAsiaTheme="minorEastAsia" w:hAnsiTheme="minorHAnsi" w:cstheme="minorBidi"/>
            <w:smallCaps w:val="0"/>
            <w:noProof/>
            <w:sz w:val="22"/>
            <w:szCs w:val="22"/>
          </w:rPr>
          <w:tab/>
        </w:r>
        <w:r w:rsidRPr="00B7731E">
          <w:rPr>
            <w:rStyle w:val="Hyperlink"/>
            <w:rFonts w:cs="Calibri"/>
            <w:noProof/>
          </w:rPr>
          <w:t>Rapportage van (management) informatie</w:t>
        </w:r>
        <w:r>
          <w:rPr>
            <w:noProof/>
            <w:webHidden/>
          </w:rPr>
          <w:tab/>
        </w:r>
        <w:r>
          <w:rPr>
            <w:noProof/>
            <w:webHidden/>
          </w:rPr>
          <w:fldChar w:fldCharType="begin"/>
        </w:r>
        <w:r>
          <w:rPr>
            <w:noProof/>
            <w:webHidden/>
          </w:rPr>
          <w:instrText xml:space="preserve"> PAGEREF _Toc118884504 \h </w:instrText>
        </w:r>
        <w:r>
          <w:rPr>
            <w:noProof/>
            <w:webHidden/>
          </w:rPr>
        </w:r>
        <w:r>
          <w:rPr>
            <w:noProof/>
            <w:webHidden/>
          </w:rPr>
          <w:fldChar w:fldCharType="separate"/>
        </w:r>
        <w:r>
          <w:rPr>
            <w:noProof/>
            <w:webHidden/>
          </w:rPr>
          <w:t>44</w:t>
        </w:r>
        <w:r>
          <w:rPr>
            <w:noProof/>
            <w:webHidden/>
          </w:rPr>
          <w:fldChar w:fldCharType="end"/>
        </w:r>
      </w:hyperlink>
    </w:p>
    <w:p w14:paraId="594F9834" w14:textId="092FF3AC" w:rsidR="00BE3C80" w:rsidRDefault="00BE3C80">
      <w:pPr>
        <w:pStyle w:val="Inhopg1"/>
        <w:rPr>
          <w:rFonts w:asciiTheme="minorHAnsi" w:eastAsiaTheme="minorEastAsia" w:hAnsiTheme="minorHAnsi" w:cstheme="minorBidi"/>
          <w:b w:val="0"/>
          <w:bCs w:val="0"/>
          <w:caps w:val="0"/>
          <w:noProof/>
          <w:sz w:val="22"/>
          <w:szCs w:val="22"/>
        </w:rPr>
      </w:pPr>
      <w:hyperlink w:anchor="_Toc118884505" w:history="1">
        <w:r w:rsidRPr="00B7731E">
          <w:rPr>
            <w:rStyle w:val="Hyperlink"/>
            <w:rFonts w:cs="Calibri"/>
            <w:noProof/>
          </w:rPr>
          <w:t>14</w:t>
        </w:r>
        <w:r>
          <w:rPr>
            <w:rFonts w:asciiTheme="minorHAnsi" w:eastAsiaTheme="minorEastAsia" w:hAnsiTheme="minorHAnsi" w:cstheme="minorBidi"/>
            <w:b w:val="0"/>
            <w:bCs w:val="0"/>
            <w:caps w:val="0"/>
            <w:noProof/>
            <w:sz w:val="22"/>
            <w:szCs w:val="22"/>
          </w:rPr>
          <w:tab/>
        </w:r>
        <w:r w:rsidRPr="00B7731E">
          <w:rPr>
            <w:rStyle w:val="Hyperlink"/>
            <w:rFonts w:cs="Calibri"/>
            <w:noProof/>
          </w:rPr>
          <w:t>Contractvorm en indexatie</w:t>
        </w:r>
        <w:r>
          <w:rPr>
            <w:noProof/>
            <w:webHidden/>
          </w:rPr>
          <w:tab/>
        </w:r>
        <w:r>
          <w:rPr>
            <w:noProof/>
            <w:webHidden/>
          </w:rPr>
          <w:fldChar w:fldCharType="begin"/>
        </w:r>
        <w:r>
          <w:rPr>
            <w:noProof/>
            <w:webHidden/>
          </w:rPr>
          <w:instrText xml:space="preserve"> PAGEREF _Toc118884505 \h </w:instrText>
        </w:r>
        <w:r>
          <w:rPr>
            <w:noProof/>
            <w:webHidden/>
          </w:rPr>
        </w:r>
        <w:r>
          <w:rPr>
            <w:noProof/>
            <w:webHidden/>
          </w:rPr>
          <w:fldChar w:fldCharType="separate"/>
        </w:r>
        <w:r>
          <w:rPr>
            <w:noProof/>
            <w:webHidden/>
          </w:rPr>
          <w:t>46</w:t>
        </w:r>
        <w:r>
          <w:rPr>
            <w:noProof/>
            <w:webHidden/>
          </w:rPr>
          <w:fldChar w:fldCharType="end"/>
        </w:r>
      </w:hyperlink>
    </w:p>
    <w:p w14:paraId="5D8EF827" w14:textId="3855BFC4"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506" w:history="1">
        <w:r w:rsidRPr="00B7731E">
          <w:rPr>
            <w:rStyle w:val="Hyperlink"/>
            <w:rFonts w:cs="Calibri"/>
            <w:noProof/>
          </w:rPr>
          <w:t>14.1</w:t>
        </w:r>
        <w:r>
          <w:rPr>
            <w:rFonts w:asciiTheme="minorHAnsi" w:eastAsiaTheme="minorEastAsia" w:hAnsiTheme="minorHAnsi" w:cstheme="minorBidi"/>
            <w:smallCaps w:val="0"/>
            <w:noProof/>
            <w:sz w:val="22"/>
            <w:szCs w:val="22"/>
          </w:rPr>
          <w:tab/>
        </w:r>
        <w:r w:rsidRPr="00B7731E">
          <w:rPr>
            <w:rStyle w:val="Hyperlink"/>
            <w:rFonts w:cs="Calibri"/>
            <w:noProof/>
          </w:rPr>
          <w:t>Contractvorm</w:t>
        </w:r>
        <w:r>
          <w:rPr>
            <w:noProof/>
            <w:webHidden/>
          </w:rPr>
          <w:tab/>
        </w:r>
        <w:r>
          <w:rPr>
            <w:noProof/>
            <w:webHidden/>
          </w:rPr>
          <w:fldChar w:fldCharType="begin"/>
        </w:r>
        <w:r>
          <w:rPr>
            <w:noProof/>
            <w:webHidden/>
          </w:rPr>
          <w:instrText xml:space="preserve"> PAGEREF _Toc118884506 \h </w:instrText>
        </w:r>
        <w:r>
          <w:rPr>
            <w:noProof/>
            <w:webHidden/>
          </w:rPr>
        </w:r>
        <w:r>
          <w:rPr>
            <w:noProof/>
            <w:webHidden/>
          </w:rPr>
          <w:fldChar w:fldCharType="separate"/>
        </w:r>
        <w:r>
          <w:rPr>
            <w:noProof/>
            <w:webHidden/>
          </w:rPr>
          <w:t>46</w:t>
        </w:r>
        <w:r>
          <w:rPr>
            <w:noProof/>
            <w:webHidden/>
          </w:rPr>
          <w:fldChar w:fldCharType="end"/>
        </w:r>
      </w:hyperlink>
    </w:p>
    <w:p w14:paraId="50D2D445" w14:textId="7193E61F" w:rsidR="00BE3C80" w:rsidRDefault="00BE3C8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8884507" w:history="1">
        <w:r w:rsidRPr="00B7731E">
          <w:rPr>
            <w:rStyle w:val="Hyperlink"/>
            <w:rFonts w:cs="Calibri"/>
            <w:noProof/>
          </w:rPr>
          <w:t>14.1.1</w:t>
        </w:r>
        <w:r>
          <w:rPr>
            <w:rFonts w:asciiTheme="minorHAnsi" w:eastAsiaTheme="minorEastAsia" w:hAnsiTheme="minorHAnsi" w:cstheme="minorBidi"/>
            <w:i w:val="0"/>
            <w:iCs w:val="0"/>
            <w:noProof/>
            <w:sz w:val="22"/>
            <w:szCs w:val="22"/>
          </w:rPr>
          <w:tab/>
        </w:r>
        <w:r w:rsidRPr="00B7731E">
          <w:rPr>
            <w:rStyle w:val="Hyperlink"/>
            <w:rFonts w:cs="Calibri"/>
            <w:noProof/>
          </w:rPr>
          <w:t>Cateringvoorzieningen</w:t>
        </w:r>
        <w:r>
          <w:rPr>
            <w:noProof/>
            <w:webHidden/>
          </w:rPr>
          <w:tab/>
        </w:r>
        <w:r>
          <w:rPr>
            <w:noProof/>
            <w:webHidden/>
          </w:rPr>
          <w:fldChar w:fldCharType="begin"/>
        </w:r>
        <w:r>
          <w:rPr>
            <w:noProof/>
            <w:webHidden/>
          </w:rPr>
          <w:instrText xml:space="preserve"> PAGEREF _Toc118884507 \h </w:instrText>
        </w:r>
        <w:r>
          <w:rPr>
            <w:noProof/>
            <w:webHidden/>
          </w:rPr>
        </w:r>
        <w:r>
          <w:rPr>
            <w:noProof/>
            <w:webHidden/>
          </w:rPr>
          <w:fldChar w:fldCharType="separate"/>
        </w:r>
        <w:r>
          <w:rPr>
            <w:noProof/>
            <w:webHidden/>
          </w:rPr>
          <w:t>46</w:t>
        </w:r>
        <w:r>
          <w:rPr>
            <w:noProof/>
            <w:webHidden/>
          </w:rPr>
          <w:fldChar w:fldCharType="end"/>
        </w:r>
      </w:hyperlink>
    </w:p>
    <w:p w14:paraId="43264EAE" w14:textId="32F69760" w:rsidR="00BE3C80" w:rsidRDefault="00BE3C80">
      <w:pPr>
        <w:pStyle w:val="Inhopg3"/>
        <w:tabs>
          <w:tab w:val="left" w:pos="1200"/>
          <w:tab w:val="right" w:leader="dot" w:pos="9060"/>
        </w:tabs>
        <w:rPr>
          <w:rFonts w:asciiTheme="minorHAnsi" w:eastAsiaTheme="minorEastAsia" w:hAnsiTheme="minorHAnsi" w:cstheme="minorBidi"/>
          <w:i w:val="0"/>
          <w:iCs w:val="0"/>
          <w:noProof/>
          <w:sz w:val="22"/>
          <w:szCs w:val="22"/>
        </w:rPr>
      </w:pPr>
      <w:hyperlink w:anchor="_Toc118884508" w:history="1">
        <w:r w:rsidRPr="00B7731E">
          <w:rPr>
            <w:rStyle w:val="Hyperlink"/>
            <w:rFonts w:cs="Calibri"/>
            <w:noProof/>
          </w:rPr>
          <w:t>14.1.2</w:t>
        </w:r>
        <w:r>
          <w:rPr>
            <w:rFonts w:asciiTheme="minorHAnsi" w:eastAsiaTheme="minorEastAsia" w:hAnsiTheme="minorHAnsi" w:cstheme="minorBidi"/>
            <w:i w:val="0"/>
            <w:iCs w:val="0"/>
            <w:noProof/>
            <w:sz w:val="22"/>
            <w:szCs w:val="22"/>
          </w:rPr>
          <w:tab/>
        </w:r>
        <w:r w:rsidRPr="00B7731E">
          <w:rPr>
            <w:rStyle w:val="Hyperlink"/>
            <w:rFonts w:cs="Calibri"/>
            <w:noProof/>
          </w:rPr>
          <w:t>Contractvorm warme drankenvoorzieningen</w:t>
        </w:r>
        <w:r>
          <w:rPr>
            <w:noProof/>
            <w:webHidden/>
          </w:rPr>
          <w:tab/>
        </w:r>
        <w:r>
          <w:rPr>
            <w:noProof/>
            <w:webHidden/>
          </w:rPr>
          <w:fldChar w:fldCharType="begin"/>
        </w:r>
        <w:r>
          <w:rPr>
            <w:noProof/>
            <w:webHidden/>
          </w:rPr>
          <w:instrText xml:space="preserve"> PAGEREF _Toc118884508 \h </w:instrText>
        </w:r>
        <w:r>
          <w:rPr>
            <w:noProof/>
            <w:webHidden/>
          </w:rPr>
        </w:r>
        <w:r>
          <w:rPr>
            <w:noProof/>
            <w:webHidden/>
          </w:rPr>
          <w:fldChar w:fldCharType="separate"/>
        </w:r>
        <w:r>
          <w:rPr>
            <w:noProof/>
            <w:webHidden/>
          </w:rPr>
          <w:t>46</w:t>
        </w:r>
        <w:r>
          <w:rPr>
            <w:noProof/>
            <w:webHidden/>
          </w:rPr>
          <w:fldChar w:fldCharType="end"/>
        </w:r>
      </w:hyperlink>
    </w:p>
    <w:p w14:paraId="2FA54D77" w14:textId="7470DD2F"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509" w:history="1">
        <w:r w:rsidRPr="00B7731E">
          <w:rPr>
            <w:rStyle w:val="Hyperlink"/>
            <w:rFonts w:cs="Calibri"/>
            <w:noProof/>
          </w:rPr>
          <w:t>14.2</w:t>
        </w:r>
        <w:r>
          <w:rPr>
            <w:rFonts w:asciiTheme="minorHAnsi" w:eastAsiaTheme="minorEastAsia" w:hAnsiTheme="minorHAnsi" w:cstheme="minorBidi"/>
            <w:smallCaps w:val="0"/>
            <w:noProof/>
            <w:sz w:val="22"/>
            <w:szCs w:val="22"/>
          </w:rPr>
          <w:tab/>
        </w:r>
        <w:r w:rsidRPr="00B7731E">
          <w:rPr>
            <w:rStyle w:val="Hyperlink"/>
            <w:rFonts w:cs="Calibri"/>
            <w:noProof/>
          </w:rPr>
          <w:t>Indexatie</w:t>
        </w:r>
        <w:r>
          <w:rPr>
            <w:noProof/>
            <w:webHidden/>
          </w:rPr>
          <w:tab/>
        </w:r>
        <w:r>
          <w:rPr>
            <w:noProof/>
            <w:webHidden/>
          </w:rPr>
          <w:fldChar w:fldCharType="begin"/>
        </w:r>
        <w:r>
          <w:rPr>
            <w:noProof/>
            <w:webHidden/>
          </w:rPr>
          <w:instrText xml:space="preserve"> PAGEREF _Toc118884509 \h </w:instrText>
        </w:r>
        <w:r>
          <w:rPr>
            <w:noProof/>
            <w:webHidden/>
          </w:rPr>
        </w:r>
        <w:r>
          <w:rPr>
            <w:noProof/>
            <w:webHidden/>
          </w:rPr>
          <w:fldChar w:fldCharType="separate"/>
        </w:r>
        <w:r>
          <w:rPr>
            <w:noProof/>
            <w:webHidden/>
          </w:rPr>
          <w:t>47</w:t>
        </w:r>
        <w:r>
          <w:rPr>
            <w:noProof/>
            <w:webHidden/>
          </w:rPr>
          <w:fldChar w:fldCharType="end"/>
        </w:r>
      </w:hyperlink>
    </w:p>
    <w:p w14:paraId="7399A96A" w14:textId="1EC762F4" w:rsidR="00BE3C80" w:rsidRDefault="00BE3C80">
      <w:pPr>
        <w:pStyle w:val="Inhopg2"/>
        <w:tabs>
          <w:tab w:val="left" w:pos="800"/>
          <w:tab w:val="right" w:leader="dot" w:pos="9060"/>
        </w:tabs>
        <w:rPr>
          <w:rFonts w:asciiTheme="minorHAnsi" w:eastAsiaTheme="minorEastAsia" w:hAnsiTheme="minorHAnsi" w:cstheme="minorBidi"/>
          <w:smallCaps w:val="0"/>
          <w:noProof/>
          <w:sz w:val="22"/>
          <w:szCs w:val="22"/>
        </w:rPr>
      </w:pPr>
      <w:hyperlink w:anchor="_Toc118884510" w:history="1">
        <w:r w:rsidRPr="00B7731E">
          <w:rPr>
            <w:rStyle w:val="Hyperlink"/>
            <w:rFonts w:cs="Calibri"/>
            <w:noProof/>
          </w:rPr>
          <w:t>14.3</w:t>
        </w:r>
        <w:r>
          <w:rPr>
            <w:rFonts w:asciiTheme="minorHAnsi" w:eastAsiaTheme="minorEastAsia" w:hAnsiTheme="minorHAnsi" w:cstheme="minorBidi"/>
            <w:smallCaps w:val="0"/>
            <w:noProof/>
            <w:sz w:val="22"/>
            <w:szCs w:val="22"/>
          </w:rPr>
          <w:tab/>
        </w:r>
        <w:r w:rsidRPr="00B7731E">
          <w:rPr>
            <w:rStyle w:val="Hyperlink"/>
            <w:rFonts w:cs="Calibri"/>
            <w:noProof/>
          </w:rPr>
          <w:t>Regeling inzake gebruik van ruimten, inrichting, apparatuur en inventaris</w:t>
        </w:r>
        <w:r>
          <w:rPr>
            <w:noProof/>
            <w:webHidden/>
          </w:rPr>
          <w:tab/>
        </w:r>
        <w:r>
          <w:rPr>
            <w:noProof/>
            <w:webHidden/>
          </w:rPr>
          <w:fldChar w:fldCharType="begin"/>
        </w:r>
        <w:r>
          <w:rPr>
            <w:noProof/>
            <w:webHidden/>
          </w:rPr>
          <w:instrText xml:space="preserve"> PAGEREF _Toc118884510 \h </w:instrText>
        </w:r>
        <w:r>
          <w:rPr>
            <w:noProof/>
            <w:webHidden/>
          </w:rPr>
        </w:r>
        <w:r>
          <w:rPr>
            <w:noProof/>
            <w:webHidden/>
          </w:rPr>
          <w:fldChar w:fldCharType="separate"/>
        </w:r>
        <w:r>
          <w:rPr>
            <w:noProof/>
            <w:webHidden/>
          </w:rPr>
          <w:t>47</w:t>
        </w:r>
        <w:r>
          <w:rPr>
            <w:noProof/>
            <w:webHidden/>
          </w:rPr>
          <w:fldChar w:fldCharType="end"/>
        </w:r>
      </w:hyperlink>
    </w:p>
    <w:p w14:paraId="690549E1" w14:textId="6B9070C1" w:rsidR="00BE3C80" w:rsidRDefault="00BE3C80">
      <w:pPr>
        <w:pStyle w:val="Inhopg1"/>
        <w:rPr>
          <w:rFonts w:asciiTheme="minorHAnsi" w:eastAsiaTheme="minorEastAsia" w:hAnsiTheme="minorHAnsi" w:cstheme="minorBidi"/>
          <w:b w:val="0"/>
          <w:bCs w:val="0"/>
          <w:caps w:val="0"/>
          <w:noProof/>
          <w:sz w:val="22"/>
          <w:szCs w:val="22"/>
        </w:rPr>
      </w:pPr>
      <w:hyperlink w:anchor="_Toc118884511" w:history="1">
        <w:r w:rsidRPr="00B7731E">
          <w:rPr>
            <w:rStyle w:val="Hyperlink"/>
            <w:rFonts w:cs="Calibri"/>
            <w:noProof/>
          </w:rPr>
          <w:t>15</w:t>
        </w:r>
        <w:r>
          <w:rPr>
            <w:rFonts w:asciiTheme="minorHAnsi" w:eastAsiaTheme="minorEastAsia" w:hAnsiTheme="minorHAnsi" w:cstheme="minorBidi"/>
            <w:b w:val="0"/>
            <w:bCs w:val="0"/>
            <w:caps w:val="0"/>
            <w:noProof/>
            <w:sz w:val="22"/>
            <w:szCs w:val="22"/>
          </w:rPr>
          <w:tab/>
        </w:r>
        <w:r w:rsidRPr="00B7731E">
          <w:rPr>
            <w:rStyle w:val="Hyperlink"/>
            <w:rFonts w:cs="Calibri"/>
            <w:noProof/>
          </w:rPr>
          <w:t>Contractmanagement</w:t>
        </w:r>
        <w:r>
          <w:rPr>
            <w:noProof/>
            <w:webHidden/>
          </w:rPr>
          <w:tab/>
        </w:r>
        <w:r>
          <w:rPr>
            <w:noProof/>
            <w:webHidden/>
          </w:rPr>
          <w:fldChar w:fldCharType="begin"/>
        </w:r>
        <w:r>
          <w:rPr>
            <w:noProof/>
            <w:webHidden/>
          </w:rPr>
          <w:instrText xml:space="preserve"> PAGEREF _Toc118884511 \h </w:instrText>
        </w:r>
        <w:r>
          <w:rPr>
            <w:noProof/>
            <w:webHidden/>
          </w:rPr>
        </w:r>
        <w:r>
          <w:rPr>
            <w:noProof/>
            <w:webHidden/>
          </w:rPr>
          <w:fldChar w:fldCharType="separate"/>
        </w:r>
        <w:r>
          <w:rPr>
            <w:noProof/>
            <w:webHidden/>
          </w:rPr>
          <w:t>49</w:t>
        </w:r>
        <w:r>
          <w:rPr>
            <w:noProof/>
            <w:webHidden/>
          </w:rPr>
          <w:fldChar w:fldCharType="end"/>
        </w:r>
      </w:hyperlink>
    </w:p>
    <w:p w14:paraId="0AF03F0B" w14:textId="5BA491FC" w:rsidR="00BE3C80" w:rsidRDefault="00BE3C80">
      <w:pPr>
        <w:pStyle w:val="Inhopg1"/>
        <w:rPr>
          <w:rFonts w:asciiTheme="minorHAnsi" w:eastAsiaTheme="minorEastAsia" w:hAnsiTheme="minorHAnsi" w:cstheme="minorBidi"/>
          <w:b w:val="0"/>
          <w:bCs w:val="0"/>
          <w:caps w:val="0"/>
          <w:noProof/>
          <w:sz w:val="22"/>
          <w:szCs w:val="22"/>
        </w:rPr>
      </w:pPr>
      <w:hyperlink w:anchor="_Toc118884512" w:history="1">
        <w:r w:rsidRPr="00B7731E">
          <w:rPr>
            <w:rStyle w:val="Hyperlink"/>
            <w:rFonts w:cs="Calibri"/>
            <w:noProof/>
          </w:rPr>
          <w:t>Bijlage A – Visie op eten &amp; drinken</w:t>
        </w:r>
        <w:r>
          <w:rPr>
            <w:noProof/>
            <w:webHidden/>
          </w:rPr>
          <w:tab/>
        </w:r>
        <w:r>
          <w:rPr>
            <w:noProof/>
            <w:webHidden/>
          </w:rPr>
          <w:fldChar w:fldCharType="begin"/>
        </w:r>
        <w:r>
          <w:rPr>
            <w:noProof/>
            <w:webHidden/>
          </w:rPr>
          <w:instrText xml:space="preserve"> PAGEREF _Toc118884512 \h </w:instrText>
        </w:r>
        <w:r>
          <w:rPr>
            <w:noProof/>
            <w:webHidden/>
          </w:rPr>
        </w:r>
        <w:r>
          <w:rPr>
            <w:noProof/>
            <w:webHidden/>
          </w:rPr>
          <w:fldChar w:fldCharType="separate"/>
        </w:r>
        <w:r>
          <w:rPr>
            <w:noProof/>
            <w:webHidden/>
          </w:rPr>
          <w:t>50</w:t>
        </w:r>
        <w:r>
          <w:rPr>
            <w:noProof/>
            <w:webHidden/>
          </w:rPr>
          <w:fldChar w:fldCharType="end"/>
        </w:r>
      </w:hyperlink>
    </w:p>
    <w:p w14:paraId="3DAF379A" w14:textId="07B02526" w:rsidR="00BE3C80" w:rsidRDefault="00BE3C80">
      <w:pPr>
        <w:pStyle w:val="Inhopg1"/>
        <w:rPr>
          <w:rFonts w:asciiTheme="minorHAnsi" w:eastAsiaTheme="minorEastAsia" w:hAnsiTheme="minorHAnsi" w:cstheme="minorBidi"/>
          <w:b w:val="0"/>
          <w:bCs w:val="0"/>
          <w:caps w:val="0"/>
          <w:noProof/>
          <w:sz w:val="22"/>
          <w:szCs w:val="22"/>
        </w:rPr>
      </w:pPr>
      <w:hyperlink w:anchor="_Toc118884513" w:history="1">
        <w:r w:rsidRPr="00B7731E">
          <w:rPr>
            <w:rStyle w:val="Hyperlink"/>
            <w:rFonts w:cs="Calibri"/>
            <w:noProof/>
          </w:rPr>
          <w:t>Bijlage B – Kengetallen</w:t>
        </w:r>
        <w:r>
          <w:rPr>
            <w:noProof/>
            <w:webHidden/>
          </w:rPr>
          <w:tab/>
        </w:r>
        <w:r>
          <w:rPr>
            <w:noProof/>
            <w:webHidden/>
          </w:rPr>
          <w:fldChar w:fldCharType="begin"/>
        </w:r>
        <w:r>
          <w:rPr>
            <w:noProof/>
            <w:webHidden/>
          </w:rPr>
          <w:instrText xml:space="preserve"> PAGEREF _Toc118884513 \h </w:instrText>
        </w:r>
        <w:r>
          <w:rPr>
            <w:noProof/>
            <w:webHidden/>
          </w:rPr>
        </w:r>
        <w:r>
          <w:rPr>
            <w:noProof/>
            <w:webHidden/>
          </w:rPr>
          <w:fldChar w:fldCharType="separate"/>
        </w:r>
        <w:r>
          <w:rPr>
            <w:noProof/>
            <w:webHidden/>
          </w:rPr>
          <w:t>50</w:t>
        </w:r>
        <w:r>
          <w:rPr>
            <w:noProof/>
            <w:webHidden/>
          </w:rPr>
          <w:fldChar w:fldCharType="end"/>
        </w:r>
      </w:hyperlink>
    </w:p>
    <w:p w14:paraId="05F4E80A" w14:textId="41A3C604" w:rsidR="00BE3C80" w:rsidRDefault="00BE3C80">
      <w:pPr>
        <w:pStyle w:val="Inhopg1"/>
        <w:rPr>
          <w:rFonts w:asciiTheme="minorHAnsi" w:eastAsiaTheme="minorEastAsia" w:hAnsiTheme="minorHAnsi" w:cstheme="minorBidi"/>
          <w:b w:val="0"/>
          <w:bCs w:val="0"/>
          <w:caps w:val="0"/>
          <w:noProof/>
          <w:sz w:val="22"/>
          <w:szCs w:val="22"/>
        </w:rPr>
      </w:pPr>
      <w:hyperlink w:anchor="_Toc118884514" w:history="1">
        <w:r w:rsidRPr="00B7731E">
          <w:rPr>
            <w:rStyle w:val="Hyperlink"/>
            <w:rFonts w:cs="Calibri"/>
            <w:noProof/>
          </w:rPr>
          <w:t>Bijlage C - Overzicht warme drankenautomaten en verbruik</w:t>
        </w:r>
        <w:r>
          <w:rPr>
            <w:noProof/>
            <w:webHidden/>
          </w:rPr>
          <w:tab/>
        </w:r>
        <w:r>
          <w:rPr>
            <w:noProof/>
            <w:webHidden/>
          </w:rPr>
          <w:fldChar w:fldCharType="begin"/>
        </w:r>
        <w:r>
          <w:rPr>
            <w:noProof/>
            <w:webHidden/>
          </w:rPr>
          <w:instrText xml:space="preserve"> PAGEREF _Toc118884514 \h </w:instrText>
        </w:r>
        <w:r>
          <w:rPr>
            <w:noProof/>
            <w:webHidden/>
          </w:rPr>
        </w:r>
        <w:r>
          <w:rPr>
            <w:noProof/>
            <w:webHidden/>
          </w:rPr>
          <w:fldChar w:fldCharType="separate"/>
        </w:r>
        <w:r>
          <w:rPr>
            <w:noProof/>
            <w:webHidden/>
          </w:rPr>
          <w:t>50</w:t>
        </w:r>
        <w:r>
          <w:rPr>
            <w:noProof/>
            <w:webHidden/>
          </w:rPr>
          <w:fldChar w:fldCharType="end"/>
        </w:r>
      </w:hyperlink>
    </w:p>
    <w:p w14:paraId="1F7679FD" w14:textId="6A5A4FC2" w:rsidR="00BE3C80" w:rsidRDefault="00BE3C80">
      <w:pPr>
        <w:pStyle w:val="Inhopg1"/>
        <w:rPr>
          <w:rFonts w:asciiTheme="minorHAnsi" w:eastAsiaTheme="minorEastAsia" w:hAnsiTheme="minorHAnsi" w:cstheme="minorBidi"/>
          <w:b w:val="0"/>
          <w:bCs w:val="0"/>
          <w:caps w:val="0"/>
          <w:noProof/>
          <w:sz w:val="22"/>
          <w:szCs w:val="22"/>
        </w:rPr>
      </w:pPr>
      <w:hyperlink w:anchor="_Toc118884515" w:history="1">
        <w:r w:rsidRPr="00B7731E">
          <w:rPr>
            <w:rStyle w:val="Hyperlink"/>
            <w:rFonts w:cs="Calibri"/>
            <w:noProof/>
          </w:rPr>
          <w:t>Bijlage D – Huidige prijslijsten</w:t>
        </w:r>
        <w:r>
          <w:rPr>
            <w:noProof/>
            <w:webHidden/>
          </w:rPr>
          <w:tab/>
        </w:r>
        <w:r>
          <w:rPr>
            <w:noProof/>
            <w:webHidden/>
          </w:rPr>
          <w:fldChar w:fldCharType="begin"/>
        </w:r>
        <w:r>
          <w:rPr>
            <w:noProof/>
            <w:webHidden/>
          </w:rPr>
          <w:instrText xml:space="preserve"> PAGEREF _Toc118884515 \h </w:instrText>
        </w:r>
        <w:r>
          <w:rPr>
            <w:noProof/>
            <w:webHidden/>
          </w:rPr>
        </w:r>
        <w:r>
          <w:rPr>
            <w:noProof/>
            <w:webHidden/>
          </w:rPr>
          <w:fldChar w:fldCharType="separate"/>
        </w:r>
        <w:r>
          <w:rPr>
            <w:noProof/>
            <w:webHidden/>
          </w:rPr>
          <w:t>50</w:t>
        </w:r>
        <w:r>
          <w:rPr>
            <w:noProof/>
            <w:webHidden/>
          </w:rPr>
          <w:fldChar w:fldCharType="end"/>
        </w:r>
      </w:hyperlink>
    </w:p>
    <w:p w14:paraId="1F3294C9" w14:textId="09531B71" w:rsidR="00BE3C80" w:rsidRDefault="00BE3C80">
      <w:pPr>
        <w:pStyle w:val="Inhopg1"/>
        <w:rPr>
          <w:rFonts w:asciiTheme="minorHAnsi" w:eastAsiaTheme="minorEastAsia" w:hAnsiTheme="minorHAnsi" w:cstheme="minorBidi"/>
          <w:b w:val="0"/>
          <w:bCs w:val="0"/>
          <w:caps w:val="0"/>
          <w:noProof/>
          <w:sz w:val="22"/>
          <w:szCs w:val="22"/>
        </w:rPr>
      </w:pPr>
      <w:hyperlink w:anchor="_Toc118884516" w:history="1">
        <w:r w:rsidRPr="00B7731E">
          <w:rPr>
            <w:rStyle w:val="Hyperlink"/>
            <w:rFonts w:cs="Calibri"/>
            <w:noProof/>
          </w:rPr>
          <w:t>Bijlage E – Overname personeel</w:t>
        </w:r>
        <w:r>
          <w:rPr>
            <w:noProof/>
            <w:webHidden/>
          </w:rPr>
          <w:tab/>
        </w:r>
        <w:r>
          <w:rPr>
            <w:noProof/>
            <w:webHidden/>
          </w:rPr>
          <w:fldChar w:fldCharType="begin"/>
        </w:r>
        <w:r>
          <w:rPr>
            <w:noProof/>
            <w:webHidden/>
          </w:rPr>
          <w:instrText xml:space="preserve"> PAGEREF _Toc118884516 \h </w:instrText>
        </w:r>
        <w:r>
          <w:rPr>
            <w:noProof/>
            <w:webHidden/>
          </w:rPr>
        </w:r>
        <w:r>
          <w:rPr>
            <w:noProof/>
            <w:webHidden/>
          </w:rPr>
          <w:fldChar w:fldCharType="separate"/>
        </w:r>
        <w:r>
          <w:rPr>
            <w:noProof/>
            <w:webHidden/>
          </w:rPr>
          <w:t>50</w:t>
        </w:r>
        <w:r>
          <w:rPr>
            <w:noProof/>
            <w:webHidden/>
          </w:rPr>
          <w:fldChar w:fldCharType="end"/>
        </w:r>
      </w:hyperlink>
    </w:p>
    <w:p w14:paraId="7282AD7F" w14:textId="41623C98" w:rsidR="00BE3C80" w:rsidRDefault="00BE3C80">
      <w:pPr>
        <w:pStyle w:val="Inhopg1"/>
        <w:rPr>
          <w:rFonts w:asciiTheme="minorHAnsi" w:eastAsiaTheme="minorEastAsia" w:hAnsiTheme="minorHAnsi" w:cstheme="minorBidi"/>
          <w:b w:val="0"/>
          <w:bCs w:val="0"/>
          <w:caps w:val="0"/>
          <w:noProof/>
          <w:sz w:val="22"/>
          <w:szCs w:val="22"/>
        </w:rPr>
      </w:pPr>
      <w:hyperlink w:anchor="_Toc118884517" w:history="1">
        <w:r w:rsidRPr="00B7731E">
          <w:rPr>
            <w:rStyle w:val="Hyperlink"/>
            <w:rFonts w:cs="Calibri"/>
            <w:noProof/>
          </w:rPr>
          <w:t>Bijlage F – Geheimhoudingsverklaring</w:t>
        </w:r>
        <w:r>
          <w:rPr>
            <w:noProof/>
            <w:webHidden/>
          </w:rPr>
          <w:tab/>
        </w:r>
        <w:r>
          <w:rPr>
            <w:noProof/>
            <w:webHidden/>
          </w:rPr>
          <w:fldChar w:fldCharType="begin"/>
        </w:r>
        <w:r>
          <w:rPr>
            <w:noProof/>
            <w:webHidden/>
          </w:rPr>
          <w:instrText xml:space="preserve"> PAGEREF _Toc118884517 \h </w:instrText>
        </w:r>
        <w:r>
          <w:rPr>
            <w:noProof/>
            <w:webHidden/>
          </w:rPr>
        </w:r>
        <w:r>
          <w:rPr>
            <w:noProof/>
            <w:webHidden/>
          </w:rPr>
          <w:fldChar w:fldCharType="separate"/>
        </w:r>
        <w:r>
          <w:rPr>
            <w:noProof/>
            <w:webHidden/>
          </w:rPr>
          <w:t>50</w:t>
        </w:r>
        <w:r>
          <w:rPr>
            <w:noProof/>
            <w:webHidden/>
          </w:rPr>
          <w:fldChar w:fldCharType="end"/>
        </w:r>
      </w:hyperlink>
    </w:p>
    <w:p w14:paraId="1A46D01C" w14:textId="0582C445" w:rsidR="00BE3C80" w:rsidRDefault="00BE3C80">
      <w:pPr>
        <w:pStyle w:val="Inhopg1"/>
        <w:rPr>
          <w:rFonts w:asciiTheme="minorHAnsi" w:eastAsiaTheme="minorEastAsia" w:hAnsiTheme="minorHAnsi" w:cstheme="minorBidi"/>
          <w:b w:val="0"/>
          <w:bCs w:val="0"/>
          <w:caps w:val="0"/>
          <w:noProof/>
          <w:sz w:val="22"/>
          <w:szCs w:val="22"/>
        </w:rPr>
      </w:pPr>
      <w:hyperlink w:anchor="_Toc118884518" w:history="1">
        <w:r w:rsidRPr="00B7731E">
          <w:rPr>
            <w:rStyle w:val="Hyperlink"/>
            <w:rFonts w:cs="Calibri"/>
            <w:noProof/>
          </w:rPr>
          <w:t>Bijlage G – Huisregels Gemeente Amersfoort</w:t>
        </w:r>
        <w:r>
          <w:rPr>
            <w:noProof/>
            <w:webHidden/>
          </w:rPr>
          <w:tab/>
        </w:r>
        <w:r>
          <w:rPr>
            <w:noProof/>
            <w:webHidden/>
          </w:rPr>
          <w:fldChar w:fldCharType="begin"/>
        </w:r>
        <w:r>
          <w:rPr>
            <w:noProof/>
            <w:webHidden/>
          </w:rPr>
          <w:instrText xml:space="preserve"> PAGEREF _Toc118884518 \h </w:instrText>
        </w:r>
        <w:r>
          <w:rPr>
            <w:noProof/>
            <w:webHidden/>
          </w:rPr>
        </w:r>
        <w:r>
          <w:rPr>
            <w:noProof/>
            <w:webHidden/>
          </w:rPr>
          <w:fldChar w:fldCharType="separate"/>
        </w:r>
        <w:r>
          <w:rPr>
            <w:noProof/>
            <w:webHidden/>
          </w:rPr>
          <w:t>50</w:t>
        </w:r>
        <w:r>
          <w:rPr>
            <w:noProof/>
            <w:webHidden/>
          </w:rPr>
          <w:fldChar w:fldCharType="end"/>
        </w:r>
      </w:hyperlink>
    </w:p>
    <w:p w14:paraId="29AA7619" w14:textId="1AC3C387" w:rsidR="00BE3C80" w:rsidRDefault="00BE3C80">
      <w:pPr>
        <w:pStyle w:val="Inhopg1"/>
        <w:rPr>
          <w:rFonts w:asciiTheme="minorHAnsi" w:eastAsiaTheme="minorEastAsia" w:hAnsiTheme="minorHAnsi" w:cstheme="minorBidi"/>
          <w:b w:val="0"/>
          <w:bCs w:val="0"/>
          <w:caps w:val="0"/>
          <w:noProof/>
          <w:sz w:val="22"/>
          <w:szCs w:val="22"/>
        </w:rPr>
      </w:pPr>
      <w:hyperlink w:anchor="_Toc118884519" w:history="1">
        <w:r w:rsidRPr="00B7731E">
          <w:rPr>
            <w:rStyle w:val="Hyperlink"/>
            <w:rFonts w:cs="Calibri"/>
            <w:noProof/>
            <w:lang w:val="en-US"/>
          </w:rPr>
          <w:t>Bijlage H -  C2CCertified Banned Lists V3 121113</w:t>
        </w:r>
        <w:r>
          <w:rPr>
            <w:noProof/>
            <w:webHidden/>
          </w:rPr>
          <w:tab/>
        </w:r>
        <w:r>
          <w:rPr>
            <w:noProof/>
            <w:webHidden/>
          </w:rPr>
          <w:fldChar w:fldCharType="begin"/>
        </w:r>
        <w:r>
          <w:rPr>
            <w:noProof/>
            <w:webHidden/>
          </w:rPr>
          <w:instrText xml:space="preserve"> PAGEREF _Toc118884519 \h </w:instrText>
        </w:r>
        <w:r>
          <w:rPr>
            <w:noProof/>
            <w:webHidden/>
          </w:rPr>
        </w:r>
        <w:r>
          <w:rPr>
            <w:noProof/>
            <w:webHidden/>
          </w:rPr>
          <w:fldChar w:fldCharType="separate"/>
        </w:r>
        <w:r>
          <w:rPr>
            <w:noProof/>
            <w:webHidden/>
          </w:rPr>
          <w:t>50</w:t>
        </w:r>
        <w:r>
          <w:rPr>
            <w:noProof/>
            <w:webHidden/>
          </w:rPr>
          <w:fldChar w:fldCharType="end"/>
        </w:r>
      </w:hyperlink>
    </w:p>
    <w:p w14:paraId="4D58FF28" w14:textId="0B817234" w:rsidR="6F0DCA3B" w:rsidRPr="00607AB0" w:rsidRDefault="004D768D" w:rsidP="00A55F1C">
      <w:pPr>
        <w:pStyle w:val="Inhopg1"/>
        <w:rPr>
          <w:lang w:val="en-US"/>
        </w:rPr>
      </w:pPr>
      <w:r>
        <w:fldChar w:fldCharType="end"/>
      </w:r>
    </w:p>
    <w:p w14:paraId="7F38E844" w14:textId="51C9C999" w:rsidR="007C3C72" w:rsidRPr="00607AB0" w:rsidRDefault="007C3C72" w:rsidP="00A55F1C">
      <w:pPr>
        <w:pStyle w:val="Inhopg1"/>
        <w:rPr>
          <w:lang w:val="en-US"/>
        </w:rPr>
      </w:pPr>
    </w:p>
    <w:p w14:paraId="1A15E281" w14:textId="0291DCBF" w:rsidR="00C117A8" w:rsidRPr="00607AB0" w:rsidRDefault="00C117A8" w:rsidP="121C633E">
      <w:pPr>
        <w:rPr>
          <w:lang w:val="en-US"/>
        </w:rPr>
      </w:pPr>
      <w:bookmarkStart w:id="3" w:name="S0"/>
      <w:r w:rsidRPr="00607AB0">
        <w:rPr>
          <w:rFonts w:ascii="Calibri" w:hAnsi="Calibri" w:cs="Calibri"/>
          <w:lang w:val="en-US"/>
        </w:rPr>
        <w:br w:type="page"/>
      </w:r>
    </w:p>
    <w:p w14:paraId="44EB8CEA" w14:textId="15E92EC8" w:rsidR="004E66AD" w:rsidRDefault="004E66AD" w:rsidP="121C633E">
      <w:pPr>
        <w:pStyle w:val="Kop1"/>
        <w:spacing w:line="300" w:lineRule="atLeast"/>
        <w:rPr>
          <w:rFonts w:ascii="Calibri" w:hAnsi="Calibri" w:cs="Calibri"/>
          <w:sz w:val="20"/>
        </w:rPr>
      </w:pPr>
      <w:bookmarkStart w:id="4" w:name="_Toc118884425"/>
      <w:r w:rsidRPr="121C633E">
        <w:rPr>
          <w:rFonts w:ascii="Calibri" w:hAnsi="Calibri" w:cs="Calibri"/>
          <w:sz w:val="20"/>
        </w:rPr>
        <w:lastRenderedPageBreak/>
        <w:t>Inleiding</w:t>
      </w:r>
      <w:bookmarkEnd w:id="4"/>
    </w:p>
    <w:p w14:paraId="2DB4716B" w14:textId="77777777" w:rsidR="00080019" w:rsidRPr="00080019" w:rsidRDefault="00080019" w:rsidP="00080019"/>
    <w:p w14:paraId="4D8BB0AC" w14:textId="5D8B8F6C" w:rsidR="00D15D4F" w:rsidRPr="00D15D4F" w:rsidRDefault="00D15D4F" w:rsidP="00D24C54">
      <w:pPr>
        <w:spacing w:line="276" w:lineRule="auto"/>
        <w:rPr>
          <w:rFonts w:asciiTheme="minorHAnsi" w:eastAsia="MS Mincho" w:hAnsiTheme="minorHAnsi" w:cstheme="minorHAnsi"/>
          <w:szCs w:val="18"/>
          <w:lang w:eastAsia="ja-JP"/>
        </w:rPr>
      </w:pPr>
      <w:r w:rsidRPr="00D15D4F">
        <w:rPr>
          <w:rFonts w:asciiTheme="minorHAnsi" w:eastAsia="MS Mincho" w:hAnsiTheme="minorHAnsi" w:cstheme="minorHAnsi"/>
          <w:szCs w:val="18"/>
          <w:lang w:eastAsia="ja-JP"/>
        </w:rPr>
        <w:t xml:space="preserve">Dit programma van eisen is een informatiedocument waarin de eisen, wensen, uitgangspunten en randvoorwaarden in de verzorging van de </w:t>
      </w:r>
      <w:r w:rsidR="00840FD7">
        <w:rPr>
          <w:rFonts w:asciiTheme="minorHAnsi" w:eastAsia="MS Mincho" w:hAnsiTheme="minorHAnsi" w:cstheme="minorHAnsi"/>
          <w:szCs w:val="18"/>
          <w:lang w:eastAsia="ja-JP"/>
        </w:rPr>
        <w:t>voorzieningen Eten &amp; Drinken</w:t>
      </w:r>
      <w:r w:rsidRPr="00D15D4F">
        <w:rPr>
          <w:rFonts w:asciiTheme="minorHAnsi" w:eastAsia="MS Mincho" w:hAnsiTheme="minorHAnsi" w:cstheme="minorHAnsi"/>
          <w:szCs w:val="18"/>
          <w:lang w:eastAsia="ja-JP"/>
        </w:rPr>
        <w:t xml:space="preserve"> worden omschreven. </w:t>
      </w:r>
    </w:p>
    <w:p w14:paraId="0305859D" w14:textId="77777777" w:rsidR="00D15D4F" w:rsidRPr="00D15D4F" w:rsidRDefault="00D15D4F" w:rsidP="00D24C54">
      <w:pPr>
        <w:spacing w:line="276" w:lineRule="auto"/>
        <w:rPr>
          <w:rFonts w:asciiTheme="minorHAnsi" w:eastAsia="MS Mincho" w:hAnsiTheme="minorHAnsi" w:cstheme="minorHAnsi"/>
          <w:szCs w:val="18"/>
          <w:lang w:eastAsia="ja-JP"/>
        </w:rPr>
      </w:pPr>
    </w:p>
    <w:p w14:paraId="05E38452" w14:textId="77777777" w:rsidR="00D15D4F" w:rsidRPr="00D15D4F" w:rsidRDefault="00D15D4F" w:rsidP="512AD547">
      <w:pPr>
        <w:spacing w:line="276" w:lineRule="auto"/>
        <w:rPr>
          <w:rFonts w:asciiTheme="minorHAnsi" w:eastAsia="MS Mincho" w:hAnsiTheme="minorHAnsi" w:cstheme="minorBidi"/>
          <w:lang w:eastAsia="ja-JP"/>
        </w:rPr>
      </w:pPr>
      <w:r w:rsidRPr="512AD547">
        <w:rPr>
          <w:rFonts w:asciiTheme="minorHAnsi" w:eastAsia="MS Mincho" w:hAnsiTheme="minorHAnsi" w:cstheme="minorBidi"/>
          <w:lang w:eastAsia="ja-JP"/>
        </w:rPr>
        <w:t xml:space="preserve">Dit programma van eisen omschrijft de volgende onderdelen: </w:t>
      </w:r>
    </w:p>
    <w:p w14:paraId="0457FEAF" w14:textId="090C544F" w:rsidR="00D15D4F" w:rsidRPr="00D15D4F" w:rsidRDefault="00D15D4F" w:rsidP="00D24C54">
      <w:pPr>
        <w:pStyle w:val="Lijstalinea"/>
        <w:numPr>
          <w:ilvl w:val="0"/>
          <w:numId w:val="18"/>
        </w:numPr>
        <w:spacing w:line="276" w:lineRule="auto"/>
        <w:ind w:left="426" w:hanging="426"/>
        <w:rPr>
          <w:rFonts w:asciiTheme="minorHAnsi" w:eastAsia="MS Mincho" w:hAnsiTheme="minorHAnsi" w:cstheme="minorHAnsi"/>
          <w:szCs w:val="18"/>
          <w:lang w:eastAsia="ja-JP"/>
        </w:rPr>
      </w:pPr>
      <w:r w:rsidRPr="00D15D4F">
        <w:rPr>
          <w:rFonts w:asciiTheme="minorHAnsi" w:eastAsia="MS Mincho" w:hAnsiTheme="minorHAnsi" w:cstheme="minorHAnsi"/>
          <w:szCs w:val="18"/>
          <w:lang w:eastAsia="ja-JP"/>
        </w:rPr>
        <w:t>doelstellingen</w:t>
      </w:r>
      <w:r w:rsidR="004D68E0">
        <w:rPr>
          <w:rFonts w:asciiTheme="minorHAnsi" w:eastAsia="MS Mincho" w:hAnsiTheme="minorHAnsi" w:cstheme="minorHAnsi"/>
          <w:szCs w:val="18"/>
          <w:lang w:eastAsia="ja-JP"/>
        </w:rPr>
        <w:t xml:space="preserve"> en huidige situatie</w:t>
      </w:r>
    </w:p>
    <w:p w14:paraId="3ED22F38" w14:textId="10011ED7" w:rsidR="00D15D4F" w:rsidRDefault="004D68E0" w:rsidP="00D24C54">
      <w:pPr>
        <w:pStyle w:val="Lijstalinea"/>
        <w:numPr>
          <w:ilvl w:val="0"/>
          <w:numId w:val="18"/>
        </w:numPr>
        <w:spacing w:line="276" w:lineRule="auto"/>
        <w:ind w:left="426" w:hanging="426"/>
        <w:rPr>
          <w:rFonts w:asciiTheme="minorHAnsi" w:eastAsia="MS Mincho" w:hAnsiTheme="minorHAnsi" w:cstheme="minorHAnsi"/>
          <w:szCs w:val="18"/>
          <w:lang w:eastAsia="ja-JP"/>
        </w:rPr>
      </w:pPr>
      <w:r>
        <w:rPr>
          <w:rFonts w:asciiTheme="minorHAnsi" w:eastAsia="MS Mincho" w:hAnsiTheme="minorHAnsi" w:cstheme="minorHAnsi"/>
          <w:szCs w:val="18"/>
          <w:lang w:eastAsia="ja-JP"/>
        </w:rPr>
        <w:t>duurzaamheid en toekomstige dienstverlening</w:t>
      </w:r>
    </w:p>
    <w:p w14:paraId="206A5602" w14:textId="77777777" w:rsidR="00D15D4F" w:rsidRPr="00D15D4F" w:rsidRDefault="00D15D4F" w:rsidP="00D24C54">
      <w:pPr>
        <w:pStyle w:val="Lijstalinea"/>
        <w:numPr>
          <w:ilvl w:val="0"/>
          <w:numId w:val="18"/>
        </w:numPr>
        <w:spacing w:line="276" w:lineRule="auto"/>
        <w:ind w:left="426" w:hanging="426"/>
        <w:rPr>
          <w:rFonts w:asciiTheme="minorHAnsi" w:eastAsia="MS Mincho" w:hAnsiTheme="minorHAnsi" w:cstheme="minorHAnsi"/>
          <w:szCs w:val="18"/>
          <w:lang w:eastAsia="ja-JP"/>
        </w:rPr>
      </w:pPr>
      <w:r w:rsidRPr="00D15D4F">
        <w:rPr>
          <w:rFonts w:asciiTheme="minorHAnsi" w:eastAsia="MS Mincho" w:hAnsiTheme="minorHAnsi" w:cstheme="minorHAnsi"/>
          <w:szCs w:val="18"/>
          <w:lang w:eastAsia="ja-JP"/>
        </w:rPr>
        <w:t>algemene informatie, processen en contract</w:t>
      </w:r>
    </w:p>
    <w:p w14:paraId="2A72556F" w14:textId="77777777" w:rsidR="00D15D4F" w:rsidRPr="00D15D4F" w:rsidRDefault="00D15D4F" w:rsidP="00D24C54">
      <w:pPr>
        <w:autoSpaceDE w:val="0"/>
        <w:autoSpaceDN w:val="0"/>
        <w:adjustRightInd w:val="0"/>
        <w:spacing w:line="276" w:lineRule="auto"/>
        <w:rPr>
          <w:rFonts w:asciiTheme="minorHAnsi" w:eastAsia="MS Mincho" w:hAnsiTheme="minorHAnsi" w:cstheme="minorHAnsi"/>
          <w:szCs w:val="18"/>
          <w:lang w:eastAsia="ja-JP"/>
        </w:rPr>
      </w:pPr>
    </w:p>
    <w:p w14:paraId="7F443A78" w14:textId="77777777" w:rsidR="00D15D4F" w:rsidRPr="00D15D4F" w:rsidRDefault="00D15D4F" w:rsidP="00D24C54">
      <w:pPr>
        <w:spacing w:line="276" w:lineRule="auto"/>
        <w:rPr>
          <w:rFonts w:asciiTheme="minorHAnsi" w:hAnsiTheme="minorHAnsi" w:cstheme="minorHAnsi"/>
        </w:rPr>
      </w:pPr>
      <w:r w:rsidRPr="00D15D4F">
        <w:rPr>
          <w:rFonts w:asciiTheme="minorHAnsi" w:hAnsiTheme="minorHAnsi" w:cstheme="minorHAnsi"/>
          <w:szCs w:val="18"/>
          <w:lang w:eastAsia="en-US"/>
        </w:rPr>
        <w:t>Aanvullende informatie is opgenomen in de bijlagen.</w:t>
      </w:r>
    </w:p>
    <w:p w14:paraId="778401CE" w14:textId="77777777" w:rsidR="00D15D4F" w:rsidRPr="00D15D4F" w:rsidRDefault="00D15D4F" w:rsidP="00D24C54">
      <w:pPr>
        <w:spacing w:line="276" w:lineRule="auto"/>
        <w:rPr>
          <w:rFonts w:asciiTheme="minorHAnsi" w:eastAsia="MS Mincho" w:hAnsiTheme="minorHAnsi" w:cstheme="minorHAnsi"/>
          <w:szCs w:val="18"/>
          <w:lang w:eastAsia="ja-JP"/>
        </w:rPr>
      </w:pPr>
    </w:p>
    <w:p w14:paraId="2691F635" w14:textId="393DA80C" w:rsidR="0056483B" w:rsidRDefault="00D15D4F" w:rsidP="00D24C54">
      <w:pPr>
        <w:spacing w:line="276" w:lineRule="auto"/>
        <w:rPr>
          <w:rFonts w:asciiTheme="minorHAnsi" w:hAnsiTheme="minorHAnsi" w:cstheme="minorHAnsi"/>
          <w:szCs w:val="18"/>
        </w:rPr>
      </w:pPr>
      <w:r w:rsidRPr="00D15D4F">
        <w:rPr>
          <w:rFonts w:asciiTheme="minorHAnsi" w:hAnsiTheme="minorHAnsi" w:cstheme="minorHAnsi"/>
          <w:szCs w:val="18"/>
        </w:rPr>
        <w:t xml:space="preserve">In het programma van eisen is de huidige dienstverlening het vertrekpunt. Naast de wens dat het huidige niveau van dienstverlening wordt voorgezet dan wel overtroffen, heeft </w:t>
      </w:r>
      <w:r w:rsidR="00840FD7">
        <w:rPr>
          <w:rFonts w:asciiTheme="minorHAnsi" w:hAnsiTheme="minorHAnsi" w:cstheme="minorHAnsi"/>
          <w:szCs w:val="18"/>
        </w:rPr>
        <w:t>de g</w:t>
      </w:r>
      <w:r w:rsidR="002E5E9C">
        <w:rPr>
          <w:rFonts w:asciiTheme="minorHAnsi" w:hAnsiTheme="minorHAnsi" w:cstheme="minorHAnsi"/>
          <w:szCs w:val="18"/>
        </w:rPr>
        <w:t>emeente Amersfoort</w:t>
      </w:r>
      <w:r w:rsidRPr="00D15D4F">
        <w:rPr>
          <w:rFonts w:asciiTheme="minorHAnsi" w:hAnsiTheme="minorHAnsi" w:cstheme="minorHAnsi"/>
          <w:szCs w:val="18"/>
        </w:rPr>
        <w:t xml:space="preserve"> doelstellingen waar zij in de komende jaren samen met de dienstverlener aan wenst te werken. </w:t>
      </w:r>
    </w:p>
    <w:p w14:paraId="760A89FE" w14:textId="77777777" w:rsidR="0056483B" w:rsidRPr="00D15D4F" w:rsidRDefault="0056483B" w:rsidP="00D24C54">
      <w:pPr>
        <w:spacing w:line="276" w:lineRule="auto"/>
        <w:rPr>
          <w:rFonts w:asciiTheme="minorHAnsi" w:hAnsiTheme="minorHAnsi" w:cstheme="minorHAnsi"/>
          <w:lang w:eastAsia="en-US"/>
        </w:rPr>
      </w:pPr>
    </w:p>
    <w:p w14:paraId="17B42C0C" w14:textId="2FC71CE1" w:rsidR="0056483B" w:rsidRPr="0056483B" w:rsidRDefault="0056483B" w:rsidP="00D24C54">
      <w:pPr>
        <w:spacing w:line="276" w:lineRule="auto"/>
        <w:rPr>
          <w:rFonts w:asciiTheme="minorHAnsi" w:eastAsia="MS Mincho" w:hAnsiTheme="minorHAnsi" w:cstheme="minorHAnsi"/>
          <w:szCs w:val="18"/>
          <w:lang w:eastAsia="ja-JP"/>
        </w:rPr>
      </w:pPr>
      <w:r w:rsidRPr="00D15D4F">
        <w:rPr>
          <w:rFonts w:asciiTheme="minorHAnsi" w:eastAsia="MS Mincho" w:hAnsiTheme="minorHAnsi" w:cstheme="minorHAnsi"/>
          <w:lang w:eastAsia="ja-JP"/>
        </w:rPr>
        <w:t xml:space="preserve">We vertrouwen erop u met dit document te informeren </w:t>
      </w:r>
      <w:r w:rsidR="00840FD7">
        <w:rPr>
          <w:rFonts w:asciiTheme="minorHAnsi" w:eastAsia="MS Mincho" w:hAnsiTheme="minorHAnsi" w:cstheme="minorHAnsi"/>
          <w:lang w:eastAsia="ja-JP"/>
        </w:rPr>
        <w:t>en</w:t>
      </w:r>
      <w:r w:rsidRPr="00D15D4F">
        <w:rPr>
          <w:rFonts w:asciiTheme="minorHAnsi" w:eastAsia="MS Mincho" w:hAnsiTheme="minorHAnsi" w:cstheme="minorHAnsi"/>
          <w:lang w:eastAsia="ja-JP"/>
        </w:rPr>
        <w:t xml:space="preserve"> inspireren en zien </w:t>
      </w:r>
      <w:r w:rsidRPr="00D15D4F">
        <w:rPr>
          <w:rFonts w:asciiTheme="minorHAnsi" w:eastAsia="MS Mincho" w:hAnsiTheme="minorHAnsi" w:cstheme="minorHAnsi"/>
          <w:szCs w:val="18"/>
          <w:lang w:eastAsia="ja-JP"/>
        </w:rPr>
        <w:t>uit naar uw inschrijving.</w:t>
      </w:r>
    </w:p>
    <w:p w14:paraId="244409E8" w14:textId="77777777" w:rsidR="00D15D4F" w:rsidRPr="00D15D4F" w:rsidRDefault="00D15D4F" w:rsidP="00D24C54">
      <w:pPr>
        <w:spacing w:line="276" w:lineRule="auto"/>
        <w:rPr>
          <w:rFonts w:asciiTheme="minorHAnsi" w:hAnsiTheme="minorHAnsi" w:cstheme="minorHAnsi"/>
          <w:szCs w:val="18"/>
        </w:rPr>
      </w:pPr>
    </w:p>
    <w:p w14:paraId="613CC54C" w14:textId="77777777" w:rsidR="00D15D4F" w:rsidRPr="00D15D4F" w:rsidRDefault="00D15D4F" w:rsidP="00236EDD">
      <w:pPr>
        <w:spacing w:line="276" w:lineRule="auto"/>
        <w:rPr>
          <w:rFonts w:asciiTheme="minorHAnsi" w:hAnsiTheme="minorHAnsi" w:cstheme="minorHAnsi"/>
        </w:rPr>
      </w:pPr>
      <w:r w:rsidRPr="00D15D4F">
        <w:rPr>
          <w:rFonts w:asciiTheme="minorHAnsi" w:hAnsiTheme="minorHAnsi" w:cstheme="minorHAnsi"/>
          <w:u w:val="single"/>
          <w:lang w:eastAsia="en-US"/>
        </w:rPr>
        <w:t>Scope van de dienstverlening</w:t>
      </w:r>
    </w:p>
    <w:p w14:paraId="7369E167" w14:textId="1A6B0F02" w:rsidR="00D15D4F" w:rsidRPr="00D15D4F" w:rsidRDefault="00D15D4F" w:rsidP="09450C78">
      <w:pPr>
        <w:spacing w:line="276" w:lineRule="auto"/>
        <w:rPr>
          <w:rFonts w:asciiTheme="minorHAnsi" w:hAnsiTheme="minorHAnsi" w:cstheme="minorBidi"/>
        </w:rPr>
      </w:pPr>
      <w:r w:rsidRPr="09450C78">
        <w:rPr>
          <w:rFonts w:asciiTheme="minorHAnsi" w:hAnsiTheme="minorHAnsi" w:cstheme="minorBidi"/>
        </w:rPr>
        <w:t xml:space="preserve">De dienstverlening die tot de scope van de aanbesteding </w:t>
      </w:r>
      <w:r w:rsidR="71E3A03A" w:rsidRPr="09450C78">
        <w:rPr>
          <w:rFonts w:asciiTheme="minorHAnsi" w:hAnsiTheme="minorHAnsi" w:cstheme="minorBidi"/>
        </w:rPr>
        <w:t>behoord</w:t>
      </w:r>
      <w:r w:rsidRPr="09450C78">
        <w:rPr>
          <w:rFonts w:asciiTheme="minorHAnsi" w:hAnsiTheme="minorHAnsi" w:cstheme="minorBidi"/>
        </w:rPr>
        <w:t xml:space="preserve"> </w:t>
      </w:r>
      <w:r w:rsidR="00A55E45" w:rsidRPr="09450C78">
        <w:rPr>
          <w:rFonts w:asciiTheme="minorHAnsi" w:hAnsiTheme="minorHAnsi" w:cstheme="minorBidi"/>
        </w:rPr>
        <w:t>is</w:t>
      </w:r>
      <w:r w:rsidRPr="09450C78">
        <w:rPr>
          <w:rFonts w:asciiTheme="minorHAnsi" w:hAnsiTheme="minorHAnsi" w:cstheme="minorBidi"/>
        </w:rPr>
        <w:t>:</w:t>
      </w:r>
    </w:p>
    <w:p w14:paraId="53B63294" w14:textId="3C49C36A" w:rsidR="00D15D4F" w:rsidRPr="00577BD9" w:rsidRDefault="00D15D4F" w:rsidP="3C7863D7">
      <w:pPr>
        <w:pStyle w:val="Lijstalinea"/>
        <w:numPr>
          <w:ilvl w:val="0"/>
          <w:numId w:val="19"/>
        </w:numPr>
        <w:spacing w:line="276" w:lineRule="auto"/>
        <w:contextualSpacing/>
        <w:rPr>
          <w:rFonts w:asciiTheme="minorHAnsi" w:hAnsiTheme="minorHAnsi" w:cstheme="minorBidi"/>
        </w:rPr>
      </w:pPr>
      <w:r w:rsidRPr="3C7863D7">
        <w:rPr>
          <w:rFonts w:asciiTheme="minorHAnsi" w:hAnsiTheme="minorHAnsi" w:cstheme="minorBidi"/>
        </w:rPr>
        <w:t xml:space="preserve">Verzorging cateringvoorzieningen </w:t>
      </w:r>
      <w:r w:rsidR="00840FD7" w:rsidRPr="3C7863D7">
        <w:rPr>
          <w:rFonts w:asciiTheme="minorHAnsi" w:hAnsiTheme="minorHAnsi" w:cstheme="minorBidi"/>
        </w:rPr>
        <w:t>(restaurant</w:t>
      </w:r>
      <w:r w:rsidR="001653DB" w:rsidRPr="3C7863D7">
        <w:rPr>
          <w:rFonts w:asciiTheme="minorHAnsi" w:hAnsiTheme="minorHAnsi" w:cstheme="minorBidi"/>
        </w:rPr>
        <w:t xml:space="preserve"> en </w:t>
      </w:r>
      <w:r w:rsidR="00F73775">
        <w:rPr>
          <w:rFonts w:asciiTheme="minorHAnsi" w:hAnsiTheme="minorHAnsi" w:cstheme="minorBidi"/>
        </w:rPr>
        <w:t>aanbod tijdens openingstijden gebouw</w:t>
      </w:r>
      <w:r w:rsidR="00840FD7" w:rsidRPr="3C7863D7">
        <w:rPr>
          <w:rFonts w:asciiTheme="minorHAnsi" w:hAnsiTheme="minorHAnsi" w:cstheme="minorBidi"/>
        </w:rPr>
        <w:t>)</w:t>
      </w:r>
    </w:p>
    <w:p w14:paraId="0FBF3F05" w14:textId="7B65B018" w:rsidR="00D15D4F" w:rsidRPr="00577BD9" w:rsidRDefault="00D15D4F" w:rsidP="00D24C54">
      <w:pPr>
        <w:pStyle w:val="Lijstalinea"/>
        <w:numPr>
          <w:ilvl w:val="0"/>
          <w:numId w:val="19"/>
        </w:numPr>
        <w:spacing w:line="276" w:lineRule="auto"/>
        <w:contextualSpacing/>
        <w:rPr>
          <w:rFonts w:asciiTheme="minorHAnsi" w:hAnsiTheme="minorHAnsi" w:cstheme="minorHAnsi"/>
        </w:rPr>
      </w:pPr>
      <w:r w:rsidRPr="00577BD9">
        <w:rPr>
          <w:rFonts w:asciiTheme="minorHAnsi" w:hAnsiTheme="minorHAnsi" w:cstheme="minorHAnsi"/>
        </w:rPr>
        <w:t>Verzorging van de vergaderservices</w:t>
      </w:r>
      <w:r w:rsidR="00577BD9">
        <w:rPr>
          <w:rFonts w:asciiTheme="minorHAnsi" w:hAnsiTheme="minorHAnsi" w:cstheme="minorHAnsi"/>
        </w:rPr>
        <w:t xml:space="preserve"> en </w:t>
      </w:r>
      <w:r w:rsidRPr="00577BD9">
        <w:rPr>
          <w:rFonts w:asciiTheme="minorHAnsi" w:hAnsiTheme="minorHAnsi" w:cstheme="minorHAnsi"/>
        </w:rPr>
        <w:t>banqueting</w:t>
      </w:r>
    </w:p>
    <w:p w14:paraId="36E161D5" w14:textId="0F36A9CF" w:rsidR="00D15D4F" w:rsidRDefault="00D15D4F" w:rsidP="00D24C54">
      <w:pPr>
        <w:pStyle w:val="Lijstalinea"/>
        <w:numPr>
          <w:ilvl w:val="0"/>
          <w:numId w:val="19"/>
        </w:numPr>
        <w:spacing w:line="276" w:lineRule="auto"/>
        <w:contextualSpacing/>
        <w:rPr>
          <w:rFonts w:asciiTheme="minorHAnsi" w:hAnsiTheme="minorHAnsi" w:cstheme="minorHAnsi"/>
        </w:rPr>
      </w:pPr>
      <w:r w:rsidRPr="00577BD9">
        <w:rPr>
          <w:rFonts w:asciiTheme="minorHAnsi" w:hAnsiTheme="minorHAnsi" w:cstheme="minorHAnsi"/>
        </w:rPr>
        <w:t xml:space="preserve">Verzorging van evenementen </w:t>
      </w:r>
    </w:p>
    <w:p w14:paraId="76FAC8CF" w14:textId="4AF75892" w:rsidR="00577BD9" w:rsidRPr="00577BD9" w:rsidRDefault="00577BD9" w:rsidP="00D24C54">
      <w:pPr>
        <w:pStyle w:val="Lijstalinea"/>
        <w:numPr>
          <w:ilvl w:val="0"/>
          <w:numId w:val="19"/>
        </w:numPr>
        <w:spacing w:line="276" w:lineRule="auto"/>
        <w:contextualSpacing/>
        <w:rPr>
          <w:rFonts w:asciiTheme="minorHAnsi" w:hAnsiTheme="minorHAnsi" w:cstheme="minorHAnsi"/>
        </w:rPr>
      </w:pPr>
      <w:r>
        <w:rPr>
          <w:rFonts w:asciiTheme="minorHAnsi" w:hAnsiTheme="minorHAnsi" w:cstheme="minorHAnsi"/>
        </w:rPr>
        <w:t>Verzorging warme drankenvoorzieningen</w:t>
      </w:r>
      <w:r w:rsidR="00840FD7">
        <w:rPr>
          <w:rFonts w:asciiTheme="minorHAnsi" w:hAnsiTheme="minorHAnsi" w:cstheme="minorHAnsi"/>
        </w:rPr>
        <w:t>. Dit contract</w:t>
      </w:r>
      <w:r w:rsidR="00A55E45">
        <w:rPr>
          <w:rFonts w:asciiTheme="minorHAnsi" w:hAnsiTheme="minorHAnsi" w:cstheme="minorHAnsi"/>
        </w:rPr>
        <w:t xml:space="preserve"> kent een</w:t>
      </w:r>
      <w:r w:rsidR="005F4403">
        <w:rPr>
          <w:rFonts w:asciiTheme="minorHAnsi" w:hAnsiTheme="minorHAnsi" w:cstheme="minorHAnsi"/>
        </w:rPr>
        <w:t xml:space="preserve"> afwijkende startdatum</w:t>
      </w:r>
      <w:r w:rsidR="00840FD7">
        <w:rPr>
          <w:rFonts w:asciiTheme="minorHAnsi" w:hAnsiTheme="minorHAnsi" w:cstheme="minorHAnsi"/>
        </w:rPr>
        <w:t>,</w:t>
      </w:r>
      <w:r w:rsidR="005F4403">
        <w:rPr>
          <w:rFonts w:asciiTheme="minorHAnsi" w:hAnsiTheme="minorHAnsi" w:cstheme="minorHAnsi"/>
        </w:rPr>
        <w:t xml:space="preserve"> </w:t>
      </w:r>
      <w:r w:rsidR="00FB6EB2">
        <w:rPr>
          <w:rFonts w:ascii="Calibri" w:hAnsi="Calibri" w:cs="Calibri"/>
        </w:rPr>
        <w:t>01-02</w:t>
      </w:r>
      <w:r w:rsidR="00B57CC7" w:rsidRPr="00E4577C">
        <w:rPr>
          <w:rFonts w:ascii="Calibri" w:hAnsi="Calibri" w:cs="Calibri"/>
        </w:rPr>
        <w:t>-2024</w:t>
      </w:r>
      <w:r w:rsidR="00A55E45">
        <w:rPr>
          <w:rFonts w:ascii="Calibri" w:hAnsi="Calibri" w:cs="Calibri"/>
        </w:rPr>
        <w:t xml:space="preserve"> en bestaat uit:</w:t>
      </w:r>
      <w:r w:rsidR="00B57CC7">
        <w:rPr>
          <w:rFonts w:ascii="Calibri" w:hAnsi="Calibri" w:cs="Calibri"/>
        </w:rPr>
        <w:t xml:space="preserve"> </w:t>
      </w:r>
    </w:p>
    <w:p w14:paraId="4E17D331" w14:textId="1C9D933C" w:rsidR="0004380D" w:rsidRPr="00577BD9" w:rsidRDefault="0004380D">
      <w:pPr>
        <w:pStyle w:val="Lijstalinea"/>
        <w:numPr>
          <w:ilvl w:val="1"/>
          <w:numId w:val="57"/>
        </w:numPr>
        <w:spacing w:line="276" w:lineRule="auto"/>
        <w:ind w:left="709"/>
        <w:contextualSpacing/>
        <w:rPr>
          <w:rFonts w:asciiTheme="minorHAnsi" w:hAnsiTheme="minorHAnsi" w:cstheme="minorHAnsi"/>
        </w:rPr>
      </w:pPr>
      <w:r w:rsidRPr="00577BD9">
        <w:rPr>
          <w:rFonts w:asciiTheme="minorHAnsi" w:hAnsiTheme="minorHAnsi" w:cstheme="minorHAnsi"/>
        </w:rPr>
        <w:t>Levering en gebruiksklaar installeren van de warme drankenautomaten</w:t>
      </w:r>
    </w:p>
    <w:p w14:paraId="030DD8F2" w14:textId="481E4CCC" w:rsidR="0004380D" w:rsidRPr="00577BD9" w:rsidRDefault="0004380D" w:rsidP="512AD547">
      <w:pPr>
        <w:pStyle w:val="Lijstalinea"/>
        <w:numPr>
          <w:ilvl w:val="1"/>
          <w:numId w:val="57"/>
        </w:numPr>
        <w:spacing w:line="276" w:lineRule="auto"/>
        <w:ind w:left="709"/>
        <w:contextualSpacing/>
        <w:rPr>
          <w:rFonts w:asciiTheme="minorHAnsi" w:hAnsiTheme="minorHAnsi" w:cstheme="minorBidi"/>
        </w:rPr>
      </w:pPr>
      <w:r w:rsidRPr="512AD547">
        <w:rPr>
          <w:rFonts w:asciiTheme="minorHAnsi" w:hAnsiTheme="minorHAnsi" w:cstheme="minorBidi"/>
        </w:rPr>
        <w:t xml:space="preserve">Het technisch </w:t>
      </w:r>
      <w:r w:rsidR="005A3C64" w:rsidRPr="512AD547">
        <w:rPr>
          <w:rFonts w:asciiTheme="minorHAnsi" w:hAnsiTheme="minorHAnsi" w:cstheme="minorBidi"/>
        </w:rPr>
        <w:t>(preventief, correctie</w:t>
      </w:r>
      <w:r w:rsidR="35C2CE6D" w:rsidRPr="512AD547">
        <w:rPr>
          <w:rFonts w:asciiTheme="minorHAnsi" w:hAnsiTheme="minorHAnsi" w:cstheme="minorBidi"/>
        </w:rPr>
        <w:t>f</w:t>
      </w:r>
      <w:r w:rsidR="005A3C64" w:rsidRPr="512AD547">
        <w:rPr>
          <w:rFonts w:asciiTheme="minorHAnsi" w:hAnsiTheme="minorHAnsi" w:cstheme="minorBidi"/>
        </w:rPr>
        <w:t xml:space="preserve"> en curatief) </w:t>
      </w:r>
      <w:r w:rsidRPr="512AD547">
        <w:rPr>
          <w:rFonts w:asciiTheme="minorHAnsi" w:hAnsiTheme="minorHAnsi" w:cstheme="minorBidi"/>
        </w:rPr>
        <w:t>onderhouden en verzorgen van de warme drankenautomaten</w:t>
      </w:r>
    </w:p>
    <w:p w14:paraId="45485CBC" w14:textId="29189214" w:rsidR="0004380D" w:rsidRPr="00577BD9" w:rsidRDefault="0004380D">
      <w:pPr>
        <w:pStyle w:val="Lijstalinea"/>
        <w:numPr>
          <w:ilvl w:val="1"/>
          <w:numId w:val="57"/>
        </w:numPr>
        <w:spacing w:line="276" w:lineRule="auto"/>
        <w:ind w:left="709"/>
        <w:contextualSpacing/>
        <w:rPr>
          <w:rFonts w:asciiTheme="minorHAnsi" w:hAnsiTheme="minorHAnsi" w:cstheme="minorHAnsi"/>
        </w:rPr>
      </w:pPr>
      <w:r w:rsidRPr="00577BD9">
        <w:rPr>
          <w:rFonts w:asciiTheme="minorHAnsi" w:hAnsiTheme="minorHAnsi" w:cstheme="minorHAnsi"/>
        </w:rPr>
        <w:t>Het leveren van alle benodigde ingrediënten</w:t>
      </w:r>
    </w:p>
    <w:p w14:paraId="041A6135" w14:textId="2EA8E102" w:rsidR="0004380D" w:rsidRPr="00577BD9" w:rsidRDefault="0004380D">
      <w:pPr>
        <w:pStyle w:val="Lijstalinea"/>
        <w:numPr>
          <w:ilvl w:val="1"/>
          <w:numId w:val="57"/>
        </w:numPr>
        <w:spacing w:line="276" w:lineRule="auto"/>
        <w:ind w:left="709"/>
        <w:contextualSpacing/>
        <w:rPr>
          <w:rFonts w:asciiTheme="minorHAnsi" w:hAnsiTheme="minorHAnsi" w:cstheme="minorHAnsi"/>
        </w:rPr>
      </w:pPr>
      <w:r w:rsidRPr="00577BD9">
        <w:rPr>
          <w:rFonts w:asciiTheme="minorHAnsi" w:hAnsiTheme="minorHAnsi" w:cstheme="minorHAnsi"/>
        </w:rPr>
        <w:t>Het leveren van de ondersteunende producten</w:t>
      </w:r>
    </w:p>
    <w:p w14:paraId="030FEE9F" w14:textId="29DAF1EA" w:rsidR="0004380D" w:rsidRPr="00577BD9" w:rsidRDefault="0004380D">
      <w:pPr>
        <w:pStyle w:val="Lijstalinea"/>
        <w:numPr>
          <w:ilvl w:val="1"/>
          <w:numId w:val="57"/>
        </w:numPr>
        <w:spacing w:line="276" w:lineRule="auto"/>
        <w:ind w:left="709"/>
        <w:contextualSpacing/>
        <w:rPr>
          <w:rFonts w:asciiTheme="minorHAnsi" w:hAnsiTheme="minorHAnsi" w:cstheme="minorHAnsi"/>
        </w:rPr>
      </w:pPr>
      <w:r w:rsidRPr="00577BD9">
        <w:rPr>
          <w:rFonts w:asciiTheme="minorHAnsi" w:hAnsiTheme="minorHAnsi" w:cstheme="minorHAnsi"/>
        </w:rPr>
        <w:t>Het leveren van één soort disposable beker, passend bij de richtlijnen van de rijksoverheid</w:t>
      </w:r>
      <w:r w:rsidR="00577BD9">
        <w:rPr>
          <w:rFonts w:asciiTheme="minorHAnsi" w:hAnsiTheme="minorHAnsi" w:cstheme="minorHAnsi"/>
        </w:rPr>
        <w:t>, zolang er gebruik wordt gemaakt van disposable bekers</w:t>
      </w:r>
    </w:p>
    <w:p w14:paraId="6722DD24" w14:textId="77777777" w:rsidR="00577BD9" w:rsidRPr="00577BD9" w:rsidRDefault="0004380D">
      <w:pPr>
        <w:pStyle w:val="Lijstalinea"/>
        <w:numPr>
          <w:ilvl w:val="1"/>
          <w:numId w:val="57"/>
        </w:numPr>
        <w:spacing w:line="276" w:lineRule="auto"/>
        <w:ind w:left="709"/>
        <w:contextualSpacing/>
        <w:rPr>
          <w:rFonts w:asciiTheme="minorHAnsi" w:hAnsiTheme="minorHAnsi" w:cstheme="minorHAnsi"/>
        </w:rPr>
      </w:pPr>
      <w:r w:rsidRPr="00577BD9">
        <w:rPr>
          <w:rFonts w:asciiTheme="minorHAnsi" w:hAnsiTheme="minorHAnsi" w:cstheme="minorHAnsi"/>
        </w:rPr>
        <w:t>Het inzamelen van disposable bekers in samenwerking met de afvalverwerker van de betreffende gemeente</w:t>
      </w:r>
      <w:r w:rsidR="00577BD9">
        <w:rPr>
          <w:rFonts w:asciiTheme="minorHAnsi" w:hAnsiTheme="minorHAnsi" w:cstheme="minorHAnsi"/>
        </w:rPr>
        <w:t>, zolang er gebruik wordt gemaakt van disposable bekers</w:t>
      </w:r>
    </w:p>
    <w:p w14:paraId="1FC7FCE6" w14:textId="3F8AA118" w:rsidR="0004380D" w:rsidRPr="00577BD9" w:rsidRDefault="0004380D" w:rsidP="00B909A9">
      <w:pPr>
        <w:pStyle w:val="Lijstalinea"/>
        <w:spacing w:line="276" w:lineRule="auto"/>
        <w:ind w:left="0"/>
        <w:contextualSpacing/>
        <w:rPr>
          <w:rFonts w:asciiTheme="minorHAnsi" w:hAnsiTheme="minorHAnsi" w:cstheme="minorHAnsi"/>
        </w:rPr>
      </w:pPr>
    </w:p>
    <w:p w14:paraId="12AAA9E7" w14:textId="02CEAC23" w:rsidR="005F4403" w:rsidRDefault="00B57CC7" w:rsidP="00D24C54">
      <w:pPr>
        <w:spacing w:line="276" w:lineRule="auto"/>
        <w:rPr>
          <w:rFonts w:asciiTheme="minorHAnsi" w:hAnsiTheme="minorHAnsi" w:cstheme="minorHAnsi"/>
          <w:u w:val="single"/>
          <w:lang w:eastAsia="en-US"/>
        </w:rPr>
      </w:pPr>
      <w:r>
        <w:rPr>
          <w:rFonts w:asciiTheme="minorHAnsi" w:hAnsiTheme="minorHAnsi" w:cstheme="minorHAnsi"/>
          <w:u w:val="single"/>
          <w:lang w:eastAsia="en-US"/>
        </w:rPr>
        <w:t>Twee fasen in d</w:t>
      </w:r>
      <w:r w:rsidR="00A82719">
        <w:rPr>
          <w:rFonts w:asciiTheme="minorHAnsi" w:hAnsiTheme="minorHAnsi" w:cstheme="minorHAnsi"/>
          <w:u w:val="single"/>
          <w:lang w:eastAsia="en-US"/>
        </w:rPr>
        <w:t>e d</w:t>
      </w:r>
      <w:r>
        <w:rPr>
          <w:rFonts w:asciiTheme="minorHAnsi" w:hAnsiTheme="minorHAnsi" w:cstheme="minorHAnsi"/>
          <w:u w:val="single"/>
          <w:lang w:eastAsia="en-US"/>
        </w:rPr>
        <w:t>ienstverlening</w:t>
      </w:r>
    </w:p>
    <w:p w14:paraId="54FEB242" w14:textId="2D94FC35" w:rsidR="00A55E45" w:rsidRDefault="00B57CC7" w:rsidP="00D24C54">
      <w:pPr>
        <w:spacing w:line="276" w:lineRule="auto"/>
        <w:rPr>
          <w:rFonts w:asciiTheme="minorHAnsi" w:hAnsiTheme="minorHAnsi" w:cstheme="minorHAnsi"/>
          <w:lang w:eastAsia="en-US"/>
        </w:rPr>
      </w:pPr>
      <w:r>
        <w:rPr>
          <w:rFonts w:asciiTheme="minorHAnsi" w:hAnsiTheme="minorHAnsi" w:cstheme="minorHAnsi"/>
          <w:lang w:eastAsia="en-US"/>
        </w:rPr>
        <w:t xml:space="preserve">De dienstverlening </w:t>
      </w:r>
      <w:r w:rsidR="00A55E45">
        <w:rPr>
          <w:rFonts w:asciiTheme="minorHAnsi" w:hAnsiTheme="minorHAnsi" w:cstheme="minorHAnsi"/>
          <w:lang w:eastAsia="en-US"/>
        </w:rPr>
        <w:t xml:space="preserve">in scope </w:t>
      </w:r>
      <w:r>
        <w:rPr>
          <w:rFonts w:asciiTheme="minorHAnsi" w:hAnsiTheme="minorHAnsi" w:cstheme="minorHAnsi"/>
          <w:lang w:eastAsia="en-US"/>
        </w:rPr>
        <w:t xml:space="preserve">kent twee fasen omdat </w:t>
      </w:r>
      <w:r w:rsidR="00B5630B">
        <w:rPr>
          <w:rFonts w:asciiTheme="minorHAnsi" w:hAnsiTheme="minorHAnsi" w:cstheme="minorHAnsi"/>
          <w:lang w:eastAsia="en-US"/>
        </w:rPr>
        <w:t>de contractperiode start in het huidige stadhuis</w:t>
      </w:r>
      <w:r w:rsidR="00840FD7">
        <w:rPr>
          <w:rFonts w:asciiTheme="minorHAnsi" w:hAnsiTheme="minorHAnsi" w:cstheme="minorHAnsi"/>
          <w:lang w:eastAsia="en-US"/>
        </w:rPr>
        <w:t>. De</w:t>
      </w:r>
      <w:r w:rsidR="00B5630B">
        <w:rPr>
          <w:rFonts w:asciiTheme="minorHAnsi" w:hAnsiTheme="minorHAnsi" w:cstheme="minorHAnsi"/>
          <w:lang w:eastAsia="en-US"/>
        </w:rPr>
        <w:t xml:space="preserve"> </w:t>
      </w:r>
      <w:r w:rsidR="00840FD7">
        <w:rPr>
          <w:rFonts w:asciiTheme="minorHAnsi" w:hAnsiTheme="minorHAnsi" w:cstheme="minorHAnsi"/>
          <w:lang w:eastAsia="en-US"/>
        </w:rPr>
        <w:t>g</w:t>
      </w:r>
      <w:r w:rsidR="00B5630B">
        <w:rPr>
          <w:rFonts w:asciiTheme="minorHAnsi" w:hAnsiTheme="minorHAnsi" w:cstheme="minorHAnsi"/>
          <w:lang w:eastAsia="en-US"/>
        </w:rPr>
        <w:t xml:space="preserve">emeente Amersfoort </w:t>
      </w:r>
      <w:r w:rsidR="00840FD7">
        <w:rPr>
          <w:rFonts w:asciiTheme="minorHAnsi" w:hAnsiTheme="minorHAnsi" w:cstheme="minorHAnsi"/>
          <w:lang w:eastAsia="en-US"/>
        </w:rPr>
        <w:t xml:space="preserve">verhuist </w:t>
      </w:r>
      <w:r w:rsidR="00B5630B">
        <w:rPr>
          <w:rFonts w:asciiTheme="minorHAnsi" w:hAnsiTheme="minorHAnsi" w:cstheme="minorHAnsi"/>
          <w:lang w:eastAsia="en-US"/>
        </w:rPr>
        <w:t xml:space="preserve">naar verwachting </w:t>
      </w:r>
      <w:r w:rsidR="00840FD7">
        <w:rPr>
          <w:rFonts w:asciiTheme="minorHAnsi" w:hAnsiTheme="minorHAnsi" w:cstheme="minorHAnsi"/>
          <w:lang w:eastAsia="en-US"/>
        </w:rPr>
        <w:t>in</w:t>
      </w:r>
      <w:r w:rsidR="00B5630B">
        <w:rPr>
          <w:rFonts w:asciiTheme="minorHAnsi" w:hAnsiTheme="minorHAnsi" w:cstheme="minorHAnsi"/>
          <w:lang w:eastAsia="en-US"/>
        </w:rPr>
        <w:t xml:space="preserve"> 2026 naar het nog te ontwikkelen nieuwe stadhuis</w:t>
      </w:r>
      <w:r w:rsidR="00840FD7">
        <w:rPr>
          <w:rFonts w:asciiTheme="minorHAnsi" w:hAnsiTheme="minorHAnsi" w:cstheme="minorHAnsi"/>
          <w:lang w:eastAsia="en-US"/>
        </w:rPr>
        <w:t xml:space="preserve"> (Huis voor de Stad)</w:t>
      </w:r>
      <w:r w:rsidR="00B5630B">
        <w:rPr>
          <w:rFonts w:asciiTheme="minorHAnsi" w:hAnsiTheme="minorHAnsi" w:cstheme="minorHAnsi"/>
          <w:lang w:eastAsia="en-US"/>
        </w:rPr>
        <w:t xml:space="preserve">. </w:t>
      </w:r>
    </w:p>
    <w:p w14:paraId="37B8CB67" w14:textId="68AB67DF" w:rsidR="00B57CC7" w:rsidRDefault="00A82719">
      <w:pPr>
        <w:pStyle w:val="Lijstalinea"/>
        <w:numPr>
          <w:ilvl w:val="0"/>
          <w:numId w:val="50"/>
        </w:numPr>
        <w:spacing w:line="276" w:lineRule="auto"/>
        <w:rPr>
          <w:rFonts w:asciiTheme="minorHAnsi" w:hAnsiTheme="minorHAnsi" w:cstheme="minorHAnsi"/>
          <w:lang w:eastAsia="en-US"/>
        </w:rPr>
      </w:pPr>
      <w:r>
        <w:rPr>
          <w:rFonts w:asciiTheme="minorHAnsi" w:hAnsiTheme="minorHAnsi" w:cstheme="minorHAnsi"/>
          <w:lang w:eastAsia="en-US"/>
        </w:rPr>
        <w:t>Opstart- en transitie</w:t>
      </w:r>
      <w:r w:rsidR="00B57CC7">
        <w:rPr>
          <w:rFonts w:asciiTheme="minorHAnsi" w:hAnsiTheme="minorHAnsi" w:cstheme="minorHAnsi"/>
          <w:lang w:eastAsia="en-US"/>
        </w:rPr>
        <w:t>periode in huidig stadhuis</w:t>
      </w:r>
      <w:r>
        <w:rPr>
          <w:rFonts w:asciiTheme="minorHAnsi" w:hAnsiTheme="minorHAnsi" w:cstheme="minorHAnsi"/>
          <w:lang w:eastAsia="en-US"/>
        </w:rPr>
        <w:t xml:space="preserve">, </w:t>
      </w:r>
      <w:r w:rsidR="00BC04D7">
        <w:rPr>
          <w:rFonts w:asciiTheme="minorHAnsi" w:hAnsiTheme="minorHAnsi" w:cstheme="minorHAnsi"/>
          <w:lang w:eastAsia="en-US"/>
        </w:rPr>
        <w:t xml:space="preserve">Stadhuisplein, </w:t>
      </w:r>
      <w:r w:rsidRPr="00A82719">
        <w:rPr>
          <w:rFonts w:asciiTheme="minorHAnsi" w:hAnsiTheme="minorHAnsi" w:cstheme="minorHAnsi"/>
          <w:lang w:eastAsia="en-US"/>
        </w:rPr>
        <w:t xml:space="preserve">01-05-2023 </w:t>
      </w:r>
      <w:r w:rsidR="00B5630B">
        <w:rPr>
          <w:rFonts w:asciiTheme="minorHAnsi" w:hAnsiTheme="minorHAnsi" w:cstheme="minorHAnsi"/>
          <w:lang w:eastAsia="en-US"/>
        </w:rPr>
        <w:t>t</w:t>
      </w:r>
      <w:r w:rsidR="00840FD7">
        <w:rPr>
          <w:rFonts w:asciiTheme="minorHAnsi" w:hAnsiTheme="minorHAnsi" w:cstheme="minorHAnsi"/>
          <w:lang w:eastAsia="en-US"/>
        </w:rPr>
        <w:t>ot en met</w:t>
      </w:r>
      <w:r w:rsidRPr="00A82719">
        <w:rPr>
          <w:rFonts w:asciiTheme="minorHAnsi" w:hAnsiTheme="minorHAnsi" w:cstheme="minorHAnsi"/>
          <w:lang w:eastAsia="en-US"/>
        </w:rPr>
        <w:t xml:space="preserve"> 31-12-2025</w:t>
      </w:r>
    </w:p>
    <w:p w14:paraId="12BCC0CA" w14:textId="0E29926E" w:rsidR="00062C34" w:rsidRPr="001653DB" w:rsidRDefault="001653DB" w:rsidP="00062C34">
      <w:pPr>
        <w:pStyle w:val="Lijstalinea"/>
        <w:numPr>
          <w:ilvl w:val="1"/>
          <w:numId w:val="50"/>
        </w:numPr>
        <w:spacing w:line="276" w:lineRule="auto"/>
        <w:rPr>
          <w:rFonts w:asciiTheme="minorHAnsi" w:hAnsiTheme="minorHAnsi" w:cstheme="minorHAnsi"/>
          <w:lang w:eastAsia="en-US"/>
        </w:rPr>
      </w:pPr>
      <w:r w:rsidRPr="001653DB">
        <w:rPr>
          <w:rFonts w:asciiTheme="minorHAnsi" w:hAnsiTheme="minorHAnsi" w:cstheme="minorHAnsi"/>
          <w:lang w:eastAsia="en-US"/>
        </w:rPr>
        <w:t>Overeenkomst verzorging warme drankenvoorzieningen start op 01-02-2024</w:t>
      </w:r>
    </w:p>
    <w:p w14:paraId="41885829" w14:textId="11936BB4" w:rsidR="00B57CC7" w:rsidRDefault="00B5630B" w:rsidP="3C7863D7">
      <w:pPr>
        <w:pStyle w:val="Lijstalinea"/>
        <w:numPr>
          <w:ilvl w:val="0"/>
          <w:numId w:val="50"/>
        </w:numPr>
        <w:spacing w:line="276" w:lineRule="auto"/>
        <w:rPr>
          <w:rFonts w:asciiTheme="minorHAnsi" w:hAnsiTheme="minorHAnsi" w:cstheme="minorBidi"/>
          <w:lang w:eastAsia="en-US"/>
        </w:rPr>
      </w:pPr>
      <w:r w:rsidRPr="3C7863D7">
        <w:rPr>
          <w:rFonts w:asciiTheme="minorHAnsi" w:hAnsiTheme="minorHAnsi" w:cstheme="minorBidi"/>
          <w:lang w:eastAsia="en-US"/>
        </w:rPr>
        <w:t>Vervolg</w:t>
      </w:r>
      <w:r w:rsidR="00B57CC7" w:rsidRPr="3C7863D7">
        <w:rPr>
          <w:rFonts w:asciiTheme="minorHAnsi" w:hAnsiTheme="minorHAnsi" w:cstheme="minorBidi"/>
          <w:lang w:eastAsia="en-US"/>
        </w:rPr>
        <w:t xml:space="preserve"> in </w:t>
      </w:r>
      <w:r w:rsidR="00840FD7" w:rsidRPr="3C7863D7">
        <w:rPr>
          <w:rFonts w:asciiTheme="minorHAnsi" w:hAnsiTheme="minorHAnsi" w:cstheme="minorBidi"/>
          <w:lang w:eastAsia="en-US"/>
        </w:rPr>
        <w:t xml:space="preserve">het nieuwe </w:t>
      </w:r>
      <w:r w:rsidR="00B57CC7" w:rsidRPr="3C7863D7">
        <w:rPr>
          <w:rFonts w:asciiTheme="minorHAnsi" w:hAnsiTheme="minorHAnsi" w:cstheme="minorBidi"/>
          <w:lang w:eastAsia="en-US"/>
        </w:rPr>
        <w:t>Huis voor de Stad</w:t>
      </w:r>
      <w:r w:rsidR="00840FD7" w:rsidRPr="3C7863D7">
        <w:rPr>
          <w:rFonts w:asciiTheme="minorHAnsi" w:hAnsiTheme="minorHAnsi" w:cstheme="minorBidi"/>
          <w:lang w:eastAsia="en-US"/>
        </w:rPr>
        <w:t xml:space="preserve"> (nieuwe stadhuis)</w:t>
      </w:r>
      <w:r w:rsidR="00A82719" w:rsidRPr="3C7863D7">
        <w:rPr>
          <w:rFonts w:asciiTheme="minorHAnsi" w:hAnsiTheme="minorHAnsi" w:cstheme="minorBidi"/>
          <w:lang w:eastAsia="en-US"/>
        </w:rPr>
        <w:t xml:space="preserve">, </w:t>
      </w:r>
      <w:r w:rsidR="00BC04D7" w:rsidRPr="3C7863D7">
        <w:rPr>
          <w:rFonts w:asciiTheme="minorHAnsi" w:hAnsiTheme="minorHAnsi" w:cstheme="minorBidi"/>
          <w:lang w:eastAsia="en-US"/>
        </w:rPr>
        <w:t>Trapeziumlocatie</w:t>
      </w:r>
      <w:r w:rsidR="00F73775">
        <w:rPr>
          <w:rFonts w:asciiTheme="minorHAnsi" w:hAnsiTheme="minorHAnsi" w:cstheme="minorBidi"/>
          <w:lang w:eastAsia="en-US"/>
        </w:rPr>
        <w:t xml:space="preserve"> aan de Piet Mondriaanlaan</w:t>
      </w:r>
      <w:r w:rsidR="00BC04D7" w:rsidRPr="3C7863D7">
        <w:rPr>
          <w:rFonts w:asciiTheme="minorHAnsi" w:hAnsiTheme="minorHAnsi" w:cstheme="minorBidi"/>
          <w:lang w:eastAsia="en-US"/>
        </w:rPr>
        <w:t xml:space="preserve">, </w:t>
      </w:r>
      <w:r w:rsidR="00A82719" w:rsidRPr="3C7863D7">
        <w:rPr>
          <w:rFonts w:asciiTheme="minorHAnsi" w:hAnsiTheme="minorHAnsi" w:cstheme="minorBidi"/>
          <w:lang w:eastAsia="en-US"/>
        </w:rPr>
        <w:t>vanaf 01-01-2026</w:t>
      </w:r>
      <w:r w:rsidR="00BC04D7" w:rsidRPr="3C7863D7">
        <w:rPr>
          <w:rFonts w:asciiTheme="minorHAnsi" w:hAnsiTheme="minorHAnsi" w:cstheme="minorBidi"/>
          <w:lang w:eastAsia="en-US"/>
        </w:rPr>
        <w:t xml:space="preserve"> (verwacht</w:t>
      </w:r>
      <w:r w:rsidR="007017EE" w:rsidRPr="3C7863D7">
        <w:rPr>
          <w:rFonts w:asciiTheme="minorHAnsi" w:hAnsiTheme="minorHAnsi" w:cstheme="minorBidi"/>
          <w:lang w:eastAsia="en-US"/>
        </w:rPr>
        <w:t>e datum. De ingangsdatum kan ok later zijn indien de bouw vertraagd is</w:t>
      </w:r>
      <w:r w:rsidR="00BC04D7" w:rsidRPr="3C7863D7">
        <w:rPr>
          <w:rFonts w:asciiTheme="minorHAnsi" w:hAnsiTheme="minorHAnsi" w:cstheme="minorBidi"/>
          <w:lang w:eastAsia="en-US"/>
        </w:rPr>
        <w:t>)</w:t>
      </w:r>
    </w:p>
    <w:p w14:paraId="1CD060B7" w14:textId="542BB36A" w:rsidR="00904552" w:rsidRDefault="00904552" w:rsidP="00D24C54">
      <w:pPr>
        <w:spacing w:line="276" w:lineRule="auto"/>
        <w:rPr>
          <w:rFonts w:asciiTheme="minorHAnsi" w:hAnsiTheme="minorHAnsi" w:cstheme="minorHAnsi"/>
          <w:lang w:eastAsia="en-US"/>
        </w:rPr>
      </w:pPr>
    </w:p>
    <w:p w14:paraId="286A51EF" w14:textId="77777777" w:rsidR="00062C34" w:rsidRDefault="00062C34">
      <w:pPr>
        <w:rPr>
          <w:rFonts w:asciiTheme="minorHAnsi" w:hAnsiTheme="minorHAnsi" w:cstheme="minorHAnsi"/>
          <w:u w:val="single"/>
          <w:lang w:eastAsia="en-US"/>
        </w:rPr>
      </w:pPr>
      <w:r>
        <w:rPr>
          <w:rFonts w:asciiTheme="minorHAnsi" w:hAnsiTheme="minorHAnsi" w:cstheme="minorHAnsi"/>
          <w:u w:val="single"/>
          <w:lang w:eastAsia="en-US"/>
        </w:rPr>
        <w:br w:type="page"/>
      </w:r>
    </w:p>
    <w:p w14:paraId="2B8EC5BF" w14:textId="08B87B99" w:rsidR="001A1AA1" w:rsidRPr="001A1AA1" w:rsidRDefault="001A1AA1" w:rsidP="00D24C54">
      <w:pPr>
        <w:spacing w:line="276" w:lineRule="auto"/>
        <w:rPr>
          <w:rFonts w:asciiTheme="minorHAnsi" w:hAnsiTheme="minorHAnsi" w:cstheme="minorHAnsi"/>
          <w:u w:val="single"/>
          <w:lang w:eastAsia="en-US"/>
        </w:rPr>
      </w:pPr>
      <w:r w:rsidRPr="001A1AA1">
        <w:rPr>
          <w:rFonts w:asciiTheme="minorHAnsi" w:hAnsiTheme="minorHAnsi" w:cstheme="minorHAnsi"/>
          <w:u w:val="single"/>
          <w:lang w:eastAsia="en-US"/>
        </w:rPr>
        <w:lastRenderedPageBreak/>
        <w:t>Locaties in scope</w:t>
      </w:r>
    </w:p>
    <w:p w14:paraId="0DA6D450" w14:textId="60483427" w:rsidR="001A1AA1" w:rsidRDefault="001A1AA1" w:rsidP="00D24C54">
      <w:pPr>
        <w:spacing w:line="276" w:lineRule="auto"/>
        <w:rPr>
          <w:rFonts w:asciiTheme="minorHAnsi" w:hAnsiTheme="minorHAnsi" w:cstheme="minorHAnsi"/>
          <w:lang w:eastAsia="en-US"/>
        </w:rPr>
      </w:pPr>
    </w:p>
    <w:p w14:paraId="4D05B361" w14:textId="685252D0" w:rsidR="001A1AA1" w:rsidRDefault="001A1AA1" w:rsidP="00D24C54">
      <w:pPr>
        <w:spacing w:line="276" w:lineRule="auto"/>
        <w:rPr>
          <w:rFonts w:asciiTheme="minorHAnsi" w:hAnsiTheme="minorHAnsi" w:cstheme="minorHAnsi"/>
          <w:lang w:eastAsia="en-US"/>
        </w:rPr>
      </w:pPr>
      <w:r>
        <w:rPr>
          <w:rFonts w:asciiTheme="minorHAnsi" w:hAnsiTheme="minorHAnsi" w:cstheme="minorHAnsi"/>
          <w:lang w:eastAsia="en-US"/>
        </w:rPr>
        <w:t>Cateringvoorzieningen:</w:t>
      </w:r>
    </w:p>
    <w:p w14:paraId="418F3B0B" w14:textId="43E308CB" w:rsidR="001A1AA1" w:rsidRDefault="001A1AA1">
      <w:pPr>
        <w:pStyle w:val="Geenafstand"/>
        <w:numPr>
          <w:ilvl w:val="0"/>
          <w:numId w:val="51"/>
        </w:numPr>
        <w:spacing w:line="276" w:lineRule="auto"/>
        <w:ind w:left="284" w:hanging="284"/>
        <w:rPr>
          <w:rFonts w:ascii="Calibri" w:hAnsi="Calibri" w:cs="Calibri"/>
        </w:rPr>
      </w:pPr>
      <w:r>
        <w:rPr>
          <w:rFonts w:ascii="Calibri" w:hAnsi="Calibri" w:cs="Calibri"/>
        </w:rPr>
        <w:t>Stadhuisplein</w:t>
      </w:r>
      <w:r w:rsidR="009E4E0F">
        <w:rPr>
          <w:rFonts w:ascii="Calibri" w:hAnsi="Calibri" w:cs="Calibri"/>
        </w:rPr>
        <w:t xml:space="preserve">, wordt Piet Mondriaanlaan </w:t>
      </w:r>
    </w:p>
    <w:p w14:paraId="5D19F6DB" w14:textId="482015B0" w:rsidR="001A1AA1" w:rsidRDefault="001A1AA1" w:rsidP="00D24C54">
      <w:pPr>
        <w:pStyle w:val="Geenafstand"/>
        <w:spacing w:line="276" w:lineRule="auto"/>
        <w:ind w:left="0"/>
        <w:rPr>
          <w:rFonts w:ascii="Calibri" w:hAnsi="Calibri" w:cs="Calibri"/>
        </w:rPr>
      </w:pPr>
    </w:p>
    <w:p w14:paraId="11ECCA85" w14:textId="4896C3AF" w:rsidR="001A1AA1" w:rsidRDefault="5FD5CFD2" w:rsidP="00D24C54">
      <w:pPr>
        <w:pStyle w:val="Geenafstand"/>
        <w:spacing w:line="276" w:lineRule="auto"/>
        <w:ind w:left="0"/>
        <w:rPr>
          <w:rFonts w:ascii="Calibri" w:hAnsi="Calibri" w:cs="Calibri"/>
        </w:rPr>
      </w:pPr>
      <w:r w:rsidRPr="7B8D679F">
        <w:rPr>
          <w:rFonts w:ascii="Calibri" w:hAnsi="Calibri" w:cs="Calibri"/>
        </w:rPr>
        <w:t>Warme drankenvoorzieningen:</w:t>
      </w:r>
    </w:p>
    <w:p w14:paraId="61923483" w14:textId="6AC28BBF" w:rsidR="001A1AA1" w:rsidRPr="001A1AA1" w:rsidRDefault="001A1AA1">
      <w:pPr>
        <w:pStyle w:val="Geenafstand"/>
        <w:numPr>
          <w:ilvl w:val="0"/>
          <w:numId w:val="51"/>
        </w:numPr>
        <w:spacing w:line="276" w:lineRule="auto"/>
        <w:ind w:left="284" w:hanging="284"/>
        <w:rPr>
          <w:rFonts w:ascii="Calibri" w:hAnsi="Calibri" w:cs="Calibri"/>
        </w:rPr>
      </w:pPr>
      <w:r w:rsidRPr="001A1AA1">
        <w:rPr>
          <w:rFonts w:ascii="Calibri" w:hAnsi="Calibri" w:cs="Calibri"/>
        </w:rPr>
        <w:t>Stadhuisplein 1</w:t>
      </w:r>
      <w:r w:rsidR="009E4E0F">
        <w:rPr>
          <w:rFonts w:ascii="Calibri" w:hAnsi="Calibri" w:cs="Calibri"/>
        </w:rPr>
        <w:t>, wordt Piet Mondriaanlaan</w:t>
      </w:r>
    </w:p>
    <w:p w14:paraId="40F575E8" w14:textId="3C682296" w:rsidR="001A1AA1" w:rsidRPr="00E4577C" w:rsidRDefault="001A1AA1">
      <w:pPr>
        <w:pStyle w:val="Geenafstand"/>
        <w:numPr>
          <w:ilvl w:val="0"/>
          <w:numId w:val="51"/>
        </w:numPr>
        <w:spacing w:line="276" w:lineRule="auto"/>
        <w:ind w:left="284" w:hanging="284"/>
        <w:rPr>
          <w:rFonts w:ascii="Calibri" w:hAnsi="Calibri" w:cs="Calibri"/>
        </w:rPr>
      </w:pPr>
      <w:r w:rsidRPr="00E4577C">
        <w:rPr>
          <w:rFonts w:ascii="Calibri" w:hAnsi="Calibri" w:cs="Calibri"/>
        </w:rPr>
        <w:t>Stadhuisplein 3</w:t>
      </w:r>
      <w:r w:rsidR="00062C34">
        <w:rPr>
          <w:rFonts w:ascii="Calibri" w:hAnsi="Calibri" w:cs="Calibri"/>
        </w:rPr>
        <w:t>, wordt Piet Mondriaanlaan</w:t>
      </w:r>
    </w:p>
    <w:p w14:paraId="23B929D6" w14:textId="6F299298" w:rsidR="001A1AA1" w:rsidRPr="00E4577C" w:rsidRDefault="001A1AA1">
      <w:pPr>
        <w:pStyle w:val="Geenafstand"/>
        <w:numPr>
          <w:ilvl w:val="0"/>
          <w:numId w:val="51"/>
        </w:numPr>
        <w:spacing w:line="276" w:lineRule="auto"/>
        <w:ind w:left="284" w:hanging="284"/>
        <w:rPr>
          <w:rFonts w:ascii="Calibri" w:hAnsi="Calibri" w:cs="Calibri"/>
        </w:rPr>
      </w:pPr>
      <w:r w:rsidRPr="00E4577C">
        <w:rPr>
          <w:rFonts w:ascii="Calibri" w:hAnsi="Calibri" w:cs="Calibri"/>
        </w:rPr>
        <w:t>Stadhuisplein 5</w:t>
      </w:r>
      <w:r w:rsidR="00062C34">
        <w:rPr>
          <w:rFonts w:ascii="Calibri" w:hAnsi="Calibri" w:cs="Calibri"/>
        </w:rPr>
        <w:t>, wordt Piet Mondriaanlaan</w:t>
      </w:r>
      <w:r w:rsidRPr="00E4577C">
        <w:rPr>
          <w:rFonts w:ascii="Calibri" w:hAnsi="Calibri" w:cs="Calibri"/>
        </w:rPr>
        <w:t xml:space="preserve"> </w:t>
      </w:r>
    </w:p>
    <w:p w14:paraId="1186C771" w14:textId="6CBB181D" w:rsidR="001A1AA1" w:rsidRPr="00E4577C" w:rsidRDefault="001A1AA1">
      <w:pPr>
        <w:pStyle w:val="Geenafstand"/>
        <w:numPr>
          <w:ilvl w:val="0"/>
          <w:numId w:val="51"/>
        </w:numPr>
        <w:spacing w:line="276" w:lineRule="auto"/>
        <w:ind w:left="284" w:hanging="284"/>
        <w:rPr>
          <w:rFonts w:ascii="Calibri" w:hAnsi="Calibri" w:cs="Calibri"/>
        </w:rPr>
      </w:pPr>
      <w:r w:rsidRPr="3C7863D7">
        <w:rPr>
          <w:rFonts w:ascii="Calibri" w:hAnsi="Calibri" w:cs="Calibri"/>
        </w:rPr>
        <w:t>Stadhuisplein 7</w:t>
      </w:r>
      <w:r w:rsidR="00062C34" w:rsidRPr="3C7863D7">
        <w:rPr>
          <w:rFonts w:ascii="Calibri" w:hAnsi="Calibri" w:cs="Calibri"/>
        </w:rPr>
        <w:t xml:space="preserve"> (Arche</w:t>
      </w:r>
      <w:r w:rsidR="006957B7" w:rsidRPr="3C7863D7">
        <w:rPr>
          <w:rFonts w:ascii="Calibri" w:hAnsi="Calibri" w:cs="Calibri"/>
        </w:rPr>
        <w:t>o</w:t>
      </w:r>
      <w:r w:rsidR="00062C34" w:rsidRPr="3C7863D7">
        <w:rPr>
          <w:rFonts w:ascii="Calibri" w:hAnsi="Calibri" w:cs="Calibri"/>
        </w:rPr>
        <w:t>logie)</w:t>
      </w:r>
      <w:r w:rsidR="0096532A">
        <w:rPr>
          <w:rFonts w:ascii="Calibri" w:hAnsi="Calibri" w:cs="Calibri"/>
        </w:rPr>
        <w:t>, locatie blijft</w:t>
      </w:r>
      <w:r w:rsidRPr="3C7863D7">
        <w:rPr>
          <w:rFonts w:ascii="Calibri" w:hAnsi="Calibri" w:cs="Calibri"/>
        </w:rPr>
        <w:t xml:space="preserve"> </w:t>
      </w:r>
    </w:p>
    <w:p w14:paraId="4661A49F" w14:textId="1E63DCCD" w:rsidR="00062C34" w:rsidRPr="00E4577C" w:rsidRDefault="001A1AA1" w:rsidP="00062C34">
      <w:pPr>
        <w:pStyle w:val="Geenafstand"/>
        <w:numPr>
          <w:ilvl w:val="0"/>
          <w:numId w:val="51"/>
        </w:numPr>
        <w:spacing w:line="276" w:lineRule="auto"/>
        <w:ind w:left="284" w:hanging="284"/>
        <w:rPr>
          <w:rFonts w:ascii="Calibri" w:hAnsi="Calibri" w:cs="Calibri"/>
        </w:rPr>
      </w:pPr>
      <w:r w:rsidRPr="00E4577C">
        <w:rPr>
          <w:rFonts w:ascii="Calibri" w:hAnsi="Calibri" w:cs="Calibri"/>
        </w:rPr>
        <w:t>Molenstraat 2</w:t>
      </w:r>
      <w:r w:rsidR="00062C34">
        <w:rPr>
          <w:rFonts w:ascii="Calibri" w:hAnsi="Calibri" w:cs="Calibri"/>
        </w:rPr>
        <w:t>, wordt Piet Mondriaanlaan</w:t>
      </w:r>
      <w:r w:rsidR="00062C34" w:rsidRPr="00E4577C">
        <w:rPr>
          <w:rFonts w:ascii="Calibri" w:hAnsi="Calibri" w:cs="Calibri"/>
        </w:rPr>
        <w:t xml:space="preserve"> </w:t>
      </w:r>
    </w:p>
    <w:p w14:paraId="4453CF82" w14:textId="77777777" w:rsidR="00062C34" w:rsidRPr="00B21173" w:rsidRDefault="00062C34" w:rsidP="00062C34">
      <w:pPr>
        <w:pStyle w:val="Geenafstand"/>
        <w:numPr>
          <w:ilvl w:val="0"/>
          <w:numId w:val="51"/>
        </w:numPr>
        <w:spacing w:line="276" w:lineRule="auto"/>
        <w:ind w:left="284" w:hanging="284"/>
        <w:rPr>
          <w:rFonts w:ascii="Calibri" w:hAnsi="Calibri" w:cs="Calibri"/>
        </w:rPr>
      </w:pPr>
      <w:r w:rsidRPr="00B21173">
        <w:rPr>
          <w:rFonts w:ascii="Calibri" w:hAnsi="Calibri" w:cs="Calibri"/>
        </w:rPr>
        <w:t>Smallepad 3, wordt Piet Mondriaanlaan</w:t>
      </w:r>
    </w:p>
    <w:p w14:paraId="1B48DC34" w14:textId="6C8C5661" w:rsidR="001A1AA1" w:rsidRPr="00B21173" w:rsidRDefault="001A1AA1">
      <w:pPr>
        <w:pStyle w:val="Geenafstand"/>
        <w:numPr>
          <w:ilvl w:val="0"/>
          <w:numId w:val="51"/>
        </w:numPr>
        <w:spacing w:line="276" w:lineRule="auto"/>
        <w:ind w:left="284" w:hanging="284"/>
        <w:rPr>
          <w:rFonts w:ascii="Calibri" w:hAnsi="Calibri" w:cs="Calibri"/>
        </w:rPr>
      </w:pPr>
      <w:r w:rsidRPr="35F2AC8F">
        <w:rPr>
          <w:rFonts w:ascii="Calibri" w:hAnsi="Calibri" w:cs="Calibri"/>
        </w:rPr>
        <w:t>Hof 2 (1x eigen machine</w:t>
      </w:r>
      <w:r w:rsidR="47BAE131" w:rsidRPr="35F2AC8F">
        <w:rPr>
          <w:rFonts w:ascii="Calibri" w:hAnsi="Calibri" w:cs="Calibri"/>
        </w:rPr>
        <w:t>,</w:t>
      </w:r>
      <w:r w:rsidRPr="35F2AC8F">
        <w:rPr>
          <w:rFonts w:ascii="Calibri" w:hAnsi="Calibri" w:cs="Calibri"/>
        </w:rPr>
        <w:t xml:space="preserve"> openboek constructie</w:t>
      </w:r>
      <w:r w:rsidR="00E86665" w:rsidRPr="35F2AC8F">
        <w:rPr>
          <w:rFonts w:ascii="Calibri" w:hAnsi="Calibri" w:cs="Calibri"/>
        </w:rPr>
        <w:t xml:space="preserve"> tot einde contract huidige automatenleverancier)</w:t>
      </w:r>
    </w:p>
    <w:p w14:paraId="55347DD9" w14:textId="1ADEF988" w:rsidR="001A1AA1" w:rsidRPr="00B21173" w:rsidRDefault="00062C34">
      <w:pPr>
        <w:pStyle w:val="Geenafstand"/>
        <w:numPr>
          <w:ilvl w:val="0"/>
          <w:numId w:val="51"/>
        </w:numPr>
        <w:spacing w:line="276" w:lineRule="auto"/>
        <w:ind w:left="284" w:hanging="284"/>
        <w:rPr>
          <w:rFonts w:ascii="Calibri" w:hAnsi="Calibri" w:cs="Calibri"/>
        </w:rPr>
      </w:pPr>
      <w:r w:rsidRPr="3C7863D7">
        <w:rPr>
          <w:rFonts w:ascii="Calibri" w:hAnsi="Calibri" w:cs="Calibri"/>
        </w:rPr>
        <w:t xml:space="preserve">Het </w:t>
      </w:r>
      <w:r w:rsidR="001A1AA1" w:rsidRPr="3C7863D7">
        <w:rPr>
          <w:rFonts w:ascii="Calibri" w:hAnsi="Calibri" w:cs="Calibri"/>
        </w:rPr>
        <w:t>Groene Huis</w:t>
      </w:r>
      <w:r w:rsidRPr="3C7863D7">
        <w:rPr>
          <w:rFonts w:ascii="Calibri" w:hAnsi="Calibri" w:cs="Calibri"/>
        </w:rPr>
        <w:t>, S</w:t>
      </w:r>
      <w:r w:rsidR="001A1AA1" w:rsidRPr="3C7863D7">
        <w:rPr>
          <w:rFonts w:ascii="Calibri" w:hAnsi="Calibri" w:cs="Calibri"/>
        </w:rPr>
        <w:t>chothorsterlaan 21</w:t>
      </w:r>
      <w:r w:rsidR="0096532A">
        <w:rPr>
          <w:rFonts w:ascii="Calibri" w:hAnsi="Calibri" w:cs="Calibri"/>
        </w:rPr>
        <w:t>, locatie blijft</w:t>
      </w:r>
      <w:r w:rsidR="001A1AA1" w:rsidRPr="3C7863D7">
        <w:rPr>
          <w:rFonts w:ascii="Calibri" w:hAnsi="Calibri" w:cs="Calibri"/>
        </w:rPr>
        <w:t xml:space="preserve"> </w:t>
      </w:r>
    </w:p>
    <w:p w14:paraId="1916B06E" w14:textId="77777777" w:rsidR="001A1AA1" w:rsidRDefault="001A1AA1" w:rsidP="00D24C54">
      <w:pPr>
        <w:spacing w:line="276" w:lineRule="auto"/>
        <w:rPr>
          <w:rFonts w:asciiTheme="minorHAnsi" w:hAnsiTheme="minorHAnsi" w:cstheme="minorHAnsi"/>
          <w:lang w:eastAsia="en-US"/>
        </w:rPr>
      </w:pPr>
    </w:p>
    <w:p w14:paraId="78C75FEB" w14:textId="3844B62C" w:rsidR="00D15D4F" w:rsidRDefault="00D15D4F" w:rsidP="00D24C54">
      <w:pPr>
        <w:spacing w:line="276" w:lineRule="auto"/>
        <w:rPr>
          <w:rFonts w:asciiTheme="minorHAnsi" w:hAnsiTheme="minorHAnsi" w:cstheme="minorHAnsi"/>
          <w:u w:val="single"/>
          <w:lang w:eastAsia="en-US"/>
        </w:rPr>
      </w:pPr>
      <w:r w:rsidRPr="00D15D4F">
        <w:rPr>
          <w:rFonts w:asciiTheme="minorHAnsi" w:hAnsiTheme="minorHAnsi" w:cstheme="minorHAnsi"/>
          <w:u w:val="single"/>
          <w:lang w:eastAsia="en-US"/>
        </w:rPr>
        <w:t>Doelgroepen</w:t>
      </w:r>
    </w:p>
    <w:p w14:paraId="3BE9AAB2" w14:textId="51ED1D1A" w:rsidR="005F4403" w:rsidRPr="005B24D3" w:rsidRDefault="005F4403" w:rsidP="00D24C54">
      <w:pPr>
        <w:pStyle w:val="Geenafstand"/>
        <w:spacing w:line="276" w:lineRule="auto"/>
        <w:ind w:left="0"/>
        <w:rPr>
          <w:rFonts w:ascii="Calibri" w:hAnsi="Calibri" w:cs="Calibri"/>
        </w:rPr>
      </w:pPr>
      <w:r w:rsidRPr="005B24D3">
        <w:rPr>
          <w:rFonts w:ascii="Calibri" w:eastAsia="Calibri" w:hAnsi="Calibri" w:cs="Calibri"/>
        </w:rPr>
        <w:t xml:space="preserve">De doelgroep </w:t>
      </w:r>
      <w:r w:rsidR="00B5630B">
        <w:rPr>
          <w:rFonts w:ascii="Calibri" w:eastAsia="Calibri" w:hAnsi="Calibri" w:cs="Calibri"/>
        </w:rPr>
        <w:t xml:space="preserve">is breed en </w:t>
      </w:r>
      <w:r w:rsidRPr="005B24D3">
        <w:rPr>
          <w:rFonts w:ascii="Calibri" w:eastAsia="Calibri" w:hAnsi="Calibri" w:cs="Calibri"/>
        </w:rPr>
        <w:t xml:space="preserve">kent </w:t>
      </w:r>
      <w:r w:rsidRPr="005B24D3">
        <w:rPr>
          <w:rFonts w:ascii="Calibri" w:eastAsia="Calibri" w:hAnsi="Calibri" w:cs="Calibri"/>
          <w:b/>
          <w:bCs/>
        </w:rPr>
        <w:t>9 gebruikersprofielen</w:t>
      </w:r>
      <w:r w:rsidRPr="005B24D3">
        <w:rPr>
          <w:rFonts w:ascii="Calibri" w:eastAsia="Calibri" w:hAnsi="Calibri" w:cs="Calibri"/>
        </w:rPr>
        <w:t>:</w:t>
      </w:r>
    </w:p>
    <w:p w14:paraId="0E465000" w14:textId="79A2596B" w:rsidR="00EA4EA2" w:rsidRPr="005B24D3" w:rsidRDefault="007168C2">
      <w:pPr>
        <w:pStyle w:val="Geenafstand"/>
        <w:numPr>
          <w:ilvl w:val="0"/>
          <w:numId w:val="49"/>
        </w:numPr>
        <w:spacing w:line="276" w:lineRule="auto"/>
        <w:rPr>
          <w:rFonts w:ascii="Calibri" w:hAnsi="Calibri" w:cs="Calibri"/>
        </w:rPr>
      </w:pPr>
      <w:r w:rsidRPr="005B24D3">
        <w:rPr>
          <w:rFonts w:ascii="Calibri" w:eastAsia="Calibri" w:hAnsi="Calibri" w:cs="Calibri"/>
        </w:rPr>
        <w:t>Medewerker</w:t>
      </w:r>
      <w:r w:rsidR="00840FD7">
        <w:rPr>
          <w:rFonts w:ascii="Calibri" w:eastAsia="Calibri" w:hAnsi="Calibri" w:cs="Calibri"/>
        </w:rPr>
        <w:t>s</w:t>
      </w:r>
      <w:r w:rsidRPr="005B24D3">
        <w:rPr>
          <w:rFonts w:ascii="Calibri" w:eastAsia="Calibri" w:hAnsi="Calibri" w:cs="Calibri"/>
        </w:rPr>
        <w:t xml:space="preserve"> </w:t>
      </w:r>
      <w:r w:rsidR="00840FD7">
        <w:rPr>
          <w:rFonts w:ascii="Calibri" w:eastAsia="Calibri" w:hAnsi="Calibri" w:cs="Calibri"/>
        </w:rPr>
        <w:t>g</w:t>
      </w:r>
      <w:r w:rsidRPr="005B24D3">
        <w:rPr>
          <w:rFonts w:ascii="Calibri" w:eastAsia="Calibri" w:hAnsi="Calibri" w:cs="Calibri"/>
        </w:rPr>
        <w:t>emeente Amersfoort</w:t>
      </w:r>
      <w:r w:rsidRPr="005B24D3">
        <w:rPr>
          <w:rFonts w:ascii="Calibri" w:eastAsia="Calibri" w:hAnsi="Calibri" w:cs="Calibri"/>
        </w:rPr>
        <w:tab/>
      </w:r>
      <w:r w:rsidRPr="005B24D3">
        <w:rPr>
          <w:rFonts w:ascii="Calibri" w:eastAsia="Calibri" w:hAnsi="Calibri" w:cs="Calibri"/>
        </w:rPr>
        <w:tab/>
      </w:r>
    </w:p>
    <w:p w14:paraId="3A77C19A" w14:textId="77777777" w:rsidR="00EA4EA2" w:rsidRPr="005B24D3" w:rsidRDefault="007168C2">
      <w:pPr>
        <w:pStyle w:val="Geenafstand"/>
        <w:numPr>
          <w:ilvl w:val="0"/>
          <w:numId w:val="49"/>
        </w:numPr>
        <w:spacing w:line="276" w:lineRule="auto"/>
        <w:rPr>
          <w:rFonts w:ascii="Calibri" w:hAnsi="Calibri" w:cs="Calibri"/>
        </w:rPr>
      </w:pPr>
      <w:r w:rsidRPr="005B24D3">
        <w:rPr>
          <w:rFonts w:ascii="Calibri" w:eastAsia="Calibri" w:hAnsi="Calibri" w:cs="Calibri"/>
        </w:rPr>
        <w:t>Raadslid</w:t>
      </w:r>
    </w:p>
    <w:p w14:paraId="1F4B143A" w14:textId="77777777" w:rsidR="00EA4EA2" w:rsidRPr="005B24D3" w:rsidRDefault="007168C2">
      <w:pPr>
        <w:pStyle w:val="Geenafstand"/>
        <w:numPr>
          <w:ilvl w:val="0"/>
          <w:numId w:val="49"/>
        </w:numPr>
        <w:spacing w:line="276" w:lineRule="auto"/>
        <w:rPr>
          <w:rFonts w:ascii="Calibri" w:hAnsi="Calibri" w:cs="Calibri"/>
        </w:rPr>
      </w:pPr>
      <w:r w:rsidRPr="005B24D3">
        <w:rPr>
          <w:rFonts w:ascii="Calibri" w:eastAsia="Calibri" w:hAnsi="Calibri" w:cs="Calibri"/>
        </w:rPr>
        <w:t>Bezoeker Publieksbalie</w:t>
      </w:r>
    </w:p>
    <w:p w14:paraId="1E53C266" w14:textId="77777777" w:rsidR="00EA4EA2" w:rsidRPr="005B24D3" w:rsidRDefault="007168C2">
      <w:pPr>
        <w:pStyle w:val="Geenafstand"/>
        <w:numPr>
          <w:ilvl w:val="0"/>
          <w:numId w:val="49"/>
        </w:numPr>
        <w:spacing w:line="276" w:lineRule="auto"/>
        <w:rPr>
          <w:rFonts w:ascii="Calibri" w:hAnsi="Calibri" w:cs="Calibri"/>
        </w:rPr>
      </w:pPr>
      <w:r w:rsidRPr="005B24D3">
        <w:rPr>
          <w:rFonts w:ascii="Calibri" w:eastAsia="Calibri" w:hAnsi="Calibri" w:cs="Calibri"/>
        </w:rPr>
        <w:t>Bezoeker langdurig overleg</w:t>
      </w:r>
    </w:p>
    <w:p w14:paraId="0E5587EB" w14:textId="367E68C4" w:rsidR="00EA4EA2" w:rsidRPr="005B24D3" w:rsidRDefault="007168C2">
      <w:pPr>
        <w:pStyle w:val="Geenafstand"/>
        <w:numPr>
          <w:ilvl w:val="0"/>
          <w:numId w:val="49"/>
        </w:numPr>
        <w:spacing w:line="276" w:lineRule="auto"/>
        <w:rPr>
          <w:rFonts w:ascii="Calibri" w:hAnsi="Calibri" w:cs="Calibri"/>
        </w:rPr>
      </w:pPr>
      <w:r w:rsidRPr="005B24D3">
        <w:rPr>
          <w:rFonts w:ascii="Calibri" w:eastAsia="Calibri" w:hAnsi="Calibri" w:cs="Calibri"/>
        </w:rPr>
        <w:t>Huurder/ huisgenoot</w:t>
      </w:r>
      <w:r w:rsidR="00043D1F">
        <w:rPr>
          <w:rFonts w:ascii="Calibri" w:eastAsia="Calibri" w:hAnsi="Calibri" w:cs="Calibri"/>
        </w:rPr>
        <w:t xml:space="preserve"> (nieuwe Huis voor de Stad)</w:t>
      </w:r>
    </w:p>
    <w:p w14:paraId="024BF314" w14:textId="039B855F" w:rsidR="00EA4EA2" w:rsidRPr="005B24D3" w:rsidRDefault="007168C2">
      <w:pPr>
        <w:pStyle w:val="Geenafstand"/>
        <w:numPr>
          <w:ilvl w:val="0"/>
          <w:numId w:val="49"/>
        </w:numPr>
        <w:spacing w:line="276" w:lineRule="auto"/>
        <w:rPr>
          <w:rFonts w:ascii="Calibri" w:hAnsi="Calibri" w:cs="Calibri"/>
        </w:rPr>
      </w:pPr>
      <w:r w:rsidRPr="005B24D3">
        <w:rPr>
          <w:rFonts w:ascii="Calibri" w:eastAsia="Calibri" w:hAnsi="Calibri" w:cs="Calibri"/>
        </w:rPr>
        <w:t>Bezoeker van de huurder/ huisgenoot</w:t>
      </w:r>
      <w:r w:rsidR="00043D1F">
        <w:rPr>
          <w:rFonts w:ascii="Calibri" w:eastAsia="Calibri" w:hAnsi="Calibri" w:cs="Calibri"/>
        </w:rPr>
        <w:t xml:space="preserve"> (nieuwe Huis voor de Stad)</w:t>
      </w:r>
    </w:p>
    <w:p w14:paraId="36B8FC4A" w14:textId="77777777" w:rsidR="00EA4EA2" w:rsidRPr="005B24D3" w:rsidRDefault="007168C2">
      <w:pPr>
        <w:pStyle w:val="Geenafstand"/>
        <w:numPr>
          <w:ilvl w:val="0"/>
          <w:numId w:val="49"/>
        </w:numPr>
        <w:spacing w:line="276" w:lineRule="auto"/>
        <w:rPr>
          <w:rFonts w:ascii="Calibri" w:hAnsi="Calibri" w:cs="Calibri"/>
        </w:rPr>
      </w:pPr>
      <w:r w:rsidRPr="005B24D3">
        <w:rPr>
          <w:rFonts w:ascii="Calibri" w:eastAsia="Calibri" w:hAnsi="Calibri" w:cs="Calibri"/>
        </w:rPr>
        <w:t>Buurtbewoner &amp; passant</w:t>
      </w:r>
    </w:p>
    <w:p w14:paraId="71B37B4C" w14:textId="56184FB2" w:rsidR="00EA4EA2" w:rsidRPr="005B24D3" w:rsidRDefault="00043D1F">
      <w:pPr>
        <w:pStyle w:val="Geenafstand"/>
        <w:numPr>
          <w:ilvl w:val="0"/>
          <w:numId w:val="49"/>
        </w:numPr>
        <w:spacing w:line="276" w:lineRule="auto"/>
        <w:rPr>
          <w:rFonts w:ascii="Calibri" w:hAnsi="Calibri" w:cs="Calibri"/>
        </w:rPr>
      </w:pPr>
      <w:r>
        <w:rPr>
          <w:rFonts w:ascii="Calibri" w:eastAsia="Calibri" w:hAnsi="Calibri" w:cs="Calibri"/>
        </w:rPr>
        <w:t>L</w:t>
      </w:r>
      <w:r w:rsidR="007168C2" w:rsidRPr="005B24D3">
        <w:rPr>
          <w:rFonts w:ascii="Calibri" w:eastAsia="Calibri" w:hAnsi="Calibri" w:cs="Calibri"/>
        </w:rPr>
        <w:t>everancier</w:t>
      </w:r>
    </w:p>
    <w:p w14:paraId="2631DD1F" w14:textId="61FCAD59" w:rsidR="00EA4EA2" w:rsidRDefault="00EA4EA2" w:rsidP="00D24C54">
      <w:pPr>
        <w:pStyle w:val="Geenafstand"/>
        <w:spacing w:line="276" w:lineRule="auto"/>
        <w:ind w:left="0"/>
        <w:rPr>
          <w:rFonts w:ascii="Calibri" w:eastAsia="Calibri" w:hAnsi="Calibri" w:cs="Calibri"/>
        </w:rPr>
      </w:pPr>
    </w:p>
    <w:p w14:paraId="6A3D3052" w14:textId="644D6471" w:rsidR="001E41ED" w:rsidRDefault="001E41ED" w:rsidP="00D24C54">
      <w:pPr>
        <w:spacing w:line="276" w:lineRule="auto"/>
        <w:rPr>
          <w:rFonts w:ascii="Calibri" w:eastAsia="Calibri" w:hAnsi="Calibri" w:cs="Calibri"/>
        </w:rPr>
      </w:pPr>
      <w:r w:rsidRPr="00E4577C">
        <w:rPr>
          <w:rFonts w:ascii="Calibri" w:eastAsia="Calibri" w:hAnsi="Calibri" w:cs="Calibri"/>
        </w:rPr>
        <w:t xml:space="preserve">De </w:t>
      </w:r>
      <w:r w:rsidRPr="00E4577C">
        <w:rPr>
          <w:rFonts w:ascii="Calibri" w:eastAsia="Calibri" w:hAnsi="Calibri" w:cs="Calibri"/>
          <w:b/>
          <w:bCs/>
        </w:rPr>
        <w:t>medewerker</w:t>
      </w:r>
      <w:r w:rsidR="00840FD7">
        <w:rPr>
          <w:rFonts w:ascii="Calibri" w:eastAsia="Calibri" w:hAnsi="Calibri" w:cs="Calibri"/>
          <w:b/>
          <w:bCs/>
        </w:rPr>
        <w:t>s</w:t>
      </w:r>
      <w:r w:rsidRPr="00E4577C">
        <w:rPr>
          <w:rFonts w:ascii="Calibri" w:eastAsia="Calibri" w:hAnsi="Calibri" w:cs="Calibri"/>
          <w:b/>
          <w:bCs/>
        </w:rPr>
        <w:t xml:space="preserve"> van </w:t>
      </w:r>
      <w:r w:rsidR="00840FD7">
        <w:rPr>
          <w:rFonts w:ascii="Calibri" w:eastAsia="Calibri" w:hAnsi="Calibri" w:cs="Calibri"/>
          <w:b/>
          <w:bCs/>
        </w:rPr>
        <w:t>de g</w:t>
      </w:r>
      <w:r w:rsidRPr="00E4577C">
        <w:rPr>
          <w:rFonts w:ascii="Calibri" w:eastAsia="Calibri" w:hAnsi="Calibri" w:cs="Calibri"/>
          <w:b/>
          <w:bCs/>
        </w:rPr>
        <w:t>emeente Amersfoort</w:t>
      </w:r>
      <w:r w:rsidRPr="00E4577C">
        <w:rPr>
          <w:rFonts w:ascii="Calibri" w:eastAsia="Calibri" w:hAnsi="Calibri" w:cs="Calibri"/>
        </w:rPr>
        <w:t xml:space="preserve"> </w:t>
      </w:r>
      <w:r w:rsidR="0056483B">
        <w:rPr>
          <w:rFonts w:ascii="Calibri" w:eastAsia="Calibri" w:hAnsi="Calibri" w:cs="Calibri"/>
        </w:rPr>
        <w:t>kom</w:t>
      </w:r>
      <w:r w:rsidR="00840FD7">
        <w:rPr>
          <w:rFonts w:ascii="Calibri" w:eastAsia="Calibri" w:hAnsi="Calibri" w:cs="Calibri"/>
        </w:rPr>
        <w:t>en</w:t>
      </w:r>
      <w:r w:rsidRPr="00E4577C">
        <w:rPr>
          <w:rFonts w:ascii="Calibri" w:eastAsia="Calibri" w:hAnsi="Calibri" w:cs="Calibri"/>
        </w:rPr>
        <w:t xml:space="preserve"> </w:t>
      </w:r>
      <w:r w:rsidRPr="00E4577C">
        <w:rPr>
          <w:rFonts w:ascii="Calibri" w:eastAsia="Calibri" w:hAnsi="Calibri" w:cs="Calibri"/>
          <w:u w:val="single"/>
        </w:rPr>
        <w:t>meerdere keren per week</w:t>
      </w:r>
      <w:r w:rsidRPr="00E4577C">
        <w:rPr>
          <w:rFonts w:ascii="Calibri" w:eastAsia="Calibri" w:hAnsi="Calibri" w:cs="Calibri"/>
        </w:rPr>
        <w:t>, met de auto, fiets, openbaar vervoer of lopend naar het stadhuis. Dit is de werkplek waar hij trots op is, zijn werkzaamheden op een goede manier kan uitvoeren en de plek is waar hij zijn collega's kan ontmoeten.</w:t>
      </w:r>
    </w:p>
    <w:p w14:paraId="0CD8CEBD" w14:textId="77777777" w:rsidR="0056483B" w:rsidRPr="00E4577C" w:rsidRDefault="0056483B" w:rsidP="00D24C54">
      <w:pPr>
        <w:spacing w:line="276" w:lineRule="auto"/>
        <w:rPr>
          <w:rFonts w:ascii="Calibri" w:eastAsia="Calibri" w:hAnsi="Calibri" w:cs="Calibri"/>
        </w:rPr>
      </w:pPr>
    </w:p>
    <w:p w14:paraId="48739BB8" w14:textId="1C1B3620" w:rsidR="001E41ED" w:rsidRDefault="001E41ED" w:rsidP="00D24C54">
      <w:pPr>
        <w:spacing w:line="276" w:lineRule="auto"/>
        <w:rPr>
          <w:rFonts w:ascii="Calibri" w:eastAsia="Calibri" w:hAnsi="Calibri" w:cs="Calibri"/>
        </w:rPr>
      </w:pPr>
      <w:r w:rsidRPr="00E4577C">
        <w:rPr>
          <w:rFonts w:ascii="Calibri" w:eastAsia="Calibri" w:hAnsi="Calibri" w:cs="Calibri"/>
        </w:rPr>
        <w:t xml:space="preserve">Het </w:t>
      </w:r>
      <w:r w:rsidRPr="00E4577C">
        <w:rPr>
          <w:rFonts w:ascii="Calibri" w:eastAsia="Calibri" w:hAnsi="Calibri" w:cs="Calibri"/>
          <w:b/>
          <w:bCs/>
        </w:rPr>
        <w:t>raadslid</w:t>
      </w:r>
      <w:r w:rsidRPr="00E4577C">
        <w:rPr>
          <w:rFonts w:ascii="Calibri" w:eastAsia="Calibri" w:hAnsi="Calibri" w:cs="Calibri"/>
        </w:rPr>
        <w:t xml:space="preserve"> is lid van een fractie van een politieke partij die actief is in de gemeente Amersfoort. Hij komt </w:t>
      </w:r>
      <w:r w:rsidRPr="00E4577C">
        <w:rPr>
          <w:rFonts w:ascii="Calibri" w:eastAsia="Calibri" w:hAnsi="Calibri" w:cs="Calibri"/>
          <w:u w:val="single"/>
        </w:rPr>
        <w:t>meerdere avonden per week</w:t>
      </w:r>
      <w:r w:rsidRPr="00E4577C">
        <w:rPr>
          <w:rFonts w:ascii="Calibri" w:eastAsia="Calibri" w:hAnsi="Calibri" w:cs="Calibri"/>
        </w:rPr>
        <w:t xml:space="preserve"> naar het </w:t>
      </w:r>
      <w:r w:rsidR="00043D1F">
        <w:rPr>
          <w:rFonts w:ascii="Calibri" w:eastAsia="Calibri" w:hAnsi="Calibri" w:cs="Calibri"/>
        </w:rPr>
        <w:t>s</w:t>
      </w:r>
      <w:r w:rsidRPr="00E4577C">
        <w:rPr>
          <w:rFonts w:ascii="Calibri" w:eastAsia="Calibri" w:hAnsi="Calibri" w:cs="Calibri"/>
        </w:rPr>
        <w:t xml:space="preserve">tadhuis om er te vergaderen, met zijn eigen fractie, aan verschillende commissies deel te nemen of deel te nemen aan de plenaire raadsvergadering.   </w:t>
      </w:r>
      <w:r w:rsidR="00B5630B">
        <w:rPr>
          <w:rFonts w:ascii="Calibri" w:eastAsia="Calibri" w:hAnsi="Calibri" w:cs="Calibri"/>
        </w:rPr>
        <w:t xml:space="preserve"> </w:t>
      </w:r>
    </w:p>
    <w:p w14:paraId="68B1366F" w14:textId="77777777" w:rsidR="0056483B" w:rsidRPr="00E4577C" w:rsidRDefault="0056483B" w:rsidP="00D24C54">
      <w:pPr>
        <w:spacing w:line="276" w:lineRule="auto"/>
        <w:rPr>
          <w:rFonts w:ascii="Calibri" w:eastAsia="Calibri" w:hAnsi="Calibri" w:cs="Calibri"/>
        </w:rPr>
      </w:pPr>
    </w:p>
    <w:p w14:paraId="1629CB32" w14:textId="71824252" w:rsidR="001E41ED" w:rsidRDefault="001E41ED" w:rsidP="00D24C54">
      <w:pPr>
        <w:spacing w:line="276" w:lineRule="auto"/>
        <w:rPr>
          <w:rFonts w:ascii="Calibri" w:eastAsia="Calibri" w:hAnsi="Calibri" w:cs="Calibri"/>
        </w:rPr>
      </w:pPr>
      <w:r w:rsidRPr="00E4577C">
        <w:rPr>
          <w:rFonts w:ascii="Calibri" w:eastAsia="Calibri" w:hAnsi="Calibri" w:cs="Calibri"/>
        </w:rPr>
        <w:t xml:space="preserve">Een </w:t>
      </w:r>
      <w:r w:rsidRPr="00E4577C">
        <w:rPr>
          <w:rFonts w:ascii="Calibri" w:eastAsia="Calibri" w:hAnsi="Calibri" w:cs="Calibri"/>
          <w:b/>
          <w:bCs/>
        </w:rPr>
        <w:t>bezoeker Publieksbalie</w:t>
      </w:r>
      <w:r w:rsidRPr="00E4577C">
        <w:rPr>
          <w:rFonts w:ascii="Calibri" w:eastAsia="Calibri" w:hAnsi="Calibri" w:cs="Calibri"/>
        </w:rPr>
        <w:t xml:space="preserve"> komt naar het stadhuis om (bijvoorbeeld) zijn paspoort of rijbewijs te verlengen of op te halen, een vraag te stellen aan een ambtenaar bij de publieksbalie of om een document voor korte tijd in te zien. Het bezoek aan het stadhuis vindt nagenoeg altijd plaats rondom de publieksbalie(s). </w:t>
      </w:r>
    </w:p>
    <w:p w14:paraId="2D37499D" w14:textId="77777777" w:rsidR="0056483B" w:rsidRPr="00E4577C" w:rsidRDefault="0056483B" w:rsidP="00D24C54">
      <w:pPr>
        <w:spacing w:line="276" w:lineRule="auto"/>
        <w:rPr>
          <w:rFonts w:ascii="Calibri" w:eastAsia="Calibri" w:hAnsi="Calibri" w:cs="Calibri"/>
        </w:rPr>
      </w:pPr>
    </w:p>
    <w:p w14:paraId="5C64FF79" w14:textId="052C40AE" w:rsidR="001E41ED" w:rsidRDefault="001E41ED" w:rsidP="00D24C54">
      <w:pPr>
        <w:spacing w:line="276" w:lineRule="auto"/>
        <w:rPr>
          <w:rFonts w:ascii="Calibri" w:eastAsia="Calibri" w:hAnsi="Calibri" w:cs="Calibri"/>
        </w:rPr>
      </w:pPr>
      <w:r w:rsidRPr="00E4577C">
        <w:rPr>
          <w:rFonts w:ascii="Calibri" w:eastAsia="Calibri" w:hAnsi="Calibri" w:cs="Calibri"/>
        </w:rPr>
        <w:t xml:space="preserve">Een </w:t>
      </w:r>
      <w:r w:rsidRPr="00E4577C">
        <w:rPr>
          <w:rFonts w:ascii="Calibri" w:eastAsia="Calibri" w:hAnsi="Calibri" w:cs="Calibri"/>
          <w:b/>
          <w:bCs/>
        </w:rPr>
        <w:t>bezoeker langdurig overleg</w:t>
      </w:r>
      <w:r w:rsidRPr="00E4577C">
        <w:rPr>
          <w:rFonts w:ascii="Calibri" w:eastAsia="Calibri" w:hAnsi="Calibri" w:cs="Calibri"/>
        </w:rPr>
        <w:t xml:space="preserve"> komt naar het stadhuis voor een (langdurig) overleg met een ambtenaar. Het overleg of zijn activiteit vindt plaats rondom de werkplekken van de ambtenaren en/ of in het vergaderdomein.</w:t>
      </w:r>
    </w:p>
    <w:p w14:paraId="0DBA1022" w14:textId="36098F51" w:rsidR="0056483B" w:rsidRDefault="0056483B" w:rsidP="00D24C54">
      <w:pPr>
        <w:spacing w:line="276" w:lineRule="auto"/>
        <w:rPr>
          <w:rFonts w:ascii="Calibri" w:eastAsia="Calibri" w:hAnsi="Calibri" w:cs="Calibri"/>
        </w:rPr>
      </w:pPr>
    </w:p>
    <w:p w14:paraId="52A85696" w14:textId="36624C0D" w:rsidR="0056483B" w:rsidRDefault="0056483B" w:rsidP="35F2AC8F">
      <w:pPr>
        <w:pStyle w:val="Geenafstand"/>
        <w:spacing w:line="276" w:lineRule="auto"/>
        <w:ind w:left="0"/>
        <w:rPr>
          <w:rFonts w:ascii="Calibri" w:eastAsiaTheme="minorEastAsia" w:hAnsi="Calibri" w:cs="Calibri"/>
        </w:rPr>
      </w:pPr>
      <w:r w:rsidRPr="3B49DCA8">
        <w:rPr>
          <w:rFonts w:ascii="Calibri" w:eastAsiaTheme="minorEastAsia" w:hAnsi="Calibri" w:cs="Calibri"/>
        </w:rPr>
        <w:t xml:space="preserve">Naast </w:t>
      </w:r>
      <w:r w:rsidR="00840FD7" w:rsidRPr="3B49DCA8">
        <w:rPr>
          <w:rFonts w:ascii="Calibri" w:eastAsiaTheme="minorEastAsia" w:hAnsi="Calibri" w:cs="Calibri"/>
        </w:rPr>
        <w:t>de g</w:t>
      </w:r>
      <w:r w:rsidRPr="3B49DCA8">
        <w:rPr>
          <w:rFonts w:ascii="Calibri" w:eastAsiaTheme="minorEastAsia" w:hAnsi="Calibri" w:cs="Calibri"/>
        </w:rPr>
        <w:t xml:space="preserve">emeente Amersfoort worden andere </w:t>
      </w:r>
      <w:r w:rsidRPr="3B49DCA8">
        <w:rPr>
          <w:rFonts w:ascii="Calibri" w:eastAsiaTheme="minorEastAsia" w:hAnsi="Calibri" w:cs="Calibri"/>
          <w:b/>
          <w:bCs/>
        </w:rPr>
        <w:t>huurders</w:t>
      </w:r>
      <w:r w:rsidRPr="3B49DCA8">
        <w:rPr>
          <w:rFonts w:ascii="Calibri" w:eastAsiaTheme="minorEastAsia" w:hAnsi="Calibri" w:cs="Calibri"/>
        </w:rPr>
        <w:t xml:space="preserve"> (huisgenoten) in het nieuwe Huis voor de Stad gehuisvest, waaronder het UWV, Stichting Wijkteams Amersfoort, Indebuurt033, Stadsring51 en in de toekomst mogelijk andere huurders. Toekomstige partners zijn gekoppeld aan Burgerzaken, Amersfoort ontwikkelt, Werk &amp; Inkomen, Zorg &amp; Ondersteuning of Bouwen. </w:t>
      </w:r>
    </w:p>
    <w:p w14:paraId="0D45BC26" w14:textId="77777777" w:rsidR="0056483B" w:rsidRPr="00E4577C" w:rsidRDefault="0056483B" w:rsidP="00D24C54">
      <w:pPr>
        <w:spacing w:line="276" w:lineRule="auto"/>
        <w:rPr>
          <w:rFonts w:ascii="Calibri" w:eastAsia="Calibri" w:hAnsi="Calibri" w:cs="Calibri"/>
        </w:rPr>
      </w:pPr>
    </w:p>
    <w:p w14:paraId="07B2A481" w14:textId="77777777" w:rsidR="00DB4C0D" w:rsidRDefault="035D3159" w:rsidP="00DB4C0D">
      <w:pPr>
        <w:spacing w:line="276" w:lineRule="auto"/>
        <w:rPr>
          <w:rFonts w:ascii="Calibri" w:eastAsia="Calibri" w:hAnsi="Calibri" w:cs="Calibri"/>
        </w:rPr>
      </w:pPr>
      <w:r w:rsidRPr="7B8D679F">
        <w:rPr>
          <w:rFonts w:ascii="Calibri" w:eastAsia="Calibri" w:hAnsi="Calibri" w:cs="Calibri"/>
        </w:rPr>
        <w:t xml:space="preserve">De </w:t>
      </w:r>
      <w:r w:rsidRPr="7B8D679F">
        <w:rPr>
          <w:rFonts w:ascii="Calibri" w:eastAsia="Calibri" w:hAnsi="Calibri" w:cs="Calibri"/>
          <w:b/>
          <w:bCs/>
        </w:rPr>
        <w:t>bezoeker van de huisgenoot</w:t>
      </w:r>
      <w:r w:rsidRPr="7B8D679F">
        <w:rPr>
          <w:rFonts w:ascii="Calibri" w:eastAsia="Calibri" w:hAnsi="Calibri" w:cs="Calibri"/>
        </w:rPr>
        <w:t xml:space="preserve"> komt naar het stadhuis om een bezoek te brengen aan een organisatie, anders dan de gemeentelijke organisatie.</w:t>
      </w:r>
    </w:p>
    <w:p w14:paraId="22943AD9" w14:textId="77777777" w:rsidR="0056483B" w:rsidRPr="00E4577C" w:rsidRDefault="0056483B" w:rsidP="00D24C54">
      <w:pPr>
        <w:spacing w:line="276" w:lineRule="auto"/>
        <w:rPr>
          <w:rFonts w:ascii="Calibri" w:eastAsia="Calibri" w:hAnsi="Calibri" w:cs="Calibri"/>
        </w:rPr>
      </w:pPr>
    </w:p>
    <w:p w14:paraId="6F9077FD" w14:textId="51F3B9EE" w:rsidR="001E41ED" w:rsidRDefault="001E41ED" w:rsidP="00D24C54">
      <w:pPr>
        <w:spacing w:line="276" w:lineRule="auto"/>
        <w:rPr>
          <w:rFonts w:ascii="Calibri" w:eastAsia="Calibri" w:hAnsi="Calibri" w:cs="Calibri"/>
        </w:rPr>
      </w:pPr>
      <w:r w:rsidRPr="3B49DCA8">
        <w:rPr>
          <w:rFonts w:ascii="Calibri" w:eastAsia="Calibri" w:hAnsi="Calibri" w:cs="Calibri"/>
          <w:b/>
          <w:bCs/>
        </w:rPr>
        <w:lastRenderedPageBreak/>
        <w:t>Buurtbewoner of passant</w:t>
      </w:r>
      <w:r w:rsidRPr="3B49DCA8">
        <w:rPr>
          <w:rFonts w:ascii="Calibri" w:eastAsia="Calibri" w:hAnsi="Calibri" w:cs="Calibri"/>
        </w:rPr>
        <w:t xml:space="preserve"> is de persoon die woont in de directe nabijheid van het stadhuis. Het bezoek aan het stadhuis </w:t>
      </w:r>
      <w:r w:rsidR="00F06943" w:rsidRPr="3B49DCA8">
        <w:rPr>
          <w:rFonts w:ascii="Calibri" w:eastAsia="Calibri" w:hAnsi="Calibri" w:cs="Calibri"/>
        </w:rPr>
        <w:t xml:space="preserve">vraagt geen directe inspanning van de gemeente Amersfoort, en draait om ontmoeting, inspiratie en/ of horecabezoek. </w:t>
      </w:r>
    </w:p>
    <w:p w14:paraId="584DDD72" w14:textId="77777777" w:rsidR="0056483B" w:rsidRPr="00E4577C" w:rsidRDefault="0056483B" w:rsidP="00D24C54">
      <w:pPr>
        <w:spacing w:line="276" w:lineRule="auto"/>
        <w:rPr>
          <w:rFonts w:ascii="Calibri" w:eastAsia="Calibri" w:hAnsi="Calibri" w:cs="Calibri"/>
        </w:rPr>
      </w:pPr>
    </w:p>
    <w:p w14:paraId="145816F4" w14:textId="7DB63B00" w:rsidR="001E41ED" w:rsidRDefault="7A59532D" w:rsidP="00D24C54">
      <w:pPr>
        <w:spacing w:line="276" w:lineRule="auto"/>
        <w:rPr>
          <w:rFonts w:ascii="Calibri" w:eastAsia="Calibri" w:hAnsi="Calibri" w:cs="Calibri"/>
        </w:rPr>
      </w:pPr>
      <w:r w:rsidRPr="7B8D679F">
        <w:rPr>
          <w:rFonts w:ascii="Calibri" w:eastAsia="Calibri" w:hAnsi="Calibri" w:cs="Calibri"/>
        </w:rPr>
        <w:t xml:space="preserve">De </w:t>
      </w:r>
      <w:r w:rsidRPr="7B8D679F">
        <w:rPr>
          <w:rFonts w:ascii="Calibri" w:eastAsia="Calibri" w:hAnsi="Calibri" w:cs="Calibri"/>
          <w:b/>
          <w:bCs/>
        </w:rPr>
        <w:t>leverancier</w:t>
      </w:r>
      <w:r w:rsidRPr="7B8D679F">
        <w:rPr>
          <w:rFonts w:ascii="Calibri" w:eastAsia="Calibri" w:hAnsi="Calibri" w:cs="Calibri"/>
        </w:rPr>
        <w:t xml:space="preserve"> van de gemeente Amersfoort komt naar het stadhuis om er zijn facilitaire werkzaamheden uit te voeren waarmee hij de medewerkers en/ of de raadsleden van de gemeente Amersfoort ondersteunt. Deze medewerkers komen voor lange en/ of korte tijd naar het stadhuis om zijn werkzaamheden uit te voeren. </w:t>
      </w:r>
    </w:p>
    <w:p w14:paraId="238A0A92" w14:textId="2F94FB79" w:rsidR="7B8D679F" w:rsidRDefault="7B8D679F" w:rsidP="7B8D679F">
      <w:pPr>
        <w:rPr>
          <w:rFonts w:asciiTheme="minorHAnsi" w:hAnsiTheme="minorHAnsi" w:cstheme="minorBidi"/>
          <w:lang w:eastAsia="en-US"/>
        </w:rPr>
      </w:pPr>
    </w:p>
    <w:p w14:paraId="6519130C" w14:textId="221092E5" w:rsidR="004C5E43" w:rsidRDefault="7DB1E119" w:rsidP="03D7AF25">
      <w:pPr>
        <w:rPr>
          <w:rFonts w:asciiTheme="minorHAnsi" w:hAnsiTheme="minorHAnsi" w:cstheme="minorBidi"/>
          <w:lang w:eastAsia="en-US"/>
        </w:rPr>
      </w:pPr>
      <w:r w:rsidRPr="03D7AF25">
        <w:rPr>
          <w:rFonts w:asciiTheme="minorHAnsi" w:hAnsiTheme="minorHAnsi" w:cstheme="minorBidi"/>
          <w:lang w:eastAsia="en-US"/>
        </w:rPr>
        <w:t xml:space="preserve"> </w:t>
      </w:r>
    </w:p>
    <w:p w14:paraId="71161B98" w14:textId="782D991E" w:rsidR="00D15D4F" w:rsidRDefault="00D15D4F">
      <w:pPr>
        <w:rPr>
          <w:rFonts w:asciiTheme="minorHAnsi" w:eastAsia="MS Mincho" w:hAnsiTheme="minorHAnsi" w:cstheme="minorHAnsi"/>
          <w:szCs w:val="18"/>
          <w:lang w:eastAsia="ja-JP"/>
        </w:rPr>
      </w:pPr>
      <w:r>
        <w:rPr>
          <w:rFonts w:asciiTheme="minorHAnsi" w:eastAsia="MS Mincho" w:hAnsiTheme="minorHAnsi" w:cstheme="minorHAnsi"/>
          <w:szCs w:val="18"/>
          <w:lang w:eastAsia="ja-JP"/>
        </w:rPr>
        <w:br w:type="page"/>
      </w:r>
    </w:p>
    <w:p w14:paraId="2B273ED3" w14:textId="1BA1F162" w:rsidR="00D15D4F" w:rsidRPr="00D15D4F" w:rsidRDefault="00D15D4F" w:rsidP="00D15D4F">
      <w:pPr>
        <w:jc w:val="center"/>
        <w:rPr>
          <w:rFonts w:asciiTheme="minorHAnsi" w:hAnsiTheme="minorHAnsi" w:cstheme="minorHAnsi"/>
          <w:highlight w:val="yellow"/>
        </w:rPr>
      </w:pPr>
    </w:p>
    <w:p w14:paraId="28FC4D56" w14:textId="77777777" w:rsidR="0056483B" w:rsidRDefault="0056483B" w:rsidP="00D15D4F">
      <w:pPr>
        <w:jc w:val="center"/>
        <w:rPr>
          <w:rFonts w:asciiTheme="minorHAnsi" w:hAnsiTheme="minorHAnsi" w:cstheme="minorHAnsi"/>
          <w:sz w:val="72"/>
          <w:szCs w:val="72"/>
        </w:rPr>
      </w:pPr>
    </w:p>
    <w:p w14:paraId="504177A4" w14:textId="7A97B4B4" w:rsidR="0056483B" w:rsidRDefault="00D15D4F" w:rsidP="00D15D4F">
      <w:pPr>
        <w:jc w:val="center"/>
        <w:rPr>
          <w:rFonts w:asciiTheme="minorHAnsi" w:hAnsiTheme="minorHAnsi" w:cstheme="minorHAnsi"/>
          <w:sz w:val="72"/>
          <w:szCs w:val="72"/>
        </w:rPr>
      </w:pPr>
      <w:r w:rsidRPr="0056483B">
        <w:rPr>
          <w:rFonts w:asciiTheme="minorHAnsi" w:hAnsiTheme="minorHAnsi" w:cstheme="minorHAnsi"/>
          <w:sz w:val="72"/>
          <w:szCs w:val="72"/>
        </w:rPr>
        <w:t xml:space="preserve">Doelstellingen &amp; </w:t>
      </w:r>
    </w:p>
    <w:p w14:paraId="2EB5F014" w14:textId="215EA781" w:rsidR="00D15D4F" w:rsidRDefault="00D15D4F" w:rsidP="00D15D4F">
      <w:pPr>
        <w:jc w:val="center"/>
        <w:rPr>
          <w:rFonts w:asciiTheme="minorHAnsi" w:hAnsiTheme="minorHAnsi" w:cstheme="minorHAnsi"/>
          <w:sz w:val="72"/>
          <w:szCs w:val="72"/>
        </w:rPr>
      </w:pPr>
      <w:r w:rsidRPr="0056483B">
        <w:rPr>
          <w:rFonts w:asciiTheme="minorHAnsi" w:hAnsiTheme="minorHAnsi" w:cstheme="minorHAnsi"/>
          <w:sz w:val="72"/>
          <w:szCs w:val="72"/>
        </w:rPr>
        <w:t>huidige situatie</w:t>
      </w:r>
    </w:p>
    <w:p w14:paraId="474CB0DE" w14:textId="77777777" w:rsidR="0056483B" w:rsidRPr="0056483B" w:rsidRDefault="0056483B" w:rsidP="0056483B">
      <w:pPr>
        <w:pBdr>
          <w:bottom w:val="single" w:sz="4" w:space="1" w:color="auto"/>
        </w:pBdr>
        <w:jc w:val="center"/>
        <w:rPr>
          <w:rFonts w:asciiTheme="minorHAnsi" w:hAnsiTheme="minorHAnsi" w:cstheme="minorHAnsi"/>
          <w:sz w:val="72"/>
          <w:szCs w:val="72"/>
        </w:rPr>
      </w:pPr>
    </w:p>
    <w:p w14:paraId="40F044A3" w14:textId="21DB9B3B" w:rsidR="00D15D4F" w:rsidRDefault="00D15D4F">
      <w:pPr>
        <w:rPr>
          <w:rFonts w:asciiTheme="minorHAnsi" w:hAnsiTheme="minorHAnsi" w:cstheme="minorHAnsi"/>
          <w:highlight w:val="yellow"/>
        </w:rPr>
      </w:pPr>
      <w:r>
        <w:rPr>
          <w:rFonts w:asciiTheme="minorHAnsi" w:hAnsiTheme="minorHAnsi" w:cstheme="minorHAnsi"/>
          <w:highlight w:val="yellow"/>
        </w:rPr>
        <w:br w:type="page"/>
      </w:r>
    </w:p>
    <w:p w14:paraId="4AEAB5DC" w14:textId="63C5EE4F" w:rsidR="007C3C72" w:rsidRDefault="002309D6" w:rsidP="121C633E">
      <w:pPr>
        <w:pStyle w:val="Kop1"/>
        <w:spacing w:line="300" w:lineRule="atLeast"/>
        <w:rPr>
          <w:rFonts w:ascii="Calibri" w:hAnsi="Calibri" w:cs="Calibri"/>
          <w:sz w:val="20"/>
        </w:rPr>
      </w:pPr>
      <w:bookmarkStart w:id="5" w:name="_Toc118884426"/>
      <w:r w:rsidRPr="121C633E">
        <w:rPr>
          <w:rFonts w:ascii="Calibri" w:hAnsi="Calibri" w:cs="Calibri"/>
          <w:sz w:val="20"/>
        </w:rPr>
        <w:lastRenderedPageBreak/>
        <w:t>Doelstellingen</w:t>
      </w:r>
      <w:bookmarkEnd w:id="5"/>
    </w:p>
    <w:p w14:paraId="3B543167" w14:textId="77777777" w:rsidR="00080019" w:rsidRPr="00080019" w:rsidRDefault="00080019" w:rsidP="00080019"/>
    <w:p w14:paraId="294F8593" w14:textId="71396C30" w:rsidR="007C3C72" w:rsidRPr="00390E5C" w:rsidRDefault="002309D6" w:rsidP="002C19C0">
      <w:pPr>
        <w:pStyle w:val="Kop2"/>
        <w:spacing w:line="300" w:lineRule="atLeast"/>
        <w:rPr>
          <w:rFonts w:ascii="Calibri" w:hAnsi="Calibri" w:cs="Calibri"/>
          <w:sz w:val="20"/>
          <w:szCs w:val="20"/>
        </w:rPr>
      </w:pPr>
      <w:bookmarkStart w:id="6" w:name="_Toc118884427"/>
      <w:r w:rsidRPr="121C633E">
        <w:rPr>
          <w:rFonts w:ascii="Calibri" w:hAnsi="Calibri" w:cs="Calibri"/>
          <w:sz w:val="20"/>
          <w:szCs w:val="20"/>
        </w:rPr>
        <w:t>Doelstellingen</w:t>
      </w:r>
      <w:bookmarkEnd w:id="6"/>
    </w:p>
    <w:p w14:paraId="0827D27E" w14:textId="20CBBD69" w:rsidR="002309D6" w:rsidRDefault="002309D6" w:rsidP="3C7863D7">
      <w:pPr>
        <w:spacing w:line="276" w:lineRule="auto"/>
        <w:rPr>
          <w:rFonts w:asciiTheme="minorHAnsi" w:hAnsiTheme="minorHAnsi" w:cstheme="minorBidi"/>
          <w:lang w:eastAsia="en-US"/>
        </w:rPr>
      </w:pPr>
      <w:r w:rsidRPr="3C7863D7">
        <w:rPr>
          <w:rFonts w:asciiTheme="minorHAnsi" w:hAnsiTheme="minorHAnsi" w:cstheme="minorBidi"/>
          <w:lang w:eastAsia="en-US"/>
        </w:rPr>
        <w:t xml:space="preserve">De doelstelling van </w:t>
      </w:r>
      <w:r w:rsidR="003C2547" w:rsidRPr="3C7863D7">
        <w:rPr>
          <w:rFonts w:asciiTheme="minorHAnsi" w:hAnsiTheme="minorHAnsi" w:cstheme="minorBidi"/>
          <w:lang w:eastAsia="en-US"/>
        </w:rPr>
        <w:t>de g</w:t>
      </w:r>
      <w:r w:rsidR="002E5E9C" w:rsidRPr="3C7863D7">
        <w:rPr>
          <w:rFonts w:asciiTheme="minorHAnsi" w:hAnsiTheme="minorHAnsi" w:cstheme="minorBidi"/>
        </w:rPr>
        <w:t>emeente Amersfoort</w:t>
      </w:r>
      <w:r w:rsidRPr="3C7863D7">
        <w:rPr>
          <w:rFonts w:asciiTheme="minorHAnsi" w:hAnsiTheme="minorHAnsi" w:cstheme="minorBidi"/>
        </w:rPr>
        <w:t xml:space="preserve"> </w:t>
      </w:r>
      <w:r w:rsidRPr="3C7863D7">
        <w:rPr>
          <w:rFonts w:asciiTheme="minorHAnsi" w:hAnsiTheme="minorHAnsi" w:cstheme="minorBidi"/>
          <w:lang w:eastAsia="en-US"/>
        </w:rPr>
        <w:t>is het aangaan van een samenwerking met een</w:t>
      </w:r>
      <w:r w:rsidR="003C2547" w:rsidRPr="3C7863D7">
        <w:rPr>
          <w:rFonts w:asciiTheme="minorHAnsi" w:hAnsiTheme="minorHAnsi" w:cstheme="minorBidi"/>
          <w:lang w:eastAsia="en-US"/>
        </w:rPr>
        <w:t xml:space="preserve"> duurzaam</w:t>
      </w:r>
      <w:r w:rsidRPr="3C7863D7">
        <w:rPr>
          <w:rFonts w:asciiTheme="minorHAnsi" w:hAnsiTheme="minorHAnsi" w:cstheme="minorBidi"/>
          <w:lang w:eastAsia="en-US"/>
        </w:rPr>
        <w:t xml:space="preserve"> ondernemende en meedenkende partner die een adviserende en proactieve</w:t>
      </w:r>
      <w:r w:rsidR="00B24914">
        <w:rPr>
          <w:rFonts w:asciiTheme="minorHAnsi" w:hAnsiTheme="minorHAnsi" w:cstheme="minorBidi"/>
          <w:lang w:eastAsia="en-US"/>
        </w:rPr>
        <w:t>,</w:t>
      </w:r>
      <w:r w:rsidRPr="3C7863D7">
        <w:rPr>
          <w:rFonts w:asciiTheme="minorHAnsi" w:hAnsiTheme="minorHAnsi" w:cstheme="minorBidi"/>
          <w:lang w:eastAsia="en-US"/>
        </w:rPr>
        <w:t xml:space="preserve"> verantwoordelijk</w:t>
      </w:r>
      <w:r w:rsidR="00B24914">
        <w:rPr>
          <w:rFonts w:asciiTheme="minorHAnsi" w:hAnsiTheme="minorHAnsi" w:cstheme="minorBidi"/>
          <w:lang w:eastAsia="en-US"/>
        </w:rPr>
        <w:t xml:space="preserve">e rol </w:t>
      </w:r>
      <w:r w:rsidR="78C11300" w:rsidRPr="3C7863D7">
        <w:rPr>
          <w:rFonts w:asciiTheme="minorHAnsi" w:hAnsiTheme="minorHAnsi" w:cstheme="minorBidi"/>
          <w:lang w:eastAsia="en-US"/>
        </w:rPr>
        <w:t>aan</w:t>
      </w:r>
      <w:r w:rsidRPr="3C7863D7">
        <w:rPr>
          <w:rFonts w:asciiTheme="minorHAnsi" w:hAnsiTheme="minorHAnsi" w:cstheme="minorBidi"/>
          <w:lang w:eastAsia="en-US"/>
        </w:rPr>
        <w:t xml:space="preserve">neemt. Deze samenwerking wordt aangegaan op basis van gedeelde ambities, continu verbeteren en ontwikkelen. </w:t>
      </w:r>
      <w:r w:rsidR="003C2547" w:rsidRPr="3C7863D7">
        <w:rPr>
          <w:rFonts w:asciiTheme="minorHAnsi" w:hAnsiTheme="minorHAnsi" w:cstheme="minorBidi"/>
        </w:rPr>
        <w:t>De g</w:t>
      </w:r>
      <w:r w:rsidR="002E5E9C" w:rsidRPr="3C7863D7">
        <w:rPr>
          <w:rFonts w:asciiTheme="minorHAnsi" w:hAnsiTheme="minorHAnsi" w:cstheme="minorBidi"/>
        </w:rPr>
        <w:t>emeente Amersfoort</w:t>
      </w:r>
      <w:r w:rsidRPr="3C7863D7">
        <w:rPr>
          <w:rFonts w:asciiTheme="minorHAnsi" w:hAnsiTheme="minorHAnsi" w:cstheme="minorBidi"/>
        </w:rPr>
        <w:t xml:space="preserve"> </w:t>
      </w:r>
      <w:r w:rsidRPr="3C7863D7">
        <w:rPr>
          <w:rFonts w:asciiTheme="minorHAnsi" w:hAnsiTheme="minorHAnsi" w:cstheme="minorBidi"/>
          <w:lang w:eastAsia="en-US"/>
        </w:rPr>
        <w:t xml:space="preserve">wenst een hoge kwaliteit van de dienstverlening met ontwikkelingsperspectief naar de toekomst. </w:t>
      </w:r>
    </w:p>
    <w:p w14:paraId="2290B9B0" w14:textId="77777777" w:rsidR="002309D6" w:rsidRPr="002309D6" w:rsidRDefault="002309D6" w:rsidP="00D24C54">
      <w:pPr>
        <w:spacing w:line="276" w:lineRule="auto"/>
        <w:rPr>
          <w:rFonts w:asciiTheme="minorHAnsi" w:hAnsiTheme="minorHAnsi" w:cstheme="minorHAnsi"/>
          <w:lang w:eastAsia="en-US"/>
        </w:rPr>
      </w:pPr>
    </w:p>
    <w:p w14:paraId="253068C9" w14:textId="24B5C16E" w:rsidR="002309D6" w:rsidRPr="002309D6" w:rsidRDefault="003C2547" w:rsidP="00D24C54">
      <w:pPr>
        <w:spacing w:line="276" w:lineRule="auto"/>
        <w:rPr>
          <w:rFonts w:asciiTheme="minorHAnsi" w:hAnsiTheme="minorHAnsi" w:cstheme="minorHAnsi"/>
          <w:lang w:eastAsia="en-US"/>
        </w:rPr>
      </w:pPr>
      <w:r>
        <w:rPr>
          <w:rFonts w:asciiTheme="minorHAnsi" w:hAnsiTheme="minorHAnsi" w:cstheme="minorHAnsi"/>
          <w:szCs w:val="18"/>
        </w:rPr>
        <w:t>De g</w:t>
      </w:r>
      <w:r w:rsidR="002E5E9C">
        <w:rPr>
          <w:rFonts w:asciiTheme="minorHAnsi" w:hAnsiTheme="minorHAnsi" w:cstheme="minorHAnsi"/>
          <w:szCs w:val="18"/>
        </w:rPr>
        <w:t>emeente Amersfoort</w:t>
      </w:r>
      <w:r w:rsidR="002309D6" w:rsidRPr="002309D6">
        <w:rPr>
          <w:rFonts w:asciiTheme="minorHAnsi" w:hAnsiTheme="minorHAnsi" w:cstheme="minorHAnsi"/>
          <w:szCs w:val="18"/>
        </w:rPr>
        <w:t xml:space="preserve"> </w:t>
      </w:r>
      <w:r w:rsidR="002309D6" w:rsidRPr="002309D6">
        <w:rPr>
          <w:rFonts w:asciiTheme="minorHAnsi" w:hAnsiTheme="minorHAnsi" w:cstheme="minorHAnsi"/>
          <w:lang w:eastAsia="en-US"/>
        </w:rPr>
        <w:t>verstaat onder samenwerking onder andere dat:</w:t>
      </w:r>
    </w:p>
    <w:p w14:paraId="4D30A44F" w14:textId="77777777" w:rsidR="002309D6" w:rsidRPr="002309D6" w:rsidRDefault="002309D6" w:rsidP="00D24C54">
      <w:pPr>
        <w:numPr>
          <w:ilvl w:val="0"/>
          <w:numId w:val="20"/>
        </w:numPr>
        <w:spacing w:line="276" w:lineRule="auto"/>
        <w:rPr>
          <w:rFonts w:asciiTheme="minorHAnsi" w:hAnsiTheme="minorHAnsi" w:cstheme="minorHAnsi"/>
          <w:lang w:eastAsia="en-US"/>
        </w:rPr>
      </w:pPr>
      <w:r w:rsidRPr="002309D6">
        <w:rPr>
          <w:rFonts w:asciiTheme="minorHAnsi" w:hAnsiTheme="minorHAnsi" w:cstheme="minorHAnsi"/>
          <w:lang w:eastAsia="en-US"/>
        </w:rPr>
        <w:t>de dienstverlener betrouwbaar is.</w:t>
      </w:r>
    </w:p>
    <w:p w14:paraId="5E1C5ADE" w14:textId="77777777" w:rsidR="002309D6" w:rsidRPr="002309D6" w:rsidRDefault="002309D6" w:rsidP="00D24C54">
      <w:pPr>
        <w:numPr>
          <w:ilvl w:val="0"/>
          <w:numId w:val="20"/>
        </w:numPr>
        <w:spacing w:line="276" w:lineRule="auto"/>
        <w:rPr>
          <w:rFonts w:asciiTheme="minorHAnsi" w:hAnsiTheme="minorHAnsi" w:cstheme="minorHAnsi"/>
          <w:lang w:eastAsia="en-US"/>
        </w:rPr>
      </w:pPr>
      <w:r w:rsidRPr="002309D6">
        <w:rPr>
          <w:rFonts w:asciiTheme="minorHAnsi" w:hAnsiTheme="minorHAnsi" w:cstheme="minorHAnsi"/>
          <w:lang w:eastAsia="en-US"/>
        </w:rPr>
        <w:t>er volledige transparantie is.</w:t>
      </w:r>
    </w:p>
    <w:p w14:paraId="00D6CD45" w14:textId="77777777" w:rsidR="002309D6" w:rsidRPr="002309D6" w:rsidRDefault="002309D6" w:rsidP="00D24C54">
      <w:pPr>
        <w:numPr>
          <w:ilvl w:val="0"/>
          <w:numId w:val="20"/>
        </w:numPr>
        <w:spacing w:line="276" w:lineRule="auto"/>
        <w:rPr>
          <w:rFonts w:asciiTheme="minorHAnsi" w:hAnsiTheme="minorHAnsi" w:cstheme="minorHAnsi"/>
          <w:lang w:eastAsia="en-US"/>
        </w:rPr>
      </w:pPr>
      <w:r w:rsidRPr="002309D6">
        <w:rPr>
          <w:rFonts w:asciiTheme="minorHAnsi" w:hAnsiTheme="minorHAnsi" w:cstheme="minorHAnsi"/>
          <w:lang w:eastAsia="en-US"/>
        </w:rPr>
        <w:t>er helder gecommuniceerd wordt.</w:t>
      </w:r>
    </w:p>
    <w:p w14:paraId="4B8D82A5" w14:textId="77777777" w:rsidR="002309D6" w:rsidRPr="002309D6" w:rsidRDefault="002309D6" w:rsidP="00D24C54">
      <w:pPr>
        <w:numPr>
          <w:ilvl w:val="0"/>
          <w:numId w:val="20"/>
        </w:numPr>
        <w:spacing w:line="276" w:lineRule="auto"/>
        <w:rPr>
          <w:rFonts w:asciiTheme="minorHAnsi" w:hAnsiTheme="minorHAnsi" w:cstheme="minorHAnsi"/>
          <w:lang w:eastAsia="en-US"/>
        </w:rPr>
      </w:pPr>
      <w:r w:rsidRPr="002309D6">
        <w:rPr>
          <w:rFonts w:asciiTheme="minorHAnsi" w:hAnsiTheme="minorHAnsi" w:cstheme="minorHAnsi"/>
          <w:lang w:eastAsia="en-US"/>
        </w:rPr>
        <w:t>er sprake is van gelijkwaardigheid.</w:t>
      </w:r>
    </w:p>
    <w:p w14:paraId="0ED9BEB9" w14:textId="77777777" w:rsidR="002309D6" w:rsidRPr="002309D6" w:rsidRDefault="002309D6" w:rsidP="00D24C54">
      <w:pPr>
        <w:numPr>
          <w:ilvl w:val="0"/>
          <w:numId w:val="20"/>
        </w:numPr>
        <w:spacing w:line="276" w:lineRule="auto"/>
        <w:rPr>
          <w:rFonts w:asciiTheme="minorHAnsi" w:hAnsiTheme="minorHAnsi" w:cstheme="minorHAnsi"/>
          <w:lang w:eastAsia="en-US"/>
        </w:rPr>
      </w:pPr>
      <w:r w:rsidRPr="002309D6">
        <w:rPr>
          <w:rFonts w:asciiTheme="minorHAnsi" w:hAnsiTheme="minorHAnsi" w:cstheme="minorHAnsi"/>
          <w:lang w:eastAsia="en-US"/>
        </w:rPr>
        <w:t>beide partijen verantwoordelijkheid nemen en de eigen rol pakken, waarbij de dienstverlener kennisexpert en adviseur is op zijn vakgebied.</w:t>
      </w:r>
    </w:p>
    <w:p w14:paraId="527688C9" w14:textId="77777777" w:rsidR="002309D6" w:rsidRPr="002309D6" w:rsidRDefault="002309D6" w:rsidP="00D24C54">
      <w:pPr>
        <w:numPr>
          <w:ilvl w:val="0"/>
          <w:numId w:val="20"/>
        </w:numPr>
        <w:spacing w:line="276" w:lineRule="auto"/>
        <w:rPr>
          <w:rFonts w:asciiTheme="minorHAnsi" w:hAnsiTheme="minorHAnsi" w:cstheme="minorHAnsi"/>
          <w:lang w:eastAsia="en-US"/>
        </w:rPr>
      </w:pPr>
      <w:r w:rsidRPr="002309D6">
        <w:rPr>
          <w:rFonts w:asciiTheme="minorHAnsi" w:hAnsiTheme="minorHAnsi" w:cstheme="minorHAnsi"/>
          <w:lang w:eastAsia="en-US"/>
        </w:rPr>
        <w:t xml:space="preserve">beide partijen elkaar aanspreken en versterken om tot een beter resultaat te komen. </w:t>
      </w:r>
    </w:p>
    <w:p w14:paraId="286A6F19" w14:textId="14ED12DB" w:rsidR="002309D6" w:rsidRPr="002309D6" w:rsidRDefault="003C2547" w:rsidP="00D24C54">
      <w:pPr>
        <w:numPr>
          <w:ilvl w:val="0"/>
          <w:numId w:val="20"/>
        </w:numPr>
        <w:spacing w:line="276" w:lineRule="auto"/>
        <w:rPr>
          <w:rFonts w:asciiTheme="minorHAnsi" w:hAnsiTheme="minorHAnsi" w:cstheme="minorHAnsi"/>
          <w:lang w:eastAsia="en-US"/>
        </w:rPr>
      </w:pPr>
      <w:r>
        <w:rPr>
          <w:rFonts w:asciiTheme="minorHAnsi" w:hAnsiTheme="minorHAnsi" w:cstheme="minorHAnsi"/>
          <w:lang w:eastAsia="en-US"/>
        </w:rPr>
        <w:t xml:space="preserve">er sprake is van </w:t>
      </w:r>
      <w:r w:rsidR="002309D6" w:rsidRPr="002309D6">
        <w:rPr>
          <w:rFonts w:asciiTheme="minorHAnsi" w:hAnsiTheme="minorHAnsi" w:cstheme="minorHAnsi"/>
          <w:lang w:eastAsia="en-US"/>
        </w:rPr>
        <w:t>partnership met duidelijke afspraken.</w:t>
      </w:r>
    </w:p>
    <w:p w14:paraId="1634D106" w14:textId="77777777" w:rsidR="002309D6" w:rsidRPr="002309D6" w:rsidRDefault="002309D6" w:rsidP="00D24C54">
      <w:pPr>
        <w:spacing w:line="276" w:lineRule="auto"/>
        <w:rPr>
          <w:rFonts w:asciiTheme="minorHAnsi" w:hAnsiTheme="minorHAnsi" w:cstheme="minorHAnsi"/>
          <w:lang w:eastAsia="en-US"/>
        </w:rPr>
      </w:pPr>
    </w:p>
    <w:p w14:paraId="03439CD7" w14:textId="5CBC5ACC" w:rsidR="002309D6" w:rsidRPr="002309D6" w:rsidRDefault="002309D6" w:rsidP="00D24C54">
      <w:pPr>
        <w:spacing w:line="276" w:lineRule="auto"/>
        <w:rPr>
          <w:rFonts w:asciiTheme="minorHAnsi" w:hAnsiTheme="minorHAnsi" w:cstheme="minorHAnsi"/>
          <w:lang w:eastAsia="en-US"/>
        </w:rPr>
      </w:pPr>
      <w:r w:rsidRPr="002309D6">
        <w:rPr>
          <w:rFonts w:asciiTheme="minorHAnsi" w:hAnsiTheme="minorHAnsi" w:cstheme="minorHAnsi"/>
          <w:lang w:eastAsia="en-US"/>
        </w:rPr>
        <w:t xml:space="preserve">Ten aanzien van deze aanbesteding heeft </w:t>
      </w:r>
      <w:r w:rsidR="003C2547">
        <w:rPr>
          <w:rFonts w:asciiTheme="minorHAnsi" w:hAnsiTheme="minorHAnsi" w:cstheme="minorHAnsi"/>
          <w:lang w:eastAsia="en-US"/>
        </w:rPr>
        <w:t>de g</w:t>
      </w:r>
      <w:r w:rsidR="002E5E9C">
        <w:rPr>
          <w:rFonts w:asciiTheme="minorHAnsi" w:hAnsiTheme="minorHAnsi" w:cstheme="minorHAnsi"/>
          <w:szCs w:val="18"/>
        </w:rPr>
        <w:t>emeente Amersfoort</w:t>
      </w:r>
      <w:r w:rsidR="001B268C">
        <w:rPr>
          <w:rFonts w:asciiTheme="minorHAnsi" w:hAnsiTheme="minorHAnsi" w:cstheme="minorHAnsi"/>
          <w:szCs w:val="18"/>
        </w:rPr>
        <w:t xml:space="preserve"> </w:t>
      </w:r>
      <w:r w:rsidRPr="002309D6">
        <w:rPr>
          <w:rFonts w:asciiTheme="minorHAnsi" w:hAnsiTheme="minorHAnsi" w:cstheme="minorHAnsi"/>
          <w:lang w:eastAsia="en-US"/>
        </w:rPr>
        <w:t>de onderstaande doelstellingen.</w:t>
      </w:r>
      <w:r w:rsidRPr="002309D6">
        <w:rPr>
          <w:rFonts w:asciiTheme="minorHAnsi" w:hAnsiTheme="minorHAnsi" w:cstheme="minorHAnsi"/>
          <w:szCs w:val="18"/>
        </w:rPr>
        <w:t xml:space="preserve"> </w:t>
      </w:r>
      <w:r w:rsidR="003C2547">
        <w:rPr>
          <w:rFonts w:asciiTheme="minorHAnsi" w:hAnsiTheme="minorHAnsi" w:cstheme="minorHAnsi"/>
          <w:szCs w:val="18"/>
        </w:rPr>
        <w:t>De g</w:t>
      </w:r>
      <w:r w:rsidR="002E5E9C">
        <w:rPr>
          <w:rFonts w:asciiTheme="minorHAnsi" w:hAnsiTheme="minorHAnsi" w:cstheme="minorHAnsi"/>
          <w:szCs w:val="18"/>
        </w:rPr>
        <w:t>emeente Amersfoort</w:t>
      </w:r>
      <w:r w:rsidRPr="002309D6">
        <w:rPr>
          <w:rFonts w:asciiTheme="minorHAnsi" w:hAnsiTheme="minorHAnsi" w:cstheme="minorHAnsi"/>
          <w:lang w:eastAsia="en-US"/>
        </w:rPr>
        <w:t xml:space="preserve">: </w:t>
      </w:r>
    </w:p>
    <w:p w14:paraId="53E4866C" w14:textId="77777777" w:rsidR="002309D6" w:rsidRPr="002309D6" w:rsidRDefault="002309D6" w:rsidP="00D24C54">
      <w:pPr>
        <w:pStyle w:val="Lijstalinea"/>
        <w:numPr>
          <w:ilvl w:val="0"/>
          <w:numId w:val="21"/>
        </w:numPr>
        <w:spacing w:line="276" w:lineRule="auto"/>
        <w:contextualSpacing/>
        <w:rPr>
          <w:rFonts w:asciiTheme="minorHAnsi" w:hAnsiTheme="minorHAnsi" w:cstheme="minorHAnsi"/>
          <w:lang w:eastAsia="en-US"/>
        </w:rPr>
      </w:pPr>
      <w:r w:rsidRPr="002309D6">
        <w:rPr>
          <w:rFonts w:asciiTheme="minorHAnsi" w:hAnsiTheme="minorHAnsi" w:cstheme="minorHAnsi"/>
          <w:lang w:eastAsia="en-US"/>
        </w:rPr>
        <w:t xml:space="preserve">hecht er belang aan dat met sociaal ondernemerschap nieuwe activiteiten met betrekking tot eventuele nieuwe locaties, banquetingactiviteiten en uitbreiding van de dienstverlening wordt geïnitieerd. Van de dienstverlener wordt een </w:t>
      </w:r>
      <w:r w:rsidRPr="002309D6">
        <w:rPr>
          <w:rFonts w:asciiTheme="minorHAnsi" w:hAnsiTheme="minorHAnsi" w:cstheme="minorHAnsi"/>
          <w:b/>
          <w:bCs/>
          <w:lang w:eastAsia="en-US"/>
        </w:rPr>
        <w:t>proactieve</w:t>
      </w:r>
      <w:r w:rsidRPr="002309D6">
        <w:rPr>
          <w:rFonts w:asciiTheme="minorHAnsi" w:hAnsiTheme="minorHAnsi" w:cstheme="minorHAnsi"/>
          <w:lang w:eastAsia="en-US"/>
        </w:rPr>
        <w:t xml:space="preserve"> </w:t>
      </w:r>
      <w:r w:rsidRPr="002309D6">
        <w:rPr>
          <w:rFonts w:asciiTheme="minorHAnsi" w:hAnsiTheme="minorHAnsi" w:cstheme="minorHAnsi"/>
          <w:b/>
          <w:bCs/>
          <w:lang w:eastAsia="en-US"/>
        </w:rPr>
        <w:t>houding</w:t>
      </w:r>
      <w:r w:rsidRPr="002309D6">
        <w:rPr>
          <w:rFonts w:asciiTheme="minorHAnsi" w:hAnsiTheme="minorHAnsi" w:cstheme="minorHAnsi"/>
          <w:lang w:eastAsia="en-US"/>
        </w:rPr>
        <w:t xml:space="preserve"> en geen afwachtende houding verwacht.</w:t>
      </w:r>
    </w:p>
    <w:p w14:paraId="0105BE6C" w14:textId="0B70DF8F" w:rsidR="002309D6" w:rsidRPr="002309D6" w:rsidRDefault="002309D6" w:rsidP="00D24C54">
      <w:pPr>
        <w:pStyle w:val="Lijstalinea"/>
        <w:numPr>
          <w:ilvl w:val="0"/>
          <w:numId w:val="21"/>
        </w:numPr>
        <w:spacing w:line="276" w:lineRule="auto"/>
        <w:contextualSpacing/>
        <w:rPr>
          <w:rFonts w:asciiTheme="minorHAnsi" w:hAnsiTheme="minorHAnsi" w:cstheme="minorHAnsi"/>
          <w:lang w:eastAsia="en-US"/>
        </w:rPr>
      </w:pPr>
      <w:r w:rsidRPr="002309D6">
        <w:rPr>
          <w:rFonts w:asciiTheme="minorHAnsi" w:hAnsiTheme="minorHAnsi" w:cstheme="minorHAnsi"/>
          <w:lang w:eastAsia="en-US"/>
        </w:rPr>
        <w:t xml:space="preserve">wenst een dienstverlener die zich opstelt als </w:t>
      </w:r>
      <w:r w:rsidRPr="002309D6">
        <w:rPr>
          <w:rFonts w:asciiTheme="minorHAnsi" w:hAnsiTheme="minorHAnsi" w:cstheme="minorHAnsi"/>
          <w:b/>
          <w:bCs/>
          <w:lang w:eastAsia="en-US"/>
        </w:rPr>
        <w:t>partner</w:t>
      </w:r>
      <w:r w:rsidRPr="002309D6">
        <w:rPr>
          <w:rFonts w:asciiTheme="minorHAnsi" w:hAnsiTheme="minorHAnsi" w:cstheme="minorHAnsi"/>
          <w:lang w:eastAsia="en-US"/>
        </w:rPr>
        <w:t xml:space="preserve"> – in gastvrijheid, duurzaamheid</w:t>
      </w:r>
      <w:r w:rsidR="00EA151C">
        <w:rPr>
          <w:rFonts w:asciiTheme="minorHAnsi" w:hAnsiTheme="minorHAnsi" w:cstheme="minorHAnsi"/>
          <w:lang w:eastAsia="en-US"/>
        </w:rPr>
        <w:t>, inclusiviteit</w:t>
      </w:r>
      <w:r w:rsidRPr="002309D6">
        <w:rPr>
          <w:rFonts w:asciiTheme="minorHAnsi" w:hAnsiTheme="minorHAnsi" w:cstheme="minorHAnsi"/>
          <w:lang w:eastAsia="en-US"/>
        </w:rPr>
        <w:t xml:space="preserve"> en vitaliteit – van </w:t>
      </w:r>
      <w:r w:rsidR="003C2547">
        <w:rPr>
          <w:rFonts w:asciiTheme="minorHAnsi" w:hAnsiTheme="minorHAnsi" w:cstheme="minorHAnsi"/>
          <w:szCs w:val="18"/>
        </w:rPr>
        <w:t>de g</w:t>
      </w:r>
      <w:r w:rsidR="002E5E9C">
        <w:rPr>
          <w:rFonts w:asciiTheme="minorHAnsi" w:hAnsiTheme="minorHAnsi" w:cstheme="minorHAnsi"/>
          <w:szCs w:val="18"/>
        </w:rPr>
        <w:t>emeente Amersfoort</w:t>
      </w:r>
      <w:r w:rsidR="001B268C">
        <w:rPr>
          <w:rFonts w:asciiTheme="minorHAnsi" w:hAnsiTheme="minorHAnsi" w:cstheme="minorHAnsi"/>
          <w:szCs w:val="18"/>
        </w:rPr>
        <w:t xml:space="preserve"> </w:t>
      </w:r>
      <w:r w:rsidRPr="002309D6">
        <w:rPr>
          <w:rFonts w:asciiTheme="minorHAnsi" w:hAnsiTheme="minorHAnsi" w:cstheme="minorHAnsi"/>
          <w:lang w:eastAsia="en-US"/>
        </w:rPr>
        <w:t>en haar medewerkers. Dit uit zich in creatief, innovatief en actiegericht ondernemen én in samenwerking met</w:t>
      </w:r>
      <w:r w:rsidR="001B268C">
        <w:rPr>
          <w:rFonts w:asciiTheme="minorHAnsi" w:hAnsiTheme="minorHAnsi" w:cstheme="minorHAnsi"/>
          <w:lang w:eastAsia="en-US"/>
        </w:rPr>
        <w:t xml:space="preserve"> </w:t>
      </w:r>
      <w:r w:rsidR="003C2547">
        <w:rPr>
          <w:rFonts w:asciiTheme="minorHAnsi" w:hAnsiTheme="minorHAnsi" w:cstheme="minorHAnsi"/>
          <w:szCs w:val="18"/>
        </w:rPr>
        <w:t>de g</w:t>
      </w:r>
      <w:r w:rsidR="002E5E9C">
        <w:rPr>
          <w:rFonts w:asciiTheme="minorHAnsi" w:hAnsiTheme="minorHAnsi" w:cstheme="minorHAnsi"/>
          <w:szCs w:val="18"/>
        </w:rPr>
        <w:t>emeente Amersfoort</w:t>
      </w:r>
      <w:r w:rsidRPr="002309D6">
        <w:rPr>
          <w:rFonts w:asciiTheme="minorHAnsi" w:hAnsiTheme="minorHAnsi" w:cstheme="minorHAnsi"/>
          <w:lang w:eastAsia="en-US"/>
        </w:rPr>
        <w:t xml:space="preserve">. </w:t>
      </w:r>
      <w:r w:rsidR="003C2547">
        <w:rPr>
          <w:rFonts w:asciiTheme="minorHAnsi" w:hAnsiTheme="minorHAnsi" w:cstheme="minorHAnsi"/>
          <w:lang w:eastAsia="en-US"/>
        </w:rPr>
        <w:t>De g</w:t>
      </w:r>
      <w:r w:rsidR="002E5E9C">
        <w:rPr>
          <w:rFonts w:asciiTheme="minorHAnsi" w:hAnsiTheme="minorHAnsi" w:cstheme="minorHAnsi"/>
          <w:szCs w:val="18"/>
        </w:rPr>
        <w:t>emeente Amersfoort</w:t>
      </w:r>
      <w:r w:rsidRPr="002309D6">
        <w:rPr>
          <w:rFonts w:asciiTheme="minorHAnsi" w:hAnsiTheme="minorHAnsi" w:cstheme="minorHAnsi"/>
          <w:szCs w:val="18"/>
        </w:rPr>
        <w:t xml:space="preserve"> </w:t>
      </w:r>
      <w:r w:rsidRPr="002309D6">
        <w:rPr>
          <w:rFonts w:asciiTheme="minorHAnsi" w:hAnsiTheme="minorHAnsi" w:cstheme="minorHAnsi"/>
          <w:lang w:eastAsia="en-US"/>
        </w:rPr>
        <w:t>is op zoek naar een samenwerking met een ondernemende en meedenkende partner die zijn verantwoordelijkheid neemt</w:t>
      </w:r>
      <w:r w:rsidR="00EA151C">
        <w:rPr>
          <w:rFonts w:asciiTheme="minorHAnsi" w:hAnsiTheme="minorHAnsi" w:cstheme="minorHAnsi"/>
          <w:lang w:eastAsia="en-US"/>
        </w:rPr>
        <w:t xml:space="preserve"> en aandacht heeft voor diverse gewoonten en behoeften. </w:t>
      </w:r>
      <w:r w:rsidRPr="002309D6">
        <w:rPr>
          <w:rFonts w:asciiTheme="minorHAnsi" w:hAnsiTheme="minorHAnsi" w:cstheme="minorHAnsi"/>
          <w:lang w:eastAsia="en-US"/>
        </w:rPr>
        <w:t xml:space="preserve"> </w:t>
      </w:r>
    </w:p>
    <w:p w14:paraId="5466EFE7" w14:textId="04704B43" w:rsidR="002309D6" w:rsidRPr="002309D6" w:rsidRDefault="002309D6" w:rsidP="00D24C54">
      <w:pPr>
        <w:pStyle w:val="Lijstalinea"/>
        <w:numPr>
          <w:ilvl w:val="0"/>
          <w:numId w:val="21"/>
        </w:numPr>
        <w:spacing w:line="276" w:lineRule="auto"/>
        <w:contextualSpacing/>
        <w:rPr>
          <w:rFonts w:asciiTheme="minorHAnsi" w:hAnsiTheme="minorHAnsi" w:cstheme="minorHAnsi"/>
          <w:lang w:eastAsia="en-US"/>
        </w:rPr>
      </w:pPr>
      <w:r w:rsidRPr="002309D6">
        <w:rPr>
          <w:rFonts w:asciiTheme="minorHAnsi" w:hAnsiTheme="minorHAnsi" w:cstheme="minorHAnsi"/>
          <w:lang w:eastAsia="en-US"/>
        </w:rPr>
        <w:t xml:space="preserve">wenst dat de kwaliteit van de medewerkers </w:t>
      </w:r>
      <w:r w:rsidR="003C2547">
        <w:rPr>
          <w:rFonts w:asciiTheme="minorHAnsi" w:hAnsiTheme="minorHAnsi" w:cstheme="minorHAnsi"/>
          <w:lang w:eastAsia="en-US"/>
        </w:rPr>
        <w:t xml:space="preserve">van de dienstverlener en eventuele partners, </w:t>
      </w:r>
      <w:r w:rsidRPr="002309D6">
        <w:rPr>
          <w:rFonts w:asciiTheme="minorHAnsi" w:hAnsiTheme="minorHAnsi" w:cstheme="minorHAnsi"/>
          <w:lang w:eastAsia="en-US"/>
        </w:rPr>
        <w:t>op een goed tot uitstekend niveau ligt. Termen die daarbij horen zijn</w:t>
      </w:r>
      <w:r w:rsidRPr="0062238D">
        <w:rPr>
          <w:rFonts w:asciiTheme="minorHAnsi" w:hAnsiTheme="minorHAnsi" w:cstheme="minorHAnsi"/>
          <w:lang w:eastAsia="en-US"/>
        </w:rPr>
        <w:t>: representatief, gastgericht en gastheerschap, vriendelijk, behulpzaam</w:t>
      </w:r>
      <w:r w:rsidR="0062238D">
        <w:rPr>
          <w:rFonts w:asciiTheme="minorHAnsi" w:hAnsiTheme="minorHAnsi" w:cstheme="minorHAnsi"/>
          <w:lang w:eastAsia="en-US"/>
        </w:rPr>
        <w:t xml:space="preserve"> en </w:t>
      </w:r>
      <w:r w:rsidRPr="0062238D">
        <w:rPr>
          <w:rFonts w:asciiTheme="minorHAnsi" w:hAnsiTheme="minorHAnsi" w:cstheme="minorHAnsi"/>
          <w:lang w:eastAsia="en-US"/>
        </w:rPr>
        <w:t>vaardig</w:t>
      </w:r>
      <w:r w:rsidR="0062238D">
        <w:rPr>
          <w:rFonts w:asciiTheme="minorHAnsi" w:hAnsiTheme="minorHAnsi" w:cstheme="minorHAnsi"/>
          <w:lang w:eastAsia="en-US"/>
        </w:rPr>
        <w:t xml:space="preserve">. </w:t>
      </w:r>
    </w:p>
    <w:p w14:paraId="0C0E5361" w14:textId="54707A53" w:rsidR="002309D6" w:rsidRPr="002309D6" w:rsidRDefault="002309D6" w:rsidP="00D24C54">
      <w:pPr>
        <w:pStyle w:val="Lijstalinea"/>
        <w:numPr>
          <w:ilvl w:val="0"/>
          <w:numId w:val="21"/>
        </w:numPr>
        <w:spacing w:line="276" w:lineRule="auto"/>
        <w:contextualSpacing/>
        <w:rPr>
          <w:rFonts w:asciiTheme="minorHAnsi" w:hAnsiTheme="minorHAnsi" w:cstheme="minorHAnsi"/>
          <w:lang w:eastAsia="en-US"/>
        </w:rPr>
      </w:pPr>
      <w:r w:rsidRPr="002309D6">
        <w:rPr>
          <w:rFonts w:asciiTheme="minorHAnsi" w:hAnsiTheme="minorHAnsi" w:cstheme="minorHAnsi"/>
          <w:lang w:eastAsia="en-US"/>
        </w:rPr>
        <w:t xml:space="preserve">wenst dat de gasten van de cateringvoorzieningen tevreden zijn; het te verstrekken assortiment wordt afgestemd op de gasten en bezoekers (doelgroepen) van </w:t>
      </w:r>
      <w:r w:rsidR="003C2547">
        <w:rPr>
          <w:rFonts w:asciiTheme="minorHAnsi" w:hAnsiTheme="minorHAnsi" w:cstheme="minorHAnsi"/>
          <w:szCs w:val="18"/>
        </w:rPr>
        <w:t>de g</w:t>
      </w:r>
      <w:r w:rsidR="002E5E9C">
        <w:rPr>
          <w:rFonts w:asciiTheme="minorHAnsi" w:hAnsiTheme="minorHAnsi" w:cstheme="minorHAnsi"/>
          <w:szCs w:val="18"/>
        </w:rPr>
        <w:t>emeente Amersfoort</w:t>
      </w:r>
      <w:r w:rsidR="001B268C">
        <w:rPr>
          <w:rFonts w:asciiTheme="minorHAnsi" w:hAnsiTheme="minorHAnsi" w:cstheme="minorHAnsi"/>
          <w:szCs w:val="18"/>
        </w:rPr>
        <w:t xml:space="preserve"> </w:t>
      </w:r>
      <w:r w:rsidRPr="002309D6">
        <w:rPr>
          <w:rFonts w:asciiTheme="minorHAnsi" w:hAnsiTheme="minorHAnsi" w:cstheme="minorHAnsi"/>
          <w:lang w:eastAsia="en-US"/>
        </w:rPr>
        <w:t xml:space="preserve">en verleidt de gasten om te verblijven en te ontmoeten. Het assortiment is </w:t>
      </w:r>
      <w:r w:rsidRPr="0062238D">
        <w:rPr>
          <w:rFonts w:asciiTheme="minorHAnsi" w:hAnsiTheme="minorHAnsi" w:cstheme="minorHAnsi"/>
          <w:lang w:eastAsia="en-US"/>
        </w:rPr>
        <w:t>vers, gezond, gevarieerd en van</w:t>
      </w:r>
      <w:r w:rsidRPr="002309D6">
        <w:rPr>
          <w:rFonts w:asciiTheme="minorHAnsi" w:hAnsiTheme="minorHAnsi" w:cstheme="minorHAnsi"/>
          <w:lang w:eastAsia="en-US"/>
        </w:rPr>
        <w:t xml:space="preserve"> een </w:t>
      </w:r>
      <w:r w:rsidRPr="002309D6">
        <w:rPr>
          <w:rFonts w:asciiTheme="minorHAnsi" w:hAnsiTheme="minorHAnsi" w:cstheme="minorHAnsi"/>
          <w:b/>
          <w:bCs/>
          <w:lang w:eastAsia="en-US"/>
        </w:rPr>
        <w:t>goede prijs-kwaliteit verhouding</w:t>
      </w:r>
      <w:r w:rsidRPr="002309D6">
        <w:rPr>
          <w:rFonts w:asciiTheme="minorHAnsi" w:hAnsiTheme="minorHAnsi" w:cstheme="minorHAnsi"/>
          <w:lang w:eastAsia="en-US"/>
        </w:rPr>
        <w:t xml:space="preserve">. </w:t>
      </w:r>
      <w:r w:rsidR="0062238D">
        <w:rPr>
          <w:rFonts w:asciiTheme="minorHAnsi" w:hAnsiTheme="minorHAnsi" w:cstheme="minorHAnsi"/>
          <w:lang w:eastAsia="en-US"/>
        </w:rPr>
        <w:t xml:space="preserve">De koffie en thee is van hoogwaardige kwaliteit. </w:t>
      </w:r>
    </w:p>
    <w:p w14:paraId="51A663D3" w14:textId="6FCE0D26" w:rsidR="007C3C72" w:rsidRDefault="002309D6" w:rsidP="00D24C54">
      <w:pPr>
        <w:pStyle w:val="Lijstalinea"/>
        <w:numPr>
          <w:ilvl w:val="0"/>
          <w:numId w:val="21"/>
        </w:numPr>
        <w:spacing w:line="276" w:lineRule="auto"/>
        <w:contextualSpacing/>
        <w:rPr>
          <w:rFonts w:asciiTheme="minorHAnsi" w:hAnsiTheme="minorHAnsi" w:cstheme="minorHAnsi"/>
          <w:lang w:eastAsia="en-US"/>
        </w:rPr>
      </w:pPr>
      <w:r w:rsidRPr="002309D6">
        <w:rPr>
          <w:rFonts w:asciiTheme="minorHAnsi" w:hAnsiTheme="minorHAnsi" w:cstheme="minorHAnsi"/>
          <w:lang w:eastAsia="en-US"/>
        </w:rPr>
        <w:t xml:space="preserve">wenst een </w:t>
      </w:r>
      <w:r w:rsidRPr="002309D6">
        <w:rPr>
          <w:rFonts w:asciiTheme="minorHAnsi" w:hAnsiTheme="minorHAnsi" w:cstheme="minorHAnsi"/>
          <w:b/>
          <w:bCs/>
          <w:lang w:eastAsia="en-US"/>
        </w:rPr>
        <w:t>flexibel</w:t>
      </w:r>
      <w:r w:rsidRPr="002309D6">
        <w:rPr>
          <w:rFonts w:asciiTheme="minorHAnsi" w:hAnsiTheme="minorHAnsi" w:cstheme="minorHAnsi"/>
          <w:lang w:eastAsia="en-US"/>
        </w:rPr>
        <w:t xml:space="preserve"> </w:t>
      </w:r>
      <w:r w:rsidRPr="002309D6">
        <w:rPr>
          <w:rFonts w:asciiTheme="minorHAnsi" w:hAnsiTheme="minorHAnsi" w:cstheme="minorHAnsi"/>
          <w:b/>
          <w:bCs/>
          <w:lang w:eastAsia="en-US"/>
        </w:rPr>
        <w:t>contract</w:t>
      </w:r>
      <w:r w:rsidRPr="002309D6">
        <w:rPr>
          <w:rFonts w:asciiTheme="minorHAnsi" w:hAnsiTheme="minorHAnsi" w:cstheme="minorHAnsi"/>
          <w:lang w:eastAsia="en-US"/>
        </w:rPr>
        <w:t xml:space="preserve"> af te sluiten met de dienstverlener zodat gedurende de contractperiode de voorzieningen mee kunnen bewegen met de trends en ontwikkelingen in de markt en </w:t>
      </w:r>
      <w:r w:rsidR="003C2547">
        <w:rPr>
          <w:rFonts w:asciiTheme="minorHAnsi" w:hAnsiTheme="minorHAnsi" w:cstheme="minorHAnsi"/>
          <w:lang w:eastAsia="en-US"/>
        </w:rPr>
        <w:t xml:space="preserve">de </w:t>
      </w:r>
      <w:r w:rsidRPr="002309D6">
        <w:rPr>
          <w:rFonts w:asciiTheme="minorHAnsi" w:hAnsiTheme="minorHAnsi" w:cstheme="minorHAnsi"/>
          <w:lang w:eastAsia="en-US"/>
        </w:rPr>
        <w:t>steeds veranderende behoeften in vraag en aanbod.</w:t>
      </w:r>
    </w:p>
    <w:p w14:paraId="45F5C2DE" w14:textId="77777777" w:rsidR="006C3019" w:rsidRDefault="001653DB" w:rsidP="00D24C54">
      <w:pPr>
        <w:pStyle w:val="Lijstalinea"/>
        <w:numPr>
          <w:ilvl w:val="0"/>
          <w:numId w:val="21"/>
        </w:numPr>
        <w:spacing w:line="276" w:lineRule="auto"/>
        <w:contextualSpacing/>
        <w:rPr>
          <w:rFonts w:asciiTheme="minorHAnsi" w:hAnsiTheme="minorHAnsi" w:cstheme="minorHAnsi"/>
          <w:lang w:eastAsia="en-US"/>
        </w:rPr>
      </w:pPr>
      <w:r>
        <w:rPr>
          <w:rFonts w:asciiTheme="minorHAnsi" w:hAnsiTheme="minorHAnsi" w:cstheme="minorHAnsi"/>
          <w:lang w:eastAsia="en-US"/>
        </w:rPr>
        <w:t xml:space="preserve">wenst met de dienstverlener ambitieus samen te werken in de </w:t>
      </w:r>
      <w:r w:rsidRPr="001653DB">
        <w:rPr>
          <w:rFonts w:asciiTheme="minorHAnsi" w:hAnsiTheme="minorHAnsi" w:cstheme="minorHAnsi"/>
          <w:b/>
          <w:bCs/>
          <w:lang w:eastAsia="en-US"/>
        </w:rPr>
        <w:t>duurzaamheidsambitie</w:t>
      </w:r>
      <w:r>
        <w:rPr>
          <w:rFonts w:asciiTheme="minorHAnsi" w:hAnsiTheme="minorHAnsi" w:cstheme="minorHAnsi"/>
          <w:lang w:eastAsia="en-US"/>
        </w:rPr>
        <w:t xml:space="preserve"> van de gemeente met o.a</w:t>
      </w:r>
      <w:r w:rsidR="00345AF8">
        <w:rPr>
          <w:rFonts w:asciiTheme="minorHAnsi" w:hAnsiTheme="minorHAnsi" w:cstheme="minorHAnsi"/>
          <w:lang w:eastAsia="en-US"/>
        </w:rPr>
        <w:t>.</w:t>
      </w:r>
      <w:r>
        <w:rPr>
          <w:rFonts w:asciiTheme="minorHAnsi" w:hAnsiTheme="minorHAnsi" w:cstheme="minorHAnsi"/>
          <w:lang w:eastAsia="en-US"/>
        </w:rPr>
        <w:t xml:space="preserve"> verduurzaming keten, samenwerken met lokale ondernemers, inzet SROI, eiwittransitie van dierlijk naar plantaardig, reduceren voedselverspilling en verpakkingen en CO²-reductie. </w:t>
      </w:r>
    </w:p>
    <w:p w14:paraId="4EDB598C" w14:textId="65FFAFDC" w:rsidR="001653DB" w:rsidRDefault="4B0DB6C7" w:rsidP="7B8D679F">
      <w:pPr>
        <w:pStyle w:val="Lijstalinea"/>
        <w:numPr>
          <w:ilvl w:val="0"/>
          <w:numId w:val="21"/>
        </w:numPr>
        <w:spacing w:line="276" w:lineRule="auto"/>
        <w:contextualSpacing/>
        <w:rPr>
          <w:rFonts w:asciiTheme="minorHAnsi" w:hAnsiTheme="minorHAnsi" w:cstheme="minorBidi"/>
          <w:lang w:eastAsia="en-US"/>
        </w:rPr>
      </w:pPr>
      <w:r w:rsidRPr="7B8D679F">
        <w:rPr>
          <w:rFonts w:asciiTheme="minorHAnsi" w:hAnsiTheme="minorHAnsi" w:cstheme="minorBidi"/>
          <w:lang w:eastAsia="en-US"/>
        </w:rPr>
        <w:t>wenst een aantrekkelijk werkgever te zijn</w:t>
      </w:r>
      <w:r w:rsidR="2CDD5CAB" w:rsidRPr="7B8D679F">
        <w:rPr>
          <w:rFonts w:asciiTheme="minorHAnsi" w:hAnsiTheme="minorHAnsi" w:cstheme="minorBidi"/>
          <w:lang w:eastAsia="en-US"/>
        </w:rPr>
        <w:t>/</w:t>
      </w:r>
      <w:r w:rsidR="0209B2F7" w:rsidRPr="7B8D679F">
        <w:rPr>
          <w:rFonts w:asciiTheme="minorHAnsi" w:hAnsiTheme="minorHAnsi" w:cstheme="minorBidi"/>
          <w:lang w:eastAsia="en-US"/>
        </w:rPr>
        <w:t xml:space="preserve"> </w:t>
      </w:r>
      <w:r w:rsidR="2CDD5CAB" w:rsidRPr="7B8D679F">
        <w:rPr>
          <w:rFonts w:asciiTheme="minorHAnsi" w:hAnsiTheme="minorHAnsi" w:cstheme="minorBidi"/>
          <w:lang w:eastAsia="en-US"/>
        </w:rPr>
        <w:t>te worden</w:t>
      </w:r>
      <w:r w:rsidR="4546224B" w:rsidRPr="7B8D679F">
        <w:rPr>
          <w:rFonts w:asciiTheme="minorHAnsi" w:hAnsiTheme="minorHAnsi" w:cstheme="minorBidi"/>
          <w:lang w:eastAsia="en-US"/>
        </w:rPr>
        <w:t xml:space="preserve"> </w:t>
      </w:r>
      <w:r w:rsidRPr="7B8D679F">
        <w:rPr>
          <w:rFonts w:asciiTheme="minorHAnsi" w:hAnsiTheme="minorHAnsi" w:cstheme="minorBidi"/>
          <w:lang w:eastAsia="en-US"/>
        </w:rPr>
        <w:t>voor de huidige maar ook</w:t>
      </w:r>
      <w:r w:rsidR="2CDD5CAB" w:rsidRPr="7B8D679F">
        <w:rPr>
          <w:rFonts w:asciiTheme="minorHAnsi" w:hAnsiTheme="minorHAnsi" w:cstheme="minorBidi"/>
          <w:lang w:eastAsia="en-US"/>
        </w:rPr>
        <w:t xml:space="preserve"> voor de</w:t>
      </w:r>
      <w:r w:rsidRPr="7B8D679F">
        <w:rPr>
          <w:rFonts w:asciiTheme="minorHAnsi" w:hAnsiTheme="minorHAnsi" w:cstheme="minorBidi"/>
          <w:lang w:eastAsia="en-US"/>
        </w:rPr>
        <w:t xml:space="preserve"> toekomstige medewerkers van de gemeente Amersfoort</w:t>
      </w:r>
      <w:r w:rsidR="2CDD5CAB" w:rsidRPr="7B8D679F">
        <w:rPr>
          <w:rFonts w:asciiTheme="minorHAnsi" w:hAnsiTheme="minorHAnsi" w:cstheme="minorBidi"/>
          <w:lang w:eastAsia="en-US"/>
        </w:rPr>
        <w:t>.</w:t>
      </w:r>
    </w:p>
    <w:p w14:paraId="6E211511" w14:textId="4910ADEF" w:rsidR="001653DB" w:rsidRDefault="001653DB" w:rsidP="001653DB">
      <w:pPr>
        <w:spacing w:line="276" w:lineRule="auto"/>
        <w:contextualSpacing/>
        <w:rPr>
          <w:rFonts w:asciiTheme="minorHAnsi" w:hAnsiTheme="minorHAnsi" w:cstheme="minorHAnsi"/>
          <w:lang w:eastAsia="en-US"/>
        </w:rPr>
      </w:pPr>
    </w:p>
    <w:p w14:paraId="1FED9247" w14:textId="78116935" w:rsidR="001653DB" w:rsidRDefault="001653DB" w:rsidP="001653DB">
      <w:pPr>
        <w:spacing w:line="276" w:lineRule="auto"/>
        <w:contextualSpacing/>
        <w:rPr>
          <w:rFonts w:asciiTheme="minorHAnsi" w:hAnsiTheme="minorHAnsi" w:cstheme="minorHAnsi"/>
          <w:lang w:eastAsia="en-US"/>
        </w:rPr>
      </w:pPr>
    </w:p>
    <w:p w14:paraId="4EFE1807" w14:textId="04ECB577" w:rsidR="001653DB" w:rsidRDefault="001653DB" w:rsidP="001653DB">
      <w:pPr>
        <w:spacing w:line="276" w:lineRule="auto"/>
        <w:contextualSpacing/>
        <w:rPr>
          <w:rFonts w:asciiTheme="minorHAnsi" w:hAnsiTheme="minorHAnsi" w:cstheme="minorHAnsi"/>
          <w:lang w:eastAsia="en-US"/>
        </w:rPr>
      </w:pPr>
    </w:p>
    <w:p w14:paraId="07FA3F72" w14:textId="2660A825" w:rsidR="001653DB" w:rsidRDefault="001653DB" w:rsidP="001653DB">
      <w:pPr>
        <w:spacing w:line="276" w:lineRule="auto"/>
        <w:contextualSpacing/>
        <w:rPr>
          <w:rFonts w:asciiTheme="minorHAnsi" w:hAnsiTheme="minorHAnsi" w:cstheme="minorHAnsi"/>
          <w:lang w:eastAsia="en-US"/>
        </w:rPr>
      </w:pPr>
    </w:p>
    <w:p w14:paraId="426FAB25" w14:textId="77777777" w:rsidR="0062238D" w:rsidRPr="00C77FED" w:rsidRDefault="0062238D" w:rsidP="00C77FED">
      <w:pPr>
        <w:contextualSpacing/>
        <w:rPr>
          <w:rFonts w:asciiTheme="minorHAnsi" w:hAnsiTheme="minorHAnsi" w:cstheme="minorHAnsi"/>
          <w:lang w:eastAsia="en-US"/>
        </w:rPr>
      </w:pPr>
    </w:p>
    <w:p w14:paraId="67A07A9A" w14:textId="25732841" w:rsidR="007C3C72" w:rsidRPr="00390E5C" w:rsidRDefault="007C3C72" w:rsidP="002C19C0">
      <w:pPr>
        <w:pStyle w:val="Kop2"/>
        <w:spacing w:line="300" w:lineRule="atLeast"/>
        <w:rPr>
          <w:rFonts w:ascii="Calibri" w:hAnsi="Calibri" w:cs="Calibri"/>
          <w:sz w:val="20"/>
          <w:szCs w:val="20"/>
        </w:rPr>
      </w:pPr>
      <w:bookmarkStart w:id="7" w:name="_Toc516047100"/>
      <w:r w:rsidRPr="00390E5C">
        <w:rPr>
          <w:rFonts w:ascii="Calibri" w:hAnsi="Calibri" w:cs="Calibri"/>
          <w:sz w:val="20"/>
          <w:szCs w:val="20"/>
        </w:rPr>
        <w:lastRenderedPageBreak/>
        <w:tab/>
      </w:r>
      <w:bookmarkStart w:id="8" w:name="_Toc118884428"/>
      <w:bookmarkEnd w:id="7"/>
      <w:r w:rsidR="00EE5B2E">
        <w:rPr>
          <w:rFonts w:ascii="Calibri" w:hAnsi="Calibri" w:cs="Calibri"/>
          <w:sz w:val="20"/>
          <w:szCs w:val="20"/>
        </w:rPr>
        <w:t>Visie op eten &amp; drinken</w:t>
      </w:r>
      <w:bookmarkEnd w:id="8"/>
    </w:p>
    <w:p w14:paraId="1037A295" w14:textId="0BDA88C1" w:rsidR="00DB4C0D" w:rsidRDefault="003C2547" w:rsidP="121C633E">
      <w:pPr>
        <w:spacing w:line="276" w:lineRule="auto"/>
        <w:rPr>
          <w:rFonts w:asciiTheme="minorHAnsi" w:hAnsiTheme="minorHAnsi" w:cstheme="minorBidi"/>
          <w:color w:val="000000" w:themeColor="text1"/>
        </w:rPr>
      </w:pPr>
      <w:r w:rsidRPr="121C633E">
        <w:rPr>
          <w:rFonts w:asciiTheme="minorHAnsi" w:hAnsiTheme="minorHAnsi" w:cstheme="minorBidi"/>
          <w:color w:val="000000" w:themeColor="text1"/>
        </w:rPr>
        <w:t>De g</w:t>
      </w:r>
      <w:r w:rsidR="00EE5B2E" w:rsidRPr="121C633E">
        <w:rPr>
          <w:rFonts w:asciiTheme="minorHAnsi" w:hAnsiTheme="minorHAnsi" w:cstheme="minorBidi"/>
          <w:color w:val="000000" w:themeColor="text1"/>
        </w:rPr>
        <w:t xml:space="preserve">emeente Amersfoort heeft een visie opgesteld met betrekking tot eten &amp; drinken. Deze visie </w:t>
      </w:r>
      <w:r w:rsidRPr="121C633E">
        <w:rPr>
          <w:rFonts w:asciiTheme="minorHAnsi" w:hAnsiTheme="minorHAnsi" w:cstheme="minorBidi"/>
          <w:color w:val="000000" w:themeColor="text1"/>
        </w:rPr>
        <w:t xml:space="preserve">geeft </w:t>
      </w:r>
      <w:r w:rsidR="00EE5B2E" w:rsidRPr="121C633E">
        <w:rPr>
          <w:rFonts w:asciiTheme="minorHAnsi" w:hAnsiTheme="minorHAnsi" w:cstheme="minorBidi"/>
          <w:color w:val="000000" w:themeColor="text1"/>
        </w:rPr>
        <w:t xml:space="preserve">de komende jaren handvatten </w:t>
      </w:r>
      <w:r w:rsidRPr="121C633E">
        <w:rPr>
          <w:rFonts w:asciiTheme="minorHAnsi" w:hAnsiTheme="minorHAnsi" w:cstheme="minorBidi"/>
          <w:color w:val="000000" w:themeColor="text1"/>
        </w:rPr>
        <w:t>aan de gemeente</w:t>
      </w:r>
      <w:r w:rsidR="00EE5B2E" w:rsidRPr="121C633E">
        <w:rPr>
          <w:rFonts w:asciiTheme="minorHAnsi" w:hAnsiTheme="minorHAnsi" w:cstheme="minorBidi"/>
          <w:color w:val="000000" w:themeColor="text1"/>
        </w:rPr>
        <w:t xml:space="preserve"> om passende keuzes te maken voor de invulling van de voorzieningen</w:t>
      </w:r>
      <w:r w:rsidRPr="121C633E">
        <w:rPr>
          <w:rFonts w:asciiTheme="minorHAnsi" w:hAnsiTheme="minorHAnsi" w:cstheme="minorBidi"/>
          <w:color w:val="000000" w:themeColor="text1"/>
        </w:rPr>
        <w:t xml:space="preserve"> Eten en Drinken</w:t>
      </w:r>
      <w:r w:rsidR="00EE5B2E" w:rsidRPr="121C633E">
        <w:rPr>
          <w:rFonts w:asciiTheme="minorHAnsi" w:hAnsiTheme="minorHAnsi" w:cstheme="minorBidi"/>
          <w:color w:val="000000" w:themeColor="text1"/>
        </w:rPr>
        <w:t xml:space="preserve">. De visie bestaat uit vier pijlers: verbindend, bewust, inclusiviteit en vitaliteit. Onderstaand worden deze pijlers </w:t>
      </w:r>
      <w:r w:rsidR="0A03CFD0" w:rsidRPr="121C633E">
        <w:rPr>
          <w:rFonts w:asciiTheme="minorHAnsi" w:hAnsiTheme="minorHAnsi" w:cstheme="minorBidi"/>
          <w:color w:val="000000" w:themeColor="text1"/>
        </w:rPr>
        <w:t xml:space="preserve">beknopt </w:t>
      </w:r>
      <w:r w:rsidR="00EE5B2E" w:rsidRPr="121C633E">
        <w:rPr>
          <w:rFonts w:asciiTheme="minorHAnsi" w:hAnsiTheme="minorHAnsi" w:cstheme="minorBidi"/>
          <w:color w:val="000000" w:themeColor="text1"/>
        </w:rPr>
        <w:t xml:space="preserve">toegelicht. De volledige visie is bijgevoegd als </w:t>
      </w:r>
      <w:r w:rsidR="00DB4C0D" w:rsidRPr="121C633E">
        <w:rPr>
          <w:rFonts w:asciiTheme="minorHAnsi" w:hAnsiTheme="minorHAnsi" w:cstheme="minorBidi"/>
          <w:color w:val="000000" w:themeColor="text1"/>
        </w:rPr>
        <w:t xml:space="preserve">bijlage </w:t>
      </w:r>
      <w:r w:rsidR="7A8A8DC6" w:rsidRPr="121C633E">
        <w:rPr>
          <w:rFonts w:asciiTheme="minorHAnsi" w:hAnsiTheme="minorHAnsi" w:cstheme="minorBidi"/>
          <w:color w:val="000000" w:themeColor="text1"/>
        </w:rPr>
        <w:t>A</w:t>
      </w:r>
      <w:r w:rsidR="00DB4C0D" w:rsidRPr="121C633E">
        <w:rPr>
          <w:rFonts w:asciiTheme="minorHAnsi" w:hAnsiTheme="minorHAnsi" w:cstheme="minorBidi"/>
          <w:color w:val="000000" w:themeColor="text1"/>
        </w:rPr>
        <w:t>.</w:t>
      </w:r>
    </w:p>
    <w:p w14:paraId="2531AEF1" w14:textId="4164E8B9" w:rsidR="00EE5B2E" w:rsidRDefault="00EE5B2E" w:rsidP="00D24C54">
      <w:pPr>
        <w:spacing w:line="276" w:lineRule="auto"/>
        <w:rPr>
          <w:rFonts w:asciiTheme="minorHAnsi" w:hAnsiTheme="minorHAnsi" w:cstheme="minorHAnsi"/>
          <w:color w:val="000000" w:themeColor="text1"/>
        </w:rPr>
      </w:pPr>
    </w:p>
    <w:p w14:paraId="76E63532" w14:textId="77777777" w:rsidR="0041304D" w:rsidRPr="003C2547" w:rsidRDefault="0041304D">
      <w:pPr>
        <w:pStyle w:val="Lijstalinea"/>
        <w:numPr>
          <w:ilvl w:val="0"/>
          <w:numId w:val="58"/>
        </w:numPr>
        <w:spacing w:line="276" w:lineRule="auto"/>
        <w:rPr>
          <w:rFonts w:asciiTheme="minorHAnsi" w:hAnsiTheme="minorHAnsi" w:cstheme="minorHAnsi"/>
          <w:color w:val="000000" w:themeColor="text1"/>
        </w:rPr>
      </w:pPr>
      <w:r w:rsidRPr="003C2547">
        <w:rPr>
          <w:rFonts w:asciiTheme="minorHAnsi" w:hAnsiTheme="minorHAnsi" w:cstheme="minorHAnsi"/>
          <w:b/>
          <w:bCs/>
          <w:color w:val="000000" w:themeColor="text1"/>
        </w:rPr>
        <w:t>Verbindend</w:t>
      </w:r>
      <w:r w:rsidRPr="003C2547">
        <w:rPr>
          <w:rFonts w:asciiTheme="minorHAnsi" w:hAnsiTheme="minorHAnsi" w:cstheme="minorHAnsi"/>
          <w:color w:val="000000" w:themeColor="text1"/>
        </w:rPr>
        <w:t xml:space="preserve">: Samen eten &amp; drinken verbindt en draagt bij aan een plezierig gesprek, een fijne ontmoeting of effectieve samenwerking. </w:t>
      </w:r>
    </w:p>
    <w:p w14:paraId="5F2AC62C" w14:textId="7EC10A68" w:rsidR="0041304D" w:rsidRPr="003C2547" w:rsidRDefault="0041304D">
      <w:pPr>
        <w:pStyle w:val="Lijstalinea"/>
        <w:numPr>
          <w:ilvl w:val="0"/>
          <w:numId w:val="58"/>
        </w:numPr>
        <w:spacing w:line="276" w:lineRule="auto"/>
        <w:rPr>
          <w:rFonts w:asciiTheme="minorHAnsi" w:hAnsiTheme="minorHAnsi" w:cstheme="minorHAnsi"/>
          <w:color w:val="000000" w:themeColor="text1"/>
        </w:rPr>
      </w:pPr>
      <w:r w:rsidRPr="003C2547">
        <w:rPr>
          <w:rFonts w:asciiTheme="minorHAnsi" w:hAnsiTheme="minorHAnsi" w:cstheme="minorHAnsi"/>
          <w:b/>
          <w:bCs/>
          <w:color w:val="000000" w:themeColor="text1"/>
        </w:rPr>
        <w:t>Bewust</w:t>
      </w:r>
      <w:r w:rsidRPr="003C2547">
        <w:rPr>
          <w:rFonts w:asciiTheme="minorHAnsi" w:hAnsiTheme="minorHAnsi" w:cstheme="minorHAnsi"/>
          <w:color w:val="000000" w:themeColor="text1"/>
        </w:rPr>
        <w:t>:</w:t>
      </w:r>
      <w:r w:rsidRPr="003C2547">
        <w:rPr>
          <w:rFonts w:ascii="Arial" w:eastAsiaTheme="minorEastAsia" w:hAnsi="Arial" w:cs="Arial"/>
          <w:b/>
          <w:color w:val="000000" w:themeColor="text1"/>
          <w:kern w:val="24"/>
          <w:sz w:val="32"/>
          <w:szCs w:val="32"/>
        </w:rPr>
        <w:t xml:space="preserve"> </w:t>
      </w:r>
      <w:r w:rsidRPr="003C2547">
        <w:rPr>
          <w:rFonts w:asciiTheme="minorHAnsi" w:hAnsiTheme="minorHAnsi" w:cstheme="minorHAnsi"/>
          <w:color w:val="000000" w:themeColor="text1"/>
        </w:rPr>
        <w:t>Wij maken bewuste keuzes in onze werkwijze en assortiment. Met deze keuzes maken we impact door verspillingen te reduceren, afval te beperken en de uitstoot van CO</w:t>
      </w:r>
      <w:r w:rsidRPr="003C2547">
        <w:rPr>
          <w:rFonts w:asciiTheme="minorHAnsi" w:hAnsiTheme="minorHAnsi" w:cstheme="minorHAnsi"/>
          <w:color w:val="000000" w:themeColor="text1"/>
          <w:vertAlign w:val="subscript"/>
        </w:rPr>
        <w:t>2</w:t>
      </w:r>
      <w:r w:rsidRPr="003C2547">
        <w:rPr>
          <w:rFonts w:asciiTheme="minorHAnsi" w:hAnsiTheme="minorHAnsi" w:cstheme="minorHAnsi"/>
          <w:color w:val="000000" w:themeColor="text1"/>
        </w:rPr>
        <w:t xml:space="preserve"> te</w:t>
      </w:r>
      <w:r w:rsidR="00E26922" w:rsidRPr="003C2547">
        <w:rPr>
          <w:rFonts w:asciiTheme="minorHAnsi" w:hAnsiTheme="minorHAnsi" w:cstheme="minorHAnsi"/>
          <w:color w:val="000000" w:themeColor="text1"/>
        </w:rPr>
        <w:t xml:space="preserve"> </w:t>
      </w:r>
      <w:r w:rsidRPr="003C2547">
        <w:rPr>
          <w:rFonts w:asciiTheme="minorHAnsi" w:hAnsiTheme="minorHAnsi" w:cstheme="minorHAnsi"/>
          <w:color w:val="000000" w:themeColor="text1"/>
        </w:rPr>
        <w:t xml:space="preserve">verminderen. </w:t>
      </w:r>
    </w:p>
    <w:p w14:paraId="64B0BF68" w14:textId="00251D4A" w:rsidR="0041304D" w:rsidRPr="003C2547" w:rsidRDefault="0041304D">
      <w:pPr>
        <w:pStyle w:val="Lijstalinea"/>
        <w:numPr>
          <w:ilvl w:val="0"/>
          <w:numId w:val="58"/>
        </w:numPr>
        <w:spacing w:line="276" w:lineRule="auto"/>
        <w:rPr>
          <w:rFonts w:asciiTheme="minorHAnsi" w:hAnsiTheme="minorHAnsi" w:cstheme="minorHAnsi"/>
          <w:color w:val="000000" w:themeColor="text1"/>
        </w:rPr>
      </w:pPr>
      <w:r w:rsidRPr="003C2547">
        <w:rPr>
          <w:rFonts w:asciiTheme="minorHAnsi" w:hAnsiTheme="minorHAnsi" w:cstheme="minorHAnsi"/>
          <w:b/>
          <w:bCs/>
          <w:color w:val="000000" w:themeColor="text1"/>
        </w:rPr>
        <w:t>Inclusiviteit</w:t>
      </w:r>
      <w:r w:rsidRPr="003C2547">
        <w:rPr>
          <w:rFonts w:asciiTheme="minorHAnsi" w:hAnsiTheme="minorHAnsi" w:cstheme="minorHAnsi"/>
          <w:color w:val="000000" w:themeColor="text1"/>
        </w:rPr>
        <w:t>:</w:t>
      </w:r>
      <w:r w:rsidRPr="003C2547">
        <w:rPr>
          <w:rFonts w:ascii="Arial" w:eastAsiaTheme="minorEastAsia" w:hAnsi="Arial" w:cs="Arial"/>
          <w:b/>
          <w:color w:val="000000" w:themeColor="text1"/>
          <w:kern w:val="24"/>
          <w:sz w:val="32"/>
          <w:szCs w:val="32"/>
        </w:rPr>
        <w:t xml:space="preserve"> </w:t>
      </w:r>
      <w:r w:rsidRPr="003C2547">
        <w:rPr>
          <w:rFonts w:asciiTheme="minorHAnsi" w:hAnsiTheme="minorHAnsi" w:cstheme="minorHAnsi"/>
          <w:color w:val="000000" w:themeColor="text1"/>
        </w:rPr>
        <w:t>Structurele aandacht is er voor diversiteit en inclusiviteit, door het bieden van arbeidskansen voor iedereen én door te luisteren naar de voedingsbehoefte van de gast.</w:t>
      </w:r>
    </w:p>
    <w:p w14:paraId="3CA9E1EA" w14:textId="56BC8B4D" w:rsidR="0041304D" w:rsidRPr="003C2547" w:rsidRDefault="0041304D">
      <w:pPr>
        <w:pStyle w:val="Lijstalinea"/>
        <w:numPr>
          <w:ilvl w:val="0"/>
          <w:numId w:val="58"/>
        </w:numPr>
        <w:spacing w:line="276" w:lineRule="auto"/>
        <w:rPr>
          <w:rFonts w:asciiTheme="minorHAnsi" w:hAnsiTheme="minorHAnsi" w:cstheme="minorHAnsi"/>
          <w:color w:val="000000" w:themeColor="text1"/>
        </w:rPr>
      </w:pPr>
      <w:r w:rsidRPr="003C2547">
        <w:rPr>
          <w:rFonts w:asciiTheme="minorHAnsi" w:hAnsiTheme="minorHAnsi" w:cstheme="minorHAnsi"/>
          <w:b/>
          <w:bCs/>
          <w:color w:val="000000" w:themeColor="text1"/>
        </w:rPr>
        <w:t>Vitaliteit</w:t>
      </w:r>
      <w:r w:rsidRPr="003C2547">
        <w:rPr>
          <w:rFonts w:asciiTheme="minorHAnsi" w:hAnsiTheme="minorHAnsi" w:cstheme="minorHAnsi"/>
          <w:color w:val="000000" w:themeColor="text1"/>
        </w:rPr>
        <w:t>:</w:t>
      </w:r>
      <w:r w:rsidRPr="003C2547">
        <w:rPr>
          <w:rFonts w:ascii="Arial" w:eastAsiaTheme="minorEastAsia" w:hAnsi="Arial" w:cs="Arial"/>
          <w:b/>
          <w:color w:val="000000" w:themeColor="text1"/>
          <w:kern w:val="24"/>
          <w:sz w:val="32"/>
          <w:szCs w:val="32"/>
        </w:rPr>
        <w:t xml:space="preserve"> </w:t>
      </w:r>
      <w:r w:rsidRPr="003C2547">
        <w:rPr>
          <w:rFonts w:asciiTheme="minorHAnsi" w:hAnsiTheme="minorHAnsi" w:cstheme="minorHAnsi"/>
          <w:color w:val="000000" w:themeColor="text1"/>
        </w:rPr>
        <w:t xml:space="preserve">Wij serveren eten &amp; drinken dat de gast goed doet en een goed gevoel geeft. Zo hebben we volop aandacht voor ontspanning en vitaliteit. </w:t>
      </w:r>
    </w:p>
    <w:p w14:paraId="70A10749" w14:textId="6C04BB30" w:rsidR="007C3C72" w:rsidRDefault="007C3C72" w:rsidP="121C633E">
      <w:pPr>
        <w:pStyle w:val="Kop1"/>
        <w:spacing w:line="300" w:lineRule="atLeast"/>
        <w:rPr>
          <w:rFonts w:ascii="Calibri" w:hAnsi="Calibri" w:cs="Calibri"/>
          <w:sz w:val="20"/>
        </w:rPr>
      </w:pPr>
      <w:r w:rsidRPr="121C633E">
        <w:rPr>
          <w:rFonts w:ascii="Calibri" w:hAnsi="Calibri" w:cs="Calibri"/>
          <w:sz w:val="20"/>
        </w:rPr>
        <w:br w:type="page"/>
      </w:r>
      <w:bookmarkStart w:id="9" w:name="_Toc118884429"/>
      <w:r w:rsidR="7C25670C" w:rsidRPr="121C633E">
        <w:rPr>
          <w:rFonts w:ascii="Calibri" w:hAnsi="Calibri" w:cs="Calibri"/>
          <w:sz w:val="20"/>
        </w:rPr>
        <w:lastRenderedPageBreak/>
        <w:t>Huidige situatie</w:t>
      </w:r>
      <w:bookmarkEnd w:id="9"/>
    </w:p>
    <w:p w14:paraId="1F0E0BD5" w14:textId="1D814321" w:rsidR="00B5630B" w:rsidRDefault="00B5630B" w:rsidP="005F1DDE"/>
    <w:p w14:paraId="62E2C871" w14:textId="31F3F20F" w:rsidR="69564268" w:rsidRDefault="69564268" w:rsidP="1C7C323B">
      <w:pPr>
        <w:pStyle w:val="Geenafstand"/>
        <w:spacing w:line="276" w:lineRule="auto"/>
        <w:ind w:left="0"/>
        <w:rPr>
          <w:rFonts w:ascii="Calibri" w:hAnsi="Calibri" w:cs="Calibri"/>
        </w:rPr>
      </w:pPr>
      <w:r w:rsidRPr="1C7C323B">
        <w:rPr>
          <w:rFonts w:asciiTheme="minorHAnsi" w:hAnsiTheme="minorHAnsi" w:cstheme="minorBidi"/>
          <w:lang w:eastAsia="en-US"/>
        </w:rPr>
        <w:t>In dit hoofdstuk wordt de huidige situatie beknopt beschreven om</w:t>
      </w:r>
      <w:r w:rsidR="578D91EA" w:rsidRPr="1C7C323B">
        <w:rPr>
          <w:rFonts w:asciiTheme="minorHAnsi" w:hAnsiTheme="minorHAnsi" w:cstheme="minorBidi"/>
          <w:lang w:eastAsia="en-US"/>
        </w:rPr>
        <w:t xml:space="preserve"> enerzijds te informeren </w:t>
      </w:r>
      <w:r w:rsidR="28835BD3" w:rsidRPr="1C7C323B">
        <w:rPr>
          <w:rFonts w:asciiTheme="minorHAnsi" w:hAnsiTheme="minorHAnsi" w:cstheme="minorBidi"/>
          <w:lang w:eastAsia="en-US"/>
        </w:rPr>
        <w:t xml:space="preserve">over </w:t>
      </w:r>
      <w:r w:rsidR="578D91EA" w:rsidRPr="1C7C323B">
        <w:rPr>
          <w:rFonts w:asciiTheme="minorHAnsi" w:hAnsiTheme="minorHAnsi" w:cstheme="minorBidi"/>
          <w:lang w:eastAsia="en-US"/>
        </w:rPr>
        <w:t>wa</w:t>
      </w:r>
      <w:r w:rsidR="36069819" w:rsidRPr="1C7C323B">
        <w:rPr>
          <w:rFonts w:asciiTheme="minorHAnsi" w:hAnsiTheme="minorHAnsi" w:cstheme="minorBidi"/>
          <w:lang w:eastAsia="en-US"/>
        </w:rPr>
        <w:t xml:space="preserve">t </w:t>
      </w:r>
      <w:r w:rsidR="5BA782D0" w:rsidRPr="1C7C323B">
        <w:rPr>
          <w:rFonts w:asciiTheme="minorHAnsi" w:hAnsiTheme="minorHAnsi" w:cstheme="minorBidi"/>
          <w:lang w:eastAsia="en-US"/>
        </w:rPr>
        <w:t xml:space="preserve">er bij </w:t>
      </w:r>
      <w:r w:rsidR="578D91EA" w:rsidRPr="1C7C323B">
        <w:rPr>
          <w:rFonts w:asciiTheme="minorHAnsi" w:hAnsiTheme="minorHAnsi" w:cstheme="minorBidi"/>
          <w:lang w:eastAsia="en-US"/>
        </w:rPr>
        <w:t xml:space="preserve">gemeente Amersfoort </w:t>
      </w:r>
      <w:r w:rsidR="39A739AC" w:rsidRPr="1C7C323B">
        <w:rPr>
          <w:rFonts w:asciiTheme="minorHAnsi" w:hAnsiTheme="minorHAnsi" w:cstheme="minorBidi"/>
          <w:lang w:eastAsia="en-US"/>
        </w:rPr>
        <w:t>wordt aangeboden en waar</w:t>
      </w:r>
      <w:r w:rsidR="2BAF8A78" w:rsidRPr="1C7C323B">
        <w:rPr>
          <w:rFonts w:asciiTheme="minorHAnsi" w:hAnsiTheme="minorHAnsi" w:cstheme="minorBidi"/>
          <w:lang w:eastAsia="en-US"/>
        </w:rPr>
        <w:t>. A</w:t>
      </w:r>
      <w:r w:rsidR="39A739AC" w:rsidRPr="1C7C323B">
        <w:rPr>
          <w:rFonts w:asciiTheme="minorHAnsi" w:hAnsiTheme="minorHAnsi" w:cstheme="minorBidi"/>
          <w:lang w:eastAsia="en-US"/>
        </w:rPr>
        <w:t>nderzijds omdat de nieuwe contractperiode een eerste fase kent waarbij de dienstverlening in het huidige stadhuis plaatsvindt</w:t>
      </w:r>
      <w:r w:rsidR="6AABD6B1" w:rsidRPr="1C7C323B">
        <w:rPr>
          <w:rFonts w:asciiTheme="minorHAnsi" w:hAnsiTheme="minorHAnsi" w:cstheme="minorBidi"/>
          <w:lang w:eastAsia="en-US"/>
        </w:rPr>
        <w:t xml:space="preserve">, </w:t>
      </w:r>
      <w:r w:rsidR="58A61285" w:rsidRPr="1C7C323B">
        <w:rPr>
          <w:rFonts w:asciiTheme="minorHAnsi" w:hAnsiTheme="minorHAnsi" w:cstheme="minorBidi"/>
          <w:lang w:eastAsia="en-US"/>
        </w:rPr>
        <w:t xml:space="preserve">onder nieuwe omstandigheden passend bij een nieuwe contractperiode. </w:t>
      </w:r>
      <w:r w:rsidR="321620DC" w:rsidRPr="1C7C323B">
        <w:rPr>
          <w:rFonts w:asciiTheme="minorHAnsi" w:hAnsiTheme="minorHAnsi" w:cstheme="minorBidi"/>
          <w:lang w:eastAsia="en-US"/>
        </w:rPr>
        <w:t xml:space="preserve">Voor een specifieke toelichting op deze fasen verwijzen we naar de inleiding op pagina 4. </w:t>
      </w:r>
      <w:r w:rsidR="11689375" w:rsidRPr="1C7C323B">
        <w:rPr>
          <w:rFonts w:ascii="Calibri" w:hAnsi="Calibri" w:cs="Calibri"/>
        </w:rPr>
        <w:t>De verwachting is dat het huidige stadhuis tot eind 2025 in gebruik is.</w:t>
      </w:r>
    </w:p>
    <w:p w14:paraId="2C774E04" w14:textId="192239B1" w:rsidR="1C7C323B" w:rsidRDefault="1C7C323B" w:rsidP="1C7C323B">
      <w:pPr>
        <w:rPr>
          <w:rFonts w:asciiTheme="minorHAnsi" w:hAnsiTheme="minorHAnsi" w:cstheme="minorBidi"/>
          <w:lang w:eastAsia="en-US"/>
        </w:rPr>
      </w:pPr>
    </w:p>
    <w:p w14:paraId="20FAB37E" w14:textId="6095824F" w:rsidR="00590F38" w:rsidRDefault="11689375" w:rsidP="1C7C323B">
      <w:pPr>
        <w:pStyle w:val="Geenafstand"/>
        <w:spacing w:line="276" w:lineRule="auto"/>
        <w:ind w:left="0"/>
        <w:rPr>
          <w:rFonts w:ascii="Calibri" w:hAnsi="Calibri" w:cs="Calibri"/>
          <w:u w:val="single"/>
        </w:rPr>
      </w:pPr>
      <w:r w:rsidRPr="1C7C323B">
        <w:rPr>
          <w:rFonts w:ascii="Calibri" w:hAnsi="Calibri" w:cs="Calibri"/>
          <w:u w:val="single"/>
        </w:rPr>
        <w:t>Openingstijden</w:t>
      </w:r>
    </w:p>
    <w:p w14:paraId="11E15E0F" w14:textId="2F2D26C7" w:rsidR="00590F38" w:rsidRDefault="3DAE5A60" w:rsidP="00D24C54">
      <w:pPr>
        <w:pStyle w:val="Geenafstand"/>
        <w:spacing w:line="276" w:lineRule="auto"/>
        <w:ind w:left="0"/>
        <w:rPr>
          <w:rFonts w:ascii="Calibri" w:hAnsi="Calibri" w:cs="Calibri"/>
          <w:highlight w:val="yellow"/>
        </w:rPr>
      </w:pPr>
      <w:r w:rsidRPr="25E1D31C">
        <w:rPr>
          <w:rFonts w:ascii="Calibri" w:hAnsi="Calibri" w:cs="Calibri"/>
        </w:rPr>
        <w:t xml:space="preserve">Voor alle locaties van </w:t>
      </w:r>
      <w:r w:rsidR="35DE7425" w:rsidRPr="25E1D31C">
        <w:rPr>
          <w:rFonts w:ascii="Calibri" w:hAnsi="Calibri" w:cs="Calibri"/>
        </w:rPr>
        <w:t>de g</w:t>
      </w:r>
      <w:r w:rsidRPr="25E1D31C">
        <w:rPr>
          <w:rFonts w:ascii="Calibri" w:hAnsi="Calibri" w:cs="Calibri"/>
        </w:rPr>
        <w:t>emeente Amersfoort geldt dat</w:t>
      </w:r>
      <w:r w:rsidR="2D08A501" w:rsidRPr="25E1D31C">
        <w:rPr>
          <w:rFonts w:ascii="Calibri" w:hAnsi="Calibri" w:cs="Calibri"/>
        </w:rPr>
        <w:t xml:space="preserve"> op dit moment</w:t>
      </w:r>
      <w:r w:rsidRPr="25E1D31C">
        <w:rPr>
          <w:rFonts w:ascii="Calibri" w:hAnsi="Calibri" w:cs="Calibri"/>
        </w:rPr>
        <w:t xml:space="preserve"> de reguliere kantoortijden zijn op werkdagen van 7</w:t>
      </w:r>
      <w:r w:rsidR="35DE7425" w:rsidRPr="25E1D31C">
        <w:rPr>
          <w:rFonts w:ascii="Calibri" w:hAnsi="Calibri" w:cs="Calibri"/>
        </w:rPr>
        <w:t>:</w:t>
      </w:r>
      <w:r w:rsidRPr="25E1D31C">
        <w:rPr>
          <w:rFonts w:ascii="Calibri" w:hAnsi="Calibri" w:cs="Calibri"/>
        </w:rPr>
        <w:t>00 uur tot 19</w:t>
      </w:r>
      <w:r w:rsidR="35DE7425" w:rsidRPr="25E1D31C">
        <w:rPr>
          <w:rFonts w:ascii="Calibri" w:hAnsi="Calibri" w:cs="Calibri"/>
        </w:rPr>
        <w:t>:</w:t>
      </w:r>
      <w:r w:rsidRPr="25E1D31C">
        <w:rPr>
          <w:rFonts w:ascii="Calibri" w:hAnsi="Calibri" w:cs="Calibri"/>
        </w:rPr>
        <w:t xml:space="preserve">00 uur. Het stadhuis van </w:t>
      </w:r>
      <w:r w:rsidR="35DE7425" w:rsidRPr="25E1D31C">
        <w:rPr>
          <w:rFonts w:ascii="Calibri" w:hAnsi="Calibri" w:cs="Calibri"/>
        </w:rPr>
        <w:t>de g</w:t>
      </w:r>
      <w:r w:rsidRPr="25E1D31C">
        <w:rPr>
          <w:rFonts w:ascii="Calibri" w:hAnsi="Calibri" w:cs="Calibri"/>
        </w:rPr>
        <w:t xml:space="preserve">emeente Amersfoort is op dit moment gevestigd aan het Stadhuisplein. </w:t>
      </w:r>
      <w:r w:rsidR="1012F4C8" w:rsidRPr="25E1D31C">
        <w:rPr>
          <w:rFonts w:ascii="Calibri" w:hAnsi="Calibri" w:cs="Calibri"/>
        </w:rPr>
        <w:t>De openingstijden van het stadhuis zijn van maandag t</w:t>
      </w:r>
      <w:r w:rsidR="35DE7425" w:rsidRPr="25E1D31C">
        <w:rPr>
          <w:rFonts w:ascii="Calibri" w:hAnsi="Calibri" w:cs="Calibri"/>
        </w:rPr>
        <w:t xml:space="preserve">ot en </w:t>
      </w:r>
      <w:r w:rsidR="1012F4C8" w:rsidRPr="25E1D31C">
        <w:rPr>
          <w:rFonts w:ascii="Calibri" w:hAnsi="Calibri" w:cs="Calibri"/>
        </w:rPr>
        <w:t>m</w:t>
      </w:r>
      <w:r w:rsidR="35DE7425" w:rsidRPr="25E1D31C">
        <w:rPr>
          <w:rFonts w:ascii="Calibri" w:hAnsi="Calibri" w:cs="Calibri"/>
        </w:rPr>
        <w:t>et</w:t>
      </w:r>
      <w:r w:rsidR="1012F4C8" w:rsidRPr="25E1D31C">
        <w:rPr>
          <w:rFonts w:ascii="Calibri" w:hAnsi="Calibri" w:cs="Calibri"/>
        </w:rPr>
        <w:t xml:space="preserve"> vrijdag van 7:00 </w:t>
      </w:r>
      <w:r w:rsidR="35DE7425" w:rsidRPr="25E1D31C">
        <w:rPr>
          <w:rFonts w:ascii="Calibri" w:hAnsi="Calibri" w:cs="Calibri"/>
        </w:rPr>
        <w:t xml:space="preserve">uur </w:t>
      </w:r>
      <w:r w:rsidR="1012F4C8" w:rsidRPr="25E1D31C">
        <w:rPr>
          <w:rFonts w:ascii="Calibri" w:hAnsi="Calibri" w:cs="Calibri"/>
        </w:rPr>
        <w:t>tot 19:00 uur</w:t>
      </w:r>
      <w:r w:rsidR="24E28E11" w:rsidRPr="25E1D31C">
        <w:rPr>
          <w:rFonts w:ascii="Calibri" w:hAnsi="Calibri" w:cs="Calibri"/>
        </w:rPr>
        <w:t xml:space="preserve"> en op d</w:t>
      </w:r>
      <w:r w:rsidR="1012F4C8" w:rsidRPr="25E1D31C">
        <w:rPr>
          <w:rFonts w:ascii="Calibri" w:hAnsi="Calibri" w:cs="Calibri"/>
        </w:rPr>
        <w:t>onderdag t</w:t>
      </w:r>
      <w:r w:rsidR="35DE7425" w:rsidRPr="25E1D31C">
        <w:rPr>
          <w:rFonts w:ascii="Calibri" w:hAnsi="Calibri" w:cs="Calibri"/>
        </w:rPr>
        <w:t xml:space="preserve">ot en </w:t>
      </w:r>
      <w:r w:rsidR="1012F4C8" w:rsidRPr="25E1D31C">
        <w:rPr>
          <w:rFonts w:ascii="Calibri" w:hAnsi="Calibri" w:cs="Calibri"/>
        </w:rPr>
        <w:t>m</w:t>
      </w:r>
      <w:r w:rsidR="35DE7425" w:rsidRPr="25E1D31C">
        <w:rPr>
          <w:rFonts w:ascii="Calibri" w:hAnsi="Calibri" w:cs="Calibri"/>
        </w:rPr>
        <w:t>et</w:t>
      </w:r>
      <w:r w:rsidR="1012F4C8" w:rsidRPr="25E1D31C">
        <w:rPr>
          <w:rFonts w:ascii="Calibri" w:hAnsi="Calibri" w:cs="Calibri"/>
        </w:rPr>
        <w:t xml:space="preserve"> 20</w:t>
      </w:r>
      <w:r w:rsidR="35DE7425" w:rsidRPr="25E1D31C">
        <w:rPr>
          <w:rFonts w:ascii="Calibri" w:hAnsi="Calibri" w:cs="Calibri"/>
        </w:rPr>
        <w:t>:</w:t>
      </w:r>
      <w:r w:rsidR="1012F4C8" w:rsidRPr="25E1D31C">
        <w:rPr>
          <w:rFonts w:ascii="Calibri" w:hAnsi="Calibri" w:cs="Calibri"/>
        </w:rPr>
        <w:t>00 uur</w:t>
      </w:r>
      <w:r w:rsidR="24E28E11" w:rsidRPr="25E1D31C">
        <w:rPr>
          <w:rFonts w:ascii="Calibri" w:hAnsi="Calibri" w:cs="Calibri"/>
        </w:rPr>
        <w:t xml:space="preserve">. </w:t>
      </w:r>
      <w:r w:rsidR="7604844A" w:rsidRPr="4F483384">
        <w:rPr>
          <w:rFonts w:ascii="Calibri" w:hAnsi="Calibri" w:cs="Calibri"/>
        </w:rPr>
        <w:t>Op dinsdag vindt de raadsvergadering plaats</w:t>
      </w:r>
      <w:r w:rsidR="0D59E2D0" w:rsidRPr="4F483384">
        <w:rPr>
          <w:rFonts w:ascii="Calibri" w:hAnsi="Calibri" w:cs="Calibri"/>
        </w:rPr>
        <w:t xml:space="preserve">, in basis tot 22.00 uur of zoveel langer als het nodig is. </w:t>
      </w:r>
    </w:p>
    <w:p w14:paraId="7804B022" w14:textId="70BF3605" w:rsidR="1C7C323B" w:rsidRDefault="1C7C323B" w:rsidP="1C7C323B">
      <w:pPr>
        <w:pStyle w:val="Geenafstand"/>
        <w:spacing w:line="276" w:lineRule="auto"/>
        <w:ind w:left="0"/>
        <w:rPr>
          <w:rFonts w:ascii="Calibri" w:hAnsi="Calibri" w:cs="Calibri"/>
        </w:rPr>
      </w:pPr>
    </w:p>
    <w:p w14:paraId="6F91DAA9" w14:textId="3317EF7D" w:rsidR="00590F38" w:rsidRDefault="00590F38" w:rsidP="00590F38">
      <w:pPr>
        <w:pStyle w:val="Kop2"/>
        <w:spacing w:line="300" w:lineRule="atLeast"/>
        <w:rPr>
          <w:rFonts w:ascii="Calibri" w:hAnsi="Calibri" w:cs="Calibri"/>
          <w:sz w:val="20"/>
          <w:szCs w:val="20"/>
        </w:rPr>
      </w:pPr>
      <w:bookmarkStart w:id="10" w:name="_Toc118884430"/>
      <w:r w:rsidRPr="121C633E">
        <w:rPr>
          <w:rFonts w:ascii="Calibri" w:hAnsi="Calibri" w:cs="Calibri"/>
          <w:sz w:val="20"/>
          <w:szCs w:val="20"/>
        </w:rPr>
        <w:t>Kengetallen</w:t>
      </w:r>
      <w:bookmarkEnd w:id="10"/>
    </w:p>
    <w:p w14:paraId="66CFF4A5" w14:textId="1FA67640" w:rsidR="00590F38" w:rsidRDefault="5E1B6EC9" w:rsidP="00D24C54">
      <w:pPr>
        <w:pStyle w:val="Geenafstand"/>
        <w:spacing w:line="276" w:lineRule="auto"/>
        <w:ind w:left="0"/>
        <w:rPr>
          <w:rFonts w:ascii="Calibri" w:hAnsi="Calibri" w:cs="Calibri"/>
        </w:rPr>
      </w:pPr>
      <w:r w:rsidRPr="121C633E">
        <w:rPr>
          <w:rFonts w:ascii="Calibri" w:hAnsi="Calibri" w:cs="Calibri"/>
        </w:rPr>
        <w:t xml:space="preserve">Kengetallen, zoals het aantal FTE werkzaam op de locatie, het aantal dagdagelijkse medewerkers op kantoor en de gemiddelde besteding, zijn opgenomen in </w:t>
      </w:r>
      <w:r w:rsidR="7C12C693" w:rsidRPr="121C633E">
        <w:rPr>
          <w:rFonts w:ascii="Calibri" w:hAnsi="Calibri" w:cs="Calibri"/>
        </w:rPr>
        <w:t xml:space="preserve">bijlage </w:t>
      </w:r>
      <w:r w:rsidR="693FC90C" w:rsidRPr="121C633E">
        <w:rPr>
          <w:rFonts w:ascii="Calibri" w:hAnsi="Calibri" w:cs="Calibri"/>
        </w:rPr>
        <w:t>B</w:t>
      </w:r>
      <w:r w:rsidR="7C12C693" w:rsidRPr="121C633E">
        <w:rPr>
          <w:rFonts w:ascii="Calibri" w:hAnsi="Calibri" w:cs="Calibri"/>
        </w:rPr>
        <w:t xml:space="preserve">. Hierbij zijn de kengetallen van de huidige situatie (huidig stadhuis) en de toekomstige situatie (nieuwe Huis voor de Stad) weergegeven. </w:t>
      </w:r>
      <w:r w:rsidR="00CC02E9" w:rsidRPr="121C633E">
        <w:rPr>
          <w:rFonts w:ascii="Calibri" w:hAnsi="Calibri" w:cs="Calibri"/>
        </w:rPr>
        <w:t>Aan deze kengetallen kunnen geen rechten ontleend worden.</w:t>
      </w:r>
    </w:p>
    <w:p w14:paraId="70C48D49" w14:textId="77777777" w:rsidR="00EA151C" w:rsidRDefault="00EA151C" w:rsidP="005F1DDE">
      <w:pPr>
        <w:pStyle w:val="Geenafstand"/>
        <w:ind w:left="0"/>
        <w:rPr>
          <w:rFonts w:ascii="Calibri" w:hAnsi="Calibri" w:cs="Calibri"/>
          <w:color w:val="FF0000"/>
        </w:rPr>
      </w:pPr>
    </w:p>
    <w:p w14:paraId="0648A5AB" w14:textId="733A8169" w:rsidR="007C3C72" w:rsidRDefault="002309D6" w:rsidP="002C19C0">
      <w:pPr>
        <w:pStyle w:val="Kop2"/>
        <w:spacing w:line="300" w:lineRule="atLeast"/>
        <w:rPr>
          <w:rFonts w:ascii="Calibri" w:hAnsi="Calibri" w:cs="Calibri"/>
          <w:sz w:val="20"/>
          <w:szCs w:val="20"/>
        </w:rPr>
      </w:pPr>
      <w:bookmarkStart w:id="11" w:name="_Toc118884431"/>
      <w:r w:rsidRPr="121C633E">
        <w:rPr>
          <w:rFonts w:ascii="Calibri" w:hAnsi="Calibri" w:cs="Calibri"/>
          <w:sz w:val="20"/>
          <w:szCs w:val="20"/>
        </w:rPr>
        <w:t xml:space="preserve">Korte toelichting </w:t>
      </w:r>
      <w:r w:rsidR="00590F38" w:rsidRPr="121C633E">
        <w:rPr>
          <w:rFonts w:ascii="Calibri" w:hAnsi="Calibri" w:cs="Calibri"/>
          <w:sz w:val="20"/>
          <w:szCs w:val="20"/>
        </w:rPr>
        <w:t>voorzieningen eten</w:t>
      </w:r>
      <w:bookmarkEnd w:id="11"/>
    </w:p>
    <w:p w14:paraId="4EA174BF" w14:textId="7DF50520" w:rsidR="00E12592" w:rsidRDefault="00E12592" w:rsidP="00D24C54">
      <w:pPr>
        <w:pStyle w:val="Geenafstand"/>
        <w:spacing w:line="276" w:lineRule="auto"/>
        <w:ind w:left="0"/>
        <w:rPr>
          <w:rFonts w:ascii="Calibri" w:hAnsi="Calibri" w:cs="Calibri"/>
        </w:rPr>
      </w:pPr>
      <w:r>
        <w:rPr>
          <w:rFonts w:ascii="Calibri" w:hAnsi="Calibri" w:cs="Calibri"/>
        </w:rPr>
        <w:t>Een groot deel van de medewerkers van de gemeente Amersfoort maakt gebruik van het restaurant voor de lunch maar ook van de luxe warme drankenautomaat die hier staat. Daarnaast zijn er ook medewerkers die tijdens de pauze een wandeling maken en/of hun eigen lunch meenemen.</w:t>
      </w:r>
    </w:p>
    <w:p w14:paraId="1DEEBB73" w14:textId="77777777" w:rsidR="00E12592" w:rsidRDefault="00E12592" w:rsidP="00D24C54">
      <w:pPr>
        <w:pStyle w:val="Geenafstand"/>
        <w:spacing w:line="276" w:lineRule="auto"/>
        <w:ind w:left="0"/>
        <w:rPr>
          <w:rFonts w:ascii="Calibri" w:hAnsi="Calibri" w:cs="Calibri"/>
        </w:rPr>
      </w:pPr>
    </w:p>
    <w:p w14:paraId="30F58FEB" w14:textId="77777777" w:rsidR="004704DE" w:rsidRPr="004704DE" w:rsidRDefault="004704DE" w:rsidP="00D24C54">
      <w:pPr>
        <w:spacing w:line="276" w:lineRule="auto"/>
        <w:rPr>
          <w:rFonts w:ascii="Calibri" w:hAnsi="Calibri" w:cs="Calibri"/>
          <w:u w:val="single"/>
        </w:rPr>
      </w:pPr>
      <w:r w:rsidRPr="004704DE">
        <w:rPr>
          <w:rFonts w:ascii="Calibri" w:hAnsi="Calibri" w:cs="Calibri"/>
          <w:u w:val="single"/>
        </w:rPr>
        <w:t>Restaurant</w:t>
      </w:r>
    </w:p>
    <w:p w14:paraId="7F3BF6C4" w14:textId="76F85910" w:rsidR="005578A6" w:rsidRDefault="00EA151C" w:rsidP="00D24C54">
      <w:pPr>
        <w:pStyle w:val="Geenafstand"/>
        <w:spacing w:line="276" w:lineRule="auto"/>
        <w:ind w:left="0"/>
        <w:rPr>
          <w:rFonts w:ascii="Calibri" w:eastAsiaTheme="minorEastAsia" w:hAnsi="Calibri" w:cs="Calibri"/>
        </w:rPr>
      </w:pPr>
      <w:r>
        <w:rPr>
          <w:rFonts w:ascii="Calibri" w:hAnsi="Calibri" w:cs="Calibri"/>
        </w:rPr>
        <w:t xml:space="preserve">De medewerkers van </w:t>
      </w:r>
      <w:r w:rsidR="007C03ED">
        <w:rPr>
          <w:rFonts w:ascii="Calibri" w:hAnsi="Calibri" w:cs="Calibri"/>
        </w:rPr>
        <w:t>de g</w:t>
      </w:r>
      <w:r>
        <w:rPr>
          <w:rFonts w:ascii="Calibri" w:hAnsi="Calibri" w:cs="Calibri"/>
        </w:rPr>
        <w:t>emeente Amersfoort komen tijdens lunchtijd samen in het restaurant</w:t>
      </w:r>
      <w:r w:rsidR="00C84232">
        <w:rPr>
          <w:rFonts w:ascii="Calibri" w:hAnsi="Calibri" w:cs="Calibri"/>
        </w:rPr>
        <w:t xml:space="preserve"> en ervaren het cateringteam als gastvrij en vriendelijk.</w:t>
      </w:r>
      <w:r>
        <w:rPr>
          <w:rFonts w:ascii="Calibri" w:hAnsi="Calibri" w:cs="Calibri"/>
        </w:rPr>
        <w:t xml:space="preserve"> </w:t>
      </w:r>
      <w:r w:rsidR="005578A6">
        <w:rPr>
          <w:rFonts w:ascii="Calibri" w:eastAsiaTheme="minorEastAsia" w:hAnsi="Calibri" w:cs="Calibri"/>
        </w:rPr>
        <w:t>Het p</w:t>
      </w:r>
      <w:r w:rsidR="005578A6" w:rsidRPr="005B24D3">
        <w:rPr>
          <w:rFonts w:ascii="Calibri" w:eastAsiaTheme="minorEastAsia" w:hAnsi="Calibri" w:cs="Calibri"/>
        </w:rPr>
        <w:t>iekmoment voor de lunch is 12</w:t>
      </w:r>
      <w:r w:rsidR="007C03ED">
        <w:rPr>
          <w:rFonts w:ascii="Calibri" w:eastAsiaTheme="minorEastAsia" w:hAnsi="Calibri" w:cs="Calibri"/>
        </w:rPr>
        <w:t>:</w:t>
      </w:r>
      <w:r w:rsidR="005578A6" w:rsidRPr="005B24D3">
        <w:rPr>
          <w:rFonts w:ascii="Calibri" w:eastAsiaTheme="minorEastAsia" w:hAnsi="Calibri" w:cs="Calibri"/>
        </w:rPr>
        <w:t>00 uur.</w:t>
      </w:r>
      <w:r w:rsidR="005578A6">
        <w:rPr>
          <w:rFonts w:ascii="Calibri" w:eastAsiaTheme="minorEastAsia" w:hAnsi="Calibri" w:cs="Calibri"/>
        </w:rPr>
        <w:t xml:space="preserve"> </w:t>
      </w:r>
      <w:r w:rsidR="005578A6">
        <w:rPr>
          <w:rFonts w:ascii="Calibri" w:hAnsi="Calibri" w:cs="Calibri"/>
        </w:rPr>
        <w:t>De g</w:t>
      </w:r>
      <w:r w:rsidR="005578A6" w:rsidRPr="00E4577C">
        <w:rPr>
          <w:rFonts w:ascii="Calibri" w:hAnsi="Calibri" w:cs="Calibri"/>
        </w:rPr>
        <w:t>emiddelde besteding</w:t>
      </w:r>
      <w:r w:rsidR="005578A6">
        <w:rPr>
          <w:rFonts w:ascii="Calibri" w:hAnsi="Calibri" w:cs="Calibri"/>
        </w:rPr>
        <w:t xml:space="preserve"> ligt </w:t>
      </w:r>
      <w:r w:rsidR="00E12592">
        <w:rPr>
          <w:rFonts w:ascii="Calibri" w:hAnsi="Calibri" w:cs="Calibri"/>
        </w:rPr>
        <w:t xml:space="preserve">in </w:t>
      </w:r>
      <w:r w:rsidR="00E12592" w:rsidRPr="009D196B">
        <w:rPr>
          <w:rFonts w:ascii="Calibri" w:hAnsi="Calibri" w:cs="Calibri"/>
        </w:rPr>
        <w:t xml:space="preserve">2021 </w:t>
      </w:r>
      <w:r w:rsidR="005578A6" w:rsidRPr="009D196B">
        <w:rPr>
          <w:rFonts w:ascii="Calibri" w:hAnsi="Calibri" w:cs="Calibri"/>
        </w:rPr>
        <w:t>op € 2,80</w:t>
      </w:r>
      <w:r w:rsidR="005F58DA" w:rsidRPr="009D196B">
        <w:rPr>
          <w:rFonts w:ascii="Calibri" w:hAnsi="Calibri" w:cs="Calibri"/>
        </w:rPr>
        <w:t xml:space="preserve"> </w:t>
      </w:r>
      <w:r w:rsidR="00EF1DD6" w:rsidRPr="009D196B">
        <w:rPr>
          <w:rFonts w:ascii="Calibri" w:hAnsi="Calibri" w:cs="Calibri"/>
        </w:rPr>
        <w:t>(</w:t>
      </w:r>
      <w:r w:rsidR="009D196B" w:rsidRPr="009D196B">
        <w:rPr>
          <w:rFonts w:ascii="Calibri" w:hAnsi="Calibri" w:cs="Calibri"/>
        </w:rPr>
        <w:t>ex</w:t>
      </w:r>
      <w:r w:rsidR="005F58DA" w:rsidRPr="009D196B">
        <w:rPr>
          <w:rFonts w:ascii="Calibri" w:hAnsi="Calibri" w:cs="Calibri"/>
        </w:rPr>
        <w:t>clusief btw</w:t>
      </w:r>
      <w:r w:rsidR="00B82C98" w:rsidRPr="009D196B">
        <w:rPr>
          <w:rFonts w:ascii="Calibri" w:hAnsi="Calibri" w:cs="Calibri"/>
        </w:rPr>
        <w:t>)</w:t>
      </w:r>
      <w:r w:rsidR="00EF1DD6" w:rsidRPr="009D196B">
        <w:rPr>
          <w:rFonts w:ascii="Calibri" w:hAnsi="Calibri" w:cs="Calibri"/>
        </w:rPr>
        <w:t xml:space="preserve"> en in de eerste 6 maanden</w:t>
      </w:r>
      <w:r w:rsidR="00EF1DD6">
        <w:rPr>
          <w:rFonts w:ascii="Calibri" w:hAnsi="Calibri" w:cs="Calibri"/>
        </w:rPr>
        <w:t xml:space="preserve"> van 2022 op € 3,08 (</w:t>
      </w:r>
      <w:r w:rsidR="009D196B">
        <w:rPr>
          <w:rFonts w:ascii="Calibri" w:hAnsi="Calibri" w:cs="Calibri"/>
        </w:rPr>
        <w:t>ex</w:t>
      </w:r>
      <w:r w:rsidR="00EF1DD6">
        <w:rPr>
          <w:rFonts w:ascii="Calibri" w:hAnsi="Calibri" w:cs="Calibri"/>
        </w:rPr>
        <w:t>clusief btw)</w:t>
      </w:r>
      <w:r w:rsidR="005578A6">
        <w:rPr>
          <w:rFonts w:ascii="Calibri" w:hAnsi="Calibri" w:cs="Calibri"/>
        </w:rPr>
        <w:t xml:space="preserve">. Met name de </w:t>
      </w:r>
      <w:r w:rsidR="005578A6" w:rsidRPr="00E26922">
        <w:rPr>
          <w:rFonts w:ascii="Calibri" w:hAnsi="Calibri" w:cs="Calibri"/>
        </w:rPr>
        <w:t xml:space="preserve">bekertjes melk en karnemelk </w:t>
      </w:r>
      <w:r w:rsidR="005578A6">
        <w:rPr>
          <w:rFonts w:ascii="Calibri" w:hAnsi="Calibri" w:cs="Calibri"/>
        </w:rPr>
        <w:t xml:space="preserve">zijn in de huidige situatie populaire producten, maar ook </w:t>
      </w:r>
      <w:r w:rsidR="00D01373">
        <w:rPr>
          <w:rFonts w:ascii="Calibri" w:hAnsi="Calibri" w:cs="Calibri"/>
          <w:lang w:eastAsia="en-US"/>
        </w:rPr>
        <w:t xml:space="preserve">salades, soepen, wraps, broodjes en een warme snack worden erg gewaardeerd door de huidige gasten. </w:t>
      </w:r>
      <w:r w:rsidR="005578A6">
        <w:rPr>
          <w:rFonts w:ascii="Calibri" w:eastAsiaTheme="minorEastAsia" w:hAnsi="Calibri" w:cs="Calibri"/>
        </w:rPr>
        <w:t xml:space="preserve">Naast lunchtijd is het restaurant geopend voor overleg. Hier wordt op dit moment veel gebruik van gemaakt. </w:t>
      </w:r>
    </w:p>
    <w:p w14:paraId="58666A38" w14:textId="6C05D862" w:rsidR="004704DE" w:rsidRDefault="004704DE" w:rsidP="00D24C54">
      <w:pPr>
        <w:pStyle w:val="Geenafstand"/>
        <w:spacing w:line="276" w:lineRule="auto"/>
        <w:ind w:left="0"/>
        <w:rPr>
          <w:rFonts w:ascii="Calibri" w:eastAsiaTheme="minorEastAsia" w:hAnsi="Calibri" w:cs="Calibri"/>
        </w:rPr>
      </w:pPr>
    </w:p>
    <w:p w14:paraId="382BD7F5" w14:textId="2C172232" w:rsidR="004704DE" w:rsidRDefault="00C84232" w:rsidP="00D24C54">
      <w:pPr>
        <w:spacing w:line="276" w:lineRule="auto"/>
        <w:rPr>
          <w:rFonts w:ascii="Calibri" w:hAnsi="Calibri" w:cs="Calibri"/>
          <w:u w:val="single"/>
        </w:rPr>
      </w:pPr>
      <w:r>
        <w:rPr>
          <w:rFonts w:ascii="Calibri" w:hAnsi="Calibri" w:cs="Calibri"/>
          <w:u w:val="single"/>
        </w:rPr>
        <w:t>B</w:t>
      </w:r>
      <w:r w:rsidR="004704DE" w:rsidRPr="004704DE">
        <w:rPr>
          <w:rFonts w:ascii="Calibri" w:hAnsi="Calibri" w:cs="Calibri"/>
          <w:u w:val="single"/>
        </w:rPr>
        <w:t>anqueting</w:t>
      </w:r>
      <w:r>
        <w:rPr>
          <w:rFonts w:ascii="Calibri" w:hAnsi="Calibri" w:cs="Calibri"/>
          <w:u w:val="single"/>
        </w:rPr>
        <w:t>service</w:t>
      </w:r>
    </w:p>
    <w:p w14:paraId="0E87AC3D" w14:textId="4C5AAF04" w:rsidR="00C84232" w:rsidRPr="00C84232" w:rsidRDefault="00C84232" w:rsidP="00D24C54">
      <w:pPr>
        <w:spacing w:line="276" w:lineRule="auto"/>
        <w:rPr>
          <w:rFonts w:ascii="Calibri" w:hAnsi="Calibri" w:cs="Calibri"/>
        </w:rPr>
      </w:pPr>
      <w:r w:rsidRPr="00C84232">
        <w:rPr>
          <w:rFonts w:ascii="Calibri" w:hAnsi="Calibri" w:cs="Calibri"/>
        </w:rPr>
        <w:t>Er wordt gemiddeld</w:t>
      </w:r>
      <w:r>
        <w:rPr>
          <w:rFonts w:ascii="Calibri" w:hAnsi="Calibri" w:cs="Calibri"/>
        </w:rPr>
        <w:t xml:space="preserve"> tot bovengemiddeld</w:t>
      </w:r>
      <w:r w:rsidRPr="00C84232">
        <w:rPr>
          <w:rFonts w:ascii="Calibri" w:hAnsi="Calibri" w:cs="Calibri"/>
        </w:rPr>
        <w:t xml:space="preserve"> gebruik </w:t>
      </w:r>
      <w:r>
        <w:rPr>
          <w:rFonts w:ascii="Calibri" w:hAnsi="Calibri" w:cs="Calibri"/>
        </w:rPr>
        <w:t xml:space="preserve">gemaakt van de vergaderservice. Voor de vergaderservice wordt een assortiment aangeboden van o.a. belegde broodjes, handfruit, sap, wraps, soep, salade en een snack. Daarnaast is er een aanbod koek en borrelhappen beschikbaar. </w:t>
      </w:r>
    </w:p>
    <w:p w14:paraId="3930E995" w14:textId="77777777" w:rsidR="004704DE" w:rsidRPr="00E4577C" w:rsidRDefault="004704DE" w:rsidP="00D24C54">
      <w:pPr>
        <w:spacing w:line="276" w:lineRule="auto"/>
        <w:rPr>
          <w:rFonts w:ascii="Calibri" w:hAnsi="Calibri" w:cs="Calibri"/>
          <w:b/>
          <w:bCs/>
        </w:rPr>
      </w:pPr>
    </w:p>
    <w:p w14:paraId="2E956664" w14:textId="719012BB" w:rsidR="00767A42" w:rsidRDefault="004704DE" w:rsidP="00D24C54">
      <w:pPr>
        <w:pStyle w:val="Geenafstand"/>
        <w:spacing w:line="276" w:lineRule="auto"/>
        <w:ind w:left="0"/>
        <w:rPr>
          <w:rFonts w:ascii="Calibri" w:hAnsi="Calibri" w:cs="Calibri"/>
        </w:rPr>
      </w:pPr>
      <w:bookmarkStart w:id="12" w:name="_Hlk115941718"/>
      <w:r w:rsidRPr="512AD547">
        <w:rPr>
          <w:rFonts w:ascii="Calibri" w:hAnsi="Calibri" w:cs="Calibri"/>
        </w:rPr>
        <w:t xml:space="preserve">Per 1 oktober </w:t>
      </w:r>
      <w:r w:rsidR="00162D93" w:rsidRPr="512AD547">
        <w:rPr>
          <w:rFonts w:ascii="Calibri" w:hAnsi="Calibri" w:cs="Calibri"/>
        </w:rPr>
        <w:t>is</w:t>
      </w:r>
      <w:r w:rsidR="00C84232" w:rsidRPr="512AD547">
        <w:rPr>
          <w:rFonts w:ascii="Calibri" w:hAnsi="Calibri" w:cs="Calibri"/>
        </w:rPr>
        <w:t xml:space="preserve"> in de banquetingservice</w:t>
      </w:r>
      <w:r w:rsidRPr="512AD547">
        <w:rPr>
          <w:rFonts w:ascii="Calibri" w:hAnsi="Calibri" w:cs="Calibri"/>
        </w:rPr>
        <w:t xml:space="preserve"> ‘Carnivoor geef het door</w:t>
      </w:r>
      <w:r w:rsidR="00C84232" w:rsidRPr="512AD547">
        <w:rPr>
          <w:rFonts w:ascii="Calibri" w:hAnsi="Calibri" w:cs="Calibri"/>
        </w:rPr>
        <w:t>’ in</w:t>
      </w:r>
      <w:r w:rsidR="00162D93" w:rsidRPr="512AD547">
        <w:rPr>
          <w:rFonts w:ascii="Calibri" w:hAnsi="Calibri" w:cs="Calibri"/>
        </w:rPr>
        <w:t>gegaan</w:t>
      </w:r>
      <w:r w:rsidR="007C03ED" w:rsidRPr="512AD547">
        <w:rPr>
          <w:rFonts w:ascii="Calibri" w:hAnsi="Calibri" w:cs="Calibri"/>
        </w:rPr>
        <w:t>.</w:t>
      </w:r>
      <w:r w:rsidR="00C84232" w:rsidRPr="512AD547">
        <w:rPr>
          <w:rFonts w:ascii="Calibri" w:hAnsi="Calibri" w:cs="Calibri"/>
        </w:rPr>
        <w:t xml:space="preserve"> Dit houdt in dat het</w:t>
      </w:r>
      <w:r w:rsidRPr="512AD547">
        <w:rPr>
          <w:rFonts w:ascii="Calibri" w:hAnsi="Calibri" w:cs="Calibri"/>
        </w:rPr>
        <w:t xml:space="preserve"> banqueting </w:t>
      </w:r>
      <w:r w:rsidR="00C84232" w:rsidRPr="512AD547">
        <w:rPr>
          <w:rFonts w:ascii="Calibri" w:hAnsi="Calibri" w:cs="Calibri"/>
        </w:rPr>
        <w:t xml:space="preserve">aanbod </w:t>
      </w:r>
      <w:r w:rsidRPr="512AD547">
        <w:rPr>
          <w:rFonts w:ascii="Calibri" w:hAnsi="Calibri" w:cs="Calibri"/>
        </w:rPr>
        <w:t xml:space="preserve">volledig </w:t>
      </w:r>
      <w:r w:rsidRPr="00F06943">
        <w:rPr>
          <w:rFonts w:ascii="Calibri" w:hAnsi="Calibri" w:cs="Calibri"/>
          <w:u w:val="single"/>
        </w:rPr>
        <w:t>vegetarisch</w:t>
      </w:r>
      <w:r w:rsidRPr="512AD547">
        <w:rPr>
          <w:rFonts w:ascii="Calibri" w:hAnsi="Calibri" w:cs="Calibri"/>
        </w:rPr>
        <w:t xml:space="preserve"> </w:t>
      </w:r>
      <w:r w:rsidR="00C84232" w:rsidRPr="512AD547">
        <w:rPr>
          <w:rFonts w:ascii="Calibri" w:hAnsi="Calibri" w:cs="Calibri"/>
        </w:rPr>
        <w:t xml:space="preserve">wordt </w:t>
      </w:r>
      <w:r w:rsidRPr="512AD547">
        <w:rPr>
          <w:rFonts w:ascii="Calibri" w:hAnsi="Calibri" w:cs="Calibri"/>
        </w:rPr>
        <w:t>verstrekt, vlees</w:t>
      </w:r>
      <w:r w:rsidR="007C03ED" w:rsidRPr="512AD547">
        <w:rPr>
          <w:rFonts w:ascii="Calibri" w:hAnsi="Calibri" w:cs="Calibri"/>
        </w:rPr>
        <w:t xml:space="preserve"> en</w:t>
      </w:r>
      <w:r w:rsidRPr="512AD547">
        <w:rPr>
          <w:rFonts w:ascii="Calibri" w:hAnsi="Calibri" w:cs="Calibri"/>
        </w:rPr>
        <w:t xml:space="preserve"> vis</w:t>
      </w:r>
      <w:r w:rsidR="007C03ED" w:rsidRPr="512AD547">
        <w:rPr>
          <w:rFonts w:ascii="Calibri" w:hAnsi="Calibri" w:cs="Calibri"/>
        </w:rPr>
        <w:t xml:space="preserve"> is op aanvraag</w:t>
      </w:r>
      <w:r w:rsidRPr="512AD547">
        <w:rPr>
          <w:rFonts w:ascii="Calibri" w:hAnsi="Calibri" w:cs="Calibri"/>
        </w:rPr>
        <w:t xml:space="preserve"> mogelijk.</w:t>
      </w:r>
      <w:r w:rsidR="00C84232" w:rsidRPr="512AD547">
        <w:rPr>
          <w:rFonts w:ascii="Calibri" w:hAnsi="Calibri" w:cs="Calibri"/>
        </w:rPr>
        <w:t xml:space="preserve"> </w:t>
      </w:r>
      <w:r w:rsidR="00162D93" w:rsidRPr="512AD547">
        <w:rPr>
          <w:rFonts w:ascii="Calibri" w:hAnsi="Calibri" w:cs="Calibri"/>
        </w:rPr>
        <w:t xml:space="preserve">Er wordt niet langer melk en karnemelk </w:t>
      </w:r>
      <w:bookmarkStart w:id="13" w:name="_Hlk115941835"/>
      <w:r w:rsidR="00162D93" w:rsidRPr="512AD547">
        <w:rPr>
          <w:rFonts w:ascii="Calibri" w:hAnsi="Calibri" w:cs="Calibri"/>
        </w:rPr>
        <w:t xml:space="preserve">aangeboden, dit is op aanvraag mogelijk. </w:t>
      </w:r>
    </w:p>
    <w:bookmarkEnd w:id="12"/>
    <w:bookmarkEnd w:id="13"/>
    <w:p w14:paraId="0C561C6A" w14:textId="77777777" w:rsidR="00767A42" w:rsidRPr="00767A42" w:rsidRDefault="00767A42" w:rsidP="00767A42"/>
    <w:p w14:paraId="57EF5E3F" w14:textId="53FCC687" w:rsidR="00767A42" w:rsidRDefault="00C84232" w:rsidP="00767A42">
      <w:pPr>
        <w:pStyle w:val="Kop2"/>
        <w:spacing w:line="300" w:lineRule="atLeast"/>
        <w:rPr>
          <w:rFonts w:ascii="Calibri" w:hAnsi="Calibri" w:cs="Calibri"/>
          <w:sz w:val="20"/>
          <w:szCs w:val="20"/>
        </w:rPr>
      </w:pPr>
      <w:bookmarkStart w:id="14" w:name="_Toc118884432"/>
      <w:r w:rsidRPr="121C633E">
        <w:rPr>
          <w:rFonts w:ascii="Calibri" w:hAnsi="Calibri" w:cs="Calibri"/>
          <w:sz w:val="20"/>
          <w:szCs w:val="20"/>
        </w:rPr>
        <w:t>Korte toelichting</w:t>
      </w:r>
      <w:r w:rsidR="00767A42" w:rsidRPr="121C633E">
        <w:rPr>
          <w:rFonts w:ascii="Calibri" w:hAnsi="Calibri" w:cs="Calibri"/>
          <w:sz w:val="20"/>
          <w:szCs w:val="20"/>
        </w:rPr>
        <w:t xml:space="preserve"> voorzieningen</w:t>
      </w:r>
      <w:r w:rsidR="00590F38" w:rsidRPr="121C633E">
        <w:rPr>
          <w:rFonts w:ascii="Calibri" w:hAnsi="Calibri" w:cs="Calibri"/>
          <w:sz w:val="20"/>
          <w:szCs w:val="20"/>
        </w:rPr>
        <w:t xml:space="preserve"> drinken</w:t>
      </w:r>
      <w:bookmarkEnd w:id="14"/>
    </w:p>
    <w:p w14:paraId="6748B710" w14:textId="77777777" w:rsidR="004704DE" w:rsidRDefault="004704DE" w:rsidP="004704DE">
      <w:pPr>
        <w:pStyle w:val="Default"/>
        <w:rPr>
          <w:rFonts w:ascii="Calibri" w:hAnsi="Calibri" w:cs="Calibri"/>
          <w:sz w:val="20"/>
          <w:szCs w:val="20"/>
          <w:u w:val="single"/>
        </w:rPr>
      </w:pPr>
    </w:p>
    <w:p w14:paraId="5623BF89" w14:textId="3A1C35CC" w:rsidR="004704DE" w:rsidRPr="0065196A" w:rsidRDefault="004704DE" w:rsidP="004704DE">
      <w:pPr>
        <w:pStyle w:val="Default"/>
        <w:rPr>
          <w:rFonts w:ascii="Calibri" w:hAnsi="Calibri" w:cs="Calibri"/>
          <w:sz w:val="20"/>
          <w:szCs w:val="20"/>
          <w:u w:val="single"/>
        </w:rPr>
      </w:pPr>
      <w:r w:rsidRPr="0065196A">
        <w:rPr>
          <w:rFonts w:ascii="Calibri" w:hAnsi="Calibri" w:cs="Calibri"/>
          <w:sz w:val="20"/>
          <w:szCs w:val="20"/>
          <w:u w:val="single"/>
        </w:rPr>
        <w:t>Warme drankenautomaten</w:t>
      </w:r>
    </w:p>
    <w:p w14:paraId="674E31B2" w14:textId="10A8F4E0" w:rsidR="00211585" w:rsidRPr="00E44A8B" w:rsidRDefault="004704DE" w:rsidP="00D24C54">
      <w:pPr>
        <w:pStyle w:val="Geenafstand"/>
        <w:spacing w:line="276" w:lineRule="auto"/>
        <w:ind w:left="0"/>
        <w:rPr>
          <w:rFonts w:ascii="Calibri" w:hAnsi="Calibri" w:cs="Calibri"/>
        </w:rPr>
      </w:pPr>
      <w:r w:rsidRPr="3C7863D7">
        <w:rPr>
          <w:rFonts w:ascii="Calibri" w:hAnsi="Calibri" w:cs="Calibri"/>
        </w:rPr>
        <w:t>In totaal staan er nu 3</w:t>
      </w:r>
      <w:r w:rsidR="001E38E1">
        <w:rPr>
          <w:rFonts w:ascii="Calibri" w:hAnsi="Calibri" w:cs="Calibri"/>
        </w:rPr>
        <w:t>3</w:t>
      </w:r>
      <w:r w:rsidRPr="3C7863D7">
        <w:rPr>
          <w:rFonts w:ascii="Calibri" w:hAnsi="Calibri" w:cs="Calibri"/>
        </w:rPr>
        <w:t xml:space="preserve"> warme drankenautomaten </w:t>
      </w:r>
      <w:r w:rsidR="00570F56" w:rsidRPr="3C7863D7">
        <w:rPr>
          <w:rFonts w:ascii="Calibri" w:hAnsi="Calibri" w:cs="Calibri"/>
        </w:rPr>
        <w:t>op</w:t>
      </w:r>
      <w:r w:rsidRPr="3C7863D7">
        <w:rPr>
          <w:rFonts w:ascii="Calibri" w:hAnsi="Calibri" w:cs="Calibri"/>
        </w:rPr>
        <w:t xml:space="preserve"> de locaties van </w:t>
      </w:r>
      <w:r w:rsidR="007C03ED" w:rsidRPr="3C7863D7">
        <w:rPr>
          <w:rFonts w:ascii="Calibri" w:hAnsi="Calibri" w:cs="Calibri"/>
        </w:rPr>
        <w:t>de g</w:t>
      </w:r>
      <w:r w:rsidRPr="3C7863D7">
        <w:rPr>
          <w:rFonts w:ascii="Calibri" w:hAnsi="Calibri" w:cs="Calibri"/>
        </w:rPr>
        <w:t xml:space="preserve">emeente Amersfoort. </w:t>
      </w:r>
      <w:r w:rsidR="00570F56" w:rsidRPr="3C7863D7">
        <w:rPr>
          <w:rFonts w:ascii="Calibri" w:hAnsi="Calibri" w:cs="Calibri"/>
        </w:rPr>
        <w:t xml:space="preserve">Het huidige contract loopt af op 31-1-2024.  </w:t>
      </w:r>
      <w:r w:rsidRPr="3C7863D7">
        <w:rPr>
          <w:rFonts w:ascii="Calibri" w:hAnsi="Calibri" w:cs="Calibri"/>
        </w:rPr>
        <w:t xml:space="preserve">Het aantal warme drankenautomaten gaat met deze aanbesteding </w:t>
      </w:r>
      <w:r w:rsidRPr="3C7863D7">
        <w:rPr>
          <w:rFonts w:ascii="Calibri" w:hAnsi="Calibri" w:cs="Calibri"/>
          <w:b/>
          <w:bCs/>
        </w:rPr>
        <w:t>wijzigen</w:t>
      </w:r>
      <w:r w:rsidRPr="3C7863D7">
        <w:rPr>
          <w:rFonts w:ascii="Calibri" w:hAnsi="Calibri" w:cs="Calibri"/>
        </w:rPr>
        <w:t xml:space="preserve">. </w:t>
      </w:r>
      <w:r w:rsidR="00211585" w:rsidRPr="3C7863D7">
        <w:rPr>
          <w:rFonts w:ascii="Calibri" w:hAnsi="Calibri" w:cs="Calibri"/>
        </w:rPr>
        <w:t xml:space="preserve">De medewerkers van de gemeente Amersfoort hebben aangegeven bereid te zijn om iets verder te lopen voor een kop goede koffie. </w:t>
      </w:r>
    </w:p>
    <w:p w14:paraId="71EF4424" w14:textId="77777777" w:rsidR="004704DE" w:rsidRDefault="004704DE" w:rsidP="00D24C54">
      <w:pPr>
        <w:pStyle w:val="Default"/>
        <w:spacing w:line="276" w:lineRule="auto"/>
        <w:rPr>
          <w:rFonts w:ascii="Calibri" w:hAnsi="Calibri" w:cs="Calibri"/>
          <w:sz w:val="20"/>
          <w:szCs w:val="20"/>
        </w:rPr>
      </w:pPr>
    </w:p>
    <w:p w14:paraId="03161F81" w14:textId="5F140757" w:rsidR="004704DE" w:rsidRDefault="004704DE" w:rsidP="00D24C54">
      <w:pPr>
        <w:pStyle w:val="Geenafstand"/>
        <w:spacing w:line="276" w:lineRule="auto"/>
        <w:ind w:left="0"/>
        <w:rPr>
          <w:rFonts w:ascii="Calibri" w:hAnsi="Calibri" w:cs="Calibri"/>
        </w:rPr>
      </w:pPr>
      <w:r w:rsidRPr="121C633E">
        <w:rPr>
          <w:rFonts w:ascii="Calibri" w:hAnsi="Calibri" w:cs="Calibri"/>
        </w:rPr>
        <w:t xml:space="preserve">De warme drankenautomaten zijn over meerdere locaties verspreid. In onderstaande </w:t>
      </w:r>
      <w:r w:rsidR="00570F56" w:rsidRPr="121C633E">
        <w:rPr>
          <w:rFonts w:ascii="Calibri" w:hAnsi="Calibri" w:cs="Calibri"/>
        </w:rPr>
        <w:t>opsomming zijn</w:t>
      </w:r>
      <w:r w:rsidRPr="121C633E">
        <w:rPr>
          <w:rFonts w:ascii="Calibri" w:hAnsi="Calibri" w:cs="Calibri"/>
        </w:rPr>
        <w:t xml:space="preserve"> het aantal automaten per locatie </w:t>
      </w:r>
      <w:r w:rsidR="00570F56" w:rsidRPr="121C633E">
        <w:rPr>
          <w:rFonts w:ascii="Calibri" w:hAnsi="Calibri" w:cs="Calibri"/>
        </w:rPr>
        <w:t>weergegeven</w:t>
      </w:r>
      <w:r w:rsidRPr="121C633E">
        <w:rPr>
          <w:rFonts w:ascii="Calibri" w:hAnsi="Calibri" w:cs="Calibri"/>
        </w:rPr>
        <w:t xml:space="preserve">. </w:t>
      </w:r>
      <w:bookmarkStart w:id="15" w:name="_Hlk116386452"/>
      <w:r w:rsidRPr="121C633E">
        <w:rPr>
          <w:rFonts w:ascii="Calibri" w:hAnsi="Calibri" w:cs="Calibri"/>
        </w:rPr>
        <w:t xml:space="preserve">In </w:t>
      </w:r>
      <w:r w:rsidR="007C03ED" w:rsidRPr="121C633E">
        <w:rPr>
          <w:rFonts w:ascii="Calibri" w:hAnsi="Calibri" w:cs="Calibri"/>
        </w:rPr>
        <w:t>b</w:t>
      </w:r>
      <w:r w:rsidRPr="121C633E">
        <w:rPr>
          <w:rFonts w:ascii="Calibri" w:hAnsi="Calibri" w:cs="Calibri"/>
        </w:rPr>
        <w:t xml:space="preserve">ijlage </w:t>
      </w:r>
      <w:r w:rsidR="3F6E3EF9" w:rsidRPr="121C633E">
        <w:rPr>
          <w:rFonts w:ascii="Calibri" w:hAnsi="Calibri" w:cs="Calibri"/>
        </w:rPr>
        <w:t>C</w:t>
      </w:r>
      <w:r w:rsidR="05A14DE9" w:rsidRPr="121C633E">
        <w:rPr>
          <w:rFonts w:ascii="Calibri" w:hAnsi="Calibri" w:cs="Calibri"/>
        </w:rPr>
        <w:t xml:space="preserve"> </w:t>
      </w:r>
      <w:r w:rsidRPr="121C633E">
        <w:rPr>
          <w:rFonts w:ascii="Calibri" w:hAnsi="Calibri" w:cs="Calibri"/>
        </w:rPr>
        <w:t>word</w:t>
      </w:r>
      <w:r w:rsidR="007C03ED" w:rsidRPr="121C633E">
        <w:rPr>
          <w:rFonts w:ascii="Calibri" w:hAnsi="Calibri" w:cs="Calibri"/>
        </w:rPr>
        <w:t>en</w:t>
      </w:r>
      <w:r w:rsidRPr="121C633E">
        <w:rPr>
          <w:rFonts w:ascii="Calibri" w:hAnsi="Calibri" w:cs="Calibri"/>
        </w:rPr>
        <w:t xml:space="preserve"> meer gedetailleerde gegevens over 2019</w:t>
      </w:r>
      <w:r w:rsidR="00B262A7" w:rsidRPr="121C633E">
        <w:rPr>
          <w:rFonts w:ascii="Calibri" w:hAnsi="Calibri" w:cs="Calibri"/>
        </w:rPr>
        <w:t>, 2020</w:t>
      </w:r>
      <w:r w:rsidR="1840AE23" w:rsidRPr="121C633E">
        <w:rPr>
          <w:rFonts w:ascii="Calibri" w:hAnsi="Calibri" w:cs="Calibri"/>
        </w:rPr>
        <w:t xml:space="preserve"> en</w:t>
      </w:r>
      <w:r w:rsidR="00B262A7" w:rsidRPr="121C633E">
        <w:rPr>
          <w:rFonts w:ascii="Calibri" w:hAnsi="Calibri" w:cs="Calibri"/>
        </w:rPr>
        <w:t xml:space="preserve"> 2021 </w:t>
      </w:r>
      <w:r w:rsidRPr="121C633E">
        <w:rPr>
          <w:rFonts w:ascii="Calibri" w:hAnsi="Calibri" w:cs="Calibri"/>
        </w:rPr>
        <w:t xml:space="preserve">gegeven met betrekking tot het aantal tikken per locatie en product(soort). </w:t>
      </w:r>
      <w:r w:rsidR="00570F56" w:rsidRPr="121C633E">
        <w:rPr>
          <w:rFonts w:ascii="Calibri" w:hAnsi="Calibri" w:cs="Calibri"/>
        </w:rPr>
        <w:t xml:space="preserve"> </w:t>
      </w:r>
    </w:p>
    <w:bookmarkEnd w:id="15"/>
    <w:p w14:paraId="67693892" w14:textId="030393CD" w:rsidR="004704DE" w:rsidRDefault="004704DE" w:rsidP="353AFD77">
      <w:pPr>
        <w:pStyle w:val="Geenafstand"/>
        <w:spacing w:line="276" w:lineRule="auto"/>
        <w:ind w:left="0"/>
        <w:rPr>
          <w:rFonts w:ascii="Calibri" w:hAnsi="Calibri" w:cs="Calibri"/>
        </w:rPr>
      </w:pPr>
    </w:p>
    <w:p w14:paraId="0F262D12" w14:textId="31578064" w:rsidR="004704DE" w:rsidRDefault="448DB4D4" w:rsidP="353AFD77">
      <w:pPr>
        <w:pStyle w:val="Geenafstand"/>
        <w:spacing w:line="276" w:lineRule="auto"/>
        <w:ind w:left="0"/>
        <w:rPr>
          <w:rFonts w:ascii="Calibri" w:hAnsi="Calibri" w:cs="Calibri"/>
        </w:rPr>
      </w:pPr>
      <w:r w:rsidRPr="56D260FB">
        <w:rPr>
          <w:rFonts w:ascii="Calibri" w:hAnsi="Calibri" w:cs="Calibri"/>
        </w:rPr>
        <w:t>De huidige pantry's</w:t>
      </w:r>
      <w:r w:rsidR="4807117C" w:rsidRPr="56D260FB">
        <w:rPr>
          <w:rFonts w:ascii="Calibri" w:hAnsi="Calibri" w:cs="Calibri"/>
        </w:rPr>
        <w:t xml:space="preserve">, </w:t>
      </w:r>
      <w:r w:rsidRPr="56D260FB">
        <w:rPr>
          <w:rFonts w:ascii="Calibri" w:hAnsi="Calibri" w:cs="Calibri"/>
        </w:rPr>
        <w:t>ombouwkasten</w:t>
      </w:r>
      <w:r w:rsidR="272B112C" w:rsidRPr="56D260FB">
        <w:rPr>
          <w:rFonts w:ascii="Calibri" w:hAnsi="Calibri" w:cs="Calibri"/>
        </w:rPr>
        <w:t xml:space="preserve"> en onderzetkasten</w:t>
      </w:r>
      <w:r w:rsidRPr="56D260FB">
        <w:rPr>
          <w:rFonts w:ascii="Calibri" w:hAnsi="Calibri" w:cs="Calibri"/>
        </w:rPr>
        <w:t xml:space="preserve"> voor de koffieautomaten zijn in eigen beheer van de gemeente. </w:t>
      </w:r>
      <w:r w:rsidR="1F09FB10" w:rsidRPr="56D260FB">
        <w:rPr>
          <w:rFonts w:ascii="Calibri" w:hAnsi="Calibri" w:cs="Calibri"/>
        </w:rPr>
        <w:t>De afmeting van de ombouwkasten voor de automaten zijn identiek (binnenkant tot binnenkant):</w:t>
      </w:r>
    </w:p>
    <w:p w14:paraId="52198C49" w14:textId="78EFA2C7" w:rsidR="004704DE" w:rsidRDefault="1F09FB10" w:rsidP="353AFD77">
      <w:pPr>
        <w:spacing w:line="276" w:lineRule="auto"/>
        <w:ind w:left="708"/>
        <w:rPr>
          <w:rFonts w:ascii="Calibri" w:hAnsi="Calibri" w:cs="Calibri"/>
        </w:rPr>
      </w:pPr>
      <w:r w:rsidRPr="353AFD77">
        <w:rPr>
          <w:rFonts w:ascii="Calibri" w:hAnsi="Calibri" w:cs="Calibri"/>
        </w:rPr>
        <w:t>Ca. 66 cm breed</w:t>
      </w:r>
    </w:p>
    <w:p w14:paraId="4E01273B" w14:textId="1B4128E1" w:rsidR="004704DE" w:rsidRDefault="448DB4D4" w:rsidP="353AFD77">
      <w:pPr>
        <w:spacing w:line="276" w:lineRule="auto"/>
        <w:ind w:left="708"/>
        <w:rPr>
          <w:rFonts w:ascii="Calibri" w:hAnsi="Calibri" w:cs="Calibri"/>
        </w:rPr>
      </w:pPr>
      <w:r w:rsidRPr="02B9BEE0">
        <w:rPr>
          <w:rFonts w:ascii="Calibri" w:hAnsi="Calibri" w:cs="Calibri"/>
        </w:rPr>
        <w:t>Ca. 185 cm hoog</w:t>
      </w:r>
      <w:r w:rsidR="642599D0" w:rsidRPr="02B9BEE0">
        <w:rPr>
          <w:rFonts w:ascii="Calibri" w:hAnsi="Calibri" w:cs="Calibri"/>
        </w:rPr>
        <w:t xml:space="preserve"> </w:t>
      </w:r>
    </w:p>
    <w:p w14:paraId="5EA00F8D" w14:textId="793886CA" w:rsidR="3287C466" w:rsidRDefault="3287C466" w:rsidP="02B9BEE0">
      <w:pPr>
        <w:spacing w:line="276" w:lineRule="auto"/>
        <w:ind w:left="708"/>
        <w:rPr>
          <w:rFonts w:ascii="Calibri" w:hAnsi="Calibri" w:cs="Calibri"/>
        </w:rPr>
      </w:pPr>
      <w:r w:rsidRPr="02B9BEE0">
        <w:rPr>
          <w:rFonts w:ascii="Calibri" w:hAnsi="Calibri" w:cs="Calibri"/>
        </w:rPr>
        <w:t>Ca. 75 cm diep</w:t>
      </w:r>
    </w:p>
    <w:p w14:paraId="555C9633" w14:textId="2B9BF1C8" w:rsidR="004704DE" w:rsidRDefault="1F09FB10" w:rsidP="353AFD77">
      <w:pPr>
        <w:spacing w:line="276" w:lineRule="auto"/>
        <w:ind w:left="708"/>
        <w:rPr>
          <w:rFonts w:ascii="Calibri" w:hAnsi="Calibri" w:cs="Calibri"/>
        </w:rPr>
      </w:pPr>
      <w:r w:rsidRPr="353AFD77">
        <w:rPr>
          <w:rFonts w:eastAsia="Trebuchet MS" w:cs="Trebuchet MS"/>
          <w:sz w:val="22"/>
          <w:szCs w:val="22"/>
        </w:rPr>
        <w:t xml:space="preserve"> </w:t>
      </w:r>
    </w:p>
    <w:p w14:paraId="02C3463F" w14:textId="37369E9E" w:rsidR="004704DE" w:rsidRDefault="448DB4D4" w:rsidP="353AFD77">
      <w:pPr>
        <w:spacing w:line="276" w:lineRule="auto"/>
        <w:rPr>
          <w:rFonts w:ascii="Calibri" w:hAnsi="Calibri" w:cs="Calibri"/>
        </w:rPr>
      </w:pPr>
      <w:r w:rsidRPr="7B8D679F">
        <w:rPr>
          <w:rFonts w:ascii="Calibri" w:hAnsi="Calibri" w:cs="Calibri"/>
        </w:rPr>
        <w:t>Inschrijver is zelf verantwoordelijk voor het exact inmeten van de kasten.</w:t>
      </w:r>
    </w:p>
    <w:p w14:paraId="6F2F5884" w14:textId="270C4B05" w:rsidR="7B8D679F" w:rsidRDefault="7B8D679F" w:rsidP="7B8D679F">
      <w:pPr>
        <w:spacing w:line="276" w:lineRule="auto"/>
        <w:rPr>
          <w:rFonts w:ascii="Calibri" w:hAnsi="Calibri" w:cs="Calibri"/>
        </w:rPr>
      </w:pPr>
    </w:p>
    <w:p w14:paraId="186AA314" w14:textId="44A8088B" w:rsidR="004704DE" w:rsidRDefault="58AA1427" w:rsidP="7B8D679F">
      <w:pPr>
        <w:spacing w:line="276" w:lineRule="auto"/>
        <w:rPr>
          <w:rFonts w:ascii="Calibri" w:hAnsi="Calibri" w:cs="Calibri"/>
        </w:rPr>
      </w:pPr>
      <w:r w:rsidRPr="25E1D31C">
        <w:rPr>
          <w:rFonts w:ascii="Calibri" w:hAnsi="Calibri" w:cs="Calibri"/>
        </w:rPr>
        <w:t>Huidige locaties:</w:t>
      </w:r>
      <w:r w:rsidR="379F2F93" w:rsidRPr="25E1D31C">
        <w:rPr>
          <w:rFonts w:ascii="Calibri" w:hAnsi="Calibri" w:cs="Calibri"/>
        </w:rPr>
        <w:t xml:space="preserve"> </w:t>
      </w:r>
    </w:p>
    <w:p w14:paraId="514DCD11" w14:textId="30C0E071" w:rsidR="00080019" w:rsidRDefault="00080019" w:rsidP="004704DE">
      <w:pPr>
        <w:pStyle w:val="Geenafstand"/>
        <w:ind w:left="0"/>
        <w:rPr>
          <w:rFonts w:ascii="Calibri" w:hAnsi="Calibri" w:cs="Calibri"/>
        </w:rPr>
      </w:pPr>
    </w:p>
    <w:tbl>
      <w:tblPr>
        <w:tblStyle w:val="Tabelraster"/>
        <w:tblW w:w="8729" w:type="dxa"/>
        <w:tblLook w:val="04A0" w:firstRow="1" w:lastRow="0" w:firstColumn="1" w:lastColumn="0" w:noHBand="0" w:noVBand="1"/>
      </w:tblPr>
      <w:tblGrid>
        <w:gridCol w:w="2399"/>
        <w:gridCol w:w="742"/>
        <w:gridCol w:w="5588"/>
      </w:tblGrid>
      <w:tr w:rsidR="00A523A3" w14:paraId="13F39AC7" w14:textId="77777777" w:rsidTr="2B78AFB1">
        <w:tc>
          <w:tcPr>
            <w:tcW w:w="2422" w:type="dxa"/>
            <w:shd w:val="clear" w:color="auto" w:fill="548DD4" w:themeFill="text2" w:themeFillTint="99"/>
          </w:tcPr>
          <w:p w14:paraId="1053F95E" w14:textId="140B1294" w:rsidR="00A523A3" w:rsidRDefault="00A523A3" w:rsidP="004704DE">
            <w:pPr>
              <w:pStyle w:val="Geenafstand"/>
              <w:ind w:left="0"/>
              <w:rPr>
                <w:rFonts w:ascii="Calibri" w:hAnsi="Calibri" w:cs="Calibri"/>
              </w:rPr>
            </w:pPr>
            <w:r>
              <w:rPr>
                <w:rFonts w:ascii="Calibri" w:hAnsi="Calibri" w:cs="Calibri"/>
              </w:rPr>
              <w:t>Adres</w:t>
            </w:r>
          </w:p>
        </w:tc>
        <w:tc>
          <w:tcPr>
            <w:tcW w:w="600" w:type="dxa"/>
            <w:shd w:val="clear" w:color="auto" w:fill="548DD4" w:themeFill="text2" w:themeFillTint="99"/>
          </w:tcPr>
          <w:p w14:paraId="00924EE3" w14:textId="568F4EFD" w:rsidR="00A523A3" w:rsidRDefault="00A523A3" w:rsidP="00080019">
            <w:pPr>
              <w:pStyle w:val="Geenafstand"/>
              <w:ind w:left="0"/>
              <w:jc w:val="center"/>
              <w:rPr>
                <w:rFonts w:ascii="Calibri" w:hAnsi="Calibri" w:cs="Calibri"/>
              </w:rPr>
            </w:pPr>
            <w:r>
              <w:rPr>
                <w:rFonts w:ascii="Calibri" w:hAnsi="Calibri" w:cs="Calibri"/>
              </w:rPr>
              <w:t>Aantal</w:t>
            </w:r>
          </w:p>
        </w:tc>
        <w:tc>
          <w:tcPr>
            <w:tcW w:w="5707" w:type="dxa"/>
            <w:shd w:val="clear" w:color="auto" w:fill="548DD4" w:themeFill="text2" w:themeFillTint="99"/>
          </w:tcPr>
          <w:p w14:paraId="07E915BD" w14:textId="29E51429" w:rsidR="00A523A3" w:rsidRDefault="00A523A3" w:rsidP="004704DE">
            <w:pPr>
              <w:pStyle w:val="Geenafstand"/>
              <w:ind w:left="0"/>
              <w:rPr>
                <w:rFonts w:ascii="Calibri" w:hAnsi="Calibri" w:cs="Calibri"/>
              </w:rPr>
            </w:pPr>
            <w:r>
              <w:rPr>
                <w:rFonts w:ascii="Calibri" w:hAnsi="Calibri" w:cs="Calibri"/>
              </w:rPr>
              <w:t>Bijzonderheden</w:t>
            </w:r>
          </w:p>
        </w:tc>
      </w:tr>
      <w:tr w:rsidR="00A523A3" w14:paraId="24F61E84" w14:textId="77777777" w:rsidTr="2B78AFB1">
        <w:tc>
          <w:tcPr>
            <w:tcW w:w="2422" w:type="dxa"/>
          </w:tcPr>
          <w:p w14:paraId="03857C3B" w14:textId="0C841346" w:rsidR="00A523A3" w:rsidRDefault="00A523A3" w:rsidP="004704DE">
            <w:pPr>
              <w:pStyle w:val="Geenafstand"/>
              <w:ind w:left="0"/>
              <w:rPr>
                <w:rFonts w:ascii="Calibri" w:hAnsi="Calibri" w:cs="Calibri"/>
              </w:rPr>
            </w:pPr>
            <w:r>
              <w:rPr>
                <w:rFonts w:ascii="Calibri" w:hAnsi="Calibri" w:cs="Calibri"/>
              </w:rPr>
              <w:t>Stadhuisplein 1</w:t>
            </w:r>
          </w:p>
        </w:tc>
        <w:tc>
          <w:tcPr>
            <w:tcW w:w="600" w:type="dxa"/>
          </w:tcPr>
          <w:p w14:paraId="32FB9A8B" w14:textId="41E40D7E" w:rsidR="00A523A3" w:rsidRDefault="00A523A3" w:rsidP="00080019">
            <w:pPr>
              <w:pStyle w:val="Geenafstand"/>
              <w:ind w:left="0"/>
              <w:jc w:val="center"/>
              <w:rPr>
                <w:rFonts w:ascii="Calibri" w:hAnsi="Calibri" w:cs="Calibri"/>
              </w:rPr>
            </w:pPr>
            <w:r>
              <w:rPr>
                <w:rFonts w:ascii="Calibri" w:hAnsi="Calibri" w:cs="Calibri"/>
              </w:rPr>
              <w:t>6</w:t>
            </w:r>
          </w:p>
        </w:tc>
        <w:tc>
          <w:tcPr>
            <w:tcW w:w="5707" w:type="dxa"/>
          </w:tcPr>
          <w:p w14:paraId="7964A40A" w14:textId="438A183D" w:rsidR="00A523A3" w:rsidRDefault="00A523A3" w:rsidP="004704DE">
            <w:pPr>
              <w:pStyle w:val="Geenafstand"/>
              <w:ind w:left="0"/>
              <w:rPr>
                <w:rFonts w:ascii="Calibri" w:hAnsi="Calibri" w:cs="Calibri"/>
              </w:rPr>
            </w:pPr>
          </w:p>
        </w:tc>
      </w:tr>
      <w:tr w:rsidR="00A523A3" w14:paraId="3723A498" w14:textId="77777777" w:rsidTr="2B78AFB1">
        <w:tc>
          <w:tcPr>
            <w:tcW w:w="2422" w:type="dxa"/>
          </w:tcPr>
          <w:p w14:paraId="10FD6807" w14:textId="25ED367C" w:rsidR="00A523A3" w:rsidRDefault="00A523A3" w:rsidP="004704DE">
            <w:pPr>
              <w:pStyle w:val="Geenafstand"/>
              <w:ind w:left="0"/>
              <w:rPr>
                <w:rFonts w:ascii="Calibri" w:hAnsi="Calibri" w:cs="Calibri"/>
              </w:rPr>
            </w:pPr>
            <w:r>
              <w:rPr>
                <w:rFonts w:ascii="Calibri" w:hAnsi="Calibri" w:cs="Calibri"/>
              </w:rPr>
              <w:t>Stadhuisplein 3</w:t>
            </w:r>
          </w:p>
        </w:tc>
        <w:tc>
          <w:tcPr>
            <w:tcW w:w="600" w:type="dxa"/>
          </w:tcPr>
          <w:p w14:paraId="648C7F40" w14:textId="2CBD700B" w:rsidR="00A523A3" w:rsidRDefault="36A11983" w:rsidP="00080019">
            <w:pPr>
              <w:pStyle w:val="Geenafstand"/>
              <w:ind w:left="0"/>
              <w:jc w:val="center"/>
              <w:rPr>
                <w:rFonts w:ascii="Calibri" w:hAnsi="Calibri" w:cs="Calibri"/>
              </w:rPr>
            </w:pPr>
            <w:r w:rsidRPr="2B78AFB1">
              <w:rPr>
                <w:rFonts w:ascii="Calibri" w:hAnsi="Calibri" w:cs="Calibri"/>
              </w:rPr>
              <w:t>8</w:t>
            </w:r>
          </w:p>
        </w:tc>
        <w:tc>
          <w:tcPr>
            <w:tcW w:w="5707" w:type="dxa"/>
          </w:tcPr>
          <w:p w14:paraId="7CFAA89E" w14:textId="5DE7ED49" w:rsidR="00A523A3" w:rsidRDefault="00A523A3" w:rsidP="004704DE">
            <w:pPr>
              <w:pStyle w:val="Geenafstand"/>
              <w:ind w:left="0"/>
              <w:rPr>
                <w:rFonts w:ascii="Calibri" w:hAnsi="Calibri" w:cs="Calibri"/>
              </w:rPr>
            </w:pPr>
          </w:p>
        </w:tc>
      </w:tr>
      <w:tr w:rsidR="00A523A3" w14:paraId="12334E68" w14:textId="77777777" w:rsidTr="2B78AFB1">
        <w:tc>
          <w:tcPr>
            <w:tcW w:w="2422" w:type="dxa"/>
          </w:tcPr>
          <w:p w14:paraId="6D6E23F9" w14:textId="17C606E4" w:rsidR="00A523A3" w:rsidRDefault="00A523A3" w:rsidP="004704DE">
            <w:pPr>
              <w:pStyle w:val="Geenafstand"/>
              <w:ind w:left="0"/>
              <w:rPr>
                <w:rFonts w:ascii="Calibri" w:hAnsi="Calibri" w:cs="Calibri"/>
              </w:rPr>
            </w:pPr>
            <w:r>
              <w:rPr>
                <w:rFonts w:ascii="Calibri" w:hAnsi="Calibri" w:cs="Calibri"/>
              </w:rPr>
              <w:t>Stadhuisplein 5</w:t>
            </w:r>
          </w:p>
        </w:tc>
        <w:tc>
          <w:tcPr>
            <w:tcW w:w="600" w:type="dxa"/>
          </w:tcPr>
          <w:p w14:paraId="3566EF9C" w14:textId="230324E2" w:rsidR="00A523A3" w:rsidRDefault="00A523A3" w:rsidP="00080019">
            <w:pPr>
              <w:pStyle w:val="Geenafstand"/>
              <w:ind w:left="0"/>
              <w:jc w:val="center"/>
              <w:rPr>
                <w:rFonts w:ascii="Calibri" w:hAnsi="Calibri" w:cs="Calibri"/>
              </w:rPr>
            </w:pPr>
            <w:r>
              <w:rPr>
                <w:rFonts w:ascii="Calibri" w:hAnsi="Calibri" w:cs="Calibri"/>
              </w:rPr>
              <w:t>2</w:t>
            </w:r>
          </w:p>
        </w:tc>
        <w:tc>
          <w:tcPr>
            <w:tcW w:w="5707" w:type="dxa"/>
          </w:tcPr>
          <w:p w14:paraId="4902F9BB" w14:textId="4CFFFDDF" w:rsidR="00A523A3" w:rsidRDefault="00A523A3" w:rsidP="004704DE">
            <w:pPr>
              <w:pStyle w:val="Geenafstand"/>
              <w:ind w:left="0"/>
              <w:rPr>
                <w:rFonts w:ascii="Calibri" w:hAnsi="Calibri" w:cs="Calibri"/>
              </w:rPr>
            </w:pPr>
          </w:p>
        </w:tc>
      </w:tr>
      <w:tr w:rsidR="00A523A3" w14:paraId="7BB0ABFA" w14:textId="77777777" w:rsidTr="2B78AFB1">
        <w:tc>
          <w:tcPr>
            <w:tcW w:w="2422" w:type="dxa"/>
          </w:tcPr>
          <w:p w14:paraId="5553AC98" w14:textId="77450BF7" w:rsidR="00A523A3" w:rsidRDefault="00A523A3" w:rsidP="004704DE">
            <w:pPr>
              <w:pStyle w:val="Geenafstand"/>
              <w:ind w:left="0"/>
              <w:rPr>
                <w:rFonts w:ascii="Calibri" w:hAnsi="Calibri" w:cs="Calibri"/>
              </w:rPr>
            </w:pPr>
            <w:r>
              <w:rPr>
                <w:rFonts w:ascii="Calibri" w:hAnsi="Calibri" w:cs="Calibri"/>
              </w:rPr>
              <w:t>Stadhuisplein 7</w:t>
            </w:r>
          </w:p>
        </w:tc>
        <w:tc>
          <w:tcPr>
            <w:tcW w:w="600" w:type="dxa"/>
          </w:tcPr>
          <w:p w14:paraId="061121A2" w14:textId="2EE8FBF7" w:rsidR="00A523A3" w:rsidRDefault="00A523A3" w:rsidP="00080019">
            <w:pPr>
              <w:pStyle w:val="Geenafstand"/>
              <w:ind w:left="0"/>
              <w:jc w:val="center"/>
              <w:rPr>
                <w:rFonts w:ascii="Calibri" w:hAnsi="Calibri" w:cs="Calibri"/>
              </w:rPr>
            </w:pPr>
            <w:r>
              <w:rPr>
                <w:rFonts w:ascii="Calibri" w:hAnsi="Calibri" w:cs="Calibri"/>
              </w:rPr>
              <w:t>1</w:t>
            </w:r>
          </w:p>
        </w:tc>
        <w:tc>
          <w:tcPr>
            <w:tcW w:w="5707" w:type="dxa"/>
          </w:tcPr>
          <w:p w14:paraId="5A43F23B" w14:textId="031B0932" w:rsidR="00A523A3" w:rsidRDefault="00A523A3" w:rsidP="004704DE">
            <w:pPr>
              <w:pStyle w:val="Geenafstand"/>
              <w:ind w:left="0"/>
              <w:rPr>
                <w:rFonts w:ascii="Calibri" w:hAnsi="Calibri" w:cs="Calibri"/>
              </w:rPr>
            </w:pPr>
            <w:r>
              <w:rPr>
                <w:rFonts w:ascii="Calibri" w:hAnsi="Calibri" w:cs="Calibri"/>
              </w:rPr>
              <w:t>Locatie archeologie</w:t>
            </w:r>
          </w:p>
        </w:tc>
      </w:tr>
      <w:tr w:rsidR="00A523A3" w14:paraId="7A1E4205" w14:textId="77777777" w:rsidTr="2B78AFB1">
        <w:tc>
          <w:tcPr>
            <w:tcW w:w="2422" w:type="dxa"/>
          </w:tcPr>
          <w:p w14:paraId="43C2A143" w14:textId="1660B87C" w:rsidR="00A523A3" w:rsidRDefault="00A523A3" w:rsidP="004704DE">
            <w:pPr>
              <w:pStyle w:val="Geenafstand"/>
              <w:ind w:left="0"/>
              <w:rPr>
                <w:rFonts w:ascii="Calibri" w:hAnsi="Calibri" w:cs="Calibri"/>
              </w:rPr>
            </w:pPr>
            <w:r>
              <w:rPr>
                <w:rFonts w:ascii="Calibri" w:hAnsi="Calibri" w:cs="Calibri"/>
              </w:rPr>
              <w:t>Molenstraat 2</w:t>
            </w:r>
          </w:p>
        </w:tc>
        <w:tc>
          <w:tcPr>
            <w:tcW w:w="600" w:type="dxa"/>
          </w:tcPr>
          <w:p w14:paraId="1CB16288" w14:textId="7A166D24" w:rsidR="00A523A3" w:rsidRDefault="680A0942" w:rsidP="00080019">
            <w:pPr>
              <w:pStyle w:val="Geenafstand"/>
              <w:ind w:left="0"/>
              <w:jc w:val="center"/>
              <w:rPr>
                <w:rFonts w:ascii="Calibri" w:hAnsi="Calibri" w:cs="Calibri"/>
              </w:rPr>
            </w:pPr>
            <w:r w:rsidRPr="2B78AFB1">
              <w:rPr>
                <w:rFonts w:ascii="Calibri" w:hAnsi="Calibri" w:cs="Calibri"/>
              </w:rPr>
              <w:t>9</w:t>
            </w:r>
          </w:p>
        </w:tc>
        <w:tc>
          <w:tcPr>
            <w:tcW w:w="5707" w:type="dxa"/>
          </w:tcPr>
          <w:p w14:paraId="5C1DB10E" w14:textId="453CBD5C" w:rsidR="00A523A3" w:rsidRDefault="00A523A3" w:rsidP="004704DE">
            <w:pPr>
              <w:pStyle w:val="Geenafstand"/>
              <w:ind w:left="0"/>
              <w:rPr>
                <w:rFonts w:ascii="Calibri" w:hAnsi="Calibri" w:cs="Calibri"/>
              </w:rPr>
            </w:pPr>
          </w:p>
        </w:tc>
      </w:tr>
      <w:tr w:rsidR="00A523A3" w14:paraId="41061C3F" w14:textId="77777777" w:rsidTr="2B78AFB1">
        <w:tc>
          <w:tcPr>
            <w:tcW w:w="2422" w:type="dxa"/>
          </w:tcPr>
          <w:p w14:paraId="75D7B525" w14:textId="39C91691" w:rsidR="00A523A3" w:rsidRDefault="00A523A3" w:rsidP="004704DE">
            <w:pPr>
              <w:pStyle w:val="Geenafstand"/>
              <w:ind w:left="0"/>
              <w:rPr>
                <w:rFonts w:ascii="Calibri" w:hAnsi="Calibri" w:cs="Calibri"/>
              </w:rPr>
            </w:pPr>
            <w:r>
              <w:rPr>
                <w:rFonts w:ascii="Calibri" w:hAnsi="Calibri" w:cs="Calibri"/>
              </w:rPr>
              <w:t>Hof 2</w:t>
            </w:r>
          </w:p>
        </w:tc>
        <w:tc>
          <w:tcPr>
            <w:tcW w:w="600" w:type="dxa"/>
          </w:tcPr>
          <w:p w14:paraId="6F4D4C0B" w14:textId="727399C8" w:rsidR="00A523A3" w:rsidRDefault="00A523A3" w:rsidP="00080019">
            <w:pPr>
              <w:pStyle w:val="Geenafstand"/>
              <w:ind w:left="0"/>
              <w:jc w:val="center"/>
              <w:rPr>
                <w:rFonts w:ascii="Calibri" w:hAnsi="Calibri" w:cs="Calibri"/>
              </w:rPr>
            </w:pPr>
            <w:r>
              <w:rPr>
                <w:rFonts w:ascii="Calibri" w:hAnsi="Calibri" w:cs="Calibri"/>
              </w:rPr>
              <w:t>1</w:t>
            </w:r>
          </w:p>
        </w:tc>
        <w:tc>
          <w:tcPr>
            <w:tcW w:w="5707" w:type="dxa"/>
          </w:tcPr>
          <w:p w14:paraId="036B28BA" w14:textId="23245C36" w:rsidR="00A523A3" w:rsidRDefault="00A523A3" w:rsidP="004704DE">
            <w:pPr>
              <w:pStyle w:val="Geenafstand"/>
              <w:ind w:left="0"/>
              <w:rPr>
                <w:rFonts w:ascii="Calibri" w:hAnsi="Calibri" w:cs="Calibri"/>
              </w:rPr>
            </w:pPr>
            <w:r>
              <w:rPr>
                <w:rFonts w:ascii="Calibri" w:hAnsi="Calibri" w:cs="Calibri"/>
              </w:rPr>
              <w:t>Machine in eigendom – open boek constructie</w:t>
            </w:r>
          </w:p>
        </w:tc>
      </w:tr>
      <w:tr w:rsidR="00A523A3" w14:paraId="61589A3C" w14:textId="77777777" w:rsidTr="2B78AFB1">
        <w:tc>
          <w:tcPr>
            <w:tcW w:w="2422" w:type="dxa"/>
          </w:tcPr>
          <w:p w14:paraId="1693E672" w14:textId="6EB36708" w:rsidR="00A523A3" w:rsidRDefault="00A523A3" w:rsidP="004704DE">
            <w:pPr>
              <w:pStyle w:val="Geenafstand"/>
              <w:ind w:left="0"/>
              <w:rPr>
                <w:rFonts w:ascii="Calibri" w:hAnsi="Calibri" w:cs="Calibri"/>
              </w:rPr>
            </w:pPr>
            <w:r>
              <w:rPr>
                <w:rFonts w:ascii="Calibri" w:hAnsi="Calibri" w:cs="Calibri"/>
              </w:rPr>
              <w:t>Hellestraat 24</w:t>
            </w:r>
          </w:p>
        </w:tc>
        <w:tc>
          <w:tcPr>
            <w:tcW w:w="600" w:type="dxa"/>
          </w:tcPr>
          <w:p w14:paraId="42FC614E" w14:textId="0366F8E9" w:rsidR="00A523A3" w:rsidRDefault="688E3B64" w:rsidP="00080019">
            <w:pPr>
              <w:pStyle w:val="Geenafstand"/>
              <w:ind w:left="0"/>
              <w:jc w:val="center"/>
              <w:rPr>
                <w:rFonts w:ascii="Calibri" w:hAnsi="Calibri" w:cs="Calibri"/>
              </w:rPr>
            </w:pPr>
            <w:r w:rsidRPr="2B78AFB1">
              <w:rPr>
                <w:rFonts w:ascii="Calibri" w:hAnsi="Calibri" w:cs="Calibri"/>
              </w:rPr>
              <w:t>3</w:t>
            </w:r>
          </w:p>
        </w:tc>
        <w:tc>
          <w:tcPr>
            <w:tcW w:w="5707" w:type="dxa"/>
          </w:tcPr>
          <w:p w14:paraId="627298B1" w14:textId="77777777" w:rsidR="00A523A3" w:rsidRDefault="00A523A3" w:rsidP="004704DE">
            <w:pPr>
              <w:pStyle w:val="Geenafstand"/>
              <w:ind w:left="0"/>
              <w:rPr>
                <w:rFonts w:ascii="Calibri" w:hAnsi="Calibri" w:cs="Calibri"/>
              </w:rPr>
            </w:pPr>
          </w:p>
        </w:tc>
      </w:tr>
      <w:tr w:rsidR="00A523A3" w14:paraId="1CBFAD67" w14:textId="77777777" w:rsidTr="2B78AFB1">
        <w:tc>
          <w:tcPr>
            <w:tcW w:w="2422" w:type="dxa"/>
          </w:tcPr>
          <w:p w14:paraId="22766AF7" w14:textId="61BCD595" w:rsidR="00A523A3" w:rsidRDefault="00A523A3" w:rsidP="004704DE">
            <w:pPr>
              <w:pStyle w:val="Geenafstand"/>
              <w:ind w:left="0"/>
              <w:rPr>
                <w:rFonts w:ascii="Calibri" w:hAnsi="Calibri" w:cs="Calibri"/>
              </w:rPr>
            </w:pPr>
            <w:r>
              <w:rPr>
                <w:rFonts w:ascii="Calibri" w:hAnsi="Calibri" w:cs="Calibri"/>
              </w:rPr>
              <w:t>Het Groene Huis, Schothorsterlaan 21</w:t>
            </w:r>
          </w:p>
        </w:tc>
        <w:tc>
          <w:tcPr>
            <w:tcW w:w="600" w:type="dxa"/>
          </w:tcPr>
          <w:p w14:paraId="33F2438C" w14:textId="645BEE7F" w:rsidR="00A523A3" w:rsidRDefault="00A523A3" w:rsidP="00080019">
            <w:pPr>
              <w:pStyle w:val="Geenafstand"/>
              <w:ind w:left="0"/>
              <w:jc w:val="center"/>
              <w:rPr>
                <w:rFonts w:ascii="Calibri" w:hAnsi="Calibri" w:cs="Calibri"/>
              </w:rPr>
            </w:pPr>
            <w:r w:rsidRPr="00A523A3">
              <w:rPr>
                <w:rFonts w:ascii="Calibri" w:hAnsi="Calibri" w:cs="Calibri"/>
              </w:rPr>
              <w:t>1</w:t>
            </w:r>
          </w:p>
        </w:tc>
        <w:tc>
          <w:tcPr>
            <w:tcW w:w="5707" w:type="dxa"/>
          </w:tcPr>
          <w:p w14:paraId="70162613" w14:textId="5407D541" w:rsidR="00A523A3" w:rsidRDefault="00A523A3" w:rsidP="004704DE">
            <w:pPr>
              <w:pStyle w:val="Geenafstand"/>
              <w:ind w:left="0"/>
              <w:rPr>
                <w:rFonts w:ascii="Calibri" w:hAnsi="Calibri" w:cs="Calibri"/>
              </w:rPr>
            </w:pPr>
          </w:p>
        </w:tc>
      </w:tr>
      <w:tr w:rsidR="00A523A3" w14:paraId="49D2B0D3" w14:textId="77777777" w:rsidTr="2B78AFB1">
        <w:tc>
          <w:tcPr>
            <w:tcW w:w="2422" w:type="dxa"/>
          </w:tcPr>
          <w:p w14:paraId="3AD21EB1" w14:textId="7DF282C7" w:rsidR="00A523A3" w:rsidRDefault="00A523A3" w:rsidP="004704DE">
            <w:pPr>
              <w:pStyle w:val="Geenafstand"/>
              <w:ind w:left="0"/>
              <w:rPr>
                <w:rFonts w:ascii="Calibri" w:hAnsi="Calibri" w:cs="Calibri"/>
              </w:rPr>
            </w:pPr>
            <w:r>
              <w:rPr>
                <w:rFonts w:ascii="Calibri" w:hAnsi="Calibri" w:cs="Calibri"/>
              </w:rPr>
              <w:t>Smallepad 3</w:t>
            </w:r>
          </w:p>
        </w:tc>
        <w:tc>
          <w:tcPr>
            <w:tcW w:w="600" w:type="dxa"/>
          </w:tcPr>
          <w:p w14:paraId="29F0423F" w14:textId="5B90096C" w:rsidR="00A523A3" w:rsidRDefault="00A523A3" w:rsidP="00080019">
            <w:pPr>
              <w:pStyle w:val="Geenafstand"/>
              <w:ind w:left="0"/>
              <w:jc w:val="center"/>
              <w:rPr>
                <w:rFonts w:ascii="Calibri" w:hAnsi="Calibri" w:cs="Calibri"/>
              </w:rPr>
            </w:pPr>
            <w:r>
              <w:rPr>
                <w:rFonts w:ascii="Calibri" w:hAnsi="Calibri" w:cs="Calibri"/>
              </w:rPr>
              <w:t>2</w:t>
            </w:r>
          </w:p>
        </w:tc>
        <w:tc>
          <w:tcPr>
            <w:tcW w:w="5707" w:type="dxa"/>
          </w:tcPr>
          <w:p w14:paraId="012A2B7B" w14:textId="7B785319" w:rsidR="00A523A3" w:rsidRPr="00E4577C" w:rsidRDefault="00A523A3" w:rsidP="004704DE">
            <w:pPr>
              <w:pStyle w:val="Geenafstand"/>
              <w:ind w:left="0"/>
              <w:rPr>
                <w:rFonts w:ascii="Calibri" w:hAnsi="Calibri" w:cs="Calibri"/>
              </w:rPr>
            </w:pPr>
            <w:r w:rsidRPr="512AD547">
              <w:rPr>
                <w:rFonts w:ascii="Calibri" w:hAnsi="Calibri" w:cs="Calibri"/>
              </w:rPr>
              <w:t xml:space="preserve">Bijgevuld en schoongemaakt door medewerkers </w:t>
            </w:r>
            <w:proofErr w:type="spellStart"/>
            <w:r w:rsidRPr="512AD547">
              <w:rPr>
                <w:rFonts w:ascii="Calibri" w:hAnsi="Calibri" w:cs="Calibri"/>
              </w:rPr>
              <w:t>Cleanfors</w:t>
            </w:r>
            <w:proofErr w:type="spellEnd"/>
            <w:r w:rsidRPr="512AD547">
              <w:rPr>
                <w:rFonts w:ascii="Calibri" w:hAnsi="Calibri" w:cs="Calibri"/>
              </w:rPr>
              <w:t xml:space="preserve"> (SROI)</w:t>
            </w:r>
          </w:p>
        </w:tc>
      </w:tr>
      <w:tr w:rsidR="002B3A35" w14:paraId="21AA4FBA" w14:textId="77777777" w:rsidTr="2B78AFB1">
        <w:tc>
          <w:tcPr>
            <w:tcW w:w="2422" w:type="dxa"/>
          </w:tcPr>
          <w:p w14:paraId="312654DC" w14:textId="243B313D" w:rsidR="002B3A35" w:rsidRPr="002B3A35" w:rsidRDefault="002B3A35" w:rsidP="004704DE">
            <w:pPr>
              <w:pStyle w:val="Geenafstand"/>
              <w:ind w:left="0"/>
              <w:rPr>
                <w:rFonts w:ascii="Calibri" w:hAnsi="Calibri" w:cs="Calibri"/>
                <w:b/>
                <w:bCs/>
              </w:rPr>
            </w:pPr>
            <w:r w:rsidRPr="002B3A35">
              <w:rPr>
                <w:rFonts w:ascii="Calibri" w:hAnsi="Calibri" w:cs="Calibri"/>
                <w:b/>
                <w:bCs/>
              </w:rPr>
              <w:t>TOTAAL</w:t>
            </w:r>
          </w:p>
        </w:tc>
        <w:tc>
          <w:tcPr>
            <w:tcW w:w="600" w:type="dxa"/>
          </w:tcPr>
          <w:p w14:paraId="26923DDC" w14:textId="376DDB51" w:rsidR="002B3A35" w:rsidRPr="002B3A35" w:rsidRDefault="0A3F90C8" w:rsidP="00080019">
            <w:pPr>
              <w:pStyle w:val="Geenafstand"/>
              <w:ind w:left="0"/>
              <w:jc w:val="center"/>
              <w:rPr>
                <w:rFonts w:ascii="Calibri" w:hAnsi="Calibri" w:cs="Calibri"/>
                <w:b/>
                <w:bCs/>
              </w:rPr>
            </w:pPr>
            <w:r w:rsidRPr="2B78AFB1">
              <w:rPr>
                <w:rFonts w:ascii="Calibri" w:hAnsi="Calibri" w:cs="Calibri"/>
                <w:b/>
                <w:bCs/>
              </w:rPr>
              <w:t>33</w:t>
            </w:r>
          </w:p>
        </w:tc>
        <w:tc>
          <w:tcPr>
            <w:tcW w:w="5707" w:type="dxa"/>
          </w:tcPr>
          <w:p w14:paraId="09C9E6DD" w14:textId="77777777" w:rsidR="002B3A35" w:rsidRPr="512AD547" w:rsidRDefault="002B3A35" w:rsidP="004704DE">
            <w:pPr>
              <w:pStyle w:val="Geenafstand"/>
              <w:ind w:left="0"/>
              <w:rPr>
                <w:rFonts w:ascii="Calibri" w:hAnsi="Calibri" w:cs="Calibri"/>
              </w:rPr>
            </w:pPr>
          </w:p>
        </w:tc>
      </w:tr>
    </w:tbl>
    <w:p w14:paraId="39BA3102" w14:textId="77777777" w:rsidR="00211585" w:rsidRDefault="00211585" w:rsidP="004704DE">
      <w:pPr>
        <w:pStyle w:val="Geenafstand"/>
        <w:ind w:left="0"/>
        <w:rPr>
          <w:rFonts w:ascii="Calibri" w:hAnsi="Calibri" w:cs="Calibri"/>
        </w:rPr>
      </w:pPr>
    </w:p>
    <w:p w14:paraId="38BE8B13" w14:textId="066F1B55" w:rsidR="00080019" w:rsidRDefault="00080019" w:rsidP="004704DE">
      <w:pPr>
        <w:pStyle w:val="Geenafstand"/>
        <w:ind w:left="0"/>
        <w:rPr>
          <w:rFonts w:ascii="Calibri" w:hAnsi="Calibri" w:cs="Calibri"/>
        </w:rPr>
      </w:pPr>
      <w:r>
        <w:rPr>
          <w:rFonts w:ascii="Calibri" w:hAnsi="Calibri" w:cs="Calibri"/>
        </w:rPr>
        <w:t>De aantallen genoemd in dit document zijn indicatief, hieraan kunnen geen rechten aan ontleend worden.</w:t>
      </w:r>
    </w:p>
    <w:p w14:paraId="062C9216" w14:textId="77777777" w:rsidR="00E27E36" w:rsidRDefault="00E27E36" w:rsidP="00E27E36">
      <w:pPr>
        <w:pStyle w:val="Geenafstand"/>
        <w:ind w:left="0"/>
        <w:rPr>
          <w:rFonts w:ascii="Calibri" w:hAnsi="Calibri" w:cs="Calibri"/>
        </w:rPr>
      </w:pPr>
    </w:p>
    <w:p w14:paraId="4D73455A" w14:textId="77777777" w:rsidR="004704DE" w:rsidRDefault="004704DE" w:rsidP="004704DE">
      <w:pPr>
        <w:pStyle w:val="Geenafstand"/>
        <w:ind w:left="0"/>
        <w:rPr>
          <w:rFonts w:ascii="Calibri" w:hAnsi="Calibri" w:cs="Calibri"/>
        </w:rPr>
      </w:pPr>
      <w:r>
        <w:rPr>
          <w:rFonts w:ascii="Calibri" w:hAnsi="Calibri" w:cs="Calibri"/>
        </w:rPr>
        <w:t>Out of scope:</w:t>
      </w:r>
    </w:p>
    <w:p w14:paraId="5A3865A9" w14:textId="6910B10A" w:rsidR="004704DE" w:rsidRDefault="004704DE">
      <w:pPr>
        <w:pStyle w:val="Geenafstand"/>
        <w:numPr>
          <w:ilvl w:val="0"/>
          <w:numId w:val="52"/>
        </w:numPr>
        <w:spacing w:line="276" w:lineRule="auto"/>
        <w:rPr>
          <w:rFonts w:ascii="Calibri" w:hAnsi="Calibri" w:cs="Calibri"/>
        </w:rPr>
      </w:pPr>
      <w:r>
        <w:rPr>
          <w:rFonts w:ascii="Calibri" w:hAnsi="Calibri" w:cs="Calibri"/>
        </w:rPr>
        <w:t>4 WMF k</w:t>
      </w:r>
      <w:r w:rsidRPr="00E44A8B">
        <w:rPr>
          <w:rFonts w:ascii="Calibri" w:hAnsi="Calibri" w:cs="Calibri"/>
        </w:rPr>
        <w:t>offiemachine</w:t>
      </w:r>
      <w:r>
        <w:rPr>
          <w:rFonts w:ascii="Calibri" w:hAnsi="Calibri" w:cs="Calibri"/>
        </w:rPr>
        <w:t>s</w:t>
      </w:r>
      <w:r w:rsidRPr="00E44A8B">
        <w:rPr>
          <w:rFonts w:ascii="Calibri" w:hAnsi="Calibri" w:cs="Calibri"/>
        </w:rPr>
        <w:t xml:space="preserve"> </w:t>
      </w:r>
      <w:r>
        <w:rPr>
          <w:rFonts w:ascii="Calibri" w:hAnsi="Calibri" w:cs="Calibri"/>
        </w:rPr>
        <w:t>van College</w:t>
      </w:r>
      <w:r w:rsidR="00541E0E">
        <w:rPr>
          <w:rFonts w:ascii="Calibri" w:hAnsi="Calibri" w:cs="Calibri"/>
        </w:rPr>
        <w:t xml:space="preserve">, </w:t>
      </w:r>
      <w:r w:rsidRPr="00E44A8B">
        <w:rPr>
          <w:rFonts w:ascii="Calibri" w:hAnsi="Calibri" w:cs="Calibri"/>
        </w:rPr>
        <w:t>Griffi</w:t>
      </w:r>
      <w:r>
        <w:rPr>
          <w:rFonts w:ascii="Calibri" w:hAnsi="Calibri" w:cs="Calibri"/>
        </w:rPr>
        <w:t>e</w:t>
      </w:r>
      <w:r w:rsidR="00541E0E">
        <w:rPr>
          <w:rFonts w:ascii="Calibri" w:hAnsi="Calibri" w:cs="Calibri"/>
        </w:rPr>
        <w:t xml:space="preserve"> </w:t>
      </w:r>
      <w:r>
        <w:rPr>
          <w:rFonts w:ascii="Calibri" w:hAnsi="Calibri" w:cs="Calibri"/>
        </w:rPr>
        <w:t xml:space="preserve">en </w:t>
      </w:r>
      <w:r w:rsidR="00541E0E">
        <w:rPr>
          <w:rFonts w:ascii="Calibri" w:hAnsi="Calibri" w:cs="Calibri"/>
        </w:rPr>
        <w:t xml:space="preserve">2 machines </w:t>
      </w:r>
      <w:r>
        <w:rPr>
          <w:rFonts w:ascii="Calibri" w:hAnsi="Calibri" w:cs="Calibri"/>
        </w:rPr>
        <w:t>in het restaurant</w:t>
      </w:r>
      <w:r w:rsidRPr="00E44A8B">
        <w:rPr>
          <w:rFonts w:ascii="Calibri" w:hAnsi="Calibri" w:cs="Calibri"/>
        </w:rPr>
        <w:t xml:space="preserve">. Deze machines worden </w:t>
      </w:r>
      <w:r w:rsidR="00211585">
        <w:rPr>
          <w:rFonts w:ascii="Calibri" w:hAnsi="Calibri" w:cs="Calibri"/>
        </w:rPr>
        <w:t>door</w:t>
      </w:r>
      <w:r w:rsidRPr="00E44A8B">
        <w:rPr>
          <w:rFonts w:ascii="Calibri" w:hAnsi="Calibri" w:cs="Calibri"/>
        </w:rPr>
        <w:t xml:space="preserve"> de bodes verzorgd</w:t>
      </w:r>
      <w:r>
        <w:rPr>
          <w:rFonts w:ascii="Calibri" w:hAnsi="Calibri" w:cs="Calibri"/>
        </w:rPr>
        <w:t>: bijgevuld en onderhouden.</w:t>
      </w:r>
      <w:r w:rsidRPr="00E44A8B">
        <w:rPr>
          <w:rFonts w:ascii="Calibri" w:hAnsi="Calibri" w:cs="Calibri"/>
        </w:rPr>
        <w:t xml:space="preserve"> Zij zorgen ook voor de storingsmelding (via </w:t>
      </w:r>
      <w:r w:rsidR="00541E0E">
        <w:rPr>
          <w:rFonts w:ascii="Calibri" w:hAnsi="Calibri" w:cs="Calibri"/>
        </w:rPr>
        <w:t>FMIS</w:t>
      </w:r>
      <w:r w:rsidRPr="00E44A8B">
        <w:rPr>
          <w:rFonts w:ascii="Calibri" w:hAnsi="Calibri" w:cs="Calibri"/>
        </w:rPr>
        <w:t>) naar WMF. De koffie en thee bestellen de bodes bij Peeze. De koffiemachine</w:t>
      </w:r>
      <w:r w:rsidR="00211585">
        <w:rPr>
          <w:rFonts w:ascii="Calibri" w:hAnsi="Calibri" w:cs="Calibri"/>
        </w:rPr>
        <w:t>s</w:t>
      </w:r>
      <w:r w:rsidRPr="00E44A8B">
        <w:rPr>
          <w:rFonts w:ascii="Calibri" w:hAnsi="Calibri" w:cs="Calibri"/>
        </w:rPr>
        <w:t xml:space="preserve"> </w:t>
      </w:r>
      <w:r w:rsidR="00211585">
        <w:rPr>
          <w:rFonts w:ascii="Calibri" w:hAnsi="Calibri" w:cs="Calibri"/>
        </w:rPr>
        <w:t>zijn</w:t>
      </w:r>
      <w:r w:rsidRPr="00E44A8B">
        <w:rPr>
          <w:rFonts w:ascii="Calibri" w:hAnsi="Calibri" w:cs="Calibri"/>
        </w:rPr>
        <w:t xml:space="preserve"> ook aangekocht via Peeze.</w:t>
      </w:r>
      <w:r w:rsidR="00541E0E">
        <w:rPr>
          <w:rFonts w:ascii="Calibri" w:hAnsi="Calibri" w:cs="Calibri"/>
        </w:rPr>
        <w:t xml:space="preserve"> Deze 4 machines staan in de huidige situatie en verhuizen </w:t>
      </w:r>
      <w:r w:rsidR="00541E0E" w:rsidRPr="00541E0E">
        <w:rPr>
          <w:rFonts w:ascii="Calibri" w:hAnsi="Calibri" w:cs="Calibri"/>
          <w:u w:val="single"/>
        </w:rPr>
        <w:t>niet</w:t>
      </w:r>
      <w:r w:rsidR="00541E0E">
        <w:rPr>
          <w:rFonts w:ascii="Calibri" w:hAnsi="Calibri" w:cs="Calibri"/>
        </w:rPr>
        <w:t xml:space="preserve"> mee naar het nieuwe Huis voor de Stad. </w:t>
      </w:r>
    </w:p>
    <w:p w14:paraId="3AF932B4" w14:textId="77777777" w:rsidR="00211585" w:rsidRDefault="00211585" w:rsidP="00B87E90">
      <w:pPr>
        <w:spacing w:line="276" w:lineRule="auto"/>
        <w:rPr>
          <w:rFonts w:ascii="Calibri" w:hAnsi="Calibri" w:cs="Calibri"/>
        </w:rPr>
      </w:pPr>
    </w:p>
    <w:p w14:paraId="64607FAD" w14:textId="36F6F3F1" w:rsidR="004704DE" w:rsidRDefault="004704DE" w:rsidP="00B87E90">
      <w:pPr>
        <w:spacing w:line="276" w:lineRule="auto"/>
        <w:rPr>
          <w:rFonts w:ascii="Calibri" w:hAnsi="Calibri" w:cs="Calibri"/>
        </w:rPr>
      </w:pPr>
      <w:r w:rsidRPr="00E4577C">
        <w:rPr>
          <w:rFonts w:ascii="Calibri" w:hAnsi="Calibri" w:cs="Calibri"/>
        </w:rPr>
        <w:t>Afnam</w:t>
      </w:r>
      <w:r w:rsidR="00570F56">
        <w:rPr>
          <w:rFonts w:ascii="Calibri" w:hAnsi="Calibri" w:cs="Calibri"/>
        </w:rPr>
        <w:t>e:</w:t>
      </w:r>
    </w:p>
    <w:p w14:paraId="53480BA4" w14:textId="01C7D8E3" w:rsidR="004704DE" w:rsidRPr="00E4577C" w:rsidRDefault="004704DE" w:rsidP="00B87E90">
      <w:pPr>
        <w:spacing w:line="276" w:lineRule="auto"/>
        <w:rPr>
          <w:rFonts w:ascii="Calibri" w:hAnsi="Calibri" w:cs="Calibri"/>
        </w:rPr>
      </w:pPr>
      <w:r w:rsidRPr="121C633E">
        <w:rPr>
          <w:rFonts w:ascii="Calibri" w:hAnsi="Calibri" w:cs="Calibri"/>
        </w:rPr>
        <w:t xml:space="preserve">De huidige procentuele verdeling </w:t>
      </w:r>
      <w:r w:rsidR="00080019" w:rsidRPr="121C633E">
        <w:rPr>
          <w:rFonts w:ascii="Calibri" w:hAnsi="Calibri" w:cs="Calibri"/>
        </w:rPr>
        <w:t xml:space="preserve">(salesmix) </w:t>
      </w:r>
      <w:r w:rsidRPr="121C633E">
        <w:rPr>
          <w:rFonts w:ascii="Calibri" w:hAnsi="Calibri" w:cs="Calibri"/>
        </w:rPr>
        <w:t>van de afname</w:t>
      </w:r>
      <w:r w:rsidR="00C66FFB" w:rsidRPr="121C633E">
        <w:rPr>
          <w:rFonts w:ascii="Calibri" w:hAnsi="Calibri" w:cs="Calibri"/>
        </w:rPr>
        <w:t xml:space="preserve"> (aantal consumpties)</w:t>
      </w:r>
      <w:r w:rsidRPr="121C633E">
        <w:rPr>
          <w:rFonts w:ascii="Calibri" w:hAnsi="Calibri" w:cs="Calibri"/>
        </w:rPr>
        <w:t xml:space="preserve"> van het warme drankenassortiment is </w:t>
      </w:r>
      <w:r w:rsidR="18104523" w:rsidRPr="121C633E">
        <w:rPr>
          <w:rFonts w:ascii="Calibri" w:hAnsi="Calibri" w:cs="Calibri"/>
        </w:rPr>
        <w:t xml:space="preserve">opgenomen in bijlage </w:t>
      </w:r>
      <w:r w:rsidR="482CCED2" w:rsidRPr="121C633E">
        <w:rPr>
          <w:rFonts w:ascii="Calibri" w:hAnsi="Calibri" w:cs="Calibri"/>
        </w:rPr>
        <w:t>C</w:t>
      </w:r>
      <w:r w:rsidR="18104523" w:rsidRPr="121C633E">
        <w:rPr>
          <w:rFonts w:ascii="Calibri" w:hAnsi="Calibri" w:cs="Calibri"/>
        </w:rPr>
        <w:t xml:space="preserve">. </w:t>
      </w:r>
      <w:r w:rsidR="7F878F18" w:rsidRPr="121C633E">
        <w:rPr>
          <w:rFonts w:ascii="Calibri" w:hAnsi="Calibri" w:cs="Calibri"/>
        </w:rPr>
        <w:t xml:space="preserve">Evenals de salesmix </w:t>
      </w:r>
      <w:r w:rsidR="00393471" w:rsidRPr="121C633E">
        <w:rPr>
          <w:rFonts w:ascii="Calibri" w:hAnsi="Calibri" w:cs="Calibri"/>
        </w:rPr>
        <w:t>en het aantal consumpties in</w:t>
      </w:r>
      <w:r w:rsidR="7F878F18" w:rsidRPr="121C633E">
        <w:rPr>
          <w:rFonts w:ascii="Calibri" w:hAnsi="Calibri" w:cs="Calibri"/>
        </w:rPr>
        <w:t xml:space="preserve"> 2019, 2020 en 2021. </w:t>
      </w:r>
    </w:p>
    <w:p w14:paraId="134BF71D" w14:textId="4AA2C3A5" w:rsidR="000A3506" w:rsidRDefault="000A3506" w:rsidP="00B87E90">
      <w:pPr>
        <w:spacing w:line="276" w:lineRule="auto"/>
        <w:rPr>
          <w:rFonts w:ascii="Calibri" w:hAnsi="Calibri" w:cs="Calibri"/>
        </w:rPr>
      </w:pPr>
    </w:p>
    <w:p w14:paraId="45C3BDA1" w14:textId="7764DE20" w:rsidR="0041304D" w:rsidRDefault="0041304D" w:rsidP="0041304D">
      <w:pPr>
        <w:pStyle w:val="Kop2"/>
        <w:spacing w:line="300" w:lineRule="atLeast"/>
        <w:rPr>
          <w:rFonts w:ascii="Calibri" w:hAnsi="Calibri" w:cs="Calibri"/>
          <w:sz w:val="20"/>
          <w:szCs w:val="20"/>
        </w:rPr>
      </w:pPr>
      <w:bookmarkStart w:id="16" w:name="_Toc373422145"/>
      <w:bookmarkStart w:id="17" w:name="_Toc118884433"/>
      <w:r w:rsidRPr="121C633E">
        <w:rPr>
          <w:rFonts w:ascii="Calibri" w:hAnsi="Calibri" w:cs="Calibri"/>
          <w:sz w:val="20"/>
          <w:szCs w:val="20"/>
        </w:rPr>
        <w:t>Transitieperiode tot het nieuwe stadhuis</w:t>
      </w:r>
      <w:bookmarkEnd w:id="17"/>
    </w:p>
    <w:p w14:paraId="1C4B728E" w14:textId="1601A5AC" w:rsidR="00570F56" w:rsidRPr="00570F56" w:rsidRDefault="00211585" w:rsidP="00D24C54">
      <w:pPr>
        <w:pStyle w:val="Geenafstand"/>
        <w:spacing w:line="276" w:lineRule="auto"/>
        <w:ind w:left="0"/>
        <w:rPr>
          <w:rFonts w:ascii="Calibri" w:hAnsi="Calibri" w:cs="Calibri"/>
        </w:rPr>
      </w:pPr>
      <w:r>
        <w:rPr>
          <w:rFonts w:ascii="Calibri" w:hAnsi="Calibri" w:cs="Calibri"/>
        </w:rPr>
        <w:t>De g</w:t>
      </w:r>
      <w:r w:rsidR="00570F56" w:rsidRPr="00570F56">
        <w:rPr>
          <w:rFonts w:ascii="Calibri" w:hAnsi="Calibri" w:cs="Calibri"/>
        </w:rPr>
        <w:t xml:space="preserve">emeente Amersfoort </w:t>
      </w:r>
      <w:r w:rsidR="00570F56">
        <w:rPr>
          <w:rFonts w:ascii="Calibri" w:hAnsi="Calibri" w:cs="Calibri"/>
        </w:rPr>
        <w:t xml:space="preserve">bouwt samen met een projectteam aan de ontwikkeling van het nieuwe </w:t>
      </w:r>
      <w:r>
        <w:rPr>
          <w:rFonts w:ascii="Calibri" w:hAnsi="Calibri" w:cs="Calibri"/>
        </w:rPr>
        <w:t>Huis voor de Stad</w:t>
      </w:r>
      <w:r w:rsidR="00570F56">
        <w:rPr>
          <w:rFonts w:ascii="Calibri" w:hAnsi="Calibri" w:cs="Calibri"/>
        </w:rPr>
        <w:t xml:space="preserve">. Omdat de overeenkomst voor de cateringvoorzieningen ingaat op 01-05-2023, betekent dit dat de opstart van de nieuwe contractperiode plaatsvindt in het huidige stadhuis. </w:t>
      </w:r>
      <w:r>
        <w:rPr>
          <w:rFonts w:ascii="Calibri" w:hAnsi="Calibri" w:cs="Calibri"/>
        </w:rPr>
        <w:t>Gedurende de contractperiode zal de verhuizing naar het nieuwe Huis voor de Stad plaatsvinden.</w:t>
      </w:r>
    </w:p>
    <w:p w14:paraId="54D2BE5E" w14:textId="3B8AC42D" w:rsidR="002309D6" w:rsidRDefault="002309D6">
      <w:pPr>
        <w:rPr>
          <w:rFonts w:ascii="Calibri" w:hAnsi="Calibri" w:cs="Calibri"/>
        </w:rPr>
      </w:pPr>
      <w:r>
        <w:rPr>
          <w:rFonts w:ascii="Calibri" w:hAnsi="Calibri" w:cs="Calibri"/>
        </w:rPr>
        <w:br w:type="page"/>
      </w:r>
    </w:p>
    <w:p w14:paraId="76E5C01F" w14:textId="77777777" w:rsidR="00570F56" w:rsidRDefault="00570F56" w:rsidP="00570F56">
      <w:pPr>
        <w:jc w:val="center"/>
        <w:rPr>
          <w:rFonts w:asciiTheme="minorHAnsi" w:hAnsiTheme="minorHAnsi" w:cstheme="minorHAnsi"/>
          <w:sz w:val="72"/>
          <w:szCs w:val="72"/>
        </w:rPr>
      </w:pPr>
    </w:p>
    <w:p w14:paraId="45189B5C" w14:textId="77777777" w:rsidR="00570F56" w:rsidRDefault="00570F56" w:rsidP="00570F56">
      <w:pPr>
        <w:jc w:val="center"/>
        <w:rPr>
          <w:rFonts w:asciiTheme="minorHAnsi" w:hAnsiTheme="minorHAnsi" w:cstheme="minorHAnsi"/>
          <w:sz w:val="72"/>
          <w:szCs w:val="72"/>
        </w:rPr>
      </w:pPr>
    </w:p>
    <w:p w14:paraId="413532C2" w14:textId="67085102" w:rsidR="00570F56" w:rsidRDefault="00570F56" w:rsidP="00570F56">
      <w:pPr>
        <w:jc w:val="center"/>
        <w:rPr>
          <w:rFonts w:asciiTheme="minorHAnsi" w:hAnsiTheme="minorHAnsi" w:cstheme="minorHAnsi"/>
          <w:sz w:val="72"/>
          <w:szCs w:val="72"/>
        </w:rPr>
      </w:pPr>
      <w:r>
        <w:rPr>
          <w:rFonts w:asciiTheme="minorHAnsi" w:hAnsiTheme="minorHAnsi" w:cstheme="minorHAnsi"/>
          <w:sz w:val="72"/>
          <w:szCs w:val="72"/>
        </w:rPr>
        <w:t>Duurzaamheid</w:t>
      </w:r>
      <w:r w:rsidRPr="0056483B">
        <w:rPr>
          <w:rFonts w:asciiTheme="minorHAnsi" w:hAnsiTheme="minorHAnsi" w:cstheme="minorHAnsi"/>
          <w:sz w:val="72"/>
          <w:szCs w:val="72"/>
        </w:rPr>
        <w:t xml:space="preserve"> &amp; </w:t>
      </w:r>
    </w:p>
    <w:p w14:paraId="30E91558" w14:textId="6D055F6C" w:rsidR="00570F56" w:rsidRDefault="00570F56" w:rsidP="00570F56">
      <w:pPr>
        <w:jc w:val="center"/>
        <w:rPr>
          <w:rFonts w:asciiTheme="minorHAnsi" w:hAnsiTheme="minorHAnsi" w:cstheme="minorHAnsi"/>
          <w:sz w:val="72"/>
          <w:szCs w:val="72"/>
        </w:rPr>
      </w:pPr>
      <w:r>
        <w:rPr>
          <w:rFonts w:asciiTheme="minorHAnsi" w:hAnsiTheme="minorHAnsi" w:cstheme="minorHAnsi"/>
          <w:sz w:val="72"/>
          <w:szCs w:val="72"/>
        </w:rPr>
        <w:t>toekomstige</w:t>
      </w:r>
      <w:r w:rsidRPr="0056483B">
        <w:rPr>
          <w:rFonts w:asciiTheme="minorHAnsi" w:hAnsiTheme="minorHAnsi" w:cstheme="minorHAnsi"/>
          <w:sz w:val="72"/>
          <w:szCs w:val="72"/>
        </w:rPr>
        <w:t xml:space="preserve"> situatie</w:t>
      </w:r>
    </w:p>
    <w:p w14:paraId="78E494C7" w14:textId="77777777" w:rsidR="00570F56" w:rsidRPr="0056483B" w:rsidRDefault="00570F56" w:rsidP="00570F56">
      <w:pPr>
        <w:pBdr>
          <w:bottom w:val="single" w:sz="4" w:space="1" w:color="auto"/>
        </w:pBdr>
        <w:jc w:val="center"/>
        <w:rPr>
          <w:rFonts w:asciiTheme="minorHAnsi" w:hAnsiTheme="minorHAnsi" w:cstheme="minorHAnsi"/>
          <w:sz w:val="72"/>
          <w:szCs w:val="72"/>
        </w:rPr>
      </w:pPr>
    </w:p>
    <w:p w14:paraId="5D019410" w14:textId="02DED90D" w:rsidR="00554396" w:rsidRDefault="00570F56">
      <w:pPr>
        <w:rPr>
          <w:rFonts w:ascii="Calibri" w:hAnsi="Calibri" w:cs="Calibri"/>
          <w:b/>
          <w:color w:val="548DD4" w:themeColor="text2" w:themeTint="99"/>
        </w:rPr>
      </w:pPr>
      <w:r>
        <w:rPr>
          <w:rFonts w:asciiTheme="minorHAnsi" w:hAnsiTheme="minorHAnsi" w:cstheme="minorHAnsi"/>
          <w:highlight w:val="yellow"/>
        </w:rPr>
        <w:br w:type="page"/>
      </w:r>
    </w:p>
    <w:p w14:paraId="21003A58" w14:textId="70BB9D73" w:rsidR="007C3C72" w:rsidRDefault="00554396" w:rsidP="3123B44F">
      <w:pPr>
        <w:pStyle w:val="Kop1"/>
        <w:spacing w:line="300" w:lineRule="atLeast"/>
        <w:rPr>
          <w:rFonts w:ascii="Calibri" w:hAnsi="Calibri" w:cs="Calibri"/>
          <w:sz w:val="20"/>
        </w:rPr>
      </w:pPr>
      <w:bookmarkStart w:id="18" w:name="_Toc118884434"/>
      <w:r w:rsidRPr="121C633E">
        <w:rPr>
          <w:rFonts w:ascii="Calibri" w:hAnsi="Calibri" w:cs="Calibri"/>
          <w:sz w:val="20"/>
        </w:rPr>
        <w:lastRenderedPageBreak/>
        <w:t>Duurzaamheid</w:t>
      </w:r>
      <w:bookmarkEnd w:id="18"/>
    </w:p>
    <w:p w14:paraId="204562F9" w14:textId="77777777" w:rsidR="00393471" w:rsidRDefault="00393471" w:rsidP="00D24C54">
      <w:pPr>
        <w:spacing w:line="276" w:lineRule="auto"/>
        <w:rPr>
          <w:rFonts w:asciiTheme="minorHAnsi" w:hAnsiTheme="minorHAnsi" w:cstheme="minorHAnsi"/>
          <w:szCs w:val="18"/>
          <w:lang w:eastAsia="en-US"/>
        </w:rPr>
      </w:pPr>
    </w:p>
    <w:p w14:paraId="182A88AF" w14:textId="38D6B75E" w:rsidR="00554396" w:rsidRPr="00554396" w:rsidRDefault="00554396" w:rsidP="00D24C54">
      <w:pPr>
        <w:spacing w:line="276" w:lineRule="auto"/>
        <w:rPr>
          <w:rFonts w:asciiTheme="minorHAnsi" w:hAnsiTheme="minorHAnsi" w:cstheme="minorHAnsi"/>
          <w:szCs w:val="18"/>
          <w:lang w:eastAsia="en-US"/>
        </w:rPr>
      </w:pPr>
      <w:r w:rsidRPr="00554396">
        <w:rPr>
          <w:rFonts w:asciiTheme="minorHAnsi" w:hAnsiTheme="minorHAnsi" w:cstheme="minorHAnsi"/>
          <w:szCs w:val="18"/>
          <w:lang w:eastAsia="en-US"/>
        </w:rPr>
        <w:t xml:space="preserve">In dit hoofdstuk worden de kaders beschreven vanuit Maatschappelijk Verantwoordelijk Ondernemen waaraan de dienstverlening minimaal moet voldoen. Deze aspecten hebben betrekking op alle hoofdstukken zoals in dit </w:t>
      </w:r>
      <w:r w:rsidR="00234249">
        <w:rPr>
          <w:rFonts w:asciiTheme="minorHAnsi" w:hAnsiTheme="minorHAnsi" w:cstheme="minorHAnsi"/>
          <w:szCs w:val="18"/>
          <w:lang w:eastAsia="en-US"/>
        </w:rPr>
        <w:t>document</w:t>
      </w:r>
      <w:r w:rsidRPr="00554396">
        <w:rPr>
          <w:rFonts w:asciiTheme="minorHAnsi" w:hAnsiTheme="minorHAnsi" w:cstheme="minorHAnsi"/>
          <w:szCs w:val="18"/>
          <w:lang w:eastAsia="en-US"/>
        </w:rPr>
        <w:t xml:space="preserve"> beschreven zijn.</w:t>
      </w:r>
    </w:p>
    <w:bookmarkEnd w:id="16"/>
    <w:p w14:paraId="0A686BF0" w14:textId="49614725" w:rsidR="007C3C72" w:rsidRPr="00390E5C" w:rsidRDefault="007C3C72" w:rsidP="002C19C0">
      <w:pPr>
        <w:spacing w:line="300" w:lineRule="atLeast"/>
        <w:rPr>
          <w:rFonts w:ascii="Calibri" w:eastAsia="Calibri" w:hAnsi="Calibri" w:cs="Calibri"/>
          <w:lang w:eastAsia="en-US"/>
        </w:rPr>
      </w:pPr>
    </w:p>
    <w:p w14:paraId="6301834B" w14:textId="1A7A56FB" w:rsidR="007C3C72" w:rsidRDefault="00554396" w:rsidP="002C19C0">
      <w:pPr>
        <w:pStyle w:val="Kop2"/>
        <w:spacing w:line="300" w:lineRule="atLeast"/>
        <w:rPr>
          <w:rFonts w:ascii="Calibri" w:hAnsi="Calibri" w:cs="Calibri"/>
          <w:sz w:val="20"/>
          <w:szCs w:val="20"/>
        </w:rPr>
      </w:pPr>
      <w:bookmarkStart w:id="19" w:name="_Toc118884435"/>
      <w:r w:rsidRPr="121C633E">
        <w:rPr>
          <w:rFonts w:ascii="Calibri" w:hAnsi="Calibri" w:cs="Calibri"/>
          <w:sz w:val="20"/>
          <w:szCs w:val="20"/>
        </w:rPr>
        <w:t>Duurzaamheid en circulariteit</w:t>
      </w:r>
      <w:bookmarkEnd w:id="19"/>
    </w:p>
    <w:p w14:paraId="440B1223" w14:textId="4560E737" w:rsidR="004B7AB1" w:rsidRPr="004B7AB1" w:rsidRDefault="004B7AB1" w:rsidP="00D24C54">
      <w:pPr>
        <w:spacing w:line="276" w:lineRule="auto"/>
        <w:rPr>
          <w:rFonts w:ascii="Calibri" w:hAnsi="Calibri" w:cs="Calibri"/>
        </w:rPr>
      </w:pPr>
      <w:r w:rsidRPr="004B7AB1">
        <w:rPr>
          <w:rFonts w:ascii="Calibri" w:hAnsi="Calibri" w:cs="Calibri"/>
        </w:rPr>
        <w:t>De gemeente Amersfoort wil via gezonde en duurzame voorzieningen waarde toevoegen in plaats van te onttrekken. Binnen de voorzieningen</w:t>
      </w:r>
      <w:r w:rsidR="00FB655C">
        <w:rPr>
          <w:rFonts w:ascii="Calibri" w:hAnsi="Calibri" w:cs="Calibri"/>
        </w:rPr>
        <w:t xml:space="preserve"> eten en drinken</w:t>
      </w:r>
      <w:r w:rsidRPr="004B7AB1">
        <w:rPr>
          <w:rFonts w:ascii="Calibri" w:hAnsi="Calibri" w:cs="Calibri"/>
        </w:rPr>
        <w:t xml:space="preserve"> wil zij samen met de dienstverlener toewerken naar een concept waarin bij elke keuze de meeste impact op duurzaamheid en gezondheid behalen, centraal staat. Zowel in de keuze van materialen als in de keuze van voedsel, werkwijze en processen. Zo kan de gemeente Amersfoort een voorbeeldfunctie hebben door gezond en duurzaam te cateren in het Stadhuis</w:t>
      </w:r>
      <w:r w:rsidR="00FB655C">
        <w:rPr>
          <w:rFonts w:ascii="Calibri" w:hAnsi="Calibri" w:cs="Calibri"/>
        </w:rPr>
        <w:t xml:space="preserve"> en het Huis voor de Stad</w:t>
      </w:r>
      <w:r w:rsidRPr="004B7AB1">
        <w:rPr>
          <w:rFonts w:ascii="Calibri" w:hAnsi="Calibri" w:cs="Calibri"/>
        </w:rPr>
        <w:t>.</w:t>
      </w:r>
    </w:p>
    <w:p w14:paraId="77C3AE77" w14:textId="77777777" w:rsidR="004B7AB1" w:rsidRPr="004B7AB1" w:rsidRDefault="004B7AB1" w:rsidP="004B7AB1">
      <w:pPr>
        <w:rPr>
          <w:rFonts w:ascii="Calibri" w:hAnsi="Calibri" w:cs="Calibri"/>
        </w:rPr>
      </w:pPr>
    </w:p>
    <w:p w14:paraId="713671B1" w14:textId="780B5BA2" w:rsidR="29A47445" w:rsidRDefault="29A47445" w:rsidP="02B9BEE0">
      <w:pPr>
        <w:pStyle w:val="Lijstalinea"/>
        <w:numPr>
          <w:ilvl w:val="0"/>
          <w:numId w:val="22"/>
        </w:numPr>
        <w:contextualSpacing/>
        <w:rPr>
          <w:rFonts w:ascii="Calibri" w:hAnsi="Calibri" w:cs="Calibri"/>
        </w:rPr>
      </w:pPr>
      <w:r w:rsidRPr="02B9BEE0">
        <w:rPr>
          <w:rFonts w:ascii="Calibri" w:eastAsia="Calibri" w:hAnsi="Calibri" w:cs="Calibri"/>
        </w:rPr>
        <w:t>De gemeente Amersfoort verstaat onder duurzaam:</w:t>
      </w:r>
    </w:p>
    <w:p w14:paraId="6CE9AE11" w14:textId="3EF21D5D" w:rsidR="29A47445" w:rsidRDefault="29A47445" w:rsidP="02B9BEE0">
      <w:pPr>
        <w:pStyle w:val="Lijstalinea"/>
        <w:numPr>
          <w:ilvl w:val="0"/>
          <w:numId w:val="22"/>
        </w:numPr>
        <w:rPr>
          <w:rFonts w:ascii="Calibri" w:eastAsia="Calibri" w:hAnsi="Calibri" w:cs="Calibri"/>
        </w:rPr>
      </w:pPr>
      <w:r w:rsidRPr="02B9BEE0">
        <w:rPr>
          <w:rFonts w:ascii="Calibri" w:eastAsia="Calibri" w:hAnsi="Calibri" w:cs="Calibri"/>
        </w:rPr>
        <w:t>Impact maken</w:t>
      </w:r>
    </w:p>
    <w:p w14:paraId="2A22A179" w14:textId="3EBCF7DC" w:rsidR="29A47445" w:rsidRDefault="29A47445" w:rsidP="02B9BEE0">
      <w:pPr>
        <w:pStyle w:val="Lijstalinea"/>
        <w:numPr>
          <w:ilvl w:val="0"/>
          <w:numId w:val="22"/>
        </w:numPr>
        <w:rPr>
          <w:rFonts w:ascii="Calibri" w:eastAsia="Calibri" w:hAnsi="Calibri" w:cs="Calibri"/>
        </w:rPr>
      </w:pPr>
      <w:r w:rsidRPr="02B9BEE0">
        <w:rPr>
          <w:rFonts w:ascii="Calibri" w:eastAsia="Calibri" w:hAnsi="Calibri" w:cs="Calibri"/>
        </w:rPr>
        <w:t>De transitie naar volledig plantaardige eiwitten</w:t>
      </w:r>
    </w:p>
    <w:p w14:paraId="07A45EC9" w14:textId="7C4948A2" w:rsidR="29A47445" w:rsidRDefault="29A47445" w:rsidP="02B9BEE0">
      <w:pPr>
        <w:pStyle w:val="Lijstalinea"/>
        <w:numPr>
          <w:ilvl w:val="0"/>
          <w:numId w:val="22"/>
        </w:numPr>
        <w:rPr>
          <w:rFonts w:ascii="Calibri" w:eastAsia="Calibri" w:hAnsi="Calibri" w:cs="Calibri"/>
        </w:rPr>
      </w:pPr>
      <w:r w:rsidRPr="02B9BEE0">
        <w:rPr>
          <w:rFonts w:ascii="Calibri" w:eastAsia="Calibri" w:hAnsi="Calibri" w:cs="Calibri"/>
        </w:rPr>
        <w:t>Lokaal</w:t>
      </w:r>
    </w:p>
    <w:p w14:paraId="34E92EFC" w14:textId="36B55C69" w:rsidR="29A47445" w:rsidRDefault="29A47445" w:rsidP="02B9BEE0">
      <w:pPr>
        <w:pStyle w:val="Lijstalinea"/>
        <w:numPr>
          <w:ilvl w:val="0"/>
          <w:numId w:val="22"/>
        </w:numPr>
        <w:rPr>
          <w:rFonts w:ascii="Calibri" w:eastAsia="Calibri" w:hAnsi="Calibri" w:cs="Calibri"/>
        </w:rPr>
      </w:pPr>
      <w:r w:rsidRPr="02B9BEE0">
        <w:rPr>
          <w:rFonts w:ascii="Calibri" w:eastAsia="Calibri" w:hAnsi="Calibri" w:cs="Calibri"/>
        </w:rPr>
        <w:t>Seizoensgebonden en vers</w:t>
      </w:r>
    </w:p>
    <w:p w14:paraId="26B3DDD2" w14:textId="623D75D6" w:rsidR="29A47445" w:rsidRDefault="29A47445" w:rsidP="02B9BEE0">
      <w:pPr>
        <w:pStyle w:val="Lijstalinea"/>
        <w:numPr>
          <w:ilvl w:val="0"/>
          <w:numId w:val="22"/>
        </w:numPr>
        <w:rPr>
          <w:rFonts w:ascii="Calibri" w:eastAsia="Calibri" w:hAnsi="Calibri" w:cs="Calibri"/>
        </w:rPr>
      </w:pPr>
      <w:r w:rsidRPr="02B9BEE0">
        <w:rPr>
          <w:rFonts w:ascii="Calibri" w:eastAsia="Calibri" w:hAnsi="Calibri" w:cs="Calibri"/>
        </w:rPr>
        <w:t>Biologisch en fai</w:t>
      </w:r>
      <w:r w:rsidR="00FE1290">
        <w:rPr>
          <w:rFonts w:ascii="Calibri" w:eastAsia="Calibri" w:hAnsi="Calibri" w:cs="Calibri"/>
        </w:rPr>
        <w:t>r</w:t>
      </w:r>
      <w:r w:rsidRPr="02B9BEE0">
        <w:rPr>
          <w:rFonts w:ascii="Calibri" w:eastAsia="Calibri" w:hAnsi="Calibri" w:cs="Calibri"/>
        </w:rPr>
        <w:t>trade</w:t>
      </w:r>
    </w:p>
    <w:p w14:paraId="756ED5BC" w14:textId="77F02DE2" w:rsidR="29A47445" w:rsidRDefault="29A47445" w:rsidP="02B9BEE0">
      <w:pPr>
        <w:pStyle w:val="Lijstalinea"/>
        <w:numPr>
          <w:ilvl w:val="0"/>
          <w:numId w:val="22"/>
        </w:numPr>
        <w:rPr>
          <w:rFonts w:ascii="Calibri" w:eastAsia="Calibri" w:hAnsi="Calibri" w:cs="Calibri"/>
        </w:rPr>
      </w:pPr>
      <w:r w:rsidRPr="02B9BEE0">
        <w:rPr>
          <w:rFonts w:ascii="Calibri" w:eastAsia="Calibri" w:hAnsi="Calibri" w:cs="Calibri"/>
        </w:rPr>
        <w:t>Minimalisering van voedselverspilling</w:t>
      </w:r>
    </w:p>
    <w:p w14:paraId="3674B078" w14:textId="3E20C5B6" w:rsidR="29A47445" w:rsidRDefault="29A47445" w:rsidP="02B9BEE0">
      <w:pPr>
        <w:pStyle w:val="Lijstalinea"/>
        <w:numPr>
          <w:ilvl w:val="0"/>
          <w:numId w:val="22"/>
        </w:numPr>
        <w:rPr>
          <w:rFonts w:ascii="Calibri" w:eastAsia="Calibri" w:hAnsi="Calibri" w:cs="Calibri"/>
        </w:rPr>
      </w:pPr>
      <w:r w:rsidRPr="02B9BEE0">
        <w:rPr>
          <w:rFonts w:ascii="Calibri" w:eastAsia="Calibri" w:hAnsi="Calibri" w:cs="Calibri"/>
        </w:rPr>
        <w:t>Gezond en vitaal</w:t>
      </w:r>
    </w:p>
    <w:p w14:paraId="5C78F007" w14:textId="19809A86" w:rsidR="29A47445" w:rsidRDefault="29A47445" w:rsidP="02B9BEE0">
      <w:pPr>
        <w:pStyle w:val="Lijstalinea"/>
        <w:numPr>
          <w:ilvl w:val="0"/>
          <w:numId w:val="22"/>
        </w:numPr>
        <w:rPr>
          <w:rFonts w:ascii="Calibri" w:eastAsia="Calibri" w:hAnsi="Calibri" w:cs="Calibri"/>
        </w:rPr>
      </w:pPr>
      <w:r w:rsidRPr="02B9BEE0">
        <w:rPr>
          <w:rFonts w:ascii="Calibri" w:eastAsia="Calibri" w:hAnsi="Calibri" w:cs="Calibri"/>
        </w:rPr>
        <w:t xml:space="preserve">Zero waste </w:t>
      </w:r>
    </w:p>
    <w:p w14:paraId="164A4595" w14:textId="012D3AFB" w:rsidR="29A47445" w:rsidRDefault="29A47445" w:rsidP="02B9BEE0">
      <w:pPr>
        <w:pStyle w:val="Lijstalinea"/>
        <w:numPr>
          <w:ilvl w:val="0"/>
          <w:numId w:val="22"/>
        </w:numPr>
        <w:rPr>
          <w:rFonts w:ascii="Calibri" w:eastAsia="Calibri" w:hAnsi="Calibri" w:cs="Calibri"/>
        </w:rPr>
      </w:pPr>
      <w:r w:rsidRPr="02B9BEE0">
        <w:rPr>
          <w:rFonts w:ascii="Calibri" w:eastAsia="Calibri" w:hAnsi="Calibri" w:cs="Calibri"/>
        </w:rPr>
        <w:t>Innovatief</w:t>
      </w:r>
    </w:p>
    <w:p w14:paraId="37C22C69" w14:textId="10D62F5F" w:rsidR="29A47445" w:rsidRDefault="29A47445" w:rsidP="02B9BEE0">
      <w:pPr>
        <w:pStyle w:val="Lijstalinea"/>
        <w:numPr>
          <w:ilvl w:val="0"/>
          <w:numId w:val="22"/>
        </w:numPr>
        <w:rPr>
          <w:rFonts w:ascii="Calibri" w:eastAsia="Calibri" w:hAnsi="Calibri" w:cs="Calibri"/>
        </w:rPr>
      </w:pPr>
      <w:r w:rsidRPr="02B9BEE0">
        <w:rPr>
          <w:rFonts w:ascii="Calibri" w:eastAsia="Calibri" w:hAnsi="Calibri" w:cs="Calibri"/>
        </w:rPr>
        <w:t>Circulair</w:t>
      </w:r>
    </w:p>
    <w:p w14:paraId="2BC23760" w14:textId="688CF861" w:rsidR="29A47445" w:rsidRDefault="29A47445" w:rsidP="02B9BEE0">
      <w:pPr>
        <w:pStyle w:val="Lijstalinea"/>
        <w:numPr>
          <w:ilvl w:val="0"/>
          <w:numId w:val="22"/>
        </w:numPr>
        <w:rPr>
          <w:rFonts w:ascii="Calibri" w:eastAsia="Calibri" w:hAnsi="Calibri" w:cs="Calibri"/>
        </w:rPr>
      </w:pPr>
      <w:r w:rsidRPr="02B9BEE0">
        <w:rPr>
          <w:rFonts w:ascii="Calibri" w:eastAsia="Calibri" w:hAnsi="Calibri" w:cs="Calibri"/>
        </w:rPr>
        <w:t>Sociale impact</w:t>
      </w:r>
    </w:p>
    <w:p w14:paraId="67BB465F" w14:textId="2B7F7EA6" w:rsidR="29A47445" w:rsidRDefault="29A47445" w:rsidP="02B9BEE0">
      <w:pPr>
        <w:pStyle w:val="Lijstalinea"/>
        <w:numPr>
          <w:ilvl w:val="0"/>
          <w:numId w:val="22"/>
        </w:numPr>
        <w:rPr>
          <w:rFonts w:ascii="Calibri" w:eastAsia="Calibri" w:hAnsi="Calibri" w:cs="Calibri"/>
        </w:rPr>
      </w:pPr>
      <w:r w:rsidRPr="02B9BEE0">
        <w:rPr>
          <w:rFonts w:ascii="Calibri" w:eastAsia="Calibri" w:hAnsi="Calibri" w:cs="Calibri"/>
        </w:rPr>
        <w:t>Cradle to cradle</w:t>
      </w:r>
    </w:p>
    <w:p w14:paraId="73575AA6" w14:textId="58E5EC01" w:rsidR="29A47445" w:rsidRDefault="29A47445" w:rsidP="02B9BEE0">
      <w:pPr>
        <w:pStyle w:val="Lijstalinea"/>
        <w:numPr>
          <w:ilvl w:val="0"/>
          <w:numId w:val="22"/>
        </w:numPr>
        <w:rPr>
          <w:rFonts w:ascii="Calibri" w:eastAsia="Calibri" w:hAnsi="Calibri" w:cs="Calibri"/>
        </w:rPr>
      </w:pPr>
      <w:r w:rsidRPr="02B9BEE0">
        <w:rPr>
          <w:rFonts w:ascii="Calibri" w:eastAsia="Calibri" w:hAnsi="Calibri" w:cs="Calibri"/>
        </w:rPr>
        <w:t>Facilitaire ketensamenwerking</w:t>
      </w:r>
    </w:p>
    <w:p w14:paraId="169FCCC2" w14:textId="77777777" w:rsidR="001D600A" w:rsidRPr="00234249" w:rsidRDefault="001D600A" w:rsidP="00D24C54">
      <w:pPr>
        <w:spacing w:line="276" w:lineRule="auto"/>
        <w:rPr>
          <w:rFonts w:ascii="Calibri" w:hAnsi="Calibri" w:cs="Calibri"/>
          <w:lang w:eastAsia="en-US"/>
        </w:rPr>
      </w:pPr>
    </w:p>
    <w:p w14:paraId="3D4BC551" w14:textId="6F583313" w:rsidR="005F1444" w:rsidRPr="005F1444" w:rsidRDefault="001D600A" w:rsidP="005F1444">
      <w:pPr>
        <w:spacing w:line="276" w:lineRule="auto"/>
        <w:rPr>
          <w:rFonts w:ascii="Calibri" w:hAnsi="Calibri" w:cs="Calibri"/>
        </w:rPr>
      </w:pPr>
      <w:r w:rsidRPr="00234249">
        <w:rPr>
          <w:rFonts w:ascii="Calibri" w:hAnsi="Calibri" w:cs="Calibri"/>
        </w:rPr>
        <w:t xml:space="preserve">In het coalitieakkoord 2022-2026 is “Goed leven binnen de grenzen van de aarde” </w:t>
      </w:r>
      <w:r w:rsidR="00234249" w:rsidRPr="00234249">
        <w:rPr>
          <w:rFonts w:ascii="Calibri" w:hAnsi="Calibri" w:cs="Calibri"/>
        </w:rPr>
        <w:t>éé</w:t>
      </w:r>
      <w:r w:rsidRPr="00234249">
        <w:rPr>
          <w:rFonts w:ascii="Calibri" w:hAnsi="Calibri" w:cs="Calibri"/>
        </w:rPr>
        <w:t xml:space="preserve">n van de uitgangpunten. Het </w:t>
      </w:r>
      <w:r w:rsidR="00234249" w:rsidRPr="00234249">
        <w:rPr>
          <w:rFonts w:ascii="Calibri" w:hAnsi="Calibri" w:cs="Calibri"/>
        </w:rPr>
        <w:t>C</w:t>
      </w:r>
      <w:r w:rsidRPr="00234249">
        <w:rPr>
          <w:rFonts w:ascii="Calibri" w:hAnsi="Calibri" w:cs="Calibri"/>
        </w:rPr>
        <w:t>ollege verwoordt dit als volgt: “Doordat we in onze samenleving meer nemen dan de aarde ons kan geven, worden steeds meer grenzen van onze planeet bereikt. Voorbeelden hiervan zijn de opwarming van de aarde en het verlies van soortenrijkdom. Herstel is mogelijk als we binnen de grenzen blijven van wat de aarde aankan. Zo blijft onze planeet ook in de toekomst een veilige plek voor mens en dier. Wij willen als goed rentmeester de aarde doorgeven aan de volgende generaties.”</w:t>
      </w:r>
      <w:r w:rsidR="005F1444">
        <w:rPr>
          <w:rFonts w:ascii="Calibri" w:hAnsi="Calibri" w:cs="Calibri"/>
        </w:rPr>
        <w:t xml:space="preserve"> </w:t>
      </w:r>
      <w:r w:rsidR="005F1444" w:rsidRPr="005F1444">
        <w:rPr>
          <w:rFonts w:ascii="Calibri" w:hAnsi="Calibri" w:cs="Calibri"/>
        </w:rPr>
        <w:t>In de eigen organisatie kiest de gemeente voor plantaardige voeding volgens het principe</w:t>
      </w:r>
      <w:r w:rsidR="005F1444" w:rsidRPr="005F1444">
        <w:rPr>
          <w:rFonts w:ascii="Calibri" w:hAnsi="Calibri" w:cs="Calibri"/>
        </w:rPr>
        <w:br/>
        <w:t>‘Carnivoor, geef het door’.</w:t>
      </w:r>
    </w:p>
    <w:p w14:paraId="519398CA" w14:textId="77777777" w:rsidR="005F1444" w:rsidRDefault="005F1444" w:rsidP="00D24C54">
      <w:pPr>
        <w:spacing w:line="276" w:lineRule="auto"/>
        <w:rPr>
          <w:rFonts w:ascii="Calibri" w:hAnsi="Calibri" w:cs="Calibri"/>
        </w:rPr>
      </w:pPr>
    </w:p>
    <w:p w14:paraId="2D7EC697" w14:textId="458258AB" w:rsidR="001D600A" w:rsidRDefault="445402F1" w:rsidP="00D24C54">
      <w:pPr>
        <w:spacing w:line="276" w:lineRule="auto"/>
        <w:rPr>
          <w:rFonts w:ascii="Calibri" w:hAnsi="Calibri" w:cs="Calibri"/>
        </w:rPr>
      </w:pPr>
      <w:r w:rsidRPr="7B8D679F">
        <w:rPr>
          <w:rFonts w:ascii="Calibri" w:hAnsi="Calibri" w:cs="Calibri"/>
        </w:rPr>
        <w:t>Dit uitgangspunt wordt concreet met de ambitie om te komen tot 100% CO2</w:t>
      </w:r>
      <w:r w:rsidR="69FD8DD6" w:rsidRPr="7B8D679F">
        <w:rPr>
          <w:rFonts w:ascii="Calibri" w:hAnsi="Calibri" w:cs="Calibri"/>
        </w:rPr>
        <w:t>-</w:t>
      </w:r>
      <w:r w:rsidRPr="7B8D679F">
        <w:rPr>
          <w:rFonts w:ascii="Calibri" w:hAnsi="Calibri" w:cs="Calibri"/>
        </w:rPr>
        <w:t xml:space="preserve">neutraal en 100% circulair inkopen. </w:t>
      </w:r>
      <w:r w:rsidR="69FD8DD6" w:rsidRPr="7B8D679F">
        <w:rPr>
          <w:rFonts w:ascii="Calibri" w:hAnsi="Calibri" w:cs="Calibri"/>
        </w:rPr>
        <w:t>De g</w:t>
      </w:r>
      <w:r w:rsidR="7692D19A" w:rsidRPr="7B8D679F">
        <w:rPr>
          <w:rFonts w:ascii="Calibri" w:hAnsi="Calibri" w:cs="Calibri"/>
        </w:rPr>
        <w:t>emeente Amersfoort vertaalt</w:t>
      </w:r>
      <w:r w:rsidRPr="7B8D679F">
        <w:rPr>
          <w:rFonts w:ascii="Calibri" w:hAnsi="Calibri" w:cs="Calibri"/>
        </w:rPr>
        <w:t xml:space="preserve"> deze doelstelling in het brede plan van aanpak Maatschappelijk Verantwoord Opdrachtgeverschap en Inkopen. Want duurzaam en maatschappelijk verantwoord inkopen betekent dat in alle fasen van het inkoopproces</w:t>
      </w:r>
      <w:r w:rsidR="69FD8DD6" w:rsidRPr="7B8D679F">
        <w:rPr>
          <w:rFonts w:ascii="Calibri" w:hAnsi="Calibri" w:cs="Calibri"/>
        </w:rPr>
        <w:t>,</w:t>
      </w:r>
      <w:r w:rsidRPr="7B8D679F">
        <w:rPr>
          <w:rFonts w:ascii="Calibri" w:hAnsi="Calibri" w:cs="Calibri"/>
        </w:rPr>
        <w:t xml:space="preserve"> rekening wordt gehouden met de sociale, ecologische en economische dimensies van duurzaamheid. Het is een belangrijk instrument dat kan helpen duurzaamheidambities te realiseren. Deze ambities hebben onder andere betrekking op het drastisch verminderen van CO2-emissies, de transitie naar een circulaire economie, het voorkomen van schendingen van mensenrechten in de (internationale) productieketen en het werken aan een inclusieve samenleving (o.a. via social return en ruimte voor social enterprises).</w:t>
      </w:r>
    </w:p>
    <w:p w14:paraId="34908033" w14:textId="2692E378" w:rsidR="00B1670C" w:rsidRDefault="00B1670C" w:rsidP="00D24C54">
      <w:pPr>
        <w:spacing w:line="276" w:lineRule="auto"/>
        <w:rPr>
          <w:rFonts w:ascii="Calibri" w:hAnsi="Calibri" w:cs="Calibri"/>
        </w:rPr>
      </w:pPr>
    </w:p>
    <w:p w14:paraId="1BFDC475" w14:textId="7C1E7F05" w:rsidR="2AE947CE" w:rsidRDefault="2AE947CE" w:rsidP="02B9BEE0">
      <w:pPr>
        <w:spacing w:line="264" w:lineRule="auto"/>
      </w:pPr>
      <w:r w:rsidRPr="3C7863D7">
        <w:rPr>
          <w:rFonts w:ascii="Calibri" w:eastAsia="Calibri" w:hAnsi="Calibri" w:cs="Calibri"/>
          <w:b/>
          <w:bCs/>
        </w:rPr>
        <w:t xml:space="preserve">Ambitie: </w:t>
      </w:r>
      <w:r w:rsidRPr="3C7863D7">
        <w:rPr>
          <w:rFonts w:ascii="Calibri" w:eastAsia="Calibri" w:hAnsi="Calibri" w:cs="Calibri"/>
        </w:rPr>
        <w:t>De gemeente Amersfoort heeft een substantiële opgave om in 2030 CO</w:t>
      </w:r>
      <w:r w:rsidRPr="3C7863D7">
        <w:rPr>
          <w:rFonts w:ascii="Calibri" w:eastAsia="Calibri" w:hAnsi="Calibri" w:cs="Calibri"/>
          <w:vertAlign w:val="subscript"/>
        </w:rPr>
        <w:t>2</w:t>
      </w:r>
      <w:r w:rsidRPr="3C7863D7">
        <w:rPr>
          <w:rFonts w:ascii="Calibri" w:eastAsia="Calibri" w:hAnsi="Calibri" w:cs="Calibri"/>
        </w:rPr>
        <w:t>-neutraal zijn.</w:t>
      </w:r>
    </w:p>
    <w:p w14:paraId="4D066B35" w14:textId="218ACCC1" w:rsidR="2AE947CE" w:rsidRDefault="2AE947CE" w:rsidP="02B9BEE0">
      <w:pPr>
        <w:pStyle w:val="Lijstalinea"/>
        <w:numPr>
          <w:ilvl w:val="0"/>
          <w:numId w:val="4"/>
        </w:numPr>
        <w:rPr>
          <w:rFonts w:ascii="Calibri" w:eastAsia="Calibri" w:hAnsi="Calibri" w:cs="Calibri"/>
        </w:rPr>
      </w:pPr>
      <w:r w:rsidRPr="02B9BEE0">
        <w:rPr>
          <w:rFonts w:ascii="Calibri" w:eastAsia="Calibri" w:hAnsi="Calibri" w:cs="Calibri"/>
        </w:rPr>
        <w:t>100% circulair inkopen</w:t>
      </w:r>
    </w:p>
    <w:p w14:paraId="1CFD7033" w14:textId="610470F8" w:rsidR="2AE947CE" w:rsidRDefault="2AE947CE" w:rsidP="02B9BEE0">
      <w:pPr>
        <w:pStyle w:val="Lijstalinea"/>
        <w:numPr>
          <w:ilvl w:val="0"/>
          <w:numId w:val="4"/>
        </w:numPr>
        <w:rPr>
          <w:rFonts w:ascii="Calibri" w:eastAsia="Calibri" w:hAnsi="Calibri" w:cs="Calibri"/>
        </w:rPr>
      </w:pPr>
      <w:r w:rsidRPr="02B9BEE0">
        <w:rPr>
          <w:rFonts w:ascii="Calibri" w:eastAsia="Calibri" w:hAnsi="Calibri" w:cs="Calibri"/>
        </w:rPr>
        <w:t>CO</w:t>
      </w:r>
      <w:r w:rsidRPr="02B9BEE0">
        <w:rPr>
          <w:rFonts w:ascii="Calibri" w:eastAsia="Calibri" w:hAnsi="Calibri" w:cs="Calibri"/>
          <w:vertAlign w:val="subscript"/>
        </w:rPr>
        <w:t xml:space="preserve">2 </w:t>
      </w:r>
      <w:r w:rsidRPr="02B9BEE0">
        <w:rPr>
          <w:rFonts w:ascii="Calibri" w:eastAsia="Calibri" w:hAnsi="Calibri" w:cs="Calibri"/>
        </w:rPr>
        <w:t>-prestatieladder</w:t>
      </w:r>
    </w:p>
    <w:p w14:paraId="0DF22258" w14:textId="58A8D222" w:rsidR="2AE947CE" w:rsidRDefault="2AE947CE" w:rsidP="02B9BEE0">
      <w:pPr>
        <w:pStyle w:val="Lijstalinea"/>
        <w:numPr>
          <w:ilvl w:val="0"/>
          <w:numId w:val="4"/>
        </w:numPr>
        <w:rPr>
          <w:rFonts w:ascii="Calibri" w:eastAsia="Calibri" w:hAnsi="Calibri" w:cs="Calibri"/>
        </w:rPr>
      </w:pPr>
      <w:r w:rsidRPr="02B9BEE0">
        <w:rPr>
          <w:rFonts w:ascii="Calibri" w:eastAsia="Calibri" w:hAnsi="Calibri" w:cs="Calibri"/>
        </w:rPr>
        <w:lastRenderedPageBreak/>
        <w:t>CO</w:t>
      </w:r>
      <w:r w:rsidRPr="02B9BEE0">
        <w:rPr>
          <w:rFonts w:ascii="Calibri" w:eastAsia="Calibri" w:hAnsi="Calibri" w:cs="Calibri"/>
          <w:vertAlign w:val="subscript"/>
        </w:rPr>
        <w:t xml:space="preserve">2 </w:t>
      </w:r>
      <w:r w:rsidRPr="02B9BEE0">
        <w:rPr>
          <w:rFonts w:ascii="Calibri" w:eastAsia="Calibri" w:hAnsi="Calibri" w:cs="Calibri"/>
        </w:rPr>
        <w:t>-compensatie</w:t>
      </w:r>
    </w:p>
    <w:p w14:paraId="401B05D1" w14:textId="2DFBF43F" w:rsidR="2AE947CE" w:rsidRDefault="2AE947CE" w:rsidP="02B9BEE0">
      <w:pPr>
        <w:pStyle w:val="Lijstalinea"/>
        <w:numPr>
          <w:ilvl w:val="0"/>
          <w:numId w:val="4"/>
        </w:numPr>
        <w:rPr>
          <w:rFonts w:ascii="Calibri" w:eastAsia="Calibri" w:hAnsi="Calibri" w:cs="Calibri"/>
        </w:rPr>
      </w:pPr>
      <w:r w:rsidRPr="02B9BEE0">
        <w:rPr>
          <w:rFonts w:ascii="Calibri" w:eastAsia="Calibri" w:hAnsi="Calibri" w:cs="Calibri"/>
        </w:rPr>
        <w:t>Eisen aan CO</w:t>
      </w:r>
      <w:r w:rsidRPr="02B9BEE0">
        <w:rPr>
          <w:rFonts w:ascii="Calibri" w:eastAsia="Calibri" w:hAnsi="Calibri" w:cs="Calibri"/>
          <w:vertAlign w:val="subscript"/>
        </w:rPr>
        <w:t>2</w:t>
      </w:r>
      <w:r w:rsidRPr="02B9BEE0">
        <w:rPr>
          <w:rFonts w:ascii="Calibri" w:eastAsia="Calibri" w:hAnsi="Calibri" w:cs="Calibri"/>
        </w:rPr>
        <w:t>-uitstoot tijdens uitvoering</w:t>
      </w:r>
    </w:p>
    <w:p w14:paraId="137C12C3" w14:textId="53817362" w:rsidR="2AE947CE" w:rsidRDefault="2AE947CE" w:rsidP="02B9BEE0">
      <w:pPr>
        <w:pStyle w:val="Lijstalinea"/>
        <w:numPr>
          <w:ilvl w:val="0"/>
          <w:numId w:val="4"/>
        </w:numPr>
        <w:rPr>
          <w:rFonts w:ascii="Calibri" w:eastAsia="Calibri" w:hAnsi="Calibri" w:cs="Calibri"/>
        </w:rPr>
      </w:pPr>
      <w:r w:rsidRPr="02B9BEE0">
        <w:rPr>
          <w:rFonts w:ascii="Calibri" w:eastAsia="Calibri" w:hAnsi="Calibri" w:cs="Calibri"/>
        </w:rPr>
        <w:t>Eisen ten aanzien van het gebruikte materieel</w:t>
      </w:r>
    </w:p>
    <w:p w14:paraId="3C4C3865" w14:textId="627BE945" w:rsidR="2AE947CE" w:rsidRDefault="2AE947CE" w:rsidP="02B9BEE0">
      <w:pPr>
        <w:pStyle w:val="Lijstalinea"/>
        <w:numPr>
          <w:ilvl w:val="0"/>
          <w:numId w:val="4"/>
        </w:numPr>
        <w:rPr>
          <w:rFonts w:ascii="Calibri" w:eastAsia="Calibri" w:hAnsi="Calibri" w:cs="Calibri"/>
        </w:rPr>
      </w:pPr>
      <w:r w:rsidRPr="02B9BEE0">
        <w:rPr>
          <w:rFonts w:ascii="Calibri" w:eastAsia="Calibri" w:hAnsi="Calibri" w:cs="Calibri"/>
        </w:rPr>
        <w:t>Milieukosten indicator</w:t>
      </w:r>
    </w:p>
    <w:p w14:paraId="264DF7DC" w14:textId="27601843" w:rsidR="2AE947CE" w:rsidRDefault="2AE947CE" w:rsidP="02B9BEE0">
      <w:pPr>
        <w:spacing w:line="276" w:lineRule="auto"/>
      </w:pPr>
      <w:r w:rsidRPr="02B9BEE0">
        <w:rPr>
          <w:rFonts w:ascii="Calibri" w:eastAsia="Calibri" w:hAnsi="Calibri" w:cs="Calibri"/>
          <w:b/>
          <w:bCs/>
        </w:rPr>
        <w:t xml:space="preserve"> </w:t>
      </w:r>
    </w:p>
    <w:p w14:paraId="5F23E278" w14:textId="023B9427" w:rsidR="2AE947CE" w:rsidRDefault="2AE947CE" w:rsidP="02B9BEE0">
      <w:pPr>
        <w:spacing w:line="276" w:lineRule="auto"/>
      </w:pPr>
      <w:r w:rsidRPr="3C7863D7">
        <w:rPr>
          <w:rFonts w:ascii="Calibri" w:eastAsia="Calibri" w:hAnsi="Calibri" w:cs="Calibri"/>
          <w:b/>
          <w:bCs/>
        </w:rPr>
        <w:t xml:space="preserve">Ambitie: </w:t>
      </w:r>
      <w:r w:rsidRPr="3C7863D7">
        <w:rPr>
          <w:rFonts w:ascii="Calibri" w:eastAsia="Calibri" w:hAnsi="Calibri" w:cs="Calibri"/>
        </w:rPr>
        <w:t xml:space="preserve">De gemeente Amersfoort heeft de ambitie om in 2030 50% minder materiaal te gebruiken. </w:t>
      </w:r>
    </w:p>
    <w:p w14:paraId="6E5D4D8C" w14:textId="08936968" w:rsidR="2AE947CE" w:rsidRDefault="2AE947CE" w:rsidP="02B9BEE0">
      <w:pPr>
        <w:spacing w:line="276" w:lineRule="auto"/>
      </w:pPr>
      <w:r w:rsidRPr="02B9BEE0">
        <w:rPr>
          <w:rFonts w:ascii="Calibri" w:eastAsia="Calibri" w:hAnsi="Calibri" w:cs="Calibri"/>
        </w:rPr>
        <w:t xml:space="preserve"> </w:t>
      </w:r>
    </w:p>
    <w:p w14:paraId="47CC72E5" w14:textId="07B5A70E" w:rsidR="2AE947CE" w:rsidRDefault="2AE947CE" w:rsidP="02B9BEE0">
      <w:pPr>
        <w:spacing w:line="276" w:lineRule="auto"/>
      </w:pPr>
      <w:r w:rsidRPr="02B9BEE0">
        <w:rPr>
          <w:rFonts w:ascii="Calibri" w:eastAsia="Calibri" w:hAnsi="Calibri" w:cs="Calibri"/>
          <w:b/>
          <w:bCs/>
        </w:rPr>
        <w:t xml:space="preserve">Beleid: </w:t>
      </w:r>
      <w:r w:rsidRPr="02B9BEE0">
        <w:rPr>
          <w:rFonts w:ascii="Calibri" w:eastAsia="Calibri" w:hAnsi="Calibri" w:cs="Calibri"/>
        </w:rPr>
        <w:t>De definitie van ‘circulariteit’ die de gemeente Amersfoort hierbij hanteert is: Een economisch systeem waarin waarde behouden blijft of ontstaat door producten en grondstoffen te hergebruiken en vernietiging van grondstoffen te minimaliseren. De gemeente richt zich op het</w:t>
      </w:r>
      <w:r w:rsidRPr="02B9BEE0">
        <w:rPr>
          <w:rFonts w:ascii="Calibri" w:eastAsia="Calibri" w:hAnsi="Calibri" w:cs="Calibri"/>
          <w:i/>
          <w:iCs/>
        </w:rPr>
        <w:t xml:space="preserve"> zo lokaal mogelijk sluiten van grondstoffenkringlopen.</w:t>
      </w:r>
    </w:p>
    <w:p w14:paraId="5A82311D" w14:textId="328EA734" w:rsidR="2AE947CE" w:rsidRDefault="2AE947CE" w:rsidP="02B9BEE0">
      <w:pPr>
        <w:spacing w:line="276" w:lineRule="auto"/>
      </w:pPr>
      <w:r w:rsidRPr="02B9BEE0">
        <w:rPr>
          <w:rFonts w:ascii="Calibri" w:eastAsia="Calibri" w:hAnsi="Calibri" w:cs="Calibri"/>
          <w:i/>
          <w:iCs/>
        </w:rPr>
        <w:t xml:space="preserve"> </w:t>
      </w:r>
    </w:p>
    <w:p w14:paraId="2CA0AD1C" w14:textId="4A22596F" w:rsidR="2AE947CE" w:rsidRDefault="2AE947CE" w:rsidP="02B9BEE0">
      <w:pPr>
        <w:spacing w:line="276" w:lineRule="auto"/>
      </w:pPr>
      <w:r w:rsidRPr="02B9BEE0">
        <w:rPr>
          <w:rFonts w:ascii="Calibri" w:eastAsia="Calibri" w:hAnsi="Calibri" w:cs="Calibri"/>
        </w:rPr>
        <w:t>De gemeente Amersfoort werkt met de dienstverlening samen volgens de principes van de MVI-criteriatool vanuit de Rijksoverheid (</w:t>
      </w:r>
      <w:hyperlink r:id="rId15" w:anchor="//19/2//nl">
        <w:r w:rsidRPr="02B9BEE0">
          <w:rPr>
            <w:rStyle w:val="Hyperlink"/>
            <w:rFonts w:ascii="Calibri" w:eastAsia="Calibri" w:hAnsi="Calibri" w:cs="Calibri"/>
          </w:rPr>
          <w:t>https://www.mvicriteria.nl/nl/webtool?cluster=2#//19/2//nl</w:t>
        </w:r>
      </w:hyperlink>
      <w:r w:rsidRPr="02B9BEE0">
        <w:rPr>
          <w:rFonts w:ascii="Calibri" w:eastAsia="Calibri" w:hAnsi="Calibri" w:cs="Calibri"/>
        </w:rPr>
        <w:t xml:space="preserve">.). De dienstverlener maakt hiervoor in het eerste contractjaar een plan van aanpak op welke wijze dit bereikt gaat worden. </w:t>
      </w:r>
    </w:p>
    <w:p w14:paraId="56DE9B1F" w14:textId="54C9835B" w:rsidR="2AE947CE" w:rsidRDefault="2AE947CE" w:rsidP="02B9BEE0">
      <w:pPr>
        <w:spacing w:line="276" w:lineRule="auto"/>
      </w:pPr>
      <w:r w:rsidRPr="02B9BEE0">
        <w:rPr>
          <w:rFonts w:ascii="Calibri" w:eastAsia="Calibri" w:hAnsi="Calibri" w:cs="Calibri"/>
        </w:rPr>
        <w:t xml:space="preserve"> </w:t>
      </w:r>
    </w:p>
    <w:p w14:paraId="38CF61EA" w14:textId="4D18237E" w:rsidR="2AE947CE" w:rsidRDefault="2AE947CE" w:rsidP="02B9BEE0">
      <w:pPr>
        <w:spacing w:line="276" w:lineRule="auto"/>
      </w:pPr>
      <w:r w:rsidRPr="02B9BEE0">
        <w:rPr>
          <w:rFonts w:ascii="Calibri" w:eastAsia="Calibri" w:hAnsi="Calibri" w:cs="Calibri"/>
        </w:rPr>
        <w:t>In 2017 heeft de gemeente het manifest Maatschappelijk verantwoord inkopen getekend en geïmplementeerd. Besluitvorming over het ondertekenen van het nieuwe manifest vindt de komende weken plaats.</w:t>
      </w:r>
    </w:p>
    <w:p w14:paraId="3F21BE03" w14:textId="36E197E5" w:rsidR="2AE947CE" w:rsidRDefault="2AE947CE" w:rsidP="02B9BEE0">
      <w:pPr>
        <w:spacing w:line="276" w:lineRule="auto"/>
      </w:pPr>
      <w:r w:rsidRPr="02B9BEE0">
        <w:rPr>
          <w:rFonts w:ascii="Calibri" w:eastAsia="Calibri" w:hAnsi="Calibri" w:cs="Calibri"/>
        </w:rPr>
        <w:t xml:space="preserve"> </w:t>
      </w:r>
    </w:p>
    <w:p w14:paraId="1760DF8E" w14:textId="157A1A02" w:rsidR="2AE947CE" w:rsidRDefault="2AE947CE" w:rsidP="02B9BEE0">
      <w:pPr>
        <w:spacing w:line="276" w:lineRule="auto"/>
      </w:pPr>
      <w:r w:rsidRPr="02B9BEE0">
        <w:rPr>
          <w:rFonts w:ascii="Calibri" w:eastAsia="Calibri" w:hAnsi="Calibri" w:cs="Calibri"/>
        </w:rPr>
        <w:t xml:space="preserve">Gemeente Amersfoort is in samenwerking met Phi Factory de duurzaamheidsambitie aan het vertalen naar de facilitaire dienstverlening. Van de dienstverlener wordt verwacht in te spelen op deze ontwikkeling en samen te werken aan de roadmap op het gebied van duurzaamheid. </w:t>
      </w:r>
    </w:p>
    <w:p w14:paraId="326279DC" w14:textId="72A18423" w:rsidR="2AE947CE" w:rsidRDefault="2AE947CE" w:rsidP="02B9BEE0">
      <w:pPr>
        <w:spacing w:line="276" w:lineRule="auto"/>
      </w:pPr>
      <w:r w:rsidRPr="02B9BEE0">
        <w:rPr>
          <w:rFonts w:ascii="Calibri" w:eastAsia="Calibri" w:hAnsi="Calibri" w:cs="Calibri"/>
        </w:rPr>
        <w:t xml:space="preserve"> </w:t>
      </w:r>
    </w:p>
    <w:p w14:paraId="249DB9D8" w14:textId="19277C8A" w:rsidR="2AE947CE" w:rsidRDefault="2AE947CE" w:rsidP="02B9BEE0">
      <w:pPr>
        <w:spacing w:line="276" w:lineRule="auto"/>
      </w:pPr>
      <w:r w:rsidRPr="02B9BEE0">
        <w:rPr>
          <w:rFonts w:ascii="Calibri" w:eastAsia="Calibri" w:hAnsi="Calibri" w:cs="Calibri"/>
        </w:rPr>
        <w:t xml:space="preserve">Het percentage duurzame producten over het jaar 2022 (eerste 3 maanden) in het restaurant is 45,6%. In 2019 lag dit percentage op 44%. </w:t>
      </w:r>
    </w:p>
    <w:p w14:paraId="3D7F5265" w14:textId="453841B5" w:rsidR="2AE947CE" w:rsidRDefault="2AE947CE" w:rsidP="02B9BEE0">
      <w:pPr>
        <w:spacing w:line="276" w:lineRule="auto"/>
      </w:pPr>
      <w:r w:rsidRPr="02B9BEE0">
        <w:rPr>
          <w:rFonts w:ascii="Calibri" w:eastAsia="Calibri" w:hAnsi="Calibri" w:cs="Calibri"/>
        </w:rPr>
        <w:t xml:space="preserve"> </w:t>
      </w:r>
    </w:p>
    <w:p w14:paraId="081647CF" w14:textId="1BAF8ABC" w:rsidR="2AE947CE" w:rsidRDefault="2AE947CE" w:rsidP="02B9BEE0">
      <w:pPr>
        <w:spacing w:line="276" w:lineRule="auto"/>
      </w:pPr>
      <w:r w:rsidRPr="02B9BEE0">
        <w:rPr>
          <w:rFonts w:ascii="Calibri" w:eastAsia="Calibri" w:hAnsi="Calibri" w:cs="Calibri"/>
          <w:i/>
          <w:iCs/>
        </w:rPr>
        <w:t>Circulariteit</w:t>
      </w:r>
    </w:p>
    <w:p w14:paraId="14B9293C" w14:textId="42E1740D" w:rsidR="2AE947CE" w:rsidRDefault="2AE947CE" w:rsidP="02B9BEE0">
      <w:pPr>
        <w:spacing w:line="276" w:lineRule="auto"/>
      </w:pPr>
      <w:r w:rsidRPr="02B9BEE0">
        <w:rPr>
          <w:rFonts w:ascii="Calibri" w:eastAsia="Calibri" w:hAnsi="Calibri" w:cs="Calibri"/>
        </w:rPr>
        <w:t>De gemeente Amersfoort zet in op de circulaire en lokale economie waarin waarde wordt toegevoegd in plaats van onttrokken. Dit houdt in dat de gemeente Amersfoort streeft naar:</w:t>
      </w:r>
    </w:p>
    <w:p w14:paraId="28376B76" w14:textId="75FF1FA3" w:rsidR="2AE947CE" w:rsidRDefault="2AE947CE" w:rsidP="35F2AC8F">
      <w:pPr>
        <w:pStyle w:val="Lijstalinea"/>
        <w:numPr>
          <w:ilvl w:val="0"/>
          <w:numId w:val="3"/>
        </w:numPr>
        <w:rPr>
          <w:rFonts w:ascii="Calibri" w:eastAsia="Calibri" w:hAnsi="Calibri" w:cs="Calibri"/>
        </w:rPr>
      </w:pPr>
      <w:r w:rsidRPr="35F2AC8F">
        <w:rPr>
          <w:rFonts w:ascii="Calibri" w:eastAsia="Calibri" w:hAnsi="Calibri" w:cs="Calibri"/>
        </w:rPr>
        <w:t>het minimaliseren van milieu-impact, waterverbruik en CO</w:t>
      </w:r>
      <w:r w:rsidRPr="00266562">
        <w:rPr>
          <w:rFonts w:ascii="Calibri" w:eastAsia="Calibri" w:hAnsi="Calibri" w:cs="Calibri"/>
          <w:vertAlign w:val="subscript"/>
        </w:rPr>
        <w:t>2</w:t>
      </w:r>
      <w:r w:rsidRPr="35F2AC8F">
        <w:rPr>
          <w:rFonts w:ascii="Calibri" w:eastAsia="Calibri" w:hAnsi="Calibri" w:cs="Calibri"/>
        </w:rPr>
        <w:t>-uitstoot.</w:t>
      </w:r>
    </w:p>
    <w:p w14:paraId="632A374B" w14:textId="3C11F646" w:rsidR="2AE947CE" w:rsidRDefault="2AE947CE" w:rsidP="35F2AC8F">
      <w:pPr>
        <w:pStyle w:val="Lijstalinea"/>
        <w:numPr>
          <w:ilvl w:val="0"/>
          <w:numId w:val="3"/>
        </w:numPr>
        <w:rPr>
          <w:rFonts w:ascii="Calibri" w:eastAsia="Calibri" w:hAnsi="Calibri" w:cs="Calibri"/>
        </w:rPr>
      </w:pPr>
      <w:r w:rsidRPr="35F2AC8F">
        <w:rPr>
          <w:rFonts w:ascii="Calibri" w:eastAsia="Calibri" w:hAnsi="Calibri" w:cs="Calibri"/>
        </w:rPr>
        <w:t>een nieuwe verhouding in het gebruik van plantaardig en dierlijk eiwit (eiwittransitie).</w:t>
      </w:r>
    </w:p>
    <w:p w14:paraId="22C63081" w14:textId="08B4F967" w:rsidR="2AE947CE" w:rsidRDefault="2AE947CE" w:rsidP="35F2AC8F">
      <w:pPr>
        <w:pStyle w:val="Lijstalinea"/>
        <w:numPr>
          <w:ilvl w:val="0"/>
          <w:numId w:val="3"/>
        </w:numPr>
        <w:rPr>
          <w:rFonts w:ascii="Calibri" w:eastAsia="Calibri" w:hAnsi="Calibri" w:cs="Calibri"/>
        </w:rPr>
      </w:pPr>
      <w:r w:rsidRPr="35F2AC8F">
        <w:rPr>
          <w:rFonts w:ascii="Calibri" w:eastAsia="Calibri" w:hAnsi="Calibri" w:cs="Calibri"/>
        </w:rPr>
        <w:t>het gebruik van materialen met een minimale impact.</w:t>
      </w:r>
    </w:p>
    <w:p w14:paraId="0522446D" w14:textId="206F025C" w:rsidR="2AE947CE" w:rsidRDefault="2AE947CE" w:rsidP="35F2AC8F">
      <w:pPr>
        <w:pStyle w:val="Lijstalinea"/>
        <w:numPr>
          <w:ilvl w:val="0"/>
          <w:numId w:val="3"/>
        </w:numPr>
        <w:rPr>
          <w:rFonts w:ascii="Calibri" w:eastAsia="Calibri" w:hAnsi="Calibri" w:cs="Calibri"/>
          <w:lang w:val="en-US"/>
        </w:rPr>
      </w:pPr>
      <w:r w:rsidRPr="35F2AC8F">
        <w:rPr>
          <w:rFonts w:ascii="Calibri" w:eastAsia="Calibri" w:hAnsi="Calibri" w:cs="Calibri"/>
          <w:lang w:val="en-US"/>
        </w:rPr>
        <w:t xml:space="preserve">het </w:t>
      </w:r>
      <w:r w:rsidRPr="00494B9B">
        <w:rPr>
          <w:rFonts w:ascii="Calibri" w:eastAsia="Calibri" w:hAnsi="Calibri" w:cs="Calibri"/>
        </w:rPr>
        <w:t>minimaliseren</w:t>
      </w:r>
      <w:r w:rsidRPr="35F2AC8F">
        <w:rPr>
          <w:rFonts w:ascii="Calibri" w:eastAsia="Calibri" w:hAnsi="Calibri" w:cs="Calibri"/>
          <w:lang w:val="en-US"/>
        </w:rPr>
        <w:t xml:space="preserve"> van disposables.</w:t>
      </w:r>
    </w:p>
    <w:p w14:paraId="1D443825" w14:textId="4326B46E" w:rsidR="2AE947CE" w:rsidRDefault="2AE947CE" w:rsidP="35F2AC8F">
      <w:pPr>
        <w:pStyle w:val="Lijstalinea"/>
        <w:numPr>
          <w:ilvl w:val="0"/>
          <w:numId w:val="3"/>
        </w:numPr>
        <w:rPr>
          <w:rFonts w:ascii="Calibri" w:eastAsia="Calibri" w:hAnsi="Calibri" w:cs="Calibri"/>
        </w:rPr>
      </w:pPr>
      <w:r w:rsidRPr="35F2AC8F">
        <w:rPr>
          <w:rFonts w:ascii="Calibri" w:eastAsia="Calibri" w:hAnsi="Calibri" w:cs="Calibri"/>
        </w:rPr>
        <w:t>het gebruik van verpakkingen te minimaliseren.</w:t>
      </w:r>
    </w:p>
    <w:p w14:paraId="1B819F97" w14:textId="6597EA0D" w:rsidR="2AE947CE" w:rsidRDefault="2AE947CE" w:rsidP="35F2AC8F">
      <w:pPr>
        <w:pStyle w:val="Lijstalinea"/>
        <w:numPr>
          <w:ilvl w:val="0"/>
          <w:numId w:val="3"/>
        </w:numPr>
        <w:rPr>
          <w:rFonts w:ascii="Calibri" w:eastAsia="Calibri" w:hAnsi="Calibri" w:cs="Calibri"/>
        </w:rPr>
      </w:pPr>
      <w:r w:rsidRPr="35F2AC8F">
        <w:rPr>
          <w:rFonts w:ascii="Calibri" w:eastAsia="Calibri" w:hAnsi="Calibri" w:cs="Calibri"/>
        </w:rPr>
        <w:t>het minimaliseren van het energieverbruik.</w:t>
      </w:r>
    </w:p>
    <w:p w14:paraId="2424AC98" w14:textId="622755E8" w:rsidR="2AE947CE" w:rsidRDefault="2AE947CE" w:rsidP="02B9BEE0">
      <w:pPr>
        <w:pStyle w:val="Lijstalinea"/>
        <w:numPr>
          <w:ilvl w:val="0"/>
          <w:numId w:val="3"/>
        </w:numPr>
        <w:rPr>
          <w:rFonts w:ascii="Calibri" w:eastAsia="Calibri" w:hAnsi="Calibri" w:cs="Calibri"/>
        </w:rPr>
      </w:pPr>
      <w:r w:rsidRPr="35F2AC8F">
        <w:rPr>
          <w:rFonts w:ascii="Calibri" w:eastAsia="Calibri" w:hAnsi="Calibri" w:cs="Calibri"/>
        </w:rPr>
        <w:t>het maximaal in omloop houden van producten, materialen en grondstoffen.</w:t>
      </w:r>
    </w:p>
    <w:p w14:paraId="774B2C27" w14:textId="26591EFC" w:rsidR="2AE947CE" w:rsidRDefault="2AE947CE" w:rsidP="02B9BEE0">
      <w:pPr>
        <w:spacing w:line="276" w:lineRule="auto"/>
      </w:pPr>
      <w:r w:rsidRPr="02B9BEE0">
        <w:rPr>
          <w:rFonts w:ascii="Calibri" w:eastAsia="Calibri" w:hAnsi="Calibri" w:cs="Calibri"/>
        </w:rPr>
        <w:t xml:space="preserve"> </w:t>
      </w:r>
    </w:p>
    <w:p w14:paraId="6EE4ABCD" w14:textId="31F0E98A" w:rsidR="2AE947CE" w:rsidRDefault="2AE947CE" w:rsidP="02B9BEE0">
      <w:pPr>
        <w:spacing w:line="276" w:lineRule="auto"/>
      </w:pPr>
      <w:r w:rsidRPr="02B9BEE0">
        <w:rPr>
          <w:rFonts w:ascii="Calibri" w:eastAsia="Calibri" w:hAnsi="Calibri" w:cs="Calibri"/>
        </w:rPr>
        <w:t xml:space="preserve">Daarnaast wenst de gemeente Amersfoort daar waar mogelijk circulair in te kopen. De essentie van circulair inkopen is dat de dienstverlener borgt dat de producent of de verwerkende partij de producten, onderdelen of grondstoffen aan het einde van de levensduur of de gebruiksfase, met behoud van zoveel mogelijk waarde weer in de nieuwe cyclus zal inzetten.  </w:t>
      </w:r>
    </w:p>
    <w:p w14:paraId="5AB0AA8D" w14:textId="677D2F88" w:rsidR="2AE947CE" w:rsidRDefault="2AE947CE" w:rsidP="02B9BEE0">
      <w:pPr>
        <w:spacing w:line="276" w:lineRule="auto"/>
      </w:pPr>
      <w:r w:rsidRPr="02B9BEE0">
        <w:rPr>
          <w:rFonts w:ascii="Calibri" w:eastAsia="Calibri" w:hAnsi="Calibri" w:cs="Calibri"/>
        </w:rPr>
        <w:t xml:space="preserve"> </w:t>
      </w:r>
    </w:p>
    <w:p w14:paraId="73D7E4E3" w14:textId="7F52DB9B" w:rsidR="2AE947CE" w:rsidRDefault="2AE947CE" w:rsidP="02B9BEE0">
      <w:pPr>
        <w:spacing w:line="276" w:lineRule="auto"/>
      </w:pPr>
      <w:r w:rsidRPr="121C633E">
        <w:rPr>
          <w:rFonts w:ascii="Calibri" w:eastAsia="Calibri" w:hAnsi="Calibri" w:cs="Calibri"/>
        </w:rPr>
        <w:t>Van de dienstverlener wordt verwacht deel te nemen aan de samenwerking met de facilitaire keten.</w:t>
      </w:r>
    </w:p>
    <w:p w14:paraId="0309E85C" w14:textId="79F339D2" w:rsidR="121C633E" w:rsidRDefault="121C633E" w:rsidP="121C633E">
      <w:pPr>
        <w:spacing w:line="276" w:lineRule="auto"/>
        <w:rPr>
          <w:rFonts w:ascii="Calibri" w:eastAsia="Calibri" w:hAnsi="Calibri" w:cs="Calibri"/>
        </w:rPr>
      </w:pPr>
    </w:p>
    <w:p w14:paraId="69DF3CCB" w14:textId="47DDB4DD" w:rsidR="2A024EA6" w:rsidRDefault="2A024EA6" w:rsidP="121C633E">
      <w:pPr>
        <w:spacing w:line="276" w:lineRule="auto"/>
        <w:rPr>
          <w:rFonts w:ascii="Calibri" w:eastAsia="Calibri" w:hAnsi="Calibri" w:cs="Calibri"/>
        </w:rPr>
      </w:pPr>
      <w:r w:rsidRPr="121C633E">
        <w:rPr>
          <w:rFonts w:ascii="Calibri" w:eastAsia="Calibri" w:hAnsi="Calibri" w:cs="Calibri"/>
        </w:rPr>
        <w:t xml:space="preserve">Er worden geen toxische stoffen gebruikt, eventuele vervuilende materialen worden vervangen. Dit houdt in dat er geen stoffen gebruikt worden die op de </w:t>
      </w:r>
      <w:proofErr w:type="spellStart"/>
      <w:r w:rsidRPr="121C633E">
        <w:rPr>
          <w:rFonts w:ascii="Calibri" w:eastAsia="Calibri" w:hAnsi="Calibri" w:cs="Calibri"/>
        </w:rPr>
        <w:t>Banned</w:t>
      </w:r>
      <w:proofErr w:type="spellEnd"/>
      <w:r w:rsidRPr="121C633E">
        <w:rPr>
          <w:rFonts w:ascii="Calibri" w:eastAsia="Calibri" w:hAnsi="Calibri" w:cs="Calibri"/>
        </w:rPr>
        <w:t xml:space="preserve"> </w:t>
      </w:r>
      <w:proofErr w:type="spellStart"/>
      <w:r w:rsidRPr="121C633E">
        <w:rPr>
          <w:rFonts w:ascii="Calibri" w:eastAsia="Calibri" w:hAnsi="Calibri" w:cs="Calibri"/>
        </w:rPr>
        <w:t>Lists</w:t>
      </w:r>
      <w:proofErr w:type="spellEnd"/>
      <w:r w:rsidRPr="121C633E">
        <w:rPr>
          <w:rFonts w:ascii="Calibri" w:eastAsia="Calibri" w:hAnsi="Calibri" w:cs="Calibri"/>
        </w:rPr>
        <w:t xml:space="preserve"> of </w:t>
      </w:r>
      <w:proofErr w:type="spellStart"/>
      <w:r w:rsidRPr="121C633E">
        <w:rPr>
          <w:rFonts w:ascii="Calibri" w:eastAsia="Calibri" w:hAnsi="Calibri" w:cs="Calibri"/>
        </w:rPr>
        <w:t>Chemicals</w:t>
      </w:r>
      <w:proofErr w:type="spellEnd"/>
      <w:r w:rsidRPr="121C633E">
        <w:rPr>
          <w:rFonts w:ascii="Calibri" w:eastAsia="Calibri" w:hAnsi="Calibri" w:cs="Calibri"/>
        </w:rPr>
        <w:t xml:space="preserve"> van Cradle to Cradle staan zodat het product geen gevaar vormt voor de gezondheid van de producent, gebruikers en derden. </w:t>
      </w:r>
      <w:hyperlink r:id="rId16">
        <w:r w:rsidRPr="121C633E">
          <w:rPr>
            <w:rFonts w:ascii="Calibri" w:eastAsia="Calibri" w:hAnsi="Calibri" w:cs="Calibri"/>
          </w:rPr>
          <w:t>https://www.c2ccertified.org/resources/detail/cradle-to-cradle-certified-banned-list-of-chemicals</w:t>
        </w:r>
      </w:hyperlink>
      <w:r w:rsidRPr="121C633E">
        <w:rPr>
          <w:rFonts w:ascii="Calibri" w:eastAsia="Calibri" w:hAnsi="Calibri" w:cs="Calibri"/>
        </w:rPr>
        <w:t xml:space="preserve"> (ook bijgevoegd als Bijlage </w:t>
      </w:r>
      <w:r w:rsidR="00860E53">
        <w:rPr>
          <w:rFonts w:ascii="Calibri" w:eastAsia="Calibri" w:hAnsi="Calibri" w:cs="Calibri"/>
        </w:rPr>
        <w:t>H</w:t>
      </w:r>
      <w:r w:rsidRPr="121C633E">
        <w:rPr>
          <w:rFonts w:ascii="Calibri" w:eastAsia="Calibri" w:hAnsi="Calibri" w:cs="Calibri"/>
        </w:rPr>
        <w:t>)</w:t>
      </w:r>
    </w:p>
    <w:p w14:paraId="69390D13" w14:textId="03D1FE0E" w:rsidR="121C633E" w:rsidRDefault="121C633E" w:rsidP="121C633E">
      <w:pPr>
        <w:spacing w:line="276" w:lineRule="auto"/>
        <w:rPr>
          <w:rFonts w:ascii="Calibri" w:eastAsia="Calibri" w:hAnsi="Calibri" w:cs="Calibri"/>
        </w:rPr>
      </w:pPr>
    </w:p>
    <w:p w14:paraId="56803150" w14:textId="5D00B223" w:rsidR="4970FB00" w:rsidRPr="00361DC9" w:rsidRDefault="4970FB00" w:rsidP="121C633E">
      <w:pPr>
        <w:spacing w:line="276" w:lineRule="auto"/>
        <w:rPr>
          <w:rFonts w:ascii="Calibri" w:eastAsia="Calibri" w:hAnsi="Calibri" w:cs="Calibri"/>
        </w:rPr>
      </w:pPr>
      <w:r w:rsidRPr="00361DC9">
        <w:rPr>
          <w:rFonts w:ascii="Calibri" w:eastAsia="Calibri" w:hAnsi="Calibri" w:cs="Calibri"/>
        </w:rPr>
        <w:t>Tot slot wenst gemeente Amersfoort met de dienstverlener samen te werken in de volgende initiatieven:</w:t>
      </w:r>
    </w:p>
    <w:p w14:paraId="619F50D0" w14:textId="525DA7E3" w:rsidR="4970FB00" w:rsidRDefault="4970FB00" w:rsidP="00361DC9">
      <w:pPr>
        <w:pStyle w:val="Lijstalinea"/>
        <w:numPr>
          <w:ilvl w:val="0"/>
          <w:numId w:val="19"/>
        </w:numPr>
        <w:spacing w:line="259" w:lineRule="auto"/>
        <w:rPr>
          <w:rFonts w:ascii="Calibri" w:eastAsia="Calibri" w:hAnsi="Calibri" w:cs="Calibri"/>
        </w:rPr>
      </w:pPr>
      <w:r w:rsidRPr="121C633E">
        <w:rPr>
          <w:rFonts w:ascii="Calibri" w:eastAsia="Calibri" w:hAnsi="Calibri" w:cs="Calibri"/>
        </w:rPr>
        <w:lastRenderedPageBreak/>
        <w:t>In het eerste jaar wordt er nog maximaal 30% dierlijke eiwitten geserveerd. Dit wordt stapsgewijs gereduceerd tot 0% aan het einde van jaar 3. Door</w:t>
      </w:r>
      <w:r w:rsidR="00811D24">
        <w:rPr>
          <w:rFonts w:ascii="Calibri" w:eastAsia="Calibri" w:hAnsi="Calibri" w:cs="Calibri"/>
        </w:rPr>
        <w:t xml:space="preserve"> de</w:t>
      </w:r>
      <w:r w:rsidRPr="121C633E">
        <w:rPr>
          <w:rFonts w:ascii="Calibri" w:eastAsia="Calibri" w:hAnsi="Calibri" w:cs="Calibri"/>
        </w:rPr>
        <w:t xml:space="preserve"> </w:t>
      </w:r>
      <w:r w:rsidR="004E4663">
        <w:rPr>
          <w:rFonts w:ascii="Calibri" w:eastAsia="Calibri" w:hAnsi="Calibri" w:cs="Calibri"/>
        </w:rPr>
        <w:t>dienstverlener</w:t>
      </w:r>
      <w:r w:rsidRPr="121C633E">
        <w:rPr>
          <w:rFonts w:ascii="Calibri" w:eastAsia="Calibri" w:hAnsi="Calibri" w:cs="Calibri"/>
        </w:rPr>
        <w:t xml:space="preserve"> in een rapportage aan te tonen.</w:t>
      </w:r>
    </w:p>
    <w:p w14:paraId="7EA32B59" w14:textId="717EF6B3" w:rsidR="4970FB00" w:rsidRDefault="4970FB00" w:rsidP="00361DC9">
      <w:pPr>
        <w:pStyle w:val="Lijstalinea"/>
        <w:numPr>
          <w:ilvl w:val="0"/>
          <w:numId w:val="19"/>
        </w:numPr>
        <w:spacing w:line="259" w:lineRule="auto"/>
        <w:rPr>
          <w:rFonts w:ascii="Calibri" w:eastAsia="Calibri" w:hAnsi="Calibri" w:cs="Calibri"/>
        </w:rPr>
      </w:pPr>
      <w:r w:rsidRPr="121C633E">
        <w:rPr>
          <w:rFonts w:ascii="Calibri" w:eastAsia="Calibri" w:hAnsi="Calibri" w:cs="Calibri"/>
        </w:rPr>
        <w:t xml:space="preserve">Tenminste 30% van plantaardige producten heeft een Europees Bio-keurmerk; EKO-keurmerk; Demeter keurmerk; keurmerk 'On the way to </w:t>
      </w:r>
      <w:proofErr w:type="spellStart"/>
      <w:r w:rsidRPr="121C633E">
        <w:rPr>
          <w:rFonts w:ascii="Calibri" w:eastAsia="Calibri" w:hAnsi="Calibri" w:cs="Calibri"/>
        </w:rPr>
        <w:t>PlanetProof</w:t>
      </w:r>
      <w:proofErr w:type="spellEnd"/>
      <w:r w:rsidRPr="121C633E">
        <w:rPr>
          <w:rFonts w:ascii="Calibri" w:eastAsia="Calibri" w:hAnsi="Calibri" w:cs="Calibri"/>
        </w:rPr>
        <w:t>' (OPP) of gelijkwaardige keurmerken. Door</w:t>
      </w:r>
      <w:r w:rsidR="00811D24">
        <w:rPr>
          <w:rFonts w:ascii="Calibri" w:eastAsia="Calibri" w:hAnsi="Calibri" w:cs="Calibri"/>
        </w:rPr>
        <w:t xml:space="preserve"> de</w:t>
      </w:r>
      <w:r w:rsidRPr="121C633E">
        <w:rPr>
          <w:rFonts w:ascii="Calibri" w:eastAsia="Calibri" w:hAnsi="Calibri" w:cs="Calibri"/>
        </w:rPr>
        <w:t xml:space="preserve"> </w:t>
      </w:r>
      <w:r w:rsidR="004A4D9A">
        <w:rPr>
          <w:rFonts w:ascii="Calibri" w:eastAsia="Calibri" w:hAnsi="Calibri" w:cs="Calibri"/>
        </w:rPr>
        <w:t>dienstverlener</w:t>
      </w:r>
      <w:r w:rsidRPr="121C633E">
        <w:rPr>
          <w:rFonts w:ascii="Calibri" w:eastAsia="Calibri" w:hAnsi="Calibri" w:cs="Calibri"/>
        </w:rPr>
        <w:t xml:space="preserve"> in een rapportage aan te tonen.</w:t>
      </w:r>
    </w:p>
    <w:p w14:paraId="6B20A205" w14:textId="5EB107BE" w:rsidR="4970FB00" w:rsidRDefault="4970FB00" w:rsidP="00361DC9">
      <w:pPr>
        <w:pStyle w:val="Lijstalinea"/>
        <w:numPr>
          <w:ilvl w:val="0"/>
          <w:numId w:val="19"/>
        </w:numPr>
        <w:spacing w:line="259" w:lineRule="auto"/>
        <w:rPr>
          <w:rFonts w:ascii="Calibri" w:eastAsia="Calibri" w:hAnsi="Calibri" w:cs="Calibri"/>
        </w:rPr>
      </w:pPr>
      <w:r w:rsidRPr="121C633E">
        <w:rPr>
          <w:rFonts w:ascii="Calibri" w:eastAsia="Calibri" w:hAnsi="Calibri" w:cs="Calibri"/>
        </w:rPr>
        <w:t xml:space="preserve">Alle disposable koffiebekers worden ingezameld en gecomposteerd. Door </w:t>
      </w:r>
      <w:r w:rsidR="00811D24">
        <w:rPr>
          <w:rFonts w:ascii="Calibri" w:eastAsia="Calibri" w:hAnsi="Calibri" w:cs="Calibri"/>
        </w:rPr>
        <w:t>de dienstverlener</w:t>
      </w:r>
      <w:r w:rsidRPr="121C633E">
        <w:rPr>
          <w:rFonts w:ascii="Calibri" w:eastAsia="Calibri" w:hAnsi="Calibri" w:cs="Calibri"/>
        </w:rPr>
        <w:t xml:space="preserve"> in een rapportage aan te tonen.</w:t>
      </w:r>
    </w:p>
    <w:p w14:paraId="6071BB25" w14:textId="58BB89FA" w:rsidR="4970FB00" w:rsidRDefault="4970FB00" w:rsidP="00361DC9">
      <w:pPr>
        <w:pStyle w:val="Lijstalinea"/>
        <w:numPr>
          <w:ilvl w:val="0"/>
          <w:numId w:val="19"/>
        </w:numPr>
        <w:spacing w:line="259" w:lineRule="auto"/>
        <w:rPr>
          <w:rFonts w:ascii="Calibri" w:eastAsia="Calibri" w:hAnsi="Calibri" w:cs="Calibri"/>
        </w:rPr>
      </w:pPr>
      <w:r w:rsidRPr="121C633E">
        <w:rPr>
          <w:rFonts w:ascii="Calibri" w:eastAsia="Calibri" w:hAnsi="Calibri" w:cs="Calibri"/>
        </w:rPr>
        <w:t xml:space="preserve">Maximaal 5% voedselverspilling. Door </w:t>
      </w:r>
      <w:r w:rsidR="00F43613">
        <w:rPr>
          <w:rFonts w:ascii="Calibri" w:eastAsia="Calibri" w:hAnsi="Calibri" w:cs="Calibri"/>
        </w:rPr>
        <w:t>de dienstverlener</w:t>
      </w:r>
      <w:r w:rsidRPr="121C633E">
        <w:rPr>
          <w:rFonts w:ascii="Calibri" w:eastAsia="Calibri" w:hAnsi="Calibri" w:cs="Calibri"/>
        </w:rPr>
        <w:t xml:space="preserve"> in een rapportage aan te tonen.</w:t>
      </w:r>
    </w:p>
    <w:p w14:paraId="0257B5E1" w14:textId="0B0FC9AC" w:rsidR="4970FB00" w:rsidRDefault="009A64DF" w:rsidP="00361DC9">
      <w:pPr>
        <w:pStyle w:val="Lijstalinea"/>
        <w:numPr>
          <w:ilvl w:val="0"/>
          <w:numId w:val="19"/>
        </w:numPr>
        <w:spacing w:line="259" w:lineRule="auto"/>
        <w:rPr>
          <w:rFonts w:ascii="Calibri" w:eastAsia="Calibri" w:hAnsi="Calibri" w:cs="Calibri"/>
        </w:rPr>
      </w:pPr>
      <w:r>
        <w:rPr>
          <w:rFonts w:ascii="Calibri" w:eastAsia="Calibri" w:hAnsi="Calibri" w:cs="Calibri"/>
        </w:rPr>
        <w:t>De dienstverlener</w:t>
      </w:r>
      <w:r w:rsidR="4970FB00" w:rsidRPr="121C633E">
        <w:rPr>
          <w:rFonts w:ascii="Calibri" w:eastAsia="Calibri" w:hAnsi="Calibri" w:cs="Calibri"/>
        </w:rPr>
        <w:t xml:space="preserve"> communiceert bij top 15 meest verkochte producten wat de schaduwprijs van consumptie is (CO</w:t>
      </w:r>
      <w:r w:rsidR="4970FB00" w:rsidRPr="001D3713">
        <w:rPr>
          <w:rFonts w:ascii="Calibri" w:eastAsia="Calibri" w:hAnsi="Calibri" w:cs="Calibri"/>
          <w:vertAlign w:val="subscript"/>
        </w:rPr>
        <w:t>2</w:t>
      </w:r>
      <w:r w:rsidR="4970FB00" w:rsidRPr="121C633E">
        <w:rPr>
          <w:rFonts w:ascii="Calibri" w:eastAsia="Calibri" w:hAnsi="Calibri" w:cs="Calibri"/>
        </w:rPr>
        <w:t xml:space="preserve"> uitstoot, waterverbruik en transport), met eenvoudig te interpreteren systeem (Bijv. rood, geel of groen) zodat gasten eenvoudig kunnen kiezen voor duurzamere opties.</w:t>
      </w:r>
    </w:p>
    <w:p w14:paraId="66CDDA82" w14:textId="6F41DB04" w:rsidR="4970FB00" w:rsidRDefault="4970FB00" w:rsidP="00361DC9">
      <w:pPr>
        <w:pStyle w:val="Lijstalinea"/>
        <w:numPr>
          <w:ilvl w:val="0"/>
          <w:numId w:val="19"/>
        </w:numPr>
        <w:spacing w:line="259" w:lineRule="auto"/>
        <w:rPr>
          <w:rFonts w:ascii="Calibri" w:eastAsia="Calibri" w:hAnsi="Calibri" w:cs="Calibri"/>
        </w:rPr>
      </w:pPr>
      <w:r w:rsidRPr="121C633E">
        <w:rPr>
          <w:rFonts w:ascii="Calibri" w:eastAsia="Calibri" w:hAnsi="Calibri" w:cs="Calibri"/>
        </w:rPr>
        <w:t xml:space="preserve">Voor het vervoer van de goederen naar de locatie van de inkopende organisatie </w:t>
      </w:r>
      <w:r w:rsidR="007A4CE8">
        <w:rPr>
          <w:rFonts w:ascii="Calibri" w:eastAsia="Calibri" w:hAnsi="Calibri" w:cs="Calibri"/>
        </w:rPr>
        <w:t>wordt</w:t>
      </w:r>
      <w:r w:rsidRPr="121C633E">
        <w:rPr>
          <w:rFonts w:ascii="Calibri" w:eastAsia="Calibri" w:hAnsi="Calibri" w:cs="Calibri"/>
        </w:rPr>
        <w:t xml:space="preserve"> gebruik gemaakt van voertuigen die ten minste aan emissieklasse 6 voldoen. Door </w:t>
      </w:r>
      <w:r w:rsidR="00DF1C96">
        <w:rPr>
          <w:rFonts w:ascii="Calibri" w:eastAsia="Calibri" w:hAnsi="Calibri" w:cs="Calibri"/>
        </w:rPr>
        <w:t>de dienstverlener</w:t>
      </w:r>
      <w:r w:rsidRPr="121C633E">
        <w:rPr>
          <w:rFonts w:ascii="Calibri" w:eastAsia="Calibri" w:hAnsi="Calibri" w:cs="Calibri"/>
        </w:rPr>
        <w:t xml:space="preserve"> in een rapportage aan te tonen.</w:t>
      </w:r>
    </w:p>
    <w:p w14:paraId="1E49F3E7" w14:textId="5904777D" w:rsidR="4970FB00" w:rsidRDefault="0063147E" w:rsidP="00361DC9">
      <w:pPr>
        <w:pStyle w:val="Lijstalinea"/>
        <w:numPr>
          <w:ilvl w:val="0"/>
          <w:numId w:val="19"/>
        </w:numPr>
        <w:spacing w:line="259" w:lineRule="auto"/>
        <w:rPr>
          <w:rFonts w:ascii="Calibri" w:eastAsia="Calibri" w:hAnsi="Calibri" w:cs="Calibri"/>
        </w:rPr>
      </w:pPr>
      <w:r>
        <w:rPr>
          <w:rFonts w:ascii="Calibri" w:eastAsia="Calibri" w:hAnsi="Calibri" w:cs="Calibri"/>
        </w:rPr>
        <w:t>De dienstverlener</w:t>
      </w:r>
      <w:r w:rsidR="4970FB00" w:rsidRPr="121C633E">
        <w:rPr>
          <w:rFonts w:ascii="Calibri" w:eastAsia="Calibri" w:hAnsi="Calibri" w:cs="Calibri"/>
        </w:rPr>
        <w:t xml:space="preserve"> doet actief mee aan nationale campagnes als de week zonder vlees en zuivel, week van de circulaire economie, eet geen dierendag etc. door menu’s aan te passen, gasten te verassen en te informeren door bijpassende communicatie.</w:t>
      </w:r>
    </w:p>
    <w:p w14:paraId="1F2A6EA1" w14:textId="77777777" w:rsidR="00EB6743" w:rsidRPr="00390E5C" w:rsidRDefault="00EB6743" w:rsidP="002C19C0">
      <w:pPr>
        <w:spacing w:line="300" w:lineRule="atLeast"/>
        <w:rPr>
          <w:rFonts w:ascii="Calibri" w:eastAsia="Calibri" w:hAnsi="Calibri" w:cs="Calibri"/>
          <w:lang w:eastAsia="en-US"/>
        </w:rPr>
      </w:pPr>
    </w:p>
    <w:p w14:paraId="6644125E" w14:textId="47CEE947" w:rsidR="007C3C72" w:rsidRPr="00390E5C" w:rsidRDefault="00554396" w:rsidP="002C19C0">
      <w:pPr>
        <w:pStyle w:val="Kop2"/>
        <w:spacing w:line="300" w:lineRule="atLeast"/>
        <w:rPr>
          <w:rFonts w:ascii="Calibri" w:hAnsi="Calibri" w:cs="Calibri"/>
          <w:sz w:val="20"/>
          <w:szCs w:val="20"/>
        </w:rPr>
      </w:pPr>
      <w:bookmarkStart w:id="20" w:name="_Toc118884436"/>
      <w:r w:rsidRPr="121C633E">
        <w:rPr>
          <w:rFonts w:ascii="Calibri" w:hAnsi="Calibri" w:cs="Calibri"/>
          <w:sz w:val="20"/>
          <w:szCs w:val="20"/>
        </w:rPr>
        <w:t>Gezond en vitaliteit</w:t>
      </w:r>
      <w:bookmarkEnd w:id="20"/>
    </w:p>
    <w:p w14:paraId="41ED159D" w14:textId="7EB8C525" w:rsidR="006C5542" w:rsidRDefault="00554396" w:rsidP="00D24C54">
      <w:pPr>
        <w:spacing w:line="276" w:lineRule="auto"/>
        <w:rPr>
          <w:rFonts w:asciiTheme="minorHAnsi" w:hAnsiTheme="minorHAnsi" w:cstheme="minorHAnsi"/>
        </w:rPr>
      </w:pPr>
      <w:r w:rsidRPr="00EE5B2E">
        <w:rPr>
          <w:rFonts w:asciiTheme="minorHAnsi" w:hAnsiTheme="minorHAnsi" w:cstheme="minorHAnsi"/>
        </w:rPr>
        <w:t>Gezonde voeding is belangrijk voor het welzijn van de</w:t>
      </w:r>
      <w:r w:rsidR="005773AF">
        <w:rPr>
          <w:rFonts w:asciiTheme="minorHAnsi" w:hAnsiTheme="minorHAnsi" w:cstheme="minorHAnsi"/>
        </w:rPr>
        <w:t xml:space="preserve"> medewerkers en gasten</w:t>
      </w:r>
      <w:r w:rsidRPr="00EE5B2E">
        <w:rPr>
          <w:rFonts w:asciiTheme="minorHAnsi" w:hAnsiTheme="minorHAnsi" w:cstheme="minorHAnsi"/>
        </w:rPr>
        <w:t xml:space="preserve"> van</w:t>
      </w:r>
      <w:r w:rsidR="005773AF">
        <w:rPr>
          <w:rFonts w:asciiTheme="minorHAnsi" w:hAnsiTheme="minorHAnsi" w:cstheme="minorHAnsi"/>
        </w:rPr>
        <w:t xml:space="preserve"> </w:t>
      </w:r>
      <w:r w:rsidR="006E2125">
        <w:rPr>
          <w:rFonts w:asciiTheme="minorHAnsi" w:hAnsiTheme="minorHAnsi" w:cstheme="minorHAnsi"/>
        </w:rPr>
        <w:t>de g</w:t>
      </w:r>
      <w:r w:rsidR="002E5E9C">
        <w:rPr>
          <w:rFonts w:asciiTheme="minorHAnsi" w:hAnsiTheme="minorHAnsi" w:cstheme="minorHAnsi"/>
          <w:szCs w:val="18"/>
        </w:rPr>
        <w:t>emeente Amersfoort</w:t>
      </w:r>
      <w:r w:rsidRPr="00EE5B2E">
        <w:rPr>
          <w:rFonts w:asciiTheme="minorHAnsi" w:hAnsiTheme="minorHAnsi" w:cstheme="minorHAnsi"/>
        </w:rPr>
        <w:t xml:space="preserve">. De verkoop van gezonde voeding is dan ook niet meer weg te denken in de huidige samenleving. Gezonde voeding heeft een preventieve werking op ziekte en overgewicht en bevordert een duurzaam arbeidsproces. Onder gezonde producten wordt in ieder geval verstaan producten met minder dierlijke eiwitten, minder verzadigde vetten, minder toegevoegde suikers, minder zout en meer vezels. De dienstverlener presenteert een gezond aanbod en zorgt ervoor dat de eetgelegenheid een gezonde uitstraling heeft zoals beschreven in de richtlijn. Dit geldt zowel voor </w:t>
      </w:r>
      <w:r w:rsidR="006C5542">
        <w:rPr>
          <w:rFonts w:asciiTheme="minorHAnsi" w:hAnsiTheme="minorHAnsi" w:cstheme="minorHAnsi"/>
        </w:rPr>
        <w:t xml:space="preserve">het </w:t>
      </w:r>
      <w:r w:rsidRPr="00EE5B2E">
        <w:rPr>
          <w:rFonts w:asciiTheme="minorHAnsi" w:hAnsiTheme="minorHAnsi" w:cstheme="minorHAnsi"/>
        </w:rPr>
        <w:t xml:space="preserve">restaurant als bij eventuele andere door de dienstverlener geëxploiteerde uitgiften van eten en drinken zoals banqueting en evenementen en vendingautomaten. </w:t>
      </w:r>
    </w:p>
    <w:p w14:paraId="3854F8E0" w14:textId="77777777" w:rsidR="00554396" w:rsidRPr="00EE5B2E" w:rsidRDefault="00554396" w:rsidP="00554396">
      <w:pPr>
        <w:rPr>
          <w:rFonts w:asciiTheme="minorHAnsi" w:hAnsiTheme="minorHAnsi" w:cstheme="minorHAnsi"/>
        </w:rPr>
      </w:pPr>
    </w:p>
    <w:p w14:paraId="2B4B0CDA" w14:textId="3257E098" w:rsidR="00746113" w:rsidRPr="00746113" w:rsidRDefault="00554396" w:rsidP="3C7863D7">
      <w:pPr>
        <w:spacing w:line="276" w:lineRule="auto"/>
        <w:rPr>
          <w:rFonts w:asciiTheme="minorHAnsi" w:hAnsiTheme="minorHAnsi" w:cstheme="minorBidi"/>
        </w:rPr>
      </w:pPr>
      <w:r w:rsidRPr="3C7863D7">
        <w:rPr>
          <w:rFonts w:asciiTheme="minorHAnsi" w:hAnsiTheme="minorHAnsi" w:cstheme="minorBidi"/>
        </w:rPr>
        <w:t xml:space="preserve">Gezonde voeding maakt een onderdeel uit van het assortiment bij </w:t>
      </w:r>
      <w:r w:rsidR="003A3F63" w:rsidRPr="3C7863D7">
        <w:rPr>
          <w:rFonts w:asciiTheme="minorHAnsi" w:hAnsiTheme="minorHAnsi" w:cstheme="minorBidi"/>
        </w:rPr>
        <w:t>de g</w:t>
      </w:r>
      <w:r w:rsidR="002E5E9C" w:rsidRPr="3C7863D7">
        <w:rPr>
          <w:rFonts w:asciiTheme="minorHAnsi" w:hAnsiTheme="minorHAnsi" w:cstheme="minorBidi"/>
        </w:rPr>
        <w:t>emeente Amersfoort</w:t>
      </w:r>
      <w:r w:rsidR="005773AF" w:rsidRPr="3C7863D7">
        <w:rPr>
          <w:rFonts w:asciiTheme="minorHAnsi" w:hAnsiTheme="minorHAnsi" w:cstheme="minorBidi"/>
        </w:rPr>
        <w:t xml:space="preserve"> </w:t>
      </w:r>
      <w:r w:rsidRPr="3C7863D7">
        <w:rPr>
          <w:rFonts w:asciiTheme="minorHAnsi" w:hAnsiTheme="minorHAnsi" w:cstheme="minorBidi"/>
        </w:rPr>
        <w:t xml:space="preserve">maar het is niet de bedoeling dat de ongezonde producten uit het assortiment verdwijnen. </w:t>
      </w:r>
      <w:r w:rsidR="006C5542" w:rsidRPr="3C7863D7">
        <w:rPr>
          <w:rFonts w:asciiTheme="minorHAnsi" w:hAnsiTheme="minorHAnsi" w:cstheme="minorBidi"/>
        </w:rPr>
        <w:t>Medewerkers en gasten</w:t>
      </w:r>
      <w:r w:rsidRPr="3C7863D7">
        <w:rPr>
          <w:rFonts w:asciiTheme="minorHAnsi" w:hAnsiTheme="minorHAnsi" w:cstheme="minorBidi"/>
        </w:rPr>
        <w:t xml:space="preserve"> hebben een eigen verantwoordelijkheid bij de keuze van producten. Door het dagelijks wisselende aanbod en zorgvuldige aandacht aan presentatie van producten te besteden worden </w:t>
      </w:r>
      <w:r w:rsidR="006C5542" w:rsidRPr="3C7863D7">
        <w:rPr>
          <w:rFonts w:asciiTheme="minorHAnsi" w:hAnsiTheme="minorHAnsi" w:cstheme="minorBidi"/>
        </w:rPr>
        <w:t>medewerkers en gasten</w:t>
      </w:r>
      <w:r w:rsidRPr="3C7863D7">
        <w:rPr>
          <w:rFonts w:asciiTheme="minorHAnsi" w:hAnsiTheme="minorHAnsi" w:cstheme="minorBidi"/>
        </w:rPr>
        <w:t xml:space="preserve"> van </w:t>
      </w:r>
      <w:r w:rsidR="003A3F63" w:rsidRPr="3C7863D7">
        <w:rPr>
          <w:rFonts w:asciiTheme="minorHAnsi" w:hAnsiTheme="minorHAnsi" w:cstheme="minorBidi"/>
        </w:rPr>
        <w:t>de g</w:t>
      </w:r>
      <w:r w:rsidR="002E5E9C" w:rsidRPr="3C7863D7">
        <w:rPr>
          <w:rFonts w:asciiTheme="minorHAnsi" w:hAnsiTheme="minorHAnsi" w:cstheme="minorBidi"/>
        </w:rPr>
        <w:t>emeente Amersfoort</w:t>
      </w:r>
      <w:r w:rsidRPr="3C7863D7">
        <w:rPr>
          <w:rFonts w:asciiTheme="minorHAnsi" w:hAnsiTheme="minorHAnsi" w:cstheme="minorBidi"/>
        </w:rPr>
        <w:t xml:space="preserve"> gestimuleerd en geprikkeld te kiezen voor het gezonde alternatief. </w:t>
      </w:r>
      <w:r w:rsidR="006C5542" w:rsidRPr="3C7863D7">
        <w:rPr>
          <w:rFonts w:asciiTheme="minorHAnsi" w:hAnsiTheme="minorHAnsi" w:cstheme="minorBidi"/>
        </w:rPr>
        <w:t>Onder het motto ‘</w:t>
      </w:r>
      <w:r w:rsidR="00746113" w:rsidRPr="3C7863D7">
        <w:rPr>
          <w:rFonts w:asciiTheme="minorHAnsi" w:hAnsiTheme="minorHAnsi" w:cstheme="minorBidi"/>
        </w:rPr>
        <w:t>Carnivoor, geef het door</w:t>
      </w:r>
      <w:r w:rsidR="006C5542" w:rsidRPr="3C7863D7">
        <w:rPr>
          <w:rFonts w:asciiTheme="minorHAnsi" w:hAnsiTheme="minorHAnsi" w:cstheme="minorBidi"/>
        </w:rPr>
        <w:t xml:space="preserve">’ biedt de gemeente in ieder geval voor de banqueting een </w:t>
      </w:r>
      <w:r w:rsidR="00746113" w:rsidRPr="3C7863D7">
        <w:rPr>
          <w:rFonts w:asciiTheme="minorHAnsi" w:hAnsiTheme="minorHAnsi" w:cstheme="minorBidi"/>
        </w:rPr>
        <w:t>vegetarisch</w:t>
      </w:r>
      <w:r w:rsidR="006C5542" w:rsidRPr="3C7863D7">
        <w:rPr>
          <w:rFonts w:asciiTheme="minorHAnsi" w:hAnsiTheme="minorHAnsi" w:cstheme="minorBidi"/>
        </w:rPr>
        <w:t xml:space="preserve"> aanbod</w:t>
      </w:r>
      <w:r w:rsidR="1E1939A5" w:rsidRPr="3C7863D7">
        <w:rPr>
          <w:rFonts w:asciiTheme="minorHAnsi" w:hAnsiTheme="minorHAnsi" w:cstheme="minorBidi"/>
        </w:rPr>
        <w:t>,</w:t>
      </w:r>
      <w:r w:rsidR="003A3F63" w:rsidRPr="3C7863D7">
        <w:rPr>
          <w:rFonts w:asciiTheme="minorHAnsi" w:hAnsiTheme="minorHAnsi" w:cstheme="minorBidi"/>
        </w:rPr>
        <w:t xml:space="preserve"> waarbij </w:t>
      </w:r>
      <w:r w:rsidR="00746113" w:rsidRPr="3C7863D7">
        <w:rPr>
          <w:rFonts w:asciiTheme="minorHAnsi" w:hAnsiTheme="minorHAnsi" w:cstheme="minorBidi"/>
        </w:rPr>
        <w:t>vlees</w:t>
      </w:r>
      <w:r w:rsidR="003A3F63" w:rsidRPr="3C7863D7">
        <w:rPr>
          <w:rFonts w:asciiTheme="minorHAnsi" w:hAnsiTheme="minorHAnsi" w:cstheme="minorBidi"/>
        </w:rPr>
        <w:t xml:space="preserve"> en</w:t>
      </w:r>
      <w:r w:rsidR="00746113" w:rsidRPr="3C7863D7">
        <w:rPr>
          <w:rFonts w:asciiTheme="minorHAnsi" w:hAnsiTheme="minorHAnsi" w:cstheme="minorBidi"/>
        </w:rPr>
        <w:t xml:space="preserve"> vis</w:t>
      </w:r>
      <w:r w:rsidR="006C5542" w:rsidRPr="3C7863D7">
        <w:rPr>
          <w:rFonts w:asciiTheme="minorHAnsi" w:hAnsiTheme="minorHAnsi" w:cstheme="minorBidi"/>
        </w:rPr>
        <w:t xml:space="preserve"> op verzoek</w:t>
      </w:r>
      <w:r w:rsidR="003A3F63" w:rsidRPr="3C7863D7">
        <w:rPr>
          <w:rFonts w:asciiTheme="minorHAnsi" w:hAnsiTheme="minorHAnsi" w:cstheme="minorBidi"/>
        </w:rPr>
        <w:t xml:space="preserve"> verkrijgbaar is</w:t>
      </w:r>
      <w:r w:rsidR="006C5542" w:rsidRPr="3C7863D7">
        <w:rPr>
          <w:rFonts w:asciiTheme="minorHAnsi" w:hAnsiTheme="minorHAnsi" w:cstheme="minorBidi"/>
        </w:rPr>
        <w:t xml:space="preserve">. </w:t>
      </w:r>
      <w:r w:rsidR="00746113" w:rsidRPr="3C7863D7">
        <w:rPr>
          <w:rFonts w:asciiTheme="minorHAnsi" w:hAnsiTheme="minorHAnsi" w:cstheme="minorBidi"/>
        </w:rPr>
        <w:t xml:space="preserve"> </w:t>
      </w:r>
    </w:p>
    <w:p w14:paraId="5E695853" w14:textId="77777777" w:rsidR="007C3C72" w:rsidRPr="006C0903" w:rsidRDefault="007C3C72" w:rsidP="006C0903">
      <w:pPr>
        <w:spacing w:line="276" w:lineRule="auto"/>
      </w:pPr>
    </w:p>
    <w:p w14:paraId="36503995" w14:textId="65907FE4" w:rsidR="001B268C" w:rsidRPr="00D24C54" w:rsidRDefault="001B268C" w:rsidP="00320339">
      <w:pPr>
        <w:pStyle w:val="Kop2"/>
        <w:spacing w:line="300" w:lineRule="atLeast"/>
        <w:rPr>
          <w:rFonts w:ascii="Calibri" w:hAnsi="Calibri" w:cs="Calibri"/>
          <w:sz w:val="20"/>
          <w:szCs w:val="20"/>
        </w:rPr>
      </w:pPr>
      <w:bookmarkStart w:id="21" w:name="_Toc118884437"/>
      <w:r w:rsidRPr="121C633E">
        <w:rPr>
          <w:rFonts w:ascii="Calibri" w:hAnsi="Calibri" w:cs="Calibri"/>
          <w:sz w:val="20"/>
          <w:szCs w:val="20"/>
        </w:rPr>
        <w:t>Maatschappelijk verantwoord inkopen</w:t>
      </w:r>
      <w:bookmarkEnd w:id="21"/>
    </w:p>
    <w:p w14:paraId="281A0278" w14:textId="7031C908" w:rsidR="001B268C" w:rsidRPr="001B268C" w:rsidRDefault="003A3F63" w:rsidP="00D24C54">
      <w:pPr>
        <w:spacing w:line="276" w:lineRule="auto"/>
        <w:rPr>
          <w:rFonts w:asciiTheme="minorHAnsi" w:hAnsiTheme="minorHAnsi" w:cstheme="minorHAnsi"/>
          <w:szCs w:val="18"/>
        </w:rPr>
      </w:pPr>
      <w:r>
        <w:rPr>
          <w:rFonts w:asciiTheme="minorHAnsi" w:hAnsiTheme="minorHAnsi" w:cstheme="minorHAnsi"/>
          <w:szCs w:val="18"/>
        </w:rPr>
        <w:t>De g</w:t>
      </w:r>
      <w:r w:rsidR="001B268C" w:rsidRPr="001B268C">
        <w:rPr>
          <w:rFonts w:asciiTheme="minorHAnsi" w:hAnsiTheme="minorHAnsi" w:cstheme="minorHAnsi"/>
          <w:szCs w:val="18"/>
        </w:rPr>
        <w:t xml:space="preserve">emeente Amersfoort wenst aandacht te besteden aan haar maatschappelijke verantwoordelijkheid. Duurzaamheid, goede arbeidsomstandigheden in de gehele keten (fairtrade) en herleidbaarheid van de ingrediënten waaronder koffie, cacao en thee zijn belangrijk. Van de </w:t>
      </w:r>
      <w:r w:rsidR="00C9622E">
        <w:rPr>
          <w:rFonts w:asciiTheme="minorHAnsi" w:hAnsiTheme="minorHAnsi" w:cstheme="minorHAnsi"/>
          <w:szCs w:val="18"/>
        </w:rPr>
        <w:t>dienstverlener</w:t>
      </w:r>
      <w:r w:rsidR="001B268C" w:rsidRPr="001B268C">
        <w:rPr>
          <w:rFonts w:asciiTheme="minorHAnsi" w:hAnsiTheme="minorHAnsi" w:cstheme="minorHAnsi"/>
          <w:szCs w:val="18"/>
        </w:rPr>
        <w:t xml:space="preserve"> wordt hierin een proactieve houding verwacht. </w:t>
      </w:r>
      <w:r w:rsidR="00D24C54">
        <w:rPr>
          <w:rFonts w:asciiTheme="minorHAnsi" w:hAnsiTheme="minorHAnsi" w:cstheme="minorHAnsi"/>
          <w:szCs w:val="18"/>
        </w:rPr>
        <w:t>De g</w:t>
      </w:r>
      <w:r w:rsidR="001B268C" w:rsidRPr="001B268C">
        <w:rPr>
          <w:rFonts w:asciiTheme="minorHAnsi" w:hAnsiTheme="minorHAnsi" w:cstheme="minorHAnsi"/>
          <w:szCs w:val="18"/>
        </w:rPr>
        <w:t xml:space="preserve">emeente Amersfoort wenst minimaal te voldoen aan duurzaamheidscriteria zoals te vinden op </w:t>
      </w:r>
      <w:proofErr w:type="spellStart"/>
      <w:r w:rsidR="001B268C" w:rsidRPr="001B268C">
        <w:rPr>
          <w:rFonts w:asciiTheme="minorHAnsi" w:hAnsiTheme="minorHAnsi" w:cstheme="minorHAnsi"/>
          <w:szCs w:val="18"/>
        </w:rPr>
        <w:t>Pianoo</w:t>
      </w:r>
      <w:proofErr w:type="spellEnd"/>
      <w:r w:rsidR="001B268C" w:rsidRPr="001B268C">
        <w:rPr>
          <w:rFonts w:asciiTheme="minorHAnsi" w:hAnsiTheme="minorHAnsi" w:cstheme="minorHAnsi"/>
          <w:szCs w:val="18"/>
        </w:rPr>
        <w:t xml:space="preserve"> </w:t>
      </w:r>
      <w:hyperlink r:id="rId17" w:anchor="//17/2//nl" w:history="1">
        <w:r w:rsidR="001B268C" w:rsidRPr="001B268C">
          <w:rPr>
            <w:rFonts w:asciiTheme="minorHAnsi" w:hAnsiTheme="minorHAnsi" w:cstheme="minorHAnsi"/>
            <w:szCs w:val="18"/>
          </w:rPr>
          <w:t>MVI-criteriatool (mvicriteria.nl)</w:t>
        </w:r>
      </w:hyperlink>
      <w:r w:rsidR="00CF6183">
        <w:rPr>
          <w:rFonts w:asciiTheme="minorHAnsi" w:hAnsiTheme="minorHAnsi" w:cstheme="minorHAnsi"/>
          <w:szCs w:val="18"/>
        </w:rPr>
        <w:t xml:space="preserve">. </w:t>
      </w:r>
    </w:p>
    <w:p w14:paraId="73874975" w14:textId="00B5831E" w:rsidR="001B268C" w:rsidRDefault="001B268C" w:rsidP="00D24C54">
      <w:pPr>
        <w:spacing w:line="276" w:lineRule="auto"/>
      </w:pPr>
    </w:p>
    <w:p w14:paraId="361EBFCE" w14:textId="77777777" w:rsidR="001B268C" w:rsidRPr="00CF6183" w:rsidRDefault="001B268C" w:rsidP="00D24C54">
      <w:pPr>
        <w:suppressAutoHyphens/>
        <w:autoSpaceDN w:val="0"/>
        <w:spacing w:line="276" w:lineRule="auto"/>
        <w:textAlignment w:val="baseline"/>
        <w:rPr>
          <w:rFonts w:asciiTheme="minorHAnsi" w:hAnsiTheme="minorHAnsi" w:cstheme="minorHAnsi"/>
          <w:u w:val="single"/>
          <w:lang w:eastAsia="en-US"/>
        </w:rPr>
      </w:pPr>
      <w:bookmarkStart w:id="22" w:name="_Toc112777657"/>
      <w:r w:rsidRPr="00CF6183">
        <w:rPr>
          <w:rFonts w:asciiTheme="minorHAnsi" w:hAnsiTheme="minorHAnsi" w:cstheme="minorHAnsi"/>
          <w:u w:val="single"/>
          <w:lang w:eastAsia="en-US"/>
        </w:rPr>
        <w:t>Ingrediënten</w:t>
      </w:r>
      <w:bookmarkEnd w:id="22"/>
    </w:p>
    <w:p w14:paraId="5CEE031A" w14:textId="77777777" w:rsidR="001B268C" w:rsidRPr="001B268C" w:rsidRDefault="001B268C" w:rsidP="00D24C54">
      <w:pPr>
        <w:suppressAutoHyphens/>
        <w:autoSpaceDN w:val="0"/>
        <w:spacing w:line="276" w:lineRule="auto"/>
        <w:textAlignment w:val="baseline"/>
        <w:rPr>
          <w:rFonts w:asciiTheme="minorHAnsi" w:hAnsiTheme="minorHAnsi" w:cstheme="minorHAnsi"/>
          <w:lang w:eastAsia="en-US"/>
        </w:rPr>
      </w:pPr>
      <w:r w:rsidRPr="001B268C">
        <w:rPr>
          <w:rFonts w:asciiTheme="minorHAnsi" w:hAnsiTheme="minorHAnsi" w:cstheme="minorHAnsi"/>
          <w:lang w:eastAsia="en-US"/>
        </w:rPr>
        <w:t xml:space="preserve">Koffie en thee is maatschappelijk verantwoord en voldoet ten minste aan onderstaande criteria: </w:t>
      </w:r>
    </w:p>
    <w:p w14:paraId="5EF61C80" w14:textId="22D386EB" w:rsidR="001B268C" w:rsidRPr="001B268C" w:rsidRDefault="1042950B" w:rsidP="02B9BEE0">
      <w:pPr>
        <w:numPr>
          <w:ilvl w:val="0"/>
          <w:numId w:val="41"/>
        </w:numPr>
        <w:suppressAutoHyphens/>
        <w:autoSpaceDN w:val="0"/>
        <w:spacing w:line="276" w:lineRule="auto"/>
        <w:textAlignment w:val="baseline"/>
        <w:rPr>
          <w:rFonts w:asciiTheme="minorHAnsi" w:hAnsiTheme="minorHAnsi" w:cstheme="minorBidi"/>
          <w:lang w:eastAsia="en-US"/>
        </w:rPr>
      </w:pPr>
      <w:r w:rsidRPr="02B9BEE0">
        <w:rPr>
          <w:rFonts w:ascii="Calibri" w:eastAsia="Calibri" w:hAnsi="Calibri" w:cs="Calibri"/>
        </w:rPr>
        <w:t>Producten moet voldoen aan de eisen van een Fairtrade keurmerk, of gelijkwaardig.</w:t>
      </w:r>
    </w:p>
    <w:p w14:paraId="31F9D59C" w14:textId="7084A1C1" w:rsidR="001B268C" w:rsidRPr="001B268C" w:rsidRDefault="001B268C" w:rsidP="02B9BEE0">
      <w:pPr>
        <w:numPr>
          <w:ilvl w:val="0"/>
          <w:numId w:val="41"/>
        </w:numPr>
        <w:suppressAutoHyphens/>
        <w:autoSpaceDN w:val="0"/>
        <w:spacing w:line="276" w:lineRule="auto"/>
        <w:textAlignment w:val="baseline"/>
        <w:rPr>
          <w:rFonts w:asciiTheme="minorHAnsi" w:hAnsiTheme="minorHAnsi" w:cstheme="minorBidi"/>
          <w:lang w:eastAsia="en-US"/>
        </w:rPr>
      </w:pPr>
      <w:r w:rsidRPr="02B9BEE0">
        <w:rPr>
          <w:rFonts w:asciiTheme="minorHAnsi" w:hAnsiTheme="minorHAnsi" w:cstheme="minorBidi"/>
          <w:lang w:eastAsia="en-US"/>
        </w:rPr>
        <w:t>Producten worden tenminste tegen een vaste minimumprijs (garantieprijs die kosten voor sociaal- en milieuvriendelijke productie dekt) bij producentenorganisaties afgenomen. Als de wereldmarktprijs boven de minimumprijs (garantieprijs) komt, wordt de wereldmarktprijs betaald aan de producentenorganisatie.</w:t>
      </w:r>
    </w:p>
    <w:p w14:paraId="5884A15B" w14:textId="77777777" w:rsidR="001B268C" w:rsidRPr="001B268C" w:rsidRDefault="001B268C">
      <w:pPr>
        <w:numPr>
          <w:ilvl w:val="0"/>
          <w:numId w:val="41"/>
        </w:numPr>
        <w:suppressAutoHyphens/>
        <w:autoSpaceDN w:val="0"/>
        <w:spacing w:line="276" w:lineRule="auto"/>
        <w:textAlignment w:val="baseline"/>
        <w:rPr>
          <w:rFonts w:asciiTheme="minorHAnsi" w:hAnsiTheme="minorHAnsi" w:cstheme="minorHAnsi"/>
          <w:lang w:eastAsia="en-US"/>
        </w:rPr>
      </w:pPr>
      <w:r w:rsidRPr="02B9BEE0">
        <w:rPr>
          <w:rFonts w:asciiTheme="minorHAnsi" w:hAnsiTheme="minorHAnsi" w:cstheme="minorBidi"/>
          <w:lang w:eastAsia="en-US"/>
        </w:rPr>
        <w:lastRenderedPageBreak/>
        <w:t>Producentenorganisaties ontvangen een additionele vaste en niet onderhandelbare premie, waarmee zij in verdere ontwikkeling kunnen investeren en waarover zij zelf kunnen beslissen waaraan het besteed wordt.</w:t>
      </w:r>
    </w:p>
    <w:p w14:paraId="732EF82C" w14:textId="77777777" w:rsidR="001B268C" w:rsidRPr="001B268C" w:rsidRDefault="001B268C">
      <w:pPr>
        <w:numPr>
          <w:ilvl w:val="0"/>
          <w:numId w:val="41"/>
        </w:numPr>
        <w:suppressAutoHyphens/>
        <w:autoSpaceDN w:val="0"/>
        <w:spacing w:line="276" w:lineRule="auto"/>
        <w:textAlignment w:val="baseline"/>
        <w:rPr>
          <w:rFonts w:asciiTheme="minorHAnsi" w:hAnsiTheme="minorHAnsi" w:cstheme="minorHAnsi"/>
          <w:lang w:eastAsia="en-US"/>
        </w:rPr>
      </w:pPr>
      <w:r w:rsidRPr="02B9BEE0">
        <w:rPr>
          <w:rFonts w:asciiTheme="minorHAnsi" w:hAnsiTheme="minorHAnsi" w:cstheme="minorBidi"/>
          <w:lang w:eastAsia="en-US"/>
        </w:rPr>
        <w:t xml:space="preserve">De producentenorganisaties kunnen indien gewenst een percentage van de verkoopprijs van hun product al ontvangen voor verscheping, zodat zij de noodzakelijk investeringen kunnen doen. </w:t>
      </w:r>
    </w:p>
    <w:p w14:paraId="6BF3A133" w14:textId="77777777" w:rsidR="001B268C" w:rsidRPr="001B268C" w:rsidRDefault="001B268C">
      <w:pPr>
        <w:numPr>
          <w:ilvl w:val="0"/>
          <w:numId w:val="41"/>
        </w:numPr>
        <w:suppressAutoHyphens/>
        <w:autoSpaceDN w:val="0"/>
        <w:spacing w:line="276" w:lineRule="auto"/>
        <w:textAlignment w:val="baseline"/>
        <w:rPr>
          <w:rFonts w:asciiTheme="minorHAnsi" w:hAnsiTheme="minorHAnsi" w:cstheme="minorHAnsi"/>
          <w:lang w:eastAsia="en-US"/>
        </w:rPr>
      </w:pPr>
      <w:r w:rsidRPr="02B9BEE0">
        <w:rPr>
          <w:rFonts w:asciiTheme="minorHAnsi" w:hAnsiTheme="minorHAnsi" w:cstheme="minorBidi"/>
          <w:lang w:eastAsia="en-US"/>
        </w:rPr>
        <w:t>Onafhankelijke audits op bovenstaande punten dienen te worden uitgevoerd ten minste een maal per 3 jaar en dienen tevens toe te zien op de naleving van de ILO-conventies</w:t>
      </w:r>
      <w:r w:rsidRPr="02B9BEE0">
        <w:rPr>
          <w:rFonts w:asciiTheme="minorHAnsi" w:hAnsiTheme="minorHAnsi" w:cstheme="minorBidi"/>
          <w:color w:val="F79646" w:themeColor="accent6"/>
          <w:lang w:eastAsia="en-US"/>
        </w:rPr>
        <w:t>.</w:t>
      </w:r>
    </w:p>
    <w:p w14:paraId="7C7C0D0C" w14:textId="77777777" w:rsidR="001B268C" w:rsidRPr="001B268C" w:rsidRDefault="001B268C" w:rsidP="00D24C54">
      <w:pPr>
        <w:suppressAutoHyphens/>
        <w:autoSpaceDN w:val="0"/>
        <w:spacing w:line="276" w:lineRule="auto"/>
        <w:textAlignment w:val="baseline"/>
        <w:rPr>
          <w:rFonts w:asciiTheme="minorHAnsi" w:hAnsiTheme="minorHAnsi" w:cstheme="minorHAnsi"/>
          <w:lang w:eastAsia="en-US"/>
        </w:rPr>
      </w:pPr>
    </w:p>
    <w:p w14:paraId="3E0D7860" w14:textId="77777777" w:rsidR="001B268C" w:rsidRPr="001B268C" w:rsidRDefault="001B268C" w:rsidP="00D24C54">
      <w:pPr>
        <w:suppressAutoHyphens/>
        <w:autoSpaceDN w:val="0"/>
        <w:spacing w:line="276" w:lineRule="auto"/>
        <w:textAlignment w:val="baseline"/>
        <w:rPr>
          <w:rFonts w:asciiTheme="minorHAnsi" w:hAnsiTheme="minorHAnsi" w:cstheme="minorHAnsi"/>
          <w:lang w:eastAsia="en-US"/>
        </w:rPr>
      </w:pPr>
      <w:r w:rsidRPr="001B268C">
        <w:rPr>
          <w:rFonts w:asciiTheme="minorHAnsi" w:hAnsiTheme="minorHAnsi" w:cstheme="minorHAnsi"/>
          <w:lang w:eastAsia="en-US"/>
        </w:rPr>
        <w:t xml:space="preserve">Andere (losse) ingrediënten, en de verpakkingen hiervan, zijn zo duurzaam mogelijk en voldoen daar waar mogelijk aan de duurzaamheidseisen. </w:t>
      </w:r>
    </w:p>
    <w:p w14:paraId="25CFCDD3" w14:textId="77777777" w:rsidR="001B268C" w:rsidRPr="001B268C" w:rsidRDefault="001B268C" w:rsidP="00D24C54">
      <w:pPr>
        <w:suppressAutoHyphens/>
        <w:autoSpaceDN w:val="0"/>
        <w:spacing w:line="276" w:lineRule="auto"/>
        <w:textAlignment w:val="baseline"/>
        <w:rPr>
          <w:rFonts w:asciiTheme="minorHAnsi" w:hAnsiTheme="minorHAnsi" w:cstheme="minorHAnsi"/>
          <w:lang w:eastAsia="en-US"/>
        </w:rPr>
      </w:pPr>
    </w:p>
    <w:p w14:paraId="3017CE0D" w14:textId="198DCF58" w:rsidR="001B268C" w:rsidRPr="001B268C" w:rsidRDefault="001B268C" w:rsidP="00D24C54">
      <w:pPr>
        <w:suppressAutoHyphens/>
        <w:autoSpaceDN w:val="0"/>
        <w:spacing w:line="276" w:lineRule="auto"/>
        <w:textAlignment w:val="baseline"/>
        <w:rPr>
          <w:rFonts w:asciiTheme="minorHAnsi" w:hAnsiTheme="minorHAnsi" w:cstheme="minorHAnsi"/>
          <w:lang w:eastAsia="en-US"/>
        </w:rPr>
      </w:pPr>
      <w:r w:rsidRPr="001B268C">
        <w:rPr>
          <w:rFonts w:asciiTheme="minorHAnsi" w:hAnsiTheme="minorHAnsi" w:cstheme="minorHAnsi"/>
          <w:lang w:eastAsia="en-US"/>
        </w:rPr>
        <w:t xml:space="preserve">De </w:t>
      </w:r>
      <w:r w:rsidR="00C9622E">
        <w:rPr>
          <w:rFonts w:asciiTheme="minorHAnsi" w:hAnsiTheme="minorHAnsi" w:cstheme="minorHAnsi"/>
          <w:lang w:eastAsia="en-US"/>
        </w:rPr>
        <w:t>dienstverlener</w:t>
      </w:r>
      <w:r w:rsidRPr="001B268C">
        <w:rPr>
          <w:rFonts w:asciiTheme="minorHAnsi" w:hAnsiTheme="minorHAnsi" w:cstheme="minorHAnsi"/>
          <w:lang w:eastAsia="en-US"/>
        </w:rPr>
        <w:t xml:space="preserve"> biedt oplossingen aan die voor </w:t>
      </w:r>
      <w:r w:rsidR="00D24C54">
        <w:rPr>
          <w:rFonts w:asciiTheme="minorHAnsi" w:hAnsiTheme="minorHAnsi" w:cstheme="minorHAnsi"/>
          <w:lang w:eastAsia="en-US"/>
        </w:rPr>
        <w:t>de g</w:t>
      </w:r>
      <w:r w:rsidRPr="001B268C">
        <w:rPr>
          <w:rFonts w:asciiTheme="minorHAnsi" w:hAnsiTheme="minorHAnsi" w:cstheme="minorHAnsi"/>
          <w:szCs w:val="18"/>
        </w:rPr>
        <w:t xml:space="preserve">emeente Amersfoort </w:t>
      </w:r>
      <w:r w:rsidRPr="001B268C">
        <w:rPr>
          <w:rFonts w:asciiTheme="minorHAnsi" w:hAnsiTheme="minorHAnsi" w:cstheme="minorHAnsi"/>
          <w:lang w:eastAsia="en-US"/>
        </w:rPr>
        <w:t>de meest duurzame oplossing bied</w:t>
      </w:r>
      <w:r w:rsidR="00D24C54">
        <w:rPr>
          <w:rFonts w:asciiTheme="minorHAnsi" w:hAnsiTheme="minorHAnsi" w:cstheme="minorHAnsi"/>
          <w:lang w:eastAsia="en-US"/>
        </w:rPr>
        <w:t>t</w:t>
      </w:r>
      <w:r w:rsidRPr="001B268C">
        <w:rPr>
          <w:rFonts w:asciiTheme="minorHAnsi" w:hAnsiTheme="minorHAnsi" w:cstheme="minorHAnsi"/>
          <w:lang w:eastAsia="en-US"/>
        </w:rPr>
        <w:t xml:space="preserve"> passend bij de wensen en eisen. </w:t>
      </w:r>
      <w:r w:rsidR="00D24C54">
        <w:rPr>
          <w:rFonts w:asciiTheme="minorHAnsi" w:hAnsiTheme="minorHAnsi" w:cstheme="minorHAnsi"/>
          <w:lang w:eastAsia="en-US"/>
        </w:rPr>
        <w:t>De g</w:t>
      </w:r>
      <w:r w:rsidRPr="001B268C">
        <w:rPr>
          <w:rFonts w:asciiTheme="minorHAnsi" w:hAnsiTheme="minorHAnsi" w:cstheme="minorHAnsi"/>
          <w:szCs w:val="18"/>
        </w:rPr>
        <w:t xml:space="preserve">emeente Amersfoort </w:t>
      </w:r>
      <w:r w:rsidRPr="001B268C">
        <w:rPr>
          <w:rFonts w:asciiTheme="minorHAnsi" w:hAnsiTheme="minorHAnsi" w:cstheme="minorHAnsi"/>
          <w:lang w:eastAsia="en-US"/>
        </w:rPr>
        <w:t xml:space="preserve">wenst mee te groeien met de trends en ontwikkelingen op het gebied van duurzame oplossingen en ingrediënten. </w:t>
      </w:r>
    </w:p>
    <w:p w14:paraId="466D78D5" w14:textId="77777777" w:rsidR="001B268C" w:rsidRPr="001B268C" w:rsidRDefault="001B268C" w:rsidP="001B268C"/>
    <w:p w14:paraId="5A530C13" w14:textId="61EF59AD" w:rsidR="001D6DAA" w:rsidRPr="00D24C54" w:rsidRDefault="00554396" w:rsidP="00320339">
      <w:pPr>
        <w:pStyle w:val="Kop2"/>
        <w:spacing w:line="300" w:lineRule="atLeast"/>
        <w:rPr>
          <w:rFonts w:ascii="Calibri" w:hAnsi="Calibri" w:cs="Calibri"/>
          <w:sz w:val="20"/>
          <w:szCs w:val="20"/>
        </w:rPr>
      </w:pPr>
      <w:bookmarkStart w:id="23" w:name="_Toc118884438"/>
      <w:r w:rsidRPr="121C633E">
        <w:rPr>
          <w:rFonts w:ascii="Calibri" w:hAnsi="Calibri" w:cs="Calibri"/>
          <w:sz w:val="20"/>
          <w:szCs w:val="20"/>
        </w:rPr>
        <w:t>Maatschappelijk verantwoord ondernemen en milieu</w:t>
      </w:r>
      <w:bookmarkEnd w:id="23"/>
    </w:p>
    <w:bookmarkEnd w:id="3"/>
    <w:p w14:paraId="3C6C61F6" w14:textId="1341DC45" w:rsidR="00290C3C" w:rsidRDefault="002E5E9C" w:rsidP="00D24C54">
      <w:pPr>
        <w:spacing w:line="276" w:lineRule="auto"/>
        <w:rPr>
          <w:rFonts w:asciiTheme="minorHAnsi" w:hAnsiTheme="minorHAnsi" w:cstheme="minorHAnsi"/>
          <w:lang w:eastAsia="en-US"/>
        </w:rPr>
      </w:pPr>
      <w:r>
        <w:rPr>
          <w:rFonts w:asciiTheme="minorHAnsi" w:hAnsiTheme="minorHAnsi" w:cstheme="minorHAnsi"/>
          <w:szCs w:val="18"/>
        </w:rPr>
        <w:t>Gemeente Amersfoort</w:t>
      </w:r>
      <w:r w:rsidR="00554396" w:rsidRPr="00EE5B2E">
        <w:rPr>
          <w:rFonts w:asciiTheme="minorHAnsi" w:hAnsiTheme="minorHAnsi" w:cstheme="minorHAnsi"/>
          <w:szCs w:val="18"/>
        </w:rPr>
        <w:t xml:space="preserve"> </w:t>
      </w:r>
      <w:r w:rsidR="00554396" w:rsidRPr="00EE5B2E">
        <w:rPr>
          <w:rFonts w:asciiTheme="minorHAnsi" w:hAnsiTheme="minorHAnsi" w:cstheme="minorHAnsi"/>
        </w:rPr>
        <w:t xml:space="preserve">is zich bewust van de noodzaak van een duurzame samenleving, die rekening houdt met toekomstige generaties. </w:t>
      </w:r>
      <w:r w:rsidR="00D24C54">
        <w:rPr>
          <w:rFonts w:asciiTheme="minorHAnsi" w:hAnsiTheme="minorHAnsi" w:cstheme="minorHAnsi"/>
        </w:rPr>
        <w:t>De g</w:t>
      </w:r>
      <w:r>
        <w:rPr>
          <w:rFonts w:asciiTheme="minorHAnsi" w:hAnsiTheme="minorHAnsi" w:cstheme="minorHAnsi"/>
          <w:szCs w:val="18"/>
        </w:rPr>
        <w:t>emeente Amersfoort</w:t>
      </w:r>
      <w:r w:rsidR="00CF6183">
        <w:rPr>
          <w:rFonts w:asciiTheme="minorHAnsi" w:hAnsiTheme="minorHAnsi" w:cstheme="minorHAnsi"/>
          <w:szCs w:val="18"/>
        </w:rPr>
        <w:t xml:space="preserve"> </w:t>
      </w:r>
      <w:r w:rsidR="00554396" w:rsidRPr="00EE5B2E">
        <w:rPr>
          <w:rFonts w:asciiTheme="minorHAnsi" w:hAnsiTheme="minorHAnsi" w:cstheme="minorHAnsi"/>
        </w:rPr>
        <w:t xml:space="preserve">hecht dan ook waarde aan een actief milieubeleid van de dienstverlener. De dienstverlener </w:t>
      </w:r>
      <w:r w:rsidR="00D24C54">
        <w:rPr>
          <w:rFonts w:asciiTheme="minorHAnsi" w:hAnsiTheme="minorHAnsi" w:cstheme="minorHAnsi"/>
        </w:rPr>
        <w:t>is</w:t>
      </w:r>
      <w:r w:rsidR="00554396" w:rsidRPr="00EE5B2E">
        <w:rPr>
          <w:rFonts w:asciiTheme="minorHAnsi" w:hAnsiTheme="minorHAnsi" w:cstheme="minorHAnsi"/>
        </w:rPr>
        <w:t xml:space="preserve"> continu op zoek naar (praktische) oplossingen om de belasting op milieugebied en CO</w:t>
      </w:r>
      <w:r w:rsidR="00554396" w:rsidRPr="00EE5B2E">
        <w:rPr>
          <w:rFonts w:asciiTheme="minorHAnsi" w:hAnsiTheme="minorHAnsi" w:cstheme="minorHAnsi"/>
          <w:vertAlign w:val="subscript"/>
        </w:rPr>
        <w:t>2</w:t>
      </w:r>
      <w:r w:rsidR="00D24C54">
        <w:rPr>
          <w:rFonts w:asciiTheme="minorHAnsi" w:hAnsiTheme="minorHAnsi" w:cstheme="minorHAnsi"/>
        </w:rPr>
        <w:t>-</w:t>
      </w:r>
      <w:r w:rsidR="00554396" w:rsidRPr="00EE5B2E">
        <w:rPr>
          <w:rFonts w:asciiTheme="minorHAnsi" w:hAnsiTheme="minorHAnsi" w:cstheme="minorHAnsi"/>
        </w:rPr>
        <w:t xml:space="preserve">uitstoot te minimaliseren. </w:t>
      </w:r>
      <w:r w:rsidR="00554396" w:rsidRPr="00EE5B2E">
        <w:rPr>
          <w:rFonts w:asciiTheme="minorHAnsi" w:hAnsiTheme="minorHAnsi" w:cstheme="minorHAnsi"/>
          <w:lang w:eastAsia="en-US"/>
        </w:rPr>
        <w:t>De dienstverlener gaat zorgvuldig om met milieuaspecten</w:t>
      </w:r>
      <w:r w:rsidR="00CF6183">
        <w:rPr>
          <w:rFonts w:asciiTheme="minorHAnsi" w:hAnsiTheme="minorHAnsi" w:cstheme="minorHAnsi"/>
          <w:lang w:eastAsia="en-US"/>
        </w:rPr>
        <w:t xml:space="preserve"> en past </w:t>
      </w:r>
      <w:r w:rsidR="00CF6183" w:rsidRPr="00EE5B2E">
        <w:rPr>
          <w:rFonts w:asciiTheme="minorHAnsi" w:hAnsiTheme="minorHAnsi" w:cstheme="minorHAnsi"/>
        </w:rPr>
        <w:t>zoveel mogelijk milieu-, en diervriendelijke materialen en werkmethoden</w:t>
      </w:r>
      <w:r w:rsidR="00CF6183">
        <w:rPr>
          <w:rFonts w:asciiTheme="minorHAnsi" w:hAnsiTheme="minorHAnsi" w:cstheme="minorHAnsi"/>
        </w:rPr>
        <w:t xml:space="preserve"> toe</w:t>
      </w:r>
      <w:r w:rsidR="00554396" w:rsidRPr="00EE5B2E">
        <w:rPr>
          <w:rFonts w:asciiTheme="minorHAnsi" w:hAnsiTheme="minorHAnsi" w:cstheme="minorHAnsi"/>
          <w:lang w:eastAsia="en-US"/>
        </w:rPr>
        <w:t xml:space="preserve">. </w:t>
      </w:r>
    </w:p>
    <w:p w14:paraId="2DE44AE1" w14:textId="77777777" w:rsidR="00290C3C" w:rsidRDefault="00290C3C" w:rsidP="00D24C54">
      <w:pPr>
        <w:spacing w:line="276" w:lineRule="auto"/>
        <w:rPr>
          <w:rFonts w:asciiTheme="minorHAnsi" w:hAnsiTheme="minorHAnsi" w:cstheme="minorHAnsi"/>
          <w:lang w:eastAsia="en-US"/>
        </w:rPr>
      </w:pPr>
    </w:p>
    <w:p w14:paraId="4A056FC5" w14:textId="0FD3A697" w:rsidR="00554396" w:rsidRPr="00EE5B2E" w:rsidRDefault="00554396" w:rsidP="00D24C54">
      <w:pPr>
        <w:spacing w:line="276" w:lineRule="auto"/>
        <w:rPr>
          <w:rFonts w:asciiTheme="minorHAnsi" w:hAnsiTheme="minorHAnsi" w:cstheme="minorHAnsi"/>
          <w:lang w:eastAsia="en-US"/>
        </w:rPr>
      </w:pPr>
      <w:r w:rsidRPr="02B9BEE0">
        <w:rPr>
          <w:rFonts w:asciiTheme="minorHAnsi" w:hAnsiTheme="minorHAnsi" w:cstheme="minorBidi"/>
          <w:lang w:eastAsia="en-US"/>
        </w:rPr>
        <w:t>De dienstverlener overlegt hiertoe jaarlijks voor aanvang van het contractjaar een actie-/ verbeterplan.</w:t>
      </w:r>
      <w:r w:rsidR="00290C3C" w:rsidRPr="02B9BEE0">
        <w:rPr>
          <w:rFonts w:asciiTheme="minorHAnsi" w:hAnsiTheme="minorHAnsi" w:cstheme="minorBidi"/>
          <w:lang w:eastAsia="en-US"/>
        </w:rPr>
        <w:t xml:space="preserve"> Zes maanden</w:t>
      </w:r>
      <w:r w:rsidRPr="02B9BEE0">
        <w:rPr>
          <w:rFonts w:asciiTheme="minorHAnsi" w:hAnsiTheme="minorHAnsi" w:cstheme="minorBidi"/>
          <w:lang w:eastAsia="en-US"/>
        </w:rPr>
        <w:t xml:space="preserve"> na de opstart van het contract wordt het eerste actie-/ verbeterplan aangeleverd. Hierin wordt minimaal aandacht besteed aan de onderstaande aspecten: </w:t>
      </w:r>
    </w:p>
    <w:p w14:paraId="78852627" w14:textId="2BE12946" w:rsidR="0826FCF0" w:rsidRDefault="0826FCF0" w:rsidP="006539CC">
      <w:pPr>
        <w:pStyle w:val="Lijstalinea"/>
        <w:numPr>
          <w:ilvl w:val="0"/>
          <w:numId w:val="23"/>
        </w:numPr>
        <w:spacing w:line="276" w:lineRule="auto"/>
        <w:contextualSpacing/>
        <w:rPr>
          <w:rFonts w:ascii="Calibri" w:eastAsia="Calibri" w:hAnsi="Calibri" w:cs="Calibri"/>
        </w:rPr>
      </w:pPr>
      <w:r w:rsidRPr="02B9BEE0">
        <w:rPr>
          <w:rFonts w:ascii="Calibri" w:eastAsia="Calibri" w:hAnsi="Calibri" w:cs="Calibri"/>
        </w:rPr>
        <w:t>Energie- en waterverbruik;</w:t>
      </w:r>
    </w:p>
    <w:p w14:paraId="22996828" w14:textId="2F4938E2" w:rsidR="0826FCF0" w:rsidRDefault="0826FCF0" w:rsidP="006539CC">
      <w:pPr>
        <w:pStyle w:val="Lijstalinea"/>
        <w:numPr>
          <w:ilvl w:val="0"/>
          <w:numId w:val="23"/>
        </w:numPr>
        <w:spacing w:line="276" w:lineRule="auto"/>
        <w:rPr>
          <w:rFonts w:ascii="Calibri" w:eastAsia="Calibri" w:hAnsi="Calibri" w:cs="Calibri"/>
        </w:rPr>
      </w:pPr>
      <w:r w:rsidRPr="02B9BEE0">
        <w:rPr>
          <w:rFonts w:ascii="Calibri" w:eastAsia="Calibri" w:hAnsi="Calibri" w:cs="Calibri"/>
        </w:rPr>
        <w:t>Reststromen en hoe deze nuttig lokaal worden ingezet voor volgende cycli:</w:t>
      </w:r>
    </w:p>
    <w:p w14:paraId="7540C452" w14:textId="4770BA99" w:rsidR="0826FCF0" w:rsidRDefault="0826FCF0" w:rsidP="006539CC">
      <w:pPr>
        <w:pStyle w:val="Lijstalinea"/>
        <w:numPr>
          <w:ilvl w:val="1"/>
          <w:numId w:val="23"/>
        </w:numPr>
        <w:spacing w:line="276" w:lineRule="auto"/>
        <w:rPr>
          <w:rFonts w:ascii="Calibri" w:eastAsia="Calibri" w:hAnsi="Calibri" w:cs="Calibri"/>
        </w:rPr>
      </w:pPr>
      <w:r w:rsidRPr="02B9BEE0">
        <w:rPr>
          <w:rFonts w:ascii="Calibri" w:eastAsia="Calibri" w:hAnsi="Calibri" w:cs="Calibri"/>
        </w:rPr>
        <w:t xml:space="preserve">Afval- en afvalscheiding; </w:t>
      </w:r>
    </w:p>
    <w:p w14:paraId="13710EE2" w14:textId="06E9036D" w:rsidR="0826FCF0" w:rsidRDefault="0826FCF0" w:rsidP="006539CC">
      <w:pPr>
        <w:pStyle w:val="Lijstalinea"/>
        <w:numPr>
          <w:ilvl w:val="1"/>
          <w:numId w:val="23"/>
        </w:numPr>
        <w:spacing w:line="276" w:lineRule="auto"/>
        <w:rPr>
          <w:rFonts w:ascii="Calibri" w:eastAsia="Calibri" w:hAnsi="Calibri" w:cs="Calibri"/>
        </w:rPr>
      </w:pPr>
      <w:r w:rsidRPr="02B9BEE0">
        <w:rPr>
          <w:rFonts w:ascii="Calibri" w:eastAsia="Calibri" w:hAnsi="Calibri" w:cs="Calibri"/>
        </w:rPr>
        <w:t>Voedselverspilling en derving;</w:t>
      </w:r>
    </w:p>
    <w:p w14:paraId="28DAE932" w14:textId="09B6B1FB" w:rsidR="0826FCF0" w:rsidRDefault="0826FCF0" w:rsidP="006539CC">
      <w:pPr>
        <w:pStyle w:val="Lijstalinea"/>
        <w:numPr>
          <w:ilvl w:val="1"/>
          <w:numId w:val="23"/>
        </w:numPr>
        <w:spacing w:line="276" w:lineRule="auto"/>
        <w:rPr>
          <w:rFonts w:ascii="Calibri" w:eastAsia="Calibri" w:hAnsi="Calibri" w:cs="Calibri"/>
        </w:rPr>
      </w:pPr>
      <w:r w:rsidRPr="02B9BEE0">
        <w:rPr>
          <w:rFonts w:ascii="Calibri" w:eastAsia="Calibri" w:hAnsi="Calibri" w:cs="Calibri"/>
        </w:rPr>
        <w:t>Verpakkingen inclusief eenmalig servies;</w:t>
      </w:r>
    </w:p>
    <w:p w14:paraId="459167F2" w14:textId="1E7230E1" w:rsidR="0826FCF0" w:rsidRDefault="0826FCF0" w:rsidP="006539CC">
      <w:pPr>
        <w:pStyle w:val="Lijstalinea"/>
        <w:numPr>
          <w:ilvl w:val="0"/>
          <w:numId w:val="23"/>
        </w:numPr>
        <w:spacing w:line="276" w:lineRule="auto"/>
        <w:rPr>
          <w:rFonts w:ascii="Calibri" w:eastAsia="Calibri" w:hAnsi="Calibri" w:cs="Calibri"/>
        </w:rPr>
      </w:pPr>
      <w:r w:rsidRPr="02B9BEE0">
        <w:rPr>
          <w:rFonts w:ascii="Calibri" w:eastAsia="Calibri" w:hAnsi="Calibri" w:cs="Calibri"/>
        </w:rPr>
        <w:t>Het gebruik van reinigingsmiddelen;</w:t>
      </w:r>
    </w:p>
    <w:p w14:paraId="3815A9EE" w14:textId="412BC01D" w:rsidR="0826FCF0" w:rsidRDefault="0826FCF0" w:rsidP="006539CC">
      <w:pPr>
        <w:pStyle w:val="Lijstalinea"/>
        <w:numPr>
          <w:ilvl w:val="0"/>
          <w:numId w:val="23"/>
        </w:numPr>
        <w:spacing w:line="276" w:lineRule="auto"/>
        <w:rPr>
          <w:rFonts w:ascii="Calibri" w:eastAsia="Calibri" w:hAnsi="Calibri" w:cs="Calibri"/>
        </w:rPr>
      </w:pPr>
      <w:r w:rsidRPr="02B9BEE0">
        <w:rPr>
          <w:rFonts w:ascii="Calibri" w:eastAsia="Calibri" w:hAnsi="Calibri" w:cs="Calibri"/>
        </w:rPr>
        <w:t>Aan de opdracht gerelateerd transport (personeel en middelen);</w:t>
      </w:r>
    </w:p>
    <w:p w14:paraId="21CF8ACB" w14:textId="09787624" w:rsidR="0826FCF0" w:rsidRDefault="0826FCF0" w:rsidP="006539CC">
      <w:pPr>
        <w:pStyle w:val="Lijstalinea"/>
        <w:numPr>
          <w:ilvl w:val="0"/>
          <w:numId w:val="23"/>
        </w:numPr>
        <w:spacing w:line="276" w:lineRule="auto"/>
        <w:rPr>
          <w:rFonts w:ascii="Calibri" w:eastAsia="Calibri" w:hAnsi="Calibri" w:cs="Calibri"/>
        </w:rPr>
      </w:pPr>
      <w:r w:rsidRPr="02B9BEE0">
        <w:rPr>
          <w:rFonts w:ascii="Calibri" w:eastAsia="Calibri" w:hAnsi="Calibri" w:cs="Calibri"/>
        </w:rPr>
        <w:t>Opleiding en werkinstructies medewerkers.</w:t>
      </w:r>
    </w:p>
    <w:p w14:paraId="60428624" w14:textId="7320EC77" w:rsidR="001B268C" w:rsidRDefault="001B268C" w:rsidP="006539CC">
      <w:pPr>
        <w:spacing w:line="276" w:lineRule="auto"/>
        <w:rPr>
          <w:rFonts w:ascii="Calibri" w:hAnsi="Calibri" w:cs="Calibri"/>
        </w:rPr>
      </w:pPr>
    </w:p>
    <w:p w14:paraId="511C85D1" w14:textId="4B77A028" w:rsidR="001B268C" w:rsidRPr="00D24C54" w:rsidRDefault="001B268C">
      <w:pPr>
        <w:pStyle w:val="Kop2"/>
        <w:spacing w:line="300" w:lineRule="atLeast"/>
        <w:rPr>
          <w:rFonts w:ascii="Calibri" w:hAnsi="Calibri" w:cs="Calibri"/>
          <w:sz w:val="20"/>
          <w:szCs w:val="20"/>
        </w:rPr>
      </w:pPr>
      <w:bookmarkStart w:id="24" w:name="_Toc118884439"/>
      <w:r w:rsidRPr="121C633E">
        <w:rPr>
          <w:rFonts w:ascii="Calibri" w:hAnsi="Calibri" w:cs="Calibri"/>
          <w:sz w:val="20"/>
          <w:szCs w:val="20"/>
        </w:rPr>
        <w:t>SROI</w:t>
      </w:r>
      <w:bookmarkEnd w:id="24"/>
    </w:p>
    <w:p w14:paraId="50A33B57" w14:textId="7D46B6EE" w:rsidR="001B268C" w:rsidRPr="001B268C" w:rsidRDefault="00D24C54" w:rsidP="00D24C54">
      <w:pPr>
        <w:spacing w:line="276" w:lineRule="auto"/>
        <w:rPr>
          <w:rFonts w:asciiTheme="minorHAnsi" w:hAnsiTheme="minorHAnsi" w:cstheme="minorHAnsi"/>
          <w:lang w:eastAsia="en-US"/>
        </w:rPr>
      </w:pPr>
      <w:r>
        <w:rPr>
          <w:rFonts w:asciiTheme="minorHAnsi" w:hAnsiTheme="minorHAnsi" w:cstheme="minorHAnsi"/>
          <w:lang w:eastAsia="en-US"/>
        </w:rPr>
        <w:t>De g</w:t>
      </w:r>
      <w:r w:rsidR="001B268C" w:rsidRPr="001B268C">
        <w:rPr>
          <w:rFonts w:asciiTheme="minorHAnsi" w:hAnsiTheme="minorHAnsi" w:cstheme="minorHAnsi"/>
          <w:lang w:eastAsia="en-US"/>
        </w:rPr>
        <w:t xml:space="preserve">emeente Amersfoort vindt het belangrijk om samen met </w:t>
      </w:r>
      <w:r w:rsidR="00C9622E">
        <w:rPr>
          <w:rFonts w:asciiTheme="minorHAnsi" w:hAnsiTheme="minorHAnsi" w:cstheme="minorHAnsi"/>
          <w:lang w:eastAsia="en-US"/>
        </w:rPr>
        <w:t>dienstverlener</w:t>
      </w:r>
      <w:r w:rsidR="001B268C" w:rsidRPr="001B268C">
        <w:rPr>
          <w:rFonts w:asciiTheme="minorHAnsi" w:hAnsiTheme="minorHAnsi" w:cstheme="minorHAnsi"/>
          <w:lang w:eastAsia="en-US"/>
        </w:rPr>
        <w:t xml:space="preserve">s te investeren </w:t>
      </w:r>
      <w:r w:rsidR="00CD0393">
        <w:rPr>
          <w:rFonts w:asciiTheme="minorHAnsi" w:hAnsiTheme="minorHAnsi" w:cstheme="minorHAnsi"/>
          <w:lang w:eastAsia="en-US"/>
        </w:rPr>
        <w:t xml:space="preserve">in </w:t>
      </w:r>
      <w:r w:rsidR="001B268C" w:rsidRPr="001B268C">
        <w:rPr>
          <w:rFonts w:asciiTheme="minorHAnsi" w:hAnsiTheme="minorHAnsi" w:cstheme="minorHAnsi"/>
          <w:lang w:eastAsia="en-US"/>
        </w:rPr>
        <w:t>een inclusieve, duurzame en sociale stad en regio. Daarom maakt Social Return on Investment (SROI) al jaren onderdeel uit van de inkoop- en subsidievoorwaarden.</w:t>
      </w:r>
      <w:r w:rsidR="00CD0393">
        <w:rPr>
          <w:rFonts w:asciiTheme="minorHAnsi" w:hAnsiTheme="minorHAnsi" w:cstheme="minorHAnsi"/>
          <w:lang w:eastAsia="en-US"/>
        </w:rPr>
        <w:t xml:space="preserve"> Gemeente Amersfoort wenst dit zichtbaar te integreren in de voorzieningen eten &amp; drinken. </w:t>
      </w:r>
    </w:p>
    <w:p w14:paraId="21284D20" w14:textId="77777777" w:rsidR="001B268C" w:rsidRPr="001B268C" w:rsidRDefault="001B268C" w:rsidP="00D24C54">
      <w:pPr>
        <w:spacing w:line="276" w:lineRule="auto"/>
        <w:rPr>
          <w:rFonts w:asciiTheme="minorHAnsi" w:hAnsiTheme="minorHAnsi" w:cstheme="minorHAnsi"/>
          <w:lang w:eastAsia="en-US"/>
        </w:rPr>
      </w:pPr>
    </w:p>
    <w:p w14:paraId="22239A45" w14:textId="77777777" w:rsidR="001B268C" w:rsidRPr="00AE3C31" w:rsidRDefault="001B268C" w:rsidP="00D24C54">
      <w:pPr>
        <w:spacing w:line="276" w:lineRule="auto"/>
        <w:rPr>
          <w:rFonts w:asciiTheme="minorHAnsi" w:hAnsiTheme="minorHAnsi" w:cstheme="minorHAnsi"/>
          <w:u w:val="single"/>
          <w:lang w:eastAsia="en-US"/>
        </w:rPr>
      </w:pPr>
      <w:r w:rsidRPr="00AE3C31">
        <w:rPr>
          <w:rFonts w:asciiTheme="minorHAnsi" w:hAnsiTheme="minorHAnsi" w:cstheme="minorHAnsi"/>
          <w:u w:val="single"/>
          <w:lang w:eastAsia="en-US"/>
        </w:rPr>
        <w:t>Bouwblokkenmethode en SROI-verplichting</w:t>
      </w:r>
    </w:p>
    <w:p w14:paraId="7F37533B" w14:textId="2E8B85FF" w:rsidR="00AE3C31" w:rsidRDefault="001B268C" w:rsidP="00D24C54">
      <w:pPr>
        <w:spacing w:line="276" w:lineRule="auto"/>
        <w:rPr>
          <w:rFonts w:asciiTheme="minorHAnsi" w:hAnsiTheme="minorHAnsi" w:cstheme="minorHAnsi"/>
          <w:lang w:eastAsia="en-US"/>
        </w:rPr>
      </w:pPr>
      <w:r w:rsidRPr="001B268C">
        <w:rPr>
          <w:rFonts w:asciiTheme="minorHAnsi" w:hAnsiTheme="minorHAnsi" w:cstheme="minorHAnsi"/>
          <w:lang w:eastAsia="en-US"/>
        </w:rPr>
        <w:t xml:space="preserve">Voor de invulling van SROI heeft de gemeente gekozen voor de ‘bouwblokkenmethode’. </w:t>
      </w:r>
      <w:r w:rsidR="00AE3C31" w:rsidRPr="001B268C">
        <w:rPr>
          <w:rFonts w:asciiTheme="minorHAnsi" w:hAnsiTheme="minorHAnsi" w:cstheme="minorHAnsi"/>
          <w:lang w:eastAsia="en-US"/>
        </w:rPr>
        <w:t xml:space="preserve">De </w:t>
      </w:r>
      <w:r w:rsidR="00C9622E">
        <w:rPr>
          <w:rFonts w:asciiTheme="minorHAnsi" w:hAnsiTheme="minorHAnsi" w:cstheme="minorHAnsi"/>
          <w:lang w:eastAsia="en-US"/>
        </w:rPr>
        <w:t>dienstverlener</w:t>
      </w:r>
      <w:r w:rsidR="00AE3C31" w:rsidRPr="001B268C">
        <w:rPr>
          <w:rFonts w:asciiTheme="minorHAnsi" w:hAnsiTheme="minorHAnsi" w:cstheme="minorHAnsi"/>
          <w:lang w:eastAsia="en-US"/>
        </w:rPr>
        <w:t xml:space="preserve"> is verplicht om SROI-inspanningen te leveren ter waarde van 5% van de gefactureerde opdrachtsom. De </w:t>
      </w:r>
      <w:r w:rsidR="00C9622E">
        <w:rPr>
          <w:rFonts w:asciiTheme="minorHAnsi" w:hAnsiTheme="minorHAnsi" w:cstheme="minorHAnsi"/>
          <w:lang w:eastAsia="en-US"/>
        </w:rPr>
        <w:t>dienstverlener</w:t>
      </w:r>
      <w:r w:rsidR="00AE3C31" w:rsidRPr="001B268C">
        <w:rPr>
          <w:rFonts w:asciiTheme="minorHAnsi" w:hAnsiTheme="minorHAnsi" w:cstheme="minorHAnsi"/>
          <w:lang w:eastAsia="en-US"/>
        </w:rPr>
        <w:t xml:space="preserve"> kan de bouwblokken stapelen, totdat aan de SROI-verplichting is voldaan.</w:t>
      </w:r>
    </w:p>
    <w:p w14:paraId="39A04AA0" w14:textId="555B9E70" w:rsidR="00CD0393" w:rsidRDefault="00CD0393" w:rsidP="00D24C54">
      <w:pPr>
        <w:spacing w:line="276" w:lineRule="auto"/>
        <w:rPr>
          <w:rFonts w:asciiTheme="minorHAnsi" w:hAnsiTheme="minorHAnsi" w:cstheme="minorHAnsi"/>
          <w:lang w:eastAsia="en-US"/>
        </w:rPr>
      </w:pPr>
    </w:p>
    <w:p w14:paraId="22737B31" w14:textId="43F7B2F3" w:rsidR="00CD0393" w:rsidRDefault="00CD0393" w:rsidP="00D24C54">
      <w:pPr>
        <w:spacing w:line="276" w:lineRule="auto"/>
        <w:rPr>
          <w:rFonts w:asciiTheme="minorHAnsi" w:hAnsiTheme="minorHAnsi" w:cstheme="minorHAnsi"/>
          <w:lang w:eastAsia="en-US"/>
        </w:rPr>
      </w:pPr>
      <w:r>
        <w:rPr>
          <w:rFonts w:asciiTheme="minorHAnsi" w:hAnsiTheme="minorHAnsi" w:cstheme="minorHAnsi"/>
          <w:lang w:eastAsia="en-US"/>
        </w:rPr>
        <w:t>Voor het pr</w:t>
      </w:r>
      <w:r w:rsidR="00AE3C31">
        <w:rPr>
          <w:rFonts w:asciiTheme="minorHAnsi" w:hAnsiTheme="minorHAnsi" w:cstheme="minorHAnsi"/>
          <w:lang w:eastAsia="en-US"/>
        </w:rPr>
        <w:t>oces en de minimale stappen</w:t>
      </w:r>
      <w:r>
        <w:rPr>
          <w:rFonts w:asciiTheme="minorHAnsi" w:hAnsiTheme="minorHAnsi" w:cstheme="minorHAnsi"/>
          <w:lang w:eastAsia="en-US"/>
        </w:rPr>
        <w:t xml:space="preserve"> </w:t>
      </w:r>
      <w:r w:rsidRPr="00B10CFD">
        <w:rPr>
          <w:rFonts w:asciiTheme="minorHAnsi" w:hAnsiTheme="minorHAnsi" w:cstheme="minorHAnsi"/>
          <w:lang w:eastAsia="en-US"/>
        </w:rPr>
        <w:t xml:space="preserve">verwijzen we naar paragraaf </w:t>
      </w:r>
      <w:r w:rsidR="00B10CFD" w:rsidRPr="00B10CFD">
        <w:rPr>
          <w:rFonts w:asciiTheme="minorHAnsi" w:hAnsiTheme="minorHAnsi" w:cstheme="minorHAnsi"/>
          <w:lang w:eastAsia="en-US"/>
        </w:rPr>
        <w:t>6.5</w:t>
      </w:r>
      <w:r w:rsidRPr="00B10CFD">
        <w:rPr>
          <w:rFonts w:asciiTheme="minorHAnsi" w:hAnsiTheme="minorHAnsi" w:cstheme="minorHAnsi"/>
          <w:lang w:eastAsia="en-US"/>
        </w:rPr>
        <w:t xml:space="preserve"> in de aanbestedingsleidraad.</w:t>
      </w:r>
    </w:p>
    <w:p w14:paraId="29767E9A" w14:textId="77777777" w:rsidR="00D24C54" w:rsidRDefault="00D24C54">
      <w:pPr>
        <w:rPr>
          <w:rFonts w:ascii="Calibri" w:hAnsi="Calibri" w:cs="Calibri"/>
          <w:b/>
          <w:color w:val="548DD4" w:themeColor="text2" w:themeTint="99"/>
        </w:rPr>
      </w:pPr>
      <w:r>
        <w:rPr>
          <w:rFonts w:ascii="Calibri" w:hAnsi="Calibri" w:cs="Calibri"/>
        </w:rPr>
        <w:br w:type="page"/>
      </w:r>
    </w:p>
    <w:p w14:paraId="5A7A2667" w14:textId="04DD789B" w:rsidR="00EB6743" w:rsidRDefault="00F700E8" w:rsidP="121C633E">
      <w:pPr>
        <w:pStyle w:val="Kop1"/>
        <w:spacing w:line="300" w:lineRule="atLeast"/>
        <w:rPr>
          <w:rFonts w:ascii="Calibri" w:hAnsi="Calibri" w:cs="Calibri"/>
          <w:sz w:val="20"/>
        </w:rPr>
      </w:pPr>
      <w:bookmarkStart w:id="25" w:name="_Toc118884440"/>
      <w:r w:rsidRPr="121C633E">
        <w:rPr>
          <w:rFonts w:ascii="Calibri" w:hAnsi="Calibri" w:cs="Calibri"/>
          <w:sz w:val="20"/>
        </w:rPr>
        <w:lastRenderedPageBreak/>
        <w:t>Nieuwe Huis voor de Stad</w:t>
      </w:r>
      <w:bookmarkEnd w:id="25"/>
    </w:p>
    <w:p w14:paraId="3F6893CC" w14:textId="29FAC982" w:rsidR="00F700E8" w:rsidRDefault="00F700E8" w:rsidP="00F700E8"/>
    <w:p w14:paraId="7F8401FA" w14:textId="77777777" w:rsidR="00F700E8" w:rsidRDefault="00F700E8" w:rsidP="00F700E8">
      <w:pPr>
        <w:pStyle w:val="Geenafstand"/>
        <w:spacing w:line="276" w:lineRule="auto"/>
        <w:ind w:left="0"/>
        <w:rPr>
          <w:rFonts w:ascii="Calibri" w:hAnsi="Calibri" w:cs="Calibri"/>
        </w:rPr>
      </w:pPr>
      <w:r>
        <w:rPr>
          <w:rFonts w:ascii="Calibri" w:eastAsiaTheme="minorEastAsia" w:hAnsi="Calibri" w:cs="Calibri"/>
        </w:rPr>
        <w:t>De g</w:t>
      </w:r>
      <w:r w:rsidRPr="00E4577C">
        <w:rPr>
          <w:rFonts w:ascii="Calibri" w:eastAsiaTheme="minorEastAsia" w:hAnsi="Calibri" w:cs="Calibri"/>
        </w:rPr>
        <w:t>emeente Amersfoort verhuist</w:t>
      </w:r>
      <w:r>
        <w:rPr>
          <w:rFonts w:ascii="Calibri" w:eastAsiaTheme="minorEastAsia" w:hAnsi="Calibri" w:cs="Calibri"/>
        </w:rPr>
        <w:t xml:space="preserve"> (naar verwachting)</w:t>
      </w:r>
      <w:r w:rsidRPr="00E4577C">
        <w:rPr>
          <w:rFonts w:ascii="Calibri" w:eastAsiaTheme="minorEastAsia" w:hAnsi="Calibri" w:cs="Calibri"/>
        </w:rPr>
        <w:t xml:space="preserve"> in 2026 naar het Huis voor de Stad aan de Piet Mondriaanlaan. </w:t>
      </w:r>
      <w:r>
        <w:rPr>
          <w:rFonts w:ascii="Calibri" w:eastAsiaTheme="minorEastAsia" w:hAnsi="Calibri" w:cs="Calibri"/>
        </w:rPr>
        <w:t xml:space="preserve">De oplevering van het nieuwbouwpand staat gepland in het vierde kwartaal van 2025. </w:t>
      </w:r>
    </w:p>
    <w:p w14:paraId="064CE243" w14:textId="77777777" w:rsidR="00F700E8" w:rsidRDefault="00F700E8" w:rsidP="00F700E8">
      <w:pPr>
        <w:pStyle w:val="Geenafstand"/>
        <w:spacing w:line="276" w:lineRule="auto"/>
        <w:ind w:left="0"/>
        <w:rPr>
          <w:rFonts w:ascii="Calibri" w:eastAsiaTheme="minorEastAsia" w:hAnsi="Calibri" w:cs="Calibri"/>
        </w:rPr>
      </w:pPr>
    </w:p>
    <w:p w14:paraId="4E90E35B" w14:textId="77777777" w:rsidR="00F700E8" w:rsidRDefault="00F700E8" w:rsidP="00F700E8">
      <w:pPr>
        <w:pStyle w:val="Geenafstand"/>
        <w:spacing w:line="276" w:lineRule="auto"/>
        <w:ind w:left="0"/>
        <w:rPr>
          <w:rFonts w:ascii="Calibri" w:eastAsiaTheme="minorEastAsia" w:hAnsi="Calibri" w:cs="Calibri"/>
        </w:rPr>
      </w:pPr>
      <w:r w:rsidRPr="00C675CA">
        <w:rPr>
          <w:rFonts w:ascii="Calibri" w:eastAsiaTheme="minorEastAsia" w:hAnsi="Calibri" w:cs="Calibri"/>
        </w:rPr>
        <w:t xml:space="preserve">De ambities met het Huis voor de Stad zijn </w:t>
      </w:r>
      <w:r>
        <w:rPr>
          <w:rFonts w:ascii="Calibri" w:eastAsiaTheme="minorEastAsia" w:hAnsi="Calibri" w:cs="Calibri"/>
        </w:rPr>
        <w:t>s</w:t>
      </w:r>
      <w:r w:rsidRPr="00C675CA">
        <w:rPr>
          <w:rFonts w:ascii="Calibri" w:eastAsiaTheme="minorEastAsia" w:hAnsi="Calibri" w:cs="Calibri"/>
        </w:rPr>
        <w:t xml:space="preserve">ociale verbinding (ontmoeten), </w:t>
      </w:r>
      <w:r>
        <w:rPr>
          <w:rFonts w:ascii="Calibri" w:eastAsiaTheme="minorEastAsia" w:hAnsi="Calibri" w:cs="Calibri"/>
        </w:rPr>
        <w:t>a</w:t>
      </w:r>
      <w:r w:rsidRPr="00C675CA">
        <w:rPr>
          <w:rFonts w:ascii="Calibri" w:eastAsiaTheme="minorEastAsia" w:hAnsi="Calibri" w:cs="Calibri"/>
        </w:rPr>
        <w:t>ansprekende uitstraling (toegankelijk en logische verbindingsroutes)</w:t>
      </w:r>
      <w:r>
        <w:rPr>
          <w:rFonts w:ascii="Calibri" w:eastAsiaTheme="minorEastAsia" w:hAnsi="Calibri" w:cs="Calibri"/>
        </w:rPr>
        <w:t>,</w:t>
      </w:r>
      <w:r w:rsidRPr="00C675CA">
        <w:rPr>
          <w:rFonts w:ascii="Calibri" w:eastAsiaTheme="minorEastAsia" w:hAnsi="Calibri" w:cs="Calibri"/>
        </w:rPr>
        <w:t xml:space="preserve"> </w:t>
      </w:r>
      <w:r>
        <w:rPr>
          <w:rFonts w:ascii="Calibri" w:eastAsiaTheme="minorEastAsia" w:hAnsi="Calibri" w:cs="Calibri"/>
        </w:rPr>
        <w:t>e</w:t>
      </w:r>
      <w:r w:rsidRPr="00C675CA">
        <w:rPr>
          <w:rFonts w:ascii="Calibri" w:eastAsiaTheme="minorEastAsia" w:hAnsi="Calibri" w:cs="Calibri"/>
        </w:rPr>
        <w:t xml:space="preserve">cologie en </w:t>
      </w:r>
      <w:r>
        <w:rPr>
          <w:rFonts w:ascii="Calibri" w:eastAsiaTheme="minorEastAsia" w:hAnsi="Calibri" w:cs="Calibri"/>
        </w:rPr>
        <w:t>v</w:t>
      </w:r>
      <w:r w:rsidRPr="00C675CA">
        <w:rPr>
          <w:rFonts w:ascii="Calibri" w:eastAsiaTheme="minorEastAsia" w:hAnsi="Calibri" w:cs="Calibri"/>
        </w:rPr>
        <w:t xml:space="preserve">estigingsklimaat (verbinding natuur, gezondheid). Eten en drinken is in het nieuwe Huis van de Stad ‘hét middel’ om te verbinden, ontmoeten, samenwerken en inspireren. Het nieuwe pand is de katalysator in de gebiedsontwikkeling van het Trapezium, dat het station met het Soesterkwartier en het Eemplein verbindt en is toegankelijk en uitnodigend voor </w:t>
      </w:r>
      <w:r>
        <w:rPr>
          <w:rFonts w:ascii="Calibri" w:eastAsiaTheme="minorEastAsia" w:hAnsi="Calibri" w:cs="Calibri"/>
        </w:rPr>
        <w:t xml:space="preserve">medewerkers, </w:t>
      </w:r>
      <w:r w:rsidRPr="00C675CA">
        <w:rPr>
          <w:rFonts w:ascii="Calibri" w:eastAsiaTheme="minorEastAsia" w:hAnsi="Calibri" w:cs="Calibri"/>
        </w:rPr>
        <w:t xml:space="preserve">pandgebruikers, de buurt en passanten. </w:t>
      </w:r>
    </w:p>
    <w:p w14:paraId="276EEAAF" w14:textId="77777777" w:rsidR="00F700E8" w:rsidRDefault="00F700E8" w:rsidP="00F700E8">
      <w:pPr>
        <w:pStyle w:val="Geenafstand"/>
        <w:spacing w:line="276" w:lineRule="auto"/>
        <w:ind w:left="0"/>
        <w:rPr>
          <w:rFonts w:ascii="Calibri" w:eastAsiaTheme="minorEastAsia" w:hAnsi="Calibri" w:cs="Calibri"/>
        </w:rPr>
      </w:pPr>
    </w:p>
    <w:p w14:paraId="652E0022" w14:textId="339346D8" w:rsidR="00F700E8" w:rsidRPr="00972855" w:rsidRDefault="00F700E8" w:rsidP="00F700E8">
      <w:pPr>
        <w:pStyle w:val="Geenafstand"/>
        <w:spacing w:line="276" w:lineRule="auto"/>
        <w:ind w:left="0"/>
        <w:rPr>
          <w:rFonts w:ascii="Calibri" w:hAnsi="Calibri" w:cs="Calibri"/>
        </w:rPr>
      </w:pPr>
      <w:r w:rsidRPr="3C7863D7">
        <w:rPr>
          <w:rFonts w:ascii="Calibri" w:eastAsiaTheme="minorEastAsia" w:hAnsi="Calibri" w:cs="Calibri"/>
        </w:rPr>
        <w:t xml:space="preserve">Naast de voorzieningen Eten en Drinken wordt er in de plint </w:t>
      </w:r>
      <w:r w:rsidR="00F3200C">
        <w:rPr>
          <w:rFonts w:ascii="Calibri" w:eastAsiaTheme="minorEastAsia" w:hAnsi="Calibri" w:cs="Calibri"/>
        </w:rPr>
        <w:t xml:space="preserve">(begane grond) </w:t>
      </w:r>
      <w:r w:rsidRPr="3C7863D7">
        <w:rPr>
          <w:rFonts w:ascii="Calibri" w:eastAsiaTheme="minorEastAsia" w:hAnsi="Calibri" w:cs="Calibri"/>
        </w:rPr>
        <w:t xml:space="preserve">van het nieuwe Huis voor de Stad commerciële horeca gerealiseerd. Voor de passende ondernemer wordt een werving- en selectietraject opgezet. De commerciële horeca valt buiten de scope van deze aanbesteding. </w:t>
      </w:r>
    </w:p>
    <w:p w14:paraId="0B71CE29" w14:textId="0B91C722" w:rsidR="5984C63D" w:rsidRDefault="5984C63D" w:rsidP="5984C63D">
      <w:pPr>
        <w:pStyle w:val="Geenafstand"/>
        <w:spacing w:line="276" w:lineRule="auto"/>
        <w:ind w:left="0"/>
        <w:rPr>
          <w:rFonts w:ascii="Calibri" w:eastAsiaTheme="minorEastAsia" w:hAnsi="Calibri" w:cs="Calibri"/>
        </w:rPr>
      </w:pPr>
    </w:p>
    <w:p w14:paraId="734FB6BF" w14:textId="77777777" w:rsidR="73003C80" w:rsidRDefault="73003C80" w:rsidP="5984C63D">
      <w:pPr>
        <w:spacing w:line="276" w:lineRule="auto"/>
        <w:rPr>
          <w:rFonts w:ascii="Calibri" w:hAnsi="Calibri" w:cs="Calibri"/>
          <w:u w:val="single"/>
        </w:rPr>
      </w:pPr>
      <w:r w:rsidRPr="5984C63D">
        <w:rPr>
          <w:rFonts w:ascii="Calibri" w:hAnsi="Calibri" w:cs="Calibri"/>
          <w:u w:val="single"/>
        </w:rPr>
        <w:t>Kengetallen</w:t>
      </w:r>
    </w:p>
    <w:p w14:paraId="7A6CBA02" w14:textId="433C0E22" w:rsidR="73003C80" w:rsidRDefault="73003C80" w:rsidP="5984C63D">
      <w:pPr>
        <w:spacing w:line="276" w:lineRule="auto"/>
        <w:rPr>
          <w:rFonts w:ascii="Calibri" w:hAnsi="Calibri" w:cs="Calibri"/>
        </w:rPr>
      </w:pPr>
      <w:r w:rsidRPr="121C633E">
        <w:rPr>
          <w:rFonts w:ascii="Calibri" w:hAnsi="Calibri" w:cs="Calibri"/>
        </w:rPr>
        <w:t xml:space="preserve">Op basis van de managementinformatie uit 2019 tot 2022 en de prognose </w:t>
      </w:r>
      <w:r w:rsidR="001129E6" w:rsidRPr="121C633E">
        <w:rPr>
          <w:rFonts w:ascii="Calibri" w:hAnsi="Calibri" w:cs="Calibri"/>
        </w:rPr>
        <w:t>voor</w:t>
      </w:r>
      <w:r w:rsidRPr="121C633E">
        <w:rPr>
          <w:rFonts w:ascii="Calibri" w:hAnsi="Calibri" w:cs="Calibri"/>
        </w:rPr>
        <w:t xml:space="preserve"> het nieuwe gebouw zijn de kengetallen voor het nieuwe Huis voor de Stad opgenomen in bijlage </w:t>
      </w:r>
      <w:r w:rsidR="46BEA6AB" w:rsidRPr="121C633E">
        <w:rPr>
          <w:rFonts w:ascii="Calibri" w:hAnsi="Calibri" w:cs="Calibri"/>
        </w:rPr>
        <w:t>B</w:t>
      </w:r>
      <w:r w:rsidRPr="121C633E">
        <w:rPr>
          <w:rFonts w:ascii="Calibri" w:hAnsi="Calibri" w:cs="Calibri"/>
        </w:rPr>
        <w:t xml:space="preserve">. Aan deze gegevens zijn geen rechten te ontlenen. </w:t>
      </w:r>
    </w:p>
    <w:p w14:paraId="38CE2CA9" w14:textId="390AEBC1" w:rsidR="5984C63D" w:rsidRDefault="5984C63D" w:rsidP="5984C63D">
      <w:pPr>
        <w:spacing w:line="276" w:lineRule="auto"/>
        <w:rPr>
          <w:rFonts w:ascii="Calibri" w:hAnsi="Calibri" w:cs="Calibri"/>
        </w:rPr>
      </w:pPr>
    </w:p>
    <w:p w14:paraId="3938E621" w14:textId="14C8D25C" w:rsidR="015E1C40" w:rsidRDefault="015E1C40" w:rsidP="5984C63D">
      <w:pPr>
        <w:spacing w:line="276" w:lineRule="auto"/>
        <w:rPr>
          <w:rFonts w:ascii="Calibri" w:hAnsi="Calibri" w:cs="Calibri"/>
        </w:rPr>
      </w:pPr>
      <w:r w:rsidRPr="6B921632">
        <w:rPr>
          <w:rFonts w:ascii="Calibri" w:hAnsi="Calibri" w:cs="Calibri"/>
        </w:rPr>
        <w:t xml:space="preserve">Onderstaand zijn de nieuwe voorzieningen in het Huis voor de Stad kort toegelicht. In het volgende hoofdstuk wordt de gewenste situatie met betrekking tot de voorzieningen eten &amp; drinken beschreven. </w:t>
      </w:r>
    </w:p>
    <w:p w14:paraId="71981A35" w14:textId="34E67A04" w:rsidR="5984C63D" w:rsidRDefault="5984C63D" w:rsidP="5984C63D">
      <w:pPr>
        <w:pStyle w:val="Geenafstand"/>
        <w:spacing w:line="276" w:lineRule="auto"/>
        <w:ind w:left="0"/>
        <w:rPr>
          <w:rFonts w:ascii="Calibri" w:eastAsiaTheme="minorEastAsia" w:hAnsi="Calibri" w:cs="Calibri"/>
        </w:rPr>
      </w:pPr>
    </w:p>
    <w:p w14:paraId="34464B8B" w14:textId="4F092D89" w:rsidR="015E1C40" w:rsidRDefault="015E1C40" w:rsidP="5984C63D">
      <w:pPr>
        <w:pStyle w:val="Geenafstand"/>
        <w:spacing w:line="276" w:lineRule="auto"/>
        <w:ind w:left="0"/>
        <w:rPr>
          <w:rFonts w:ascii="Calibri" w:hAnsi="Calibri" w:cs="Calibri"/>
          <w:u w:val="single"/>
        </w:rPr>
      </w:pPr>
      <w:r w:rsidRPr="5984C63D">
        <w:rPr>
          <w:rFonts w:ascii="Calibri" w:hAnsi="Calibri" w:cs="Calibri"/>
          <w:u w:val="single"/>
        </w:rPr>
        <w:t>Restaurant</w:t>
      </w:r>
    </w:p>
    <w:p w14:paraId="5E518EB7" w14:textId="34180BFD" w:rsidR="015E1C40" w:rsidRDefault="015E1C40" w:rsidP="5984C63D">
      <w:pPr>
        <w:spacing w:line="276" w:lineRule="auto"/>
        <w:rPr>
          <w:rFonts w:ascii="Calibri" w:hAnsi="Calibri" w:cs="Calibri"/>
        </w:rPr>
      </w:pPr>
      <w:r w:rsidRPr="3C7863D7">
        <w:rPr>
          <w:rFonts w:ascii="Calibri" w:hAnsi="Calibri" w:cs="Calibri"/>
        </w:rPr>
        <w:t xml:space="preserve">Het restaurant in het nieuwe Huis voor de Stad is gesitueerd op de vierde verdieping. Het restaurant is voorzien van een bereidingskeuken, centraal gelegen uitgifte punt en een spoelkeuken. Er zijn </w:t>
      </w:r>
      <w:r w:rsidR="00E835A9">
        <w:rPr>
          <w:rFonts w:ascii="Calibri" w:hAnsi="Calibri" w:cs="Calibri"/>
        </w:rPr>
        <w:t xml:space="preserve">wisselende soorten </w:t>
      </w:r>
      <w:r w:rsidRPr="3C7863D7">
        <w:rPr>
          <w:rFonts w:ascii="Calibri" w:hAnsi="Calibri" w:cs="Calibri"/>
        </w:rPr>
        <w:t xml:space="preserve"> zitplaatsen in het restaurant</w:t>
      </w:r>
      <w:r w:rsidR="00E835A9">
        <w:rPr>
          <w:rFonts w:ascii="Calibri" w:hAnsi="Calibri" w:cs="Calibri"/>
        </w:rPr>
        <w:t xml:space="preserve"> aanwezig</w:t>
      </w:r>
      <w:r w:rsidRPr="3C7863D7">
        <w:rPr>
          <w:rFonts w:ascii="Calibri" w:hAnsi="Calibri" w:cs="Calibri"/>
        </w:rPr>
        <w:t xml:space="preserve">. Het restaurant is toegankelijk voor medewerkers en genodigden. Grenzend aan het restaurant is een daktuin, welke publiekelijk toegankelijk is. </w:t>
      </w:r>
    </w:p>
    <w:p w14:paraId="1D971030" w14:textId="77777777" w:rsidR="00650C27" w:rsidRDefault="00650C27" w:rsidP="5984C63D">
      <w:pPr>
        <w:spacing w:line="276" w:lineRule="auto"/>
        <w:rPr>
          <w:rFonts w:ascii="Calibri" w:hAnsi="Calibri" w:cs="Calibri"/>
        </w:rPr>
      </w:pPr>
    </w:p>
    <w:p w14:paraId="171AC448" w14:textId="00AACB24" w:rsidR="00650C27" w:rsidRDefault="00650C27" w:rsidP="5984C63D">
      <w:pPr>
        <w:spacing w:line="276" w:lineRule="auto"/>
        <w:rPr>
          <w:rFonts w:ascii="Calibri" w:hAnsi="Calibri" w:cs="Calibri"/>
        </w:rPr>
      </w:pPr>
      <w:r>
        <w:rPr>
          <w:rFonts w:ascii="Calibri" w:hAnsi="Calibri" w:cs="Calibri"/>
        </w:rPr>
        <w:t>Het is mogelijk dat de huurders in het nieuwe Huis voor de Stad meeliften op het contract dat de gemeente met de dienstverlener heeft. Dit zullen circa 30 personen zijn. Daarnaast is het mogelijk dat zij</w:t>
      </w:r>
      <w:r w:rsidR="00ED7BD3">
        <w:rPr>
          <w:rFonts w:ascii="Calibri" w:hAnsi="Calibri" w:cs="Calibri"/>
        </w:rPr>
        <w:t xml:space="preserve"> in de toekomst</w:t>
      </w:r>
      <w:r>
        <w:rPr>
          <w:rFonts w:ascii="Calibri" w:hAnsi="Calibri" w:cs="Calibri"/>
        </w:rPr>
        <w:t xml:space="preserve"> meeliften </w:t>
      </w:r>
      <w:r w:rsidR="00CD15CB">
        <w:rPr>
          <w:rFonts w:ascii="Calibri" w:hAnsi="Calibri" w:cs="Calibri"/>
        </w:rPr>
        <w:t>op</w:t>
      </w:r>
      <w:r>
        <w:rPr>
          <w:rFonts w:ascii="Calibri" w:hAnsi="Calibri" w:cs="Calibri"/>
        </w:rPr>
        <w:t xml:space="preserve"> het contract van de gemeente </w:t>
      </w:r>
      <w:r w:rsidR="00CD15CB">
        <w:rPr>
          <w:rFonts w:ascii="Calibri" w:hAnsi="Calibri" w:cs="Calibri"/>
        </w:rPr>
        <w:t>door het plaatsen van één of meerdere koffieautomaten.</w:t>
      </w:r>
      <w:r>
        <w:rPr>
          <w:rFonts w:ascii="Calibri" w:hAnsi="Calibri" w:cs="Calibri"/>
        </w:rPr>
        <w:t xml:space="preserve"> </w:t>
      </w:r>
    </w:p>
    <w:p w14:paraId="55335D84" w14:textId="77777777" w:rsidR="00650C27" w:rsidRDefault="00650C27" w:rsidP="5984C63D">
      <w:pPr>
        <w:pStyle w:val="Geenafstand"/>
        <w:spacing w:line="276" w:lineRule="auto"/>
        <w:ind w:left="0"/>
        <w:rPr>
          <w:rFonts w:ascii="Calibri" w:hAnsi="Calibri" w:cs="Calibri"/>
          <w:u w:val="single"/>
        </w:rPr>
      </w:pPr>
    </w:p>
    <w:p w14:paraId="0D77B73D" w14:textId="739A33CC" w:rsidR="015E1C40" w:rsidRDefault="015E1C40" w:rsidP="5984C63D">
      <w:pPr>
        <w:pStyle w:val="Geenafstand"/>
        <w:spacing w:line="276" w:lineRule="auto"/>
        <w:ind w:left="0"/>
        <w:rPr>
          <w:rFonts w:ascii="Calibri" w:hAnsi="Calibri" w:cs="Calibri"/>
          <w:u w:val="single"/>
        </w:rPr>
      </w:pPr>
      <w:r w:rsidRPr="5984C63D">
        <w:rPr>
          <w:rFonts w:ascii="Calibri" w:hAnsi="Calibri" w:cs="Calibri"/>
          <w:u w:val="single"/>
        </w:rPr>
        <w:t xml:space="preserve">Koffievoorziening BG </w:t>
      </w:r>
    </w:p>
    <w:p w14:paraId="620F97B8" w14:textId="2050F0AA" w:rsidR="015E1C40" w:rsidRDefault="015E1C40" w:rsidP="5984C63D">
      <w:pPr>
        <w:spacing w:line="276" w:lineRule="auto"/>
        <w:rPr>
          <w:rFonts w:ascii="Calibri" w:hAnsi="Calibri" w:cs="Calibri"/>
          <w:lang w:eastAsia="en-US"/>
        </w:rPr>
      </w:pPr>
      <w:r w:rsidRPr="3B49DCA8">
        <w:rPr>
          <w:rFonts w:ascii="Calibri" w:hAnsi="Calibri" w:cs="Calibri"/>
          <w:lang w:eastAsia="en-US"/>
        </w:rPr>
        <w:t xml:space="preserve">Nieuw ten opzichte van huidige situatie is de plaatsing van een koffievoorziening op de begane grond in het nieuwe Huis voor de Stad. Voor het aantal consumpties is het van belang te weten dat de dienstverlener de mogelijkheid krijgt geboden om een </w:t>
      </w:r>
      <w:r w:rsidRPr="3B49DCA8">
        <w:rPr>
          <w:rFonts w:ascii="Calibri" w:hAnsi="Calibri" w:cs="Calibri"/>
        </w:rPr>
        <w:t xml:space="preserve">(deels) betaalde koffievoorziening aan te bieden in de Publiekshal. </w:t>
      </w:r>
    </w:p>
    <w:p w14:paraId="2313CF6D" w14:textId="77777777" w:rsidR="5984C63D" w:rsidRDefault="5984C63D" w:rsidP="5984C63D">
      <w:pPr>
        <w:pStyle w:val="Geenafstand"/>
        <w:spacing w:line="276" w:lineRule="auto"/>
        <w:rPr>
          <w:rFonts w:ascii="Calibri" w:hAnsi="Calibri" w:cs="Calibri"/>
        </w:rPr>
      </w:pPr>
    </w:p>
    <w:p w14:paraId="18AB3218" w14:textId="02C2B0EF" w:rsidR="015E1C40" w:rsidRDefault="03D95225" w:rsidP="5984C63D">
      <w:pPr>
        <w:pStyle w:val="Geenafstand"/>
        <w:spacing w:line="276" w:lineRule="auto"/>
        <w:ind w:left="0"/>
        <w:rPr>
          <w:rFonts w:ascii="Calibri" w:hAnsi="Calibri" w:cs="Calibri"/>
        </w:rPr>
      </w:pPr>
      <w:r w:rsidRPr="25E1D31C">
        <w:rPr>
          <w:rFonts w:ascii="Calibri" w:hAnsi="Calibri" w:cs="Calibri"/>
        </w:rPr>
        <w:t>Op de begane grond staat een warm welkom in een prettige en uitnodigende ontvangst- en wachtruimte centraal. Hier komen burgers en bezoekers hoofdzakelijk op afspraak, om hun zaken bij de gemeente te regelen of vanwege een afspraak met één van de pandgebruikers. De gast kan tijdens het wachten een kop koffie halen</w:t>
      </w:r>
      <w:r w:rsidR="13A3B196" w:rsidRPr="25E1D31C">
        <w:rPr>
          <w:rFonts w:ascii="Calibri" w:hAnsi="Calibri" w:cs="Calibri"/>
        </w:rPr>
        <w:t>, betaald,</w:t>
      </w:r>
      <w:r w:rsidRPr="25E1D31C">
        <w:rPr>
          <w:rFonts w:ascii="Calibri" w:hAnsi="Calibri" w:cs="Calibri"/>
        </w:rPr>
        <w:t xml:space="preserve"> bij de onbemenste luxe koffieautomaat. Medewerkers kunnen bij deze voorziening gratis koffie halen middels het gebruik van een </w:t>
      </w:r>
      <w:r w:rsidR="08E3D366" w:rsidRPr="25E1D31C">
        <w:rPr>
          <w:rFonts w:ascii="Calibri" w:hAnsi="Calibri" w:cs="Calibri"/>
        </w:rPr>
        <w:t xml:space="preserve">munt, </w:t>
      </w:r>
      <w:r w:rsidRPr="25E1D31C">
        <w:rPr>
          <w:rFonts w:ascii="Calibri" w:hAnsi="Calibri" w:cs="Calibri"/>
        </w:rPr>
        <w:t xml:space="preserve">pas, druppel of andere technologische toepassing (nader te bepalen). </w:t>
      </w:r>
      <w:r w:rsidR="2F3FF535" w:rsidRPr="25E1D31C">
        <w:rPr>
          <w:rFonts w:ascii="Calibri" w:hAnsi="Calibri" w:cs="Calibri"/>
        </w:rPr>
        <w:t xml:space="preserve"> </w:t>
      </w:r>
    </w:p>
    <w:p w14:paraId="5C4D7E34" w14:textId="77777777" w:rsidR="00650C27" w:rsidRDefault="00650C27" w:rsidP="6B921632">
      <w:pPr>
        <w:pStyle w:val="Geenafstand"/>
        <w:spacing w:line="276" w:lineRule="auto"/>
        <w:ind w:left="0"/>
        <w:rPr>
          <w:rFonts w:ascii="Calibri" w:hAnsi="Calibri" w:cs="Calibri"/>
        </w:rPr>
      </w:pPr>
    </w:p>
    <w:p w14:paraId="5174BC2F" w14:textId="77777777" w:rsidR="015E1C40" w:rsidRDefault="015E1C40" w:rsidP="5984C63D">
      <w:pPr>
        <w:pStyle w:val="Geenafstand"/>
        <w:spacing w:line="276" w:lineRule="auto"/>
        <w:ind w:left="0"/>
        <w:rPr>
          <w:rFonts w:ascii="Calibri" w:hAnsi="Calibri" w:cs="Calibri"/>
          <w:u w:val="single"/>
        </w:rPr>
      </w:pPr>
      <w:r w:rsidRPr="5984C63D">
        <w:rPr>
          <w:rFonts w:ascii="Calibri" w:hAnsi="Calibri" w:cs="Calibri"/>
          <w:u w:val="single"/>
        </w:rPr>
        <w:t>Buurtpleinen</w:t>
      </w:r>
    </w:p>
    <w:p w14:paraId="3537CBD0" w14:textId="11F5C9EE" w:rsidR="015E1C40" w:rsidRDefault="015E1C40" w:rsidP="5984C63D">
      <w:pPr>
        <w:pStyle w:val="Geenafstand"/>
        <w:spacing w:line="276" w:lineRule="auto"/>
        <w:ind w:left="0"/>
        <w:rPr>
          <w:rFonts w:ascii="Calibri" w:hAnsi="Calibri" w:cs="Calibri"/>
        </w:rPr>
      </w:pPr>
      <w:r w:rsidRPr="6B921632">
        <w:rPr>
          <w:rFonts w:ascii="Calibri" w:hAnsi="Calibri" w:cs="Calibri"/>
        </w:rPr>
        <w:t xml:space="preserve">Op iedere verdieping is in de vier hoeken een ontmoetingsruimte gesitueerd, ook wel buurtplein genaamd. Het buurtplein is te vergelijken met een pantry waar men een gratis kop koffie kan halen maar waar collega’s ook informeel kunnen samenkomen en overleggen. De buurtpleinen zijn onbemenst. De buurtpleinen zijn </w:t>
      </w:r>
      <w:r w:rsidRPr="6B921632">
        <w:rPr>
          <w:rFonts w:ascii="Calibri" w:hAnsi="Calibri" w:cs="Calibri"/>
        </w:rPr>
        <w:lastRenderedPageBreak/>
        <w:t xml:space="preserve">toegankelijk voor de interne pandgebruikers. Een besloten leefruimte, met informele zitplekken zoals een bank, een eettafel en een keuken. Ze zijn voorzien van een warme drankenautomaat (gratis verstrekking), koelkast, vaatwasser, spoelfaciliteit, kast voor schoon servies en afruimruimte voor vuile vaat. In de buurtpleinen wordt servies aangeboden. </w:t>
      </w:r>
    </w:p>
    <w:p w14:paraId="5F8E4A4C" w14:textId="75ABAB12" w:rsidR="6B921632" w:rsidRDefault="6B921632" w:rsidP="6B921632">
      <w:pPr>
        <w:pStyle w:val="Geenafstand"/>
        <w:spacing w:line="276" w:lineRule="auto"/>
        <w:ind w:left="0"/>
        <w:rPr>
          <w:rFonts w:ascii="Calibri" w:hAnsi="Calibri" w:cs="Calibri"/>
        </w:rPr>
      </w:pPr>
    </w:p>
    <w:p w14:paraId="3CF5907D" w14:textId="5DDE97BB" w:rsidR="6717253C" w:rsidRDefault="6717253C" w:rsidP="6B921632">
      <w:pPr>
        <w:pStyle w:val="Geenafstand"/>
        <w:spacing w:line="276" w:lineRule="auto"/>
        <w:ind w:left="0"/>
        <w:rPr>
          <w:rFonts w:ascii="Calibri" w:hAnsi="Calibri" w:cs="Calibri"/>
        </w:rPr>
      </w:pPr>
      <w:r w:rsidRPr="6B921632">
        <w:rPr>
          <w:rFonts w:ascii="Calibri" w:hAnsi="Calibri" w:cs="Calibri"/>
        </w:rPr>
        <w:t xml:space="preserve">Naast bovenstaande buurtpleinen zijn er twee buurtpleinen in het middengebied gesitueerd. Deze twee buurtpleinen zijn semi-publiekelijk toegankelijk en hier kunnen bezoekers tegen betaling een kwalitatief goede kop koffie halen. </w:t>
      </w:r>
      <w:r w:rsidR="19730FC8" w:rsidRPr="6B921632">
        <w:rPr>
          <w:rFonts w:ascii="Calibri" w:hAnsi="Calibri" w:cs="Calibri"/>
        </w:rPr>
        <w:t>Medewerkers kunnen bij deze voorziening gratis koffie halen middels het gebruik van een pas, druppel of andere technologische toepassing (nader te bepalen).</w:t>
      </w:r>
    </w:p>
    <w:p w14:paraId="61893E56" w14:textId="77777777" w:rsidR="5984C63D" w:rsidRDefault="5984C63D" w:rsidP="5984C63D">
      <w:pPr>
        <w:pStyle w:val="Geenafstand"/>
        <w:spacing w:line="276" w:lineRule="auto"/>
        <w:rPr>
          <w:rFonts w:ascii="Calibri" w:hAnsi="Calibri" w:cs="Calibri"/>
          <w:b/>
          <w:bCs/>
        </w:rPr>
      </w:pPr>
    </w:p>
    <w:p w14:paraId="7AA9638F" w14:textId="77777777" w:rsidR="015E1C40" w:rsidRPr="00677DC8" w:rsidRDefault="015E1C40" w:rsidP="5984C63D">
      <w:pPr>
        <w:pStyle w:val="Geenafstand"/>
        <w:spacing w:line="276" w:lineRule="auto"/>
        <w:ind w:left="0"/>
        <w:rPr>
          <w:rFonts w:ascii="Calibri" w:hAnsi="Calibri" w:cs="Calibri"/>
          <w:u w:val="single"/>
        </w:rPr>
      </w:pPr>
      <w:r w:rsidRPr="00677DC8">
        <w:rPr>
          <w:rFonts w:ascii="Calibri" w:hAnsi="Calibri" w:cs="Calibri"/>
          <w:u w:val="single"/>
        </w:rPr>
        <w:t>Middengebied</w:t>
      </w:r>
    </w:p>
    <w:p w14:paraId="76505E6D" w14:textId="3FA1FAF7" w:rsidR="24E58BDF" w:rsidRDefault="24E58BDF" w:rsidP="2B78AFB1">
      <w:pPr>
        <w:pStyle w:val="Geenafstand"/>
        <w:spacing w:line="276" w:lineRule="auto"/>
        <w:ind w:left="0"/>
        <w:rPr>
          <w:rFonts w:ascii="Calibri" w:hAnsi="Calibri" w:cs="Calibri"/>
        </w:rPr>
      </w:pPr>
      <w:r w:rsidRPr="3C7863D7">
        <w:rPr>
          <w:rFonts w:ascii="Calibri" w:hAnsi="Calibri" w:cs="Calibri"/>
        </w:rPr>
        <w:t xml:space="preserve">In het middengebied </w:t>
      </w:r>
      <w:r w:rsidR="6CA39111" w:rsidRPr="3C7863D7">
        <w:rPr>
          <w:rFonts w:ascii="Calibri" w:hAnsi="Calibri" w:cs="Calibri"/>
        </w:rPr>
        <w:t xml:space="preserve">op de 2e en 3e verdieping </w:t>
      </w:r>
      <w:r w:rsidR="2E660C36" w:rsidRPr="3C7863D7">
        <w:rPr>
          <w:rFonts w:ascii="Calibri" w:hAnsi="Calibri" w:cs="Calibri"/>
        </w:rPr>
        <w:t>is</w:t>
      </w:r>
      <w:r w:rsidR="5DD8686E" w:rsidRPr="3C7863D7">
        <w:rPr>
          <w:rFonts w:ascii="Calibri" w:hAnsi="Calibri" w:cs="Calibri"/>
        </w:rPr>
        <w:t xml:space="preserve"> </w:t>
      </w:r>
      <w:r w:rsidR="00107F9F" w:rsidRPr="3C7863D7">
        <w:rPr>
          <w:rFonts w:ascii="Calibri" w:hAnsi="Calibri" w:cs="Calibri"/>
        </w:rPr>
        <w:t>op dit moment</w:t>
      </w:r>
      <w:r w:rsidR="68A8EF5D" w:rsidRPr="3C7863D7">
        <w:rPr>
          <w:rFonts w:ascii="Calibri" w:hAnsi="Calibri" w:cs="Calibri"/>
        </w:rPr>
        <w:t xml:space="preserve"> een XL pantry met een vaatwasser, koelkast</w:t>
      </w:r>
      <w:r w:rsidR="0B1D523B" w:rsidRPr="3C7863D7">
        <w:rPr>
          <w:rFonts w:ascii="Calibri" w:hAnsi="Calibri" w:cs="Calibri"/>
        </w:rPr>
        <w:t xml:space="preserve">, </w:t>
      </w:r>
      <w:r w:rsidR="68A8EF5D" w:rsidRPr="3C7863D7">
        <w:rPr>
          <w:rFonts w:ascii="Calibri" w:hAnsi="Calibri" w:cs="Calibri"/>
        </w:rPr>
        <w:t>koffievoorziening</w:t>
      </w:r>
      <w:r w:rsidR="7B8D679F" w:rsidRPr="3C7863D7">
        <w:rPr>
          <w:rFonts w:ascii="Calibri" w:hAnsi="Calibri" w:cs="Calibri"/>
        </w:rPr>
        <w:t xml:space="preserve"> en </w:t>
      </w:r>
      <w:proofErr w:type="spellStart"/>
      <w:r w:rsidR="7B8D679F" w:rsidRPr="3C7863D7">
        <w:rPr>
          <w:rFonts w:ascii="Calibri" w:hAnsi="Calibri" w:cs="Calibri"/>
        </w:rPr>
        <w:t>Quooker</w:t>
      </w:r>
      <w:proofErr w:type="spellEnd"/>
      <w:r w:rsidR="7B8D679F" w:rsidRPr="3C7863D7">
        <w:rPr>
          <w:rFonts w:ascii="Calibri" w:hAnsi="Calibri" w:cs="Calibri"/>
        </w:rPr>
        <w:t xml:space="preserve"> voorzien. </w:t>
      </w:r>
      <w:r w:rsidR="7225EA4F" w:rsidRPr="3C7863D7">
        <w:rPr>
          <w:rFonts w:ascii="Calibri" w:hAnsi="Calibri" w:cs="Calibri"/>
        </w:rPr>
        <w:t>Er is nu voorzien dat er</w:t>
      </w:r>
      <w:r w:rsidR="005D382F">
        <w:rPr>
          <w:rFonts w:ascii="Calibri" w:hAnsi="Calibri" w:cs="Calibri"/>
        </w:rPr>
        <w:t xml:space="preserve"> één of</w:t>
      </w:r>
      <w:r w:rsidR="7225EA4F" w:rsidRPr="3C7863D7">
        <w:rPr>
          <w:rFonts w:ascii="Calibri" w:hAnsi="Calibri" w:cs="Calibri"/>
        </w:rPr>
        <w:t xml:space="preserve"> twee koffiemachines worden geplaatst met of zonder betaalunit. Deze zijn vooralsnog niet opgenomen in de specificatie, maar worden in een later stadium bijgeplaatst. De definitieve voorzieningen in het middengebied moeten nog definitief vastgesteld worden en kunnen derhalve nog wijzigen.</w:t>
      </w:r>
    </w:p>
    <w:p w14:paraId="72232108" w14:textId="4B1C00FF" w:rsidR="2B78AFB1" w:rsidRDefault="2B78AFB1" w:rsidP="2B78AFB1">
      <w:pPr>
        <w:pStyle w:val="Geenafstand"/>
        <w:spacing w:line="276" w:lineRule="auto"/>
        <w:ind w:left="0"/>
        <w:rPr>
          <w:rFonts w:ascii="Calibri" w:hAnsi="Calibri" w:cs="Calibri"/>
          <w:highlight w:val="yellow"/>
        </w:rPr>
      </w:pPr>
    </w:p>
    <w:p w14:paraId="2E8602E0" w14:textId="2C7AA1CA" w:rsidR="2B78AFB1" w:rsidRDefault="2B78AFB1" w:rsidP="2B78AFB1">
      <w:pPr>
        <w:pStyle w:val="Geenafstand"/>
        <w:spacing w:line="276" w:lineRule="auto"/>
        <w:ind w:left="0"/>
        <w:rPr>
          <w:rFonts w:ascii="Calibri" w:hAnsi="Calibri" w:cs="Calibri"/>
          <w:highlight w:val="yellow"/>
        </w:rPr>
      </w:pPr>
    </w:p>
    <w:p w14:paraId="6D4B686E" w14:textId="49B6FF35" w:rsidR="7B8D679F" w:rsidRDefault="7B8D679F" w:rsidP="7B8D679F">
      <w:pPr>
        <w:pStyle w:val="Geenafstand"/>
        <w:spacing w:line="276" w:lineRule="auto"/>
        <w:ind w:left="0"/>
        <w:rPr>
          <w:rFonts w:ascii="Calibri" w:hAnsi="Calibri" w:cs="Calibri"/>
        </w:rPr>
      </w:pPr>
    </w:p>
    <w:p w14:paraId="2C3055FF" w14:textId="49B6FF35" w:rsidR="7B8D679F" w:rsidRDefault="7B8D679F" w:rsidP="7B8D679F">
      <w:pPr>
        <w:pStyle w:val="Geenafstand"/>
        <w:spacing w:line="276" w:lineRule="auto"/>
        <w:ind w:left="0"/>
        <w:rPr>
          <w:rFonts w:ascii="Calibri" w:hAnsi="Calibri" w:cs="Calibri"/>
        </w:rPr>
      </w:pPr>
    </w:p>
    <w:p w14:paraId="1B87C1C1" w14:textId="77777777" w:rsidR="00610B19" w:rsidRDefault="00610B19" w:rsidP="5984C63D">
      <w:pPr>
        <w:pStyle w:val="Geenafstand"/>
        <w:spacing w:line="276" w:lineRule="auto"/>
        <w:ind w:left="0"/>
        <w:rPr>
          <w:rFonts w:ascii="Calibri" w:hAnsi="Calibri" w:cs="Calibri"/>
          <w:highlight w:val="yellow"/>
        </w:rPr>
      </w:pPr>
    </w:p>
    <w:p w14:paraId="228D32F2" w14:textId="7E31B7C6" w:rsidR="5984C63D" w:rsidRDefault="5984C63D" w:rsidP="5984C63D">
      <w:pPr>
        <w:pStyle w:val="Geenafstand"/>
        <w:spacing w:line="276" w:lineRule="auto"/>
        <w:ind w:left="0"/>
        <w:rPr>
          <w:rFonts w:ascii="Calibri" w:eastAsiaTheme="minorEastAsia" w:hAnsi="Calibri" w:cs="Calibri"/>
        </w:rPr>
      </w:pPr>
    </w:p>
    <w:p w14:paraId="39098296" w14:textId="0C75D41D" w:rsidR="5984C63D" w:rsidRDefault="5984C63D" w:rsidP="5984C63D">
      <w:pPr>
        <w:pStyle w:val="Geenafstand"/>
        <w:spacing w:line="276" w:lineRule="auto"/>
        <w:ind w:left="0"/>
        <w:rPr>
          <w:rFonts w:ascii="Calibri" w:eastAsiaTheme="minorEastAsia" w:hAnsi="Calibri" w:cs="Calibri"/>
        </w:rPr>
      </w:pPr>
    </w:p>
    <w:p w14:paraId="2271E082" w14:textId="0A5BD0D4" w:rsidR="5984C63D" w:rsidRDefault="5984C63D" w:rsidP="5984C63D">
      <w:pPr>
        <w:pStyle w:val="Geenafstand"/>
        <w:spacing w:line="276" w:lineRule="auto"/>
        <w:ind w:left="0"/>
        <w:rPr>
          <w:rFonts w:ascii="Calibri" w:eastAsiaTheme="minorEastAsia" w:hAnsi="Calibri" w:cs="Calibri"/>
        </w:rPr>
      </w:pPr>
    </w:p>
    <w:p w14:paraId="221A7A3D" w14:textId="0CEAFC91" w:rsidR="5984C63D" w:rsidRDefault="5984C63D" w:rsidP="5984C63D">
      <w:pPr>
        <w:pStyle w:val="Geenafstand"/>
        <w:spacing w:line="276" w:lineRule="auto"/>
        <w:ind w:left="0"/>
        <w:rPr>
          <w:rFonts w:ascii="Calibri" w:eastAsiaTheme="minorEastAsia" w:hAnsi="Calibri" w:cs="Calibri"/>
        </w:rPr>
      </w:pPr>
    </w:p>
    <w:p w14:paraId="2B71603E" w14:textId="585B453B" w:rsidR="5984C63D" w:rsidRDefault="5984C63D" w:rsidP="5984C63D">
      <w:pPr>
        <w:pStyle w:val="Geenafstand"/>
        <w:spacing w:line="276" w:lineRule="auto"/>
        <w:ind w:left="0"/>
        <w:rPr>
          <w:rFonts w:ascii="Calibri" w:eastAsiaTheme="minorEastAsia" w:hAnsi="Calibri" w:cs="Calibri"/>
        </w:rPr>
      </w:pPr>
    </w:p>
    <w:p w14:paraId="0D1CC65C" w14:textId="23F280A1" w:rsidR="00F700E8" w:rsidRDefault="00F700E8" w:rsidP="00F700E8"/>
    <w:p w14:paraId="6434177A" w14:textId="77777777" w:rsidR="00F700E8" w:rsidRDefault="00F700E8">
      <w:pPr>
        <w:rPr>
          <w:rFonts w:ascii="Calibri" w:hAnsi="Calibri" w:cs="Calibri"/>
          <w:b/>
          <w:color w:val="548DD4" w:themeColor="text2" w:themeTint="99"/>
        </w:rPr>
      </w:pPr>
      <w:r>
        <w:rPr>
          <w:rFonts w:ascii="Calibri" w:hAnsi="Calibri" w:cs="Calibri"/>
        </w:rPr>
        <w:br w:type="page"/>
      </w:r>
    </w:p>
    <w:p w14:paraId="33743DC1" w14:textId="0D71DCE6" w:rsidR="00F700E8" w:rsidRDefault="00F700E8" w:rsidP="121C633E">
      <w:pPr>
        <w:pStyle w:val="Kop1"/>
        <w:spacing w:line="300" w:lineRule="atLeast"/>
        <w:rPr>
          <w:rFonts w:ascii="Calibri" w:hAnsi="Calibri" w:cs="Calibri"/>
          <w:sz w:val="20"/>
        </w:rPr>
      </w:pPr>
      <w:bookmarkStart w:id="26" w:name="_Toc118884441"/>
      <w:r w:rsidRPr="121C633E">
        <w:rPr>
          <w:rFonts w:ascii="Calibri" w:hAnsi="Calibri" w:cs="Calibri"/>
          <w:sz w:val="20"/>
        </w:rPr>
        <w:lastRenderedPageBreak/>
        <w:t>Voorzieningen Eten en Drinken</w:t>
      </w:r>
      <w:bookmarkEnd w:id="26"/>
    </w:p>
    <w:p w14:paraId="293D65B9" w14:textId="77777777" w:rsidR="00F700E8" w:rsidRPr="00F700E8" w:rsidRDefault="00F700E8" w:rsidP="00F700E8"/>
    <w:p w14:paraId="2D6C41C4" w14:textId="77777777" w:rsidR="0041304D" w:rsidRDefault="0041304D" w:rsidP="0041304D">
      <w:pPr>
        <w:rPr>
          <w:rFonts w:cs="Calibri"/>
          <w:szCs w:val="18"/>
          <w:lang w:eastAsia="en-US"/>
        </w:rPr>
      </w:pPr>
    </w:p>
    <w:p w14:paraId="0662CDEF" w14:textId="2818B596" w:rsidR="0041304D" w:rsidRDefault="0041304D" w:rsidP="00D24C54">
      <w:pPr>
        <w:spacing w:line="276" w:lineRule="auto"/>
        <w:rPr>
          <w:rFonts w:ascii="Calibri" w:hAnsi="Calibri" w:cs="Calibri"/>
          <w:lang w:eastAsia="en-US"/>
        </w:rPr>
      </w:pPr>
      <w:r w:rsidRPr="00972855">
        <w:rPr>
          <w:rFonts w:ascii="Calibri" w:hAnsi="Calibri" w:cs="Calibri"/>
          <w:lang w:eastAsia="en-US"/>
        </w:rPr>
        <w:t>In dit hoofdstuk wordt de gewenste dienstverlening beschreven ten aanzien van de voorzieningen</w:t>
      </w:r>
      <w:r w:rsidR="00DC75F9">
        <w:rPr>
          <w:rFonts w:ascii="Calibri" w:hAnsi="Calibri" w:cs="Calibri"/>
          <w:lang w:eastAsia="en-US"/>
        </w:rPr>
        <w:t xml:space="preserve"> Eten en Drinken</w:t>
      </w:r>
      <w:r w:rsidRPr="00972855">
        <w:rPr>
          <w:rFonts w:ascii="Calibri" w:hAnsi="Calibri" w:cs="Calibri"/>
          <w:lang w:eastAsia="en-US"/>
        </w:rPr>
        <w:t xml:space="preserve"> op de locatie</w:t>
      </w:r>
      <w:r w:rsidR="008E6230">
        <w:rPr>
          <w:rFonts w:ascii="Calibri" w:hAnsi="Calibri" w:cs="Calibri"/>
          <w:lang w:eastAsia="en-US"/>
        </w:rPr>
        <w:t>s</w:t>
      </w:r>
      <w:r w:rsidRPr="00972855">
        <w:rPr>
          <w:rFonts w:ascii="Calibri" w:hAnsi="Calibri" w:cs="Calibri"/>
          <w:lang w:eastAsia="en-US"/>
        </w:rPr>
        <w:t xml:space="preserve"> van </w:t>
      </w:r>
      <w:r w:rsidR="00DC75F9">
        <w:rPr>
          <w:rFonts w:ascii="Calibri" w:hAnsi="Calibri" w:cs="Calibri"/>
          <w:lang w:eastAsia="en-US"/>
        </w:rPr>
        <w:t xml:space="preserve">de </w:t>
      </w:r>
      <w:r w:rsidRPr="00972855">
        <w:rPr>
          <w:rFonts w:ascii="Calibri" w:hAnsi="Calibri" w:cs="Calibri"/>
          <w:lang w:eastAsia="en-US"/>
        </w:rPr>
        <w:t xml:space="preserve">gemeente Amersfoort. </w:t>
      </w:r>
    </w:p>
    <w:p w14:paraId="3606BE7A" w14:textId="77777777" w:rsidR="008C4D40" w:rsidRPr="00972855" w:rsidRDefault="008C4D40" w:rsidP="00D24C54">
      <w:pPr>
        <w:spacing w:line="276" w:lineRule="auto"/>
        <w:rPr>
          <w:rFonts w:ascii="Calibri" w:hAnsi="Calibri" w:cs="Calibri"/>
        </w:rPr>
      </w:pPr>
    </w:p>
    <w:p w14:paraId="2871646C" w14:textId="1832E43B" w:rsidR="007C3C72" w:rsidRPr="00972855" w:rsidRDefault="008D62EE" w:rsidP="00D24C54">
      <w:pPr>
        <w:pStyle w:val="Kop2"/>
        <w:spacing w:line="276" w:lineRule="auto"/>
        <w:rPr>
          <w:rFonts w:ascii="Calibri" w:hAnsi="Calibri" w:cs="Calibri"/>
          <w:sz w:val="20"/>
          <w:szCs w:val="20"/>
        </w:rPr>
      </w:pPr>
      <w:bookmarkStart w:id="27" w:name="_Toc118884442"/>
      <w:r w:rsidRPr="121C633E">
        <w:rPr>
          <w:rFonts w:ascii="Calibri" w:hAnsi="Calibri" w:cs="Calibri"/>
          <w:sz w:val="20"/>
          <w:szCs w:val="20"/>
        </w:rPr>
        <w:t>Restaurant</w:t>
      </w:r>
      <w:bookmarkEnd w:id="27"/>
    </w:p>
    <w:p w14:paraId="0B794CFD" w14:textId="3F6FC733" w:rsidR="001A296C" w:rsidRDefault="001A296C" w:rsidP="00D24C54">
      <w:pPr>
        <w:spacing w:line="276" w:lineRule="auto"/>
        <w:rPr>
          <w:rFonts w:ascii="Calibri" w:hAnsi="Calibri" w:cs="Calibri"/>
        </w:rPr>
      </w:pPr>
      <w:r w:rsidRPr="3C7863D7">
        <w:rPr>
          <w:rFonts w:ascii="Calibri" w:hAnsi="Calibri" w:cs="Calibri"/>
        </w:rPr>
        <w:t xml:space="preserve">Het restaurant biedt een combinatie tussen centrale plekken die ontmoeten en verbinding stimuleren en </w:t>
      </w:r>
      <w:r w:rsidR="00590F38" w:rsidRPr="3C7863D7">
        <w:rPr>
          <w:rFonts w:ascii="Calibri" w:hAnsi="Calibri" w:cs="Calibri"/>
        </w:rPr>
        <w:t xml:space="preserve">een </w:t>
      </w:r>
      <w:r w:rsidRPr="3C7863D7">
        <w:rPr>
          <w:rFonts w:ascii="Calibri" w:hAnsi="Calibri" w:cs="Calibri"/>
        </w:rPr>
        <w:t>grab &amp; go</w:t>
      </w:r>
      <w:r w:rsidR="00590F38" w:rsidRPr="3C7863D7">
        <w:rPr>
          <w:rFonts w:ascii="Calibri" w:hAnsi="Calibri" w:cs="Calibri"/>
        </w:rPr>
        <w:t xml:space="preserve"> functie </w:t>
      </w:r>
      <w:r w:rsidRPr="3C7863D7">
        <w:rPr>
          <w:rFonts w:ascii="Calibri" w:hAnsi="Calibri" w:cs="Calibri"/>
        </w:rPr>
        <w:t>waar snelheid voorop staat. Een deel van de gasten zit graag bij elkaar, een deel liever afzonderlijk om rustig bij te komen van de hectiek of om even alleen te zijn.</w:t>
      </w:r>
      <w:r w:rsidR="00B10CFD" w:rsidRPr="3C7863D7">
        <w:rPr>
          <w:rFonts w:ascii="Calibri" w:hAnsi="Calibri" w:cs="Calibri"/>
        </w:rPr>
        <w:t xml:space="preserve"> Het restaurant is toegankelijk voor medewerkers en gasten, en </w:t>
      </w:r>
      <w:r w:rsidR="00A7093D">
        <w:rPr>
          <w:rFonts w:ascii="Calibri" w:hAnsi="Calibri" w:cs="Calibri"/>
        </w:rPr>
        <w:t xml:space="preserve">is </w:t>
      </w:r>
      <w:r w:rsidR="00B10CFD" w:rsidRPr="3C7863D7">
        <w:rPr>
          <w:rFonts w:ascii="Calibri" w:hAnsi="Calibri" w:cs="Calibri"/>
        </w:rPr>
        <w:t>niet publiek toegankelijk.</w:t>
      </w:r>
    </w:p>
    <w:p w14:paraId="49723B1B" w14:textId="18182C92" w:rsidR="5984C63D" w:rsidRDefault="5984C63D" w:rsidP="5984C63D">
      <w:pPr>
        <w:spacing w:line="276" w:lineRule="auto"/>
        <w:rPr>
          <w:rFonts w:ascii="Calibri" w:hAnsi="Calibri" w:cs="Calibri"/>
          <w:u w:val="single"/>
        </w:rPr>
      </w:pPr>
    </w:p>
    <w:p w14:paraId="582704FC" w14:textId="7FECCDB7" w:rsidR="008C4D40" w:rsidRPr="008C4D40" w:rsidRDefault="008C4D40" w:rsidP="00D24C54">
      <w:pPr>
        <w:spacing w:line="276" w:lineRule="auto"/>
        <w:rPr>
          <w:rFonts w:ascii="Calibri" w:hAnsi="Calibri" w:cs="Calibri"/>
          <w:u w:val="single"/>
        </w:rPr>
      </w:pPr>
      <w:r w:rsidRPr="008C4D40">
        <w:rPr>
          <w:rFonts w:ascii="Calibri" w:hAnsi="Calibri" w:cs="Calibri"/>
          <w:u w:val="single"/>
        </w:rPr>
        <w:t>Openingstijden</w:t>
      </w:r>
    </w:p>
    <w:p w14:paraId="736A5CBC" w14:textId="31774AEB" w:rsidR="008D62EE" w:rsidRPr="00972855" w:rsidRDefault="008D62EE" w:rsidP="00D24C54">
      <w:pPr>
        <w:spacing w:line="276" w:lineRule="auto"/>
        <w:rPr>
          <w:rFonts w:ascii="Calibri" w:hAnsi="Calibri" w:cs="Calibri"/>
        </w:rPr>
      </w:pPr>
      <w:r w:rsidRPr="00972855">
        <w:rPr>
          <w:rFonts w:ascii="Calibri" w:hAnsi="Calibri" w:cs="Calibri"/>
        </w:rPr>
        <w:t xml:space="preserve">Buiten de openingstijden </w:t>
      </w:r>
      <w:r w:rsidR="008C4D40">
        <w:rPr>
          <w:rFonts w:ascii="Calibri" w:hAnsi="Calibri" w:cs="Calibri"/>
        </w:rPr>
        <w:t>van het restaurant</w:t>
      </w:r>
      <w:r w:rsidRPr="00972855">
        <w:rPr>
          <w:rFonts w:ascii="Calibri" w:hAnsi="Calibri" w:cs="Calibri"/>
        </w:rPr>
        <w:t xml:space="preserve"> voor lunch, </w:t>
      </w:r>
      <w:r w:rsidR="008C4D40">
        <w:rPr>
          <w:rFonts w:ascii="Calibri" w:hAnsi="Calibri" w:cs="Calibri"/>
        </w:rPr>
        <w:t>is het restaurant</w:t>
      </w:r>
      <w:r w:rsidRPr="00972855">
        <w:rPr>
          <w:rFonts w:ascii="Calibri" w:hAnsi="Calibri" w:cs="Calibri"/>
        </w:rPr>
        <w:t xml:space="preserve"> toegankelijk als ontmoetingsplek of werkplek en wordt een assortiment aangeboden dat bij het moment van de dag past. De dienstverlener zorgt ervoor dat de exploitatie van </w:t>
      </w:r>
      <w:r w:rsidR="008C4D40">
        <w:rPr>
          <w:rFonts w:ascii="Calibri" w:hAnsi="Calibri" w:cs="Calibri"/>
        </w:rPr>
        <w:t>het restaurant</w:t>
      </w:r>
      <w:r w:rsidR="008C4D40" w:rsidRPr="00972855">
        <w:rPr>
          <w:rFonts w:ascii="Calibri" w:hAnsi="Calibri" w:cs="Calibri"/>
        </w:rPr>
        <w:t xml:space="preserve"> </w:t>
      </w:r>
      <w:r w:rsidRPr="00972855">
        <w:rPr>
          <w:rFonts w:ascii="Calibri" w:hAnsi="Calibri" w:cs="Calibri"/>
        </w:rPr>
        <w:t>op een verantwoorde wijze plaatsvindt en past bij de doelstellingen van</w:t>
      </w:r>
      <w:r w:rsidR="007C571D">
        <w:rPr>
          <w:rFonts w:ascii="Calibri" w:hAnsi="Calibri" w:cs="Calibri"/>
        </w:rPr>
        <w:t xml:space="preserve"> de</w:t>
      </w:r>
      <w:r w:rsidRPr="00972855">
        <w:rPr>
          <w:rFonts w:ascii="Calibri" w:hAnsi="Calibri" w:cs="Calibri"/>
        </w:rPr>
        <w:t xml:space="preserve"> </w:t>
      </w:r>
      <w:r w:rsidR="007C571D">
        <w:rPr>
          <w:rFonts w:ascii="Calibri" w:hAnsi="Calibri" w:cs="Calibri"/>
        </w:rPr>
        <w:t>g</w:t>
      </w:r>
      <w:r w:rsidR="002E5E9C" w:rsidRPr="00972855">
        <w:rPr>
          <w:rFonts w:ascii="Calibri" w:hAnsi="Calibri" w:cs="Calibri"/>
        </w:rPr>
        <w:t>emeente Amersfoort</w:t>
      </w:r>
      <w:r w:rsidRPr="00972855">
        <w:rPr>
          <w:rFonts w:ascii="Calibri" w:hAnsi="Calibri" w:cs="Calibri"/>
        </w:rPr>
        <w:t xml:space="preserve">. Het lunchconcept is een informele setting waarbij versbeleving, kwaliteit en een toegankelijk en gevarieerd assortiment centraal staan. </w:t>
      </w:r>
      <w:r w:rsidR="008C4D40" w:rsidRPr="00972855">
        <w:rPr>
          <w:rFonts w:ascii="Calibri" w:hAnsi="Calibri" w:cs="Calibri"/>
        </w:rPr>
        <w:t xml:space="preserve">Het assortiment van </w:t>
      </w:r>
      <w:r w:rsidR="008C4D40">
        <w:rPr>
          <w:rFonts w:ascii="Calibri" w:hAnsi="Calibri" w:cs="Calibri"/>
        </w:rPr>
        <w:t>het restaurant</w:t>
      </w:r>
      <w:r w:rsidR="008C4D40" w:rsidRPr="00972855">
        <w:rPr>
          <w:rFonts w:ascii="Calibri" w:hAnsi="Calibri" w:cs="Calibri"/>
        </w:rPr>
        <w:t xml:space="preserve"> wordt afgestemd op de doelgroepen die hier aanwezig zijn. </w:t>
      </w:r>
      <w:r w:rsidRPr="00972855">
        <w:rPr>
          <w:rFonts w:ascii="Calibri" w:hAnsi="Calibri" w:cs="Calibri"/>
        </w:rPr>
        <w:t>Gasten worden klantgericht verleid en er wordt gebruik gemaakt van storytelling om een boodschap uit te dragen.</w:t>
      </w:r>
      <w:r w:rsidR="008C4D40">
        <w:rPr>
          <w:rFonts w:ascii="Calibri" w:hAnsi="Calibri" w:cs="Calibri"/>
        </w:rPr>
        <w:t xml:space="preserve"> </w:t>
      </w:r>
    </w:p>
    <w:p w14:paraId="52748611" w14:textId="77777777" w:rsidR="008D62EE" w:rsidRPr="00972855" w:rsidRDefault="008D62EE" w:rsidP="00D24C54">
      <w:pPr>
        <w:spacing w:line="276" w:lineRule="auto"/>
        <w:rPr>
          <w:rFonts w:ascii="Calibri" w:hAnsi="Calibri" w:cs="Calibri"/>
        </w:rPr>
      </w:pPr>
    </w:p>
    <w:p w14:paraId="2F1BA972" w14:textId="580C906B" w:rsidR="008C4D40" w:rsidRDefault="007C571D" w:rsidP="00D24C54">
      <w:pPr>
        <w:spacing w:line="276" w:lineRule="auto"/>
        <w:rPr>
          <w:rFonts w:ascii="Calibri" w:hAnsi="Calibri" w:cs="Calibri"/>
        </w:rPr>
      </w:pPr>
      <w:r w:rsidRPr="5984C63D">
        <w:rPr>
          <w:rFonts w:ascii="Calibri" w:hAnsi="Calibri" w:cs="Calibri"/>
        </w:rPr>
        <w:t>L</w:t>
      </w:r>
      <w:r w:rsidR="008C4D40" w:rsidRPr="5984C63D">
        <w:rPr>
          <w:rFonts w:ascii="Calibri" w:hAnsi="Calibri" w:cs="Calibri"/>
        </w:rPr>
        <w:t xml:space="preserve">unch in het restaurant wordt tenminste aangeboden van 11:30 uur tot en met 13:30 uur. De dienstverlener is vrij in het vaststellen van ruimere openstellingstijden. Dit mag echter niet kostenverhogend werken. Hierbij dient de </w:t>
      </w:r>
      <w:r w:rsidR="00C9622E" w:rsidRPr="5984C63D">
        <w:rPr>
          <w:rFonts w:ascii="Calibri" w:hAnsi="Calibri" w:cs="Calibri"/>
        </w:rPr>
        <w:t>dienstverlener</w:t>
      </w:r>
      <w:r w:rsidR="008C4D40" w:rsidRPr="5984C63D">
        <w:rPr>
          <w:rFonts w:ascii="Calibri" w:hAnsi="Calibri" w:cs="Calibri"/>
        </w:rPr>
        <w:t xml:space="preserve"> binnen de kaders van deze offerteaanvraag en overige facilitaire kaders te blijven. </w:t>
      </w:r>
    </w:p>
    <w:p w14:paraId="60846EC3" w14:textId="77777777" w:rsidR="0041119C" w:rsidRPr="00972855" w:rsidRDefault="0041119C" w:rsidP="00D24C54">
      <w:pPr>
        <w:spacing w:line="276" w:lineRule="auto"/>
        <w:rPr>
          <w:rFonts w:ascii="Calibri" w:hAnsi="Calibri" w:cs="Calibri"/>
        </w:rPr>
      </w:pPr>
    </w:p>
    <w:p w14:paraId="7E098E1B" w14:textId="77777777" w:rsidR="008D62EE" w:rsidRPr="00972855" w:rsidRDefault="008D62EE" w:rsidP="00D24C54">
      <w:pPr>
        <w:spacing w:line="276" w:lineRule="auto"/>
        <w:rPr>
          <w:rFonts w:ascii="Calibri" w:hAnsi="Calibri" w:cs="Calibri"/>
        </w:rPr>
      </w:pPr>
      <w:r w:rsidRPr="00972855">
        <w:rPr>
          <w:rFonts w:ascii="Calibri" w:hAnsi="Calibri" w:cs="Calibri"/>
          <w:u w:val="single"/>
        </w:rPr>
        <w:t>Afrekenen</w:t>
      </w:r>
    </w:p>
    <w:p w14:paraId="4F9DAAB4" w14:textId="2157933B" w:rsidR="008D62EE" w:rsidRPr="00972855" w:rsidRDefault="008D62EE" w:rsidP="00D24C54">
      <w:pPr>
        <w:spacing w:line="276" w:lineRule="auto"/>
        <w:rPr>
          <w:rFonts w:ascii="Calibri" w:hAnsi="Calibri" w:cs="Calibri"/>
        </w:rPr>
      </w:pPr>
      <w:r w:rsidRPr="5984C63D">
        <w:rPr>
          <w:rFonts w:ascii="Calibri" w:hAnsi="Calibri" w:cs="Calibri"/>
        </w:rPr>
        <w:t xml:space="preserve">De gasten betalen in </w:t>
      </w:r>
      <w:r w:rsidR="008C4D40" w:rsidRPr="5984C63D">
        <w:rPr>
          <w:rFonts w:ascii="Calibri" w:hAnsi="Calibri" w:cs="Calibri"/>
        </w:rPr>
        <w:t xml:space="preserve">het restaurant </w:t>
      </w:r>
      <w:r w:rsidRPr="5984C63D">
        <w:rPr>
          <w:rFonts w:ascii="Calibri" w:hAnsi="Calibri" w:cs="Calibri"/>
        </w:rPr>
        <w:t xml:space="preserve">met PIN en contactloos. </w:t>
      </w:r>
    </w:p>
    <w:p w14:paraId="6EAA8FD5" w14:textId="77777777" w:rsidR="008D62EE" w:rsidRPr="00972855" w:rsidRDefault="008D62EE" w:rsidP="00D24C54">
      <w:pPr>
        <w:spacing w:line="276" w:lineRule="auto"/>
        <w:rPr>
          <w:rFonts w:ascii="Calibri" w:hAnsi="Calibri" w:cs="Calibri"/>
        </w:rPr>
      </w:pPr>
    </w:p>
    <w:p w14:paraId="205CD36B" w14:textId="77777777" w:rsidR="008D62EE" w:rsidRPr="00972855" w:rsidRDefault="008D62EE" w:rsidP="00D24C54">
      <w:pPr>
        <w:spacing w:line="276" w:lineRule="auto"/>
        <w:rPr>
          <w:rFonts w:ascii="Calibri" w:hAnsi="Calibri" w:cs="Calibri"/>
          <w:u w:val="single"/>
        </w:rPr>
      </w:pPr>
      <w:r w:rsidRPr="02B9BEE0">
        <w:rPr>
          <w:rFonts w:ascii="Calibri" w:hAnsi="Calibri" w:cs="Calibri"/>
          <w:u w:val="single"/>
        </w:rPr>
        <w:t>Assortiment</w:t>
      </w:r>
    </w:p>
    <w:p w14:paraId="425B824C" w14:textId="464FAE3C" w:rsidR="73C26A2E" w:rsidRDefault="73C26A2E" w:rsidP="02B9BEE0">
      <w:pPr>
        <w:spacing w:line="276" w:lineRule="auto"/>
      </w:pPr>
      <w:r w:rsidRPr="02B9BEE0">
        <w:rPr>
          <w:rFonts w:ascii="Calibri" w:eastAsia="Calibri" w:hAnsi="Calibri" w:cs="Calibri"/>
        </w:rPr>
        <w:t>Er wordt verwacht dat het gehele assortiment aansluit bij de duurzaamheidsdoelstellingen van de gemeente Amersfoort. Het aanbod in het restaurant voldoet aan het Overheidsniveau Gezonde Catering</w:t>
      </w:r>
      <w:hyperlink r:id="rId18" w:anchor="_ftn1">
        <w:r w:rsidRPr="02B9BEE0">
          <w:rPr>
            <w:rStyle w:val="Hyperlink"/>
            <w:rFonts w:ascii="Calibri" w:eastAsia="Calibri" w:hAnsi="Calibri" w:cs="Calibri"/>
            <w:vertAlign w:val="superscript"/>
          </w:rPr>
          <w:t>[1]</w:t>
        </w:r>
      </w:hyperlink>
      <w:r w:rsidRPr="02B9BEE0">
        <w:rPr>
          <w:rFonts w:ascii="Calibri" w:eastAsia="Calibri" w:hAnsi="Calibri" w:cs="Calibri"/>
        </w:rPr>
        <w:t xml:space="preserve"> aan de hand van de Richtlijn Eetomgevingen. De Richtlijn Eetomgevingen heeft zes productcategorieën: dranken, snacks, belegde broodjes, losse broodsoorten, los beleg, gerechten. Elke productcategorie moet afzonderlijk bestaan uit minimaal 60% gezondere keuzes. Gezondere keuzes zijn producten uit de Schijf van Vijf en </w:t>
      </w:r>
      <w:proofErr w:type="spellStart"/>
      <w:r w:rsidRPr="02B9BEE0">
        <w:rPr>
          <w:rFonts w:ascii="Calibri" w:eastAsia="Calibri" w:hAnsi="Calibri" w:cs="Calibri"/>
        </w:rPr>
        <w:t>dagkeuzes</w:t>
      </w:r>
      <w:proofErr w:type="spellEnd"/>
      <w:r w:rsidRPr="02B9BEE0">
        <w:rPr>
          <w:rFonts w:ascii="Calibri" w:eastAsia="Calibri" w:hAnsi="Calibri" w:cs="Calibri"/>
        </w:rPr>
        <w:t>.</w:t>
      </w:r>
      <w:r w:rsidRPr="02B9BEE0">
        <w:rPr>
          <w:rFonts w:ascii="Calibri" w:eastAsia="Calibri" w:hAnsi="Calibri" w:cs="Calibri"/>
          <w:vertAlign w:val="superscript"/>
        </w:rPr>
        <w:t xml:space="preserve"> </w:t>
      </w:r>
      <w:r w:rsidRPr="02B9BEE0">
        <w:rPr>
          <w:rFonts w:ascii="Calibri" w:eastAsia="Calibri" w:hAnsi="Calibri" w:cs="Calibri"/>
        </w:rPr>
        <w:t xml:space="preserve">De medewerkers van de gemeente Amersfoort worden verleid om te kiezen voor gezonde producten maar de on- en minder gezonde producten verdwijnen nog niet uit het assortiment. De keuze voor deze producten ligt bij de medewerkers van de gemeente Amersfoort. Ook in het assortiment van het restaurant geldt zo veel mogelijk het motto ‘Carnivoor, geef het door’. De samenstelling van het assortiment valt onder de verantwoordelijkheid van de dienstverlener. Het is belangrijk dat er sprake is van keuzevrijheid en verschillende combinatiemogelijkheden. Er wordt verwacht dat gasten verrast worden met thema’s en verleid worden om gebruik te maken van het restaurant. </w:t>
      </w:r>
    </w:p>
    <w:p w14:paraId="00316346" w14:textId="375FF538" w:rsidR="02B9BEE0" w:rsidRDefault="02B9BEE0"/>
    <w:p w14:paraId="020D9409" w14:textId="5A3567E0" w:rsidR="73C26A2E" w:rsidRPr="00D851EE" w:rsidRDefault="00BE3C80">
      <w:pPr>
        <w:rPr>
          <w:rFonts w:asciiTheme="minorHAnsi" w:hAnsiTheme="minorHAnsi" w:cstheme="minorHAnsi"/>
        </w:rPr>
      </w:pPr>
      <w:hyperlink r:id="rId19" w:anchor="_ftnref1">
        <w:r w:rsidR="73C26A2E" w:rsidRPr="02B9BEE0">
          <w:rPr>
            <w:rStyle w:val="Hyperlink"/>
            <w:rFonts w:eastAsia="Trebuchet MS" w:cs="Trebuchet MS"/>
            <w:vertAlign w:val="superscript"/>
          </w:rPr>
          <w:t>[1]</w:t>
        </w:r>
      </w:hyperlink>
      <w:r w:rsidR="73C26A2E" w:rsidRPr="02B9BEE0">
        <w:rPr>
          <w:rFonts w:eastAsia="Trebuchet MS" w:cs="Trebuchet MS"/>
        </w:rPr>
        <w:t xml:space="preserve"> </w:t>
      </w:r>
      <w:hyperlink r:id="rId20">
        <w:r w:rsidR="73C26A2E" w:rsidRPr="00D851EE">
          <w:rPr>
            <w:rStyle w:val="Hyperlink"/>
            <w:rFonts w:asciiTheme="minorHAnsi" w:eastAsia="Trebuchet MS" w:hAnsiTheme="minorHAnsi" w:cstheme="minorHAnsi"/>
          </w:rPr>
          <w:t>https://www.voedingscentrum.nl/Assets/Uploads/voedingscentrum/Documents/Professionals/Eetomgeving/Overheidsniveau%20Gezonde%20Catering.pdf</w:t>
        </w:r>
      </w:hyperlink>
    </w:p>
    <w:p w14:paraId="237A6C29" w14:textId="39312ABE" w:rsidR="02B9BEE0" w:rsidRDefault="02B9BEE0" w:rsidP="02B9BEE0">
      <w:pPr>
        <w:spacing w:line="276" w:lineRule="auto"/>
        <w:rPr>
          <w:rFonts w:ascii="Calibri" w:hAnsi="Calibri" w:cs="Calibri"/>
          <w:lang w:eastAsia="en-US"/>
        </w:rPr>
      </w:pPr>
    </w:p>
    <w:p w14:paraId="5E1C1737" w14:textId="77777777" w:rsidR="008D62EE" w:rsidRPr="00972855" w:rsidRDefault="008D62EE" w:rsidP="00D24C54">
      <w:pPr>
        <w:spacing w:line="276" w:lineRule="auto"/>
        <w:rPr>
          <w:rFonts w:ascii="Calibri" w:hAnsi="Calibri" w:cs="Calibri"/>
          <w:u w:val="single"/>
        </w:rPr>
      </w:pPr>
      <w:r w:rsidRPr="00972855">
        <w:rPr>
          <w:rFonts w:ascii="Calibri" w:hAnsi="Calibri" w:cs="Calibri"/>
          <w:u w:val="single"/>
        </w:rPr>
        <w:t>Prijsbeleid</w:t>
      </w:r>
    </w:p>
    <w:p w14:paraId="57BA42C9" w14:textId="450E6721" w:rsidR="008D62EE" w:rsidRDefault="008D62EE" w:rsidP="00D24C54">
      <w:pPr>
        <w:pStyle w:val="Geenafstand"/>
        <w:spacing w:line="276" w:lineRule="auto"/>
        <w:ind w:left="0"/>
        <w:rPr>
          <w:rFonts w:ascii="Calibri" w:hAnsi="Calibri" w:cs="Calibri"/>
        </w:rPr>
      </w:pPr>
      <w:r w:rsidRPr="121C633E">
        <w:rPr>
          <w:rFonts w:ascii="Calibri" w:hAnsi="Calibri" w:cs="Calibri"/>
          <w:lang w:eastAsia="en-US"/>
        </w:rPr>
        <w:t xml:space="preserve">Er is sprake van een consequent en transparant prijsbeleid voor </w:t>
      </w:r>
      <w:r w:rsidR="00EB1035" w:rsidRPr="121C633E">
        <w:rPr>
          <w:rFonts w:ascii="Calibri" w:hAnsi="Calibri" w:cs="Calibri"/>
        </w:rPr>
        <w:t>het restaurant</w:t>
      </w:r>
      <w:r w:rsidRPr="121C633E">
        <w:rPr>
          <w:rFonts w:ascii="Calibri" w:hAnsi="Calibri" w:cs="Calibri"/>
          <w:lang w:eastAsia="en-US"/>
        </w:rPr>
        <w:t xml:space="preserve">. De dienstverlener is vrij in het bepalen van de prijzen van de producten. </w:t>
      </w:r>
      <w:r w:rsidR="00B06D5D" w:rsidRPr="121C633E">
        <w:rPr>
          <w:rFonts w:ascii="Calibri" w:hAnsi="Calibri" w:cs="Calibri"/>
        </w:rPr>
        <w:t xml:space="preserve">Specialiteiten staan op het menu voor gasten die bereid zijn iets meer te betalen. </w:t>
      </w:r>
      <w:r w:rsidR="00455CD4" w:rsidRPr="121C633E">
        <w:rPr>
          <w:rFonts w:ascii="Calibri" w:hAnsi="Calibri" w:cs="Calibri"/>
        </w:rPr>
        <w:t xml:space="preserve">Voor elk budget is een volledige lunch beschikbaar. </w:t>
      </w:r>
      <w:r w:rsidRPr="121C633E">
        <w:rPr>
          <w:rFonts w:ascii="Calibri" w:hAnsi="Calibri" w:cs="Calibri"/>
          <w:lang w:eastAsia="en-US"/>
        </w:rPr>
        <w:t xml:space="preserve">De producten uit het basisassortiment hebben een lagere opslag om zo de medewerkers in de gelegenheid te stellen om voor een lage(re) prijs een </w:t>
      </w:r>
      <w:r w:rsidRPr="121C633E">
        <w:rPr>
          <w:rFonts w:ascii="Calibri" w:hAnsi="Calibri" w:cs="Calibri"/>
          <w:lang w:eastAsia="en-US"/>
        </w:rPr>
        <w:lastRenderedPageBreak/>
        <w:t>gezonde lunch te kunnen samenstellen.</w:t>
      </w:r>
      <w:r w:rsidRPr="121C633E">
        <w:rPr>
          <w:rFonts w:ascii="Calibri" w:hAnsi="Calibri" w:cs="Calibri"/>
        </w:rPr>
        <w:t xml:space="preserve"> Om een beeld te krijgen van de huidige verkoopprijzen in de restaurants zijn de huidige prijslijsten ter indicatie bijgevoegd als bijlage </w:t>
      </w:r>
      <w:r w:rsidR="5EA64DDB" w:rsidRPr="121C633E">
        <w:rPr>
          <w:rFonts w:ascii="Calibri" w:hAnsi="Calibri" w:cs="Calibri"/>
        </w:rPr>
        <w:t>D</w:t>
      </w:r>
      <w:r w:rsidRPr="121C633E">
        <w:rPr>
          <w:rFonts w:ascii="Calibri" w:hAnsi="Calibri" w:cs="Calibri"/>
        </w:rPr>
        <w:t>.</w:t>
      </w:r>
      <w:r w:rsidR="00EB1035" w:rsidRPr="121C633E">
        <w:rPr>
          <w:rFonts w:ascii="Calibri" w:hAnsi="Calibri" w:cs="Calibri"/>
        </w:rPr>
        <w:t xml:space="preserve"> </w:t>
      </w:r>
    </w:p>
    <w:p w14:paraId="1FA105BE" w14:textId="77777777" w:rsidR="008D62EE" w:rsidRPr="00972855" w:rsidRDefault="008D62EE" w:rsidP="00D24C54">
      <w:pPr>
        <w:spacing w:line="276" w:lineRule="auto"/>
        <w:rPr>
          <w:rFonts w:ascii="Calibri" w:hAnsi="Calibri" w:cs="Calibri"/>
        </w:rPr>
      </w:pPr>
    </w:p>
    <w:p w14:paraId="791B1219" w14:textId="6FD220A4" w:rsidR="008D62EE" w:rsidRPr="00972855" w:rsidRDefault="008D62EE" w:rsidP="00D24C54">
      <w:pPr>
        <w:spacing w:line="276" w:lineRule="auto"/>
        <w:rPr>
          <w:rFonts w:ascii="Calibri" w:hAnsi="Calibri" w:cs="Calibri"/>
          <w:u w:val="single"/>
        </w:rPr>
      </w:pPr>
      <w:r w:rsidRPr="00972855">
        <w:rPr>
          <w:rFonts w:ascii="Calibri" w:hAnsi="Calibri" w:cs="Calibri"/>
          <w:u w:val="single"/>
        </w:rPr>
        <w:t>Gratis verstrekkingen</w:t>
      </w:r>
    </w:p>
    <w:p w14:paraId="1E924431" w14:textId="504EA077" w:rsidR="008D62EE" w:rsidRPr="00164F73" w:rsidRDefault="008D62EE" w:rsidP="00D24C54">
      <w:pPr>
        <w:spacing w:line="276" w:lineRule="auto"/>
        <w:rPr>
          <w:rFonts w:ascii="Calibri" w:hAnsi="Calibri" w:cs="Calibri"/>
          <w:lang w:eastAsia="en-US"/>
        </w:rPr>
      </w:pPr>
      <w:r w:rsidRPr="00972855">
        <w:rPr>
          <w:rFonts w:ascii="Calibri" w:hAnsi="Calibri" w:cs="Calibri"/>
        </w:rPr>
        <w:t>Gratis verstrekkingen zoals zout, peper, smaakversterkers (zoals o.a. mosterd, ketjap, etc.)</w:t>
      </w:r>
      <w:r w:rsidR="00677DC8">
        <w:rPr>
          <w:rFonts w:ascii="Calibri" w:hAnsi="Calibri" w:cs="Calibri"/>
        </w:rPr>
        <w:t xml:space="preserve"> </w:t>
      </w:r>
      <w:r w:rsidRPr="00972855">
        <w:rPr>
          <w:rFonts w:ascii="Calibri" w:hAnsi="Calibri" w:cs="Calibri"/>
        </w:rPr>
        <w:t xml:space="preserve">worden in de prijzen van de producten </w:t>
      </w:r>
      <w:r w:rsidRPr="00972855">
        <w:rPr>
          <w:rFonts w:ascii="Calibri" w:hAnsi="Calibri" w:cs="Calibri"/>
          <w:lang w:eastAsia="en-US"/>
        </w:rPr>
        <w:t xml:space="preserve">verwerkt. </w:t>
      </w:r>
      <w:r w:rsidR="00D01373" w:rsidRPr="00D01373">
        <w:rPr>
          <w:rFonts w:ascii="Calibri" w:hAnsi="Calibri" w:cs="Calibri"/>
          <w:lang w:eastAsia="en-US"/>
        </w:rPr>
        <w:t xml:space="preserve">Dressings, oliën en sauzen voor </w:t>
      </w:r>
      <w:r w:rsidR="00D01373">
        <w:rPr>
          <w:rFonts w:ascii="Calibri" w:hAnsi="Calibri" w:cs="Calibri"/>
          <w:lang w:eastAsia="en-US"/>
        </w:rPr>
        <w:t xml:space="preserve">bijvoorbeeld </w:t>
      </w:r>
      <w:r w:rsidR="00D01373" w:rsidRPr="00D01373">
        <w:rPr>
          <w:rFonts w:ascii="Calibri" w:hAnsi="Calibri" w:cs="Calibri"/>
          <w:lang w:eastAsia="en-US"/>
        </w:rPr>
        <w:t xml:space="preserve">de saladebar zijn opgenomen in de </w:t>
      </w:r>
      <w:r w:rsidR="00D01373">
        <w:rPr>
          <w:rFonts w:ascii="Calibri" w:hAnsi="Calibri" w:cs="Calibri"/>
          <w:lang w:eastAsia="en-US"/>
        </w:rPr>
        <w:t>verkoop</w:t>
      </w:r>
      <w:r w:rsidR="00D01373" w:rsidRPr="00D01373">
        <w:rPr>
          <w:rFonts w:ascii="Calibri" w:hAnsi="Calibri" w:cs="Calibri"/>
          <w:lang w:eastAsia="en-US"/>
        </w:rPr>
        <w:t>prijzen.</w:t>
      </w:r>
      <w:r w:rsidR="00164F73">
        <w:rPr>
          <w:rFonts w:ascii="Calibri" w:hAnsi="Calibri" w:cs="Calibri"/>
          <w:lang w:eastAsia="en-US"/>
        </w:rPr>
        <w:t xml:space="preserve"> </w:t>
      </w:r>
      <w:r w:rsidR="00164F73" w:rsidRPr="00164F73">
        <w:rPr>
          <w:rFonts w:ascii="Calibri" w:hAnsi="Calibri" w:cs="Calibri"/>
          <w:lang w:eastAsia="en-US"/>
        </w:rPr>
        <w:t>Sauzen zoals mayonaise, ketchup, pindasaus (en andere sauzen) worden ap</w:t>
      </w:r>
      <w:r w:rsidR="00164F73">
        <w:rPr>
          <w:rFonts w:ascii="Calibri" w:hAnsi="Calibri" w:cs="Calibri"/>
          <w:lang w:eastAsia="en-US"/>
        </w:rPr>
        <w:t>art aan de kassa afgerekend.</w:t>
      </w:r>
    </w:p>
    <w:p w14:paraId="6C4ED00F" w14:textId="77777777" w:rsidR="008D62EE" w:rsidRPr="00164F73" w:rsidRDefault="008D62EE" w:rsidP="00D24C54">
      <w:pPr>
        <w:spacing w:line="276" w:lineRule="auto"/>
        <w:rPr>
          <w:rFonts w:ascii="Calibri" w:hAnsi="Calibri" w:cs="Calibri"/>
          <w:u w:val="single"/>
        </w:rPr>
      </w:pPr>
    </w:p>
    <w:p w14:paraId="2690BB7F" w14:textId="77777777" w:rsidR="008D62EE" w:rsidRPr="00972855" w:rsidRDefault="008D62EE" w:rsidP="00D24C54">
      <w:pPr>
        <w:spacing w:line="276" w:lineRule="auto"/>
        <w:rPr>
          <w:rFonts w:ascii="Calibri" w:hAnsi="Calibri" w:cs="Calibri"/>
          <w:u w:val="single"/>
        </w:rPr>
      </w:pPr>
      <w:r w:rsidRPr="00972855">
        <w:rPr>
          <w:rFonts w:ascii="Calibri" w:hAnsi="Calibri" w:cs="Calibri"/>
          <w:u w:val="single"/>
        </w:rPr>
        <w:t>Afruimorganisatie</w:t>
      </w:r>
    </w:p>
    <w:p w14:paraId="2BEE8928" w14:textId="35284619" w:rsidR="008D62EE" w:rsidRPr="00972855" w:rsidRDefault="008D62EE" w:rsidP="008D7D7C">
      <w:pPr>
        <w:spacing w:line="276" w:lineRule="auto"/>
        <w:rPr>
          <w:rFonts w:ascii="Calibri" w:hAnsi="Calibri" w:cs="Calibri"/>
        </w:rPr>
      </w:pPr>
      <w:r w:rsidRPr="00972855">
        <w:rPr>
          <w:rFonts w:ascii="Calibri" w:hAnsi="Calibri" w:cs="Calibri"/>
        </w:rPr>
        <w:t xml:space="preserve">In </w:t>
      </w:r>
      <w:r w:rsidR="00EB1035">
        <w:rPr>
          <w:rFonts w:ascii="Calibri" w:hAnsi="Calibri" w:cs="Calibri"/>
        </w:rPr>
        <w:t>het restaurant</w:t>
      </w:r>
      <w:r w:rsidR="00EB1035" w:rsidRPr="00972855">
        <w:rPr>
          <w:rFonts w:ascii="Calibri" w:hAnsi="Calibri" w:cs="Calibri"/>
        </w:rPr>
        <w:t xml:space="preserve"> </w:t>
      </w:r>
      <w:r w:rsidRPr="00972855">
        <w:rPr>
          <w:rFonts w:ascii="Calibri" w:hAnsi="Calibri" w:cs="Calibri"/>
        </w:rPr>
        <w:t>ruimen de medewerkers</w:t>
      </w:r>
      <w:r w:rsidR="00EB1035">
        <w:rPr>
          <w:rFonts w:ascii="Calibri" w:hAnsi="Calibri" w:cs="Calibri"/>
        </w:rPr>
        <w:t xml:space="preserve"> en g</w:t>
      </w:r>
      <w:r w:rsidRPr="00972855">
        <w:rPr>
          <w:rFonts w:ascii="Calibri" w:hAnsi="Calibri" w:cs="Calibri"/>
        </w:rPr>
        <w:t>asten het serviesgoed en het afval zelf op door op de afruimplek het servies in de hiervoor bestemde bakken te deponeren en het afval te deponeren in de hiervoor bestemde afvalbakken. Het afval wordt gescheiden ingezameld.</w:t>
      </w:r>
      <w:r w:rsidR="00EB1035">
        <w:rPr>
          <w:rFonts w:ascii="Calibri" w:hAnsi="Calibri" w:cs="Calibri"/>
        </w:rPr>
        <w:t xml:space="preserve"> </w:t>
      </w:r>
    </w:p>
    <w:p w14:paraId="5791164A" w14:textId="77777777" w:rsidR="007C3C72" w:rsidRPr="00972855" w:rsidRDefault="007C3C72" w:rsidP="008D7D7C">
      <w:pPr>
        <w:spacing w:line="276" w:lineRule="auto"/>
        <w:rPr>
          <w:rFonts w:ascii="Calibri" w:hAnsi="Calibri" w:cs="Calibri"/>
        </w:rPr>
      </w:pPr>
    </w:p>
    <w:p w14:paraId="7410F816" w14:textId="665C7C32" w:rsidR="007C3C72" w:rsidRPr="00972855" w:rsidRDefault="008D62EE" w:rsidP="008D7D7C">
      <w:pPr>
        <w:pStyle w:val="Kop2"/>
        <w:spacing w:line="276" w:lineRule="auto"/>
        <w:rPr>
          <w:rFonts w:ascii="Calibri" w:hAnsi="Calibri" w:cs="Calibri"/>
          <w:sz w:val="20"/>
          <w:szCs w:val="20"/>
        </w:rPr>
      </w:pPr>
      <w:bookmarkStart w:id="28" w:name="_Toc118884443"/>
      <w:r w:rsidRPr="121C633E">
        <w:rPr>
          <w:rFonts w:ascii="Calibri" w:hAnsi="Calibri" w:cs="Calibri"/>
          <w:sz w:val="20"/>
          <w:szCs w:val="20"/>
        </w:rPr>
        <w:t>Warme drankenautomaten</w:t>
      </w:r>
      <w:bookmarkEnd w:id="28"/>
    </w:p>
    <w:p w14:paraId="18FE467B" w14:textId="77777777" w:rsidR="00455CD4" w:rsidRPr="00972855" w:rsidRDefault="00455CD4" w:rsidP="008D7D7C">
      <w:pPr>
        <w:spacing w:line="276" w:lineRule="auto"/>
        <w:rPr>
          <w:rFonts w:ascii="Calibri" w:hAnsi="Calibri" w:cs="Calibri"/>
        </w:rPr>
      </w:pPr>
    </w:p>
    <w:p w14:paraId="54CBA7FF" w14:textId="640B4630" w:rsidR="00972855" w:rsidRPr="00972855" w:rsidRDefault="00EB1035" w:rsidP="008D7D7C">
      <w:pPr>
        <w:pStyle w:val="Kop3"/>
        <w:spacing w:line="276" w:lineRule="auto"/>
        <w:ind w:left="431" w:hanging="431"/>
        <w:rPr>
          <w:rFonts w:ascii="Calibri" w:hAnsi="Calibri" w:cs="Calibri"/>
        </w:rPr>
      </w:pPr>
      <w:r w:rsidRPr="121C633E">
        <w:rPr>
          <w:rFonts w:ascii="Calibri" w:hAnsi="Calibri" w:cs="Calibri"/>
        </w:rPr>
        <w:t xml:space="preserve"> </w:t>
      </w:r>
      <w:bookmarkStart w:id="29" w:name="_Toc118884444"/>
      <w:r w:rsidR="00972855" w:rsidRPr="121C633E">
        <w:rPr>
          <w:rFonts w:ascii="Calibri" w:hAnsi="Calibri" w:cs="Calibri"/>
        </w:rPr>
        <w:t>Algemeen</w:t>
      </w:r>
      <w:bookmarkEnd w:id="29"/>
    </w:p>
    <w:p w14:paraId="4C32EEFB" w14:textId="48D9F820" w:rsidR="00664DAA" w:rsidRDefault="00664DAA" w:rsidP="25E1D31C">
      <w:pPr>
        <w:spacing w:line="276" w:lineRule="auto"/>
        <w:rPr>
          <w:rFonts w:ascii="Calibri" w:hAnsi="Calibri" w:cs="Calibri"/>
          <w:lang w:eastAsia="en-US"/>
        </w:rPr>
      </w:pPr>
      <w:r w:rsidRPr="3C7863D7">
        <w:rPr>
          <w:rFonts w:ascii="Calibri" w:hAnsi="Calibri" w:cs="Calibri"/>
          <w:lang w:eastAsia="en-US"/>
        </w:rPr>
        <w:t xml:space="preserve">Het aantal automaten dat binnen het nieuwe contract vallen is </w:t>
      </w:r>
      <w:r w:rsidR="00A7093D">
        <w:rPr>
          <w:rFonts w:ascii="Calibri" w:hAnsi="Calibri" w:cs="Calibri"/>
          <w:lang w:eastAsia="en-US"/>
        </w:rPr>
        <w:t xml:space="preserve">in </w:t>
      </w:r>
      <w:r w:rsidRPr="3C7863D7">
        <w:rPr>
          <w:rFonts w:ascii="Calibri" w:hAnsi="Calibri" w:cs="Calibri"/>
          <w:lang w:eastAsia="en-US"/>
        </w:rPr>
        <w:t>onderstaand</w:t>
      </w:r>
      <w:r w:rsidR="00A7093D">
        <w:rPr>
          <w:rFonts w:ascii="Calibri" w:hAnsi="Calibri" w:cs="Calibri"/>
          <w:lang w:eastAsia="en-US"/>
        </w:rPr>
        <w:t>e tabel</w:t>
      </w:r>
      <w:r w:rsidRPr="3C7863D7">
        <w:rPr>
          <w:rFonts w:ascii="Calibri" w:hAnsi="Calibri" w:cs="Calibri"/>
          <w:lang w:eastAsia="en-US"/>
        </w:rPr>
        <w:t xml:space="preserve"> weergegeven. Hierbij wordt opgemerkt dat er in het </w:t>
      </w:r>
      <w:r w:rsidR="558DDA37" w:rsidRPr="3C7863D7">
        <w:rPr>
          <w:rFonts w:ascii="Calibri" w:hAnsi="Calibri" w:cs="Calibri"/>
          <w:lang w:eastAsia="en-US"/>
        </w:rPr>
        <w:t xml:space="preserve">huidige </w:t>
      </w:r>
      <w:r w:rsidRPr="3C7863D7">
        <w:rPr>
          <w:rFonts w:ascii="Calibri" w:hAnsi="Calibri" w:cs="Calibri"/>
          <w:lang w:eastAsia="en-US"/>
        </w:rPr>
        <w:t xml:space="preserve">stadhuis </w:t>
      </w:r>
      <w:r w:rsidR="00964208" w:rsidRPr="3C7863D7">
        <w:rPr>
          <w:rFonts w:ascii="Calibri" w:hAnsi="Calibri" w:cs="Calibri"/>
          <w:lang w:eastAsia="en-US"/>
        </w:rPr>
        <w:t>minder automaten worden geplaatst dan in het</w:t>
      </w:r>
      <w:r w:rsidR="228E58AC" w:rsidRPr="3C7863D7">
        <w:rPr>
          <w:rFonts w:ascii="Calibri" w:hAnsi="Calibri" w:cs="Calibri"/>
          <w:lang w:eastAsia="en-US"/>
        </w:rPr>
        <w:t xml:space="preserve"> voorgaande contract het uitgangspunt was. </w:t>
      </w:r>
    </w:p>
    <w:p w14:paraId="0A52C331" w14:textId="419A6D9C" w:rsidR="00664DAA" w:rsidRDefault="00664DAA" w:rsidP="25E1D31C">
      <w:pPr>
        <w:pStyle w:val="Geenafstand"/>
        <w:spacing w:line="276" w:lineRule="auto"/>
        <w:rPr>
          <w:rFonts w:ascii="Calibri" w:hAnsi="Calibri" w:cs="Calibri"/>
          <w:lang w:eastAsia="en-US"/>
        </w:rPr>
      </w:pPr>
    </w:p>
    <w:p w14:paraId="2416E7F9" w14:textId="7FF26298" w:rsidR="00664DAA" w:rsidRPr="00C71059" w:rsidRDefault="00664DAA" w:rsidP="00664DAA">
      <w:pPr>
        <w:pStyle w:val="Geenafstand"/>
        <w:ind w:left="0"/>
        <w:rPr>
          <w:rFonts w:ascii="Calibri" w:hAnsi="Calibri" w:cs="Calibri"/>
        </w:rPr>
      </w:pPr>
      <w:r w:rsidRPr="353AFD77">
        <w:rPr>
          <w:rFonts w:ascii="Calibri" w:hAnsi="Calibri" w:cs="Calibri"/>
        </w:rPr>
        <w:t>Toekomstig</w:t>
      </w:r>
      <w:r w:rsidR="00D729E8" w:rsidRPr="353AFD77">
        <w:rPr>
          <w:rFonts w:ascii="Calibri" w:hAnsi="Calibri" w:cs="Calibri"/>
        </w:rPr>
        <w:t xml:space="preserve"> nieuw contract</w:t>
      </w:r>
      <w:r w:rsidR="00C71059" w:rsidRPr="353AFD77">
        <w:rPr>
          <w:rFonts w:ascii="Calibri" w:hAnsi="Calibri" w:cs="Calibri"/>
        </w:rPr>
        <w:t>:</w:t>
      </w:r>
    </w:p>
    <w:p w14:paraId="13D43D95" w14:textId="77777777" w:rsidR="00D729E8" w:rsidRPr="00E27E36" w:rsidRDefault="00D729E8" w:rsidP="00664DAA">
      <w:pPr>
        <w:pStyle w:val="Geenafstand"/>
        <w:ind w:left="0"/>
        <w:rPr>
          <w:rFonts w:ascii="Calibri" w:hAnsi="Calibri" w:cs="Calibri"/>
          <w:highlight w:val="yellow"/>
        </w:rPr>
      </w:pPr>
    </w:p>
    <w:tbl>
      <w:tblPr>
        <w:tblStyle w:val="Tabelraster"/>
        <w:tblW w:w="0" w:type="auto"/>
        <w:tblLook w:val="04A0" w:firstRow="1" w:lastRow="0" w:firstColumn="1" w:lastColumn="0" w:noHBand="0" w:noVBand="1"/>
      </w:tblPr>
      <w:tblGrid>
        <w:gridCol w:w="3386"/>
        <w:gridCol w:w="742"/>
        <w:gridCol w:w="4932"/>
      </w:tblGrid>
      <w:tr w:rsidR="00664DAA" w:rsidRPr="00E27E36" w14:paraId="582D8BB5" w14:textId="77777777" w:rsidTr="3C7863D7">
        <w:tc>
          <w:tcPr>
            <w:tcW w:w="3386" w:type="dxa"/>
            <w:shd w:val="clear" w:color="auto" w:fill="548DD4" w:themeFill="text2" w:themeFillTint="99"/>
          </w:tcPr>
          <w:p w14:paraId="1DCE05A3" w14:textId="77777777" w:rsidR="00664DAA" w:rsidRPr="00D729E8" w:rsidRDefault="00664DAA">
            <w:pPr>
              <w:pStyle w:val="Geenafstand"/>
              <w:ind w:left="0"/>
              <w:rPr>
                <w:rFonts w:ascii="Calibri" w:hAnsi="Calibri" w:cs="Calibri"/>
              </w:rPr>
            </w:pPr>
            <w:r w:rsidRPr="00D729E8">
              <w:rPr>
                <w:rFonts w:ascii="Calibri" w:hAnsi="Calibri" w:cs="Calibri"/>
              </w:rPr>
              <w:t>Adres</w:t>
            </w:r>
          </w:p>
        </w:tc>
        <w:tc>
          <w:tcPr>
            <w:tcW w:w="742" w:type="dxa"/>
            <w:shd w:val="clear" w:color="auto" w:fill="548DD4" w:themeFill="text2" w:themeFillTint="99"/>
          </w:tcPr>
          <w:p w14:paraId="03BB1150" w14:textId="77777777" w:rsidR="00664DAA" w:rsidRPr="00D729E8" w:rsidRDefault="00664DAA">
            <w:pPr>
              <w:pStyle w:val="Geenafstand"/>
              <w:ind w:left="0"/>
              <w:jc w:val="center"/>
              <w:rPr>
                <w:rFonts w:ascii="Calibri" w:hAnsi="Calibri" w:cs="Calibri"/>
              </w:rPr>
            </w:pPr>
            <w:r w:rsidRPr="00D729E8">
              <w:rPr>
                <w:rFonts w:ascii="Calibri" w:hAnsi="Calibri" w:cs="Calibri"/>
              </w:rPr>
              <w:t>Aantal</w:t>
            </w:r>
          </w:p>
        </w:tc>
        <w:tc>
          <w:tcPr>
            <w:tcW w:w="4932" w:type="dxa"/>
            <w:shd w:val="clear" w:color="auto" w:fill="548DD4" w:themeFill="text2" w:themeFillTint="99"/>
          </w:tcPr>
          <w:p w14:paraId="3A93EE66" w14:textId="77777777" w:rsidR="00664DAA" w:rsidRPr="00D729E8" w:rsidRDefault="00664DAA">
            <w:pPr>
              <w:pStyle w:val="Geenafstand"/>
              <w:ind w:left="0"/>
              <w:rPr>
                <w:rFonts w:ascii="Calibri" w:hAnsi="Calibri" w:cs="Calibri"/>
              </w:rPr>
            </w:pPr>
            <w:r w:rsidRPr="00D729E8">
              <w:rPr>
                <w:rFonts w:ascii="Calibri" w:hAnsi="Calibri" w:cs="Calibri"/>
              </w:rPr>
              <w:t>Bijzonderheden</w:t>
            </w:r>
          </w:p>
        </w:tc>
      </w:tr>
      <w:tr w:rsidR="00664DAA" w:rsidRPr="00E27E36" w14:paraId="6E9E33B6" w14:textId="77777777" w:rsidTr="3C7863D7">
        <w:tc>
          <w:tcPr>
            <w:tcW w:w="3386" w:type="dxa"/>
          </w:tcPr>
          <w:p w14:paraId="6655719F" w14:textId="261DD412" w:rsidR="00664DAA" w:rsidRPr="00D729E8" w:rsidRDefault="00C71059">
            <w:pPr>
              <w:pStyle w:val="Geenafstand"/>
              <w:ind w:left="0"/>
              <w:rPr>
                <w:rFonts w:ascii="Calibri" w:hAnsi="Calibri" w:cs="Calibri"/>
              </w:rPr>
            </w:pPr>
            <w:r>
              <w:rPr>
                <w:rFonts w:ascii="Calibri" w:hAnsi="Calibri" w:cs="Calibri"/>
              </w:rPr>
              <w:t>Stadhuis nieuw contract</w:t>
            </w:r>
          </w:p>
        </w:tc>
        <w:tc>
          <w:tcPr>
            <w:tcW w:w="742" w:type="dxa"/>
          </w:tcPr>
          <w:p w14:paraId="76F4DCEA" w14:textId="6EEE42B7" w:rsidR="00664DAA" w:rsidRPr="00D729E8" w:rsidRDefault="00664DAA">
            <w:pPr>
              <w:pStyle w:val="Geenafstand"/>
              <w:ind w:left="0"/>
              <w:jc w:val="center"/>
              <w:rPr>
                <w:rFonts w:ascii="Calibri" w:hAnsi="Calibri" w:cs="Calibri"/>
              </w:rPr>
            </w:pPr>
            <w:r w:rsidRPr="3C7863D7">
              <w:rPr>
                <w:rFonts w:ascii="Calibri" w:hAnsi="Calibri" w:cs="Calibri"/>
              </w:rPr>
              <w:t>2</w:t>
            </w:r>
            <w:r w:rsidR="6F8EA1E4" w:rsidRPr="3C7863D7">
              <w:rPr>
                <w:rFonts w:ascii="Calibri" w:hAnsi="Calibri" w:cs="Calibri"/>
              </w:rPr>
              <w:t>0</w:t>
            </w:r>
          </w:p>
        </w:tc>
        <w:tc>
          <w:tcPr>
            <w:tcW w:w="4932" w:type="dxa"/>
          </w:tcPr>
          <w:p w14:paraId="2ACBFC63" w14:textId="64C03630" w:rsidR="00664DAA" w:rsidRPr="00D729E8" w:rsidRDefault="00C71059">
            <w:pPr>
              <w:pStyle w:val="Geenafstand"/>
              <w:ind w:left="0"/>
              <w:rPr>
                <w:rFonts w:ascii="Calibri" w:hAnsi="Calibri" w:cs="Calibri"/>
              </w:rPr>
            </w:pPr>
            <w:r>
              <w:rPr>
                <w:rFonts w:ascii="Calibri" w:hAnsi="Calibri" w:cs="Calibri"/>
              </w:rPr>
              <w:t>Staan nu op stadhuisplein 1, 3, 5 en Molenstraat</w:t>
            </w:r>
          </w:p>
        </w:tc>
      </w:tr>
      <w:tr w:rsidR="00664DAA" w:rsidRPr="00E27E36" w14:paraId="4ECEE860" w14:textId="77777777" w:rsidTr="3C7863D7">
        <w:tc>
          <w:tcPr>
            <w:tcW w:w="3386" w:type="dxa"/>
          </w:tcPr>
          <w:p w14:paraId="64A2EEC3" w14:textId="77777777" w:rsidR="00664DAA" w:rsidRPr="00D729E8" w:rsidRDefault="00664DAA">
            <w:pPr>
              <w:pStyle w:val="Geenafstand"/>
              <w:ind w:left="0"/>
              <w:rPr>
                <w:rFonts w:ascii="Calibri" w:hAnsi="Calibri" w:cs="Calibri"/>
              </w:rPr>
            </w:pPr>
            <w:r w:rsidRPr="00D729E8">
              <w:rPr>
                <w:rFonts w:ascii="Calibri" w:hAnsi="Calibri" w:cs="Calibri"/>
              </w:rPr>
              <w:t>Stadhuisplein 7</w:t>
            </w:r>
          </w:p>
        </w:tc>
        <w:tc>
          <w:tcPr>
            <w:tcW w:w="742" w:type="dxa"/>
          </w:tcPr>
          <w:p w14:paraId="59AE9B43" w14:textId="77777777" w:rsidR="00664DAA" w:rsidRPr="00D729E8" w:rsidRDefault="00664DAA">
            <w:pPr>
              <w:pStyle w:val="Geenafstand"/>
              <w:ind w:left="0"/>
              <w:jc w:val="center"/>
              <w:rPr>
                <w:rFonts w:ascii="Calibri" w:hAnsi="Calibri" w:cs="Calibri"/>
              </w:rPr>
            </w:pPr>
            <w:r w:rsidRPr="00D729E8">
              <w:rPr>
                <w:rFonts w:ascii="Calibri" w:hAnsi="Calibri" w:cs="Calibri"/>
              </w:rPr>
              <w:t>1</w:t>
            </w:r>
          </w:p>
        </w:tc>
        <w:tc>
          <w:tcPr>
            <w:tcW w:w="4932" w:type="dxa"/>
          </w:tcPr>
          <w:p w14:paraId="1A872CD0" w14:textId="77777777" w:rsidR="00664DAA" w:rsidRPr="00D729E8" w:rsidRDefault="00664DAA">
            <w:pPr>
              <w:pStyle w:val="Geenafstand"/>
              <w:ind w:left="0"/>
              <w:rPr>
                <w:rFonts w:ascii="Calibri" w:hAnsi="Calibri" w:cs="Calibri"/>
              </w:rPr>
            </w:pPr>
            <w:r w:rsidRPr="00D729E8">
              <w:rPr>
                <w:rFonts w:ascii="Calibri" w:hAnsi="Calibri" w:cs="Calibri"/>
              </w:rPr>
              <w:t>Locatie archeologie</w:t>
            </w:r>
          </w:p>
        </w:tc>
      </w:tr>
      <w:tr w:rsidR="25E1D31C" w14:paraId="68110969" w14:textId="77777777" w:rsidTr="3C7863D7">
        <w:tc>
          <w:tcPr>
            <w:tcW w:w="3386" w:type="dxa"/>
          </w:tcPr>
          <w:p w14:paraId="38D7D3A8" w14:textId="16946267" w:rsidR="48D99B45" w:rsidRDefault="48D99B45" w:rsidP="25E1D31C">
            <w:pPr>
              <w:pStyle w:val="Geenafstand"/>
              <w:ind w:left="0"/>
              <w:rPr>
                <w:rFonts w:ascii="Calibri" w:hAnsi="Calibri" w:cs="Calibri"/>
              </w:rPr>
            </w:pPr>
            <w:r w:rsidRPr="25E1D31C">
              <w:rPr>
                <w:rFonts w:ascii="Calibri" w:hAnsi="Calibri" w:cs="Calibri"/>
              </w:rPr>
              <w:t>Smallepad</w:t>
            </w:r>
          </w:p>
        </w:tc>
        <w:tc>
          <w:tcPr>
            <w:tcW w:w="742" w:type="dxa"/>
          </w:tcPr>
          <w:p w14:paraId="1432C65A" w14:textId="573073D1" w:rsidR="2FD6BE75" w:rsidRDefault="2FD6BE75" w:rsidP="25E1D31C">
            <w:pPr>
              <w:pStyle w:val="Geenafstand"/>
              <w:ind w:left="0"/>
              <w:jc w:val="center"/>
              <w:rPr>
                <w:rFonts w:ascii="Calibri" w:hAnsi="Calibri" w:cs="Calibri"/>
              </w:rPr>
            </w:pPr>
            <w:r w:rsidRPr="25E1D31C">
              <w:rPr>
                <w:rFonts w:ascii="Calibri" w:hAnsi="Calibri" w:cs="Calibri"/>
              </w:rPr>
              <w:t>2</w:t>
            </w:r>
          </w:p>
        </w:tc>
        <w:tc>
          <w:tcPr>
            <w:tcW w:w="4932" w:type="dxa"/>
          </w:tcPr>
          <w:p w14:paraId="332FA23C" w14:textId="6FF33EE0" w:rsidR="1C6F21E6" w:rsidRDefault="1C6F21E6" w:rsidP="25E1D31C">
            <w:pPr>
              <w:pStyle w:val="Geenafstand"/>
              <w:ind w:left="0"/>
              <w:rPr>
                <w:rFonts w:ascii="Calibri" w:hAnsi="Calibri" w:cs="Calibri"/>
              </w:rPr>
            </w:pPr>
            <w:r w:rsidRPr="25E1D31C">
              <w:rPr>
                <w:rFonts w:ascii="Calibri" w:hAnsi="Calibri" w:cs="Calibri"/>
              </w:rPr>
              <w:t xml:space="preserve">Per ingangsdatum nieuwe Huis voor de Stad meeverhuizen naar nieuwe stadhuis </w:t>
            </w:r>
          </w:p>
        </w:tc>
      </w:tr>
      <w:tr w:rsidR="00664DAA" w:rsidRPr="00E27E36" w14:paraId="30C33409" w14:textId="77777777" w:rsidTr="3C7863D7">
        <w:tc>
          <w:tcPr>
            <w:tcW w:w="3386" w:type="dxa"/>
          </w:tcPr>
          <w:p w14:paraId="5004257C" w14:textId="77777777" w:rsidR="00664DAA" w:rsidRPr="00D729E8" w:rsidRDefault="00664DAA">
            <w:pPr>
              <w:pStyle w:val="Geenafstand"/>
              <w:ind w:left="0"/>
              <w:rPr>
                <w:rFonts w:ascii="Calibri" w:hAnsi="Calibri" w:cs="Calibri"/>
              </w:rPr>
            </w:pPr>
            <w:r w:rsidRPr="00D729E8">
              <w:rPr>
                <w:rFonts w:ascii="Calibri" w:hAnsi="Calibri" w:cs="Calibri"/>
              </w:rPr>
              <w:t>Het Groene Huis, Schothorsterlaan 21</w:t>
            </w:r>
          </w:p>
        </w:tc>
        <w:tc>
          <w:tcPr>
            <w:tcW w:w="742" w:type="dxa"/>
          </w:tcPr>
          <w:p w14:paraId="4A1EEFB2" w14:textId="77777777" w:rsidR="00664DAA" w:rsidRPr="00D729E8" w:rsidRDefault="00664DAA">
            <w:pPr>
              <w:pStyle w:val="Geenafstand"/>
              <w:ind w:left="0"/>
              <w:jc w:val="center"/>
              <w:rPr>
                <w:rFonts w:ascii="Calibri" w:hAnsi="Calibri" w:cs="Calibri"/>
              </w:rPr>
            </w:pPr>
            <w:r w:rsidRPr="00D729E8">
              <w:rPr>
                <w:rFonts w:ascii="Calibri" w:hAnsi="Calibri" w:cs="Calibri"/>
              </w:rPr>
              <w:t>1</w:t>
            </w:r>
          </w:p>
        </w:tc>
        <w:tc>
          <w:tcPr>
            <w:tcW w:w="4932" w:type="dxa"/>
          </w:tcPr>
          <w:p w14:paraId="1FDE5DDA" w14:textId="77777777" w:rsidR="00664DAA" w:rsidRPr="00D729E8" w:rsidRDefault="00664DAA">
            <w:pPr>
              <w:pStyle w:val="Geenafstand"/>
              <w:ind w:left="0"/>
              <w:rPr>
                <w:rFonts w:ascii="Calibri" w:hAnsi="Calibri" w:cs="Calibri"/>
              </w:rPr>
            </w:pPr>
          </w:p>
        </w:tc>
      </w:tr>
      <w:tr w:rsidR="00664DAA" w14:paraId="25C8B602" w14:textId="77777777" w:rsidTr="3C7863D7">
        <w:tc>
          <w:tcPr>
            <w:tcW w:w="3386" w:type="dxa"/>
          </w:tcPr>
          <w:p w14:paraId="4BB00DD1" w14:textId="0D61807F" w:rsidR="00664DAA" w:rsidRPr="00133FE5" w:rsidRDefault="00D729E8">
            <w:pPr>
              <w:pStyle w:val="Geenafstand"/>
              <w:ind w:left="0"/>
              <w:rPr>
                <w:rFonts w:ascii="Calibri" w:hAnsi="Calibri" w:cs="Calibri"/>
                <w:b/>
                <w:bCs/>
              </w:rPr>
            </w:pPr>
            <w:r w:rsidRPr="00133FE5">
              <w:rPr>
                <w:rFonts w:ascii="Calibri" w:hAnsi="Calibri" w:cs="Calibri"/>
                <w:b/>
                <w:bCs/>
              </w:rPr>
              <w:t>TOTAAL</w:t>
            </w:r>
          </w:p>
        </w:tc>
        <w:tc>
          <w:tcPr>
            <w:tcW w:w="742" w:type="dxa"/>
          </w:tcPr>
          <w:p w14:paraId="3C0EEEE1" w14:textId="28470A09" w:rsidR="00664DAA" w:rsidRPr="00133FE5" w:rsidRDefault="00D729E8">
            <w:pPr>
              <w:pStyle w:val="Geenafstand"/>
              <w:ind w:left="0"/>
              <w:jc w:val="center"/>
              <w:rPr>
                <w:rFonts w:ascii="Calibri" w:hAnsi="Calibri" w:cs="Calibri"/>
                <w:b/>
                <w:bCs/>
              </w:rPr>
            </w:pPr>
            <w:r w:rsidRPr="00133FE5">
              <w:rPr>
                <w:rFonts w:ascii="Calibri" w:hAnsi="Calibri" w:cs="Calibri"/>
                <w:b/>
                <w:bCs/>
              </w:rPr>
              <w:t>24</w:t>
            </w:r>
          </w:p>
        </w:tc>
        <w:tc>
          <w:tcPr>
            <w:tcW w:w="4932" w:type="dxa"/>
          </w:tcPr>
          <w:p w14:paraId="23EF136B" w14:textId="77777777" w:rsidR="00664DAA" w:rsidRPr="00133FE5" w:rsidRDefault="00664DAA">
            <w:pPr>
              <w:pStyle w:val="Geenafstand"/>
              <w:ind w:left="0"/>
              <w:rPr>
                <w:rFonts w:ascii="Calibri" w:hAnsi="Calibri" w:cs="Calibri"/>
                <w:b/>
                <w:bCs/>
              </w:rPr>
            </w:pPr>
          </w:p>
        </w:tc>
      </w:tr>
    </w:tbl>
    <w:p w14:paraId="1FFB1ECE" w14:textId="77777777" w:rsidR="00664DAA" w:rsidRDefault="00664DAA" w:rsidP="00664DAA">
      <w:pPr>
        <w:pStyle w:val="Geenafstand"/>
        <w:ind w:left="0"/>
        <w:rPr>
          <w:rFonts w:ascii="Calibri" w:hAnsi="Calibri" w:cs="Calibri"/>
        </w:rPr>
      </w:pPr>
    </w:p>
    <w:p w14:paraId="580DC6CB" w14:textId="5610B48C" w:rsidR="62D69617" w:rsidRDefault="62D69617" w:rsidP="25E1D31C">
      <w:pPr>
        <w:pStyle w:val="Geenafstand"/>
        <w:ind w:left="0"/>
        <w:rPr>
          <w:rFonts w:ascii="Calibri" w:hAnsi="Calibri" w:cs="Calibri"/>
        </w:rPr>
      </w:pPr>
      <w:r w:rsidRPr="25E1D31C">
        <w:rPr>
          <w:rFonts w:ascii="Calibri" w:hAnsi="Calibri" w:cs="Calibri"/>
        </w:rPr>
        <w:t>Aan bovenstaande aantallen kunnen geen rechten ontleend worden.</w:t>
      </w:r>
    </w:p>
    <w:p w14:paraId="692942D7" w14:textId="514D06D2" w:rsidR="25E1D31C" w:rsidRDefault="25E1D31C" w:rsidP="25E1D31C">
      <w:pPr>
        <w:pStyle w:val="Geenafstand"/>
        <w:ind w:left="0"/>
        <w:rPr>
          <w:rFonts w:ascii="Calibri" w:hAnsi="Calibri" w:cs="Calibri"/>
        </w:rPr>
      </w:pPr>
    </w:p>
    <w:p w14:paraId="3B1FB418" w14:textId="5FAE1180" w:rsidR="00972855" w:rsidRPr="00972855" w:rsidRDefault="00C9622E" w:rsidP="008D7D7C">
      <w:pPr>
        <w:suppressAutoHyphens/>
        <w:autoSpaceDN w:val="0"/>
        <w:spacing w:line="276" w:lineRule="auto"/>
        <w:textAlignment w:val="baseline"/>
        <w:rPr>
          <w:rFonts w:ascii="Calibri" w:hAnsi="Calibri" w:cs="Calibri"/>
          <w:lang w:eastAsia="en-US"/>
        </w:rPr>
      </w:pPr>
      <w:r>
        <w:rPr>
          <w:rFonts w:ascii="Calibri" w:hAnsi="Calibri" w:cs="Calibri"/>
          <w:lang w:eastAsia="en-US"/>
        </w:rPr>
        <w:t>Dienstverlener</w:t>
      </w:r>
      <w:r w:rsidR="00972855" w:rsidRPr="00972855">
        <w:rPr>
          <w:rFonts w:ascii="Calibri" w:hAnsi="Calibri" w:cs="Calibri"/>
          <w:lang w:eastAsia="en-US"/>
        </w:rPr>
        <w:t xml:space="preserve"> is verantwoordelijk voor de verzorging van de warme drankenautomaten</w:t>
      </w:r>
      <w:r w:rsidR="00EB1035">
        <w:rPr>
          <w:rFonts w:ascii="Calibri" w:hAnsi="Calibri" w:cs="Calibri"/>
          <w:lang w:eastAsia="en-US"/>
        </w:rPr>
        <w:t xml:space="preserve">. </w:t>
      </w:r>
      <w:r w:rsidR="00972855" w:rsidRPr="00972855">
        <w:rPr>
          <w:rFonts w:ascii="Calibri" w:hAnsi="Calibri" w:cs="Calibri"/>
          <w:lang w:eastAsia="en-US"/>
        </w:rPr>
        <w:t xml:space="preserve">Dit houdt in dat de </w:t>
      </w:r>
      <w:r>
        <w:rPr>
          <w:rFonts w:ascii="Calibri" w:hAnsi="Calibri" w:cs="Calibri"/>
          <w:lang w:eastAsia="en-US"/>
        </w:rPr>
        <w:t>dienstverlener</w:t>
      </w:r>
      <w:r w:rsidR="00972855" w:rsidRPr="00972855">
        <w:rPr>
          <w:rFonts w:ascii="Calibri" w:hAnsi="Calibri" w:cs="Calibri"/>
          <w:lang w:eastAsia="en-US"/>
        </w:rPr>
        <w:t xml:space="preserve">: </w:t>
      </w:r>
    </w:p>
    <w:p w14:paraId="4A4CCB18" w14:textId="1416C50F" w:rsidR="00972855" w:rsidRPr="00972855" w:rsidRDefault="00972855">
      <w:pPr>
        <w:numPr>
          <w:ilvl w:val="0"/>
          <w:numId w:val="42"/>
        </w:numPr>
        <w:suppressAutoHyphens/>
        <w:autoSpaceDN w:val="0"/>
        <w:spacing w:line="276" w:lineRule="auto"/>
        <w:textAlignment w:val="baseline"/>
        <w:rPr>
          <w:rFonts w:ascii="Calibri" w:hAnsi="Calibri" w:cs="Calibri"/>
          <w:lang w:eastAsia="en-US"/>
        </w:rPr>
      </w:pPr>
      <w:r w:rsidRPr="25E1D31C">
        <w:rPr>
          <w:rFonts w:ascii="Calibri" w:hAnsi="Calibri" w:cs="Calibri"/>
          <w:lang w:eastAsia="en-US"/>
        </w:rPr>
        <w:t>zorg draagt voor het plaatsen, aansluiten, in gebruik stellen en functionerend houden van alle warme drankenapparatuur zoals genoemd in dit document.</w:t>
      </w:r>
    </w:p>
    <w:p w14:paraId="7F183168" w14:textId="094673E5" w:rsidR="00972855" w:rsidRDefault="00972855">
      <w:pPr>
        <w:numPr>
          <w:ilvl w:val="0"/>
          <w:numId w:val="42"/>
        </w:numPr>
        <w:suppressAutoHyphens/>
        <w:autoSpaceDN w:val="0"/>
        <w:spacing w:line="276" w:lineRule="auto"/>
        <w:textAlignment w:val="baseline"/>
        <w:rPr>
          <w:rFonts w:ascii="Calibri" w:hAnsi="Calibri" w:cs="Calibri"/>
          <w:lang w:eastAsia="en-US"/>
        </w:rPr>
      </w:pPr>
      <w:r w:rsidRPr="00972855">
        <w:rPr>
          <w:rFonts w:ascii="Calibri" w:hAnsi="Calibri" w:cs="Calibri"/>
          <w:lang w:eastAsia="en-US"/>
        </w:rPr>
        <w:t xml:space="preserve">de ingrediënten voor de warme drankenautomaten levert inclusief de aanvullende producten. </w:t>
      </w:r>
    </w:p>
    <w:p w14:paraId="6ED8BE7A" w14:textId="336DA891" w:rsidR="00EB1035" w:rsidRPr="00972855" w:rsidRDefault="00EB1035">
      <w:pPr>
        <w:numPr>
          <w:ilvl w:val="0"/>
          <w:numId w:val="42"/>
        </w:numPr>
        <w:suppressAutoHyphens/>
        <w:autoSpaceDN w:val="0"/>
        <w:spacing w:line="276" w:lineRule="auto"/>
        <w:textAlignment w:val="baseline"/>
        <w:rPr>
          <w:rFonts w:ascii="Calibri" w:hAnsi="Calibri" w:cs="Calibri"/>
          <w:lang w:eastAsia="en-US"/>
        </w:rPr>
      </w:pPr>
      <w:r w:rsidRPr="4DE93234">
        <w:rPr>
          <w:rFonts w:ascii="Calibri" w:hAnsi="Calibri" w:cs="Calibri"/>
          <w:lang w:eastAsia="en-US"/>
        </w:rPr>
        <w:t xml:space="preserve">de automaten dagelijks verzorgt en bijvult. </w:t>
      </w:r>
    </w:p>
    <w:p w14:paraId="211D46DD" w14:textId="1AAE005F" w:rsidR="008D62EE" w:rsidRPr="00C25C69" w:rsidRDefault="00C25C69">
      <w:pPr>
        <w:numPr>
          <w:ilvl w:val="0"/>
          <w:numId w:val="42"/>
        </w:numPr>
        <w:suppressAutoHyphens/>
        <w:autoSpaceDN w:val="0"/>
        <w:spacing w:line="276" w:lineRule="auto"/>
        <w:textAlignment w:val="baseline"/>
        <w:rPr>
          <w:rFonts w:ascii="Calibri" w:hAnsi="Calibri" w:cs="Calibri"/>
          <w:lang w:eastAsia="en-US"/>
        </w:rPr>
      </w:pPr>
      <w:r w:rsidRPr="00C25C69">
        <w:rPr>
          <w:rFonts w:ascii="Calibri" w:hAnsi="Calibri" w:cs="Calibri"/>
          <w:lang w:eastAsia="en-US"/>
        </w:rPr>
        <w:t>het</w:t>
      </w:r>
      <w:r w:rsidR="00972855" w:rsidRPr="00C25C69">
        <w:rPr>
          <w:rFonts w:ascii="Calibri" w:hAnsi="Calibri" w:cs="Calibri"/>
          <w:lang w:eastAsia="en-US"/>
        </w:rPr>
        <w:t xml:space="preserve"> Technisch Service Onderhoud (TSO)</w:t>
      </w:r>
      <w:r w:rsidRPr="00C25C69">
        <w:rPr>
          <w:rFonts w:ascii="Calibri" w:hAnsi="Calibri" w:cs="Calibri"/>
          <w:lang w:eastAsia="en-US"/>
        </w:rPr>
        <w:t xml:space="preserve"> uitvoert en derhalve</w:t>
      </w:r>
      <w:r>
        <w:rPr>
          <w:rFonts w:ascii="Calibri" w:hAnsi="Calibri" w:cs="Calibri"/>
          <w:lang w:eastAsia="en-US"/>
        </w:rPr>
        <w:t xml:space="preserve"> </w:t>
      </w:r>
      <w:r w:rsidR="00972855" w:rsidRPr="00C25C69">
        <w:rPr>
          <w:rFonts w:ascii="Calibri" w:hAnsi="Calibri" w:cs="Calibri"/>
          <w:lang w:eastAsia="en-US"/>
        </w:rPr>
        <w:t>jaarlijks curatief, preventief en correctief onderhoud uitvoert op alle automaten.</w:t>
      </w:r>
    </w:p>
    <w:p w14:paraId="41F38AC8" w14:textId="77777777" w:rsidR="00C9622E" w:rsidRPr="00972855" w:rsidRDefault="00C9622E" w:rsidP="008D7D7C">
      <w:pPr>
        <w:suppressAutoHyphens/>
        <w:autoSpaceDN w:val="0"/>
        <w:spacing w:line="276" w:lineRule="auto"/>
        <w:textAlignment w:val="baseline"/>
        <w:rPr>
          <w:rFonts w:ascii="Calibri" w:hAnsi="Calibri" w:cs="Calibri"/>
          <w:lang w:eastAsia="en-US"/>
        </w:rPr>
      </w:pPr>
    </w:p>
    <w:p w14:paraId="360BFE11" w14:textId="1F9098E6" w:rsidR="00972855" w:rsidRPr="00972855" w:rsidRDefault="00EB1035" w:rsidP="008D7D7C">
      <w:pPr>
        <w:pStyle w:val="Kop3"/>
        <w:spacing w:line="276" w:lineRule="auto"/>
        <w:ind w:left="431" w:hanging="431"/>
        <w:rPr>
          <w:rFonts w:ascii="Calibri" w:hAnsi="Calibri" w:cs="Calibri"/>
        </w:rPr>
      </w:pPr>
      <w:bookmarkStart w:id="30" w:name="_Hlk115426401"/>
      <w:r w:rsidRPr="121C633E">
        <w:rPr>
          <w:rFonts w:ascii="Calibri" w:hAnsi="Calibri" w:cs="Calibri"/>
        </w:rPr>
        <w:t xml:space="preserve"> </w:t>
      </w:r>
      <w:bookmarkStart w:id="31" w:name="_Toc118884445"/>
      <w:r w:rsidR="00972855" w:rsidRPr="121C633E">
        <w:rPr>
          <w:rFonts w:ascii="Calibri" w:hAnsi="Calibri" w:cs="Calibri"/>
        </w:rPr>
        <w:t>Apparatuur</w:t>
      </w:r>
      <w:bookmarkEnd w:id="31"/>
    </w:p>
    <w:bookmarkEnd w:id="30"/>
    <w:p w14:paraId="2CACC7EE" w14:textId="4F202A2C" w:rsidR="0027669F" w:rsidRPr="00E4577C" w:rsidRDefault="00972855" w:rsidP="008D7D7C">
      <w:pPr>
        <w:spacing w:line="276" w:lineRule="auto"/>
        <w:rPr>
          <w:rFonts w:ascii="Calibri" w:hAnsi="Calibri" w:cs="Calibri"/>
        </w:rPr>
      </w:pPr>
      <w:r w:rsidRPr="3C7863D7">
        <w:rPr>
          <w:rFonts w:ascii="Calibri" w:hAnsi="Calibri" w:cs="Calibri"/>
        </w:rPr>
        <w:t xml:space="preserve">Automaten die worden geleverd </w:t>
      </w:r>
      <w:r w:rsidR="0027669F" w:rsidRPr="3C7863D7">
        <w:rPr>
          <w:rFonts w:ascii="Calibri" w:hAnsi="Calibri" w:cs="Calibri"/>
        </w:rPr>
        <w:t xml:space="preserve">gaan uit van </w:t>
      </w:r>
      <w:r w:rsidR="00CC2E54" w:rsidRPr="3C7863D7">
        <w:rPr>
          <w:rFonts w:ascii="Calibri" w:hAnsi="Calibri" w:cs="Calibri"/>
        </w:rPr>
        <w:t>een zetmethodiek</w:t>
      </w:r>
      <w:r w:rsidR="0027669F" w:rsidRPr="3C7863D7">
        <w:rPr>
          <w:rFonts w:ascii="Calibri" w:hAnsi="Calibri" w:cs="Calibri"/>
        </w:rPr>
        <w:t xml:space="preserve"> met</w:t>
      </w:r>
      <w:r w:rsidRPr="3C7863D7">
        <w:rPr>
          <w:rFonts w:ascii="Calibri" w:hAnsi="Calibri" w:cs="Calibri"/>
        </w:rPr>
        <w:t xml:space="preserve"> bonen</w:t>
      </w:r>
      <w:r w:rsidR="0027669F" w:rsidRPr="3C7863D7">
        <w:rPr>
          <w:rFonts w:ascii="Calibri" w:hAnsi="Calibri" w:cs="Calibri"/>
        </w:rPr>
        <w:t xml:space="preserve"> en verse melk</w:t>
      </w:r>
      <w:r w:rsidRPr="3C7863D7">
        <w:rPr>
          <w:rFonts w:ascii="Calibri" w:hAnsi="Calibri" w:cs="Calibri"/>
        </w:rPr>
        <w:t>.</w:t>
      </w:r>
      <w:r w:rsidR="0027669F" w:rsidRPr="3C7863D7">
        <w:rPr>
          <w:rFonts w:ascii="Calibri" w:hAnsi="Calibri" w:cs="Calibri"/>
        </w:rPr>
        <w:t xml:space="preserve"> Hierbij streeft </w:t>
      </w:r>
      <w:r w:rsidR="00CC2E54" w:rsidRPr="3C7863D7">
        <w:rPr>
          <w:rFonts w:ascii="Calibri" w:hAnsi="Calibri" w:cs="Calibri"/>
        </w:rPr>
        <w:t>de g</w:t>
      </w:r>
      <w:r w:rsidR="0027669F" w:rsidRPr="3C7863D7">
        <w:rPr>
          <w:rFonts w:ascii="Calibri" w:hAnsi="Calibri" w:cs="Calibri"/>
        </w:rPr>
        <w:t>emeente Amersfoort</w:t>
      </w:r>
      <w:r w:rsidR="00577317">
        <w:rPr>
          <w:rFonts w:ascii="Calibri" w:hAnsi="Calibri" w:cs="Calibri"/>
        </w:rPr>
        <w:t xml:space="preserve"> waar mogelijk</w:t>
      </w:r>
      <w:r w:rsidR="0027669F" w:rsidRPr="3C7863D7">
        <w:rPr>
          <w:rFonts w:ascii="Calibri" w:hAnsi="Calibri" w:cs="Calibri"/>
        </w:rPr>
        <w:t xml:space="preserve"> naar een mix van automaten met plantaardige melk en koemelk.</w:t>
      </w:r>
      <w:r w:rsidRPr="3C7863D7">
        <w:rPr>
          <w:rFonts w:ascii="Calibri" w:hAnsi="Calibri" w:cs="Calibri"/>
        </w:rPr>
        <w:t xml:space="preserve"> Voor alle automaten geldt dat de koffie van goede kwaliteit is waarbij de smaak door medewerkers en gasten van </w:t>
      </w:r>
      <w:r w:rsidR="00CC2E54" w:rsidRPr="3C7863D7">
        <w:rPr>
          <w:rFonts w:ascii="Calibri" w:hAnsi="Calibri" w:cs="Calibri"/>
        </w:rPr>
        <w:t>de g</w:t>
      </w:r>
      <w:r w:rsidRPr="3C7863D7">
        <w:rPr>
          <w:rFonts w:ascii="Calibri" w:hAnsi="Calibri" w:cs="Calibri"/>
        </w:rPr>
        <w:t xml:space="preserve">emeente Amersfoort gewaardeerd wordt. </w:t>
      </w:r>
      <w:r w:rsidR="00CC2E54" w:rsidRPr="3C7863D7">
        <w:rPr>
          <w:rFonts w:ascii="Calibri" w:hAnsi="Calibri" w:cs="Calibri"/>
        </w:rPr>
        <w:t>De g</w:t>
      </w:r>
      <w:r w:rsidRPr="3C7863D7">
        <w:rPr>
          <w:rFonts w:ascii="Calibri" w:hAnsi="Calibri" w:cs="Calibri"/>
        </w:rPr>
        <w:t xml:space="preserve">emeente Amersfoort streeft hierbij naar een 8+ dienstverlening. </w:t>
      </w:r>
      <w:r w:rsidR="0027669F" w:rsidRPr="3C7863D7">
        <w:rPr>
          <w:rFonts w:ascii="Calibri" w:hAnsi="Calibri" w:cs="Calibri"/>
        </w:rPr>
        <w:t xml:space="preserve">De consumpties worden kosteloos ter beschikking gesteld aan de medewerkers. </w:t>
      </w:r>
      <w:r w:rsidR="00C627D6" w:rsidRPr="3C7863D7">
        <w:rPr>
          <w:rFonts w:ascii="Calibri" w:hAnsi="Calibri" w:cs="Calibri"/>
        </w:rPr>
        <w:t xml:space="preserve">Bezoekers in de publiekshal kunnen </w:t>
      </w:r>
      <w:r w:rsidR="00577317" w:rsidRPr="3C7863D7">
        <w:rPr>
          <w:rFonts w:ascii="Calibri" w:hAnsi="Calibri" w:cs="Calibri"/>
        </w:rPr>
        <w:t xml:space="preserve">tegen </w:t>
      </w:r>
      <w:r w:rsidR="00577317">
        <w:rPr>
          <w:rFonts w:ascii="Calibri" w:hAnsi="Calibri" w:cs="Calibri"/>
        </w:rPr>
        <w:t>betaling</w:t>
      </w:r>
      <w:r w:rsidR="00577317" w:rsidRPr="3C7863D7">
        <w:rPr>
          <w:rFonts w:ascii="Calibri" w:hAnsi="Calibri" w:cs="Calibri"/>
        </w:rPr>
        <w:t xml:space="preserve"> </w:t>
      </w:r>
      <w:r w:rsidR="00C627D6" w:rsidRPr="3C7863D7">
        <w:rPr>
          <w:rFonts w:ascii="Calibri" w:hAnsi="Calibri" w:cs="Calibri"/>
        </w:rPr>
        <w:t>een kop koffie uit de automaat verkrijgen</w:t>
      </w:r>
      <w:r w:rsidR="00CB3C70">
        <w:rPr>
          <w:rFonts w:ascii="Calibri" w:hAnsi="Calibri" w:cs="Calibri"/>
        </w:rPr>
        <w:t>.</w:t>
      </w:r>
      <w:r w:rsidR="00C627D6" w:rsidRPr="3C7863D7">
        <w:rPr>
          <w:rFonts w:ascii="Calibri" w:hAnsi="Calibri" w:cs="Calibri"/>
        </w:rPr>
        <w:t xml:space="preserve"> </w:t>
      </w:r>
    </w:p>
    <w:p w14:paraId="00598E88" w14:textId="77777777" w:rsidR="0027669F" w:rsidRDefault="0027669F" w:rsidP="008D7D7C">
      <w:pPr>
        <w:pStyle w:val="Default"/>
        <w:spacing w:line="276" w:lineRule="auto"/>
        <w:rPr>
          <w:rFonts w:ascii="Calibri" w:hAnsi="Calibri" w:cs="Calibri"/>
          <w:sz w:val="20"/>
          <w:szCs w:val="20"/>
        </w:rPr>
      </w:pPr>
    </w:p>
    <w:p w14:paraId="1672DB5D" w14:textId="7D6E736C" w:rsidR="00457720" w:rsidRDefault="00972855" w:rsidP="6B921632">
      <w:pPr>
        <w:pStyle w:val="Default"/>
        <w:spacing w:line="276" w:lineRule="auto"/>
        <w:rPr>
          <w:rFonts w:ascii="Calibri" w:hAnsi="Calibri" w:cs="Calibri"/>
          <w:sz w:val="20"/>
          <w:szCs w:val="20"/>
          <w:highlight w:val="yellow"/>
        </w:rPr>
      </w:pPr>
      <w:r w:rsidRPr="353AFD77">
        <w:rPr>
          <w:rFonts w:ascii="Calibri" w:hAnsi="Calibri" w:cs="Calibri"/>
          <w:sz w:val="20"/>
          <w:szCs w:val="20"/>
        </w:rPr>
        <w:lastRenderedPageBreak/>
        <w:t xml:space="preserve">De locaties </w:t>
      </w:r>
      <w:r w:rsidR="009640E0" w:rsidRPr="353AFD77">
        <w:rPr>
          <w:rFonts w:ascii="Calibri" w:hAnsi="Calibri" w:cs="Calibri"/>
          <w:sz w:val="20"/>
          <w:szCs w:val="20"/>
        </w:rPr>
        <w:t xml:space="preserve">exclusief het stadhuis </w:t>
      </w:r>
      <w:r w:rsidRPr="353AFD77">
        <w:rPr>
          <w:rFonts w:ascii="Calibri" w:hAnsi="Calibri" w:cs="Calibri"/>
          <w:sz w:val="20"/>
          <w:szCs w:val="20"/>
        </w:rPr>
        <w:t xml:space="preserve">waar de automaten nu zijn geplaatst </w:t>
      </w:r>
      <w:r w:rsidR="009640E0" w:rsidRPr="353AFD77">
        <w:rPr>
          <w:rFonts w:ascii="Calibri" w:hAnsi="Calibri" w:cs="Calibri"/>
          <w:sz w:val="20"/>
          <w:szCs w:val="20"/>
        </w:rPr>
        <w:t>blijven gehandhaafd voor de nieuwe contractperiode. Het aantal en de plaatsing van de automaten in het huidige stadhuis wijzigen</w:t>
      </w:r>
      <w:r w:rsidRPr="353AFD77">
        <w:rPr>
          <w:rFonts w:ascii="Calibri" w:hAnsi="Calibri" w:cs="Calibri"/>
          <w:sz w:val="20"/>
          <w:szCs w:val="20"/>
        </w:rPr>
        <w:t xml:space="preserve"> in de transitieperiode</w:t>
      </w:r>
      <w:r w:rsidR="00457720" w:rsidRPr="353AFD77">
        <w:rPr>
          <w:rFonts w:ascii="Calibri" w:hAnsi="Calibri" w:cs="Calibri"/>
          <w:sz w:val="20"/>
          <w:szCs w:val="20"/>
        </w:rPr>
        <w:t>. In totaal worden er 2</w:t>
      </w:r>
      <w:r w:rsidR="008E6109" w:rsidRPr="353AFD77">
        <w:rPr>
          <w:rFonts w:ascii="Calibri" w:hAnsi="Calibri" w:cs="Calibri"/>
          <w:sz w:val="20"/>
          <w:szCs w:val="20"/>
        </w:rPr>
        <w:t>4</w:t>
      </w:r>
      <w:r w:rsidR="00457720" w:rsidRPr="353AFD77">
        <w:rPr>
          <w:rFonts w:ascii="Calibri" w:hAnsi="Calibri" w:cs="Calibri"/>
          <w:sz w:val="20"/>
          <w:szCs w:val="20"/>
        </w:rPr>
        <w:t xml:space="preserve"> </w:t>
      </w:r>
      <w:r w:rsidR="4E8C604E" w:rsidRPr="353AFD77">
        <w:rPr>
          <w:rFonts w:ascii="Calibri" w:hAnsi="Calibri" w:cs="Calibri"/>
          <w:sz w:val="20"/>
          <w:szCs w:val="20"/>
        </w:rPr>
        <w:t xml:space="preserve">(refurbished) </w:t>
      </w:r>
      <w:r w:rsidR="00457720" w:rsidRPr="353AFD77">
        <w:rPr>
          <w:rFonts w:ascii="Calibri" w:hAnsi="Calibri" w:cs="Calibri"/>
          <w:sz w:val="20"/>
          <w:szCs w:val="20"/>
        </w:rPr>
        <w:t xml:space="preserve">machines uitgevraagd welke </w:t>
      </w:r>
      <w:r w:rsidR="009640E0" w:rsidRPr="353AFD77">
        <w:rPr>
          <w:rFonts w:ascii="Calibri" w:hAnsi="Calibri" w:cs="Calibri"/>
          <w:sz w:val="20"/>
          <w:szCs w:val="20"/>
        </w:rPr>
        <w:t>op</w:t>
      </w:r>
      <w:r w:rsidR="00457720" w:rsidRPr="353AFD77">
        <w:rPr>
          <w:rFonts w:ascii="Calibri" w:hAnsi="Calibri" w:cs="Calibri"/>
          <w:sz w:val="20"/>
          <w:szCs w:val="20"/>
        </w:rPr>
        <w:t xml:space="preserve"> strategische </w:t>
      </w:r>
      <w:r w:rsidR="009640E0" w:rsidRPr="353AFD77">
        <w:rPr>
          <w:rFonts w:ascii="Calibri" w:hAnsi="Calibri" w:cs="Calibri"/>
          <w:sz w:val="20"/>
          <w:szCs w:val="20"/>
        </w:rPr>
        <w:t>plekken</w:t>
      </w:r>
      <w:r w:rsidR="00457720" w:rsidRPr="353AFD77">
        <w:rPr>
          <w:rFonts w:ascii="Calibri" w:hAnsi="Calibri" w:cs="Calibri"/>
          <w:sz w:val="20"/>
          <w:szCs w:val="20"/>
        </w:rPr>
        <w:t xml:space="preserve"> in het huidige stadhuis</w:t>
      </w:r>
      <w:r w:rsidR="009640E0" w:rsidRPr="353AFD77">
        <w:rPr>
          <w:rFonts w:ascii="Calibri" w:hAnsi="Calibri" w:cs="Calibri"/>
          <w:sz w:val="20"/>
          <w:szCs w:val="20"/>
        </w:rPr>
        <w:t xml:space="preserve"> </w:t>
      </w:r>
      <w:r w:rsidR="009E2B5D" w:rsidRPr="353AFD77">
        <w:rPr>
          <w:rFonts w:ascii="Calibri" w:hAnsi="Calibri" w:cs="Calibri"/>
          <w:sz w:val="20"/>
          <w:szCs w:val="20"/>
        </w:rPr>
        <w:t xml:space="preserve">en de buitenlocaties </w:t>
      </w:r>
      <w:r w:rsidR="009640E0" w:rsidRPr="353AFD77">
        <w:rPr>
          <w:rFonts w:ascii="Calibri" w:hAnsi="Calibri" w:cs="Calibri"/>
          <w:sz w:val="20"/>
          <w:szCs w:val="20"/>
        </w:rPr>
        <w:t>worden geplaatst. 2</w:t>
      </w:r>
      <w:r w:rsidR="008E6109" w:rsidRPr="353AFD77">
        <w:rPr>
          <w:rFonts w:ascii="Calibri" w:hAnsi="Calibri" w:cs="Calibri"/>
          <w:sz w:val="20"/>
          <w:szCs w:val="20"/>
        </w:rPr>
        <w:t>2 van deze</w:t>
      </w:r>
      <w:r w:rsidR="009640E0" w:rsidRPr="353AFD77">
        <w:rPr>
          <w:rFonts w:ascii="Calibri" w:hAnsi="Calibri" w:cs="Calibri"/>
          <w:sz w:val="20"/>
          <w:szCs w:val="20"/>
        </w:rPr>
        <w:t xml:space="preserve"> automaten verhuizen na de transitieperiode mee naar het nieuwe Huis voor de Stad. </w:t>
      </w:r>
      <w:r w:rsidR="0027669F" w:rsidRPr="353AFD77">
        <w:rPr>
          <w:rFonts w:ascii="Calibri" w:hAnsi="Calibri" w:cs="Calibri"/>
          <w:sz w:val="20"/>
          <w:szCs w:val="20"/>
        </w:rPr>
        <w:t>Er wordt minimaal één koffieautomaat in het restaurant geplaatst</w:t>
      </w:r>
      <w:r w:rsidR="00C627D6" w:rsidRPr="353AFD77">
        <w:rPr>
          <w:rFonts w:ascii="Calibri" w:hAnsi="Calibri" w:cs="Calibri"/>
          <w:sz w:val="20"/>
          <w:szCs w:val="20"/>
        </w:rPr>
        <w:t xml:space="preserve">, en minimaal één koffieautomaat in de Publiekshal voor bezoekers. </w:t>
      </w:r>
      <w:r w:rsidR="2DDED2E7" w:rsidRPr="353AFD77">
        <w:rPr>
          <w:rFonts w:ascii="Calibri" w:hAnsi="Calibri" w:cs="Calibri"/>
          <w:sz w:val="20"/>
          <w:szCs w:val="20"/>
        </w:rPr>
        <w:t xml:space="preserve"> </w:t>
      </w:r>
    </w:p>
    <w:p w14:paraId="00765C4C" w14:textId="54617CB1" w:rsidR="353AFD77" w:rsidRDefault="353AFD77" w:rsidP="353AFD77">
      <w:pPr>
        <w:pStyle w:val="Default"/>
        <w:spacing w:line="276" w:lineRule="auto"/>
        <w:rPr>
          <w:rFonts w:ascii="Calibri" w:hAnsi="Calibri" w:cs="Calibri"/>
          <w:sz w:val="20"/>
          <w:szCs w:val="20"/>
        </w:rPr>
      </w:pPr>
    </w:p>
    <w:p w14:paraId="77AAE33C" w14:textId="12D1FC03" w:rsidR="06A1F7BC" w:rsidRDefault="06A1F7BC" w:rsidP="25E1D31C">
      <w:pPr>
        <w:pStyle w:val="Default"/>
        <w:spacing w:line="276" w:lineRule="auto"/>
        <w:rPr>
          <w:rFonts w:ascii="Calibri" w:hAnsi="Calibri" w:cs="Calibri"/>
          <w:sz w:val="20"/>
          <w:szCs w:val="20"/>
        </w:rPr>
      </w:pPr>
      <w:r w:rsidRPr="3C7863D7">
        <w:rPr>
          <w:rFonts w:ascii="Calibri" w:hAnsi="Calibri" w:cs="Calibri"/>
          <w:sz w:val="20"/>
          <w:szCs w:val="20"/>
        </w:rPr>
        <w:t>In het nieuwe Huis voor de Stad worden nieuwe pantry's ontwikkeld, zonder ombouwkasten voor de koffieautomaten. De pantry bestaan uit een werkblad met vaatwasser, onderbouwkoelkast, spoelbak met kraan en voorraadruimte. De afmeting van de reguliere pantry's</w:t>
      </w:r>
      <w:r w:rsidR="20E8EEBF" w:rsidRPr="3C7863D7">
        <w:rPr>
          <w:rFonts w:ascii="Calibri" w:hAnsi="Calibri" w:cs="Calibri"/>
          <w:sz w:val="20"/>
          <w:szCs w:val="20"/>
        </w:rPr>
        <w:t xml:space="preserve"> is: 600 x 2400 x 900 mm (D x B x H). </w:t>
      </w:r>
    </w:p>
    <w:p w14:paraId="3A06982D" w14:textId="77777777" w:rsidR="00457720" w:rsidRDefault="00457720" w:rsidP="008D7D7C">
      <w:pPr>
        <w:pStyle w:val="Default"/>
        <w:spacing w:line="276" w:lineRule="auto"/>
        <w:rPr>
          <w:rFonts w:ascii="Calibri" w:hAnsi="Calibri" w:cs="Calibri"/>
          <w:sz w:val="20"/>
          <w:szCs w:val="20"/>
        </w:rPr>
      </w:pPr>
    </w:p>
    <w:p w14:paraId="230A163D" w14:textId="341023AC" w:rsidR="009640E0" w:rsidRPr="00972855" w:rsidRDefault="009640E0" w:rsidP="008D7D7C">
      <w:pPr>
        <w:pStyle w:val="Default"/>
        <w:spacing w:line="276" w:lineRule="auto"/>
        <w:rPr>
          <w:rFonts w:ascii="Calibri" w:hAnsi="Calibri" w:cs="Calibri"/>
          <w:sz w:val="20"/>
          <w:szCs w:val="20"/>
        </w:rPr>
      </w:pPr>
      <w:r w:rsidRPr="00972855">
        <w:rPr>
          <w:rFonts w:ascii="Calibri" w:hAnsi="Calibri" w:cs="Calibri"/>
          <w:sz w:val="20"/>
          <w:szCs w:val="20"/>
        </w:rPr>
        <w:t xml:space="preserve">Bij op- of afschaling van het aantal medewerkers en daarmee het gebruik van de automaten wordt flexibiliteit van de </w:t>
      </w:r>
      <w:r w:rsidR="00C9622E">
        <w:rPr>
          <w:rFonts w:ascii="Calibri" w:hAnsi="Calibri" w:cs="Calibri"/>
          <w:sz w:val="20"/>
          <w:szCs w:val="20"/>
        </w:rPr>
        <w:t>dienstverlener</w:t>
      </w:r>
      <w:r w:rsidRPr="00972855">
        <w:rPr>
          <w:rFonts w:ascii="Calibri" w:hAnsi="Calibri" w:cs="Calibri"/>
          <w:sz w:val="20"/>
          <w:szCs w:val="20"/>
        </w:rPr>
        <w:t xml:space="preserve"> verwacht. Bij substantiële wijziging in het aantal consumpties kan het aantal automaten worden aangepast. Maximaal 1</w:t>
      </w:r>
      <w:r w:rsidR="00F31AE2">
        <w:rPr>
          <w:rFonts w:ascii="Calibri" w:hAnsi="Calibri" w:cs="Calibri"/>
          <w:sz w:val="20"/>
          <w:szCs w:val="20"/>
        </w:rPr>
        <w:t>0</w:t>
      </w:r>
      <w:r w:rsidRPr="00972855">
        <w:rPr>
          <w:rFonts w:ascii="Calibri" w:hAnsi="Calibri" w:cs="Calibri"/>
          <w:sz w:val="20"/>
          <w:szCs w:val="20"/>
        </w:rPr>
        <w:t xml:space="preserve">% van het aantal automaten kan worden onttrokken gedurende de initiële contractduur zonder meerkosten voor </w:t>
      </w:r>
      <w:r w:rsidR="00F31AE2">
        <w:rPr>
          <w:rFonts w:ascii="Calibri" w:hAnsi="Calibri" w:cs="Calibri"/>
          <w:sz w:val="20"/>
          <w:szCs w:val="20"/>
        </w:rPr>
        <w:t>de gemeente Amersfoort</w:t>
      </w:r>
      <w:r w:rsidRPr="00972855">
        <w:rPr>
          <w:rFonts w:ascii="Calibri" w:hAnsi="Calibri" w:cs="Calibri"/>
          <w:sz w:val="20"/>
          <w:szCs w:val="20"/>
        </w:rPr>
        <w:t xml:space="preserve">. Vanaf het achtste contractjaar is afschalen kosteloos aangezien de automaten afgeschreven zijn. </w:t>
      </w:r>
    </w:p>
    <w:p w14:paraId="5503E299" w14:textId="77777777" w:rsidR="009640E0" w:rsidRPr="00972855" w:rsidRDefault="009640E0" w:rsidP="008D7D7C">
      <w:pPr>
        <w:pStyle w:val="Default"/>
        <w:spacing w:line="276" w:lineRule="auto"/>
        <w:rPr>
          <w:rFonts w:ascii="Calibri" w:hAnsi="Calibri" w:cs="Calibri"/>
          <w:sz w:val="20"/>
          <w:szCs w:val="20"/>
        </w:rPr>
      </w:pPr>
    </w:p>
    <w:p w14:paraId="1118E984" w14:textId="1393ECA0" w:rsidR="009640E0" w:rsidRDefault="009640E0" w:rsidP="008D7D7C">
      <w:pPr>
        <w:pStyle w:val="Default"/>
        <w:spacing w:line="276" w:lineRule="auto"/>
        <w:rPr>
          <w:rFonts w:ascii="Calibri" w:hAnsi="Calibri" w:cs="Calibri"/>
          <w:sz w:val="20"/>
          <w:szCs w:val="20"/>
        </w:rPr>
      </w:pPr>
      <w:r w:rsidRPr="00972855">
        <w:rPr>
          <w:rFonts w:ascii="Calibri" w:hAnsi="Calibri" w:cs="Calibri"/>
          <w:sz w:val="20"/>
          <w:szCs w:val="20"/>
        </w:rPr>
        <w:t>Het bijplaatsen van automaten is te allen tijde mogelijk tegen gelijkblijvende kosten of kosten die in overleg zijn overeengekomen. Indien refurbished automaten worden ingezet dan zijn dit dezelfde automaten als origineel aangeboden en met eenzelfde looptijd als de initiële automaten.</w:t>
      </w:r>
    </w:p>
    <w:p w14:paraId="2CE97298" w14:textId="12DDFB1A" w:rsidR="00BF2DD5" w:rsidRDefault="00BF2DD5" w:rsidP="008D7D7C">
      <w:pPr>
        <w:pStyle w:val="Default"/>
        <w:spacing w:line="276" w:lineRule="auto"/>
        <w:rPr>
          <w:rFonts w:ascii="Calibri" w:hAnsi="Calibri" w:cs="Calibri"/>
          <w:sz w:val="20"/>
          <w:szCs w:val="20"/>
        </w:rPr>
      </w:pPr>
    </w:p>
    <w:p w14:paraId="5EF033F0" w14:textId="4439A81E" w:rsidR="00BF2DD5" w:rsidRDefault="00BF2DD5" w:rsidP="008D7D7C">
      <w:pPr>
        <w:pStyle w:val="Default"/>
        <w:spacing w:line="276" w:lineRule="auto"/>
        <w:rPr>
          <w:rFonts w:ascii="Calibri" w:hAnsi="Calibri" w:cs="Calibri"/>
          <w:sz w:val="20"/>
          <w:szCs w:val="20"/>
        </w:rPr>
      </w:pPr>
      <w:r w:rsidRPr="00E4577C">
        <w:rPr>
          <w:rFonts w:ascii="Calibri" w:hAnsi="Calibri" w:cs="Calibri"/>
          <w:sz w:val="20"/>
          <w:szCs w:val="20"/>
        </w:rPr>
        <w:t>Het is mogelijk dat de warme dranken</w:t>
      </w:r>
      <w:r w:rsidR="00F31AE2">
        <w:rPr>
          <w:rFonts w:ascii="Calibri" w:hAnsi="Calibri" w:cs="Calibri"/>
          <w:sz w:val="20"/>
          <w:szCs w:val="20"/>
        </w:rPr>
        <w:t>apparaten</w:t>
      </w:r>
      <w:r w:rsidRPr="00E4577C">
        <w:rPr>
          <w:rFonts w:ascii="Calibri" w:hAnsi="Calibri" w:cs="Calibri"/>
          <w:sz w:val="20"/>
          <w:szCs w:val="20"/>
        </w:rPr>
        <w:t xml:space="preserve"> op verzoek van de gemeente Amersfoort naar een andere locatie, binnen de panden genoemd in paragraaf </w:t>
      </w:r>
      <w:r>
        <w:rPr>
          <w:rFonts w:ascii="Calibri" w:hAnsi="Calibri" w:cs="Calibri"/>
          <w:sz w:val="20"/>
          <w:szCs w:val="20"/>
        </w:rPr>
        <w:t>3.2</w:t>
      </w:r>
      <w:r w:rsidRPr="00E4577C">
        <w:rPr>
          <w:rFonts w:ascii="Calibri" w:hAnsi="Calibri" w:cs="Calibri"/>
          <w:sz w:val="20"/>
          <w:szCs w:val="20"/>
        </w:rPr>
        <w:t xml:space="preserve"> van </w:t>
      </w:r>
      <w:r>
        <w:rPr>
          <w:rFonts w:ascii="Calibri" w:hAnsi="Calibri" w:cs="Calibri"/>
          <w:sz w:val="20"/>
          <w:szCs w:val="20"/>
        </w:rPr>
        <w:t xml:space="preserve">dit document </w:t>
      </w:r>
      <w:r w:rsidRPr="00E4577C">
        <w:rPr>
          <w:rFonts w:ascii="Calibri" w:hAnsi="Calibri" w:cs="Calibri"/>
          <w:sz w:val="20"/>
          <w:szCs w:val="20"/>
        </w:rPr>
        <w:t xml:space="preserve">of naar andere panden, verplaatst moeten worden door veranderingen in de organisatie of huisvesting. </w:t>
      </w:r>
      <w:r w:rsidR="00F31AE2">
        <w:rPr>
          <w:rFonts w:ascii="Calibri" w:hAnsi="Calibri" w:cs="Calibri"/>
          <w:sz w:val="20"/>
          <w:szCs w:val="20"/>
        </w:rPr>
        <w:t>Een gedeelte van de automaten worden in ieder geval verhuist naar het nieuwe Huis voor de Stad in 2026.</w:t>
      </w:r>
      <w:r w:rsidRPr="00E4577C">
        <w:rPr>
          <w:rFonts w:ascii="Calibri" w:hAnsi="Calibri" w:cs="Calibri"/>
          <w:sz w:val="20"/>
          <w:szCs w:val="20"/>
        </w:rPr>
        <w:t xml:space="preserve"> </w:t>
      </w:r>
    </w:p>
    <w:p w14:paraId="72F35A11" w14:textId="77777777" w:rsidR="00C03C70" w:rsidRPr="00E4577C" w:rsidRDefault="00C03C70" w:rsidP="00BF2DD5">
      <w:pPr>
        <w:pStyle w:val="Default"/>
        <w:rPr>
          <w:rFonts w:ascii="Calibri" w:hAnsi="Calibri" w:cs="Calibri"/>
          <w:sz w:val="20"/>
          <w:szCs w:val="20"/>
        </w:rPr>
      </w:pPr>
    </w:p>
    <w:p w14:paraId="05ADDFA3" w14:textId="775D3DE4" w:rsidR="00972855" w:rsidRPr="00972855" w:rsidRDefault="001A1AA1" w:rsidP="00972855">
      <w:pPr>
        <w:pStyle w:val="Kop3"/>
        <w:spacing w:line="300" w:lineRule="atLeast"/>
        <w:ind w:left="431" w:hanging="431"/>
        <w:rPr>
          <w:rFonts w:ascii="Calibri" w:hAnsi="Calibri" w:cs="Calibri"/>
        </w:rPr>
      </w:pPr>
      <w:bookmarkStart w:id="32" w:name="_Toc112777668"/>
      <w:r w:rsidRPr="121C633E">
        <w:rPr>
          <w:rFonts w:ascii="Calibri" w:hAnsi="Calibri" w:cs="Calibri"/>
        </w:rPr>
        <w:t xml:space="preserve"> </w:t>
      </w:r>
      <w:bookmarkStart w:id="33" w:name="_Toc118884446"/>
      <w:r w:rsidR="00972855" w:rsidRPr="121C633E">
        <w:rPr>
          <w:rFonts w:ascii="Calibri" w:hAnsi="Calibri" w:cs="Calibri"/>
        </w:rPr>
        <w:t>Uitgangspunten apparatuur</w:t>
      </w:r>
      <w:bookmarkEnd w:id="32"/>
      <w:bookmarkEnd w:id="33"/>
      <w:r w:rsidR="00972855" w:rsidRPr="121C633E">
        <w:rPr>
          <w:rFonts w:ascii="Calibri" w:hAnsi="Calibri" w:cs="Calibri"/>
        </w:rPr>
        <w:t xml:space="preserve"> </w:t>
      </w:r>
    </w:p>
    <w:p w14:paraId="7A6935F8" w14:textId="64DC8AE5" w:rsidR="00972855" w:rsidRPr="00972855" w:rsidRDefault="00972855" w:rsidP="00972855">
      <w:pPr>
        <w:rPr>
          <w:rFonts w:ascii="Calibri" w:hAnsi="Calibri" w:cs="Calibri"/>
        </w:rPr>
      </w:pPr>
      <w:r w:rsidRPr="00972855">
        <w:rPr>
          <w:rFonts w:ascii="Calibri" w:hAnsi="Calibri" w:cs="Calibri"/>
        </w:rPr>
        <w:t>De onderstaande uitgangspunten zijn van toepassing voor de warme drankenautomaten</w:t>
      </w:r>
      <w:r w:rsidR="001A1AA1">
        <w:rPr>
          <w:rFonts w:ascii="Calibri" w:hAnsi="Calibri" w:cs="Calibri"/>
        </w:rPr>
        <w:t>.</w:t>
      </w:r>
    </w:p>
    <w:p w14:paraId="31486F6B" w14:textId="77777777" w:rsidR="00972855" w:rsidRPr="00972855" w:rsidRDefault="00972855" w:rsidP="00972855">
      <w:pPr>
        <w:rPr>
          <w:rFonts w:ascii="Calibri" w:hAnsi="Calibri" w:cs="Calibri"/>
        </w:rPr>
      </w:pPr>
    </w:p>
    <w:tbl>
      <w:tblPr>
        <w:tblW w:w="9072" w:type="dxa"/>
        <w:tblCellMar>
          <w:left w:w="10" w:type="dxa"/>
          <w:right w:w="10" w:type="dxa"/>
        </w:tblCellMar>
        <w:tblLook w:val="0000" w:firstRow="0" w:lastRow="0" w:firstColumn="0" w:lastColumn="0" w:noHBand="0" w:noVBand="0"/>
      </w:tblPr>
      <w:tblGrid>
        <w:gridCol w:w="9072"/>
      </w:tblGrid>
      <w:tr w:rsidR="00972855" w:rsidRPr="00972855" w14:paraId="39C26746" w14:textId="77777777" w:rsidTr="00203958">
        <w:tc>
          <w:tcPr>
            <w:tcW w:w="9072" w:type="dxa"/>
            <w:tcBorders>
              <w:top w:val="single" w:sz="4" w:space="0" w:color="000000"/>
              <w:bottom w:val="single" w:sz="4" w:space="0" w:color="000000"/>
            </w:tcBorders>
            <w:shd w:val="clear" w:color="auto" w:fill="404040"/>
            <w:tcMar>
              <w:top w:w="0" w:type="dxa"/>
              <w:left w:w="108" w:type="dxa"/>
              <w:bottom w:w="0" w:type="dxa"/>
              <w:right w:w="108" w:type="dxa"/>
            </w:tcMar>
          </w:tcPr>
          <w:p w14:paraId="42E72D51" w14:textId="77777777" w:rsidR="00972855" w:rsidRPr="00972855" w:rsidRDefault="00972855">
            <w:pPr>
              <w:rPr>
                <w:rFonts w:ascii="Calibri" w:hAnsi="Calibri" w:cs="Calibri"/>
                <w:b/>
                <w:bCs/>
                <w:color w:val="FFFFFF"/>
              </w:rPr>
            </w:pPr>
            <w:r w:rsidRPr="00972855">
              <w:rPr>
                <w:rFonts w:ascii="Calibri" w:hAnsi="Calibri" w:cs="Calibri"/>
                <w:b/>
                <w:bCs/>
                <w:color w:val="FFFFFF"/>
              </w:rPr>
              <w:t xml:space="preserve">Uitgangspunten apparatuur </w:t>
            </w:r>
          </w:p>
        </w:tc>
      </w:tr>
    </w:tbl>
    <w:p w14:paraId="7200C304" w14:textId="77777777" w:rsidR="00972855" w:rsidRPr="00972855" w:rsidRDefault="00972855" w:rsidP="00972855">
      <w:pPr>
        <w:rPr>
          <w:rFonts w:ascii="Calibri" w:hAnsi="Calibri" w:cs="Calibri"/>
        </w:rPr>
      </w:pPr>
    </w:p>
    <w:p w14:paraId="011528F6" w14:textId="5AEC61C1" w:rsidR="00972855" w:rsidRPr="00972855" w:rsidRDefault="00972855" w:rsidP="353AFD77">
      <w:pPr>
        <w:pStyle w:val="Lijstalinea"/>
        <w:numPr>
          <w:ilvl w:val="0"/>
          <w:numId w:val="43"/>
        </w:numPr>
        <w:suppressAutoHyphens/>
        <w:autoSpaceDN w:val="0"/>
        <w:spacing w:line="276" w:lineRule="auto"/>
        <w:ind w:left="360"/>
        <w:textAlignment w:val="baseline"/>
        <w:rPr>
          <w:rFonts w:ascii="Calibri" w:hAnsi="Calibri" w:cs="Calibri"/>
        </w:rPr>
      </w:pPr>
      <w:r w:rsidRPr="353AFD77">
        <w:rPr>
          <w:rFonts w:ascii="Calibri" w:hAnsi="Calibri" w:cs="Calibri"/>
        </w:rPr>
        <w:t>Afmeting automaten dient aan te sluiten op beschikbare ruimte</w:t>
      </w:r>
      <w:r w:rsidR="6E8D0433" w:rsidRPr="353AFD77">
        <w:rPr>
          <w:rFonts w:ascii="Calibri" w:hAnsi="Calibri" w:cs="Calibri"/>
        </w:rPr>
        <w:t xml:space="preserve">, </w:t>
      </w:r>
      <w:r w:rsidR="5031B8DE" w:rsidRPr="353AFD77">
        <w:rPr>
          <w:rFonts w:ascii="Calibri" w:hAnsi="Calibri" w:cs="Calibri"/>
        </w:rPr>
        <w:t>afmeting pantry: 600 x 2400 x 900 mm</w:t>
      </w:r>
    </w:p>
    <w:p w14:paraId="23D110FA" w14:textId="226D427E" w:rsidR="00972855" w:rsidRPr="00972855" w:rsidRDefault="00972855" w:rsidP="00CF3578">
      <w:pPr>
        <w:pStyle w:val="Lijstalinea"/>
        <w:numPr>
          <w:ilvl w:val="0"/>
          <w:numId w:val="44"/>
        </w:numPr>
        <w:suppressAutoHyphens/>
        <w:autoSpaceDN w:val="0"/>
        <w:spacing w:line="276" w:lineRule="auto"/>
        <w:ind w:left="360"/>
        <w:textAlignment w:val="baseline"/>
        <w:rPr>
          <w:rFonts w:ascii="Calibri" w:hAnsi="Calibri" w:cs="Calibri"/>
        </w:rPr>
      </w:pPr>
      <w:r w:rsidRPr="00972855">
        <w:rPr>
          <w:rFonts w:ascii="Calibri" w:hAnsi="Calibri" w:cs="Calibri"/>
        </w:rPr>
        <w:t>Automaat op basis van een verse bonen zetmethodiek</w:t>
      </w:r>
      <w:r w:rsidR="00DB5103">
        <w:rPr>
          <w:rFonts w:ascii="Calibri" w:hAnsi="Calibri" w:cs="Calibri"/>
        </w:rPr>
        <w:t xml:space="preserve"> en verse melk</w:t>
      </w:r>
    </w:p>
    <w:p w14:paraId="5A9F2373" w14:textId="77777777" w:rsidR="00972855" w:rsidRPr="00972855" w:rsidRDefault="00972855" w:rsidP="00CF3578">
      <w:pPr>
        <w:pStyle w:val="Lijstalinea"/>
        <w:numPr>
          <w:ilvl w:val="0"/>
          <w:numId w:val="44"/>
        </w:numPr>
        <w:suppressAutoHyphens/>
        <w:autoSpaceDN w:val="0"/>
        <w:spacing w:line="276" w:lineRule="auto"/>
        <w:ind w:left="360"/>
        <w:textAlignment w:val="baseline"/>
        <w:rPr>
          <w:rFonts w:ascii="Calibri" w:hAnsi="Calibri" w:cs="Calibri"/>
        </w:rPr>
      </w:pPr>
      <w:r w:rsidRPr="512AD547">
        <w:rPr>
          <w:rFonts w:ascii="Calibri" w:hAnsi="Calibri" w:cs="Calibri"/>
        </w:rPr>
        <w:t>Regelbare dosering van ingrediënten (mild/normaal/sterk)</w:t>
      </w:r>
    </w:p>
    <w:p w14:paraId="261FCEAE" w14:textId="77777777" w:rsidR="00972855" w:rsidRPr="00972855" w:rsidRDefault="00972855" w:rsidP="00CF3578">
      <w:pPr>
        <w:pStyle w:val="Lijstalinea"/>
        <w:numPr>
          <w:ilvl w:val="0"/>
          <w:numId w:val="44"/>
        </w:numPr>
        <w:suppressAutoHyphens/>
        <w:autoSpaceDN w:val="0"/>
        <w:spacing w:line="276" w:lineRule="auto"/>
        <w:ind w:left="360"/>
        <w:textAlignment w:val="baseline"/>
        <w:rPr>
          <w:rFonts w:ascii="Calibri" w:hAnsi="Calibri" w:cs="Calibri"/>
        </w:rPr>
      </w:pPr>
      <w:r w:rsidRPr="00972855">
        <w:rPr>
          <w:rFonts w:ascii="Calibri" w:hAnsi="Calibri" w:cs="Calibri"/>
        </w:rPr>
        <w:t>Mogelijkheid van wijzigen van het assortiment (saneren en toevoegen)</w:t>
      </w:r>
    </w:p>
    <w:p w14:paraId="2D48A78E" w14:textId="77777777" w:rsidR="00972855" w:rsidRPr="00972855" w:rsidRDefault="00972855" w:rsidP="00CF3578">
      <w:pPr>
        <w:pStyle w:val="Lijstalinea"/>
        <w:numPr>
          <w:ilvl w:val="0"/>
          <w:numId w:val="44"/>
        </w:numPr>
        <w:suppressAutoHyphens/>
        <w:autoSpaceDN w:val="0"/>
        <w:spacing w:line="276" w:lineRule="auto"/>
        <w:ind w:left="360"/>
        <w:textAlignment w:val="baseline"/>
        <w:rPr>
          <w:rFonts w:ascii="Calibri" w:hAnsi="Calibri" w:cs="Calibri"/>
        </w:rPr>
      </w:pPr>
      <w:r w:rsidRPr="00972855">
        <w:rPr>
          <w:rFonts w:ascii="Calibri" w:hAnsi="Calibri" w:cs="Calibri"/>
        </w:rPr>
        <w:t>Storingsomschrijving op het display</w:t>
      </w:r>
    </w:p>
    <w:p w14:paraId="5750AADB" w14:textId="77777777" w:rsidR="00972855" w:rsidRPr="00972855" w:rsidRDefault="00972855" w:rsidP="00CF3578">
      <w:pPr>
        <w:pStyle w:val="Lijstalinea"/>
        <w:numPr>
          <w:ilvl w:val="0"/>
          <w:numId w:val="44"/>
        </w:numPr>
        <w:suppressAutoHyphens/>
        <w:autoSpaceDN w:val="0"/>
        <w:spacing w:line="276" w:lineRule="auto"/>
        <w:ind w:left="360"/>
        <w:textAlignment w:val="baseline"/>
        <w:rPr>
          <w:rFonts w:ascii="Calibri" w:hAnsi="Calibri" w:cs="Calibri"/>
        </w:rPr>
      </w:pPr>
      <w:r w:rsidRPr="00972855">
        <w:rPr>
          <w:rFonts w:ascii="Calibri" w:hAnsi="Calibri" w:cs="Calibri"/>
        </w:rPr>
        <w:t>Gebruiksvriendelijke apparatuur (o.a. bedieningspaneel) in Nederlandse taal</w:t>
      </w:r>
    </w:p>
    <w:p w14:paraId="4CB77D35" w14:textId="52D67477" w:rsidR="00972855" w:rsidRPr="00972855" w:rsidRDefault="00972855" w:rsidP="00CF3578">
      <w:pPr>
        <w:pStyle w:val="Lijstalinea"/>
        <w:numPr>
          <w:ilvl w:val="0"/>
          <w:numId w:val="44"/>
        </w:numPr>
        <w:suppressAutoHyphens/>
        <w:autoSpaceDN w:val="0"/>
        <w:spacing w:line="276" w:lineRule="auto"/>
        <w:ind w:left="360"/>
        <w:textAlignment w:val="baseline"/>
        <w:rPr>
          <w:rFonts w:ascii="Calibri" w:hAnsi="Calibri" w:cs="Calibri"/>
        </w:rPr>
      </w:pPr>
      <w:r w:rsidRPr="4DE93234">
        <w:rPr>
          <w:rFonts w:ascii="Calibri" w:hAnsi="Calibri" w:cs="Calibri"/>
        </w:rPr>
        <w:t xml:space="preserve">De automaten zijn voor iedereen goed te bedienen, bijvoorbeeld ook voor mensen met een </w:t>
      </w:r>
      <w:r w:rsidR="00CC2E54" w:rsidRPr="4DE93234">
        <w:rPr>
          <w:rFonts w:ascii="Calibri" w:hAnsi="Calibri" w:cs="Calibri"/>
        </w:rPr>
        <w:t xml:space="preserve">visuele </w:t>
      </w:r>
      <w:r w:rsidRPr="4DE93234">
        <w:rPr>
          <w:rFonts w:ascii="Calibri" w:hAnsi="Calibri" w:cs="Calibri"/>
        </w:rPr>
        <w:t>beperking</w:t>
      </w:r>
    </w:p>
    <w:p w14:paraId="364B3871" w14:textId="2A08D37E" w:rsidR="00972855" w:rsidRPr="00972855" w:rsidRDefault="00972855" w:rsidP="00CF3578">
      <w:pPr>
        <w:pStyle w:val="Lijstalinea"/>
        <w:numPr>
          <w:ilvl w:val="0"/>
          <w:numId w:val="44"/>
        </w:numPr>
        <w:suppressAutoHyphens/>
        <w:autoSpaceDN w:val="0"/>
        <w:spacing w:line="276" w:lineRule="auto"/>
        <w:ind w:left="360"/>
        <w:textAlignment w:val="baseline"/>
        <w:rPr>
          <w:rFonts w:ascii="Calibri" w:hAnsi="Calibri" w:cs="Calibri"/>
        </w:rPr>
      </w:pPr>
      <w:r w:rsidRPr="00972855">
        <w:rPr>
          <w:rFonts w:ascii="Calibri" w:hAnsi="Calibri" w:cs="Calibri"/>
        </w:rPr>
        <w:t>Consumpties voor gratis verstrekking</w:t>
      </w:r>
      <w:r w:rsidR="00DB5103">
        <w:rPr>
          <w:rFonts w:ascii="Calibri" w:hAnsi="Calibri" w:cs="Calibri"/>
        </w:rPr>
        <w:t xml:space="preserve"> en </w:t>
      </w:r>
      <w:r w:rsidR="00203958">
        <w:rPr>
          <w:rFonts w:ascii="Calibri" w:hAnsi="Calibri" w:cs="Calibri"/>
        </w:rPr>
        <w:t>bij publieke functies ook betaalde consumptie</w:t>
      </w:r>
    </w:p>
    <w:p w14:paraId="7EC106E3" w14:textId="77777777" w:rsidR="00972855" w:rsidRPr="00972855" w:rsidRDefault="00972855" w:rsidP="00CF3578">
      <w:pPr>
        <w:pStyle w:val="Lijstalinea"/>
        <w:numPr>
          <w:ilvl w:val="0"/>
          <w:numId w:val="44"/>
        </w:numPr>
        <w:suppressAutoHyphens/>
        <w:autoSpaceDN w:val="0"/>
        <w:spacing w:line="276" w:lineRule="auto"/>
        <w:ind w:left="360"/>
        <w:textAlignment w:val="baseline"/>
        <w:rPr>
          <w:rFonts w:ascii="Calibri" w:hAnsi="Calibri" w:cs="Calibri"/>
        </w:rPr>
      </w:pPr>
      <w:r w:rsidRPr="00972855">
        <w:rPr>
          <w:rFonts w:ascii="Calibri" w:hAnsi="Calibri" w:cs="Calibri"/>
        </w:rPr>
        <w:t>Separaat tappunt voor koffie en water (warm en koud). Uitgiftepunten zijn zichtbaar gescheiden</w:t>
      </w:r>
    </w:p>
    <w:p w14:paraId="05232991" w14:textId="77777777" w:rsidR="00972855" w:rsidRPr="00972855" w:rsidRDefault="00972855" w:rsidP="00CF3578">
      <w:pPr>
        <w:pStyle w:val="Lijstalinea"/>
        <w:numPr>
          <w:ilvl w:val="0"/>
          <w:numId w:val="44"/>
        </w:numPr>
        <w:suppressAutoHyphens/>
        <w:autoSpaceDN w:val="0"/>
        <w:spacing w:line="276" w:lineRule="auto"/>
        <w:ind w:left="360"/>
        <w:textAlignment w:val="baseline"/>
        <w:rPr>
          <w:rFonts w:ascii="Calibri" w:hAnsi="Calibri" w:cs="Calibri"/>
        </w:rPr>
      </w:pPr>
      <w:r w:rsidRPr="00972855">
        <w:rPr>
          <w:rFonts w:ascii="Calibri" w:hAnsi="Calibri" w:cs="Calibri"/>
        </w:rPr>
        <w:t>De inhoud van een consumptie is minimaal 125 ml</w:t>
      </w:r>
    </w:p>
    <w:p w14:paraId="30FE61D7" w14:textId="6A3557B2" w:rsidR="00972855" w:rsidRDefault="00972855" w:rsidP="00CF3578">
      <w:pPr>
        <w:pStyle w:val="Lijstalinea"/>
        <w:numPr>
          <w:ilvl w:val="0"/>
          <w:numId w:val="44"/>
        </w:numPr>
        <w:pBdr>
          <w:bottom w:val="single" w:sz="4" w:space="1" w:color="auto"/>
        </w:pBdr>
        <w:suppressAutoHyphens/>
        <w:autoSpaceDN w:val="0"/>
        <w:spacing w:line="276" w:lineRule="auto"/>
        <w:ind w:left="360"/>
        <w:textAlignment w:val="baseline"/>
        <w:rPr>
          <w:rFonts w:ascii="Calibri" w:hAnsi="Calibri" w:cs="Calibri"/>
        </w:rPr>
      </w:pPr>
      <w:r w:rsidRPr="6B921632">
        <w:rPr>
          <w:rFonts w:ascii="Calibri" w:hAnsi="Calibri" w:cs="Calibri"/>
        </w:rPr>
        <w:t>Condimentendisplay naast elke automaat voor aanvullende/ complementaire producten (theezakjes, creamer, roerstaafjes etc.).</w:t>
      </w:r>
    </w:p>
    <w:p w14:paraId="570467C2" w14:textId="77777777" w:rsidR="00972855" w:rsidRPr="00972855" w:rsidRDefault="00972855" w:rsidP="00972855">
      <w:pPr>
        <w:pStyle w:val="Lijstalinea"/>
        <w:suppressAutoHyphens/>
        <w:autoSpaceDN w:val="0"/>
        <w:ind w:left="360"/>
        <w:textAlignment w:val="baseline"/>
        <w:rPr>
          <w:rFonts w:ascii="Calibri" w:hAnsi="Calibri" w:cs="Calibri"/>
        </w:rPr>
      </w:pPr>
    </w:p>
    <w:p w14:paraId="29FC377E" w14:textId="7BC95F62" w:rsidR="00972855" w:rsidRPr="00972855" w:rsidRDefault="001A1AA1" w:rsidP="00972855">
      <w:pPr>
        <w:pStyle w:val="Kop3"/>
        <w:spacing w:line="300" w:lineRule="atLeast"/>
        <w:ind w:left="431" w:hanging="431"/>
        <w:rPr>
          <w:rFonts w:ascii="Calibri" w:hAnsi="Calibri" w:cs="Calibri"/>
        </w:rPr>
      </w:pPr>
      <w:bookmarkStart w:id="34" w:name="_Toc112777670"/>
      <w:r w:rsidRPr="121C633E">
        <w:rPr>
          <w:rFonts w:ascii="Calibri" w:hAnsi="Calibri" w:cs="Calibri"/>
        </w:rPr>
        <w:t xml:space="preserve"> </w:t>
      </w:r>
      <w:bookmarkStart w:id="35" w:name="_Toc118884447"/>
      <w:r w:rsidR="00972855" w:rsidRPr="121C633E">
        <w:rPr>
          <w:rFonts w:ascii="Calibri" w:hAnsi="Calibri" w:cs="Calibri"/>
        </w:rPr>
        <w:t>Assortiment</w:t>
      </w:r>
      <w:bookmarkEnd w:id="34"/>
      <w:bookmarkEnd w:id="35"/>
    </w:p>
    <w:p w14:paraId="4BE9B411" w14:textId="756CB0F5" w:rsidR="00972855" w:rsidRDefault="00972855" w:rsidP="008D7D7C">
      <w:pPr>
        <w:suppressAutoHyphens/>
        <w:autoSpaceDN w:val="0"/>
        <w:spacing w:line="276" w:lineRule="auto"/>
        <w:textAlignment w:val="baseline"/>
        <w:rPr>
          <w:rFonts w:ascii="Calibri" w:hAnsi="Calibri" w:cs="Calibri"/>
          <w:lang w:eastAsia="en-US"/>
        </w:rPr>
      </w:pPr>
      <w:r w:rsidRPr="00972855">
        <w:rPr>
          <w:rFonts w:ascii="Calibri" w:hAnsi="Calibri" w:cs="Calibri"/>
          <w:lang w:eastAsia="en-US"/>
        </w:rPr>
        <w:t xml:space="preserve">Alle automaten bevatten een assortiment gemaakt met duurzame ingrediënten passend bij de doelstellingen van </w:t>
      </w:r>
      <w:r w:rsidR="00C03C70">
        <w:rPr>
          <w:rFonts w:ascii="Calibri" w:hAnsi="Calibri" w:cs="Calibri"/>
          <w:lang w:eastAsia="en-US"/>
        </w:rPr>
        <w:t>de g</w:t>
      </w:r>
      <w:r w:rsidR="00394A99">
        <w:rPr>
          <w:rFonts w:ascii="Calibri" w:hAnsi="Calibri" w:cs="Calibri"/>
        </w:rPr>
        <w:t>emeente Amersfoort</w:t>
      </w:r>
      <w:r w:rsidRPr="00972855">
        <w:rPr>
          <w:rFonts w:ascii="Calibri" w:hAnsi="Calibri" w:cs="Calibri"/>
          <w:lang w:eastAsia="en-US"/>
        </w:rPr>
        <w:t xml:space="preserve">. De losse ingrediënten zoals suiker, creamer, theezakjes en roerstaafjes, en de verpakkingen hiervan, zijn zo duurzaam mogelijk. </w:t>
      </w:r>
    </w:p>
    <w:p w14:paraId="0AED9E62" w14:textId="77777777" w:rsidR="001A1AA1" w:rsidRPr="00972855" w:rsidRDefault="001A1AA1" w:rsidP="008D7D7C">
      <w:pPr>
        <w:suppressAutoHyphens/>
        <w:autoSpaceDN w:val="0"/>
        <w:spacing w:line="276" w:lineRule="auto"/>
        <w:textAlignment w:val="baseline"/>
        <w:rPr>
          <w:rFonts w:ascii="Calibri" w:hAnsi="Calibri" w:cs="Calibri"/>
          <w:lang w:eastAsia="en-US"/>
        </w:rPr>
      </w:pPr>
    </w:p>
    <w:p w14:paraId="26EFC6DD" w14:textId="12AC0313" w:rsidR="00972855" w:rsidRPr="00972855" w:rsidRDefault="00972855" w:rsidP="008D7D7C">
      <w:pPr>
        <w:spacing w:line="276" w:lineRule="auto"/>
        <w:rPr>
          <w:rFonts w:ascii="Calibri" w:hAnsi="Calibri" w:cs="Calibri"/>
          <w:lang w:eastAsia="en-US"/>
        </w:rPr>
      </w:pPr>
      <w:r w:rsidRPr="522633C1">
        <w:rPr>
          <w:rFonts w:ascii="Calibri" w:hAnsi="Calibri" w:cs="Calibri"/>
          <w:lang w:eastAsia="en-US"/>
        </w:rPr>
        <w:lastRenderedPageBreak/>
        <w:t xml:space="preserve">De disposable bekers voldoen aan de richtlijnen van de Rijksoverheid en worden ook conform de richtlijnen zo duurzaam mogelijk verwerkt; apart ingezameld en </w:t>
      </w:r>
      <w:r w:rsidR="00F31AE2" w:rsidRPr="522633C1">
        <w:rPr>
          <w:rFonts w:ascii="Calibri" w:hAnsi="Calibri" w:cs="Calibri"/>
          <w:lang w:eastAsia="en-US"/>
        </w:rPr>
        <w:t>(</w:t>
      </w:r>
      <w:r w:rsidRPr="522633C1">
        <w:rPr>
          <w:rFonts w:ascii="Calibri" w:hAnsi="Calibri" w:cs="Calibri"/>
          <w:lang w:eastAsia="en-US"/>
        </w:rPr>
        <w:t>hoogwaardig</w:t>
      </w:r>
      <w:r w:rsidR="00F31AE2" w:rsidRPr="522633C1">
        <w:rPr>
          <w:rFonts w:ascii="Calibri" w:hAnsi="Calibri" w:cs="Calibri"/>
          <w:lang w:eastAsia="en-US"/>
        </w:rPr>
        <w:t>)</w:t>
      </w:r>
      <w:r w:rsidRPr="522633C1">
        <w:rPr>
          <w:rFonts w:ascii="Calibri" w:hAnsi="Calibri" w:cs="Calibri"/>
          <w:lang w:eastAsia="en-US"/>
        </w:rPr>
        <w:t xml:space="preserve"> gerecycled. </w:t>
      </w:r>
      <w:r w:rsidR="7B05E697" w:rsidRPr="522633C1">
        <w:rPr>
          <w:rFonts w:ascii="Calibri" w:hAnsi="Calibri" w:cs="Calibri"/>
          <w:lang w:eastAsia="en-US"/>
        </w:rPr>
        <w:t xml:space="preserve">Gemeente Amersfoort is in samenwerking met </w:t>
      </w:r>
      <w:proofErr w:type="spellStart"/>
      <w:r w:rsidR="7B05E697" w:rsidRPr="522633C1">
        <w:rPr>
          <w:rFonts w:ascii="Calibri" w:hAnsi="Calibri" w:cs="Calibri"/>
          <w:lang w:eastAsia="en-US"/>
        </w:rPr>
        <w:t>Amfors</w:t>
      </w:r>
      <w:proofErr w:type="spellEnd"/>
      <w:r w:rsidR="7B05E697" w:rsidRPr="522633C1">
        <w:rPr>
          <w:rFonts w:ascii="Calibri" w:hAnsi="Calibri" w:cs="Calibri"/>
          <w:lang w:eastAsia="en-US"/>
        </w:rPr>
        <w:t xml:space="preserve"> </w:t>
      </w:r>
      <w:r w:rsidRPr="522633C1">
        <w:rPr>
          <w:rFonts w:ascii="Calibri" w:hAnsi="Calibri" w:cs="Calibri"/>
          <w:lang w:eastAsia="en-US"/>
        </w:rPr>
        <w:t>verantwoordelijk voor het inzamelen</w:t>
      </w:r>
      <w:r w:rsidR="00F31AE2" w:rsidRPr="522633C1">
        <w:rPr>
          <w:rFonts w:ascii="Calibri" w:hAnsi="Calibri" w:cs="Calibri"/>
          <w:lang w:eastAsia="en-US"/>
        </w:rPr>
        <w:t xml:space="preserve">. Voor de </w:t>
      </w:r>
      <w:r w:rsidRPr="522633C1">
        <w:rPr>
          <w:rFonts w:ascii="Calibri" w:hAnsi="Calibri" w:cs="Calibri"/>
          <w:lang w:eastAsia="en-US"/>
        </w:rPr>
        <w:t xml:space="preserve">juiste verwerking wordt samenwerking gezocht met de afvalleverancier van de </w:t>
      </w:r>
      <w:r w:rsidR="00F31AE2" w:rsidRPr="522633C1">
        <w:rPr>
          <w:rFonts w:ascii="Calibri" w:hAnsi="Calibri" w:cs="Calibri"/>
          <w:lang w:eastAsia="en-US"/>
        </w:rPr>
        <w:t>gemeente Amersfoort</w:t>
      </w:r>
      <w:r w:rsidRPr="522633C1">
        <w:rPr>
          <w:rFonts w:ascii="Calibri" w:hAnsi="Calibri" w:cs="Calibri"/>
          <w:lang w:eastAsia="en-US"/>
        </w:rPr>
        <w:t>.</w:t>
      </w:r>
      <w:r w:rsidR="00F31AE2" w:rsidRPr="522633C1">
        <w:rPr>
          <w:rFonts w:ascii="Calibri" w:hAnsi="Calibri" w:cs="Calibri"/>
          <w:lang w:eastAsia="en-US"/>
        </w:rPr>
        <w:t xml:space="preserve"> In het nieuwe Huis voor de Stad wordt </w:t>
      </w:r>
      <w:r w:rsidR="25859849" w:rsidRPr="522633C1">
        <w:rPr>
          <w:rFonts w:ascii="Calibri" w:hAnsi="Calibri" w:cs="Calibri"/>
          <w:lang w:eastAsia="en-US"/>
        </w:rPr>
        <w:t xml:space="preserve">mogelijk </w:t>
      </w:r>
      <w:r w:rsidR="00F31AE2" w:rsidRPr="522633C1">
        <w:rPr>
          <w:rFonts w:ascii="Calibri" w:hAnsi="Calibri" w:cs="Calibri"/>
          <w:lang w:eastAsia="en-US"/>
        </w:rPr>
        <w:t>enkel nog gebruik gemaakt van servies.</w:t>
      </w:r>
      <w:r w:rsidRPr="522633C1">
        <w:rPr>
          <w:rFonts w:ascii="Calibri" w:hAnsi="Calibri" w:cs="Calibri"/>
          <w:lang w:eastAsia="en-US"/>
        </w:rPr>
        <w:t xml:space="preserve"> </w:t>
      </w:r>
    </w:p>
    <w:p w14:paraId="6790BC20" w14:textId="1A19CF5B" w:rsidR="6B921632" w:rsidRDefault="6B921632" w:rsidP="522633C1">
      <w:pPr>
        <w:spacing w:line="276" w:lineRule="auto"/>
        <w:rPr>
          <w:rFonts w:ascii="Calibri" w:hAnsi="Calibri" w:cs="Calibri"/>
          <w:lang w:eastAsia="en-US"/>
        </w:rPr>
      </w:pPr>
    </w:p>
    <w:p w14:paraId="1E116C41" w14:textId="2FA61BD0" w:rsidR="6B921632" w:rsidRPr="00BE257C" w:rsidRDefault="02C3C67A" w:rsidP="121C633E">
      <w:pPr>
        <w:spacing w:line="276" w:lineRule="auto"/>
        <w:rPr>
          <w:rFonts w:ascii="Calibri" w:hAnsi="Calibri" w:cs="Calibri"/>
          <w:lang w:eastAsia="en-US"/>
        </w:rPr>
      </w:pPr>
      <w:r w:rsidRPr="00BE257C">
        <w:rPr>
          <w:rFonts w:ascii="Calibri" w:hAnsi="Calibri" w:cs="Calibri"/>
          <w:lang w:eastAsia="en-US"/>
        </w:rPr>
        <w:t xml:space="preserve">Mogelijk wordt </w:t>
      </w:r>
      <w:r w:rsidR="5DC66086" w:rsidRPr="00BE257C">
        <w:rPr>
          <w:rFonts w:ascii="Calibri" w:hAnsi="Calibri" w:cs="Calibri"/>
          <w:lang w:eastAsia="en-US"/>
        </w:rPr>
        <w:t xml:space="preserve">er in de toekomst </w:t>
      </w:r>
      <w:r w:rsidRPr="00BE257C">
        <w:rPr>
          <w:rFonts w:ascii="Calibri" w:hAnsi="Calibri" w:cs="Calibri"/>
          <w:lang w:eastAsia="en-US"/>
        </w:rPr>
        <w:t>van de dienstverlener extra werkzaamheden rondom het schoonmaken en onderhouden van de pantry's en het serviesgoed voor de koffiemachines</w:t>
      </w:r>
      <w:r w:rsidR="4C9EE05E" w:rsidRPr="00BE257C">
        <w:rPr>
          <w:rFonts w:ascii="Calibri" w:hAnsi="Calibri" w:cs="Calibri"/>
          <w:lang w:eastAsia="en-US"/>
        </w:rPr>
        <w:t xml:space="preserve"> verwacht</w:t>
      </w:r>
      <w:r w:rsidRPr="00BE257C">
        <w:rPr>
          <w:rFonts w:ascii="Calibri" w:hAnsi="Calibri" w:cs="Calibri"/>
          <w:lang w:eastAsia="en-US"/>
        </w:rPr>
        <w:t xml:space="preserve">. </w:t>
      </w:r>
    </w:p>
    <w:p w14:paraId="02A53CB3" w14:textId="7127A089" w:rsidR="6B921632" w:rsidRDefault="6B921632" w:rsidP="522633C1">
      <w:pPr>
        <w:spacing w:line="276" w:lineRule="auto"/>
        <w:rPr>
          <w:rFonts w:ascii="Calibri" w:hAnsi="Calibri" w:cs="Calibri"/>
          <w:lang w:eastAsia="en-US"/>
        </w:rPr>
      </w:pPr>
    </w:p>
    <w:p w14:paraId="2EE1A3E7" w14:textId="2AC0EA28" w:rsidR="00972855" w:rsidRPr="00972855" w:rsidRDefault="00972855" w:rsidP="121C633E">
      <w:pPr>
        <w:spacing w:line="276" w:lineRule="auto"/>
        <w:rPr>
          <w:rFonts w:ascii="Calibri" w:hAnsi="Calibri" w:cs="Calibri"/>
        </w:rPr>
      </w:pPr>
      <w:bookmarkStart w:id="36" w:name="_Toc100056369"/>
      <w:bookmarkStart w:id="37" w:name="_Toc100346813"/>
      <w:bookmarkStart w:id="38" w:name="_Toc108984572"/>
      <w:bookmarkStart w:id="39" w:name="_Toc109237719"/>
      <w:bookmarkStart w:id="40" w:name="_Toc109838600"/>
      <w:bookmarkStart w:id="41" w:name="_Toc112255226"/>
      <w:bookmarkStart w:id="42" w:name="_Toc112255611"/>
      <w:bookmarkStart w:id="43" w:name="_Toc112777671"/>
      <w:bookmarkStart w:id="44" w:name="_Toc115195562"/>
      <w:bookmarkStart w:id="45" w:name="_Toc115947363"/>
      <w:bookmarkEnd w:id="36"/>
      <w:bookmarkEnd w:id="37"/>
      <w:bookmarkEnd w:id="38"/>
      <w:bookmarkEnd w:id="39"/>
      <w:bookmarkEnd w:id="40"/>
      <w:bookmarkEnd w:id="41"/>
      <w:bookmarkEnd w:id="42"/>
      <w:bookmarkEnd w:id="43"/>
      <w:bookmarkEnd w:id="44"/>
      <w:bookmarkEnd w:id="45"/>
      <w:r w:rsidRPr="121C633E">
        <w:rPr>
          <w:rFonts w:ascii="Calibri" w:hAnsi="Calibri" w:cs="Calibri"/>
        </w:rPr>
        <w:t xml:space="preserve">Het assortiment dat minimaal beschikbaar is in de warme drankenautomaten: </w:t>
      </w:r>
    </w:p>
    <w:p w14:paraId="2159900A" w14:textId="77777777" w:rsidR="00972855" w:rsidRPr="00972855" w:rsidRDefault="00972855" w:rsidP="121C633E">
      <w:pPr>
        <w:pStyle w:val="Lijstalinea"/>
        <w:numPr>
          <w:ilvl w:val="0"/>
          <w:numId w:val="45"/>
        </w:numPr>
        <w:suppressAutoHyphens/>
        <w:autoSpaceDN w:val="0"/>
        <w:spacing w:line="276" w:lineRule="auto"/>
        <w:textAlignment w:val="baseline"/>
        <w:rPr>
          <w:rFonts w:ascii="Calibri" w:hAnsi="Calibri" w:cs="Calibri"/>
        </w:rPr>
      </w:pPr>
      <w:r w:rsidRPr="121C633E">
        <w:rPr>
          <w:rFonts w:ascii="Calibri" w:hAnsi="Calibri" w:cs="Calibri"/>
        </w:rPr>
        <w:t>Espresso;</w:t>
      </w:r>
    </w:p>
    <w:p w14:paraId="03F78F2D" w14:textId="7E843E6C" w:rsidR="00972855" w:rsidRPr="00972855" w:rsidRDefault="00972855" w:rsidP="121C633E">
      <w:pPr>
        <w:pStyle w:val="Lijstalinea"/>
        <w:numPr>
          <w:ilvl w:val="0"/>
          <w:numId w:val="45"/>
        </w:numPr>
        <w:suppressAutoHyphens/>
        <w:autoSpaceDN w:val="0"/>
        <w:spacing w:line="276" w:lineRule="auto"/>
        <w:textAlignment w:val="baseline"/>
        <w:rPr>
          <w:rFonts w:ascii="Calibri" w:hAnsi="Calibri" w:cs="Calibri"/>
        </w:rPr>
      </w:pPr>
      <w:r w:rsidRPr="121C633E">
        <w:rPr>
          <w:rFonts w:ascii="Calibri" w:hAnsi="Calibri" w:cs="Calibri"/>
        </w:rPr>
        <w:t>Koffie;</w:t>
      </w:r>
    </w:p>
    <w:p w14:paraId="4B3C6606" w14:textId="77777777" w:rsidR="00972855" w:rsidRPr="00972855" w:rsidRDefault="00972855" w:rsidP="121C633E">
      <w:pPr>
        <w:pStyle w:val="Lijstalinea"/>
        <w:numPr>
          <w:ilvl w:val="0"/>
          <w:numId w:val="45"/>
        </w:numPr>
        <w:suppressAutoHyphens/>
        <w:autoSpaceDN w:val="0"/>
        <w:spacing w:line="276" w:lineRule="auto"/>
        <w:textAlignment w:val="baseline"/>
        <w:rPr>
          <w:rFonts w:ascii="Calibri" w:hAnsi="Calibri" w:cs="Calibri"/>
        </w:rPr>
      </w:pPr>
      <w:r w:rsidRPr="121C633E">
        <w:rPr>
          <w:rFonts w:ascii="Calibri" w:hAnsi="Calibri" w:cs="Calibri"/>
        </w:rPr>
        <w:t>Cappuccino;</w:t>
      </w:r>
    </w:p>
    <w:p w14:paraId="6722C241" w14:textId="77777777" w:rsidR="00972855" w:rsidRPr="00972855" w:rsidRDefault="00972855" w:rsidP="121C633E">
      <w:pPr>
        <w:pStyle w:val="Lijstalinea"/>
        <w:numPr>
          <w:ilvl w:val="0"/>
          <w:numId w:val="45"/>
        </w:numPr>
        <w:suppressAutoHyphens/>
        <w:autoSpaceDN w:val="0"/>
        <w:spacing w:line="276" w:lineRule="auto"/>
        <w:textAlignment w:val="baseline"/>
        <w:rPr>
          <w:rFonts w:ascii="Calibri" w:hAnsi="Calibri" w:cs="Calibri"/>
        </w:rPr>
      </w:pPr>
      <w:r w:rsidRPr="121C633E">
        <w:rPr>
          <w:rFonts w:ascii="Calibri" w:hAnsi="Calibri" w:cs="Calibri"/>
        </w:rPr>
        <w:t>Café au lait;</w:t>
      </w:r>
    </w:p>
    <w:p w14:paraId="3B831BCB" w14:textId="77777777" w:rsidR="00972855" w:rsidRPr="00972855" w:rsidRDefault="00972855" w:rsidP="121C633E">
      <w:pPr>
        <w:pStyle w:val="Lijstalinea"/>
        <w:numPr>
          <w:ilvl w:val="0"/>
          <w:numId w:val="45"/>
        </w:numPr>
        <w:suppressAutoHyphens/>
        <w:autoSpaceDN w:val="0"/>
        <w:spacing w:line="276" w:lineRule="auto"/>
        <w:textAlignment w:val="baseline"/>
        <w:rPr>
          <w:rFonts w:ascii="Calibri" w:hAnsi="Calibri" w:cs="Calibri"/>
        </w:rPr>
      </w:pPr>
      <w:r w:rsidRPr="121C633E">
        <w:rPr>
          <w:rFonts w:ascii="Calibri" w:hAnsi="Calibri" w:cs="Calibri"/>
        </w:rPr>
        <w:t>Latte macchiato;</w:t>
      </w:r>
    </w:p>
    <w:p w14:paraId="2FCE0EF8" w14:textId="77777777" w:rsidR="00972855" w:rsidRPr="00972855" w:rsidRDefault="00972855" w:rsidP="121C633E">
      <w:pPr>
        <w:pStyle w:val="Lijstalinea"/>
        <w:numPr>
          <w:ilvl w:val="0"/>
          <w:numId w:val="45"/>
        </w:numPr>
        <w:suppressAutoHyphens/>
        <w:autoSpaceDN w:val="0"/>
        <w:spacing w:line="276" w:lineRule="auto"/>
        <w:textAlignment w:val="baseline"/>
        <w:rPr>
          <w:rFonts w:ascii="Calibri" w:hAnsi="Calibri" w:cs="Calibri"/>
        </w:rPr>
      </w:pPr>
      <w:r w:rsidRPr="121C633E">
        <w:rPr>
          <w:rFonts w:ascii="Calibri" w:hAnsi="Calibri" w:cs="Calibri"/>
        </w:rPr>
        <w:t xml:space="preserve">Warme chocolademelk; </w:t>
      </w:r>
    </w:p>
    <w:p w14:paraId="0F20F9DE" w14:textId="77777777" w:rsidR="00972855" w:rsidRPr="00972855" w:rsidRDefault="00972855" w:rsidP="121C633E">
      <w:pPr>
        <w:pStyle w:val="Lijstalinea"/>
        <w:numPr>
          <w:ilvl w:val="0"/>
          <w:numId w:val="45"/>
        </w:numPr>
        <w:suppressAutoHyphens/>
        <w:autoSpaceDN w:val="0"/>
        <w:spacing w:line="276" w:lineRule="auto"/>
        <w:textAlignment w:val="baseline"/>
        <w:rPr>
          <w:rFonts w:ascii="Calibri" w:hAnsi="Calibri" w:cs="Calibri"/>
        </w:rPr>
      </w:pPr>
      <w:r w:rsidRPr="121C633E">
        <w:rPr>
          <w:rFonts w:ascii="Calibri" w:hAnsi="Calibri" w:cs="Calibri"/>
        </w:rPr>
        <w:t>Heet water;</w:t>
      </w:r>
    </w:p>
    <w:p w14:paraId="7F1E6ED8" w14:textId="77777777" w:rsidR="00972855" w:rsidRPr="00972855" w:rsidRDefault="00972855" w:rsidP="121C633E">
      <w:pPr>
        <w:pStyle w:val="Lijstalinea"/>
        <w:numPr>
          <w:ilvl w:val="0"/>
          <w:numId w:val="45"/>
        </w:numPr>
        <w:suppressAutoHyphens/>
        <w:autoSpaceDN w:val="0"/>
        <w:spacing w:line="276" w:lineRule="auto"/>
        <w:textAlignment w:val="baseline"/>
        <w:rPr>
          <w:rFonts w:ascii="Calibri" w:hAnsi="Calibri" w:cs="Calibri"/>
        </w:rPr>
      </w:pPr>
      <w:r w:rsidRPr="121C633E">
        <w:rPr>
          <w:rFonts w:ascii="Calibri" w:hAnsi="Calibri" w:cs="Calibri"/>
        </w:rPr>
        <w:t>Koud water.</w:t>
      </w:r>
    </w:p>
    <w:p w14:paraId="4D8F5352" w14:textId="77777777" w:rsidR="00972855" w:rsidRPr="00972855" w:rsidRDefault="00972855" w:rsidP="008D7D7C">
      <w:pPr>
        <w:spacing w:line="276" w:lineRule="auto"/>
        <w:rPr>
          <w:rFonts w:ascii="Calibri" w:hAnsi="Calibri" w:cs="Calibri"/>
          <w:lang w:eastAsia="en-US"/>
        </w:rPr>
      </w:pPr>
    </w:p>
    <w:p w14:paraId="0E7C5E90" w14:textId="3F18ABA1" w:rsidR="00972855" w:rsidRPr="00972855" w:rsidRDefault="00972855" w:rsidP="008D7D7C">
      <w:pPr>
        <w:suppressAutoHyphens/>
        <w:autoSpaceDN w:val="0"/>
        <w:spacing w:line="276" w:lineRule="auto"/>
        <w:textAlignment w:val="baseline"/>
        <w:rPr>
          <w:rFonts w:ascii="Calibri" w:hAnsi="Calibri" w:cs="Calibri"/>
        </w:rPr>
      </w:pPr>
      <w:r w:rsidRPr="00972855">
        <w:rPr>
          <w:rFonts w:ascii="Calibri" w:hAnsi="Calibri" w:cs="Calibri"/>
          <w:lang w:eastAsia="en-US"/>
        </w:rPr>
        <w:t xml:space="preserve">Suiker, </w:t>
      </w:r>
      <w:r w:rsidR="00CC2E54">
        <w:rPr>
          <w:rFonts w:ascii="Calibri" w:hAnsi="Calibri" w:cs="Calibri"/>
          <w:lang w:eastAsia="en-US"/>
        </w:rPr>
        <w:t>creamer</w:t>
      </w:r>
      <w:r w:rsidRPr="00972855">
        <w:rPr>
          <w:rFonts w:ascii="Calibri" w:hAnsi="Calibri" w:cs="Calibri"/>
          <w:lang w:eastAsia="en-US"/>
        </w:rPr>
        <w:t>,</w:t>
      </w:r>
      <w:r w:rsidR="00CC2E54">
        <w:rPr>
          <w:rFonts w:ascii="Calibri" w:hAnsi="Calibri" w:cs="Calibri"/>
          <w:lang w:eastAsia="en-US"/>
        </w:rPr>
        <w:t xml:space="preserve"> cafeïnevrije koffie,</w:t>
      </w:r>
      <w:r w:rsidRPr="00972855">
        <w:rPr>
          <w:rFonts w:ascii="Calibri" w:hAnsi="Calibri" w:cs="Calibri"/>
          <w:lang w:eastAsia="en-US"/>
        </w:rPr>
        <w:t xml:space="preserve"> theezakjes en roerstaafjes worden los naast de automaat aangeboden. </w:t>
      </w:r>
      <w:r w:rsidR="00F31AE2">
        <w:rPr>
          <w:rFonts w:ascii="Calibri" w:hAnsi="Calibri" w:cs="Calibri"/>
          <w:lang w:eastAsia="en-US"/>
        </w:rPr>
        <w:t xml:space="preserve">Er worden standaard 6 soorten thee aangeboden, deze worden aangevuld met wisselende seizoensgebonden theesoorten. </w:t>
      </w:r>
      <w:r w:rsidR="00C9622E">
        <w:rPr>
          <w:rFonts w:ascii="Calibri" w:hAnsi="Calibri" w:cs="Calibri"/>
        </w:rPr>
        <w:t>D</w:t>
      </w:r>
      <w:r w:rsidR="00CC2E54">
        <w:rPr>
          <w:rFonts w:ascii="Calibri" w:hAnsi="Calibri" w:cs="Calibri"/>
        </w:rPr>
        <w:t>e d</w:t>
      </w:r>
      <w:r w:rsidR="00C9622E">
        <w:rPr>
          <w:rFonts w:ascii="Calibri" w:hAnsi="Calibri" w:cs="Calibri"/>
        </w:rPr>
        <w:t>ienstverlener</w:t>
      </w:r>
      <w:r w:rsidRPr="00972855">
        <w:rPr>
          <w:rFonts w:ascii="Calibri" w:hAnsi="Calibri" w:cs="Calibri"/>
        </w:rPr>
        <w:t xml:space="preserve"> hanteert voor deze producten te allen tijde een transparante </w:t>
      </w:r>
      <w:r w:rsidR="00CC2E54">
        <w:rPr>
          <w:rFonts w:ascii="Calibri" w:hAnsi="Calibri" w:cs="Calibri"/>
        </w:rPr>
        <w:t>en</w:t>
      </w:r>
      <w:r w:rsidRPr="00972855">
        <w:rPr>
          <w:rFonts w:ascii="Calibri" w:hAnsi="Calibri" w:cs="Calibri"/>
        </w:rPr>
        <w:t xml:space="preserve"> marktconforme prijs. </w:t>
      </w:r>
    </w:p>
    <w:p w14:paraId="1FD29978" w14:textId="77777777" w:rsidR="00972855" w:rsidRPr="00972855" w:rsidRDefault="00972855" w:rsidP="008D7D7C">
      <w:pPr>
        <w:suppressAutoHyphens/>
        <w:autoSpaceDN w:val="0"/>
        <w:spacing w:line="276" w:lineRule="auto"/>
        <w:textAlignment w:val="baseline"/>
        <w:rPr>
          <w:rFonts w:ascii="Calibri" w:hAnsi="Calibri" w:cs="Calibri"/>
        </w:rPr>
      </w:pPr>
    </w:p>
    <w:p w14:paraId="544471C2" w14:textId="1FE61598" w:rsidR="00972855" w:rsidRPr="00972855" w:rsidRDefault="00033208" w:rsidP="008D7D7C">
      <w:pPr>
        <w:pStyle w:val="Kop3"/>
        <w:spacing w:line="276" w:lineRule="auto"/>
        <w:ind w:left="431" w:hanging="431"/>
        <w:rPr>
          <w:rFonts w:ascii="Calibri" w:hAnsi="Calibri" w:cs="Calibri"/>
        </w:rPr>
      </w:pPr>
      <w:bookmarkStart w:id="46" w:name="_Toc112777674"/>
      <w:r w:rsidRPr="121C633E">
        <w:rPr>
          <w:rFonts w:ascii="Calibri" w:hAnsi="Calibri" w:cs="Calibri"/>
        </w:rPr>
        <w:t xml:space="preserve"> </w:t>
      </w:r>
      <w:bookmarkStart w:id="47" w:name="_Toc118884448"/>
      <w:r w:rsidR="00972855" w:rsidRPr="121C633E">
        <w:rPr>
          <w:rFonts w:ascii="Calibri" w:hAnsi="Calibri" w:cs="Calibri"/>
        </w:rPr>
        <w:t>Grammages</w:t>
      </w:r>
      <w:bookmarkEnd w:id="46"/>
      <w:bookmarkEnd w:id="47"/>
    </w:p>
    <w:p w14:paraId="60CD0933" w14:textId="66C92D4D" w:rsidR="00972855" w:rsidRPr="00972855" w:rsidRDefault="00C9622E" w:rsidP="008D7D7C">
      <w:pPr>
        <w:suppressAutoHyphens/>
        <w:autoSpaceDN w:val="0"/>
        <w:spacing w:line="276" w:lineRule="auto"/>
        <w:textAlignment w:val="baseline"/>
        <w:rPr>
          <w:rFonts w:ascii="Calibri" w:hAnsi="Calibri" w:cs="Calibri"/>
          <w:lang w:eastAsia="en-US"/>
        </w:rPr>
      </w:pPr>
      <w:r>
        <w:rPr>
          <w:rFonts w:ascii="Calibri" w:hAnsi="Calibri" w:cs="Calibri"/>
          <w:lang w:eastAsia="en-US"/>
        </w:rPr>
        <w:t>Dienstverlener</w:t>
      </w:r>
      <w:r w:rsidR="00972855" w:rsidRPr="00972855">
        <w:rPr>
          <w:rFonts w:ascii="Calibri" w:hAnsi="Calibri" w:cs="Calibri"/>
          <w:lang w:eastAsia="en-US"/>
        </w:rPr>
        <w:t xml:space="preserve"> vult de grammages in het Prijzenblad in. Deze grammages en de instellingen van de apparatuur worden niet, zonder uitdrukkelijke toestemming van </w:t>
      </w:r>
      <w:r w:rsidR="00C03C70">
        <w:rPr>
          <w:rFonts w:ascii="Calibri" w:hAnsi="Calibri" w:cs="Calibri"/>
        </w:rPr>
        <w:t>de g</w:t>
      </w:r>
      <w:r w:rsidR="00394A99">
        <w:rPr>
          <w:rFonts w:ascii="Calibri" w:hAnsi="Calibri" w:cs="Calibri"/>
        </w:rPr>
        <w:t>emeente Amersfoort</w:t>
      </w:r>
      <w:r w:rsidR="00972855" w:rsidRPr="00972855">
        <w:rPr>
          <w:rFonts w:ascii="Calibri" w:hAnsi="Calibri" w:cs="Calibri"/>
          <w:lang w:eastAsia="en-US"/>
        </w:rPr>
        <w:t xml:space="preserve">, gewijzigd of aangepast. </w:t>
      </w:r>
      <w:r w:rsidR="00C03C70">
        <w:rPr>
          <w:rFonts w:ascii="Calibri" w:hAnsi="Calibri" w:cs="Calibri"/>
          <w:lang w:eastAsia="en-US"/>
        </w:rPr>
        <w:t>De g</w:t>
      </w:r>
      <w:r w:rsidR="00394A99">
        <w:rPr>
          <w:rFonts w:ascii="Calibri" w:hAnsi="Calibri" w:cs="Calibri"/>
        </w:rPr>
        <w:t>emeente Amersfoort</w:t>
      </w:r>
      <w:r w:rsidR="00394A99" w:rsidRPr="00972855">
        <w:rPr>
          <w:rFonts w:ascii="Calibri" w:hAnsi="Calibri" w:cs="Calibri"/>
        </w:rPr>
        <w:t xml:space="preserve"> </w:t>
      </w:r>
      <w:r w:rsidR="00972855" w:rsidRPr="00972855">
        <w:rPr>
          <w:rFonts w:ascii="Calibri" w:hAnsi="Calibri" w:cs="Calibri"/>
          <w:lang w:eastAsia="en-US"/>
        </w:rPr>
        <w:t>wenst schommelingen in grammages zoveel mogelijk te voorkomen zonder continue controle van</w:t>
      </w:r>
      <w:r w:rsidR="00C03C70">
        <w:rPr>
          <w:rFonts w:ascii="Calibri" w:hAnsi="Calibri" w:cs="Calibri"/>
          <w:lang w:eastAsia="en-US"/>
        </w:rPr>
        <w:t xml:space="preserve"> de</w:t>
      </w:r>
      <w:r w:rsidR="00972855" w:rsidRPr="00972855">
        <w:rPr>
          <w:rFonts w:ascii="Calibri" w:hAnsi="Calibri" w:cs="Calibri"/>
          <w:lang w:eastAsia="en-US"/>
        </w:rPr>
        <w:t xml:space="preserve"> </w:t>
      </w:r>
      <w:r w:rsidR="00C03C70">
        <w:rPr>
          <w:rFonts w:ascii="Calibri" w:hAnsi="Calibri" w:cs="Calibri"/>
          <w:lang w:eastAsia="en-US"/>
        </w:rPr>
        <w:t>g</w:t>
      </w:r>
      <w:r w:rsidR="00394A99">
        <w:rPr>
          <w:rFonts w:ascii="Calibri" w:hAnsi="Calibri" w:cs="Calibri"/>
        </w:rPr>
        <w:t>emeente Amersfoort</w:t>
      </w:r>
      <w:r w:rsidR="00972855" w:rsidRPr="00972855">
        <w:rPr>
          <w:rFonts w:ascii="Calibri" w:hAnsi="Calibri" w:cs="Calibri"/>
          <w:lang w:eastAsia="en-US"/>
        </w:rPr>
        <w:t xml:space="preserve">. </w:t>
      </w:r>
      <w:r w:rsidR="00C03C70">
        <w:rPr>
          <w:rFonts w:ascii="Calibri" w:hAnsi="Calibri" w:cs="Calibri"/>
          <w:lang w:eastAsia="en-US"/>
        </w:rPr>
        <w:t>De d</w:t>
      </w:r>
      <w:r>
        <w:rPr>
          <w:rFonts w:ascii="Calibri" w:hAnsi="Calibri" w:cs="Calibri"/>
          <w:lang w:eastAsia="en-US"/>
        </w:rPr>
        <w:t>ienstverlener</w:t>
      </w:r>
      <w:r w:rsidR="00972855" w:rsidRPr="00972855">
        <w:rPr>
          <w:rFonts w:ascii="Calibri" w:hAnsi="Calibri" w:cs="Calibri"/>
          <w:lang w:eastAsia="en-US"/>
        </w:rPr>
        <w:t xml:space="preserve"> doet een voorstel hoe dit voorkomen kan worden. </w:t>
      </w:r>
      <w:r w:rsidR="00C03C70">
        <w:rPr>
          <w:rFonts w:ascii="Calibri" w:hAnsi="Calibri" w:cs="Calibri"/>
          <w:lang w:eastAsia="en-US"/>
        </w:rPr>
        <w:t>De g</w:t>
      </w:r>
      <w:r w:rsidR="00394A99">
        <w:rPr>
          <w:rFonts w:ascii="Calibri" w:hAnsi="Calibri" w:cs="Calibri"/>
        </w:rPr>
        <w:t>emeente Amersfoort</w:t>
      </w:r>
      <w:r w:rsidR="00972855" w:rsidRPr="00972855">
        <w:rPr>
          <w:rFonts w:ascii="Calibri" w:hAnsi="Calibri" w:cs="Calibri"/>
          <w:lang w:eastAsia="en-US"/>
        </w:rPr>
        <w:t xml:space="preserve"> behoudt zich het recht voor om de grammages door een onafhankelijk bureau, voor kosten van </w:t>
      </w:r>
      <w:r w:rsidR="00C03C70">
        <w:rPr>
          <w:rFonts w:ascii="Calibri" w:hAnsi="Calibri" w:cs="Calibri"/>
        </w:rPr>
        <w:t>de g</w:t>
      </w:r>
      <w:r w:rsidR="00394A99">
        <w:rPr>
          <w:rFonts w:ascii="Calibri" w:hAnsi="Calibri" w:cs="Calibri"/>
        </w:rPr>
        <w:t>emeente Amersfoort</w:t>
      </w:r>
      <w:r w:rsidR="00972855" w:rsidRPr="00972855">
        <w:rPr>
          <w:rFonts w:ascii="Calibri" w:hAnsi="Calibri" w:cs="Calibri"/>
          <w:lang w:eastAsia="en-US"/>
        </w:rPr>
        <w:t>, te laten controleren.</w:t>
      </w:r>
    </w:p>
    <w:p w14:paraId="39E41843" w14:textId="30BEB86C" w:rsidR="2B78AFB1" w:rsidRDefault="2B78AFB1" w:rsidP="2B78AFB1">
      <w:pPr>
        <w:spacing w:line="276" w:lineRule="auto"/>
        <w:rPr>
          <w:rFonts w:ascii="Calibri" w:hAnsi="Calibri" w:cs="Calibri"/>
          <w:lang w:eastAsia="en-US"/>
        </w:rPr>
      </w:pPr>
    </w:p>
    <w:p w14:paraId="090820C4" w14:textId="2A56A88D" w:rsidR="4407D4BD" w:rsidRDefault="4407D4BD" w:rsidP="2B78AFB1">
      <w:pPr>
        <w:pStyle w:val="Kop3"/>
        <w:spacing w:line="276" w:lineRule="auto"/>
        <w:ind w:left="431" w:hanging="431"/>
        <w:rPr>
          <w:rFonts w:ascii="Calibri" w:hAnsi="Calibri" w:cs="Calibri"/>
          <w:lang w:eastAsia="en-US"/>
        </w:rPr>
      </w:pPr>
      <w:r w:rsidRPr="121C633E">
        <w:rPr>
          <w:rFonts w:ascii="Calibri" w:hAnsi="Calibri" w:cs="Calibri"/>
        </w:rPr>
        <w:t xml:space="preserve"> </w:t>
      </w:r>
      <w:bookmarkStart w:id="48" w:name="_Toc118884449"/>
      <w:r w:rsidRPr="121C633E">
        <w:rPr>
          <w:rFonts w:ascii="Calibri" w:hAnsi="Calibri" w:cs="Calibri"/>
        </w:rPr>
        <w:t>Smaaktest</w:t>
      </w:r>
      <w:bookmarkEnd w:id="48"/>
      <w:r w:rsidRPr="121C633E">
        <w:rPr>
          <w:rFonts w:ascii="Calibri" w:hAnsi="Calibri" w:cs="Calibri"/>
        </w:rPr>
        <w:t xml:space="preserve"> </w:t>
      </w:r>
    </w:p>
    <w:p w14:paraId="5FB1A5B5" w14:textId="70A269FA" w:rsidR="4407D4BD" w:rsidRDefault="4407D4BD" w:rsidP="2B78AFB1">
      <w:pPr>
        <w:spacing w:line="276" w:lineRule="auto"/>
        <w:rPr>
          <w:rFonts w:ascii="Calibri" w:hAnsi="Calibri" w:cs="Calibri"/>
          <w:lang w:eastAsia="en-US"/>
        </w:rPr>
      </w:pPr>
      <w:r w:rsidRPr="3C7863D7">
        <w:rPr>
          <w:rFonts w:ascii="Calibri" w:hAnsi="Calibri" w:cs="Calibri"/>
          <w:lang w:eastAsia="en-US"/>
        </w:rPr>
        <w:t xml:space="preserve">De gemeente Amersfoort wenst na gunning een smaaktest te organiseren in samenwerking met de dienstverlener, zodat de medewerkers van de gemeente een keuze kunnen maken over de best passende koffie. </w:t>
      </w:r>
      <w:r w:rsidR="61F7FC29" w:rsidRPr="3C7863D7">
        <w:rPr>
          <w:rFonts w:ascii="Calibri" w:hAnsi="Calibri" w:cs="Calibri"/>
          <w:lang w:eastAsia="en-US"/>
        </w:rPr>
        <w:t xml:space="preserve">Voor de aangeboden prijs in het Prijzenblad wordt verwacht dat de dienstverlener minimaal twee soorten koffie in de smaaktest opneemt. </w:t>
      </w:r>
    </w:p>
    <w:p w14:paraId="39625648" w14:textId="68033E82" w:rsidR="00972855" w:rsidRDefault="00972855" w:rsidP="2B78AFB1">
      <w:pPr>
        <w:spacing w:line="276" w:lineRule="auto"/>
        <w:rPr>
          <w:lang w:eastAsia="en-US"/>
        </w:rPr>
      </w:pPr>
    </w:p>
    <w:p w14:paraId="51C65E4C" w14:textId="4A8FC37C" w:rsidR="009618B4" w:rsidRPr="00395EDB" w:rsidRDefault="009618B4" w:rsidP="008D7D7C">
      <w:pPr>
        <w:pStyle w:val="Kop2"/>
        <w:spacing w:line="276" w:lineRule="auto"/>
        <w:rPr>
          <w:rFonts w:ascii="Calibri" w:hAnsi="Calibri" w:cs="Calibri"/>
          <w:sz w:val="20"/>
          <w:szCs w:val="20"/>
        </w:rPr>
      </w:pPr>
      <w:bookmarkStart w:id="49" w:name="_Toc118884450"/>
      <w:r w:rsidRPr="121C633E">
        <w:rPr>
          <w:rFonts w:ascii="Calibri" w:hAnsi="Calibri" w:cs="Calibri"/>
          <w:sz w:val="20"/>
          <w:szCs w:val="20"/>
        </w:rPr>
        <w:t>Vending</w:t>
      </w:r>
      <w:bookmarkEnd w:id="49"/>
      <w:r w:rsidRPr="121C633E">
        <w:rPr>
          <w:rFonts w:ascii="Calibri" w:hAnsi="Calibri" w:cs="Calibri"/>
          <w:sz w:val="20"/>
          <w:szCs w:val="20"/>
        </w:rPr>
        <w:t xml:space="preserve"> </w:t>
      </w:r>
    </w:p>
    <w:p w14:paraId="2BE9A3B0" w14:textId="66912ED2" w:rsidR="001A1AA1" w:rsidRPr="009C4EDA" w:rsidRDefault="001A1AA1" w:rsidP="008D7D7C">
      <w:pPr>
        <w:suppressAutoHyphens/>
        <w:autoSpaceDN w:val="0"/>
        <w:spacing w:line="276" w:lineRule="auto"/>
        <w:textAlignment w:val="baseline"/>
        <w:rPr>
          <w:rFonts w:ascii="Calibri" w:hAnsi="Calibri" w:cs="Calibri"/>
          <w:lang w:eastAsia="en-US"/>
        </w:rPr>
      </w:pPr>
      <w:r>
        <w:rPr>
          <w:rFonts w:ascii="Calibri" w:hAnsi="Calibri" w:cs="Calibri"/>
          <w:lang w:eastAsia="en-US"/>
        </w:rPr>
        <w:t>In het nieuwe Huis voor de Stad wenst de gemeente voor de medewerkers een aanbod eten &amp; drinken gedurende de hele dag. In de bedrijfshoreca op de 4</w:t>
      </w:r>
      <w:r w:rsidRPr="001A1AA1">
        <w:rPr>
          <w:rFonts w:ascii="Calibri" w:hAnsi="Calibri" w:cs="Calibri"/>
          <w:vertAlign w:val="superscript"/>
          <w:lang w:eastAsia="en-US"/>
        </w:rPr>
        <w:t>e</w:t>
      </w:r>
      <w:r>
        <w:rPr>
          <w:rFonts w:ascii="Calibri" w:hAnsi="Calibri" w:cs="Calibri"/>
          <w:lang w:eastAsia="en-US"/>
        </w:rPr>
        <w:t xml:space="preserve"> verdieping is rekening gehouden met aansluitingen voor een smart fridge. </w:t>
      </w:r>
    </w:p>
    <w:p w14:paraId="4373BAA8" w14:textId="77777777" w:rsidR="009618B4" w:rsidRPr="009618B4" w:rsidRDefault="009618B4" w:rsidP="008D7D7C">
      <w:pPr>
        <w:spacing w:line="276" w:lineRule="auto"/>
      </w:pPr>
    </w:p>
    <w:p w14:paraId="2767403A" w14:textId="7C793A81" w:rsidR="007C3C72" w:rsidRPr="00390E5C" w:rsidRDefault="009618B4" w:rsidP="008D7D7C">
      <w:pPr>
        <w:pStyle w:val="Kop2"/>
        <w:spacing w:line="276" w:lineRule="auto"/>
        <w:rPr>
          <w:rFonts w:ascii="Calibri" w:hAnsi="Calibri" w:cs="Calibri"/>
        </w:rPr>
      </w:pPr>
      <w:bookmarkStart w:id="50" w:name="_Toc118884451"/>
      <w:r w:rsidRPr="121C633E">
        <w:rPr>
          <w:rFonts w:ascii="Calibri" w:hAnsi="Calibri" w:cs="Calibri"/>
          <w:sz w:val="20"/>
          <w:szCs w:val="20"/>
        </w:rPr>
        <w:t>Verstrekken van werkfruit</w:t>
      </w:r>
      <w:bookmarkEnd w:id="50"/>
    </w:p>
    <w:p w14:paraId="0CCB8701" w14:textId="3CE1ED13" w:rsidR="009618B4" w:rsidRPr="009618B4" w:rsidRDefault="00C03C70" w:rsidP="3C7863D7">
      <w:pPr>
        <w:spacing w:line="276" w:lineRule="auto"/>
        <w:rPr>
          <w:rFonts w:ascii="Calibri" w:hAnsi="Calibri" w:cs="Calibri"/>
          <w:lang w:eastAsia="en-US"/>
        </w:rPr>
      </w:pPr>
      <w:r w:rsidRPr="3C7863D7">
        <w:rPr>
          <w:rFonts w:ascii="Calibri" w:hAnsi="Calibri" w:cs="Calibri"/>
        </w:rPr>
        <w:t>De g</w:t>
      </w:r>
      <w:r w:rsidR="002E5E9C" w:rsidRPr="3C7863D7">
        <w:rPr>
          <w:rFonts w:ascii="Calibri" w:hAnsi="Calibri" w:cs="Calibri"/>
        </w:rPr>
        <w:t>emeente Amersfoort</w:t>
      </w:r>
      <w:r w:rsidR="009618B4" w:rsidRPr="3C7863D7">
        <w:rPr>
          <w:rFonts w:ascii="Calibri" w:hAnsi="Calibri" w:cs="Calibri"/>
        </w:rPr>
        <w:t xml:space="preserve"> </w:t>
      </w:r>
      <w:r w:rsidR="009618B4" w:rsidRPr="3C7863D7">
        <w:rPr>
          <w:rFonts w:ascii="Calibri" w:hAnsi="Calibri" w:cs="Calibri"/>
          <w:lang w:eastAsia="en-US"/>
        </w:rPr>
        <w:t xml:space="preserve">wil de mogelijkheid hebben om de verstrekking en/of verdeling van het werkfruit bij de dienstverlener neer te leggen. </w:t>
      </w:r>
      <w:r w:rsidRPr="3C7863D7">
        <w:rPr>
          <w:rFonts w:ascii="Calibri" w:hAnsi="Calibri" w:cs="Calibri"/>
          <w:lang w:eastAsia="en-US"/>
        </w:rPr>
        <w:t>De g</w:t>
      </w:r>
      <w:r w:rsidR="002E5E9C" w:rsidRPr="3C7863D7">
        <w:rPr>
          <w:rFonts w:ascii="Calibri" w:hAnsi="Calibri" w:cs="Calibri"/>
        </w:rPr>
        <w:t>emeente Amersfoort</w:t>
      </w:r>
      <w:r w:rsidR="009618B4" w:rsidRPr="3C7863D7">
        <w:rPr>
          <w:rFonts w:ascii="Calibri" w:hAnsi="Calibri" w:cs="Calibri"/>
          <w:lang w:eastAsia="en-US"/>
        </w:rPr>
        <w:t xml:space="preserve"> behoudt zich het recht voor om het werkfruit niet of bij derden uit te vragen. De dienstverlener kan derhalve geen rechten hieraan ontlenen.</w:t>
      </w:r>
    </w:p>
    <w:p w14:paraId="639485C1" w14:textId="77777777" w:rsidR="009618B4" w:rsidRPr="00390E5C" w:rsidRDefault="009618B4" w:rsidP="008D7D7C">
      <w:pPr>
        <w:spacing w:line="276" w:lineRule="auto"/>
        <w:rPr>
          <w:rFonts w:ascii="Calibri" w:hAnsi="Calibri" w:cs="Calibri"/>
        </w:rPr>
      </w:pPr>
    </w:p>
    <w:p w14:paraId="53DC1D8C" w14:textId="77777777" w:rsidR="009618B4" w:rsidRPr="00390E5C" w:rsidRDefault="009618B4" w:rsidP="008D7D7C">
      <w:pPr>
        <w:pStyle w:val="Kop2"/>
        <w:spacing w:line="276" w:lineRule="auto"/>
        <w:rPr>
          <w:rFonts w:ascii="Calibri" w:hAnsi="Calibri" w:cs="Calibri"/>
        </w:rPr>
      </w:pPr>
      <w:bookmarkStart w:id="51" w:name="_Toc118884452"/>
      <w:r w:rsidRPr="121C633E">
        <w:rPr>
          <w:rFonts w:ascii="Calibri" w:hAnsi="Calibri" w:cs="Calibri"/>
          <w:sz w:val="20"/>
          <w:szCs w:val="20"/>
        </w:rPr>
        <w:lastRenderedPageBreak/>
        <w:t>Signing, presentatie en promotie</w:t>
      </w:r>
      <w:bookmarkEnd w:id="51"/>
    </w:p>
    <w:p w14:paraId="3E6654EF" w14:textId="7A8FF911" w:rsidR="009618B4" w:rsidRPr="009618B4" w:rsidRDefault="009618B4" w:rsidP="008D7D7C">
      <w:pPr>
        <w:spacing w:line="276" w:lineRule="auto"/>
        <w:rPr>
          <w:rFonts w:ascii="Calibri" w:hAnsi="Calibri" w:cs="Calibri"/>
        </w:rPr>
      </w:pPr>
      <w:r w:rsidRPr="009618B4">
        <w:rPr>
          <w:rFonts w:ascii="Calibri" w:hAnsi="Calibri" w:cs="Calibri"/>
        </w:rPr>
        <w:t>Onderstaande geldt voor het restaurant en alle andere voorzieningen die door de dienstverlener worden geëxploiteerd.</w:t>
      </w:r>
    </w:p>
    <w:p w14:paraId="76D51CD4" w14:textId="77777777" w:rsidR="009618B4" w:rsidRPr="009618B4" w:rsidRDefault="009618B4" w:rsidP="008D7D7C">
      <w:pPr>
        <w:spacing w:line="276" w:lineRule="auto"/>
        <w:rPr>
          <w:rFonts w:ascii="Calibri" w:hAnsi="Calibri" w:cs="Calibri"/>
        </w:rPr>
      </w:pPr>
    </w:p>
    <w:p w14:paraId="68BFE035" w14:textId="77777777" w:rsidR="009618B4" w:rsidRPr="009618B4" w:rsidRDefault="009618B4" w:rsidP="008D7D7C">
      <w:pPr>
        <w:spacing w:line="276" w:lineRule="auto"/>
        <w:rPr>
          <w:rFonts w:ascii="Calibri" w:hAnsi="Calibri" w:cs="Calibri"/>
          <w:u w:val="single"/>
        </w:rPr>
      </w:pPr>
      <w:r w:rsidRPr="009618B4">
        <w:rPr>
          <w:rFonts w:ascii="Calibri" w:hAnsi="Calibri" w:cs="Calibri"/>
          <w:u w:val="single"/>
        </w:rPr>
        <w:t>Signing en presentatie</w:t>
      </w:r>
    </w:p>
    <w:p w14:paraId="260FECCD" w14:textId="6EB6F003" w:rsidR="0032282F" w:rsidRDefault="009618B4" w:rsidP="008D7D7C">
      <w:pPr>
        <w:spacing w:line="276" w:lineRule="auto"/>
        <w:rPr>
          <w:rFonts w:ascii="Calibri" w:hAnsi="Calibri" w:cs="Calibri"/>
        </w:rPr>
      </w:pPr>
      <w:r w:rsidRPr="009618B4">
        <w:rPr>
          <w:rFonts w:ascii="Calibri" w:hAnsi="Calibri" w:cs="Calibri"/>
        </w:rPr>
        <w:t xml:space="preserve">De producten en diensten worden duidelijk, aantrekkelijk en verkoop bevorderend gepresenteerd. </w:t>
      </w:r>
      <w:r w:rsidR="0032282F">
        <w:rPr>
          <w:rFonts w:ascii="Calibri" w:hAnsi="Calibri" w:cs="Calibri"/>
        </w:rPr>
        <w:t xml:space="preserve">De presentatie is verrassend, prikkelt de zintuigen </w:t>
      </w:r>
      <w:r w:rsidR="0032282F" w:rsidRPr="00066D1A">
        <w:rPr>
          <w:rFonts w:ascii="Calibri" w:hAnsi="Calibri" w:cs="Calibri"/>
        </w:rPr>
        <w:t xml:space="preserve">en zorgt voor hospitality- en versbeleving. </w:t>
      </w:r>
      <w:r w:rsidR="0032282F">
        <w:rPr>
          <w:rFonts w:ascii="Calibri" w:hAnsi="Calibri" w:cs="Calibri"/>
        </w:rPr>
        <w:t xml:space="preserve">De </w:t>
      </w:r>
      <w:r w:rsidRPr="009618B4">
        <w:rPr>
          <w:rFonts w:ascii="Calibri" w:hAnsi="Calibri" w:cs="Calibri"/>
        </w:rPr>
        <w:t>dienstverlener presenteert zich in de eigen huisstijl en promotionele uitingen vinden altijd plaats met gepaste bescheidenheid, passend bij, en met toestemming van</w:t>
      </w:r>
      <w:r w:rsidR="009704E4">
        <w:rPr>
          <w:rFonts w:ascii="Calibri" w:hAnsi="Calibri" w:cs="Calibri"/>
        </w:rPr>
        <w:t>,</w:t>
      </w:r>
      <w:r w:rsidRPr="009618B4">
        <w:rPr>
          <w:rFonts w:ascii="Calibri" w:hAnsi="Calibri" w:cs="Calibri"/>
          <w:szCs w:val="18"/>
        </w:rPr>
        <w:t xml:space="preserve"> </w:t>
      </w:r>
      <w:r w:rsidR="00C03C70">
        <w:rPr>
          <w:rFonts w:ascii="Calibri" w:hAnsi="Calibri" w:cs="Calibri"/>
          <w:szCs w:val="18"/>
        </w:rPr>
        <w:t>de g</w:t>
      </w:r>
      <w:r w:rsidR="002E5E9C">
        <w:rPr>
          <w:rFonts w:ascii="Calibri" w:hAnsi="Calibri" w:cs="Calibri"/>
          <w:szCs w:val="18"/>
        </w:rPr>
        <w:t>emeente Amersfoort</w:t>
      </w:r>
      <w:r w:rsidRPr="009618B4">
        <w:rPr>
          <w:rFonts w:ascii="Calibri" w:hAnsi="Calibri" w:cs="Calibri"/>
        </w:rPr>
        <w:t>. De prijs van de producten is goed zichtbaar. Bijzondere kenmerken zoals gezonde voeding, biologisch, halal, vegetarisch, veganistisch en soort vlees/vis/gevogelte worden altijd herkenbaar bij het product aangegeven. Ook de verplichte informatie met betrekking tot allergenen wordt bij het product vermeld. Verder informeert de dienstverlener de gasten van de restaurants over duurzaamheid en duurzame initiatieven.</w:t>
      </w:r>
    </w:p>
    <w:p w14:paraId="726A0AA1" w14:textId="77777777" w:rsidR="0032282F" w:rsidRPr="009618B4" w:rsidRDefault="0032282F" w:rsidP="008D7D7C">
      <w:pPr>
        <w:spacing w:line="276" w:lineRule="auto"/>
        <w:rPr>
          <w:rFonts w:ascii="Calibri" w:hAnsi="Calibri" w:cs="Calibri"/>
        </w:rPr>
      </w:pPr>
    </w:p>
    <w:p w14:paraId="5ADD93AA" w14:textId="77777777" w:rsidR="009618B4" w:rsidRPr="009618B4" w:rsidRDefault="009618B4" w:rsidP="008D7D7C">
      <w:pPr>
        <w:spacing w:line="276" w:lineRule="auto"/>
        <w:rPr>
          <w:rFonts w:ascii="Calibri" w:hAnsi="Calibri" w:cs="Calibri"/>
          <w:u w:val="single"/>
        </w:rPr>
      </w:pPr>
      <w:r w:rsidRPr="009618B4">
        <w:rPr>
          <w:rFonts w:ascii="Calibri" w:hAnsi="Calibri" w:cs="Calibri"/>
          <w:u w:val="single"/>
        </w:rPr>
        <w:t>Promotie</w:t>
      </w:r>
    </w:p>
    <w:p w14:paraId="45961216" w14:textId="3F1C0BF2" w:rsidR="009618B4" w:rsidRDefault="009618B4" w:rsidP="008D7D7C">
      <w:pPr>
        <w:spacing w:line="276" w:lineRule="auto"/>
        <w:rPr>
          <w:rFonts w:ascii="Calibri" w:hAnsi="Calibri" w:cs="Calibri"/>
        </w:rPr>
      </w:pPr>
      <w:r w:rsidRPr="6B921632">
        <w:rPr>
          <w:rFonts w:ascii="Calibri" w:hAnsi="Calibri" w:cs="Calibri"/>
        </w:rPr>
        <w:t xml:space="preserve">Het uitgangspunt voor toelaatbare promotie is dat medewerkers en gasten niet actief worden benaderd. De inzet van promotie mag niet tot verzwaring van de schoonmaakkosten leiden. Dit betekent dat luidruchtige reclames, met (actief) uitdelen van flyers en het versturen van reclame mail (spam) niet zijn toegestaan. </w:t>
      </w:r>
      <w:r w:rsidR="00192DC0" w:rsidRPr="6B921632">
        <w:rPr>
          <w:rFonts w:ascii="Calibri" w:hAnsi="Calibri" w:cs="Calibri"/>
        </w:rPr>
        <w:t>De g</w:t>
      </w:r>
      <w:r w:rsidR="002E5E9C" w:rsidRPr="6B921632">
        <w:rPr>
          <w:rFonts w:ascii="Calibri" w:hAnsi="Calibri" w:cs="Calibri"/>
        </w:rPr>
        <w:t>emeente Amersfoort</w:t>
      </w:r>
      <w:r w:rsidRPr="6B921632">
        <w:rPr>
          <w:rFonts w:ascii="Calibri" w:hAnsi="Calibri" w:cs="Calibri"/>
        </w:rPr>
        <w:t xml:space="preserve"> geeft de mogelijkheid om gebruik te maken van intranet voor promotie en publicatie van o.a. menu’s. De dienstverlener is creatief en proactief in het bedenken van verschillende acties </w:t>
      </w:r>
      <w:r w:rsidR="00192DC0" w:rsidRPr="6B921632">
        <w:rPr>
          <w:rFonts w:ascii="Calibri" w:hAnsi="Calibri" w:cs="Calibri"/>
        </w:rPr>
        <w:t xml:space="preserve"> ter promotie </w:t>
      </w:r>
      <w:r w:rsidRPr="6B921632">
        <w:rPr>
          <w:rFonts w:ascii="Calibri" w:hAnsi="Calibri" w:cs="Calibri"/>
        </w:rPr>
        <w:t>en eventueel loyaliteitsprogramma’s</w:t>
      </w:r>
      <w:r w:rsidR="68DA87AF" w:rsidRPr="6B921632">
        <w:rPr>
          <w:rFonts w:ascii="Calibri" w:hAnsi="Calibri" w:cs="Calibri"/>
        </w:rPr>
        <w:t xml:space="preserve">. Communicatie via Intranet verloopt altijd via FZ. </w:t>
      </w:r>
    </w:p>
    <w:p w14:paraId="64270ACA" w14:textId="77777777" w:rsidR="00B10CFD" w:rsidRDefault="00B10CFD" w:rsidP="008D7D7C">
      <w:pPr>
        <w:spacing w:line="276" w:lineRule="auto"/>
        <w:rPr>
          <w:rFonts w:ascii="Calibri" w:hAnsi="Calibri" w:cs="Calibri"/>
        </w:rPr>
      </w:pPr>
    </w:p>
    <w:p w14:paraId="484BE330" w14:textId="0D680E74" w:rsidR="0032282F" w:rsidRPr="0032282F" w:rsidRDefault="0032282F" w:rsidP="008D7D7C">
      <w:pPr>
        <w:spacing w:line="276" w:lineRule="auto"/>
        <w:rPr>
          <w:rFonts w:ascii="Calibri" w:hAnsi="Calibri" w:cs="Calibri"/>
          <w:u w:val="single"/>
        </w:rPr>
      </w:pPr>
      <w:r w:rsidRPr="0032282F">
        <w:rPr>
          <w:rFonts w:ascii="Calibri" w:hAnsi="Calibri" w:cs="Calibri"/>
          <w:u w:val="single"/>
        </w:rPr>
        <w:t>Rol technologie</w:t>
      </w:r>
    </w:p>
    <w:p w14:paraId="2DA3A1AC" w14:textId="1F47CB6C" w:rsidR="10CB4493" w:rsidRDefault="22263501" w:rsidP="7B8D679F">
      <w:pPr>
        <w:pStyle w:val="Geenafstand"/>
        <w:spacing w:line="276" w:lineRule="auto"/>
        <w:ind w:left="0"/>
        <w:rPr>
          <w:rFonts w:ascii="Calibri" w:hAnsi="Calibri" w:cs="Calibri"/>
        </w:rPr>
      </w:pPr>
      <w:r w:rsidRPr="7B8D679F">
        <w:rPr>
          <w:rFonts w:ascii="Calibri" w:hAnsi="Calibri" w:cs="Calibri"/>
        </w:rPr>
        <w:t>In zowel de cateringvoorzieningen als de warme drankenvoorzieningen wordt er gebruik gemaakt van technologische toepassingen</w:t>
      </w:r>
      <w:r w:rsidR="3F771BC7" w:rsidRPr="7B8D679F">
        <w:rPr>
          <w:rFonts w:ascii="Calibri" w:hAnsi="Calibri" w:cs="Calibri"/>
        </w:rPr>
        <w:t xml:space="preserve">. Technologie is over alle voorzieningen aanwezig en wordt ingezet om het zowel de gast als de dienstverlener en de gemeente gemakkelijk te maken. De medewerkers van de gemeente staan open voor het gebruik van een app. Een app die bijdraagt aan gemak door goed eten voor jezelf te kunnen organiseren op een tijdstip en plaats naar keuze (bestellen en betalen). Een app die ook kennis overdraagt en de medewerker helpt om verantwoorde keuzes te maken. Een online omgeving die niet alleen beschikbaar en toegankelijk is voor medewerkers van de gemeente maar ook voor gasten en bezoekers. </w:t>
      </w:r>
      <w:r w:rsidR="3EFDFD4C" w:rsidRPr="7B8D679F">
        <w:rPr>
          <w:rFonts w:ascii="Calibri" w:hAnsi="Calibri" w:cs="Calibri"/>
        </w:rPr>
        <w:t>De data die middels technologie gegenereerd wordt, wordt ook aan de gemeente Amersfoort ter beschikking gesteld.</w:t>
      </w:r>
      <w:r w:rsidR="6F0B0038" w:rsidRPr="7B8D679F">
        <w:rPr>
          <w:rFonts w:ascii="Calibri" w:hAnsi="Calibri" w:cs="Calibri"/>
        </w:rPr>
        <w:t xml:space="preserve"> </w:t>
      </w:r>
    </w:p>
    <w:p w14:paraId="3DB4809A" w14:textId="77777777" w:rsidR="0032282F" w:rsidRDefault="0032282F" w:rsidP="008D7D7C">
      <w:pPr>
        <w:pStyle w:val="Geenafstand"/>
        <w:spacing w:line="276" w:lineRule="auto"/>
        <w:ind w:left="0"/>
        <w:rPr>
          <w:rFonts w:ascii="Calibri" w:hAnsi="Calibri" w:cs="Calibri"/>
        </w:rPr>
      </w:pPr>
    </w:p>
    <w:p w14:paraId="0B0F65C5" w14:textId="4ED8C4D8" w:rsidR="00C9622E" w:rsidRDefault="00C9622E" w:rsidP="008D7D7C">
      <w:pPr>
        <w:pStyle w:val="Kop2"/>
        <w:spacing w:line="276" w:lineRule="auto"/>
        <w:rPr>
          <w:rFonts w:ascii="Calibri" w:hAnsi="Calibri" w:cs="Calibri"/>
          <w:sz w:val="20"/>
          <w:szCs w:val="20"/>
        </w:rPr>
      </w:pPr>
      <w:bookmarkStart w:id="52" w:name="_Toc118884453"/>
      <w:r w:rsidRPr="121C633E">
        <w:rPr>
          <w:rFonts w:ascii="Calibri" w:hAnsi="Calibri" w:cs="Calibri"/>
          <w:sz w:val="20"/>
          <w:szCs w:val="20"/>
        </w:rPr>
        <w:t>Voorzieningen eten &amp; drinken out of scope</w:t>
      </w:r>
      <w:bookmarkEnd w:id="52"/>
    </w:p>
    <w:p w14:paraId="6D0473B9" w14:textId="5ED87791" w:rsidR="00C9622E" w:rsidRDefault="00C9622E" w:rsidP="008D7D7C">
      <w:pPr>
        <w:spacing w:line="276" w:lineRule="auto"/>
      </w:pPr>
    </w:p>
    <w:p w14:paraId="03E88739" w14:textId="77777777" w:rsidR="00535BF5" w:rsidRPr="00535BF5" w:rsidRDefault="00535BF5" w:rsidP="008D7D7C">
      <w:pPr>
        <w:pStyle w:val="Geenafstand"/>
        <w:spacing w:line="276" w:lineRule="auto"/>
        <w:ind w:left="0"/>
        <w:rPr>
          <w:rFonts w:ascii="Calibri" w:hAnsi="Calibri" w:cs="Calibri"/>
          <w:u w:val="single"/>
        </w:rPr>
      </w:pPr>
      <w:r w:rsidRPr="00535BF5">
        <w:rPr>
          <w:rFonts w:ascii="Calibri" w:hAnsi="Calibri" w:cs="Calibri"/>
          <w:u w:val="single"/>
        </w:rPr>
        <w:t>Daktuin</w:t>
      </w:r>
    </w:p>
    <w:p w14:paraId="0A984238" w14:textId="61D1E2BC" w:rsidR="00535BF5" w:rsidRPr="00066D1A" w:rsidRDefault="00535BF5" w:rsidP="008D7D7C">
      <w:pPr>
        <w:pStyle w:val="Geenafstand"/>
        <w:spacing w:line="276" w:lineRule="auto"/>
        <w:ind w:left="0"/>
        <w:rPr>
          <w:rFonts w:ascii="Calibri" w:hAnsi="Calibri" w:cs="Calibri"/>
        </w:rPr>
      </w:pPr>
      <w:r w:rsidRPr="4DE93234">
        <w:rPr>
          <w:rFonts w:ascii="Calibri" w:hAnsi="Calibri" w:cs="Calibri"/>
        </w:rPr>
        <w:t xml:space="preserve">Op de vierde verdieping biedt </w:t>
      </w:r>
      <w:r w:rsidR="00192DC0" w:rsidRPr="4DE93234">
        <w:rPr>
          <w:rFonts w:ascii="Calibri" w:hAnsi="Calibri" w:cs="Calibri"/>
        </w:rPr>
        <w:t xml:space="preserve">de </w:t>
      </w:r>
      <w:r w:rsidRPr="4DE93234">
        <w:rPr>
          <w:rFonts w:ascii="Calibri" w:hAnsi="Calibri" w:cs="Calibri"/>
        </w:rPr>
        <w:t>gemeente Amersfoort een prachtig groene daktuin die voor iedereen toegankelijk is. Medewerkers van</w:t>
      </w:r>
      <w:r w:rsidR="00192DC0" w:rsidRPr="4DE93234">
        <w:rPr>
          <w:rFonts w:ascii="Calibri" w:hAnsi="Calibri" w:cs="Calibri"/>
        </w:rPr>
        <w:t xml:space="preserve"> de</w:t>
      </w:r>
      <w:r w:rsidRPr="4DE93234">
        <w:rPr>
          <w:rFonts w:ascii="Calibri" w:hAnsi="Calibri" w:cs="Calibri"/>
        </w:rPr>
        <w:t xml:space="preserve"> gemeente Amersfoort kunnen iets te eten en drinken halen in de bedrijfshoreca en dat in de daktuin nuttigen. Passanten en buurtbewoners halen </w:t>
      </w:r>
      <w:r w:rsidR="00192DC0" w:rsidRPr="4DE93234">
        <w:rPr>
          <w:rFonts w:ascii="Calibri" w:hAnsi="Calibri" w:cs="Calibri"/>
        </w:rPr>
        <w:t xml:space="preserve">bijvoorbeeld </w:t>
      </w:r>
      <w:r w:rsidRPr="4DE93234">
        <w:rPr>
          <w:rFonts w:ascii="Calibri" w:hAnsi="Calibri" w:cs="Calibri"/>
        </w:rPr>
        <w:t xml:space="preserve">een koffie en panini to go vanuit de commerciële horeca </w:t>
      </w:r>
      <w:r w:rsidR="00192DC0" w:rsidRPr="4DE93234">
        <w:rPr>
          <w:rFonts w:ascii="Calibri" w:hAnsi="Calibri" w:cs="Calibri"/>
        </w:rPr>
        <w:t xml:space="preserve">op de begane grond </w:t>
      </w:r>
      <w:r w:rsidRPr="4DE93234">
        <w:rPr>
          <w:rFonts w:ascii="Calibri" w:hAnsi="Calibri" w:cs="Calibri"/>
        </w:rPr>
        <w:t xml:space="preserve">en lopen vervolgens naar de daktuin om hier van de zon en het uitzicht te genieten. </w:t>
      </w:r>
      <w:r w:rsidR="00406672">
        <w:rPr>
          <w:rFonts w:ascii="Calibri" w:hAnsi="Calibri" w:cs="Calibri"/>
        </w:rPr>
        <w:t xml:space="preserve">Het bedrijfsrestaurant is derhalve niet bereikbaar voor passanten en buurtbewoners. </w:t>
      </w:r>
      <w:r w:rsidRPr="4DE93234">
        <w:rPr>
          <w:rFonts w:ascii="Calibri" w:hAnsi="Calibri" w:cs="Calibri"/>
        </w:rPr>
        <w:t xml:space="preserve">In de daktuin zelf wordt geen eten &amp; drinken verkocht. </w:t>
      </w:r>
      <w:r w:rsidR="00861C64">
        <w:rPr>
          <w:rFonts w:ascii="Calibri" w:hAnsi="Calibri" w:cs="Calibri"/>
        </w:rPr>
        <w:t>De daktuin is geopend gedurende de openingstijden van het gebouw.</w:t>
      </w:r>
    </w:p>
    <w:p w14:paraId="1C1709AF" w14:textId="77777777" w:rsidR="00BE257C" w:rsidRDefault="00BE257C" w:rsidP="008D7D7C">
      <w:pPr>
        <w:pStyle w:val="Geenafstand"/>
        <w:spacing w:line="276" w:lineRule="auto"/>
        <w:ind w:left="0"/>
        <w:rPr>
          <w:rFonts w:ascii="Calibri" w:hAnsi="Calibri" w:cs="Calibri"/>
          <w:u w:val="single"/>
        </w:rPr>
      </w:pPr>
    </w:p>
    <w:p w14:paraId="0AEA3DF3" w14:textId="705B32DC" w:rsidR="00535BF5" w:rsidRPr="00535BF5" w:rsidRDefault="00535BF5" w:rsidP="008D7D7C">
      <w:pPr>
        <w:pStyle w:val="Geenafstand"/>
        <w:spacing w:line="276" w:lineRule="auto"/>
        <w:ind w:left="0"/>
        <w:rPr>
          <w:rFonts w:ascii="Calibri" w:hAnsi="Calibri" w:cs="Calibri"/>
        </w:rPr>
      </w:pPr>
      <w:r w:rsidRPr="00535BF5">
        <w:rPr>
          <w:rFonts w:ascii="Calibri" w:hAnsi="Calibri" w:cs="Calibri"/>
          <w:u w:val="single"/>
        </w:rPr>
        <w:t>Commerciële horeca in de plint</w:t>
      </w:r>
      <w:r w:rsidR="00650C27">
        <w:rPr>
          <w:rFonts w:ascii="Calibri" w:hAnsi="Calibri" w:cs="Calibri"/>
          <w:u w:val="single"/>
        </w:rPr>
        <w:t xml:space="preserve"> (begane grond)</w:t>
      </w:r>
    </w:p>
    <w:p w14:paraId="57573EA9" w14:textId="5FABEFFC" w:rsidR="00535BF5" w:rsidRDefault="00535BF5" w:rsidP="008D7D7C">
      <w:pPr>
        <w:pStyle w:val="Geenafstand"/>
        <w:spacing w:line="276" w:lineRule="auto"/>
        <w:ind w:left="0"/>
        <w:rPr>
          <w:rFonts w:ascii="Calibri" w:hAnsi="Calibri" w:cs="Calibri"/>
        </w:rPr>
      </w:pPr>
      <w:r w:rsidRPr="00C675CA">
        <w:rPr>
          <w:rFonts w:ascii="Calibri" w:hAnsi="Calibri" w:cs="Calibri"/>
        </w:rPr>
        <w:t xml:space="preserve">Het Huis voor de Stad wenst met een commerciële horeca in de plint </w:t>
      </w:r>
      <w:r w:rsidR="00650C27">
        <w:rPr>
          <w:rFonts w:ascii="Calibri" w:hAnsi="Calibri" w:cs="Calibri"/>
        </w:rPr>
        <w:t xml:space="preserve">(begane grond) </w:t>
      </w:r>
      <w:r w:rsidRPr="00C675CA">
        <w:rPr>
          <w:rFonts w:ascii="Calibri" w:hAnsi="Calibri" w:cs="Calibri"/>
        </w:rPr>
        <w:t xml:space="preserve">een katalysator te zijn in het gebied dat bijdraagt aan verlevendiging en sociale veiligheid en dat het station met het Eemplein verbindt. De gemeente wenst reuring te bieden aan de Piet Mondriaanlaan, ook einde middag en begin avond, en bij voorkeur in het weekend. De gemeente wenst de deuren van het Huis voor de Stad open te stellen aan alle mensen in de stad. </w:t>
      </w:r>
    </w:p>
    <w:p w14:paraId="490BB9C1" w14:textId="77777777" w:rsidR="00535BF5" w:rsidRDefault="00535BF5" w:rsidP="008D7D7C">
      <w:pPr>
        <w:pStyle w:val="Geenafstand"/>
        <w:spacing w:line="276" w:lineRule="auto"/>
        <w:ind w:left="0"/>
        <w:rPr>
          <w:rFonts w:ascii="Calibri" w:hAnsi="Calibri" w:cs="Calibri"/>
        </w:rPr>
      </w:pPr>
    </w:p>
    <w:p w14:paraId="61E1EB37" w14:textId="20F8F061" w:rsidR="00535BF5" w:rsidRPr="00E4577C" w:rsidRDefault="00535BF5" w:rsidP="008D7D7C">
      <w:pPr>
        <w:pStyle w:val="Geenafstand"/>
        <w:spacing w:line="276" w:lineRule="auto"/>
        <w:ind w:left="0"/>
        <w:rPr>
          <w:rFonts w:ascii="Calibri" w:hAnsi="Calibri" w:cs="Calibri"/>
        </w:rPr>
      </w:pPr>
      <w:r>
        <w:rPr>
          <w:rFonts w:ascii="Calibri" w:hAnsi="Calibri" w:cs="Calibri"/>
        </w:rPr>
        <w:lastRenderedPageBreak/>
        <w:t>De commerciële horeca in de plint</w:t>
      </w:r>
      <w:r w:rsidR="00650C27">
        <w:rPr>
          <w:rFonts w:ascii="Calibri" w:hAnsi="Calibri" w:cs="Calibri"/>
        </w:rPr>
        <w:t xml:space="preserve"> (begane grond)</w:t>
      </w:r>
      <w:r>
        <w:rPr>
          <w:rFonts w:ascii="Calibri" w:hAnsi="Calibri" w:cs="Calibri"/>
        </w:rPr>
        <w:t xml:space="preserve"> wordt door een (lokale) horecaondernemer geëxploiteerd. </w:t>
      </w:r>
      <w:r w:rsidR="00395EDB">
        <w:rPr>
          <w:rFonts w:ascii="Calibri" w:hAnsi="Calibri" w:cs="Calibri"/>
        </w:rPr>
        <w:t>De o</w:t>
      </w:r>
      <w:r>
        <w:rPr>
          <w:rFonts w:ascii="Calibri" w:hAnsi="Calibri" w:cs="Calibri"/>
        </w:rPr>
        <w:t>ndernemer is nog niet bekend</w:t>
      </w:r>
      <w:r w:rsidR="00395EDB">
        <w:rPr>
          <w:rFonts w:ascii="Calibri" w:hAnsi="Calibri" w:cs="Calibri"/>
        </w:rPr>
        <w:t>, het proces voor de invulling loopt</w:t>
      </w:r>
      <w:r>
        <w:rPr>
          <w:rFonts w:ascii="Calibri" w:hAnsi="Calibri" w:cs="Calibri"/>
        </w:rPr>
        <w:t xml:space="preserve">. </w:t>
      </w:r>
      <w:r w:rsidR="00395EDB">
        <w:rPr>
          <w:rFonts w:ascii="Calibri" w:hAnsi="Calibri" w:cs="Calibri"/>
        </w:rPr>
        <w:t>De commerciële horeca is 365 dagen per jaar geopend en heeft ook een terras.</w:t>
      </w:r>
      <w:r w:rsidR="009E3B3F">
        <w:rPr>
          <w:rFonts w:ascii="Calibri" w:hAnsi="Calibri" w:cs="Calibri"/>
        </w:rPr>
        <w:t xml:space="preserve"> De onderstaande dagen en openingstijden zijn niet zeker en kunnen door de exploitant nog anders worden ingedeeld. Hieraan kan door de dienstverlener geen rechten worden ontleend.</w:t>
      </w:r>
    </w:p>
    <w:p w14:paraId="33098F79" w14:textId="77777777" w:rsidR="00535BF5" w:rsidRPr="00E4577C" w:rsidRDefault="00535BF5" w:rsidP="008D7D7C">
      <w:pPr>
        <w:pStyle w:val="Geenafstand"/>
        <w:spacing w:line="276" w:lineRule="auto"/>
        <w:rPr>
          <w:rFonts w:ascii="Calibri" w:hAnsi="Calibri" w:cs="Calibri"/>
        </w:rPr>
      </w:pPr>
    </w:p>
    <w:p w14:paraId="705A8792" w14:textId="49B20D40" w:rsidR="00F76E4F" w:rsidRPr="009E3B3F" w:rsidRDefault="00535BF5" w:rsidP="009E3B3F">
      <w:pPr>
        <w:pStyle w:val="Geenafstand"/>
        <w:numPr>
          <w:ilvl w:val="0"/>
          <w:numId w:val="56"/>
        </w:numPr>
        <w:spacing w:line="276" w:lineRule="auto"/>
        <w:rPr>
          <w:rFonts w:ascii="Calibri" w:hAnsi="Calibri" w:cs="Calibri"/>
        </w:rPr>
      </w:pPr>
      <w:r w:rsidRPr="3C7863D7">
        <w:rPr>
          <w:rFonts w:ascii="Calibri" w:hAnsi="Calibri" w:cs="Calibri"/>
        </w:rPr>
        <w:t xml:space="preserve">365 dagen per jaar geopend, open van 9.00 - 21.00 uur, bezorgservice 11.00 - 20.00 uur </w:t>
      </w:r>
      <w:bookmarkStart w:id="53" w:name="S3"/>
      <w:r w:rsidR="00F76E4F" w:rsidRPr="009E3B3F">
        <w:rPr>
          <w:rFonts w:ascii="Calibri" w:hAnsi="Calibri" w:cs="Calibri"/>
        </w:rPr>
        <w:br w:type="page"/>
      </w:r>
    </w:p>
    <w:p w14:paraId="08F955B8" w14:textId="3124EB10" w:rsidR="009618B4" w:rsidRPr="00395EDB" w:rsidRDefault="009618B4" w:rsidP="121C633E">
      <w:pPr>
        <w:pStyle w:val="Kop1"/>
        <w:spacing w:line="300" w:lineRule="atLeast"/>
        <w:rPr>
          <w:rFonts w:ascii="Calibri" w:hAnsi="Calibri" w:cs="Calibri"/>
          <w:sz w:val="20"/>
        </w:rPr>
      </w:pPr>
      <w:bookmarkStart w:id="54" w:name="_Toc118884454"/>
      <w:r w:rsidRPr="121C633E">
        <w:rPr>
          <w:rFonts w:ascii="Calibri" w:hAnsi="Calibri" w:cs="Calibri"/>
          <w:sz w:val="20"/>
        </w:rPr>
        <w:lastRenderedPageBreak/>
        <w:t>Vergaderservice, banqueting en maatwerk</w:t>
      </w:r>
      <w:bookmarkEnd w:id="54"/>
    </w:p>
    <w:p w14:paraId="7DCE6484" w14:textId="366D0541" w:rsidR="009618B4" w:rsidRDefault="009618B4" w:rsidP="002C19C0">
      <w:pPr>
        <w:spacing w:line="300" w:lineRule="atLeast"/>
        <w:rPr>
          <w:rFonts w:ascii="Calibri" w:hAnsi="Calibri" w:cs="Calibri"/>
        </w:rPr>
      </w:pPr>
    </w:p>
    <w:p w14:paraId="26014CDF" w14:textId="47B701AC" w:rsidR="00A229F8" w:rsidRDefault="00395EDB" w:rsidP="008D7D7C">
      <w:pPr>
        <w:pStyle w:val="Geenafstand"/>
        <w:spacing w:line="276" w:lineRule="auto"/>
        <w:ind w:left="0"/>
        <w:rPr>
          <w:rFonts w:ascii="Calibri" w:hAnsi="Calibri" w:cs="Calibri"/>
        </w:rPr>
      </w:pPr>
      <w:r>
        <w:rPr>
          <w:rFonts w:ascii="Calibri" w:hAnsi="Calibri" w:cs="Calibri"/>
        </w:rPr>
        <w:t>De g</w:t>
      </w:r>
      <w:r w:rsidR="00A229F8" w:rsidRPr="00066D1A">
        <w:rPr>
          <w:rFonts w:ascii="Calibri" w:hAnsi="Calibri" w:cs="Calibri"/>
        </w:rPr>
        <w:t xml:space="preserve">emeente Amersfoort voorziet in banqueting voor de dagelijkse bijeenkomsten, wekelijkse raadsvergaderingen en de speciale recepties en borrels. </w:t>
      </w:r>
      <w:r w:rsidR="009618B4" w:rsidRPr="009618B4">
        <w:rPr>
          <w:rFonts w:ascii="Calibri" w:hAnsi="Calibri" w:cs="Calibri"/>
          <w:lang w:eastAsia="en-US"/>
        </w:rPr>
        <w:t xml:space="preserve">Banquetingactiviteiten kunnen worden opgedeeld in vergaderservices en andere banquetingactiviteiten. Bij de invulling van de vergaderservices, banquetingactiviteiten en maatwerk wordt </w:t>
      </w:r>
      <w:r>
        <w:rPr>
          <w:rFonts w:ascii="Calibri" w:hAnsi="Calibri" w:cs="Calibri"/>
          <w:lang w:eastAsia="en-US"/>
        </w:rPr>
        <w:t>(</w:t>
      </w:r>
      <w:r w:rsidR="009618B4" w:rsidRPr="009618B4">
        <w:rPr>
          <w:rFonts w:ascii="Calibri" w:hAnsi="Calibri" w:cs="Calibri"/>
          <w:lang w:eastAsia="en-US"/>
        </w:rPr>
        <w:t>zoveel mogelijk</w:t>
      </w:r>
      <w:r>
        <w:rPr>
          <w:rFonts w:ascii="Calibri" w:hAnsi="Calibri" w:cs="Calibri"/>
          <w:lang w:eastAsia="en-US"/>
        </w:rPr>
        <w:t>)</w:t>
      </w:r>
      <w:r w:rsidR="009618B4" w:rsidRPr="009618B4">
        <w:rPr>
          <w:rFonts w:ascii="Calibri" w:hAnsi="Calibri" w:cs="Calibri"/>
          <w:lang w:eastAsia="en-US"/>
        </w:rPr>
        <w:t xml:space="preserve"> voldaan aan de doelstellingen van duurzaamheid in hoofdstuk </w:t>
      </w:r>
      <w:r w:rsidR="00A34163">
        <w:rPr>
          <w:rFonts w:ascii="Calibri" w:hAnsi="Calibri" w:cs="Calibri"/>
          <w:lang w:eastAsia="en-US"/>
        </w:rPr>
        <w:t>4</w:t>
      </w:r>
      <w:r w:rsidR="009618B4" w:rsidRPr="009618B4">
        <w:rPr>
          <w:rFonts w:ascii="Calibri" w:hAnsi="Calibri" w:cs="Calibri"/>
          <w:lang w:eastAsia="en-US"/>
        </w:rPr>
        <w:t>.</w:t>
      </w:r>
      <w:r w:rsidR="00A229F8" w:rsidRPr="00A229F8">
        <w:rPr>
          <w:rFonts w:ascii="Calibri" w:hAnsi="Calibri" w:cs="Calibri"/>
        </w:rPr>
        <w:t xml:space="preserve"> </w:t>
      </w:r>
      <w:r w:rsidR="00A229F8" w:rsidRPr="00066D1A">
        <w:rPr>
          <w:rFonts w:ascii="Calibri" w:hAnsi="Calibri" w:cs="Calibri"/>
        </w:rPr>
        <w:t>De banqueting</w:t>
      </w:r>
      <w:r w:rsidR="004A30D6">
        <w:rPr>
          <w:rFonts w:ascii="Calibri" w:hAnsi="Calibri" w:cs="Calibri"/>
        </w:rPr>
        <w:t>-</w:t>
      </w:r>
      <w:r w:rsidR="00A229F8" w:rsidRPr="00066D1A">
        <w:rPr>
          <w:rFonts w:ascii="Calibri" w:hAnsi="Calibri" w:cs="Calibri"/>
        </w:rPr>
        <w:t>faciliteiten worden op een slimme en duurzame wijze ingericht en verzorg</w:t>
      </w:r>
      <w:r w:rsidR="00A229F8">
        <w:rPr>
          <w:rFonts w:ascii="Calibri" w:hAnsi="Calibri" w:cs="Calibri"/>
        </w:rPr>
        <w:t>d</w:t>
      </w:r>
      <w:r w:rsidR="00A229F8" w:rsidRPr="00066D1A">
        <w:rPr>
          <w:rFonts w:ascii="Calibri" w:hAnsi="Calibri" w:cs="Calibri"/>
        </w:rPr>
        <w:t xml:space="preserve">. </w:t>
      </w:r>
      <w:r w:rsidR="00A229F8">
        <w:rPr>
          <w:rFonts w:ascii="Calibri" w:hAnsi="Calibri" w:cs="Calibri"/>
        </w:rPr>
        <w:t>Optimale gastbeleving, het</w:t>
      </w:r>
      <w:r w:rsidR="00A229F8" w:rsidRPr="00066D1A">
        <w:rPr>
          <w:rFonts w:ascii="Calibri" w:hAnsi="Calibri" w:cs="Calibri"/>
        </w:rPr>
        <w:t xml:space="preserve"> tegengaan van verspillingen</w:t>
      </w:r>
      <w:r w:rsidR="00A229F8">
        <w:rPr>
          <w:rFonts w:ascii="Calibri" w:hAnsi="Calibri" w:cs="Calibri"/>
        </w:rPr>
        <w:t xml:space="preserve"> en</w:t>
      </w:r>
      <w:r w:rsidR="00A229F8" w:rsidRPr="00066D1A">
        <w:rPr>
          <w:rFonts w:ascii="Calibri" w:hAnsi="Calibri" w:cs="Calibri"/>
        </w:rPr>
        <w:t xml:space="preserve"> efficiënte inzet van het team </w:t>
      </w:r>
      <w:r w:rsidR="00A229F8">
        <w:rPr>
          <w:rFonts w:ascii="Calibri" w:hAnsi="Calibri" w:cs="Calibri"/>
        </w:rPr>
        <w:t>staan centraal</w:t>
      </w:r>
      <w:r w:rsidR="00A229F8" w:rsidRPr="00066D1A">
        <w:rPr>
          <w:rFonts w:ascii="Calibri" w:hAnsi="Calibri" w:cs="Calibri"/>
        </w:rPr>
        <w:t xml:space="preserve">. </w:t>
      </w:r>
    </w:p>
    <w:p w14:paraId="257EFD55" w14:textId="1AEEDE3B" w:rsidR="009618B4" w:rsidRPr="009618B4" w:rsidRDefault="009618B4" w:rsidP="008D7D7C">
      <w:pPr>
        <w:spacing w:line="276" w:lineRule="auto"/>
        <w:rPr>
          <w:rFonts w:ascii="Calibri" w:hAnsi="Calibri" w:cs="Calibri"/>
          <w:lang w:eastAsia="en-US"/>
        </w:rPr>
      </w:pPr>
    </w:p>
    <w:p w14:paraId="32B738B8" w14:textId="39C8BBCB" w:rsidR="009618B4" w:rsidRPr="009618B4" w:rsidRDefault="00A34163" w:rsidP="008D7D7C">
      <w:pPr>
        <w:spacing w:line="276" w:lineRule="auto"/>
        <w:rPr>
          <w:rFonts w:ascii="Calibri" w:hAnsi="Calibri" w:cs="Calibri"/>
        </w:rPr>
      </w:pPr>
      <w:r>
        <w:rPr>
          <w:rFonts w:ascii="Calibri" w:hAnsi="Calibri" w:cs="Calibri"/>
          <w:lang w:eastAsia="en-US"/>
        </w:rPr>
        <w:t>In het stadhuis</w:t>
      </w:r>
      <w:r w:rsidR="009618B4" w:rsidRPr="009618B4">
        <w:rPr>
          <w:rFonts w:ascii="Calibri" w:hAnsi="Calibri" w:cs="Calibri"/>
        </w:rPr>
        <w:t xml:space="preserve"> </w:t>
      </w:r>
      <w:r w:rsidR="009618B4" w:rsidRPr="009618B4">
        <w:rPr>
          <w:rFonts w:ascii="Calibri" w:hAnsi="Calibri" w:cs="Calibri"/>
          <w:lang w:eastAsia="en-US"/>
        </w:rPr>
        <w:t xml:space="preserve">zijn vergaderzalen aanwezig waar vergaderservice wordt verzorgd. De vergaderingen kennen verschillende niveaus, van basis vergaderingen tot vergaderingen met een hoge representativiteit. </w:t>
      </w:r>
      <w:r w:rsidR="009618B4" w:rsidRPr="009618B4">
        <w:rPr>
          <w:rFonts w:ascii="Calibri" w:hAnsi="Calibri" w:cs="Calibri"/>
        </w:rPr>
        <w:t xml:space="preserve">De vergaderservice wordt direct op de vergadertafel geplaatst of daar waar aanwezig, op een buffet in de vergaderzaal. Er wordt voor vergaderservices gebruik gemaakt van serviesgoed, glaswerk, bestek en servetten. De dienstverlening wordt op aanvraag verzorgd. </w:t>
      </w:r>
      <w:r w:rsidR="009618B4" w:rsidRPr="009618B4">
        <w:rPr>
          <w:rFonts w:ascii="Calibri" w:hAnsi="Calibri" w:cs="Calibri"/>
          <w:lang w:eastAsia="en-US"/>
        </w:rPr>
        <w:t>De reservering verloopt via het</w:t>
      </w:r>
      <w:r w:rsidR="00B01A66">
        <w:rPr>
          <w:rFonts w:ascii="Calibri" w:hAnsi="Calibri" w:cs="Calibri"/>
          <w:lang w:eastAsia="en-US"/>
        </w:rPr>
        <w:t xml:space="preserve"> FMIS</w:t>
      </w:r>
      <w:r w:rsidR="009618B4" w:rsidRPr="009618B4">
        <w:rPr>
          <w:rFonts w:ascii="Calibri" w:hAnsi="Calibri" w:cs="Calibri"/>
          <w:lang w:eastAsia="en-US"/>
        </w:rPr>
        <w:t xml:space="preserve"> </w:t>
      </w:r>
      <w:r>
        <w:rPr>
          <w:rFonts w:ascii="Calibri" w:hAnsi="Calibri" w:cs="Calibri"/>
          <w:lang w:eastAsia="en-US"/>
        </w:rPr>
        <w:t xml:space="preserve">systeem </w:t>
      </w:r>
      <w:r w:rsidR="009618B4" w:rsidRPr="009618B4">
        <w:rPr>
          <w:rFonts w:ascii="Calibri" w:hAnsi="Calibri" w:cs="Calibri"/>
          <w:lang w:eastAsia="en-US"/>
        </w:rPr>
        <w:t xml:space="preserve">van </w:t>
      </w:r>
      <w:r w:rsidR="00395EDB">
        <w:rPr>
          <w:rFonts w:ascii="Calibri" w:hAnsi="Calibri" w:cs="Calibri"/>
          <w:lang w:eastAsia="en-US"/>
        </w:rPr>
        <w:t>de g</w:t>
      </w:r>
      <w:r w:rsidR="002E5E9C">
        <w:rPr>
          <w:rFonts w:ascii="Calibri" w:hAnsi="Calibri" w:cs="Calibri"/>
        </w:rPr>
        <w:t>emeente Amersfoort</w:t>
      </w:r>
      <w:r w:rsidR="009618B4" w:rsidRPr="009618B4">
        <w:rPr>
          <w:rFonts w:ascii="Calibri" w:hAnsi="Calibri" w:cs="Calibri"/>
          <w:lang w:eastAsia="en-US"/>
        </w:rPr>
        <w:t xml:space="preserve">. </w:t>
      </w:r>
      <w:r w:rsidR="009618B4" w:rsidRPr="009618B4">
        <w:rPr>
          <w:rFonts w:ascii="Calibri" w:hAnsi="Calibri" w:cs="Calibri"/>
        </w:rPr>
        <w:t xml:space="preserve">De dienstverlener </w:t>
      </w:r>
      <w:r w:rsidR="00395EDB">
        <w:rPr>
          <w:rFonts w:ascii="Calibri" w:hAnsi="Calibri" w:cs="Calibri"/>
        </w:rPr>
        <w:t>houdt</w:t>
      </w:r>
      <w:r w:rsidR="009618B4" w:rsidRPr="009618B4">
        <w:rPr>
          <w:rFonts w:ascii="Calibri" w:hAnsi="Calibri" w:cs="Calibri"/>
        </w:rPr>
        <w:t xml:space="preserve"> rekening met een flexibele inzet van medewerkers, ook buiten de openingstijden van het restaurant om en reageert flexibel op ad hoc aanvragen. </w:t>
      </w:r>
    </w:p>
    <w:p w14:paraId="3A07A8E3" w14:textId="77777777" w:rsidR="009618B4" w:rsidRPr="009618B4" w:rsidRDefault="009618B4" w:rsidP="008D7D7C">
      <w:pPr>
        <w:spacing w:line="276" w:lineRule="auto"/>
        <w:rPr>
          <w:rFonts w:ascii="Calibri" w:hAnsi="Calibri" w:cs="Calibri"/>
        </w:rPr>
      </w:pPr>
    </w:p>
    <w:p w14:paraId="52E6CF3A" w14:textId="29C0A78B" w:rsidR="009618B4" w:rsidRPr="009618B4" w:rsidRDefault="009618B4" w:rsidP="008D7D7C">
      <w:pPr>
        <w:spacing w:line="276" w:lineRule="auto"/>
        <w:rPr>
          <w:rFonts w:ascii="Calibri" w:hAnsi="Calibri" w:cs="Calibri"/>
        </w:rPr>
      </w:pPr>
      <w:r w:rsidRPr="00A34163">
        <w:rPr>
          <w:rFonts w:ascii="Calibri" w:hAnsi="Calibri" w:cs="Calibri"/>
        </w:rPr>
        <w:t>De dienstverlener verzorgt tevens op aanvraag de andere banquetingactiviteiten zoals jubilea</w:t>
      </w:r>
      <w:r w:rsidR="00A34163" w:rsidRPr="00A34163">
        <w:rPr>
          <w:rFonts w:ascii="Calibri" w:hAnsi="Calibri" w:cs="Calibri"/>
        </w:rPr>
        <w:t xml:space="preserve">, </w:t>
      </w:r>
      <w:r w:rsidRPr="00A34163">
        <w:rPr>
          <w:rFonts w:ascii="Calibri" w:hAnsi="Calibri" w:cs="Calibri"/>
        </w:rPr>
        <w:t>borrels</w:t>
      </w:r>
      <w:r w:rsidR="00A34163" w:rsidRPr="00A34163">
        <w:rPr>
          <w:rFonts w:ascii="Calibri" w:hAnsi="Calibri" w:cs="Calibri"/>
        </w:rPr>
        <w:t xml:space="preserve">, </w:t>
      </w:r>
      <w:r w:rsidRPr="00A34163">
        <w:rPr>
          <w:rFonts w:ascii="Calibri" w:hAnsi="Calibri" w:cs="Calibri"/>
        </w:rPr>
        <w:t>raadsvergaderingen</w:t>
      </w:r>
      <w:r w:rsidR="00A34163" w:rsidRPr="00A34163">
        <w:rPr>
          <w:rFonts w:ascii="Calibri" w:hAnsi="Calibri" w:cs="Calibri"/>
        </w:rPr>
        <w:t xml:space="preserve">, </w:t>
      </w:r>
      <w:r w:rsidRPr="00A34163">
        <w:rPr>
          <w:rFonts w:ascii="Calibri" w:hAnsi="Calibri" w:cs="Calibri"/>
        </w:rPr>
        <w:t>informatieavonden</w:t>
      </w:r>
      <w:r w:rsidR="00A34163" w:rsidRPr="00A34163">
        <w:rPr>
          <w:rFonts w:ascii="Calibri" w:hAnsi="Calibri" w:cs="Calibri"/>
        </w:rPr>
        <w:t xml:space="preserve"> </w:t>
      </w:r>
      <w:r w:rsidRPr="00A34163">
        <w:rPr>
          <w:rFonts w:ascii="Calibri" w:hAnsi="Calibri" w:cs="Calibri"/>
        </w:rPr>
        <w:t>en evenementen. Deze banquetingactiviteiten worden uitgevoerd op verschillende niveaus te weten kwalitatief goede dienstverlening</w:t>
      </w:r>
      <w:r w:rsidRPr="009618B4">
        <w:rPr>
          <w:rFonts w:ascii="Calibri" w:hAnsi="Calibri" w:cs="Calibri"/>
        </w:rPr>
        <w:t xml:space="preserve"> tot hoogwaardige, representatieve dienstverlening. Het is te allen tijde mogelijk om buiten de reguliere verstrekkingstijden banqueting af te nemen. </w:t>
      </w:r>
    </w:p>
    <w:p w14:paraId="7BA8B7D6" w14:textId="77777777" w:rsidR="009618B4" w:rsidRPr="009618B4" w:rsidRDefault="009618B4" w:rsidP="008D7D7C">
      <w:pPr>
        <w:spacing w:line="276" w:lineRule="auto"/>
        <w:rPr>
          <w:rFonts w:ascii="Calibri" w:hAnsi="Calibri" w:cs="Calibri"/>
        </w:rPr>
      </w:pPr>
    </w:p>
    <w:p w14:paraId="1C4D79E4" w14:textId="1D8712C8" w:rsidR="00A229F8" w:rsidRPr="009618B4" w:rsidRDefault="009618B4" w:rsidP="008D7D7C">
      <w:pPr>
        <w:spacing w:line="276" w:lineRule="auto"/>
        <w:rPr>
          <w:rFonts w:ascii="Calibri" w:hAnsi="Calibri" w:cs="Calibri"/>
        </w:rPr>
      </w:pPr>
      <w:r w:rsidRPr="009618B4">
        <w:rPr>
          <w:rFonts w:ascii="Calibri" w:hAnsi="Calibri" w:cs="Calibri"/>
        </w:rPr>
        <w:t xml:space="preserve">Voor de banqueting aanvragen op maat wordt voor iedere aanvraag een offerte opgesteld door de dienstverlener. </w:t>
      </w:r>
    </w:p>
    <w:p w14:paraId="5B162CBF" w14:textId="77777777" w:rsidR="009618B4" w:rsidRPr="009618B4" w:rsidRDefault="009618B4" w:rsidP="008D7D7C">
      <w:pPr>
        <w:spacing w:line="276" w:lineRule="auto"/>
        <w:rPr>
          <w:rFonts w:ascii="Calibri" w:hAnsi="Calibri" w:cs="Calibri"/>
          <w:highlight w:val="yellow"/>
        </w:rPr>
      </w:pPr>
    </w:p>
    <w:p w14:paraId="7CBF7898" w14:textId="77777777" w:rsidR="009618B4" w:rsidRPr="009618B4" w:rsidRDefault="009618B4" w:rsidP="008D7D7C">
      <w:pPr>
        <w:spacing w:line="276" w:lineRule="auto"/>
        <w:rPr>
          <w:rFonts w:ascii="Calibri" w:hAnsi="Calibri" w:cs="Calibri"/>
          <w:u w:val="single"/>
        </w:rPr>
      </w:pPr>
      <w:r w:rsidRPr="02B9BEE0">
        <w:rPr>
          <w:rFonts w:ascii="Calibri" w:hAnsi="Calibri" w:cs="Calibri"/>
          <w:u w:val="single"/>
        </w:rPr>
        <w:t>Banquetingboek</w:t>
      </w:r>
    </w:p>
    <w:p w14:paraId="64E240DB" w14:textId="4EB32D76" w:rsidR="34A08339" w:rsidRDefault="34A08339" w:rsidP="3C7863D7">
      <w:pPr>
        <w:spacing w:line="276" w:lineRule="auto"/>
        <w:rPr>
          <w:rFonts w:ascii="Calibri" w:eastAsia="Calibri" w:hAnsi="Calibri" w:cs="Calibri"/>
        </w:rPr>
      </w:pPr>
      <w:r w:rsidRPr="3C7863D7">
        <w:rPr>
          <w:rFonts w:ascii="Calibri" w:eastAsia="Calibri" w:hAnsi="Calibri" w:cs="Calibri"/>
        </w:rPr>
        <w:t xml:space="preserve">De dienstverlener presenteert de veelvoorkomende arrangementen in een banquetingboek en dit mag aangevuld worden met arrangementen voor maatwerk. Dit banquetingboek wordt digitaal beschikbaar gesteld. Belangrijke uitgangspunten bij het samenstellen van het banquetingboek zijn creativiteit, duurzaamheid en flexibiliteit. Het banqueting assortiment is in basis volledig vegetarisch en inspireert in 100% duurzaam en verantwoord eten. Het concept 'Carnivoor? Geef het door!' gaat uit van het volgende: Waar nu vegetariërs en </w:t>
      </w:r>
      <w:proofErr w:type="spellStart"/>
      <w:r w:rsidRPr="3C7863D7">
        <w:rPr>
          <w:rFonts w:ascii="Calibri" w:eastAsia="Calibri" w:hAnsi="Calibri" w:cs="Calibri"/>
        </w:rPr>
        <w:t>vegans</w:t>
      </w:r>
      <w:proofErr w:type="spellEnd"/>
      <w:r w:rsidRPr="3C7863D7">
        <w:rPr>
          <w:rFonts w:ascii="Calibri" w:eastAsia="Calibri" w:hAnsi="Calibri" w:cs="Calibri"/>
        </w:rPr>
        <w:t xml:space="preserve"> geacht worden hun menuvoorkeuren door te geven voor events waar eten wordt geserveerd, gaat dat voortaan gelden voor vlees- en visliefhebbers. Er is aandacht voor dieetwensen, religieuze eetgewoonten en vitaliteit. </w:t>
      </w:r>
    </w:p>
    <w:p w14:paraId="236624C6" w14:textId="77777777" w:rsidR="00A229F8" w:rsidRDefault="00A229F8" w:rsidP="008D7D7C">
      <w:pPr>
        <w:pStyle w:val="Geenafstand"/>
        <w:spacing w:line="276" w:lineRule="auto"/>
        <w:ind w:left="0"/>
        <w:rPr>
          <w:rFonts w:ascii="Calibri" w:hAnsi="Calibri" w:cs="Calibri"/>
        </w:rPr>
      </w:pPr>
    </w:p>
    <w:p w14:paraId="209D9354" w14:textId="172EC815" w:rsidR="00A229F8" w:rsidRPr="00E4577C" w:rsidRDefault="00A229F8" w:rsidP="008D7D7C">
      <w:pPr>
        <w:pStyle w:val="Geenafstand"/>
        <w:spacing w:line="276" w:lineRule="auto"/>
        <w:ind w:left="0"/>
        <w:rPr>
          <w:rFonts w:ascii="Calibri" w:hAnsi="Calibri" w:cs="Calibri"/>
        </w:rPr>
      </w:pPr>
      <w:r w:rsidRPr="3C7863D7">
        <w:rPr>
          <w:rFonts w:ascii="Calibri" w:hAnsi="Calibri" w:cs="Calibri"/>
        </w:rPr>
        <w:t xml:space="preserve">In </w:t>
      </w:r>
      <w:r w:rsidR="009E3B3F">
        <w:rPr>
          <w:rFonts w:ascii="Calibri" w:hAnsi="Calibri" w:cs="Calibri"/>
        </w:rPr>
        <w:t>het</w:t>
      </w:r>
      <w:r w:rsidRPr="3C7863D7">
        <w:rPr>
          <w:rFonts w:ascii="Calibri" w:hAnsi="Calibri" w:cs="Calibri"/>
        </w:rPr>
        <w:t xml:space="preserve"> banquetingboek wordt geen koffieservice aangeboden. In de nabijheid van de vergaderfaciliteiten wordt voorzien in een koffievoorziening zodat de vergadergast zelf een verse kop koffie of thee kan zetten. </w:t>
      </w:r>
      <w:r w:rsidR="00395EDB" w:rsidRPr="3C7863D7">
        <w:rPr>
          <w:rFonts w:ascii="Calibri" w:hAnsi="Calibri" w:cs="Calibri"/>
        </w:rPr>
        <w:t>Voor grote groepen bestaat de mogelijkheid om koffie en thee te bestellen.</w:t>
      </w:r>
    </w:p>
    <w:p w14:paraId="707C762E" w14:textId="77777777" w:rsidR="00A229F8" w:rsidRPr="009618B4" w:rsidRDefault="00A229F8" w:rsidP="008D7D7C">
      <w:pPr>
        <w:spacing w:line="276" w:lineRule="auto"/>
        <w:rPr>
          <w:rFonts w:ascii="Calibri" w:hAnsi="Calibri" w:cs="Calibri"/>
        </w:rPr>
      </w:pPr>
    </w:p>
    <w:p w14:paraId="44BACEBA" w14:textId="165D95D8" w:rsidR="009618B4" w:rsidRPr="009618B4" w:rsidRDefault="009618B4" w:rsidP="008D7D7C">
      <w:pPr>
        <w:spacing w:line="276" w:lineRule="auto"/>
        <w:rPr>
          <w:rFonts w:ascii="Calibri" w:hAnsi="Calibri" w:cs="Calibri"/>
        </w:rPr>
      </w:pPr>
      <w:r w:rsidRPr="3C7863D7">
        <w:rPr>
          <w:rFonts w:ascii="Calibri" w:hAnsi="Calibri" w:cs="Calibri"/>
        </w:rPr>
        <w:t>Alle banquetingarrangementen zijn weergegeven in het banquetingboek welke door de dienstverlener wordt opgesteld. De dienstverlener is verantwoordelijk voor het jaarlijks actualiseren van het banquetingboek. De aanpassingen gebeuren in nauw overleg met en na goedkeuring van</w:t>
      </w:r>
      <w:r w:rsidR="00A34163" w:rsidRPr="3C7863D7">
        <w:rPr>
          <w:rFonts w:ascii="Calibri" w:hAnsi="Calibri" w:cs="Calibri"/>
        </w:rPr>
        <w:t xml:space="preserve"> </w:t>
      </w:r>
      <w:r w:rsidR="00FD4358">
        <w:rPr>
          <w:rFonts w:ascii="Calibri" w:hAnsi="Calibri" w:cs="Calibri"/>
        </w:rPr>
        <w:t>de afdeling Facilitaire zaken</w:t>
      </w:r>
      <w:r w:rsidR="00FD4358" w:rsidRPr="3C7863D7">
        <w:rPr>
          <w:rFonts w:ascii="Calibri" w:hAnsi="Calibri" w:cs="Calibri"/>
        </w:rPr>
        <w:t xml:space="preserve"> </w:t>
      </w:r>
      <w:r w:rsidR="00395EDB" w:rsidRPr="3C7863D7">
        <w:rPr>
          <w:rFonts w:ascii="Calibri" w:hAnsi="Calibri" w:cs="Calibri"/>
        </w:rPr>
        <w:t>de g</w:t>
      </w:r>
      <w:r w:rsidR="002E5E9C" w:rsidRPr="3C7863D7">
        <w:rPr>
          <w:rFonts w:ascii="Calibri" w:hAnsi="Calibri" w:cs="Calibri"/>
        </w:rPr>
        <w:t>emeente Amersfoort</w:t>
      </w:r>
      <w:r w:rsidRPr="3C7863D7">
        <w:rPr>
          <w:rFonts w:ascii="Calibri" w:hAnsi="Calibri" w:cs="Calibri"/>
        </w:rPr>
        <w:t xml:space="preserve">. Ook indien er tussentijdse wijzigingen zijn dan zorgt de dienstverlener voor tijdige aanpassing en doorgifte aan </w:t>
      </w:r>
      <w:r w:rsidR="00395EDB" w:rsidRPr="3C7863D7">
        <w:rPr>
          <w:rFonts w:ascii="Calibri" w:hAnsi="Calibri" w:cs="Calibri"/>
        </w:rPr>
        <w:t>de g</w:t>
      </w:r>
      <w:r w:rsidR="002E5E9C" w:rsidRPr="3C7863D7">
        <w:rPr>
          <w:rFonts w:ascii="Calibri" w:hAnsi="Calibri" w:cs="Calibri"/>
        </w:rPr>
        <w:t>emeente Amersfoort</w:t>
      </w:r>
      <w:r w:rsidRPr="3C7863D7">
        <w:rPr>
          <w:rFonts w:ascii="Calibri" w:hAnsi="Calibri" w:cs="Calibri"/>
        </w:rPr>
        <w:t xml:space="preserve">. De dienstverlener zorgt voor een aantrekkelijk format waarin de arrangementen worden weergegeven.  </w:t>
      </w:r>
    </w:p>
    <w:p w14:paraId="4D999E8B" w14:textId="77777777" w:rsidR="009618B4" w:rsidRPr="009618B4" w:rsidRDefault="009618B4" w:rsidP="008D7D7C">
      <w:pPr>
        <w:spacing w:line="276" w:lineRule="auto"/>
        <w:rPr>
          <w:rFonts w:ascii="Calibri" w:hAnsi="Calibri" w:cs="Calibri"/>
        </w:rPr>
      </w:pPr>
    </w:p>
    <w:p w14:paraId="0F6F5F64" w14:textId="5D4DEA42" w:rsidR="009618B4" w:rsidRDefault="45817967" w:rsidP="008D7D7C">
      <w:pPr>
        <w:spacing w:line="276" w:lineRule="auto"/>
        <w:rPr>
          <w:rFonts w:ascii="Calibri" w:hAnsi="Calibri" w:cs="Calibri"/>
        </w:rPr>
      </w:pPr>
      <w:r w:rsidRPr="121C633E">
        <w:rPr>
          <w:rFonts w:ascii="Calibri" w:hAnsi="Calibri" w:cs="Calibri"/>
        </w:rPr>
        <w:t xml:space="preserve">Zie bijlage </w:t>
      </w:r>
      <w:r w:rsidR="6A95594F" w:rsidRPr="121C633E">
        <w:rPr>
          <w:rFonts w:ascii="Calibri" w:hAnsi="Calibri" w:cs="Calibri"/>
        </w:rPr>
        <w:t>B</w:t>
      </w:r>
      <w:r w:rsidRPr="121C633E">
        <w:rPr>
          <w:rFonts w:ascii="Calibri" w:hAnsi="Calibri" w:cs="Calibri"/>
        </w:rPr>
        <w:t xml:space="preserve"> voor kengetallen </w:t>
      </w:r>
      <w:r w:rsidR="009618B4" w:rsidRPr="121C633E">
        <w:rPr>
          <w:rFonts w:ascii="Calibri" w:hAnsi="Calibri" w:cs="Calibri"/>
        </w:rPr>
        <w:t>verkopen op rekening (vergaderingen, banqueting, evenementen en maatwerk). Dit bedrag dient uitsluitend ter indicatie en er kunnen geen rechten aan ontleend worden. Ten aanzien van de toekomst is er geen zicht op welke wijze deze services zich gaan ontwikkelen.</w:t>
      </w:r>
    </w:p>
    <w:p w14:paraId="71C4F834" w14:textId="09BC2BD1" w:rsidR="00F933AB" w:rsidRPr="00F933AB" w:rsidRDefault="00F933AB" w:rsidP="008D7D7C">
      <w:pPr>
        <w:spacing w:line="276" w:lineRule="auto"/>
        <w:rPr>
          <w:rFonts w:ascii="Calibri" w:hAnsi="Calibri" w:cs="Calibri"/>
          <w:u w:val="single"/>
        </w:rPr>
      </w:pPr>
      <w:r w:rsidRPr="512AD547">
        <w:rPr>
          <w:rFonts w:ascii="Calibri" w:hAnsi="Calibri" w:cs="Calibri"/>
          <w:u w:val="single"/>
        </w:rPr>
        <w:lastRenderedPageBreak/>
        <w:t>Multifunctionele ruimtes nieuwe Huis voor de Stad</w:t>
      </w:r>
    </w:p>
    <w:p w14:paraId="0DAC3E57" w14:textId="0B2F8B4B" w:rsidR="00AA2286" w:rsidRDefault="00F933AB" w:rsidP="008D7D7C">
      <w:pPr>
        <w:spacing w:line="276" w:lineRule="auto"/>
        <w:rPr>
          <w:rFonts w:ascii="Calibri" w:hAnsi="Calibri" w:cs="Calibri"/>
        </w:rPr>
      </w:pPr>
      <w:r>
        <w:rPr>
          <w:rFonts w:ascii="Calibri" w:hAnsi="Calibri" w:cs="Calibri"/>
        </w:rPr>
        <w:t xml:space="preserve">Voor het nieuwe stadhuis wordt op dit moment het ontwerp uitgewerkt. In het ontwerp worden </w:t>
      </w:r>
      <w:r w:rsidR="00F072D8">
        <w:rPr>
          <w:rFonts w:ascii="Calibri" w:hAnsi="Calibri" w:cs="Calibri"/>
        </w:rPr>
        <w:t xml:space="preserve">nader te bepalen </w:t>
      </w:r>
      <w:r>
        <w:rPr>
          <w:rFonts w:ascii="Calibri" w:hAnsi="Calibri" w:cs="Calibri"/>
        </w:rPr>
        <w:t xml:space="preserve">multifunctionele ruimtes opgenomen die </w:t>
      </w:r>
      <w:r w:rsidRPr="008D7D7C">
        <w:rPr>
          <w:rFonts w:ascii="Calibri" w:hAnsi="Calibri" w:cs="Calibri"/>
        </w:rPr>
        <w:t>door (een groep) inwoners en/of maatschappelijke organisaties gebruikt worden voor activiteiten die een maatschappelijk doel dienen.</w:t>
      </w:r>
      <w:r w:rsidR="00F072D8" w:rsidRPr="008D7D7C">
        <w:rPr>
          <w:rFonts w:ascii="Calibri" w:hAnsi="Calibri" w:cs="Calibri"/>
        </w:rPr>
        <w:t xml:space="preserve"> Er is een inspiratiesessie gehouden waarbij de uitkomst </w:t>
      </w:r>
      <w:r w:rsidR="006140CF">
        <w:rPr>
          <w:rFonts w:ascii="Calibri" w:hAnsi="Calibri" w:cs="Calibri"/>
        </w:rPr>
        <w:t xml:space="preserve">onderstaand is weergegeven. Er is nog geen concreet besluit genomen of de multifunctionele ruimtes </w:t>
      </w:r>
      <w:r w:rsidR="00BD01CF">
        <w:rPr>
          <w:rFonts w:ascii="Calibri" w:hAnsi="Calibri" w:cs="Calibri"/>
        </w:rPr>
        <w:t xml:space="preserve">daadwerkelijk </w:t>
      </w:r>
      <w:r w:rsidR="006140CF">
        <w:rPr>
          <w:rFonts w:ascii="Calibri" w:hAnsi="Calibri" w:cs="Calibri"/>
        </w:rPr>
        <w:t xml:space="preserve">op deze manier </w:t>
      </w:r>
      <w:r w:rsidR="00BD01CF">
        <w:rPr>
          <w:rFonts w:ascii="Calibri" w:hAnsi="Calibri" w:cs="Calibri"/>
        </w:rPr>
        <w:t>uitgevoerd en/of gebruikt gaan worden.</w:t>
      </w:r>
    </w:p>
    <w:p w14:paraId="5922556C" w14:textId="34DFEDA2" w:rsidR="00F933AB" w:rsidRPr="00F933AB" w:rsidRDefault="00F933AB" w:rsidP="008D7D7C">
      <w:pPr>
        <w:spacing w:line="276" w:lineRule="auto"/>
        <w:rPr>
          <w:rFonts w:ascii="Calibri" w:hAnsi="Calibri" w:cs="Calibri"/>
          <w:sz w:val="6"/>
          <w:szCs w:val="6"/>
        </w:rPr>
      </w:pPr>
      <w:r>
        <w:rPr>
          <w:rFonts w:ascii="Calibri" w:hAnsi="Calibri" w:cs="Calibri"/>
          <w:color w:val="333333"/>
          <w:sz w:val="6"/>
          <w:szCs w:val="6"/>
        </w:rPr>
        <w:br/>
      </w:r>
    </w:p>
    <w:p w14:paraId="071D04BF" w14:textId="1CBD3356" w:rsidR="00F933AB" w:rsidRDefault="00F933AB" w:rsidP="002C19C0">
      <w:pPr>
        <w:spacing w:line="300" w:lineRule="atLeast"/>
        <w:rPr>
          <w:rFonts w:ascii="Calibri" w:hAnsi="Calibri" w:cs="Calibri"/>
        </w:rPr>
      </w:pPr>
      <w:r>
        <w:rPr>
          <w:rFonts w:ascii="Calibri" w:hAnsi="Calibri" w:cs="Calibri"/>
          <w:noProof/>
        </w:rPr>
        <w:drawing>
          <wp:inline distT="0" distB="0" distL="0" distR="0" wp14:anchorId="67887C4D" wp14:editId="435B5AF6">
            <wp:extent cx="5288280" cy="3738947"/>
            <wp:effectExtent l="0" t="0" r="762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00969" cy="3747918"/>
                    </a:xfrm>
                    <a:prstGeom prst="rect">
                      <a:avLst/>
                    </a:prstGeom>
                    <a:noFill/>
                  </pic:spPr>
                </pic:pic>
              </a:graphicData>
            </a:graphic>
          </wp:inline>
        </w:drawing>
      </w:r>
    </w:p>
    <w:p w14:paraId="47B5BE59" w14:textId="7B5941B1" w:rsidR="00B053B8" w:rsidRDefault="00B053B8">
      <w:pPr>
        <w:rPr>
          <w:rFonts w:ascii="Calibri" w:hAnsi="Calibri" w:cs="Calibri"/>
          <w:b/>
          <w:color w:val="548DD4" w:themeColor="text2" w:themeTint="99"/>
        </w:rPr>
      </w:pPr>
    </w:p>
    <w:p w14:paraId="38FE7FBD" w14:textId="6F05AC74" w:rsidR="00E93771" w:rsidRPr="009618B4" w:rsidRDefault="009618B4" w:rsidP="00E93771">
      <w:pPr>
        <w:pStyle w:val="Kop2"/>
        <w:spacing w:line="300" w:lineRule="atLeast"/>
        <w:rPr>
          <w:rFonts w:ascii="Calibri" w:hAnsi="Calibri" w:cs="Calibri"/>
          <w:sz w:val="20"/>
          <w:szCs w:val="20"/>
        </w:rPr>
      </w:pPr>
      <w:bookmarkStart w:id="55" w:name="_Toc118884455"/>
      <w:r w:rsidRPr="121C633E">
        <w:rPr>
          <w:rFonts w:ascii="Calibri" w:hAnsi="Calibri" w:cs="Calibri"/>
          <w:sz w:val="20"/>
          <w:szCs w:val="20"/>
        </w:rPr>
        <w:t>Vergaderservice</w:t>
      </w:r>
      <w:bookmarkEnd w:id="55"/>
    </w:p>
    <w:p w14:paraId="50D8F33F" w14:textId="364D54A5" w:rsidR="00664ADF" w:rsidRPr="00DD75A8" w:rsidRDefault="009618B4" w:rsidP="008D7D7C">
      <w:pPr>
        <w:spacing w:line="276" w:lineRule="auto"/>
        <w:rPr>
          <w:rFonts w:ascii="Calibri" w:hAnsi="Calibri" w:cs="Calibri"/>
        </w:rPr>
      </w:pPr>
      <w:r w:rsidRPr="512AD547">
        <w:rPr>
          <w:rFonts w:ascii="Calibri" w:hAnsi="Calibri" w:cs="Calibri"/>
        </w:rPr>
        <w:t xml:space="preserve">De vergaderservice bestaat </w:t>
      </w:r>
      <w:r w:rsidR="008D7D7C" w:rsidRPr="512AD547">
        <w:rPr>
          <w:rFonts w:ascii="Calibri" w:hAnsi="Calibri" w:cs="Calibri"/>
        </w:rPr>
        <w:t xml:space="preserve">voornamelijk </w:t>
      </w:r>
      <w:r w:rsidRPr="512AD547">
        <w:rPr>
          <w:rFonts w:ascii="Calibri" w:hAnsi="Calibri" w:cs="Calibri"/>
        </w:rPr>
        <w:t>uit het verzorgen van vergader</w:t>
      </w:r>
      <w:r w:rsidR="008D7D7C" w:rsidRPr="512AD547">
        <w:rPr>
          <w:rFonts w:ascii="Calibri" w:hAnsi="Calibri" w:cs="Calibri"/>
        </w:rPr>
        <w:t>ingen en vergader</w:t>
      </w:r>
      <w:r w:rsidRPr="512AD547">
        <w:rPr>
          <w:rFonts w:ascii="Calibri" w:hAnsi="Calibri" w:cs="Calibri"/>
        </w:rPr>
        <w:t xml:space="preserve">lunches en worden door de dienstverlener uitgevoerd tussen 8:00 uur </w:t>
      </w:r>
      <w:r w:rsidRPr="00DD75A8">
        <w:rPr>
          <w:rFonts w:ascii="Calibri" w:hAnsi="Calibri" w:cs="Calibri"/>
        </w:rPr>
        <w:t>en 17:00 uur. De dienstverlener houdt rekening met de flexibele inzet van medewerkers, ook buiten de openingstijden van het restaurant. Indien buiten deze tijden vergaderservices worden besteld dan kunnen extra “wachturen” worden doorbelast op basis van het integraal uurtarief banqueting. Het kan voor</w:t>
      </w:r>
      <w:r w:rsidR="008D7D7C" w:rsidRPr="00DD75A8">
        <w:rPr>
          <w:rFonts w:ascii="Calibri" w:hAnsi="Calibri" w:cs="Calibri"/>
        </w:rPr>
        <w:t xml:space="preserve"> </w:t>
      </w:r>
      <w:r w:rsidRPr="00DD75A8">
        <w:rPr>
          <w:rFonts w:ascii="Calibri" w:hAnsi="Calibri" w:cs="Calibri"/>
        </w:rPr>
        <w:t xml:space="preserve">komen dat er voor andere locaties dan </w:t>
      </w:r>
      <w:r w:rsidR="008D0189" w:rsidRPr="00DD75A8">
        <w:rPr>
          <w:rFonts w:ascii="Calibri" w:hAnsi="Calibri" w:cs="Calibri"/>
        </w:rPr>
        <w:t>het stadhuis</w:t>
      </w:r>
      <w:r w:rsidRPr="00DD75A8">
        <w:rPr>
          <w:rFonts w:ascii="Calibri" w:hAnsi="Calibri" w:cs="Calibri"/>
        </w:rPr>
        <w:t xml:space="preserve"> </w:t>
      </w:r>
      <w:r w:rsidR="00664ADF" w:rsidRPr="00DD75A8">
        <w:rPr>
          <w:rFonts w:ascii="Calibri" w:hAnsi="Calibri" w:cs="Calibri"/>
        </w:rPr>
        <w:t xml:space="preserve">(buitenlocaties) </w:t>
      </w:r>
      <w:r w:rsidRPr="00DD75A8">
        <w:rPr>
          <w:rFonts w:ascii="Calibri" w:hAnsi="Calibri" w:cs="Calibri"/>
        </w:rPr>
        <w:t>vergaderlunches worden gevraagd. De dienstverlener maakt deze klaar</w:t>
      </w:r>
      <w:r w:rsidR="00664ADF" w:rsidRPr="00DD75A8">
        <w:rPr>
          <w:rFonts w:ascii="Calibri" w:hAnsi="Calibri" w:cs="Calibri"/>
        </w:rPr>
        <w:t xml:space="preserve"> en de aanvrager</w:t>
      </w:r>
      <w:r w:rsidR="00DD75A8" w:rsidRPr="00DD75A8">
        <w:rPr>
          <w:rFonts w:ascii="Calibri" w:hAnsi="Calibri" w:cs="Calibri"/>
        </w:rPr>
        <w:t xml:space="preserve"> van deze lunch</w:t>
      </w:r>
      <w:r w:rsidR="00664ADF" w:rsidRPr="00DD75A8">
        <w:rPr>
          <w:rFonts w:ascii="Calibri" w:hAnsi="Calibri" w:cs="Calibri"/>
        </w:rPr>
        <w:t xml:space="preserve"> haalt de</w:t>
      </w:r>
      <w:r w:rsidR="00DD75A8" w:rsidRPr="00DD75A8">
        <w:rPr>
          <w:rFonts w:ascii="Calibri" w:hAnsi="Calibri" w:cs="Calibri"/>
        </w:rPr>
        <w:t xml:space="preserve"> tasjes </w:t>
      </w:r>
      <w:r w:rsidR="00664ADF" w:rsidRPr="00DD75A8">
        <w:rPr>
          <w:rFonts w:ascii="Calibri" w:hAnsi="Calibri" w:cs="Calibri"/>
        </w:rPr>
        <w:t>op bij het bedrijfsrestaurant.</w:t>
      </w:r>
    </w:p>
    <w:p w14:paraId="6B7DBA07" w14:textId="77777777" w:rsidR="009618B4" w:rsidRPr="009618B4" w:rsidRDefault="009618B4" w:rsidP="008D7D7C">
      <w:pPr>
        <w:spacing w:line="276" w:lineRule="auto"/>
        <w:rPr>
          <w:rFonts w:ascii="Calibri" w:hAnsi="Calibri" w:cs="Calibri"/>
        </w:rPr>
      </w:pPr>
    </w:p>
    <w:p w14:paraId="51568498" w14:textId="77777777" w:rsidR="009618B4" w:rsidRPr="009618B4" w:rsidRDefault="009618B4" w:rsidP="008D7D7C">
      <w:pPr>
        <w:spacing w:line="276" w:lineRule="auto"/>
        <w:rPr>
          <w:rFonts w:ascii="Calibri" w:hAnsi="Calibri" w:cs="Calibri"/>
          <w:u w:val="single"/>
        </w:rPr>
      </w:pPr>
      <w:r w:rsidRPr="009618B4">
        <w:rPr>
          <w:rFonts w:ascii="Calibri" w:hAnsi="Calibri" w:cs="Calibri"/>
          <w:u w:val="single"/>
        </w:rPr>
        <w:t>Verzorging van vergaderingen</w:t>
      </w:r>
    </w:p>
    <w:p w14:paraId="0C446A25" w14:textId="335E6F41" w:rsidR="008D0189" w:rsidRDefault="009618B4" w:rsidP="008D7D7C">
      <w:pPr>
        <w:spacing w:line="276" w:lineRule="auto"/>
        <w:rPr>
          <w:rFonts w:ascii="Calibri" w:hAnsi="Calibri" w:cs="Calibri"/>
        </w:rPr>
      </w:pPr>
      <w:r w:rsidRPr="3C7863D7">
        <w:rPr>
          <w:rFonts w:ascii="Calibri" w:hAnsi="Calibri" w:cs="Calibri"/>
        </w:rPr>
        <w:t>Ten behoeve van de vergaderingen</w:t>
      </w:r>
      <w:r w:rsidR="008D0189" w:rsidRPr="3C7863D7">
        <w:rPr>
          <w:rFonts w:ascii="Calibri" w:hAnsi="Calibri" w:cs="Calibri"/>
        </w:rPr>
        <w:t xml:space="preserve"> wordt geen koffieservice geboden. Koffie en thee wordt door de gebruikers zelf bij de koffieautomaten gehaald. Via het bestelsysteem kan er wel waterservice, frisdranken, lekkernijen en andere versnaperingen worden besteld. Vergaderingen vinden in principe plaats met serviesgoed. </w:t>
      </w:r>
    </w:p>
    <w:p w14:paraId="1CD7B1C0" w14:textId="77777777" w:rsidR="00EF50A8" w:rsidRDefault="00EF50A8" w:rsidP="00EF50A8">
      <w:pPr>
        <w:spacing w:line="276" w:lineRule="auto"/>
        <w:rPr>
          <w:rFonts w:ascii="Calibri" w:hAnsi="Calibri" w:cs="Calibri"/>
        </w:rPr>
      </w:pPr>
    </w:p>
    <w:p w14:paraId="2FE5E189" w14:textId="2F3D5814" w:rsidR="00EF50A8" w:rsidRPr="009618B4" w:rsidRDefault="00EF50A8" w:rsidP="00EF50A8">
      <w:pPr>
        <w:spacing w:line="276" w:lineRule="auto"/>
        <w:rPr>
          <w:rFonts w:ascii="Calibri" w:hAnsi="Calibri" w:cs="Calibri"/>
        </w:rPr>
      </w:pPr>
      <w:r w:rsidRPr="009618B4">
        <w:rPr>
          <w:rFonts w:ascii="Calibri" w:hAnsi="Calibri" w:cs="Calibri"/>
        </w:rPr>
        <w:t xml:space="preserve">De personeelskosten </w:t>
      </w:r>
      <w:r>
        <w:rPr>
          <w:rFonts w:ascii="Calibri" w:hAnsi="Calibri" w:cs="Calibri"/>
        </w:rPr>
        <w:t xml:space="preserve">voor deze service </w:t>
      </w:r>
      <w:r w:rsidRPr="009618B4">
        <w:rPr>
          <w:rFonts w:ascii="Calibri" w:hAnsi="Calibri" w:cs="Calibri"/>
        </w:rPr>
        <w:t xml:space="preserve">worden berekend op basis van bereiden, bezorgen, gereedzetten, afruimen en afwassen van </w:t>
      </w:r>
      <w:r>
        <w:rPr>
          <w:rFonts w:ascii="Calibri" w:hAnsi="Calibri" w:cs="Calibri"/>
        </w:rPr>
        <w:t>de bestelling</w:t>
      </w:r>
      <w:r w:rsidRPr="009618B4">
        <w:rPr>
          <w:rFonts w:ascii="Calibri" w:hAnsi="Calibri" w:cs="Calibri"/>
        </w:rPr>
        <w:t xml:space="preserve">. Als </w:t>
      </w:r>
      <w:r>
        <w:rPr>
          <w:rFonts w:ascii="Calibri" w:hAnsi="Calibri" w:cs="Calibri"/>
        </w:rPr>
        <w:t>de gemeente Amersfoort</w:t>
      </w:r>
      <w:r w:rsidRPr="009618B4">
        <w:rPr>
          <w:rFonts w:ascii="Calibri" w:hAnsi="Calibri" w:cs="Calibri"/>
        </w:rPr>
        <w:t xml:space="preserve"> vraagt om </w:t>
      </w:r>
      <w:r>
        <w:rPr>
          <w:rFonts w:ascii="Calibri" w:hAnsi="Calibri" w:cs="Calibri"/>
        </w:rPr>
        <w:t>de bestelling</w:t>
      </w:r>
      <w:r w:rsidRPr="009618B4">
        <w:rPr>
          <w:rFonts w:ascii="Calibri" w:hAnsi="Calibri" w:cs="Calibri"/>
        </w:rPr>
        <w:t xml:space="preserve"> uit te serveren dan kan de dienstverlener hier extra uren voor in rekening brengen tegen het integraal uurtarief banqueting.</w:t>
      </w:r>
    </w:p>
    <w:p w14:paraId="16C1274E" w14:textId="77777777" w:rsidR="00FD4358" w:rsidRDefault="00FD4358" w:rsidP="008D7D7C">
      <w:pPr>
        <w:spacing w:line="276" w:lineRule="auto"/>
        <w:rPr>
          <w:rFonts w:ascii="Calibri" w:hAnsi="Calibri" w:cs="Calibri"/>
          <w:u w:val="single"/>
        </w:rPr>
      </w:pPr>
    </w:p>
    <w:p w14:paraId="316EBEB9" w14:textId="63F05A32" w:rsidR="009618B4" w:rsidRPr="009618B4" w:rsidRDefault="009618B4" w:rsidP="008D7D7C">
      <w:pPr>
        <w:spacing w:line="276" w:lineRule="auto"/>
        <w:rPr>
          <w:rFonts w:ascii="Calibri" w:hAnsi="Calibri" w:cs="Calibri"/>
          <w:u w:val="single"/>
        </w:rPr>
      </w:pPr>
      <w:r w:rsidRPr="009618B4">
        <w:rPr>
          <w:rFonts w:ascii="Calibri" w:hAnsi="Calibri" w:cs="Calibri"/>
          <w:u w:val="single"/>
        </w:rPr>
        <w:t>Verzorging van lunches</w:t>
      </w:r>
    </w:p>
    <w:p w14:paraId="00979694" w14:textId="77777777" w:rsidR="009618B4" w:rsidRPr="009618B4" w:rsidRDefault="009618B4" w:rsidP="008D7D7C">
      <w:pPr>
        <w:spacing w:line="276" w:lineRule="auto"/>
        <w:rPr>
          <w:rFonts w:ascii="Calibri" w:hAnsi="Calibri" w:cs="Calibri"/>
        </w:rPr>
      </w:pPr>
      <w:r w:rsidRPr="6B921632">
        <w:rPr>
          <w:rFonts w:ascii="Calibri" w:hAnsi="Calibri" w:cs="Calibri"/>
        </w:rPr>
        <w:t xml:space="preserve">Het verstrekken van lunches is onderdeel van de vergaderservices. De lunches worden door de dienstverlener verzorgd en klaargezet (inclusief bestek en serviesgoed) in de vergaderzalen of afgesproken ruimten. </w:t>
      </w:r>
    </w:p>
    <w:p w14:paraId="5278574C" w14:textId="77777777" w:rsidR="009618B4" w:rsidRPr="009618B4" w:rsidRDefault="009618B4" w:rsidP="008D7D7C">
      <w:pPr>
        <w:spacing w:line="276" w:lineRule="auto"/>
        <w:rPr>
          <w:rFonts w:ascii="Calibri" w:hAnsi="Calibri" w:cs="Calibri"/>
        </w:rPr>
      </w:pPr>
    </w:p>
    <w:p w14:paraId="46FCAC3C" w14:textId="58C4D986" w:rsidR="204C0CCF" w:rsidRDefault="204C0CCF" w:rsidP="5CD690FE">
      <w:pPr>
        <w:spacing w:line="276" w:lineRule="auto"/>
        <w:rPr>
          <w:rFonts w:ascii="Calibri" w:eastAsia="Calibri" w:hAnsi="Calibri" w:cs="Calibri"/>
        </w:rPr>
      </w:pPr>
      <w:r w:rsidRPr="5CD690FE">
        <w:rPr>
          <w:rFonts w:ascii="Calibri" w:eastAsia="Calibri" w:hAnsi="Calibri" w:cs="Calibri"/>
        </w:rPr>
        <w:t>Bij de samenstelling van de lunches wordt van de dienstverlener variatie en creativiteit verwacht. Dit houdt in dat binnen de lunches ook variatie plaats dient te vinden. Het lunch assortiment is in basis volledig vegetarisch. De dienstverlener houdt bij de invulling van de lunches rekening met seizoensgebonden producten en verschillende leefstijlen (zoals halal, vegetarisch, etc.) en andere (di)eetwensen.</w:t>
      </w:r>
    </w:p>
    <w:p w14:paraId="10C24D9C" w14:textId="77777777" w:rsidR="009618B4" w:rsidRPr="009618B4" w:rsidRDefault="009618B4" w:rsidP="008D7D7C">
      <w:pPr>
        <w:spacing w:line="276" w:lineRule="auto"/>
        <w:rPr>
          <w:rFonts w:ascii="Calibri" w:hAnsi="Calibri" w:cs="Calibri"/>
        </w:rPr>
      </w:pPr>
    </w:p>
    <w:p w14:paraId="09281E89" w14:textId="77777777" w:rsidR="009618B4" w:rsidRPr="009618B4" w:rsidRDefault="009618B4" w:rsidP="008D7D7C">
      <w:pPr>
        <w:spacing w:line="276" w:lineRule="auto"/>
        <w:rPr>
          <w:rFonts w:ascii="Calibri" w:hAnsi="Calibri" w:cs="Calibri"/>
        </w:rPr>
      </w:pPr>
      <w:r w:rsidRPr="5CD690FE">
        <w:rPr>
          <w:rFonts w:ascii="Calibri" w:hAnsi="Calibri" w:cs="Calibri"/>
        </w:rPr>
        <w:t>De onderstaande lunches worden minimaal aangeboden. Het staat de dienstverlener vrij om meerdere lunches op te nemen in het banquetingboek. De dienstverlener neemt tevens producten in het banquetingboek op waarmee de lunches kunnen worden uitgebreid zoals soep, warme snack, etc.</w:t>
      </w:r>
    </w:p>
    <w:p w14:paraId="63281E79" w14:textId="77777777" w:rsidR="009618B4" w:rsidRPr="009618B4" w:rsidRDefault="009618B4" w:rsidP="009618B4">
      <w:pPr>
        <w:rPr>
          <w:rFonts w:ascii="Calibri" w:hAnsi="Calibri" w:cs="Calibri"/>
        </w:rPr>
      </w:pPr>
    </w:p>
    <w:p w14:paraId="1525E459" w14:textId="68A33F63" w:rsidR="009618B4" w:rsidRPr="009618B4" w:rsidRDefault="002E5E9C" w:rsidP="008D7D7C">
      <w:pPr>
        <w:spacing w:line="276" w:lineRule="auto"/>
        <w:rPr>
          <w:rFonts w:ascii="Calibri" w:hAnsi="Calibri" w:cs="Calibri"/>
        </w:rPr>
      </w:pPr>
      <w:r w:rsidRPr="5CD690FE">
        <w:rPr>
          <w:rFonts w:ascii="Calibri" w:hAnsi="Calibri" w:cs="Calibri"/>
        </w:rPr>
        <w:t>Gemeente Amersfoort</w:t>
      </w:r>
      <w:r w:rsidR="009618B4" w:rsidRPr="5CD690FE">
        <w:rPr>
          <w:rFonts w:ascii="Calibri" w:hAnsi="Calibri" w:cs="Calibri"/>
        </w:rPr>
        <w:t xml:space="preserve"> hanteert minimaal de volgende lunches:</w:t>
      </w:r>
    </w:p>
    <w:p w14:paraId="69B5DC62" w14:textId="472AF542" w:rsidR="009618B4" w:rsidRPr="009618B4" w:rsidRDefault="009618B4" w:rsidP="008D7D7C">
      <w:pPr>
        <w:pStyle w:val="Lijstalinea"/>
        <w:numPr>
          <w:ilvl w:val="0"/>
          <w:numId w:val="24"/>
        </w:numPr>
        <w:spacing w:line="276" w:lineRule="auto"/>
        <w:contextualSpacing/>
        <w:rPr>
          <w:rFonts w:ascii="Calibri" w:hAnsi="Calibri" w:cs="Calibri"/>
        </w:rPr>
      </w:pPr>
      <w:r w:rsidRPr="5CD690FE">
        <w:rPr>
          <w:rFonts w:ascii="Calibri" w:hAnsi="Calibri" w:cs="Calibri"/>
        </w:rPr>
        <w:t xml:space="preserve">Lunch 1: VVP inclusief btw is maximaal € </w:t>
      </w:r>
      <w:r w:rsidR="005F3AF1" w:rsidRPr="5CD690FE">
        <w:rPr>
          <w:rFonts w:ascii="Calibri" w:hAnsi="Calibri" w:cs="Calibri"/>
        </w:rPr>
        <w:t>7,50</w:t>
      </w:r>
      <w:r w:rsidR="008D7D7C" w:rsidRPr="5CD690FE">
        <w:rPr>
          <w:rFonts w:ascii="Calibri" w:hAnsi="Calibri" w:cs="Calibri"/>
        </w:rPr>
        <w:t xml:space="preserve"> </w:t>
      </w:r>
      <w:r w:rsidRPr="5CD690FE">
        <w:rPr>
          <w:rFonts w:ascii="Calibri" w:hAnsi="Calibri" w:cs="Calibri"/>
        </w:rPr>
        <w:t>per persoon;</w:t>
      </w:r>
    </w:p>
    <w:p w14:paraId="00D48255" w14:textId="31BF40BD" w:rsidR="009618B4" w:rsidRPr="009618B4" w:rsidRDefault="009618B4" w:rsidP="008D7D7C">
      <w:pPr>
        <w:pStyle w:val="Lijstalinea"/>
        <w:numPr>
          <w:ilvl w:val="0"/>
          <w:numId w:val="24"/>
        </w:numPr>
        <w:spacing w:line="276" w:lineRule="auto"/>
        <w:contextualSpacing/>
        <w:rPr>
          <w:rFonts w:ascii="Calibri" w:hAnsi="Calibri" w:cs="Calibri"/>
        </w:rPr>
      </w:pPr>
      <w:r w:rsidRPr="5CD690FE">
        <w:rPr>
          <w:rFonts w:ascii="Calibri" w:hAnsi="Calibri" w:cs="Calibri"/>
        </w:rPr>
        <w:t xml:space="preserve">Lunch 2: VVP inclusief btw is maximaal € </w:t>
      </w:r>
      <w:r w:rsidR="00E812F8" w:rsidRPr="5CD690FE">
        <w:rPr>
          <w:rFonts w:ascii="Calibri" w:hAnsi="Calibri" w:cs="Calibri"/>
        </w:rPr>
        <w:t>9,00</w:t>
      </w:r>
      <w:r w:rsidRPr="5CD690FE">
        <w:rPr>
          <w:rFonts w:ascii="Calibri" w:hAnsi="Calibri" w:cs="Calibri"/>
        </w:rPr>
        <w:t xml:space="preserve"> per persoon;</w:t>
      </w:r>
    </w:p>
    <w:p w14:paraId="7398AB7A" w14:textId="7422E0AE" w:rsidR="009618B4" w:rsidRPr="009618B4" w:rsidRDefault="009618B4" w:rsidP="008D7D7C">
      <w:pPr>
        <w:pStyle w:val="Lijstalinea"/>
        <w:numPr>
          <w:ilvl w:val="0"/>
          <w:numId w:val="24"/>
        </w:numPr>
        <w:spacing w:line="276" w:lineRule="auto"/>
        <w:contextualSpacing/>
        <w:rPr>
          <w:rFonts w:ascii="Calibri" w:hAnsi="Calibri" w:cs="Calibri"/>
        </w:rPr>
      </w:pPr>
      <w:r w:rsidRPr="5CD690FE">
        <w:rPr>
          <w:rFonts w:ascii="Calibri" w:hAnsi="Calibri" w:cs="Calibri"/>
        </w:rPr>
        <w:t xml:space="preserve">Lunch 3: VVP inclusief btw is maximaal € </w:t>
      </w:r>
      <w:r w:rsidR="4B036AE3" w:rsidRPr="5CD690FE">
        <w:rPr>
          <w:rFonts w:ascii="Calibri" w:hAnsi="Calibri" w:cs="Calibri"/>
        </w:rPr>
        <w:t>9,95</w:t>
      </w:r>
      <w:r w:rsidRPr="5CD690FE">
        <w:rPr>
          <w:rFonts w:ascii="Calibri" w:hAnsi="Calibri" w:cs="Calibri"/>
        </w:rPr>
        <w:t xml:space="preserve"> per persoon.</w:t>
      </w:r>
    </w:p>
    <w:p w14:paraId="42F754CB" w14:textId="77777777" w:rsidR="009618B4" w:rsidRPr="009618B4" w:rsidRDefault="009618B4" w:rsidP="008D7D7C">
      <w:pPr>
        <w:spacing w:line="276" w:lineRule="auto"/>
        <w:rPr>
          <w:rFonts w:ascii="Calibri" w:hAnsi="Calibri" w:cs="Calibri"/>
        </w:rPr>
      </w:pPr>
    </w:p>
    <w:p w14:paraId="257CBD4C" w14:textId="2265463A" w:rsidR="009618B4" w:rsidRPr="009618B4" w:rsidRDefault="009618B4" w:rsidP="008D7D7C">
      <w:pPr>
        <w:spacing w:line="276" w:lineRule="auto"/>
        <w:rPr>
          <w:rFonts w:ascii="Calibri" w:hAnsi="Calibri" w:cs="Calibri"/>
        </w:rPr>
      </w:pPr>
      <w:r w:rsidRPr="009618B4">
        <w:rPr>
          <w:rFonts w:ascii="Calibri" w:hAnsi="Calibri" w:cs="Calibri"/>
        </w:rPr>
        <w:t xml:space="preserve">Lunch 1, 2 en 3 verwijzen hier naar verschillende kwalitatieve niveaus en samenstelling. Alle lunches bestaan minimaal uit broodcomponenten, </w:t>
      </w:r>
      <w:r w:rsidR="00252F2B">
        <w:rPr>
          <w:rFonts w:ascii="Calibri" w:hAnsi="Calibri" w:cs="Calibri"/>
        </w:rPr>
        <w:t xml:space="preserve">gekoeld </w:t>
      </w:r>
      <w:r w:rsidR="00256E01">
        <w:rPr>
          <w:rFonts w:ascii="Calibri" w:hAnsi="Calibri" w:cs="Calibri"/>
        </w:rPr>
        <w:t>k</w:t>
      </w:r>
      <w:r w:rsidRPr="009618B4">
        <w:rPr>
          <w:rFonts w:ascii="Calibri" w:hAnsi="Calibri" w:cs="Calibri"/>
        </w:rPr>
        <w:t xml:space="preserve">raanwater met of zonder een schijf fruit en/of kruiden </w:t>
      </w:r>
      <w:r w:rsidR="00256E01" w:rsidRPr="009618B4">
        <w:rPr>
          <w:rFonts w:ascii="Calibri" w:hAnsi="Calibri" w:cs="Calibri"/>
        </w:rPr>
        <w:t>en fruit</w:t>
      </w:r>
      <w:r w:rsidR="002346F8">
        <w:rPr>
          <w:rFonts w:ascii="Calibri" w:hAnsi="Calibri" w:cs="Calibri"/>
        </w:rPr>
        <w:t>. Andere dranken kunnen separaat bij de lunch worden besteld.</w:t>
      </w:r>
    </w:p>
    <w:p w14:paraId="3D76E660" w14:textId="77777777" w:rsidR="009618B4" w:rsidRPr="009618B4" w:rsidRDefault="009618B4" w:rsidP="008D7D7C">
      <w:pPr>
        <w:spacing w:line="276" w:lineRule="auto"/>
        <w:rPr>
          <w:rFonts w:ascii="Calibri" w:hAnsi="Calibri" w:cs="Calibri"/>
        </w:rPr>
      </w:pPr>
    </w:p>
    <w:p w14:paraId="1570BB95" w14:textId="77777777" w:rsidR="009618B4" w:rsidRPr="009618B4" w:rsidRDefault="009618B4" w:rsidP="008D7D7C">
      <w:pPr>
        <w:spacing w:line="276" w:lineRule="auto"/>
        <w:rPr>
          <w:rFonts w:ascii="Calibri" w:hAnsi="Calibri" w:cs="Calibri"/>
        </w:rPr>
      </w:pPr>
      <w:r w:rsidRPr="009618B4">
        <w:rPr>
          <w:rFonts w:ascii="Calibri" w:hAnsi="Calibri" w:cs="Calibri"/>
        </w:rPr>
        <w:t xml:space="preserve">De personeelskosten van deze arrangementen worden berekend op basis van het bereiden, bezorgen, gereedzetten, afruimen en afwassen van het arrangement. </w:t>
      </w:r>
    </w:p>
    <w:p w14:paraId="20D8FA47" w14:textId="77777777" w:rsidR="009618B4" w:rsidRPr="009618B4" w:rsidRDefault="009618B4" w:rsidP="008D7D7C">
      <w:pPr>
        <w:spacing w:line="276" w:lineRule="auto"/>
        <w:rPr>
          <w:rFonts w:ascii="Calibri" w:hAnsi="Calibri" w:cs="Calibri"/>
          <w:lang w:eastAsia="en-US"/>
        </w:rPr>
      </w:pPr>
    </w:p>
    <w:p w14:paraId="3F0643A5" w14:textId="5E227792" w:rsidR="009618B4" w:rsidRPr="009618B4" w:rsidRDefault="009618B4" w:rsidP="008D7D7C">
      <w:pPr>
        <w:spacing w:line="276" w:lineRule="auto"/>
        <w:rPr>
          <w:rFonts w:ascii="Calibri" w:hAnsi="Calibri" w:cs="Calibri"/>
        </w:rPr>
      </w:pPr>
      <w:r w:rsidRPr="009618B4">
        <w:rPr>
          <w:rFonts w:ascii="Calibri" w:hAnsi="Calibri" w:cs="Calibri"/>
        </w:rPr>
        <w:t xml:space="preserve">Na afloop van de vergadering halen de medewerkers van de dienstverlener het gebruikte serviesgoed weer op uit de vergaderzalen en maken deze weer gebruiksklaar voor de volgende vergadering. De dienstverlener is verantwoordelijk voor het verwijderen van vlekken van tafels en van losliggend vuil in de vergaderzalen voorafgaand of nadat een activiteit plaatsvindt. De dienstverlener checkt nadrukkelijk op orde, netheid en faciliteiten. Indien er verstoringen zijn die niet tot de verantwoordelijkheid van de dienstverlener behoren dan meldt de dienstverlener de verstoring zo snel mogelijk bij de </w:t>
      </w:r>
      <w:r w:rsidR="00B06D5D">
        <w:rPr>
          <w:rFonts w:ascii="Calibri" w:hAnsi="Calibri" w:cs="Calibri"/>
        </w:rPr>
        <w:t>Facility Desk</w:t>
      </w:r>
      <w:r w:rsidRPr="009618B4">
        <w:rPr>
          <w:rFonts w:ascii="Calibri" w:hAnsi="Calibri" w:cs="Calibri"/>
        </w:rPr>
        <w:t xml:space="preserve"> van </w:t>
      </w:r>
      <w:r w:rsidR="00EF50A8">
        <w:rPr>
          <w:rFonts w:ascii="Calibri" w:hAnsi="Calibri" w:cs="Calibri"/>
        </w:rPr>
        <w:t>de g</w:t>
      </w:r>
      <w:r w:rsidR="002E5E9C">
        <w:rPr>
          <w:rFonts w:ascii="Calibri" w:hAnsi="Calibri" w:cs="Calibri"/>
        </w:rPr>
        <w:t>emeente Amersfoort</w:t>
      </w:r>
      <w:r w:rsidRPr="009618B4">
        <w:rPr>
          <w:rFonts w:ascii="Calibri" w:hAnsi="Calibri" w:cs="Calibri"/>
        </w:rPr>
        <w:t xml:space="preserve">.  </w:t>
      </w:r>
    </w:p>
    <w:p w14:paraId="6E5DE037" w14:textId="601D8097" w:rsidR="009618B4" w:rsidRDefault="009618B4" w:rsidP="008D7D7C">
      <w:pPr>
        <w:spacing w:line="276" w:lineRule="auto"/>
        <w:rPr>
          <w:rFonts w:ascii="Calibri" w:hAnsi="Calibri" w:cs="Calibri"/>
        </w:rPr>
      </w:pPr>
      <w:r w:rsidRPr="009618B4">
        <w:rPr>
          <w:rFonts w:ascii="Calibri" w:hAnsi="Calibri" w:cs="Calibri"/>
        </w:rPr>
        <w:t xml:space="preserve">Indien de vergadering afloopt na de aanwezigheid van de medewerkers van de dienstverlener, </w:t>
      </w:r>
      <w:r w:rsidR="008D0189">
        <w:rPr>
          <w:rFonts w:ascii="Calibri" w:hAnsi="Calibri" w:cs="Calibri"/>
        </w:rPr>
        <w:t>wordt</w:t>
      </w:r>
      <w:r w:rsidRPr="009618B4">
        <w:rPr>
          <w:rFonts w:ascii="Calibri" w:hAnsi="Calibri" w:cs="Calibri"/>
        </w:rPr>
        <w:t xml:space="preserve"> het gebruikte serviesgoed de volgende ochtend vóór 8:30 uur opgehaald. </w:t>
      </w:r>
    </w:p>
    <w:p w14:paraId="66DB01A9" w14:textId="7ADBA44E" w:rsidR="001D06BB" w:rsidRDefault="001D06BB" w:rsidP="008D7D7C">
      <w:pPr>
        <w:spacing w:line="276" w:lineRule="auto"/>
        <w:rPr>
          <w:rFonts w:ascii="Calibri" w:hAnsi="Calibri" w:cs="Calibri"/>
        </w:rPr>
      </w:pPr>
    </w:p>
    <w:p w14:paraId="573B4476" w14:textId="66C6A855" w:rsidR="001D06BB" w:rsidRPr="001D06BB" w:rsidRDefault="001D06BB" w:rsidP="008D7D7C">
      <w:pPr>
        <w:spacing w:line="276" w:lineRule="auto"/>
        <w:rPr>
          <w:rFonts w:ascii="Calibri" w:hAnsi="Calibri" w:cs="Calibri"/>
          <w:u w:val="single"/>
        </w:rPr>
      </w:pPr>
      <w:r w:rsidRPr="001D06BB">
        <w:rPr>
          <w:rFonts w:ascii="Calibri" w:hAnsi="Calibri" w:cs="Calibri"/>
          <w:u w:val="single"/>
        </w:rPr>
        <w:t xml:space="preserve">Verzorging </w:t>
      </w:r>
      <w:r w:rsidR="00E02B47">
        <w:rPr>
          <w:rFonts w:ascii="Calibri" w:hAnsi="Calibri" w:cs="Calibri"/>
          <w:u w:val="single"/>
        </w:rPr>
        <w:t>ten behoeve van ambtenaren en politieke vertegenwoordigers</w:t>
      </w:r>
    </w:p>
    <w:p w14:paraId="35640ABF" w14:textId="18FA82A5" w:rsidR="001D06BB" w:rsidRDefault="001D06BB" w:rsidP="008D7D7C">
      <w:pPr>
        <w:pStyle w:val="Geenafstand"/>
        <w:spacing w:line="276" w:lineRule="auto"/>
        <w:ind w:left="0"/>
        <w:rPr>
          <w:rFonts w:ascii="Calibri" w:hAnsi="Calibri" w:cs="Calibri"/>
        </w:rPr>
      </w:pPr>
      <w:r>
        <w:rPr>
          <w:rFonts w:ascii="Calibri" w:hAnsi="Calibri" w:cs="Calibri"/>
        </w:rPr>
        <w:t xml:space="preserve">Op dinsdagen </w:t>
      </w:r>
      <w:r w:rsidR="00B27203">
        <w:rPr>
          <w:rFonts w:ascii="Calibri" w:hAnsi="Calibri" w:cs="Calibri"/>
        </w:rPr>
        <w:t>wordt</w:t>
      </w:r>
      <w:r>
        <w:rPr>
          <w:rFonts w:ascii="Calibri" w:hAnsi="Calibri" w:cs="Calibri"/>
        </w:rPr>
        <w:t xml:space="preserve"> er door de raad en/ of commissies vergaderd. </w:t>
      </w:r>
    </w:p>
    <w:p w14:paraId="5D72B534" w14:textId="149E6DC0" w:rsidR="008B1951" w:rsidRDefault="008B1951" w:rsidP="008D7D7C">
      <w:pPr>
        <w:pStyle w:val="Geenafstand"/>
        <w:spacing w:line="276" w:lineRule="auto"/>
        <w:ind w:left="0"/>
        <w:rPr>
          <w:rFonts w:ascii="Calibri" w:hAnsi="Calibri" w:cs="Calibri"/>
        </w:rPr>
      </w:pPr>
    </w:p>
    <w:p w14:paraId="1CE51AC5" w14:textId="6B141F65" w:rsidR="008B1951" w:rsidRDefault="008B1951" w:rsidP="008D7D7C">
      <w:pPr>
        <w:pStyle w:val="Geenafstand"/>
        <w:spacing w:line="276" w:lineRule="auto"/>
        <w:ind w:left="0"/>
        <w:rPr>
          <w:rFonts w:ascii="Calibri" w:hAnsi="Calibri" w:cs="Calibri"/>
        </w:rPr>
      </w:pPr>
      <w:r>
        <w:rPr>
          <w:rFonts w:ascii="Calibri" w:hAnsi="Calibri" w:cs="Calibri"/>
        </w:rPr>
        <w:t xml:space="preserve">Betrokkenen kunnen gebruik maken van de verzorging die beschikbaar gesteld wordt door de gemeente en verzorgd door dienstverlener. Het aanbod bestaat uit: </w:t>
      </w:r>
    </w:p>
    <w:p w14:paraId="6ABB6107" w14:textId="44EB95D0" w:rsidR="008B1951" w:rsidRPr="00C531AF" w:rsidRDefault="008B1951">
      <w:pPr>
        <w:pStyle w:val="Geenafstand"/>
        <w:numPr>
          <w:ilvl w:val="0"/>
          <w:numId w:val="54"/>
        </w:numPr>
        <w:spacing w:line="276" w:lineRule="auto"/>
        <w:rPr>
          <w:rFonts w:ascii="Calibri" w:hAnsi="Calibri" w:cs="Calibri"/>
        </w:rPr>
      </w:pPr>
      <w:r w:rsidRPr="00C531AF">
        <w:rPr>
          <w:rFonts w:ascii="Calibri" w:hAnsi="Calibri" w:cs="Calibri"/>
        </w:rPr>
        <w:t>Koek</w:t>
      </w:r>
      <w:r>
        <w:rPr>
          <w:rFonts w:ascii="Calibri" w:hAnsi="Calibri" w:cs="Calibri"/>
        </w:rPr>
        <w:t xml:space="preserve"> en diversen </w:t>
      </w:r>
    </w:p>
    <w:p w14:paraId="318645C6" w14:textId="1CDF2AD3" w:rsidR="008B1951" w:rsidRDefault="008B1951">
      <w:pPr>
        <w:pStyle w:val="Geenafstand"/>
        <w:numPr>
          <w:ilvl w:val="0"/>
          <w:numId w:val="54"/>
        </w:numPr>
        <w:spacing w:line="276" w:lineRule="auto"/>
        <w:rPr>
          <w:rFonts w:ascii="Calibri" w:hAnsi="Calibri" w:cs="Calibri"/>
        </w:rPr>
      </w:pPr>
      <w:r w:rsidRPr="00C531AF">
        <w:rPr>
          <w:rFonts w:ascii="Calibri" w:hAnsi="Calibri" w:cs="Calibri"/>
        </w:rPr>
        <w:t>Lunch</w:t>
      </w:r>
    </w:p>
    <w:p w14:paraId="387AA776" w14:textId="5669AABD" w:rsidR="008B1951" w:rsidRPr="00C531AF" w:rsidRDefault="008B1951">
      <w:pPr>
        <w:pStyle w:val="Geenafstand"/>
        <w:numPr>
          <w:ilvl w:val="0"/>
          <w:numId w:val="54"/>
        </w:numPr>
        <w:spacing w:line="276" w:lineRule="auto"/>
        <w:rPr>
          <w:rFonts w:ascii="Calibri" w:hAnsi="Calibri" w:cs="Calibri"/>
        </w:rPr>
      </w:pPr>
      <w:r>
        <w:rPr>
          <w:rFonts w:ascii="Calibri" w:hAnsi="Calibri" w:cs="Calibri"/>
        </w:rPr>
        <w:t>(Gezonde) tussendoortjes</w:t>
      </w:r>
    </w:p>
    <w:p w14:paraId="072F9CEB" w14:textId="74A3FF17" w:rsidR="008B1951" w:rsidRPr="00C531AF" w:rsidRDefault="008B1951">
      <w:pPr>
        <w:pStyle w:val="Geenafstand"/>
        <w:numPr>
          <w:ilvl w:val="0"/>
          <w:numId w:val="54"/>
        </w:numPr>
        <w:spacing w:line="276" w:lineRule="auto"/>
        <w:rPr>
          <w:rFonts w:ascii="Calibri" w:hAnsi="Calibri" w:cs="Calibri"/>
        </w:rPr>
      </w:pPr>
      <w:r w:rsidRPr="00C531AF">
        <w:rPr>
          <w:rFonts w:ascii="Calibri" w:hAnsi="Calibri" w:cs="Calibri"/>
        </w:rPr>
        <w:t xml:space="preserve">Warme maaltijd </w:t>
      </w:r>
    </w:p>
    <w:p w14:paraId="48A38AA2" w14:textId="12AA9258" w:rsidR="008B1951" w:rsidRPr="00C531AF" w:rsidRDefault="008B1951">
      <w:pPr>
        <w:pStyle w:val="Geenafstand"/>
        <w:numPr>
          <w:ilvl w:val="0"/>
          <w:numId w:val="54"/>
        </w:numPr>
        <w:spacing w:line="276" w:lineRule="auto"/>
        <w:rPr>
          <w:rFonts w:ascii="Calibri" w:hAnsi="Calibri" w:cs="Calibri"/>
        </w:rPr>
      </w:pPr>
      <w:r w:rsidRPr="00C531AF">
        <w:rPr>
          <w:rFonts w:ascii="Calibri" w:hAnsi="Calibri" w:cs="Calibri"/>
        </w:rPr>
        <w:t>Mogelijkheid tot uitzonderingen en speciale wensen (</w:t>
      </w:r>
      <w:r>
        <w:rPr>
          <w:rFonts w:ascii="Calibri" w:hAnsi="Calibri" w:cs="Calibri"/>
        </w:rPr>
        <w:t xml:space="preserve">o.a. </w:t>
      </w:r>
      <w:r w:rsidRPr="00C531AF">
        <w:rPr>
          <w:rFonts w:ascii="Calibri" w:hAnsi="Calibri" w:cs="Calibri"/>
        </w:rPr>
        <w:t xml:space="preserve">lactosevrij, glutenvrij) </w:t>
      </w:r>
    </w:p>
    <w:p w14:paraId="53523297" w14:textId="77777777" w:rsidR="008B1951" w:rsidRPr="00C531AF" w:rsidRDefault="008B1951">
      <w:pPr>
        <w:pStyle w:val="Geenafstand"/>
        <w:numPr>
          <w:ilvl w:val="0"/>
          <w:numId w:val="54"/>
        </w:numPr>
        <w:spacing w:line="276" w:lineRule="auto"/>
        <w:rPr>
          <w:rFonts w:ascii="Calibri" w:hAnsi="Calibri" w:cs="Calibri"/>
        </w:rPr>
      </w:pPr>
      <w:r w:rsidRPr="3C7863D7">
        <w:rPr>
          <w:rFonts w:ascii="Calibri" w:hAnsi="Calibri" w:cs="Calibri"/>
        </w:rPr>
        <w:t>‘Carnivoor geeft het door’: in basis is het assortiment volledig vegetarisch.</w:t>
      </w:r>
    </w:p>
    <w:p w14:paraId="39A5C409" w14:textId="136B9C4E" w:rsidR="008B1951" w:rsidRDefault="008B1951" w:rsidP="008D7D7C">
      <w:pPr>
        <w:pStyle w:val="Geenafstand"/>
        <w:spacing w:line="276" w:lineRule="auto"/>
        <w:ind w:left="0"/>
        <w:rPr>
          <w:rFonts w:ascii="Calibri" w:hAnsi="Calibri" w:cs="Calibri"/>
        </w:rPr>
      </w:pPr>
    </w:p>
    <w:p w14:paraId="7DC1D382" w14:textId="768F37EE" w:rsidR="00E02B47" w:rsidRPr="00E02B47" w:rsidRDefault="008B1951" w:rsidP="3C7863D7">
      <w:pPr>
        <w:spacing w:line="276" w:lineRule="auto"/>
        <w:contextualSpacing/>
        <w:rPr>
          <w:rFonts w:asciiTheme="minorHAnsi" w:hAnsiTheme="minorHAnsi" w:cstheme="minorBidi"/>
          <w:lang w:eastAsia="en-US"/>
        </w:rPr>
      </w:pPr>
      <w:r w:rsidRPr="3C7863D7">
        <w:rPr>
          <w:rFonts w:ascii="Calibri" w:hAnsi="Calibri" w:cs="Calibri"/>
        </w:rPr>
        <w:t xml:space="preserve">De </w:t>
      </w:r>
      <w:r w:rsidR="00E02B47" w:rsidRPr="3C7863D7">
        <w:rPr>
          <w:rFonts w:ascii="Calibri" w:hAnsi="Calibri" w:cs="Calibri"/>
        </w:rPr>
        <w:t xml:space="preserve">kwalitatief goede en verse </w:t>
      </w:r>
      <w:r w:rsidRPr="3C7863D7">
        <w:rPr>
          <w:rFonts w:ascii="Calibri" w:hAnsi="Calibri" w:cs="Calibri"/>
        </w:rPr>
        <w:t xml:space="preserve">warme maaltijd bestaat uit een hoofdgerecht, bijgerecht </w:t>
      </w:r>
      <w:r w:rsidR="00EF50A8" w:rsidRPr="3C7863D7">
        <w:rPr>
          <w:rFonts w:ascii="Calibri" w:hAnsi="Calibri" w:cs="Calibri"/>
        </w:rPr>
        <w:t>(bijvoorbeeld</w:t>
      </w:r>
      <w:r w:rsidRPr="3C7863D7">
        <w:rPr>
          <w:rFonts w:ascii="Calibri" w:hAnsi="Calibri" w:cs="Calibri"/>
        </w:rPr>
        <w:t xml:space="preserve"> salade</w:t>
      </w:r>
      <w:r w:rsidR="00EF50A8" w:rsidRPr="3C7863D7">
        <w:rPr>
          <w:rFonts w:ascii="Calibri" w:hAnsi="Calibri" w:cs="Calibri"/>
        </w:rPr>
        <w:t xml:space="preserve"> of</w:t>
      </w:r>
      <w:r w:rsidRPr="3C7863D7">
        <w:rPr>
          <w:rFonts w:ascii="Calibri" w:hAnsi="Calibri" w:cs="Calibri"/>
        </w:rPr>
        <w:t xml:space="preserve"> </w:t>
      </w:r>
      <w:r w:rsidR="00EF50A8" w:rsidRPr="3C7863D7">
        <w:rPr>
          <w:rFonts w:ascii="Calibri" w:hAnsi="Calibri" w:cs="Calibri"/>
        </w:rPr>
        <w:t>(</w:t>
      </w:r>
      <w:r w:rsidRPr="3C7863D7">
        <w:rPr>
          <w:rFonts w:ascii="Calibri" w:hAnsi="Calibri" w:cs="Calibri"/>
        </w:rPr>
        <w:t>naan</w:t>
      </w:r>
      <w:r w:rsidR="00EF50A8" w:rsidRPr="3C7863D7">
        <w:rPr>
          <w:rFonts w:ascii="Calibri" w:hAnsi="Calibri" w:cs="Calibri"/>
        </w:rPr>
        <w:t xml:space="preserve">) </w:t>
      </w:r>
      <w:r w:rsidRPr="3C7863D7">
        <w:rPr>
          <w:rFonts w:ascii="Calibri" w:hAnsi="Calibri" w:cs="Calibri"/>
        </w:rPr>
        <w:t>brood</w:t>
      </w:r>
      <w:r w:rsidR="00EF50A8" w:rsidRPr="3C7863D7">
        <w:rPr>
          <w:rFonts w:ascii="Calibri" w:hAnsi="Calibri" w:cs="Calibri"/>
        </w:rPr>
        <w:t>)</w:t>
      </w:r>
      <w:r w:rsidRPr="3C7863D7">
        <w:rPr>
          <w:rFonts w:ascii="Calibri" w:hAnsi="Calibri" w:cs="Calibri"/>
        </w:rPr>
        <w:t>, sap</w:t>
      </w:r>
      <w:r w:rsidR="00EF50A8" w:rsidRPr="3C7863D7">
        <w:rPr>
          <w:rFonts w:ascii="Calibri" w:hAnsi="Calibri" w:cs="Calibri"/>
        </w:rPr>
        <w:t>pen</w:t>
      </w:r>
      <w:r w:rsidR="00E02B47" w:rsidRPr="3C7863D7">
        <w:rPr>
          <w:rFonts w:ascii="Calibri" w:hAnsi="Calibri" w:cs="Calibri"/>
        </w:rPr>
        <w:t>, water</w:t>
      </w:r>
      <w:r w:rsidRPr="3C7863D7">
        <w:rPr>
          <w:rFonts w:ascii="Calibri" w:hAnsi="Calibri" w:cs="Calibri"/>
        </w:rPr>
        <w:t xml:space="preserve"> en een dessert. </w:t>
      </w:r>
      <w:r w:rsidR="00EF50A8" w:rsidRPr="3C7863D7">
        <w:rPr>
          <w:rFonts w:ascii="Calibri" w:hAnsi="Calibri" w:cs="Calibri"/>
        </w:rPr>
        <w:t xml:space="preserve">De </w:t>
      </w:r>
      <w:r w:rsidRPr="3C7863D7">
        <w:rPr>
          <w:rFonts w:ascii="Calibri" w:hAnsi="Calibri" w:cs="Calibri"/>
        </w:rPr>
        <w:t>V</w:t>
      </w:r>
      <w:r w:rsidR="00EF50A8" w:rsidRPr="3C7863D7">
        <w:rPr>
          <w:rFonts w:ascii="Calibri" w:hAnsi="Calibri" w:cs="Calibri"/>
        </w:rPr>
        <w:t xml:space="preserve">aste </w:t>
      </w:r>
      <w:r w:rsidRPr="3C7863D7">
        <w:rPr>
          <w:rFonts w:ascii="Calibri" w:hAnsi="Calibri" w:cs="Calibri"/>
        </w:rPr>
        <w:t>V</w:t>
      </w:r>
      <w:r w:rsidR="00EF50A8" w:rsidRPr="3C7863D7">
        <w:rPr>
          <w:rFonts w:ascii="Calibri" w:hAnsi="Calibri" w:cs="Calibri"/>
        </w:rPr>
        <w:t>errekenprijs voor de warme maaltijd is</w:t>
      </w:r>
      <w:r w:rsidRPr="3C7863D7">
        <w:rPr>
          <w:rFonts w:ascii="Calibri" w:hAnsi="Calibri" w:cs="Calibri"/>
        </w:rPr>
        <w:t xml:space="preserve"> inclusief btw maximaal € 17,50 per persoon.</w:t>
      </w:r>
      <w:r w:rsidR="00E02B47" w:rsidRPr="3C7863D7">
        <w:rPr>
          <w:rFonts w:asciiTheme="minorHAnsi" w:hAnsiTheme="minorHAnsi" w:cstheme="minorBidi"/>
          <w:lang w:eastAsia="en-US"/>
        </w:rPr>
        <w:t xml:space="preserve"> De maaltijd mag geserveerd worden in buffetvorm of als plateservice. </w:t>
      </w:r>
    </w:p>
    <w:p w14:paraId="139F031B" w14:textId="0FDC2282" w:rsidR="008B1951" w:rsidRDefault="008B1951" w:rsidP="008D7D7C">
      <w:pPr>
        <w:pStyle w:val="Geenafstand"/>
        <w:spacing w:line="276" w:lineRule="auto"/>
        <w:ind w:left="0"/>
        <w:rPr>
          <w:rFonts w:ascii="Calibri" w:hAnsi="Calibri" w:cs="Calibri"/>
        </w:rPr>
      </w:pPr>
    </w:p>
    <w:p w14:paraId="6D39E22E" w14:textId="2EE7A21D" w:rsidR="008B1951" w:rsidRPr="008B1951" w:rsidRDefault="008B1951" w:rsidP="008D7D7C">
      <w:pPr>
        <w:spacing w:line="276" w:lineRule="auto"/>
        <w:contextualSpacing/>
        <w:rPr>
          <w:rFonts w:ascii="Calibri" w:hAnsi="Calibri" w:cs="Calibri"/>
        </w:rPr>
      </w:pPr>
      <w:r>
        <w:rPr>
          <w:rFonts w:ascii="Calibri" w:hAnsi="Calibri" w:cs="Calibri"/>
        </w:rPr>
        <w:t>Kenmerken van de gebruikers van de verzorging van raadsbijeenkomsten zijn als volgt:</w:t>
      </w:r>
    </w:p>
    <w:p w14:paraId="408D9BCE" w14:textId="14043023" w:rsidR="008B1951" w:rsidRDefault="008B1951">
      <w:pPr>
        <w:pStyle w:val="Geenafstand"/>
        <w:numPr>
          <w:ilvl w:val="0"/>
          <w:numId w:val="55"/>
        </w:numPr>
        <w:spacing w:line="276" w:lineRule="auto"/>
        <w:rPr>
          <w:rFonts w:ascii="Calibri" w:hAnsi="Calibri" w:cs="Calibri"/>
        </w:rPr>
      </w:pPr>
      <w:r>
        <w:rPr>
          <w:rFonts w:ascii="Calibri" w:hAnsi="Calibri" w:cs="Calibri"/>
        </w:rPr>
        <w:t>De raad bestaat uit 39 raadsleden</w:t>
      </w:r>
    </w:p>
    <w:p w14:paraId="7FB7599C" w14:textId="7A2A0766" w:rsidR="008B1951" w:rsidRDefault="00525655">
      <w:pPr>
        <w:pStyle w:val="Geenafstand"/>
        <w:numPr>
          <w:ilvl w:val="0"/>
          <w:numId w:val="55"/>
        </w:numPr>
        <w:spacing w:line="276" w:lineRule="auto"/>
        <w:rPr>
          <w:rFonts w:ascii="Calibri" w:hAnsi="Calibri" w:cs="Calibri"/>
        </w:rPr>
      </w:pPr>
      <w:r>
        <w:rPr>
          <w:rFonts w:ascii="Calibri" w:hAnsi="Calibri" w:cs="Calibri"/>
        </w:rPr>
        <w:lastRenderedPageBreak/>
        <w:t xml:space="preserve">8 </w:t>
      </w:r>
      <w:r w:rsidR="004E4DD9">
        <w:rPr>
          <w:rFonts w:ascii="Calibri" w:hAnsi="Calibri" w:cs="Calibri"/>
        </w:rPr>
        <w:t>w</w:t>
      </w:r>
      <w:r w:rsidR="008B1951" w:rsidRPr="3C7863D7">
        <w:rPr>
          <w:rFonts w:ascii="Calibri" w:hAnsi="Calibri" w:cs="Calibri"/>
        </w:rPr>
        <w:t>ethouders</w:t>
      </w:r>
      <w:r w:rsidR="5E0ED072" w:rsidRPr="3C7863D7">
        <w:rPr>
          <w:rFonts w:ascii="Calibri" w:hAnsi="Calibri" w:cs="Calibri"/>
        </w:rPr>
        <w:t xml:space="preserve"> </w:t>
      </w:r>
    </w:p>
    <w:p w14:paraId="242578C4" w14:textId="3C4ABE10" w:rsidR="008B1951" w:rsidRDefault="008B1951">
      <w:pPr>
        <w:pStyle w:val="Geenafstand"/>
        <w:numPr>
          <w:ilvl w:val="0"/>
          <w:numId w:val="55"/>
        </w:numPr>
        <w:spacing w:line="276" w:lineRule="auto"/>
        <w:rPr>
          <w:rFonts w:ascii="Calibri" w:hAnsi="Calibri" w:cs="Calibri"/>
        </w:rPr>
      </w:pPr>
      <w:r>
        <w:rPr>
          <w:rFonts w:ascii="Calibri" w:hAnsi="Calibri" w:cs="Calibri"/>
        </w:rPr>
        <w:t>Griffieteam</w:t>
      </w:r>
      <w:r w:rsidR="004E4DD9">
        <w:rPr>
          <w:rFonts w:ascii="Calibri" w:hAnsi="Calibri" w:cs="Calibri"/>
        </w:rPr>
        <w:t xml:space="preserve"> van 5 personen</w:t>
      </w:r>
    </w:p>
    <w:p w14:paraId="2B65DE8C" w14:textId="6F1722C4" w:rsidR="008B1951" w:rsidRDefault="008B1951">
      <w:pPr>
        <w:pStyle w:val="Geenafstand"/>
        <w:numPr>
          <w:ilvl w:val="0"/>
          <w:numId w:val="55"/>
        </w:numPr>
        <w:spacing w:line="276" w:lineRule="auto"/>
        <w:rPr>
          <w:rFonts w:ascii="Calibri" w:hAnsi="Calibri" w:cs="Calibri"/>
        </w:rPr>
      </w:pPr>
      <w:r>
        <w:rPr>
          <w:rFonts w:ascii="Calibri" w:hAnsi="Calibri" w:cs="Calibri"/>
        </w:rPr>
        <w:t xml:space="preserve">Gasten van de raad, </w:t>
      </w:r>
      <w:r w:rsidRPr="00C531AF">
        <w:rPr>
          <w:rFonts w:ascii="Calibri" w:hAnsi="Calibri" w:cs="Calibri"/>
        </w:rPr>
        <w:t>circa 25 personen</w:t>
      </w:r>
      <w:r>
        <w:rPr>
          <w:rFonts w:ascii="Calibri" w:hAnsi="Calibri" w:cs="Calibri"/>
        </w:rPr>
        <w:t xml:space="preserve"> </w:t>
      </w:r>
    </w:p>
    <w:p w14:paraId="77635C37" w14:textId="77777777" w:rsidR="00E02B47" w:rsidRPr="00E02B47" w:rsidRDefault="00E02B47">
      <w:pPr>
        <w:pStyle w:val="Lijstalinea"/>
        <w:numPr>
          <w:ilvl w:val="0"/>
          <w:numId w:val="55"/>
        </w:numPr>
        <w:spacing w:line="276" w:lineRule="auto"/>
        <w:rPr>
          <w:rFonts w:asciiTheme="minorHAnsi" w:hAnsiTheme="minorHAnsi" w:cstheme="minorHAnsi"/>
          <w:szCs w:val="22"/>
          <w:lang w:eastAsia="en-US"/>
        </w:rPr>
      </w:pPr>
      <w:r w:rsidRPr="00E02B47">
        <w:rPr>
          <w:rFonts w:asciiTheme="minorHAnsi" w:hAnsiTheme="minorHAnsi" w:cstheme="minorHAnsi"/>
          <w:szCs w:val="22"/>
          <w:lang w:eastAsia="en-US"/>
        </w:rPr>
        <w:t xml:space="preserve">De omvang van de dienstverlening wisselt sterk en is afhankelijk van de onderwerpen. </w:t>
      </w:r>
    </w:p>
    <w:p w14:paraId="6F2138D1" w14:textId="48918EF4" w:rsidR="008B1951" w:rsidRPr="00E02B47" w:rsidRDefault="008B1951">
      <w:pPr>
        <w:pStyle w:val="Geenafstand"/>
        <w:numPr>
          <w:ilvl w:val="0"/>
          <w:numId w:val="55"/>
        </w:numPr>
        <w:spacing w:line="276" w:lineRule="auto"/>
        <w:rPr>
          <w:rFonts w:ascii="Calibri" w:hAnsi="Calibri" w:cs="Calibri"/>
        </w:rPr>
      </w:pPr>
      <w:r w:rsidRPr="3C7863D7">
        <w:rPr>
          <w:rFonts w:ascii="Calibri" w:hAnsi="Calibri" w:cs="Calibri"/>
        </w:rPr>
        <w:t>Om de week wordt een presidium gehouden, waarbij</w:t>
      </w:r>
      <w:r w:rsidR="004E4DD9">
        <w:rPr>
          <w:rFonts w:ascii="Calibri" w:hAnsi="Calibri" w:cs="Calibri"/>
        </w:rPr>
        <w:t xml:space="preserve"> circa</w:t>
      </w:r>
      <w:r w:rsidRPr="3C7863D7">
        <w:rPr>
          <w:rFonts w:ascii="Calibri" w:hAnsi="Calibri" w:cs="Calibri"/>
        </w:rPr>
        <w:t xml:space="preserve"> 10 personen een warme maaltijd nuttigen in de collegekamer. In de weken zonder presidium zijn dit </w:t>
      </w:r>
      <w:r w:rsidR="00EF50A8" w:rsidRPr="3C7863D7">
        <w:rPr>
          <w:rFonts w:ascii="Calibri" w:hAnsi="Calibri" w:cs="Calibri"/>
        </w:rPr>
        <w:t xml:space="preserve">circa </w:t>
      </w:r>
      <w:r w:rsidRPr="3C7863D7">
        <w:rPr>
          <w:rFonts w:ascii="Calibri" w:hAnsi="Calibri" w:cs="Calibri"/>
        </w:rPr>
        <w:t>7</w:t>
      </w:r>
      <w:r w:rsidR="00EF50A8" w:rsidRPr="3C7863D7">
        <w:rPr>
          <w:rFonts w:ascii="Calibri" w:hAnsi="Calibri" w:cs="Calibri"/>
        </w:rPr>
        <w:t xml:space="preserve"> tot </w:t>
      </w:r>
      <w:r w:rsidRPr="3C7863D7">
        <w:rPr>
          <w:rFonts w:ascii="Calibri" w:hAnsi="Calibri" w:cs="Calibri"/>
        </w:rPr>
        <w:t xml:space="preserve">8 personen. </w:t>
      </w:r>
    </w:p>
    <w:p w14:paraId="7152DCFB" w14:textId="248AED57" w:rsidR="00E02B47" w:rsidRDefault="008B1951">
      <w:pPr>
        <w:pStyle w:val="Geenafstand"/>
        <w:numPr>
          <w:ilvl w:val="0"/>
          <w:numId w:val="55"/>
        </w:numPr>
        <w:spacing w:line="276" w:lineRule="auto"/>
        <w:rPr>
          <w:rFonts w:ascii="Calibri" w:hAnsi="Calibri" w:cs="Calibri"/>
        </w:rPr>
      </w:pPr>
      <w:r>
        <w:rPr>
          <w:rFonts w:ascii="Calibri" w:hAnsi="Calibri" w:cs="Calibri"/>
        </w:rPr>
        <w:t>In totaal wordt verwacht dat er circa 50</w:t>
      </w:r>
      <w:r w:rsidR="00EF50A8">
        <w:rPr>
          <w:rFonts w:ascii="Calibri" w:hAnsi="Calibri" w:cs="Calibri"/>
        </w:rPr>
        <w:t xml:space="preserve"> tot </w:t>
      </w:r>
      <w:r>
        <w:rPr>
          <w:rFonts w:ascii="Calibri" w:hAnsi="Calibri" w:cs="Calibri"/>
        </w:rPr>
        <w:t xml:space="preserve">60 personen gebruik maken van de warme maaltijdverstrekking op de dinsdagavond. </w:t>
      </w:r>
    </w:p>
    <w:p w14:paraId="701716AD" w14:textId="31AB7A5A" w:rsidR="008B1951" w:rsidRPr="00E02B47" w:rsidRDefault="008B1951">
      <w:pPr>
        <w:pStyle w:val="Geenafstand"/>
        <w:numPr>
          <w:ilvl w:val="0"/>
          <w:numId w:val="55"/>
        </w:numPr>
        <w:spacing w:line="276" w:lineRule="auto"/>
        <w:rPr>
          <w:rFonts w:ascii="Calibri" w:hAnsi="Calibri" w:cs="Calibri"/>
        </w:rPr>
      </w:pPr>
      <w:r w:rsidRPr="3C7863D7">
        <w:rPr>
          <w:rFonts w:ascii="Calibri" w:hAnsi="Calibri" w:cs="Calibri"/>
        </w:rPr>
        <w:t xml:space="preserve">Vanaf januari 2023 </w:t>
      </w:r>
      <w:r w:rsidR="00F23602" w:rsidRPr="3C7863D7">
        <w:rPr>
          <w:rFonts w:ascii="Calibri" w:hAnsi="Calibri" w:cs="Calibri"/>
        </w:rPr>
        <w:t>duren</w:t>
      </w:r>
      <w:r w:rsidR="00E02B47" w:rsidRPr="3C7863D7">
        <w:rPr>
          <w:rFonts w:ascii="Calibri" w:hAnsi="Calibri" w:cs="Calibri"/>
        </w:rPr>
        <w:t xml:space="preserve"> </w:t>
      </w:r>
      <w:r w:rsidRPr="3C7863D7">
        <w:rPr>
          <w:rFonts w:ascii="Calibri" w:hAnsi="Calibri" w:cs="Calibri"/>
        </w:rPr>
        <w:t>de bijeenkomst</w:t>
      </w:r>
      <w:r w:rsidR="00EF50A8" w:rsidRPr="3C7863D7">
        <w:rPr>
          <w:rFonts w:ascii="Calibri" w:hAnsi="Calibri" w:cs="Calibri"/>
        </w:rPr>
        <w:t>en</w:t>
      </w:r>
      <w:r w:rsidR="00F23602" w:rsidRPr="3C7863D7">
        <w:rPr>
          <w:rFonts w:ascii="Calibri" w:hAnsi="Calibri" w:cs="Calibri"/>
        </w:rPr>
        <w:t xml:space="preserve"> van</w:t>
      </w:r>
      <w:r w:rsidR="00BE7269" w:rsidRPr="3C7863D7">
        <w:rPr>
          <w:rFonts w:ascii="Calibri" w:hAnsi="Calibri" w:cs="Calibri"/>
        </w:rPr>
        <w:t xml:space="preserve"> </w:t>
      </w:r>
      <w:r w:rsidRPr="3C7863D7">
        <w:rPr>
          <w:rFonts w:ascii="Calibri" w:hAnsi="Calibri" w:cs="Calibri"/>
        </w:rPr>
        <w:t>1</w:t>
      </w:r>
      <w:r w:rsidR="002E26E8" w:rsidRPr="3C7863D7">
        <w:rPr>
          <w:rFonts w:ascii="Calibri" w:hAnsi="Calibri" w:cs="Calibri"/>
        </w:rPr>
        <w:t>4</w:t>
      </w:r>
      <w:r w:rsidRPr="3C7863D7">
        <w:rPr>
          <w:rFonts w:ascii="Calibri" w:hAnsi="Calibri" w:cs="Calibri"/>
        </w:rPr>
        <w:t>:</w:t>
      </w:r>
      <w:r w:rsidR="002E26E8" w:rsidRPr="3C7863D7">
        <w:rPr>
          <w:rFonts w:ascii="Calibri" w:hAnsi="Calibri" w:cs="Calibri"/>
        </w:rPr>
        <w:t>3</w:t>
      </w:r>
      <w:r w:rsidRPr="3C7863D7">
        <w:rPr>
          <w:rFonts w:ascii="Calibri" w:hAnsi="Calibri" w:cs="Calibri"/>
        </w:rPr>
        <w:t>0</w:t>
      </w:r>
      <w:r w:rsidR="00F23602" w:rsidRPr="3C7863D7">
        <w:rPr>
          <w:rFonts w:ascii="Calibri" w:hAnsi="Calibri" w:cs="Calibri"/>
        </w:rPr>
        <w:t xml:space="preserve"> – 17:30</w:t>
      </w:r>
      <w:r w:rsidRPr="3C7863D7">
        <w:rPr>
          <w:rFonts w:ascii="Calibri" w:hAnsi="Calibri" w:cs="Calibri"/>
        </w:rPr>
        <w:t xml:space="preserve"> uur</w:t>
      </w:r>
      <w:r w:rsidR="00BE7269" w:rsidRPr="3C7863D7">
        <w:rPr>
          <w:rFonts w:ascii="Calibri" w:hAnsi="Calibri" w:cs="Calibri"/>
        </w:rPr>
        <w:t xml:space="preserve"> </w:t>
      </w:r>
      <w:r w:rsidR="00F23602" w:rsidRPr="3C7863D7">
        <w:rPr>
          <w:rFonts w:ascii="Calibri" w:hAnsi="Calibri" w:cs="Calibri"/>
        </w:rPr>
        <w:t>en van 19:00 – 22:30 uur</w:t>
      </w:r>
      <w:r w:rsidR="00680587" w:rsidRPr="3C7863D7">
        <w:rPr>
          <w:rFonts w:ascii="Calibri" w:hAnsi="Calibri" w:cs="Calibri"/>
        </w:rPr>
        <w:t xml:space="preserve">, </w:t>
      </w:r>
      <w:r w:rsidR="00BE7269" w:rsidRPr="3C7863D7">
        <w:rPr>
          <w:rFonts w:ascii="Calibri" w:hAnsi="Calibri" w:cs="Calibri"/>
        </w:rPr>
        <w:t xml:space="preserve">gedurende circa 33 </w:t>
      </w:r>
      <w:r w:rsidR="00680587" w:rsidRPr="3C7863D7">
        <w:rPr>
          <w:rFonts w:ascii="Calibri" w:hAnsi="Calibri" w:cs="Calibri"/>
        </w:rPr>
        <w:t>dagen</w:t>
      </w:r>
      <w:r w:rsidR="00BE7269" w:rsidRPr="3C7863D7">
        <w:rPr>
          <w:rFonts w:ascii="Calibri" w:hAnsi="Calibri" w:cs="Calibri"/>
        </w:rPr>
        <w:t xml:space="preserve"> per jaar</w:t>
      </w:r>
      <w:r w:rsidR="777F1E20" w:rsidRPr="3C7863D7">
        <w:rPr>
          <w:rFonts w:ascii="Calibri" w:hAnsi="Calibri" w:cs="Calibri"/>
        </w:rPr>
        <w:t>.</w:t>
      </w:r>
      <w:r w:rsidR="00E02B47" w:rsidRPr="3C7863D7">
        <w:rPr>
          <w:rFonts w:ascii="Calibri" w:hAnsi="Calibri" w:cs="Calibri"/>
        </w:rPr>
        <w:t xml:space="preserve"> T</w:t>
      </w:r>
      <w:r w:rsidRPr="3C7863D7">
        <w:rPr>
          <w:rFonts w:ascii="Calibri" w:hAnsi="Calibri" w:cs="Calibri"/>
        </w:rPr>
        <w:t>ussen 1</w:t>
      </w:r>
      <w:r w:rsidR="00680587" w:rsidRPr="3C7863D7">
        <w:rPr>
          <w:rFonts w:ascii="Calibri" w:hAnsi="Calibri" w:cs="Calibri"/>
        </w:rPr>
        <w:t>7</w:t>
      </w:r>
      <w:r w:rsidRPr="3C7863D7">
        <w:rPr>
          <w:rFonts w:ascii="Calibri" w:hAnsi="Calibri" w:cs="Calibri"/>
        </w:rPr>
        <w:t>:</w:t>
      </w:r>
      <w:r w:rsidR="00680587" w:rsidRPr="3C7863D7">
        <w:rPr>
          <w:rFonts w:ascii="Calibri" w:hAnsi="Calibri" w:cs="Calibri"/>
        </w:rPr>
        <w:t>3</w:t>
      </w:r>
      <w:r w:rsidR="00525655">
        <w:rPr>
          <w:rFonts w:ascii="Calibri" w:hAnsi="Calibri" w:cs="Calibri"/>
        </w:rPr>
        <w:t>0</w:t>
      </w:r>
      <w:r w:rsidR="004E4DD9">
        <w:rPr>
          <w:rFonts w:ascii="Calibri" w:hAnsi="Calibri" w:cs="Calibri"/>
        </w:rPr>
        <w:t xml:space="preserve"> </w:t>
      </w:r>
      <w:r w:rsidRPr="3C7863D7">
        <w:rPr>
          <w:rFonts w:ascii="Calibri" w:hAnsi="Calibri" w:cs="Calibri"/>
        </w:rPr>
        <w:t>-</w:t>
      </w:r>
      <w:r w:rsidR="004E4DD9">
        <w:rPr>
          <w:rFonts w:ascii="Calibri" w:hAnsi="Calibri" w:cs="Calibri"/>
        </w:rPr>
        <w:t xml:space="preserve"> </w:t>
      </w:r>
      <w:r w:rsidRPr="3C7863D7">
        <w:rPr>
          <w:rFonts w:ascii="Calibri" w:hAnsi="Calibri" w:cs="Calibri"/>
        </w:rPr>
        <w:t xml:space="preserve">19:00 uur wordt er gepauzeerd met mogelijkheid </w:t>
      </w:r>
      <w:r w:rsidR="00E02B47" w:rsidRPr="3C7863D7">
        <w:rPr>
          <w:rFonts w:ascii="Calibri" w:hAnsi="Calibri" w:cs="Calibri"/>
        </w:rPr>
        <w:t>om gebruik te maken van de</w:t>
      </w:r>
      <w:r w:rsidRPr="3C7863D7">
        <w:rPr>
          <w:rFonts w:ascii="Calibri" w:hAnsi="Calibri" w:cs="Calibri"/>
        </w:rPr>
        <w:t xml:space="preserve"> warme maaltijdverstrekking. </w:t>
      </w:r>
      <w:r w:rsidR="00680587" w:rsidRPr="3C7863D7">
        <w:rPr>
          <w:rFonts w:ascii="Calibri" w:hAnsi="Calibri" w:cs="Calibri"/>
        </w:rPr>
        <w:t>De aantallen zullen op de vrijdag in de week voorafgaand doorgegeven worden door de griffie.</w:t>
      </w:r>
    </w:p>
    <w:p w14:paraId="424A757B" w14:textId="3D89B9B7" w:rsidR="008B1951" w:rsidRDefault="008B1951" w:rsidP="008D7D7C">
      <w:pPr>
        <w:pStyle w:val="Geenafstand"/>
        <w:spacing w:line="276" w:lineRule="auto"/>
        <w:rPr>
          <w:rFonts w:ascii="Calibri" w:hAnsi="Calibri" w:cs="Calibri"/>
        </w:rPr>
      </w:pPr>
    </w:p>
    <w:p w14:paraId="5D3AF259" w14:textId="00FD320C" w:rsidR="00E02B47" w:rsidRPr="00E02B47" w:rsidRDefault="00E02B47" w:rsidP="008D7D7C">
      <w:pPr>
        <w:spacing w:line="276" w:lineRule="auto"/>
        <w:contextualSpacing/>
        <w:rPr>
          <w:rFonts w:asciiTheme="minorHAnsi" w:hAnsiTheme="minorHAnsi" w:cstheme="minorHAnsi"/>
          <w:szCs w:val="22"/>
          <w:lang w:eastAsia="en-US"/>
        </w:rPr>
      </w:pPr>
      <w:r w:rsidRPr="00E02B47">
        <w:rPr>
          <w:rFonts w:asciiTheme="minorHAnsi" w:hAnsiTheme="minorHAnsi" w:cstheme="minorHAnsi"/>
          <w:szCs w:val="22"/>
          <w:lang w:eastAsia="en-US"/>
        </w:rPr>
        <w:t>De griffie geeft wekelijks</w:t>
      </w:r>
      <w:r w:rsidR="00EF50A8">
        <w:rPr>
          <w:rFonts w:asciiTheme="minorHAnsi" w:hAnsiTheme="minorHAnsi" w:cstheme="minorHAnsi"/>
          <w:szCs w:val="22"/>
          <w:lang w:eastAsia="en-US"/>
        </w:rPr>
        <w:t xml:space="preserve"> (voor vrijdagochtend)</w:t>
      </w:r>
      <w:r w:rsidRPr="00E02B47">
        <w:rPr>
          <w:rFonts w:asciiTheme="minorHAnsi" w:hAnsiTheme="minorHAnsi" w:cstheme="minorHAnsi"/>
          <w:szCs w:val="22"/>
          <w:lang w:eastAsia="en-US"/>
        </w:rPr>
        <w:t xml:space="preserve"> het aantal te verwachten gasten door.</w:t>
      </w:r>
    </w:p>
    <w:p w14:paraId="5E2D0968" w14:textId="77777777" w:rsidR="00E02B47" w:rsidRPr="00CD4B7E" w:rsidRDefault="00E02B47" w:rsidP="008D7D7C">
      <w:pPr>
        <w:spacing w:line="276" w:lineRule="auto"/>
        <w:rPr>
          <w:rFonts w:asciiTheme="minorHAnsi" w:hAnsiTheme="minorHAnsi" w:cstheme="minorHAnsi"/>
          <w:szCs w:val="22"/>
          <w:lang w:eastAsia="en-US"/>
        </w:rPr>
      </w:pPr>
    </w:p>
    <w:p w14:paraId="00CECE8D" w14:textId="0DC4425F" w:rsidR="00E02B47" w:rsidRDefault="00E02B47" w:rsidP="008D7D7C">
      <w:pPr>
        <w:spacing w:line="276" w:lineRule="auto"/>
        <w:rPr>
          <w:rFonts w:ascii="Calibri" w:hAnsi="Calibri" w:cs="Calibri"/>
          <w:lang w:eastAsia="en-US"/>
        </w:rPr>
      </w:pPr>
      <w:r w:rsidRPr="00CD4B7E">
        <w:rPr>
          <w:rFonts w:asciiTheme="minorHAnsi" w:hAnsiTheme="minorHAnsi" w:cstheme="minorHAnsi"/>
          <w:szCs w:val="22"/>
          <w:lang w:eastAsia="en-US"/>
        </w:rPr>
        <w:t xml:space="preserve">De definitieve invulling </w:t>
      </w:r>
      <w:r>
        <w:rPr>
          <w:rFonts w:asciiTheme="minorHAnsi" w:hAnsiTheme="minorHAnsi" w:cstheme="minorHAnsi"/>
          <w:szCs w:val="22"/>
          <w:lang w:eastAsia="en-US"/>
        </w:rPr>
        <w:t>van de banqueting</w:t>
      </w:r>
      <w:r w:rsidRPr="00CD4B7E">
        <w:rPr>
          <w:rFonts w:asciiTheme="minorHAnsi" w:hAnsiTheme="minorHAnsi" w:cstheme="minorHAnsi"/>
          <w:szCs w:val="22"/>
          <w:lang w:eastAsia="en-US"/>
        </w:rPr>
        <w:t xml:space="preserve"> zal met de dienstverlener worden besproken</w:t>
      </w:r>
      <w:r>
        <w:rPr>
          <w:rFonts w:asciiTheme="minorHAnsi" w:hAnsiTheme="minorHAnsi" w:cstheme="minorHAnsi"/>
          <w:szCs w:val="22"/>
          <w:lang w:eastAsia="en-US"/>
        </w:rPr>
        <w:t>.</w:t>
      </w:r>
    </w:p>
    <w:p w14:paraId="4B4F0AAD" w14:textId="77777777" w:rsidR="009E1DDD" w:rsidRPr="009618B4" w:rsidRDefault="009E1DDD" w:rsidP="008D7D7C">
      <w:pPr>
        <w:spacing w:line="276" w:lineRule="auto"/>
        <w:rPr>
          <w:rFonts w:ascii="Calibri" w:hAnsi="Calibri" w:cs="Calibri"/>
          <w:lang w:eastAsia="en-US"/>
        </w:rPr>
      </w:pPr>
    </w:p>
    <w:p w14:paraId="6BA7AFDC" w14:textId="5065A4A2" w:rsidR="009618B4" w:rsidRPr="009618B4" w:rsidRDefault="00CD4B7E" w:rsidP="008D7D7C">
      <w:pPr>
        <w:pStyle w:val="Kop2"/>
        <w:spacing w:line="276" w:lineRule="auto"/>
        <w:rPr>
          <w:rFonts w:ascii="Calibri" w:hAnsi="Calibri" w:cs="Calibri"/>
          <w:sz w:val="20"/>
          <w:szCs w:val="20"/>
        </w:rPr>
      </w:pPr>
      <w:bookmarkStart w:id="56" w:name="_Toc511900572"/>
      <w:bookmarkStart w:id="57" w:name="_Toc59715858"/>
      <w:bookmarkStart w:id="58" w:name="_Toc118884456"/>
      <w:r w:rsidRPr="121C633E">
        <w:rPr>
          <w:rFonts w:ascii="Calibri" w:hAnsi="Calibri" w:cs="Calibri"/>
          <w:sz w:val="20"/>
          <w:szCs w:val="20"/>
        </w:rPr>
        <w:t>Banqueting, evenementen en m</w:t>
      </w:r>
      <w:r w:rsidR="009618B4" w:rsidRPr="121C633E">
        <w:rPr>
          <w:rFonts w:ascii="Calibri" w:hAnsi="Calibri" w:cs="Calibri"/>
          <w:sz w:val="20"/>
          <w:szCs w:val="20"/>
        </w:rPr>
        <w:t>aatwerk</w:t>
      </w:r>
      <w:bookmarkEnd w:id="56"/>
      <w:bookmarkEnd w:id="57"/>
      <w:bookmarkEnd w:id="58"/>
    </w:p>
    <w:p w14:paraId="1B127639" w14:textId="0BC676C8" w:rsidR="009618B4" w:rsidRPr="009618B4" w:rsidRDefault="009618B4" w:rsidP="008D7D7C">
      <w:pPr>
        <w:spacing w:line="276" w:lineRule="auto"/>
        <w:rPr>
          <w:rFonts w:ascii="Calibri" w:hAnsi="Calibri" w:cs="Calibri"/>
          <w:lang w:eastAsia="en-US"/>
        </w:rPr>
      </w:pPr>
      <w:r w:rsidRPr="009618B4">
        <w:rPr>
          <w:rFonts w:ascii="Calibri" w:hAnsi="Calibri" w:cs="Calibri"/>
          <w:lang w:eastAsia="en-US"/>
        </w:rPr>
        <w:t xml:space="preserve">Naast het verzorgen van vergaderservices </w:t>
      </w:r>
      <w:r w:rsidR="001A3D4D">
        <w:rPr>
          <w:rFonts w:ascii="Calibri" w:hAnsi="Calibri" w:cs="Calibri"/>
          <w:lang w:eastAsia="en-US"/>
        </w:rPr>
        <w:t>wordt verwacht dat</w:t>
      </w:r>
      <w:r w:rsidRPr="009618B4">
        <w:rPr>
          <w:rFonts w:ascii="Calibri" w:hAnsi="Calibri" w:cs="Calibri"/>
          <w:lang w:eastAsia="en-US"/>
        </w:rPr>
        <w:t xml:space="preserve"> de dienstverlener ook de overige banquetingactiviteiten en evenementen</w:t>
      </w:r>
      <w:r w:rsidR="001A3D4D">
        <w:rPr>
          <w:rFonts w:ascii="Calibri" w:hAnsi="Calibri" w:cs="Calibri"/>
          <w:lang w:eastAsia="en-US"/>
        </w:rPr>
        <w:t xml:space="preserve"> verzorgd</w:t>
      </w:r>
      <w:r w:rsidRPr="009618B4">
        <w:rPr>
          <w:rFonts w:ascii="Calibri" w:hAnsi="Calibri" w:cs="Calibri"/>
          <w:lang w:eastAsia="en-US"/>
        </w:rPr>
        <w:t>. Overige banquetingactiviteiten zijn bijvoorbeeld</w:t>
      </w:r>
      <w:r w:rsidR="001A3D4D">
        <w:rPr>
          <w:rFonts w:ascii="Calibri" w:hAnsi="Calibri" w:cs="Calibri"/>
        </w:rPr>
        <w:t xml:space="preserve"> </w:t>
      </w:r>
      <w:r w:rsidR="001A3D4D" w:rsidRPr="00A34163">
        <w:rPr>
          <w:rFonts w:ascii="Calibri" w:hAnsi="Calibri" w:cs="Calibri"/>
        </w:rPr>
        <w:t>jubilea, borrels, informatieavonden en evenementen</w:t>
      </w:r>
      <w:r w:rsidRPr="009618B4">
        <w:rPr>
          <w:rFonts w:ascii="Calibri" w:hAnsi="Calibri" w:cs="Calibri"/>
          <w:lang w:eastAsia="en-US"/>
        </w:rPr>
        <w:t>. De dienstverlener verzorgt deze activiteiten op basis van vaste arrangementen die in het banquetingboek zijn opgenomen. Alle andere activiteiten zoals evenementen of maatwerk worden op basis van een offerte uitgebracht.</w:t>
      </w:r>
    </w:p>
    <w:p w14:paraId="2E4E3775" w14:textId="77777777" w:rsidR="009618B4" w:rsidRPr="009618B4" w:rsidRDefault="009618B4" w:rsidP="008D7D7C">
      <w:pPr>
        <w:spacing w:line="276" w:lineRule="auto"/>
        <w:rPr>
          <w:rFonts w:ascii="Calibri" w:hAnsi="Calibri" w:cs="Calibri"/>
        </w:rPr>
      </w:pPr>
    </w:p>
    <w:p w14:paraId="09B259AD" w14:textId="77777777" w:rsidR="009618B4" w:rsidRPr="009618B4" w:rsidRDefault="009618B4" w:rsidP="008D7D7C">
      <w:pPr>
        <w:spacing w:line="276" w:lineRule="auto"/>
        <w:rPr>
          <w:rFonts w:ascii="Calibri" w:hAnsi="Calibri" w:cs="Calibri"/>
          <w:u w:val="single"/>
        </w:rPr>
      </w:pPr>
      <w:r w:rsidRPr="121C633E">
        <w:rPr>
          <w:rFonts w:ascii="Calibri" w:hAnsi="Calibri" w:cs="Calibri"/>
          <w:u w:val="single"/>
        </w:rPr>
        <w:t>Banquetingarrangementen</w:t>
      </w:r>
    </w:p>
    <w:p w14:paraId="1A26F0FB" w14:textId="39DEB257" w:rsidR="009618B4" w:rsidRPr="009618B4" w:rsidRDefault="009618B4" w:rsidP="008D7D7C">
      <w:pPr>
        <w:spacing w:line="276" w:lineRule="auto"/>
        <w:rPr>
          <w:rFonts w:ascii="Calibri" w:hAnsi="Calibri" w:cs="Calibri"/>
        </w:rPr>
      </w:pPr>
      <w:r w:rsidRPr="009618B4">
        <w:rPr>
          <w:rFonts w:ascii="Calibri" w:hAnsi="Calibri" w:cs="Calibri"/>
        </w:rPr>
        <w:t xml:space="preserve">Tijdens een receptie, borrel, jubileum of andere activiteit kunnen de gasten vrij gebruik maken van onderstaande drankjes eventueel aangevuld met één van de borrelarrangementen. De dienstverlener baseert de personeelskosten van de arrangementen op het bereiden, gereedzetten, afruimen en afwassen. Op verzoek van </w:t>
      </w:r>
      <w:r w:rsidR="00EF50A8">
        <w:rPr>
          <w:rFonts w:ascii="Calibri" w:hAnsi="Calibri" w:cs="Calibri"/>
        </w:rPr>
        <w:t>de g</w:t>
      </w:r>
      <w:r w:rsidR="002E5E9C">
        <w:rPr>
          <w:rFonts w:ascii="Calibri" w:hAnsi="Calibri" w:cs="Calibri"/>
        </w:rPr>
        <w:t>emeente Amersfoort</w:t>
      </w:r>
      <w:r w:rsidRPr="009618B4">
        <w:rPr>
          <w:rFonts w:ascii="Calibri" w:hAnsi="Calibri" w:cs="Calibri"/>
        </w:rPr>
        <w:t xml:space="preserve"> kunnen de arrangementen worden uitgebreid met bediening. Deze extra kosten worden op basis van nacalculatie tegen het integrale uurtarief banqueting doorbrekend. Combinaties van de onderstaande arrangementen behoort tot de mogelijkheden. </w:t>
      </w:r>
    </w:p>
    <w:p w14:paraId="68307630" w14:textId="77777777" w:rsidR="00717612" w:rsidRPr="009618B4" w:rsidRDefault="00717612" w:rsidP="008D7D7C">
      <w:pPr>
        <w:spacing w:line="276" w:lineRule="auto"/>
        <w:rPr>
          <w:rFonts w:ascii="Calibri" w:hAnsi="Calibri" w:cs="Calibri"/>
        </w:rPr>
      </w:pPr>
    </w:p>
    <w:p w14:paraId="4D827462" w14:textId="75C5B7CA" w:rsidR="009618B4" w:rsidRPr="00717612" w:rsidRDefault="009618B4" w:rsidP="512AD547">
      <w:pPr>
        <w:spacing w:line="276" w:lineRule="auto"/>
        <w:rPr>
          <w:rFonts w:ascii="Calibri" w:hAnsi="Calibri" w:cs="Calibri"/>
          <w:i/>
          <w:iCs/>
        </w:rPr>
      </w:pPr>
      <w:r w:rsidRPr="512AD547">
        <w:rPr>
          <w:rFonts w:ascii="Calibri" w:hAnsi="Calibri" w:cs="Calibri"/>
          <w:i/>
          <w:iCs/>
        </w:rPr>
        <w:t>Drankenarrangement</w:t>
      </w:r>
    </w:p>
    <w:p w14:paraId="40B3FBFF" w14:textId="37692DE7" w:rsidR="00EF50A8" w:rsidRPr="009618B4" w:rsidRDefault="00EF50A8" w:rsidP="00EF50A8">
      <w:pPr>
        <w:pStyle w:val="Lijstalinea"/>
        <w:numPr>
          <w:ilvl w:val="0"/>
          <w:numId w:val="28"/>
        </w:numPr>
        <w:spacing w:line="276" w:lineRule="auto"/>
        <w:contextualSpacing/>
        <w:rPr>
          <w:rFonts w:ascii="Calibri" w:hAnsi="Calibri" w:cs="Calibri"/>
        </w:rPr>
      </w:pPr>
      <w:r w:rsidRPr="121C633E">
        <w:rPr>
          <w:rFonts w:ascii="Calibri" w:hAnsi="Calibri" w:cs="Calibri"/>
        </w:rPr>
        <w:t xml:space="preserve">Non-alcoholisch drankenarrangement per persoon (diverse soorten frisdranken, diverse soorten (vruchten)sappen, mineraalwater (plat en bruisend)) rekening houdend met 3 drankjes per persoon. </w:t>
      </w:r>
      <w:r>
        <w:br/>
      </w:r>
      <w:r w:rsidRPr="121C633E">
        <w:rPr>
          <w:rFonts w:ascii="Calibri" w:hAnsi="Calibri" w:cs="Calibri"/>
        </w:rPr>
        <w:t xml:space="preserve">De VVP inclusief btw is maximaal € </w:t>
      </w:r>
      <w:r w:rsidR="0091684A" w:rsidRPr="121C633E">
        <w:rPr>
          <w:rFonts w:ascii="Calibri" w:hAnsi="Calibri" w:cs="Calibri"/>
        </w:rPr>
        <w:t>5,50</w:t>
      </w:r>
      <w:r w:rsidRPr="121C633E">
        <w:rPr>
          <w:rFonts w:ascii="Calibri" w:hAnsi="Calibri" w:cs="Calibri"/>
        </w:rPr>
        <w:t xml:space="preserve"> per persoon.</w:t>
      </w:r>
    </w:p>
    <w:p w14:paraId="20B7B277" w14:textId="57B310C0" w:rsidR="009618B4" w:rsidRDefault="009618B4" w:rsidP="008D7D7C">
      <w:pPr>
        <w:pStyle w:val="Lijstalinea"/>
        <w:numPr>
          <w:ilvl w:val="0"/>
          <w:numId w:val="28"/>
        </w:numPr>
        <w:spacing w:line="276" w:lineRule="auto"/>
        <w:contextualSpacing/>
        <w:rPr>
          <w:rFonts w:ascii="Calibri" w:hAnsi="Calibri" w:cs="Calibri"/>
        </w:rPr>
      </w:pPr>
      <w:r w:rsidRPr="121C633E">
        <w:rPr>
          <w:rFonts w:ascii="Calibri" w:hAnsi="Calibri" w:cs="Calibri"/>
        </w:rPr>
        <w:t xml:space="preserve">Drankenarrangement per persoon (diverse soorten frisdranken, vruchtensappen, mineraalwater (plat en bruisend), wijn (rood en wit) en bier (per flesje)) rekening houdend met 3 drankjes per persoon. </w:t>
      </w:r>
      <w:r>
        <w:br/>
      </w:r>
      <w:r w:rsidRPr="121C633E">
        <w:rPr>
          <w:rFonts w:ascii="Calibri" w:hAnsi="Calibri" w:cs="Calibri"/>
        </w:rPr>
        <w:t xml:space="preserve">De VVP inclusief btw is maximaal € </w:t>
      </w:r>
      <w:r w:rsidR="0025244D" w:rsidRPr="121C633E">
        <w:rPr>
          <w:rFonts w:ascii="Calibri" w:hAnsi="Calibri" w:cs="Calibri"/>
        </w:rPr>
        <w:t>8,00</w:t>
      </w:r>
      <w:r w:rsidRPr="121C633E">
        <w:rPr>
          <w:rFonts w:ascii="Calibri" w:hAnsi="Calibri" w:cs="Calibri"/>
        </w:rPr>
        <w:t xml:space="preserve"> per persoon.</w:t>
      </w:r>
    </w:p>
    <w:p w14:paraId="3682D124" w14:textId="13B408A3" w:rsidR="002E2EFC" w:rsidRPr="009618B4" w:rsidRDefault="002E2EFC" w:rsidP="008D7D7C">
      <w:pPr>
        <w:pStyle w:val="Lijstalinea"/>
        <w:numPr>
          <w:ilvl w:val="0"/>
          <w:numId w:val="28"/>
        </w:numPr>
        <w:spacing w:line="276" w:lineRule="auto"/>
        <w:contextualSpacing/>
        <w:rPr>
          <w:rFonts w:ascii="Calibri" w:hAnsi="Calibri" w:cs="Calibri"/>
        </w:rPr>
      </w:pPr>
      <w:r w:rsidRPr="3C7863D7">
        <w:rPr>
          <w:rFonts w:ascii="Calibri" w:hAnsi="Calibri" w:cs="Calibri"/>
        </w:rPr>
        <w:t>Borrelkar</w:t>
      </w:r>
      <w:r w:rsidR="00DC7571" w:rsidRPr="3C7863D7">
        <w:rPr>
          <w:rFonts w:ascii="Calibri" w:hAnsi="Calibri" w:cs="Calibri"/>
        </w:rPr>
        <w:t xml:space="preserve"> met </w:t>
      </w:r>
      <w:r w:rsidR="002625AD" w:rsidRPr="3C7863D7">
        <w:rPr>
          <w:rFonts w:ascii="Calibri" w:hAnsi="Calibri" w:cs="Calibri"/>
        </w:rPr>
        <w:t>3 drankjes</w:t>
      </w:r>
      <w:r w:rsidR="000F0304" w:rsidRPr="3C7863D7">
        <w:rPr>
          <w:rFonts w:ascii="Calibri" w:hAnsi="Calibri" w:cs="Calibri"/>
        </w:rPr>
        <w:t xml:space="preserve"> (non-alcoholisch en alcoholisch)</w:t>
      </w:r>
      <w:r w:rsidR="002625AD" w:rsidRPr="3C7863D7">
        <w:rPr>
          <w:rFonts w:ascii="Calibri" w:hAnsi="Calibri" w:cs="Calibri"/>
        </w:rPr>
        <w:t xml:space="preserve"> per persoon en nootjes </w:t>
      </w:r>
      <w:r w:rsidR="008D258E" w:rsidRPr="3C7863D7">
        <w:rPr>
          <w:rFonts w:ascii="Calibri" w:hAnsi="Calibri" w:cs="Calibri"/>
        </w:rPr>
        <w:t>en zoute koekjes</w:t>
      </w:r>
      <w:r w:rsidR="000F0304" w:rsidRPr="3C7863D7">
        <w:rPr>
          <w:rFonts w:ascii="Calibri" w:hAnsi="Calibri" w:cs="Calibri"/>
        </w:rPr>
        <w:t xml:space="preserve">. De VVP inclusief </w:t>
      </w:r>
      <w:r w:rsidR="00F96559" w:rsidRPr="3C7863D7">
        <w:rPr>
          <w:rFonts w:ascii="Calibri" w:hAnsi="Calibri" w:cs="Calibri"/>
        </w:rPr>
        <w:t>btw is maximaal € 6,50</w:t>
      </w:r>
      <w:r w:rsidR="00E66243" w:rsidRPr="3C7863D7">
        <w:rPr>
          <w:rFonts w:ascii="Calibri" w:hAnsi="Calibri" w:cs="Calibri"/>
        </w:rPr>
        <w:t xml:space="preserve"> per persoon.</w:t>
      </w:r>
    </w:p>
    <w:p w14:paraId="19D4DE46" w14:textId="77777777" w:rsidR="009618B4" w:rsidRPr="009618B4" w:rsidRDefault="009618B4" w:rsidP="008D7D7C">
      <w:pPr>
        <w:spacing w:line="276" w:lineRule="auto"/>
        <w:rPr>
          <w:rFonts w:ascii="Calibri" w:hAnsi="Calibri" w:cs="Calibri"/>
          <w:lang w:eastAsia="en-US"/>
        </w:rPr>
      </w:pPr>
    </w:p>
    <w:p w14:paraId="165FE465" w14:textId="3D28B51F" w:rsidR="009618B4" w:rsidRPr="00717612" w:rsidRDefault="009618B4" w:rsidP="121C633E">
      <w:pPr>
        <w:spacing w:line="276" w:lineRule="auto"/>
        <w:rPr>
          <w:rFonts w:ascii="Calibri" w:hAnsi="Calibri" w:cs="Calibri"/>
          <w:i/>
          <w:iCs/>
          <w:lang w:eastAsia="en-US"/>
        </w:rPr>
      </w:pPr>
      <w:r w:rsidRPr="121C633E">
        <w:rPr>
          <w:rFonts w:ascii="Calibri" w:hAnsi="Calibri" w:cs="Calibri"/>
          <w:i/>
          <w:iCs/>
          <w:lang w:eastAsia="en-US"/>
        </w:rPr>
        <w:t>Borrelarrangement</w:t>
      </w:r>
    </w:p>
    <w:p w14:paraId="77C9BCAC" w14:textId="77777777" w:rsidR="009618B4" w:rsidRPr="009618B4" w:rsidRDefault="009618B4" w:rsidP="008D7D7C">
      <w:pPr>
        <w:spacing w:line="276" w:lineRule="auto"/>
        <w:rPr>
          <w:rFonts w:ascii="Calibri" w:hAnsi="Calibri" w:cs="Calibri"/>
          <w:lang w:eastAsia="en-US"/>
        </w:rPr>
      </w:pPr>
      <w:r w:rsidRPr="121C633E">
        <w:rPr>
          <w:rFonts w:ascii="Calibri" w:hAnsi="Calibri" w:cs="Calibri"/>
          <w:lang w:eastAsia="en-US"/>
        </w:rPr>
        <w:t>De standaard borrelarrangementen bestaan uit het volgende:</w:t>
      </w:r>
    </w:p>
    <w:p w14:paraId="1158055A" w14:textId="51A20975" w:rsidR="009618B4" w:rsidRPr="009618B4" w:rsidRDefault="00717612" w:rsidP="008D7D7C">
      <w:pPr>
        <w:pStyle w:val="Lijstalinea"/>
        <w:numPr>
          <w:ilvl w:val="0"/>
          <w:numId w:val="29"/>
        </w:numPr>
        <w:spacing w:line="276" w:lineRule="auto"/>
        <w:contextualSpacing/>
        <w:rPr>
          <w:rFonts w:ascii="Calibri" w:hAnsi="Calibri" w:cs="Calibri"/>
          <w:lang w:eastAsia="en-US"/>
        </w:rPr>
      </w:pPr>
      <w:r w:rsidRPr="121C633E">
        <w:rPr>
          <w:rFonts w:ascii="Calibri" w:hAnsi="Calibri" w:cs="Calibri"/>
          <w:lang w:eastAsia="en-US"/>
        </w:rPr>
        <w:t>K</w:t>
      </w:r>
      <w:r w:rsidR="009618B4" w:rsidRPr="121C633E">
        <w:rPr>
          <w:rFonts w:ascii="Calibri" w:hAnsi="Calibri" w:cs="Calibri"/>
          <w:lang w:eastAsia="en-US"/>
        </w:rPr>
        <w:t xml:space="preserve">oud arrangement rekening houdend met 4 hapjes per persoon. </w:t>
      </w:r>
      <w:r>
        <w:br/>
      </w:r>
      <w:r w:rsidR="009618B4" w:rsidRPr="121C633E">
        <w:rPr>
          <w:rFonts w:ascii="Calibri" w:hAnsi="Calibri" w:cs="Calibri"/>
          <w:lang w:eastAsia="en-US"/>
        </w:rPr>
        <w:t xml:space="preserve">De VVP inclusief btw is maximaal € </w:t>
      </w:r>
      <w:r w:rsidR="006A08F8" w:rsidRPr="121C633E">
        <w:rPr>
          <w:rFonts w:ascii="Calibri" w:hAnsi="Calibri" w:cs="Calibri"/>
          <w:lang w:eastAsia="en-US"/>
        </w:rPr>
        <w:t>4,5</w:t>
      </w:r>
      <w:r w:rsidR="00FB551E" w:rsidRPr="121C633E">
        <w:rPr>
          <w:rFonts w:ascii="Calibri" w:hAnsi="Calibri" w:cs="Calibri"/>
          <w:lang w:eastAsia="en-US"/>
        </w:rPr>
        <w:t>0</w:t>
      </w:r>
      <w:r w:rsidR="009618B4" w:rsidRPr="121C633E">
        <w:rPr>
          <w:rFonts w:ascii="Calibri" w:hAnsi="Calibri" w:cs="Calibri"/>
          <w:lang w:eastAsia="en-US"/>
        </w:rPr>
        <w:t xml:space="preserve"> per persoon</w:t>
      </w:r>
      <w:r w:rsidRPr="121C633E">
        <w:rPr>
          <w:rFonts w:ascii="Calibri" w:hAnsi="Calibri" w:cs="Calibri"/>
          <w:lang w:eastAsia="en-US"/>
        </w:rPr>
        <w:t>.</w:t>
      </w:r>
    </w:p>
    <w:p w14:paraId="78D212B3" w14:textId="1066267D" w:rsidR="009618B4" w:rsidRPr="009618B4" w:rsidRDefault="00717612" w:rsidP="008D7D7C">
      <w:pPr>
        <w:pStyle w:val="Lijstalinea"/>
        <w:numPr>
          <w:ilvl w:val="0"/>
          <w:numId w:val="29"/>
        </w:numPr>
        <w:spacing w:line="276" w:lineRule="auto"/>
        <w:contextualSpacing/>
        <w:rPr>
          <w:rFonts w:ascii="Calibri" w:hAnsi="Calibri" w:cs="Calibri"/>
          <w:lang w:eastAsia="en-US"/>
        </w:rPr>
      </w:pPr>
      <w:r w:rsidRPr="121C633E">
        <w:rPr>
          <w:rFonts w:ascii="Calibri" w:hAnsi="Calibri" w:cs="Calibri"/>
          <w:lang w:eastAsia="en-US"/>
        </w:rPr>
        <w:t>K</w:t>
      </w:r>
      <w:r w:rsidR="009618B4" w:rsidRPr="121C633E">
        <w:rPr>
          <w:rFonts w:ascii="Calibri" w:hAnsi="Calibri" w:cs="Calibri"/>
          <w:lang w:eastAsia="en-US"/>
        </w:rPr>
        <w:t xml:space="preserve">oud en warm arrangement rekening houdend met 4 hapjes per persoon. </w:t>
      </w:r>
      <w:r>
        <w:br/>
      </w:r>
      <w:r w:rsidR="009618B4" w:rsidRPr="121C633E">
        <w:rPr>
          <w:rFonts w:ascii="Calibri" w:hAnsi="Calibri" w:cs="Calibri"/>
          <w:lang w:eastAsia="en-US"/>
        </w:rPr>
        <w:t xml:space="preserve">De VVP inclusief btw is maximaal € </w:t>
      </w:r>
      <w:r w:rsidR="006A08F8" w:rsidRPr="121C633E">
        <w:rPr>
          <w:rFonts w:ascii="Calibri" w:hAnsi="Calibri" w:cs="Calibri"/>
        </w:rPr>
        <w:t>5,50</w:t>
      </w:r>
      <w:r w:rsidR="00EF50A8" w:rsidRPr="121C633E">
        <w:rPr>
          <w:rFonts w:ascii="Calibri" w:hAnsi="Calibri" w:cs="Calibri"/>
          <w:lang w:eastAsia="en-US"/>
        </w:rPr>
        <w:t xml:space="preserve"> </w:t>
      </w:r>
      <w:r w:rsidR="009618B4" w:rsidRPr="121C633E">
        <w:rPr>
          <w:rFonts w:ascii="Calibri" w:hAnsi="Calibri" w:cs="Calibri"/>
          <w:lang w:eastAsia="en-US"/>
        </w:rPr>
        <w:t>per persoon</w:t>
      </w:r>
      <w:r w:rsidRPr="121C633E">
        <w:rPr>
          <w:rFonts w:ascii="Calibri" w:hAnsi="Calibri" w:cs="Calibri"/>
          <w:lang w:eastAsia="en-US"/>
        </w:rPr>
        <w:t>.</w:t>
      </w:r>
    </w:p>
    <w:p w14:paraId="2E246865" w14:textId="2C378893" w:rsidR="009618B4" w:rsidRPr="009618B4" w:rsidRDefault="00717612" w:rsidP="008D7D7C">
      <w:pPr>
        <w:pStyle w:val="Lijstalinea"/>
        <w:numPr>
          <w:ilvl w:val="0"/>
          <w:numId w:val="29"/>
        </w:numPr>
        <w:spacing w:line="276" w:lineRule="auto"/>
        <w:contextualSpacing/>
        <w:rPr>
          <w:rFonts w:ascii="Calibri" w:hAnsi="Calibri" w:cs="Calibri"/>
          <w:lang w:eastAsia="en-US"/>
        </w:rPr>
      </w:pPr>
      <w:r w:rsidRPr="121C633E">
        <w:rPr>
          <w:rFonts w:ascii="Calibri" w:hAnsi="Calibri" w:cs="Calibri"/>
          <w:lang w:eastAsia="en-US"/>
        </w:rPr>
        <w:lastRenderedPageBreak/>
        <w:t>L</w:t>
      </w:r>
      <w:r w:rsidR="009618B4" w:rsidRPr="121C633E">
        <w:rPr>
          <w:rFonts w:ascii="Calibri" w:hAnsi="Calibri" w:cs="Calibri"/>
          <w:lang w:eastAsia="en-US"/>
        </w:rPr>
        <w:t xml:space="preserve">uxe koude en warme hapjes rekening houdend met 4 hapjes per persoon. </w:t>
      </w:r>
      <w:r>
        <w:br/>
      </w:r>
      <w:r w:rsidR="009618B4" w:rsidRPr="121C633E">
        <w:rPr>
          <w:rFonts w:ascii="Calibri" w:hAnsi="Calibri" w:cs="Calibri"/>
          <w:lang w:eastAsia="en-US"/>
        </w:rPr>
        <w:t xml:space="preserve">De VVP inclusief btw is maximaal € </w:t>
      </w:r>
      <w:r w:rsidR="0006580B" w:rsidRPr="121C633E">
        <w:rPr>
          <w:rFonts w:ascii="Calibri" w:hAnsi="Calibri" w:cs="Calibri"/>
          <w:lang w:eastAsia="en-US"/>
        </w:rPr>
        <w:t>7,</w:t>
      </w:r>
      <w:r w:rsidR="009D674A" w:rsidRPr="121C633E">
        <w:rPr>
          <w:rFonts w:ascii="Calibri" w:hAnsi="Calibri" w:cs="Calibri"/>
          <w:lang w:eastAsia="en-US"/>
        </w:rPr>
        <w:t>00</w:t>
      </w:r>
      <w:r w:rsidR="00EF50A8" w:rsidRPr="121C633E">
        <w:rPr>
          <w:rFonts w:ascii="Calibri" w:hAnsi="Calibri" w:cs="Calibri"/>
          <w:lang w:eastAsia="en-US"/>
        </w:rPr>
        <w:t xml:space="preserve"> </w:t>
      </w:r>
      <w:r w:rsidR="009618B4" w:rsidRPr="121C633E">
        <w:rPr>
          <w:rFonts w:ascii="Calibri" w:hAnsi="Calibri" w:cs="Calibri"/>
          <w:lang w:eastAsia="en-US"/>
        </w:rPr>
        <w:t>per persoon.</w:t>
      </w:r>
    </w:p>
    <w:p w14:paraId="45C5BED6" w14:textId="77777777" w:rsidR="009618B4" w:rsidRPr="009618B4" w:rsidRDefault="009618B4" w:rsidP="008D7D7C">
      <w:pPr>
        <w:spacing w:line="276" w:lineRule="auto"/>
        <w:rPr>
          <w:rFonts w:ascii="Calibri" w:hAnsi="Calibri" w:cs="Calibri"/>
          <w:lang w:eastAsia="en-US"/>
        </w:rPr>
      </w:pPr>
    </w:p>
    <w:p w14:paraId="4E36F0E8" w14:textId="098CC7EF" w:rsidR="009618B4" w:rsidRPr="009618B4" w:rsidRDefault="009618B4" w:rsidP="008D7D7C">
      <w:pPr>
        <w:spacing w:line="276" w:lineRule="auto"/>
        <w:rPr>
          <w:rFonts w:ascii="Calibri" w:hAnsi="Calibri" w:cs="Calibri"/>
        </w:rPr>
      </w:pPr>
      <w:r w:rsidRPr="009618B4">
        <w:rPr>
          <w:rFonts w:ascii="Calibri" w:hAnsi="Calibri" w:cs="Calibri"/>
          <w:lang w:eastAsia="en-US"/>
        </w:rPr>
        <w:t xml:space="preserve">Ook bij de borrelarrangementen wordt van de dienstverlener variatie en creativiteit verwacht. </w:t>
      </w:r>
      <w:r w:rsidRPr="009618B4">
        <w:rPr>
          <w:rFonts w:ascii="Calibri" w:hAnsi="Calibri" w:cs="Calibri"/>
        </w:rPr>
        <w:t xml:space="preserve">De dienstverlener is verantwoordelijk voor het verwijderen van vlekken van tafels en van losliggend vuil in de ruimtes voorafgaand of nadat een activiteit plaatsvindt. De dienstverlener checkt nadrukkelijk op orde, netheid en faciliteiten. Indien er verstoringen zijn die niet tot de verantwoordelijkheid van de dienstverlener behoren dan meldt de dienstverlener de verstoring zo snel mogelijk bij de </w:t>
      </w:r>
      <w:r w:rsidR="00B06D5D">
        <w:rPr>
          <w:rFonts w:ascii="Calibri" w:hAnsi="Calibri" w:cs="Calibri"/>
        </w:rPr>
        <w:t>Facility Desk</w:t>
      </w:r>
      <w:r w:rsidRPr="009618B4">
        <w:rPr>
          <w:rFonts w:ascii="Calibri" w:hAnsi="Calibri" w:cs="Calibri"/>
        </w:rPr>
        <w:t xml:space="preserve"> van </w:t>
      </w:r>
      <w:r w:rsidR="00EF50A8">
        <w:rPr>
          <w:rFonts w:ascii="Calibri" w:hAnsi="Calibri" w:cs="Calibri"/>
        </w:rPr>
        <w:t>de g</w:t>
      </w:r>
      <w:r w:rsidR="002E5E9C">
        <w:rPr>
          <w:rFonts w:ascii="Calibri" w:hAnsi="Calibri" w:cs="Calibri"/>
        </w:rPr>
        <w:t>emeente Amersfoort</w:t>
      </w:r>
      <w:r w:rsidRPr="009618B4">
        <w:rPr>
          <w:rFonts w:ascii="Calibri" w:hAnsi="Calibri" w:cs="Calibri"/>
        </w:rPr>
        <w:t xml:space="preserve">. </w:t>
      </w:r>
    </w:p>
    <w:p w14:paraId="2CC4D3F7" w14:textId="77777777" w:rsidR="009618B4" w:rsidRPr="009618B4" w:rsidRDefault="009618B4" w:rsidP="008D7D7C">
      <w:pPr>
        <w:spacing w:line="276" w:lineRule="auto"/>
        <w:rPr>
          <w:rFonts w:ascii="Calibri" w:hAnsi="Calibri" w:cs="Calibri"/>
        </w:rPr>
      </w:pPr>
      <w:r w:rsidRPr="009618B4">
        <w:rPr>
          <w:rFonts w:ascii="Calibri" w:hAnsi="Calibri" w:cs="Calibri"/>
        </w:rPr>
        <w:t xml:space="preserve"> </w:t>
      </w:r>
    </w:p>
    <w:p w14:paraId="160482D9" w14:textId="77777777" w:rsidR="009618B4" w:rsidRPr="009618B4" w:rsidRDefault="009618B4" w:rsidP="008D7D7C">
      <w:pPr>
        <w:spacing w:line="276" w:lineRule="auto"/>
        <w:rPr>
          <w:rFonts w:ascii="Calibri" w:hAnsi="Calibri" w:cs="Calibri"/>
        </w:rPr>
      </w:pPr>
      <w:r w:rsidRPr="009618B4">
        <w:rPr>
          <w:rFonts w:ascii="Calibri" w:hAnsi="Calibri" w:cs="Calibri"/>
        </w:rPr>
        <w:t xml:space="preserve">Indien de banquetingactiviteit afloopt na de aanwezigheid van de medewerkers van de dienstverlener, dient het gebruikte serviesgoed de volgende ochtend vóór 8:30 uur opgehaald te worden. </w:t>
      </w:r>
    </w:p>
    <w:p w14:paraId="461C89AF" w14:textId="77777777" w:rsidR="009618B4" w:rsidRPr="009618B4" w:rsidRDefault="009618B4" w:rsidP="008D7D7C">
      <w:pPr>
        <w:spacing w:line="276" w:lineRule="auto"/>
        <w:rPr>
          <w:rFonts w:ascii="Calibri" w:hAnsi="Calibri" w:cs="Calibri"/>
        </w:rPr>
      </w:pPr>
    </w:p>
    <w:p w14:paraId="4FDAEA05" w14:textId="77777777" w:rsidR="009618B4" w:rsidRPr="009618B4" w:rsidRDefault="009618B4" w:rsidP="008D7D7C">
      <w:pPr>
        <w:spacing w:line="276" w:lineRule="auto"/>
        <w:rPr>
          <w:rFonts w:ascii="Calibri" w:hAnsi="Calibri" w:cs="Calibri"/>
          <w:u w:val="single"/>
        </w:rPr>
      </w:pPr>
      <w:r w:rsidRPr="009618B4">
        <w:rPr>
          <w:rFonts w:ascii="Calibri" w:hAnsi="Calibri" w:cs="Calibri"/>
          <w:u w:val="single"/>
        </w:rPr>
        <w:t>Maatwerk</w:t>
      </w:r>
    </w:p>
    <w:p w14:paraId="1C50ADCA" w14:textId="4817354A" w:rsidR="009618B4" w:rsidRPr="009618B4" w:rsidRDefault="009618B4" w:rsidP="008D7D7C">
      <w:pPr>
        <w:spacing w:line="276" w:lineRule="auto"/>
        <w:rPr>
          <w:rFonts w:ascii="Calibri" w:hAnsi="Calibri" w:cs="Calibri"/>
          <w:lang w:eastAsia="en-US"/>
        </w:rPr>
      </w:pPr>
      <w:r w:rsidRPr="009618B4">
        <w:rPr>
          <w:rFonts w:ascii="Calibri" w:hAnsi="Calibri" w:cs="Calibri"/>
          <w:lang w:eastAsia="en-US"/>
        </w:rPr>
        <w:t xml:space="preserve">De dienstverlener verzorgt de (maatwerk) evenementen na overleg met </w:t>
      </w:r>
      <w:r w:rsidR="00063595">
        <w:rPr>
          <w:rFonts w:ascii="Calibri" w:hAnsi="Calibri" w:cs="Calibri"/>
        </w:rPr>
        <w:t>de g</w:t>
      </w:r>
      <w:r w:rsidR="002E5E9C">
        <w:rPr>
          <w:rFonts w:ascii="Calibri" w:hAnsi="Calibri" w:cs="Calibri"/>
        </w:rPr>
        <w:t>emeente Amersfoort</w:t>
      </w:r>
      <w:r w:rsidRPr="009618B4">
        <w:rPr>
          <w:rFonts w:ascii="Calibri" w:hAnsi="Calibri" w:cs="Calibri"/>
          <w:lang w:eastAsia="en-US"/>
        </w:rPr>
        <w:t xml:space="preserve">. (Maatwerk) Evenementen zijn activiteiten die buiten de reguliere dienstverlening vallen. </w:t>
      </w:r>
      <w:r w:rsidR="00EF50A8">
        <w:rPr>
          <w:rFonts w:ascii="Calibri" w:hAnsi="Calibri" w:cs="Calibri"/>
          <w:lang w:eastAsia="en-US"/>
        </w:rPr>
        <w:t>De g</w:t>
      </w:r>
      <w:r w:rsidR="002E5E9C">
        <w:rPr>
          <w:rFonts w:ascii="Calibri" w:hAnsi="Calibri" w:cs="Calibri"/>
        </w:rPr>
        <w:t>emeente Amersfoort</w:t>
      </w:r>
      <w:r w:rsidR="00EF50A8">
        <w:rPr>
          <w:rFonts w:ascii="Calibri" w:hAnsi="Calibri" w:cs="Calibri"/>
        </w:rPr>
        <w:t xml:space="preserve"> </w:t>
      </w:r>
      <w:r w:rsidRPr="009618B4">
        <w:rPr>
          <w:rFonts w:ascii="Calibri" w:hAnsi="Calibri" w:cs="Calibri"/>
          <w:lang w:eastAsia="en-US"/>
        </w:rPr>
        <w:t xml:space="preserve">verwacht van haar dienstverlener per activiteit een passend voorstel (offerte op maat) dat concurrerend is met de markt. Uitgangspunt hierbij is dat de catering van een maatwerkactiviteit een goede kwaliteit heeft die positief bijdraagt aan het gewenste niveau en sfeer van het evenement. </w:t>
      </w:r>
      <w:r w:rsidR="00063595">
        <w:rPr>
          <w:rFonts w:ascii="Calibri" w:hAnsi="Calibri" w:cs="Calibri"/>
        </w:rPr>
        <w:t>De g</w:t>
      </w:r>
      <w:r w:rsidR="002E5E9C">
        <w:rPr>
          <w:rFonts w:ascii="Calibri" w:hAnsi="Calibri" w:cs="Calibri"/>
        </w:rPr>
        <w:t>emeente Amersfoort</w:t>
      </w:r>
      <w:r w:rsidRPr="009618B4">
        <w:rPr>
          <w:rFonts w:ascii="Calibri" w:hAnsi="Calibri" w:cs="Calibri"/>
        </w:rPr>
        <w:t xml:space="preserve"> </w:t>
      </w:r>
      <w:r w:rsidRPr="009618B4">
        <w:rPr>
          <w:rFonts w:ascii="Calibri" w:hAnsi="Calibri" w:cs="Calibri"/>
          <w:lang w:eastAsia="en-US"/>
        </w:rPr>
        <w:t xml:space="preserve">verwacht van de dienstverlener een adviserende rol ten aanzien van de invulling van deze maatwerkactiviteiten.  </w:t>
      </w:r>
    </w:p>
    <w:p w14:paraId="67D79430" w14:textId="77777777" w:rsidR="00CD4B7E" w:rsidRPr="009618B4" w:rsidRDefault="00CD4B7E" w:rsidP="008D7D7C">
      <w:pPr>
        <w:spacing w:line="276" w:lineRule="auto"/>
        <w:rPr>
          <w:rFonts w:ascii="Calibri" w:hAnsi="Calibri" w:cs="Calibri"/>
          <w:lang w:eastAsia="en-US"/>
        </w:rPr>
      </w:pPr>
    </w:p>
    <w:p w14:paraId="26F756F4" w14:textId="77777777" w:rsidR="009618B4" w:rsidRPr="009618B4" w:rsidRDefault="009618B4" w:rsidP="008D7D7C">
      <w:pPr>
        <w:pStyle w:val="Kop2"/>
        <w:spacing w:line="276" w:lineRule="auto"/>
        <w:rPr>
          <w:rFonts w:ascii="Calibri" w:hAnsi="Calibri" w:cs="Calibri"/>
          <w:sz w:val="20"/>
          <w:szCs w:val="20"/>
        </w:rPr>
      </w:pPr>
      <w:bookmarkStart w:id="59" w:name="_Toc535937693"/>
      <w:bookmarkStart w:id="60" w:name="_Toc59715859"/>
      <w:bookmarkStart w:id="61" w:name="_Toc118884457"/>
      <w:r w:rsidRPr="121C633E">
        <w:rPr>
          <w:rFonts w:ascii="Calibri" w:hAnsi="Calibri" w:cs="Calibri"/>
          <w:sz w:val="20"/>
          <w:szCs w:val="20"/>
        </w:rPr>
        <w:t>Exclusiviteit</w:t>
      </w:r>
      <w:bookmarkEnd w:id="59"/>
      <w:bookmarkEnd w:id="60"/>
      <w:bookmarkEnd w:id="61"/>
    </w:p>
    <w:p w14:paraId="79CF9226" w14:textId="31B2B920" w:rsidR="009618B4" w:rsidRPr="009618B4" w:rsidRDefault="00063595" w:rsidP="008D7D7C">
      <w:pPr>
        <w:spacing w:line="276" w:lineRule="auto"/>
        <w:rPr>
          <w:rFonts w:ascii="Calibri" w:hAnsi="Calibri" w:cs="Calibri"/>
          <w:lang w:eastAsia="en-US"/>
        </w:rPr>
      </w:pPr>
      <w:r>
        <w:rPr>
          <w:rFonts w:ascii="Calibri" w:hAnsi="Calibri" w:cs="Calibri"/>
        </w:rPr>
        <w:t>De g</w:t>
      </w:r>
      <w:r w:rsidR="002E5E9C">
        <w:rPr>
          <w:rFonts w:ascii="Calibri" w:hAnsi="Calibri" w:cs="Calibri"/>
        </w:rPr>
        <w:t>emeente Amersfoort</w:t>
      </w:r>
      <w:r w:rsidR="009618B4" w:rsidRPr="009618B4">
        <w:rPr>
          <w:rFonts w:ascii="Calibri" w:hAnsi="Calibri" w:cs="Calibri"/>
        </w:rPr>
        <w:t xml:space="preserve"> </w:t>
      </w:r>
      <w:r w:rsidR="009618B4" w:rsidRPr="009618B4">
        <w:rPr>
          <w:rFonts w:ascii="Calibri" w:hAnsi="Calibri" w:cs="Calibri"/>
          <w:lang w:eastAsia="en-US"/>
        </w:rPr>
        <w:t xml:space="preserve">gaat ervan uit dat de dienstverlener alle services zoals in dit hoofdstuk benoemd kan leveren, echter </w:t>
      </w:r>
      <w:r>
        <w:rPr>
          <w:rFonts w:ascii="Calibri" w:hAnsi="Calibri" w:cs="Calibri"/>
          <w:lang w:eastAsia="en-US"/>
        </w:rPr>
        <w:t>De g</w:t>
      </w:r>
      <w:r w:rsidR="002E5E9C">
        <w:rPr>
          <w:rFonts w:ascii="Calibri" w:hAnsi="Calibri" w:cs="Calibri"/>
        </w:rPr>
        <w:t>emeente Amersfoort</w:t>
      </w:r>
      <w:r w:rsidR="009618B4" w:rsidRPr="009618B4">
        <w:rPr>
          <w:rFonts w:ascii="Calibri" w:hAnsi="Calibri" w:cs="Calibri"/>
        </w:rPr>
        <w:t xml:space="preserve"> </w:t>
      </w:r>
      <w:r w:rsidR="009618B4" w:rsidRPr="009618B4">
        <w:rPr>
          <w:rFonts w:ascii="Calibri" w:hAnsi="Calibri" w:cs="Calibri"/>
          <w:lang w:eastAsia="en-US"/>
        </w:rPr>
        <w:t>behoudt zich ook het recht voor om offertes uit te vragen bij en uit te wijken naar derden als het gaat om banqueting en evenementen. Ten aanzien van de vergaderservices en standaard banquetingactiviteiten is de dienstverlener de preferred supplier.</w:t>
      </w:r>
    </w:p>
    <w:p w14:paraId="2B26AEE5" w14:textId="77777777" w:rsidR="009618B4" w:rsidRPr="009618B4" w:rsidRDefault="009618B4" w:rsidP="008D7D7C">
      <w:pPr>
        <w:spacing w:line="276" w:lineRule="auto"/>
        <w:rPr>
          <w:rFonts w:ascii="Calibri" w:hAnsi="Calibri" w:cs="Calibri"/>
          <w:lang w:eastAsia="en-US"/>
        </w:rPr>
      </w:pPr>
    </w:p>
    <w:p w14:paraId="3D674194" w14:textId="44DC5601" w:rsidR="009618B4" w:rsidRPr="009618B4" w:rsidRDefault="009618B4" w:rsidP="008D7D7C">
      <w:pPr>
        <w:spacing w:line="276" w:lineRule="auto"/>
        <w:rPr>
          <w:rFonts w:ascii="Calibri" w:hAnsi="Calibri" w:cs="Calibri"/>
          <w:lang w:eastAsia="en-US"/>
        </w:rPr>
      </w:pPr>
      <w:r w:rsidRPr="009618B4">
        <w:rPr>
          <w:rFonts w:ascii="Calibri" w:hAnsi="Calibri" w:cs="Calibri"/>
          <w:lang w:eastAsia="en-US"/>
        </w:rPr>
        <w:t xml:space="preserve">Er is geen sprake van een afnameverplichting van diensten die worden uitgevoerd. De dienstverlener heeft geen exclusiviteit op maatwerkaanvragen. Daarnaast behoudt </w:t>
      </w:r>
      <w:r w:rsidR="00063595">
        <w:rPr>
          <w:rFonts w:ascii="Calibri" w:hAnsi="Calibri" w:cs="Calibri"/>
          <w:lang w:eastAsia="en-US"/>
        </w:rPr>
        <w:t>de g</w:t>
      </w:r>
      <w:r w:rsidR="002E5E9C">
        <w:rPr>
          <w:rFonts w:ascii="Calibri" w:hAnsi="Calibri" w:cs="Calibri"/>
        </w:rPr>
        <w:t>emeente Amersfoort</w:t>
      </w:r>
      <w:r w:rsidRPr="009618B4">
        <w:rPr>
          <w:rFonts w:ascii="Calibri" w:hAnsi="Calibri" w:cs="Calibri"/>
        </w:rPr>
        <w:t xml:space="preserve"> </w:t>
      </w:r>
      <w:r w:rsidRPr="009618B4">
        <w:rPr>
          <w:rFonts w:ascii="Calibri" w:hAnsi="Calibri" w:cs="Calibri"/>
          <w:lang w:eastAsia="en-US"/>
        </w:rPr>
        <w:t>zich het recht voor lopende de overeenkomst, voor opdrachten die niet specifiek zijn uitgevraagd noch waarvoor prijzen zijn opgenomen in de inschrijving van de dienstverlener, (ook) bij derden een offerte aan te vragen. Een eventuele dienstverlening door derden dient evenwel door de dienstverlener gecoördineerd te worden. De kosten voor coördinatie van werkzaamheden door derden zullen worden vastgesteld op basis van het integrale uurtarief banqueting.</w:t>
      </w:r>
    </w:p>
    <w:p w14:paraId="3D4BA428" w14:textId="77777777" w:rsidR="009618B4" w:rsidRPr="009618B4" w:rsidRDefault="009618B4" w:rsidP="008D7D7C">
      <w:pPr>
        <w:spacing w:line="276" w:lineRule="auto"/>
        <w:rPr>
          <w:rFonts w:ascii="Calibri" w:hAnsi="Calibri" w:cs="Calibri"/>
          <w:lang w:eastAsia="en-US"/>
        </w:rPr>
      </w:pPr>
    </w:p>
    <w:p w14:paraId="19E560C2" w14:textId="77777777" w:rsidR="009618B4" w:rsidRPr="009618B4" w:rsidRDefault="009618B4" w:rsidP="008D7D7C">
      <w:pPr>
        <w:pStyle w:val="Kop2"/>
        <w:spacing w:line="276" w:lineRule="auto"/>
        <w:rPr>
          <w:rFonts w:ascii="Calibri" w:hAnsi="Calibri" w:cs="Calibri"/>
          <w:sz w:val="20"/>
          <w:szCs w:val="20"/>
        </w:rPr>
      </w:pPr>
      <w:bookmarkStart w:id="62" w:name="_Toc40130819"/>
      <w:bookmarkStart w:id="63" w:name="_Toc59715860"/>
      <w:bookmarkStart w:id="64" w:name="_Toc118884458"/>
      <w:r w:rsidRPr="121C633E">
        <w:rPr>
          <w:rFonts w:ascii="Calibri" w:hAnsi="Calibri" w:cs="Calibri"/>
          <w:sz w:val="20"/>
          <w:szCs w:val="20"/>
        </w:rPr>
        <w:t>Vaste verrekenprijs</w:t>
      </w:r>
      <w:bookmarkEnd w:id="62"/>
      <w:bookmarkEnd w:id="63"/>
      <w:bookmarkEnd w:id="64"/>
    </w:p>
    <w:p w14:paraId="0FBDBE3B" w14:textId="68249668" w:rsidR="009618B4" w:rsidRPr="009618B4" w:rsidRDefault="009618B4" w:rsidP="008D7D7C">
      <w:pPr>
        <w:spacing w:line="276" w:lineRule="auto"/>
        <w:rPr>
          <w:rFonts w:ascii="Calibri" w:hAnsi="Calibri" w:cs="Calibri"/>
          <w:lang w:eastAsia="en-US"/>
        </w:rPr>
      </w:pPr>
      <w:r w:rsidRPr="3C7863D7">
        <w:rPr>
          <w:rFonts w:ascii="Calibri" w:hAnsi="Calibri" w:cs="Calibri"/>
          <w:lang w:eastAsia="en-US"/>
        </w:rPr>
        <w:t xml:space="preserve">De vergaderservices en arrangementen uit de banquetingmap worden verrekend op basis van vaste verrekenprijs (VVP). Dit wil zeggen dat alle kosten ten behoeve van het arrangement (waaronder inbegrepen maar niet limitatief de ingrediëntkosten, personeelskosten voor bereiding, gereedzetten, brengen, afruimen &amp; afwassen en algemene kosten) zijn opgenomen in de prijs van het arrangement. De VVP is inclusief </w:t>
      </w:r>
      <w:r w:rsidR="00C1193A">
        <w:rPr>
          <w:rFonts w:ascii="Calibri" w:hAnsi="Calibri" w:cs="Calibri"/>
          <w:lang w:eastAsia="en-US"/>
        </w:rPr>
        <w:t>BTW</w:t>
      </w:r>
      <w:r w:rsidRPr="3C7863D7">
        <w:rPr>
          <w:rFonts w:ascii="Calibri" w:hAnsi="Calibri" w:cs="Calibri"/>
          <w:lang w:eastAsia="en-US"/>
        </w:rPr>
        <w:t xml:space="preserve">. </w:t>
      </w:r>
    </w:p>
    <w:p w14:paraId="7D37A968" w14:textId="77777777" w:rsidR="009618B4" w:rsidRPr="009618B4" w:rsidRDefault="009618B4" w:rsidP="008D7D7C">
      <w:pPr>
        <w:spacing w:line="276" w:lineRule="auto"/>
        <w:rPr>
          <w:rFonts w:ascii="Calibri" w:hAnsi="Calibri" w:cs="Calibri"/>
        </w:rPr>
      </w:pPr>
    </w:p>
    <w:p w14:paraId="5B6B0207" w14:textId="77777777" w:rsidR="009618B4" w:rsidRPr="009618B4" w:rsidRDefault="009618B4" w:rsidP="008D7D7C">
      <w:pPr>
        <w:spacing w:line="276" w:lineRule="auto"/>
        <w:rPr>
          <w:rFonts w:ascii="Calibri" w:hAnsi="Calibri" w:cs="Calibri"/>
        </w:rPr>
      </w:pPr>
      <w:r w:rsidRPr="009618B4">
        <w:rPr>
          <w:rFonts w:ascii="Calibri" w:hAnsi="Calibri" w:cs="Calibri"/>
        </w:rPr>
        <w:t>VVP = Ingrediëntenkosten + personeelskosten + algemene kosten + BTW.</w:t>
      </w:r>
    </w:p>
    <w:p w14:paraId="44016A54" w14:textId="77777777" w:rsidR="009618B4" w:rsidRPr="009618B4" w:rsidRDefault="009618B4" w:rsidP="008D7D7C">
      <w:pPr>
        <w:spacing w:line="276" w:lineRule="auto"/>
        <w:rPr>
          <w:rFonts w:ascii="Calibri" w:hAnsi="Calibri" w:cs="Calibri"/>
        </w:rPr>
      </w:pPr>
    </w:p>
    <w:p w14:paraId="0558DF7A" w14:textId="77777777" w:rsidR="009618B4" w:rsidRPr="009618B4" w:rsidRDefault="009618B4" w:rsidP="008D7D7C">
      <w:pPr>
        <w:pStyle w:val="Kop2"/>
        <w:spacing w:line="276" w:lineRule="auto"/>
        <w:rPr>
          <w:rFonts w:ascii="Calibri" w:hAnsi="Calibri" w:cs="Calibri"/>
          <w:sz w:val="20"/>
          <w:szCs w:val="20"/>
        </w:rPr>
      </w:pPr>
      <w:bookmarkStart w:id="65" w:name="_Toc411595638"/>
      <w:bookmarkStart w:id="66" w:name="_Toc59715861"/>
      <w:bookmarkStart w:id="67" w:name="_Toc118884459"/>
      <w:r w:rsidRPr="121C633E">
        <w:rPr>
          <w:rFonts w:ascii="Calibri" w:hAnsi="Calibri" w:cs="Calibri"/>
          <w:sz w:val="20"/>
          <w:szCs w:val="20"/>
        </w:rPr>
        <w:t>Reserveringen en annuleringen</w:t>
      </w:r>
      <w:bookmarkEnd w:id="65"/>
      <w:bookmarkEnd w:id="66"/>
      <w:bookmarkEnd w:id="67"/>
    </w:p>
    <w:p w14:paraId="3D81FF52" w14:textId="5BA54AA3" w:rsidR="009618B4" w:rsidRPr="009618B4" w:rsidRDefault="009618B4" w:rsidP="008D7D7C">
      <w:pPr>
        <w:spacing w:line="276" w:lineRule="auto"/>
        <w:rPr>
          <w:rFonts w:ascii="Calibri" w:hAnsi="Calibri" w:cs="Calibri"/>
        </w:rPr>
      </w:pPr>
      <w:bookmarkStart w:id="68" w:name="_Hlk36645359"/>
      <w:r w:rsidRPr="3C7863D7">
        <w:rPr>
          <w:rFonts w:ascii="Calibri" w:hAnsi="Calibri" w:cs="Calibri"/>
          <w:lang w:eastAsia="en-US"/>
        </w:rPr>
        <w:t xml:space="preserve">De reserveringen voor vergaderservices, </w:t>
      </w:r>
      <w:r w:rsidR="009E1DDD" w:rsidRPr="3C7863D7">
        <w:rPr>
          <w:rFonts w:ascii="Calibri" w:hAnsi="Calibri" w:cs="Calibri"/>
          <w:lang w:eastAsia="en-US"/>
        </w:rPr>
        <w:t xml:space="preserve">verzorging ten behoeve van ambtenaren en politieke vertegenwoordigers, </w:t>
      </w:r>
      <w:r w:rsidRPr="3C7863D7">
        <w:rPr>
          <w:rFonts w:ascii="Calibri" w:hAnsi="Calibri" w:cs="Calibri"/>
          <w:lang w:eastAsia="en-US"/>
        </w:rPr>
        <w:t>banqueting (borrels, recepties en jubilea), extra activiteiten en maatwerk verlopen</w:t>
      </w:r>
      <w:r w:rsidR="009E1DDD" w:rsidRPr="3C7863D7">
        <w:rPr>
          <w:rFonts w:ascii="Calibri" w:hAnsi="Calibri" w:cs="Calibri"/>
          <w:lang w:eastAsia="en-US"/>
        </w:rPr>
        <w:t xml:space="preserve"> op dit moment</w:t>
      </w:r>
      <w:r w:rsidRPr="3C7863D7">
        <w:rPr>
          <w:rFonts w:ascii="Calibri" w:hAnsi="Calibri" w:cs="Calibri"/>
          <w:lang w:eastAsia="en-US"/>
        </w:rPr>
        <w:t xml:space="preserve"> via </w:t>
      </w:r>
      <w:r w:rsidR="009E1DDD" w:rsidRPr="3C7863D7">
        <w:rPr>
          <w:rFonts w:ascii="Calibri" w:hAnsi="Calibri" w:cs="Calibri"/>
          <w:lang w:eastAsia="en-US"/>
        </w:rPr>
        <w:t xml:space="preserve">het </w:t>
      </w:r>
      <w:r w:rsidR="00B01A66" w:rsidRPr="3C7863D7">
        <w:rPr>
          <w:rFonts w:ascii="Calibri" w:hAnsi="Calibri" w:cs="Calibri"/>
          <w:lang w:eastAsia="en-US"/>
        </w:rPr>
        <w:t xml:space="preserve">FMIS </w:t>
      </w:r>
      <w:r w:rsidR="009E1DDD" w:rsidRPr="3C7863D7">
        <w:rPr>
          <w:rFonts w:ascii="Calibri" w:hAnsi="Calibri" w:cs="Calibri"/>
          <w:lang w:eastAsia="en-US"/>
        </w:rPr>
        <w:t>sy</w:t>
      </w:r>
      <w:r w:rsidR="00063595" w:rsidRPr="3C7863D7">
        <w:rPr>
          <w:rFonts w:ascii="Calibri" w:hAnsi="Calibri" w:cs="Calibri"/>
          <w:lang w:eastAsia="en-US"/>
        </w:rPr>
        <w:t>s</w:t>
      </w:r>
      <w:r w:rsidR="009E1DDD" w:rsidRPr="3C7863D7">
        <w:rPr>
          <w:rFonts w:ascii="Calibri" w:hAnsi="Calibri" w:cs="Calibri"/>
          <w:lang w:eastAsia="en-US"/>
        </w:rPr>
        <w:t xml:space="preserve">teem </w:t>
      </w:r>
      <w:r w:rsidRPr="3C7863D7">
        <w:rPr>
          <w:rFonts w:ascii="Calibri" w:hAnsi="Calibri" w:cs="Calibri"/>
          <w:lang w:eastAsia="en-US"/>
        </w:rPr>
        <w:t xml:space="preserve">van </w:t>
      </w:r>
      <w:r w:rsidR="00063595" w:rsidRPr="3C7863D7">
        <w:rPr>
          <w:rFonts w:ascii="Calibri" w:hAnsi="Calibri" w:cs="Calibri"/>
          <w:lang w:eastAsia="en-US"/>
        </w:rPr>
        <w:t>de g</w:t>
      </w:r>
      <w:r w:rsidR="002E5E9C" w:rsidRPr="3C7863D7">
        <w:rPr>
          <w:rFonts w:ascii="Calibri" w:hAnsi="Calibri" w:cs="Calibri"/>
        </w:rPr>
        <w:t>emeente Amersfoort</w:t>
      </w:r>
      <w:r w:rsidRPr="3C7863D7">
        <w:rPr>
          <w:rFonts w:ascii="Calibri" w:hAnsi="Calibri" w:cs="Calibri"/>
          <w:lang w:eastAsia="en-US"/>
        </w:rPr>
        <w:t>.</w:t>
      </w:r>
      <w:bookmarkEnd w:id="68"/>
      <w:r w:rsidRPr="3C7863D7">
        <w:rPr>
          <w:rFonts w:ascii="Calibri" w:hAnsi="Calibri" w:cs="Calibri"/>
        </w:rPr>
        <w:t xml:space="preserve"> Het komt soms voor dat bestellingen ad-hoc (telefonisch) doorgegeven worden. </w:t>
      </w:r>
      <w:r w:rsidR="00063595" w:rsidRPr="3C7863D7">
        <w:rPr>
          <w:rFonts w:ascii="Calibri" w:hAnsi="Calibri" w:cs="Calibri"/>
        </w:rPr>
        <w:t>De g</w:t>
      </w:r>
      <w:r w:rsidR="002E5E9C" w:rsidRPr="3C7863D7">
        <w:rPr>
          <w:rFonts w:ascii="Calibri" w:hAnsi="Calibri" w:cs="Calibri"/>
        </w:rPr>
        <w:t>emeente Amersfoort</w:t>
      </w:r>
      <w:r w:rsidRPr="3C7863D7">
        <w:rPr>
          <w:rFonts w:ascii="Calibri" w:hAnsi="Calibri" w:cs="Calibri"/>
        </w:rPr>
        <w:t xml:space="preserve"> verwacht van de dienstverlener dat er ingespeeld kan worden op korte termijn aanvragen.   </w:t>
      </w:r>
    </w:p>
    <w:p w14:paraId="2E0C5139" w14:textId="10CBEAFC" w:rsidR="007D3942" w:rsidRDefault="007D3942" w:rsidP="25E1D31C">
      <w:pPr>
        <w:spacing w:line="276" w:lineRule="auto"/>
        <w:rPr>
          <w:rFonts w:ascii="Calibri" w:hAnsi="Calibri" w:cs="Calibri"/>
          <w:lang w:eastAsia="en-US"/>
        </w:rPr>
      </w:pPr>
    </w:p>
    <w:p w14:paraId="37161B83" w14:textId="77777777" w:rsidR="001F4A26" w:rsidRPr="009618B4" w:rsidRDefault="001F4A26" w:rsidP="25E1D31C">
      <w:pPr>
        <w:spacing w:line="276" w:lineRule="auto"/>
        <w:rPr>
          <w:rFonts w:ascii="Calibri" w:hAnsi="Calibri" w:cs="Calibri"/>
          <w:lang w:eastAsia="en-US"/>
        </w:rPr>
      </w:pPr>
    </w:p>
    <w:p w14:paraId="34231C48" w14:textId="77777777" w:rsidR="009618B4" w:rsidRPr="009618B4" w:rsidRDefault="009618B4" w:rsidP="008D7D7C">
      <w:pPr>
        <w:spacing w:line="276" w:lineRule="auto"/>
        <w:rPr>
          <w:rFonts w:ascii="Calibri" w:hAnsi="Calibri" w:cs="Calibri"/>
          <w:u w:val="single"/>
          <w:lang w:eastAsia="en-US"/>
        </w:rPr>
      </w:pPr>
      <w:bookmarkStart w:id="69" w:name="_Toc411595639"/>
      <w:r w:rsidRPr="009618B4">
        <w:rPr>
          <w:rFonts w:ascii="Calibri" w:hAnsi="Calibri" w:cs="Calibri"/>
          <w:u w:val="single"/>
          <w:lang w:eastAsia="en-US"/>
        </w:rPr>
        <w:lastRenderedPageBreak/>
        <w:t xml:space="preserve">Reserveringsprocedure </w:t>
      </w:r>
      <w:bookmarkEnd w:id="69"/>
    </w:p>
    <w:p w14:paraId="4200C701" w14:textId="38B1E7A5" w:rsidR="009618B4" w:rsidRPr="009618B4" w:rsidRDefault="009618B4" w:rsidP="008D7D7C">
      <w:pPr>
        <w:numPr>
          <w:ilvl w:val="0"/>
          <w:numId w:val="27"/>
        </w:numPr>
        <w:spacing w:line="276" w:lineRule="auto"/>
        <w:rPr>
          <w:rFonts w:ascii="Calibri" w:hAnsi="Calibri" w:cs="Calibri"/>
        </w:rPr>
      </w:pPr>
      <w:r w:rsidRPr="4DE93234">
        <w:rPr>
          <w:rFonts w:ascii="Calibri" w:hAnsi="Calibri" w:cs="Calibri"/>
        </w:rPr>
        <w:t>Bestellingen voor vergaderservices</w:t>
      </w:r>
      <w:r w:rsidR="00063595" w:rsidRPr="4DE93234">
        <w:rPr>
          <w:rFonts w:ascii="Calibri" w:hAnsi="Calibri" w:cs="Calibri"/>
        </w:rPr>
        <w:t xml:space="preserve"> en vergaderlunches</w:t>
      </w:r>
      <w:r w:rsidRPr="4DE93234">
        <w:rPr>
          <w:rFonts w:ascii="Calibri" w:hAnsi="Calibri" w:cs="Calibri"/>
        </w:rPr>
        <w:t xml:space="preserve"> worden uiterlijk voor 12:00 uur de werkdag voor aanvang van de activiteit digitaal aangevraagd. </w:t>
      </w:r>
    </w:p>
    <w:p w14:paraId="32DF4AD4" w14:textId="7A93FAD3" w:rsidR="009618B4" w:rsidRDefault="009618B4" w:rsidP="008D7D7C">
      <w:pPr>
        <w:numPr>
          <w:ilvl w:val="0"/>
          <w:numId w:val="26"/>
        </w:numPr>
        <w:tabs>
          <w:tab w:val="left" w:pos="2880"/>
        </w:tabs>
        <w:spacing w:line="276" w:lineRule="auto"/>
        <w:ind w:right="-336"/>
        <w:rPr>
          <w:rFonts w:ascii="Calibri" w:hAnsi="Calibri" w:cs="Calibri"/>
        </w:rPr>
      </w:pPr>
      <w:r w:rsidRPr="009618B4">
        <w:rPr>
          <w:rFonts w:ascii="Calibri" w:hAnsi="Calibri" w:cs="Calibri"/>
        </w:rPr>
        <w:t>Voor reserveringen van “grote” aanvragen geldt een aanmeldingstermijn van minimaal 5 werkdagen. Dit geldt met name voor vergaderlunches voor meer dan 50 personen.</w:t>
      </w:r>
    </w:p>
    <w:p w14:paraId="1C8CFF69" w14:textId="1F5A0C78" w:rsidR="009E1DDD" w:rsidRPr="009E1DDD" w:rsidRDefault="009E1DDD" w:rsidP="008D7D7C">
      <w:pPr>
        <w:pStyle w:val="Lijstalinea"/>
        <w:numPr>
          <w:ilvl w:val="0"/>
          <w:numId w:val="26"/>
        </w:numPr>
        <w:spacing w:line="276" w:lineRule="auto"/>
        <w:contextualSpacing/>
        <w:rPr>
          <w:rFonts w:asciiTheme="minorHAnsi" w:hAnsiTheme="minorHAnsi" w:cstheme="minorHAnsi"/>
          <w:szCs w:val="22"/>
          <w:lang w:eastAsia="en-US"/>
        </w:rPr>
      </w:pPr>
      <w:r w:rsidRPr="009E1DDD">
        <w:rPr>
          <w:rFonts w:asciiTheme="minorHAnsi" w:hAnsiTheme="minorHAnsi" w:cstheme="minorHAnsi"/>
          <w:szCs w:val="22"/>
          <w:lang w:eastAsia="en-US"/>
        </w:rPr>
        <w:t>De griffie geeft wekelijks het aantal te verwachten gasten door</w:t>
      </w:r>
      <w:r>
        <w:rPr>
          <w:rFonts w:asciiTheme="minorHAnsi" w:hAnsiTheme="minorHAnsi" w:cstheme="minorHAnsi"/>
          <w:szCs w:val="22"/>
          <w:lang w:eastAsia="en-US"/>
        </w:rPr>
        <w:t xml:space="preserve"> voor de verzorging ten behoeve van de ambtenaren en politieke vertegenwoordigers. </w:t>
      </w:r>
    </w:p>
    <w:p w14:paraId="3B467C36" w14:textId="3E4182D2" w:rsidR="009618B4" w:rsidRPr="009618B4" w:rsidRDefault="009618B4" w:rsidP="008D7D7C">
      <w:pPr>
        <w:numPr>
          <w:ilvl w:val="0"/>
          <w:numId w:val="26"/>
        </w:numPr>
        <w:spacing w:line="276" w:lineRule="auto"/>
        <w:rPr>
          <w:rFonts w:ascii="Calibri" w:hAnsi="Calibri" w:cs="Calibri"/>
          <w:lang w:eastAsia="en-US"/>
        </w:rPr>
      </w:pPr>
      <w:r w:rsidRPr="009618B4">
        <w:rPr>
          <w:rFonts w:ascii="Calibri" w:hAnsi="Calibri" w:cs="Calibri"/>
        </w:rPr>
        <w:t xml:space="preserve">Banquetingactiviteiten zoals borrels en recepties etc. worden minimaal </w:t>
      </w:r>
      <w:r w:rsidR="00063595">
        <w:rPr>
          <w:rFonts w:ascii="Calibri" w:hAnsi="Calibri" w:cs="Calibri"/>
        </w:rPr>
        <w:t>4</w:t>
      </w:r>
      <w:r w:rsidRPr="009618B4">
        <w:rPr>
          <w:rFonts w:ascii="Calibri" w:hAnsi="Calibri" w:cs="Calibri"/>
        </w:rPr>
        <w:t xml:space="preserve"> werkdagen voorafgaand aan de activiteit digitaal aangevraagd. </w:t>
      </w:r>
    </w:p>
    <w:p w14:paraId="1A17EB40" w14:textId="3C08FD95" w:rsidR="009618B4" w:rsidRPr="009618B4" w:rsidRDefault="009618B4" w:rsidP="008D7D7C">
      <w:pPr>
        <w:numPr>
          <w:ilvl w:val="0"/>
          <w:numId w:val="26"/>
        </w:numPr>
        <w:spacing w:line="276" w:lineRule="auto"/>
        <w:rPr>
          <w:rFonts w:ascii="Calibri" w:hAnsi="Calibri" w:cs="Calibri"/>
          <w:lang w:eastAsia="en-US"/>
        </w:rPr>
      </w:pPr>
      <w:r w:rsidRPr="009618B4">
        <w:rPr>
          <w:rFonts w:ascii="Calibri" w:hAnsi="Calibri" w:cs="Calibri"/>
        </w:rPr>
        <w:t xml:space="preserve">Maatwerkactiviteiten worden minimaal 5 werkdagen voorafgaand aan de activiteit digitaal aangevraagd. Maximaal 2 werkdagen na het aanvragen dient de offerte te worden opgeleverd aan </w:t>
      </w:r>
      <w:r w:rsidR="00063595">
        <w:rPr>
          <w:rFonts w:ascii="Calibri" w:hAnsi="Calibri" w:cs="Calibri"/>
        </w:rPr>
        <w:t>de g</w:t>
      </w:r>
      <w:r w:rsidR="002E5E9C">
        <w:rPr>
          <w:rFonts w:ascii="Calibri" w:hAnsi="Calibri" w:cs="Calibri"/>
        </w:rPr>
        <w:t>emeente Amersfoort</w:t>
      </w:r>
      <w:r w:rsidRPr="009618B4">
        <w:rPr>
          <w:rFonts w:ascii="Calibri" w:hAnsi="Calibri" w:cs="Calibri"/>
        </w:rPr>
        <w:t>.</w:t>
      </w:r>
    </w:p>
    <w:p w14:paraId="22A8C29B" w14:textId="77777777" w:rsidR="009618B4" w:rsidRPr="009618B4" w:rsidRDefault="009618B4" w:rsidP="008D7D7C">
      <w:pPr>
        <w:spacing w:line="276" w:lineRule="auto"/>
        <w:rPr>
          <w:rFonts w:ascii="Calibri" w:hAnsi="Calibri" w:cs="Calibri"/>
          <w:lang w:eastAsia="en-US"/>
        </w:rPr>
      </w:pPr>
      <w:bookmarkStart w:id="70" w:name="_Toc411595640"/>
    </w:p>
    <w:p w14:paraId="3F3E6B4E" w14:textId="77777777" w:rsidR="009618B4" w:rsidRPr="009618B4" w:rsidRDefault="009618B4" w:rsidP="008D7D7C">
      <w:pPr>
        <w:spacing w:line="276" w:lineRule="auto"/>
        <w:rPr>
          <w:rFonts w:ascii="Calibri" w:hAnsi="Calibri" w:cs="Calibri"/>
          <w:u w:val="single"/>
          <w:lang w:eastAsia="en-US"/>
        </w:rPr>
      </w:pPr>
      <w:r w:rsidRPr="009618B4">
        <w:rPr>
          <w:rFonts w:ascii="Calibri" w:hAnsi="Calibri" w:cs="Calibri"/>
          <w:u w:val="single"/>
          <w:lang w:eastAsia="en-US"/>
        </w:rPr>
        <w:t>Annuleringsregeling</w:t>
      </w:r>
      <w:bookmarkEnd w:id="70"/>
    </w:p>
    <w:p w14:paraId="58A7759D" w14:textId="3E9A0A87" w:rsidR="009618B4" w:rsidRPr="009618B4" w:rsidRDefault="009618B4" w:rsidP="008D7D7C">
      <w:pPr>
        <w:spacing w:line="276" w:lineRule="auto"/>
        <w:rPr>
          <w:rFonts w:ascii="Calibri" w:hAnsi="Calibri" w:cs="Calibri"/>
        </w:rPr>
      </w:pPr>
      <w:r w:rsidRPr="009618B4">
        <w:rPr>
          <w:rFonts w:ascii="Calibri" w:hAnsi="Calibri" w:cs="Calibri"/>
        </w:rPr>
        <w:t xml:space="preserve">Wanneer een gereserveerde voorziening door de aanvrager niet tijdig wordt geannuleerd, kan de dienstverlener de VVP geheel of gedeeltelijk in rekening brengen bij de aanvrager van </w:t>
      </w:r>
      <w:r w:rsidR="002E5E9C">
        <w:rPr>
          <w:rFonts w:ascii="Calibri" w:hAnsi="Calibri" w:cs="Calibri"/>
        </w:rPr>
        <w:t>Gemeente Amersfoort</w:t>
      </w:r>
      <w:r w:rsidRPr="009618B4">
        <w:rPr>
          <w:rFonts w:ascii="Calibri" w:hAnsi="Calibri" w:cs="Calibri"/>
        </w:rPr>
        <w:t>.</w:t>
      </w:r>
    </w:p>
    <w:p w14:paraId="2B57DF8E" w14:textId="77777777" w:rsidR="009618B4" w:rsidRPr="009618B4" w:rsidRDefault="009618B4" w:rsidP="008D7D7C">
      <w:pPr>
        <w:pStyle w:val="Voetnoottekst"/>
        <w:spacing w:line="276" w:lineRule="auto"/>
        <w:rPr>
          <w:rFonts w:ascii="Calibri" w:hAnsi="Calibri" w:cs="Calibri"/>
        </w:rPr>
      </w:pPr>
    </w:p>
    <w:p w14:paraId="6528040E" w14:textId="77777777" w:rsidR="009618B4" w:rsidRPr="009618B4" w:rsidRDefault="009618B4" w:rsidP="008D7D7C">
      <w:pPr>
        <w:pStyle w:val="Voetnoottekst"/>
        <w:spacing w:line="276" w:lineRule="auto"/>
        <w:rPr>
          <w:rFonts w:ascii="Calibri" w:hAnsi="Calibri" w:cs="Calibri"/>
        </w:rPr>
      </w:pPr>
      <w:r w:rsidRPr="009618B4">
        <w:rPr>
          <w:rFonts w:ascii="Calibri" w:hAnsi="Calibri" w:cs="Calibri"/>
        </w:rPr>
        <w:t>Hierbij geldt de volgende annuleringsregeling:</w:t>
      </w:r>
    </w:p>
    <w:p w14:paraId="4B307323" w14:textId="73D69F8A" w:rsidR="009618B4" w:rsidRPr="009618B4" w:rsidRDefault="009618B4" w:rsidP="008D7D7C">
      <w:pPr>
        <w:numPr>
          <w:ilvl w:val="0"/>
          <w:numId w:val="26"/>
        </w:numPr>
        <w:tabs>
          <w:tab w:val="left" w:pos="2880"/>
        </w:tabs>
        <w:spacing w:line="276" w:lineRule="auto"/>
        <w:ind w:right="-336"/>
        <w:rPr>
          <w:rFonts w:ascii="Calibri" w:hAnsi="Calibri" w:cs="Calibri"/>
        </w:rPr>
      </w:pPr>
      <w:r w:rsidRPr="009618B4">
        <w:rPr>
          <w:rFonts w:ascii="Calibri" w:hAnsi="Calibri" w:cs="Calibri"/>
        </w:rPr>
        <w:t xml:space="preserve">Vergaderservices en standaard banquetingactiviteiten: er geldt een afmeldingstermijn van 24 uur voorafgaand aan de activiteit. Bij “grote” aanvragen zoals hierboven genoemd (50 personen en meer) geldt een termijn van </w:t>
      </w:r>
      <w:r w:rsidR="00063595">
        <w:rPr>
          <w:rFonts w:ascii="Calibri" w:hAnsi="Calibri" w:cs="Calibri"/>
        </w:rPr>
        <w:t>4</w:t>
      </w:r>
      <w:r w:rsidRPr="009618B4">
        <w:rPr>
          <w:rFonts w:ascii="Calibri" w:hAnsi="Calibri" w:cs="Calibri"/>
        </w:rPr>
        <w:t xml:space="preserve"> werkdagen. Wanneer de annulering later plaatsvindt, mag de dienstverlener de VVP volledig doorbelasten, indien de dienstverlener aan </w:t>
      </w:r>
      <w:r w:rsidR="00063595">
        <w:rPr>
          <w:rFonts w:ascii="Calibri" w:hAnsi="Calibri" w:cs="Calibri"/>
        </w:rPr>
        <w:t>de g</w:t>
      </w:r>
      <w:r w:rsidR="002E5E9C">
        <w:rPr>
          <w:rFonts w:ascii="Calibri" w:hAnsi="Calibri" w:cs="Calibri"/>
        </w:rPr>
        <w:t>emeente Amersfoort</w:t>
      </w:r>
      <w:r w:rsidRPr="009618B4">
        <w:rPr>
          <w:rFonts w:ascii="Calibri" w:hAnsi="Calibri" w:cs="Calibri"/>
        </w:rPr>
        <w:t xml:space="preserve"> aantoonbaar kan maken dat er daadwerkelijk sprake is van extra kosten.</w:t>
      </w:r>
    </w:p>
    <w:p w14:paraId="1CBDEEB1" w14:textId="6E056DD4" w:rsidR="009618B4" w:rsidRPr="009618B4" w:rsidRDefault="009618B4" w:rsidP="008D7D7C">
      <w:pPr>
        <w:numPr>
          <w:ilvl w:val="0"/>
          <w:numId w:val="26"/>
        </w:numPr>
        <w:tabs>
          <w:tab w:val="left" w:pos="2880"/>
        </w:tabs>
        <w:spacing w:line="276" w:lineRule="auto"/>
        <w:ind w:right="-336"/>
        <w:rPr>
          <w:rFonts w:ascii="Calibri" w:hAnsi="Calibri" w:cs="Calibri"/>
        </w:rPr>
      </w:pPr>
      <w:r w:rsidRPr="009618B4">
        <w:rPr>
          <w:rFonts w:ascii="Calibri" w:hAnsi="Calibri" w:cs="Calibri"/>
        </w:rPr>
        <w:t xml:space="preserve">Maatwerkactiviteiten en andere banquetingactiviteiten: bij annulering tot </w:t>
      </w:r>
      <w:r w:rsidR="00063595">
        <w:rPr>
          <w:rFonts w:ascii="Calibri" w:hAnsi="Calibri" w:cs="Calibri"/>
        </w:rPr>
        <w:t>4</w:t>
      </w:r>
      <w:r w:rsidRPr="009618B4">
        <w:rPr>
          <w:rFonts w:ascii="Calibri" w:hAnsi="Calibri" w:cs="Calibri"/>
        </w:rPr>
        <w:t xml:space="preserve"> werkdagen voorafgaand aan de activiteit, mogen geen kosten in rekening worden gebracht. Bij annulering na dit tijdstip mogen de daadwerkelijk gemaakte kosten (bijvoorbeeld reeds ingekochte producten) worden doorbelast. Ook hier geldt dat dienstverlener aan </w:t>
      </w:r>
      <w:r w:rsidR="00063595">
        <w:rPr>
          <w:rFonts w:ascii="Calibri" w:hAnsi="Calibri" w:cs="Calibri"/>
        </w:rPr>
        <w:t>de g</w:t>
      </w:r>
      <w:r w:rsidR="002E5E9C">
        <w:rPr>
          <w:rFonts w:ascii="Calibri" w:hAnsi="Calibri" w:cs="Calibri"/>
        </w:rPr>
        <w:t>emeente Amersfoort</w:t>
      </w:r>
      <w:r w:rsidRPr="009618B4">
        <w:rPr>
          <w:rFonts w:ascii="Calibri" w:hAnsi="Calibri" w:cs="Calibri"/>
        </w:rPr>
        <w:t xml:space="preserve"> aantoonbaar dient te kunnen maken dat er daadwerkelijk sprake is van extra kosten.</w:t>
      </w:r>
    </w:p>
    <w:p w14:paraId="3D7AC222" w14:textId="77777777" w:rsidR="009618B4" w:rsidRPr="009618B4" w:rsidRDefault="009618B4" w:rsidP="008D7D7C">
      <w:pPr>
        <w:spacing w:line="276" w:lineRule="auto"/>
        <w:rPr>
          <w:rFonts w:ascii="Calibri" w:hAnsi="Calibri" w:cs="Calibri"/>
        </w:rPr>
      </w:pPr>
    </w:p>
    <w:p w14:paraId="29767748" w14:textId="77777777" w:rsidR="009618B4" w:rsidRPr="009618B4" w:rsidRDefault="009618B4" w:rsidP="008D7D7C">
      <w:pPr>
        <w:spacing w:line="276" w:lineRule="auto"/>
        <w:rPr>
          <w:rFonts w:ascii="Calibri" w:hAnsi="Calibri" w:cs="Calibri"/>
        </w:rPr>
      </w:pPr>
      <w:r w:rsidRPr="009618B4">
        <w:rPr>
          <w:rFonts w:ascii="Calibri" w:hAnsi="Calibri" w:cs="Calibri"/>
        </w:rPr>
        <w:t>Indien bovenstaande voorkomt dient de dienstverlener hiervan melding te maken in de managementrapportage.</w:t>
      </w:r>
    </w:p>
    <w:p w14:paraId="40CAD255" w14:textId="77777777" w:rsidR="009618B4" w:rsidRPr="009618B4" w:rsidRDefault="009618B4" w:rsidP="009618B4">
      <w:pPr>
        <w:spacing w:after="160" w:line="259" w:lineRule="auto"/>
        <w:rPr>
          <w:rFonts w:ascii="Calibri" w:hAnsi="Calibri" w:cs="Calibri"/>
          <w:b/>
          <w:color w:val="009999"/>
        </w:rPr>
      </w:pPr>
      <w:r w:rsidRPr="009618B4">
        <w:rPr>
          <w:rFonts w:ascii="Calibri" w:hAnsi="Calibri" w:cs="Calibri"/>
        </w:rPr>
        <w:br w:type="page"/>
      </w:r>
    </w:p>
    <w:p w14:paraId="29D96BE0" w14:textId="6E5720DD" w:rsidR="00DA3028" w:rsidRDefault="00DA3028" w:rsidP="00731810">
      <w:pPr>
        <w:spacing w:line="300" w:lineRule="atLeast"/>
        <w:rPr>
          <w:rFonts w:ascii="Calibri" w:hAnsi="Calibri" w:cs="Calibri"/>
        </w:rPr>
      </w:pPr>
    </w:p>
    <w:p w14:paraId="1F94A7A3" w14:textId="77777777" w:rsidR="005C2DFE" w:rsidRPr="00390E5C" w:rsidRDefault="005C2DFE" w:rsidP="00731810">
      <w:pPr>
        <w:spacing w:line="300" w:lineRule="atLeast"/>
        <w:rPr>
          <w:rFonts w:ascii="Calibri" w:hAnsi="Calibri" w:cs="Calibri"/>
        </w:rPr>
      </w:pPr>
    </w:p>
    <w:p w14:paraId="457D83CB" w14:textId="77777777" w:rsidR="005C2DFE" w:rsidRDefault="005C2DFE" w:rsidP="005C2DFE">
      <w:pPr>
        <w:jc w:val="center"/>
        <w:rPr>
          <w:rFonts w:asciiTheme="minorHAnsi" w:hAnsiTheme="minorHAnsi" w:cstheme="minorHAnsi"/>
          <w:sz w:val="72"/>
          <w:szCs w:val="72"/>
        </w:rPr>
      </w:pPr>
    </w:p>
    <w:p w14:paraId="5EAC5D85" w14:textId="20A4FD1C" w:rsidR="005C2DFE" w:rsidRDefault="005C2DFE" w:rsidP="005C2DFE">
      <w:pPr>
        <w:jc w:val="center"/>
        <w:rPr>
          <w:rFonts w:asciiTheme="minorHAnsi" w:hAnsiTheme="minorHAnsi" w:cstheme="minorHAnsi"/>
          <w:sz w:val="72"/>
          <w:szCs w:val="72"/>
        </w:rPr>
      </w:pPr>
      <w:r>
        <w:rPr>
          <w:rFonts w:asciiTheme="minorHAnsi" w:hAnsiTheme="minorHAnsi" w:cstheme="minorHAnsi"/>
          <w:sz w:val="72"/>
          <w:szCs w:val="72"/>
        </w:rPr>
        <w:t>Algemene informatie, processen en contract</w:t>
      </w:r>
    </w:p>
    <w:p w14:paraId="158CB220" w14:textId="77777777" w:rsidR="005C2DFE" w:rsidRPr="0056483B" w:rsidRDefault="005C2DFE" w:rsidP="005C2DFE">
      <w:pPr>
        <w:pBdr>
          <w:bottom w:val="single" w:sz="4" w:space="1" w:color="auto"/>
        </w:pBdr>
        <w:jc w:val="center"/>
        <w:rPr>
          <w:rFonts w:asciiTheme="minorHAnsi" w:hAnsiTheme="minorHAnsi" w:cstheme="minorHAnsi"/>
          <w:sz w:val="72"/>
          <w:szCs w:val="72"/>
        </w:rPr>
      </w:pPr>
    </w:p>
    <w:p w14:paraId="519A444D" w14:textId="77777777" w:rsidR="005C2DFE" w:rsidRDefault="005C2DFE" w:rsidP="005C2DFE">
      <w:pPr>
        <w:rPr>
          <w:rFonts w:ascii="Calibri" w:hAnsi="Calibri" w:cs="Calibri"/>
          <w:b/>
          <w:color w:val="548DD4" w:themeColor="text2" w:themeTint="99"/>
        </w:rPr>
      </w:pPr>
      <w:r>
        <w:rPr>
          <w:rFonts w:asciiTheme="minorHAnsi" w:hAnsiTheme="minorHAnsi" w:cstheme="minorHAnsi"/>
          <w:highlight w:val="yellow"/>
        </w:rPr>
        <w:br w:type="page"/>
      </w:r>
    </w:p>
    <w:p w14:paraId="73F4674B" w14:textId="1D898199" w:rsidR="007C3C72" w:rsidRDefault="00620A51" w:rsidP="121C633E">
      <w:pPr>
        <w:pStyle w:val="Kop1"/>
        <w:spacing w:line="300" w:lineRule="atLeast"/>
        <w:rPr>
          <w:rFonts w:ascii="Calibri" w:hAnsi="Calibri" w:cs="Calibri"/>
          <w:sz w:val="20"/>
        </w:rPr>
      </w:pPr>
      <w:bookmarkStart w:id="71" w:name="S4_1"/>
      <w:bookmarkStart w:id="72" w:name="_Toc118884460"/>
      <w:bookmarkEnd w:id="53"/>
      <w:r w:rsidRPr="121C633E">
        <w:rPr>
          <w:rFonts w:ascii="Calibri" w:hAnsi="Calibri" w:cs="Calibri"/>
          <w:sz w:val="20"/>
        </w:rPr>
        <w:lastRenderedPageBreak/>
        <w:t>Inkoop, productie en afval</w:t>
      </w:r>
      <w:bookmarkEnd w:id="72"/>
    </w:p>
    <w:p w14:paraId="6A987592" w14:textId="75E35DBE" w:rsidR="00620A51" w:rsidRPr="00620A51" w:rsidRDefault="00620A51" w:rsidP="00620A51">
      <w:pPr>
        <w:rPr>
          <w:rFonts w:ascii="Calibri" w:hAnsi="Calibri" w:cs="Calibri"/>
        </w:rPr>
      </w:pPr>
    </w:p>
    <w:p w14:paraId="6F1401FB" w14:textId="77777777" w:rsidR="00620A51" w:rsidRPr="00620A51" w:rsidRDefault="00620A51" w:rsidP="00620A51">
      <w:pPr>
        <w:pStyle w:val="Kop2"/>
        <w:rPr>
          <w:rFonts w:ascii="Calibri" w:hAnsi="Calibri" w:cs="Calibri"/>
          <w:sz w:val="20"/>
          <w:szCs w:val="20"/>
        </w:rPr>
      </w:pPr>
      <w:bookmarkStart w:id="73" w:name="_Toc395864604"/>
      <w:bookmarkStart w:id="74" w:name="_Toc511900582"/>
      <w:bookmarkStart w:id="75" w:name="_Toc59715865"/>
      <w:bookmarkStart w:id="76" w:name="_Toc118884461"/>
      <w:r w:rsidRPr="121C633E">
        <w:rPr>
          <w:rFonts w:ascii="Calibri" w:hAnsi="Calibri" w:cs="Calibri"/>
          <w:sz w:val="20"/>
          <w:szCs w:val="20"/>
        </w:rPr>
        <w:t>Opslag, productie</w:t>
      </w:r>
      <w:bookmarkEnd w:id="73"/>
      <w:bookmarkEnd w:id="74"/>
      <w:r w:rsidRPr="121C633E">
        <w:rPr>
          <w:rFonts w:ascii="Calibri" w:hAnsi="Calibri" w:cs="Calibri"/>
          <w:sz w:val="20"/>
          <w:szCs w:val="20"/>
        </w:rPr>
        <w:t xml:space="preserve"> en distributie</w:t>
      </w:r>
      <w:bookmarkEnd w:id="75"/>
      <w:bookmarkEnd w:id="76"/>
    </w:p>
    <w:p w14:paraId="6D9CF643" w14:textId="43BBB2DA" w:rsidR="00620A51" w:rsidRPr="00620A51" w:rsidRDefault="00620A51" w:rsidP="00617B1F">
      <w:pPr>
        <w:spacing w:line="276" w:lineRule="auto"/>
        <w:rPr>
          <w:rFonts w:ascii="Calibri" w:hAnsi="Calibri" w:cs="Calibri"/>
        </w:rPr>
      </w:pPr>
      <w:r w:rsidRPr="00620A51">
        <w:rPr>
          <w:rFonts w:ascii="Calibri" w:hAnsi="Calibri" w:cs="Calibri"/>
        </w:rPr>
        <w:t xml:space="preserve">De dienstverlener is verplicht de door </w:t>
      </w:r>
      <w:r w:rsidR="0062509E">
        <w:rPr>
          <w:rFonts w:ascii="Calibri" w:hAnsi="Calibri" w:cs="Calibri"/>
        </w:rPr>
        <w:t>de g</w:t>
      </w:r>
      <w:r w:rsidR="002E5E9C">
        <w:rPr>
          <w:rFonts w:ascii="Calibri" w:hAnsi="Calibri" w:cs="Calibri"/>
        </w:rPr>
        <w:t>emeente Amersfoort</w:t>
      </w:r>
      <w:r w:rsidRPr="00620A51">
        <w:rPr>
          <w:rFonts w:ascii="Calibri" w:hAnsi="Calibri" w:cs="Calibri"/>
        </w:rPr>
        <w:t xml:space="preserve"> beschikbaar gestelde geëigende opslagfaciliteiten voor de diverse ingrediënten en goederen te gebruiken. Als uitgangspunt geldt dat </w:t>
      </w:r>
      <w:r w:rsidR="0062509E">
        <w:rPr>
          <w:rFonts w:ascii="Calibri" w:hAnsi="Calibri" w:cs="Calibri"/>
        </w:rPr>
        <w:t>de g</w:t>
      </w:r>
      <w:r w:rsidR="002E5E9C">
        <w:rPr>
          <w:rFonts w:ascii="Calibri" w:hAnsi="Calibri" w:cs="Calibri"/>
        </w:rPr>
        <w:t>emeente Amersfoort</w:t>
      </w:r>
      <w:r w:rsidRPr="00620A51">
        <w:rPr>
          <w:rFonts w:ascii="Calibri" w:hAnsi="Calibri" w:cs="Calibri"/>
        </w:rPr>
        <w:t xml:space="preserve"> en de dienstverlener een evenwicht vinden tussen de beschikbare opslagcapaciteit, de gestelde eisen aan de versheid van producten en de door (de leverancier van) de dienstverlener te maken transportkilometers. De dienstverlener beperkt de leveringen (uitgezonderd die van dagvers producten) tot een minimum om op die manier een bijdrage te leveren aan het terugbrengen van de verkeersmobiliteit.  </w:t>
      </w:r>
    </w:p>
    <w:p w14:paraId="39A060C0" w14:textId="77777777" w:rsidR="00620A51" w:rsidRPr="00620A51" w:rsidRDefault="00620A51" w:rsidP="00617B1F">
      <w:pPr>
        <w:spacing w:line="276" w:lineRule="auto"/>
        <w:rPr>
          <w:rFonts w:ascii="Calibri" w:hAnsi="Calibri" w:cs="Calibri"/>
        </w:rPr>
      </w:pPr>
    </w:p>
    <w:p w14:paraId="58AC7BB1" w14:textId="5A9C0D03" w:rsidR="00620A51" w:rsidRDefault="00620A51" w:rsidP="00617B1F">
      <w:pPr>
        <w:spacing w:line="276" w:lineRule="auto"/>
        <w:rPr>
          <w:rFonts w:ascii="Calibri" w:hAnsi="Calibri" w:cs="Calibri"/>
        </w:rPr>
      </w:pPr>
      <w:r w:rsidRPr="00620A51">
        <w:rPr>
          <w:rFonts w:ascii="Calibri" w:hAnsi="Calibri" w:cs="Calibri"/>
        </w:rPr>
        <w:t xml:space="preserve">Uitgangspunt voor de productie en distributie van de voedingsmiddelen is de meest efficiënte methode in combinatie met het te bieden assortiment. De productie en distributie van de voedingsmiddelen vindt conform de vigerende wet- en regelgeving plaats. </w:t>
      </w:r>
    </w:p>
    <w:p w14:paraId="2FAC0F39" w14:textId="76D0BD18" w:rsidR="00231C34" w:rsidRDefault="00231C34" w:rsidP="00617B1F">
      <w:pPr>
        <w:spacing w:line="276" w:lineRule="auto"/>
        <w:rPr>
          <w:rFonts w:ascii="Calibri" w:hAnsi="Calibri" w:cs="Calibri"/>
        </w:rPr>
      </w:pPr>
    </w:p>
    <w:p w14:paraId="40F3352F" w14:textId="40D2F08F" w:rsidR="00231C34" w:rsidRDefault="00231C34" w:rsidP="00617B1F">
      <w:pPr>
        <w:pStyle w:val="Kop2"/>
        <w:spacing w:line="276" w:lineRule="auto"/>
        <w:rPr>
          <w:rFonts w:ascii="Calibri" w:hAnsi="Calibri" w:cs="Calibri"/>
        </w:rPr>
      </w:pPr>
      <w:bookmarkStart w:id="77" w:name="_Toc118884462"/>
      <w:r w:rsidRPr="121C633E">
        <w:rPr>
          <w:rFonts w:ascii="Calibri" w:hAnsi="Calibri" w:cs="Calibri"/>
          <w:sz w:val="20"/>
          <w:szCs w:val="20"/>
        </w:rPr>
        <w:t>Huisvesting warme drankenvoorzieningen</w:t>
      </w:r>
      <w:bookmarkEnd w:id="77"/>
    </w:p>
    <w:p w14:paraId="73A87846" w14:textId="68570DA8" w:rsidR="00231C34" w:rsidRPr="00620A51" w:rsidRDefault="00231C34" w:rsidP="00617B1F">
      <w:pPr>
        <w:spacing w:line="276" w:lineRule="auto"/>
        <w:rPr>
          <w:rFonts w:ascii="Calibri" w:hAnsi="Calibri" w:cs="Calibri"/>
        </w:rPr>
      </w:pPr>
      <w:r w:rsidRPr="121C633E">
        <w:rPr>
          <w:rFonts w:ascii="Calibri" w:hAnsi="Calibri" w:cs="Calibri"/>
        </w:rPr>
        <w:t xml:space="preserve">Inzake logistiek en toegang tot de locatie gelden de huisregels </w:t>
      </w:r>
      <w:r w:rsidR="005A0840" w:rsidRPr="121C633E">
        <w:rPr>
          <w:rFonts w:ascii="Calibri" w:hAnsi="Calibri" w:cs="Calibri"/>
        </w:rPr>
        <w:t xml:space="preserve">(bijlage </w:t>
      </w:r>
      <w:r w:rsidR="3E495B9F" w:rsidRPr="121C633E">
        <w:rPr>
          <w:rFonts w:ascii="Calibri" w:hAnsi="Calibri" w:cs="Calibri"/>
        </w:rPr>
        <w:t>G</w:t>
      </w:r>
      <w:r w:rsidR="00F0737E" w:rsidRPr="121C633E">
        <w:rPr>
          <w:rFonts w:ascii="Calibri" w:hAnsi="Calibri" w:cs="Calibri"/>
        </w:rPr>
        <w:t xml:space="preserve">) </w:t>
      </w:r>
      <w:r w:rsidRPr="121C633E">
        <w:rPr>
          <w:rFonts w:ascii="Calibri" w:hAnsi="Calibri" w:cs="Calibri"/>
        </w:rPr>
        <w:t xml:space="preserve">en veiligheidsregels van </w:t>
      </w:r>
      <w:r w:rsidR="0062509E" w:rsidRPr="121C633E">
        <w:rPr>
          <w:rFonts w:ascii="Calibri" w:hAnsi="Calibri" w:cs="Calibri"/>
        </w:rPr>
        <w:t>de g</w:t>
      </w:r>
      <w:r w:rsidRPr="121C633E">
        <w:rPr>
          <w:rFonts w:ascii="Calibri" w:hAnsi="Calibri" w:cs="Calibri"/>
        </w:rPr>
        <w:t xml:space="preserve">emeente Amersfoort. De </w:t>
      </w:r>
      <w:r w:rsidR="00C9622E" w:rsidRPr="121C633E">
        <w:rPr>
          <w:rFonts w:ascii="Calibri" w:hAnsi="Calibri" w:cs="Calibri"/>
        </w:rPr>
        <w:t>dienstverlener</w:t>
      </w:r>
      <w:r w:rsidRPr="121C633E">
        <w:rPr>
          <w:rFonts w:ascii="Calibri" w:hAnsi="Calibri" w:cs="Calibri"/>
        </w:rPr>
        <w:t xml:space="preserve"> zorgt voor de logistiek en levering van alle ingrediënten. Voor het verlenen van de toegang wordt direct na de definitieve gunning een overzicht van de medewerkers van de </w:t>
      </w:r>
      <w:r w:rsidR="00C9622E" w:rsidRPr="121C633E">
        <w:rPr>
          <w:rFonts w:ascii="Calibri" w:hAnsi="Calibri" w:cs="Calibri"/>
        </w:rPr>
        <w:t>dienstverlener</w:t>
      </w:r>
      <w:r w:rsidRPr="121C633E">
        <w:rPr>
          <w:rFonts w:ascii="Calibri" w:hAnsi="Calibri" w:cs="Calibri"/>
        </w:rPr>
        <w:t xml:space="preserve"> aangeleverd.</w:t>
      </w:r>
      <w:r w:rsidR="0062509E" w:rsidRPr="121C633E">
        <w:rPr>
          <w:rFonts w:ascii="Calibri" w:hAnsi="Calibri" w:cs="Calibri"/>
        </w:rPr>
        <w:t xml:space="preserve"> De g</w:t>
      </w:r>
      <w:r w:rsidRPr="121C633E">
        <w:rPr>
          <w:rFonts w:ascii="Calibri" w:hAnsi="Calibri" w:cs="Calibri"/>
        </w:rPr>
        <w:t xml:space="preserve">emeente Amersfoort draagt zorg voor de aanwezigheid (of het aanbrengen van) aansluitpunten voor elektra en/of water op de opstelplaatsen van de warme drankenautomaten volgens de normen van de betreffende nutsbedrijven. Het betreft hier reguliere elektra voltages. </w:t>
      </w:r>
    </w:p>
    <w:p w14:paraId="6C121C40" w14:textId="77777777" w:rsidR="00620A51" w:rsidRPr="00620A51" w:rsidRDefault="00620A51" w:rsidP="00617B1F">
      <w:pPr>
        <w:spacing w:line="276" w:lineRule="auto"/>
        <w:rPr>
          <w:rFonts w:ascii="Calibri" w:hAnsi="Calibri" w:cs="Calibri"/>
        </w:rPr>
      </w:pPr>
    </w:p>
    <w:p w14:paraId="0DD2B31F" w14:textId="77777777" w:rsidR="00620A51" w:rsidRPr="00620A51" w:rsidRDefault="00620A51" w:rsidP="00617B1F">
      <w:pPr>
        <w:pStyle w:val="Kop2"/>
        <w:spacing w:line="276" w:lineRule="auto"/>
        <w:rPr>
          <w:rFonts w:ascii="Calibri" w:hAnsi="Calibri" w:cs="Calibri"/>
          <w:sz w:val="20"/>
          <w:szCs w:val="20"/>
        </w:rPr>
      </w:pPr>
      <w:bookmarkStart w:id="78" w:name="_Toc370287945"/>
      <w:bookmarkStart w:id="79" w:name="_Toc377742062"/>
      <w:bookmarkStart w:id="80" w:name="_Toc395864634"/>
      <w:bookmarkStart w:id="81" w:name="_Toc511900602"/>
      <w:bookmarkStart w:id="82" w:name="_Toc59715866"/>
      <w:bookmarkStart w:id="83" w:name="_Toc118884463"/>
      <w:r w:rsidRPr="121C633E">
        <w:rPr>
          <w:rFonts w:ascii="Calibri" w:hAnsi="Calibri" w:cs="Calibri"/>
          <w:sz w:val="20"/>
          <w:szCs w:val="20"/>
        </w:rPr>
        <w:t>Afvalstoffen</w:t>
      </w:r>
      <w:bookmarkEnd w:id="78"/>
      <w:bookmarkEnd w:id="79"/>
      <w:bookmarkEnd w:id="80"/>
      <w:bookmarkEnd w:id="81"/>
      <w:bookmarkEnd w:id="82"/>
      <w:bookmarkEnd w:id="83"/>
    </w:p>
    <w:p w14:paraId="672E6714" w14:textId="05820471" w:rsidR="00620A51" w:rsidRPr="00620A51" w:rsidRDefault="00620A51" w:rsidP="00617B1F">
      <w:pPr>
        <w:spacing w:line="276" w:lineRule="auto"/>
        <w:rPr>
          <w:rFonts w:ascii="Calibri" w:hAnsi="Calibri" w:cs="Calibri"/>
          <w:lang w:eastAsia="en-US"/>
        </w:rPr>
      </w:pPr>
      <w:r w:rsidRPr="00620A51">
        <w:rPr>
          <w:rFonts w:ascii="Calibri" w:hAnsi="Calibri" w:cs="Calibri"/>
          <w:lang w:eastAsia="en-US"/>
        </w:rPr>
        <w:t xml:space="preserve">De dienstverlener is verplicht aan te sluiten bij het afvalbeleid van de </w:t>
      </w:r>
      <w:r w:rsidR="0062509E">
        <w:rPr>
          <w:rFonts w:ascii="Calibri" w:hAnsi="Calibri" w:cs="Calibri"/>
        </w:rPr>
        <w:t>g</w:t>
      </w:r>
      <w:r w:rsidR="002E5E9C">
        <w:rPr>
          <w:rFonts w:ascii="Calibri" w:hAnsi="Calibri" w:cs="Calibri"/>
        </w:rPr>
        <w:t>emeente Amersfoort</w:t>
      </w:r>
      <w:r w:rsidRPr="00620A51">
        <w:rPr>
          <w:rFonts w:ascii="Calibri" w:hAnsi="Calibri" w:cs="Calibri"/>
          <w:lang w:eastAsia="en-US"/>
        </w:rPr>
        <w:t xml:space="preserve">. </w:t>
      </w:r>
      <w:r w:rsidRPr="00620A51">
        <w:rPr>
          <w:rFonts w:ascii="Calibri" w:hAnsi="Calibri" w:cs="Calibri"/>
        </w:rPr>
        <w:t xml:space="preserve">Afvalstoffen </w:t>
      </w:r>
      <w:r w:rsidRPr="00387F06">
        <w:rPr>
          <w:rFonts w:ascii="Calibri" w:hAnsi="Calibri" w:cs="Calibri"/>
        </w:rPr>
        <w:t>(PMD, rest afval, plastics, papier, glas, GFT)</w:t>
      </w:r>
      <w:r w:rsidRPr="00620A51">
        <w:rPr>
          <w:rFonts w:ascii="Calibri" w:hAnsi="Calibri" w:cs="Calibri"/>
        </w:rPr>
        <w:t xml:space="preserve"> worden gescheiden, ingezameld en afgevoerd. Daarnaast streeft </w:t>
      </w:r>
      <w:r w:rsidR="0062509E">
        <w:rPr>
          <w:rFonts w:ascii="Calibri" w:hAnsi="Calibri" w:cs="Calibri"/>
        </w:rPr>
        <w:t>de g</w:t>
      </w:r>
      <w:r w:rsidR="002E5E9C">
        <w:rPr>
          <w:rFonts w:ascii="Calibri" w:hAnsi="Calibri" w:cs="Calibri"/>
        </w:rPr>
        <w:t>emeente Amersfoort</w:t>
      </w:r>
      <w:r w:rsidRPr="00620A51">
        <w:rPr>
          <w:rFonts w:ascii="Calibri" w:hAnsi="Calibri" w:cs="Calibri"/>
        </w:rPr>
        <w:t xml:space="preserve"> naar een vermindering van de hoeveelheid afvalstoffen door hier reeds bij de inkoop rekening mee te houden. Indien het afvalstoffenbeleid van </w:t>
      </w:r>
      <w:r w:rsidR="0062509E">
        <w:rPr>
          <w:rFonts w:ascii="Calibri" w:hAnsi="Calibri" w:cs="Calibri"/>
        </w:rPr>
        <w:t>de g</w:t>
      </w:r>
      <w:r w:rsidR="002E5E9C">
        <w:rPr>
          <w:rFonts w:ascii="Calibri" w:hAnsi="Calibri" w:cs="Calibri"/>
        </w:rPr>
        <w:t>emeente Amersfoort</w:t>
      </w:r>
      <w:r w:rsidRPr="00620A51">
        <w:rPr>
          <w:rFonts w:ascii="Calibri" w:hAnsi="Calibri" w:cs="Calibri"/>
        </w:rPr>
        <w:t xml:space="preserve"> gedurende de contractperiode verandert, zal de dienstverlener zich hierbij aan sluiten. </w:t>
      </w:r>
    </w:p>
    <w:p w14:paraId="7A355AA8" w14:textId="77777777" w:rsidR="00620A51" w:rsidRPr="00620A51" w:rsidRDefault="00620A51" w:rsidP="00617B1F">
      <w:pPr>
        <w:spacing w:line="276" w:lineRule="auto"/>
        <w:rPr>
          <w:rFonts w:ascii="Calibri" w:hAnsi="Calibri" w:cs="Calibri"/>
        </w:rPr>
      </w:pPr>
    </w:p>
    <w:p w14:paraId="6BE3CA8D" w14:textId="507A9094" w:rsidR="00620A51" w:rsidRPr="00620A51" w:rsidRDefault="00620A51" w:rsidP="00617B1F">
      <w:pPr>
        <w:spacing w:line="276" w:lineRule="auto"/>
        <w:rPr>
          <w:rFonts w:ascii="Calibri" w:hAnsi="Calibri" w:cs="Calibri"/>
        </w:rPr>
      </w:pPr>
      <w:r w:rsidRPr="00620A51">
        <w:rPr>
          <w:rFonts w:ascii="Calibri" w:hAnsi="Calibri" w:cs="Calibri"/>
        </w:rPr>
        <w:t xml:space="preserve">De dienstverlener deponeert het afval in de containers van </w:t>
      </w:r>
      <w:r w:rsidR="0062509E">
        <w:rPr>
          <w:rFonts w:ascii="Calibri" w:hAnsi="Calibri" w:cs="Calibri"/>
        </w:rPr>
        <w:t>de g</w:t>
      </w:r>
      <w:r w:rsidR="002E5E9C">
        <w:rPr>
          <w:rFonts w:ascii="Calibri" w:hAnsi="Calibri" w:cs="Calibri"/>
        </w:rPr>
        <w:t>emeente Amersfoort</w:t>
      </w:r>
      <w:r w:rsidRPr="00620A51">
        <w:rPr>
          <w:rFonts w:ascii="Calibri" w:hAnsi="Calibri" w:cs="Calibri"/>
        </w:rPr>
        <w:t>. De kosten voor het vervoeren en verwerken van afval zijn derhalve ook voor rekening van</w:t>
      </w:r>
      <w:r w:rsidR="00387F06">
        <w:rPr>
          <w:rFonts w:ascii="Calibri" w:hAnsi="Calibri" w:cs="Calibri"/>
        </w:rPr>
        <w:t xml:space="preserve"> </w:t>
      </w:r>
      <w:r w:rsidR="0062509E">
        <w:rPr>
          <w:rFonts w:ascii="Calibri" w:hAnsi="Calibri" w:cs="Calibri"/>
        </w:rPr>
        <w:t>de g</w:t>
      </w:r>
      <w:r w:rsidR="002E5E9C">
        <w:rPr>
          <w:rFonts w:ascii="Calibri" w:hAnsi="Calibri" w:cs="Calibri"/>
        </w:rPr>
        <w:t>emeente Amersfoort</w:t>
      </w:r>
      <w:r w:rsidRPr="00620A51">
        <w:rPr>
          <w:rFonts w:ascii="Calibri" w:hAnsi="Calibri" w:cs="Calibri"/>
        </w:rPr>
        <w:t>. De dienstverlener is verantwoordelijk voor eventuele inzameling van oliën en vetten door een erkend vetverwerker. De kosten of opbrengsten hiervan zijn voor rekening van de dienstverlener.</w:t>
      </w:r>
      <w:r w:rsidR="002F7D41">
        <w:rPr>
          <w:rFonts w:ascii="Calibri" w:hAnsi="Calibri" w:cs="Calibri"/>
        </w:rPr>
        <w:t xml:space="preserve"> </w:t>
      </w:r>
    </w:p>
    <w:p w14:paraId="1CDE763D" w14:textId="77777777" w:rsidR="00620A51" w:rsidRPr="00620A51" w:rsidRDefault="00620A51" w:rsidP="00617B1F">
      <w:pPr>
        <w:spacing w:line="276" w:lineRule="auto"/>
        <w:rPr>
          <w:rFonts w:ascii="Calibri" w:hAnsi="Calibri" w:cs="Calibri"/>
        </w:rPr>
      </w:pPr>
    </w:p>
    <w:p w14:paraId="1D6AD51C" w14:textId="327B70C5" w:rsidR="00620A51" w:rsidRPr="00620A51" w:rsidRDefault="0062509E" w:rsidP="00617B1F">
      <w:pPr>
        <w:spacing w:line="276" w:lineRule="auto"/>
        <w:rPr>
          <w:rFonts w:ascii="Calibri" w:hAnsi="Calibri" w:cs="Calibri"/>
        </w:rPr>
      </w:pPr>
      <w:r>
        <w:rPr>
          <w:rFonts w:ascii="Calibri" w:hAnsi="Calibri" w:cs="Calibri"/>
        </w:rPr>
        <w:t>De g</w:t>
      </w:r>
      <w:r w:rsidR="002E5E9C">
        <w:rPr>
          <w:rFonts w:ascii="Calibri" w:hAnsi="Calibri" w:cs="Calibri"/>
        </w:rPr>
        <w:t>emeente Amersfoort</w:t>
      </w:r>
      <w:r w:rsidR="00620A51" w:rsidRPr="00620A51">
        <w:rPr>
          <w:rFonts w:ascii="Calibri" w:hAnsi="Calibri" w:cs="Calibri"/>
        </w:rPr>
        <w:t xml:space="preserve"> stelt dat alle omverpakkingen zoals kratten en containers, door de dienstverlener teruggenomen moeten worden voor hergebruik of voor verdere verwerking. De dienstverlener dient deze eis door te vertalen naar haar leveranciers.</w:t>
      </w:r>
    </w:p>
    <w:p w14:paraId="2E903DF5" w14:textId="77777777" w:rsidR="00620A51" w:rsidRPr="00620A51" w:rsidRDefault="00620A51" w:rsidP="00617B1F">
      <w:pPr>
        <w:spacing w:line="276" w:lineRule="auto"/>
      </w:pPr>
    </w:p>
    <w:p w14:paraId="022B9891" w14:textId="56923315" w:rsidR="00CC5551" w:rsidRPr="00F42220" w:rsidRDefault="00F42220" w:rsidP="00617B1F">
      <w:pPr>
        <w:spacing w:line="276" w:lineRule="auto"/>
        <w:rPr>
          <w:rFonts w:ascii="Calibri" w:hAnsi="Calibri" w:cs="Calibri"/>
          <w:u w:val="single"/>
        </w:rPr>
      </w:pPr>
      <w:r w:rsidRPr="00F42220">
        <w:rPr>
          <w:rFonts w:ascii="Calibri" w:hAnsi="Calibri" w:cs="Calibri"/>
          <w:u w:val="single"/>
        </w:rPr>
        <w:t>Afval warme drankenvoorziening</w:t>
      </w:r>
      <w:r w:rsidR="00387F06">
        <w:rPr>
          <w:rFonts w:ascii="Calibri" w:hAnsi="Calibri" w:cs="Calibri"/>
          <w:u w:val="single"/>
        </w:rPr>
        <w:t>en</w:t>
      </w:r>
    </w:p>
    <w:p w14:paraId="66769956" w14:textId="4B2BDC58" w:rsidR="00F42220" w:rsidRPr="00F42220" w:rsidRDefault="00F42220" w:rsidP="00617B1F">
      <w:pPr>
        <w:spacing w:line="276" w:lineRule="auto"/>
        <w:rPr>
          <w:rFonts w:ascii="Calibri" w:hAnsi="Calibri" w:cs="Calibri"/>
        </w:rPr>
      </w:pPr>
      <w:r w:rsidRPr="00F42220">
        <w:rPr>
          <w:rFonts w:ascii="Calibri" w:hAnsi="Calibri" w:cs="Calibri"/>
        </w:rPr>
        <w:t xml:space="preserve">Het dagelijkse afval wordt verwijderd door </w:t>
      </w:r>
      <w:r w:rsidR="00387F06">
        <w:rPr>
          <w:rFonts w:ascii="Calibri" w:hAnsi="Calibri" w:cs="Calibri"/>
        </w:rPr>
        <w:t>de dienstverlener</w:t>
      </w:r>
      <w:r w:rsidRPr="00F42220">
        <w:rPr>
          <w:rFonts w:ascii="Calibri" w:hAnsi="Calibri" w:cs="Calibri"/>
        </w:rPr>
        <w:t xml:space="preserve">. </w:t>
      </w:r>
      <w:r>
        <w:rPr>
          <w:rFonts w:ascii="Calibri" w:hAnsi="Calibri" w:cs="Calibri"/>
        </w:rPr>
        <w:t>Er</w:t>
      </w:r>
      <w:r w:rsidRPr="00F42220">
        <w:rPr>
          <w:rFonts w:ascii="Calibri" w:hAnsi="Calibri" w:cs="Calibri"/>
        </w:rPr>
        <w:t xml:space="preserve"> staan afvalcontainers voor het koffieresidu. Het koffieresidu wordt door </w:t>
      </w:r>
      <w:r w:rsidR="00387F06">
        <w:rPr>
          <w:rFonts w:ascii="Calibri" w:hAnsi="Calibri" w:cs="Calibri"/>
        </w:rPr>
        <w:t>de dienstverlener</w:t>
      </w:r>
      <w:r w:rsidRPr="00F42220">
        <w:rPr>
          <w:rFonts w:ascii="Calibri" w:hAnsi="Calibri" w:cs="Calibri"/>
        </w:rPr>
        <w:t xml:space="preserve"> verwijderd en </w:t>
      </w:r>
      <w:r w:rsidR="00B91803">
        <w:rPr>
          <w:rFonts w:ascii="Calibri" w:hAnsi="Calibri" w:cs="Calibri"/>
        </w:rPr>
        <w:t>verwaard</w:t>
      </w:r>
      <w:r w:rsidRPr="00F42220">
        <w:rPr>
          <w:rFonts w:ascii="Calibri" w:hAnsi="Calibri" w:cs="Calibri"/>
        </w:rPr>
        <w:t xml:space="preserve">. </w:t>
      </w:r>
    </w:p>
    <w:p w14:paraId="6EE5706D" w14:textId="77777777" w:rsidR="00F42220" w:rsidRPr="00F42220" w:rsidRDefault="00F42220" w:rsidP="00617B1F">
      <w:pPr>
        <w:spacing w:line="276" w:lineRule="auto"/>
        <w:rPr>
          <w:rFonts w:ascii="Calibri" w:hAnsi="Calibri" w:cs="Calibri"/>
        </w:rPr>
      </w:pPr>
    </w:p>
    <w:p w14:paraId="7316ECEC" w14:textId="7BBE7B9F" w:rsidR="00F42220" w:rsidRPr="00F42220" w:rsidRDefault="00F42220" w:rsidP="00617B1F">
      <w:pPr>
        <w:spacing w:line="276" w:lineRule="auto"/>
        <w:rPr>
          <w:rFonts w:ascii="Calibri" w:hAnsi="Calibri" w:cs="Calibri"/>
        </w:rPr>
      </w:pPr>
      <w:r w:rsidRPr="3C7863D7">
        <w:rPr>
          <w:rFonts w:ascii="Calibri" w:hAnsi="Calibri" w:cs="Calibri"/>
        </w:rPr>
        <w:t xml:space="preserve">Het soort (disposable) bekers die door </w:t>
      </w:r>
      <w:r w:rsidR="00387F06" w:rsidRPr="3C7863D7">
        <w:rPr>
          <w:rFonts w:ascii="Calibri" w:hAnsi="Calibri" w:cs="Calibri"/>
        </w:rPr>
        <w:t>de dienstverlener</w:t>
      </w:r>
      <w:r w:rsidRPr="3C7863D7">
        <w:rPr>
          <w:rFonts w:ascii="Calibri" w:hAnsi="Calibri" w:cs="Calibri"/>
        </w:rPr>
        <w:t xml:space="preserve"> worden geleverd en de wijze van verwerken zijn op elkaar afgestemd. </w:t>
      </w:r>
      <w:r w:rsidR="00387F06" w:rsidRPr="3C7863D7">
        <w:rPr>
          <w:rFonts w:ascii="Calibri" w:hAnsi="Calibri" w:cs="Calibri"/>
        </w:rPr>
        <w:t>Dienstverlener</w:t>
      </w:r>
      <w:r w:rsidRPr="3C7863D7">
        <w:rPr>
          <w:rFonts w:ascii="Calibri" w:hAnsi="Calibri" w:cs="Calibri"/>
        </w:rPr>
        <w:t xml:space="preserve"> zoekt hierin de samenwerking op met de afvalcontractant van </w:t>
      </w:r>
      <w:r w:rsidR="00617B1F" w:rsidRPr="3C7863D7">
        <w:rPr>
          <w:rFonts w:ascii="Calibri" w:hAnsi="Calibri" w:cs="Calibri"/>
        </w:rPr>
        <w:t>de g</w:t>
      </w:r>
      <w:r w:rsidRPr="3C7863D7">
        <w:rPr>
          <w:rFonts w:ascii="Calibri" w:hAnsi="Calibri" w:cs="Calibri"/>
        </w:rPr>
        <w:t>emeente Amersfoort om te kiezen voor de juiste beker</w:t>
      </w:r>
      <w:r w:rsidR="00617B1F" w:rsidRPr="3C7863D7">
        <w:rPr>
          <w:rFonts w:ascii="Calibri" w:hAnsi="Calibri" w:cs="Calibri"/>
        </w:rPr>
        <w:t xml:space="preserve"> voor zolang er nog sprake is van disposables</w:t>
      </w:r>
      <w:r w:rsidRPr="3C7863D7">
        <w:rPr>
          <w:rFonts w:ascii="Calibri" w:hAnsi="Calibri" w:cs="Calibri"/>
        </w:rPr>
        <w:t xml:space="preserve">. </w:t>
      </w:r>
    </w:p>
    <w:p w14:paraId="518C0628" w14:textId="77777777" w:rsidR="00F42220" w:rsidRPr="00F42220" w:rsidRDefault="00F42220" w:rsidP="00617B1F">
      <w:pPr>
        <w:spacing w:line="276" w:lineRule="auto"/>
        <w:rPr>
          <w:rFonts w:ascii="Calibri" w:hAnsi="Calibri" w:cs="Calibri"/>
        </w:rPr>
      </w:pPr>
    </w:p>
    <w:p w14:paraId="4EAC207C" w14:textId="098548DD" w:rsidR="00F42220" w:rsidRPr="00390E5C" w:rsidRDefault="00387F06" w:rsidP="00617B1F">
      <w:pPr>
        <w:spacing w:line="276" w:lineRule="auto"/>
        <w:rPr>
          <w:rFonts w:ascii="Calibri" w:eastAsia="Calibri" w:hAnsi="Calibri" w:cs="Calibri"/>
          <w:lang w:eastAsia="en-US"/>
        </w:rPr>
      </w:pPr>
      <w:r>
        <w:rPr>
          <w:rFonts w:ascii="Calibri" w:hAnsi="Calibri" w:cs="Calibri"/>
        </w:rPr>
        <w:t>D</w:t>
      </w:r>
      <w:r w:rsidR="00617B1F">
        <w:rPr>
          <w:rFonts w:ascii="Calibri" w:hAnsi="Calibri" w:cs="Calibri"/>
        </w:rPr>
        <w:t>e d</w:t>
      </w:r>
      <w:r>
        <w:rPr>
          <w:rFonts w:ascii="Calibri" w:hAnsi="Calibri" w:cs="Calibri"/>
        </w:rPr>
        <w:t>ienstverlener</w:t>
      </w:r>
      <w:r w:rsidR="00F42220" w:rsidRPr="00F42220">
        <w:rPr>
          <w:rFonts w:ascii="Calibri" w:hAnsi="Calibri" w:cs="Calibri"/>
        </w:rPr>
        <w:t xml:space="preserve"> gaat na gunning gezamenlijk met </w:t>
      </w:r>
      <w:r w:rsidR="00617B1F">
        <w:rPr>
          <w:rFonts w:ascii="Calibri" w:hAnsi="Calibri" w:cs="Calibri"/>
        </w:rPr>
        <w:t>de g</w:t>
      </w:r>
      <w:r w:rsidR="00F42220">
        <w:rPr>
          <w:rFonts w:ascii="Calibri" w:hAnsi="Calibri" w:cs="Calibri"/>
        </w:rPr>
        <w:t>emeente Amersfoort</w:t>
      </w:r>
      <w:r w:rsidR="00F42220" w:rsidRPr="00F42220">
        <w:rPr>
          <w:rFonts w:ascii="Calibri" w:hAnsi="Calibri" w:cs="Calibri"/>
        </w:rPr>
        <w:t xml:space="preserve"> en de afvalverwijderaar</w:t>
      </w:r>
      <w:r w:rsidR="00F42220">
        <w:rPr>
          <w:rFonts w:ascii="Calibri" w:hAnsi="Calibri" w:cs="Calibri"/>
        </w:rPr>
        <w:t xml:space="preserve"> in gesprek voor</w:t>
      </w:r>
      <w:r w:rsidR="00F42220" w:rsidRPr="00F42220">
        <w:rPr>
          <w:rFonts w:ascii="Calibri" w:hAnsi="Calibri" w:cs="Calibri"/>
        </w:rPr>
        <w:t xml:space="preserve"> de beste oplossing. </w:t>
      </w:r>
    </w:p>
    <w:bookmarkEnd w:id="71"/>
    <w:p w14:paraId="6A7A1753" w14:textId="77777777" w:rsidR="006E402B" w:rsidRPr="00390E5C" w:rsidRDefault="006E402B">
      <w:pPr>
        <w:rPr>
          <w:rFonts w:ascii="Calibri" w:hAnsi="Calibri" w:cs="Calibri"/>
        </w:rPr>
      </w:pPr>
      <w:r w:rsidRPr="00390E5C">
        <w:rPr>
          <w:rFonts w:ascii="Calibri" w:hAnsi="Calibri" w:cs="Calibri"/>
        </w:rPr>
        <w:br w:type="page"/>
      </w:r>
    </w:p>
    <w:p w14:paraId="22133390" w14:textId="5775D985" w:rsidR="007F2EC6" w:rsidRDefault="007F2EC6" w:rsidP="121C633E">
      <w:pPr>
        <w:pStyle w:val="Kop1"/>
        <w:spacing w:line="300" w:lineRule="atLeast"/>
        <w:rPr>
          <w:rFonts w:ascii="Calibri" w:hAnsi="Calibri" w:cs="Calibri"/>
          <w:sz w:val="20"/>
        </w:rPr>
      </w:pPr>
      <w:bookmarkStart w:id="84" w:name="_Toc118884464"/>
      <w:r w:rsidRPr="121C633E">
        <w:rPr>
          <w:rFonts w:ascii="Calibri" w:hAnsi="Calibri" w:cs="Calibri"/>
          <w:sz w:val="20"/>
        </w:rPr>
        <w:lastRenderedPageBreak/>
        <w:t>Verzorging, onderhoud en storingen warme</w:t>
      </w:r>
      <w:r w:rsidR="00617B1F" w:rsidRPr="121C633E">
        <w:rPr>
          <w:rFonts w:ascii="Calibri" w:hAnsi="Calibri" w:cs="Calibri"/>
          <w:sz w:val="20"/>
        </w:rPr>
        <w:t xml:space="preserve"> </w:t>
      </w:r>
      <w:r w:rsidRPr="121C633E">
        <w:rPr>
          <w:rFonts w:ascii="Calibri" w:hAnsi="Calibri" w:cs="Calibri"/>
          <w:sz w:val="20"/>
        </w:rPr>
        <w:t>drankenvoorziening</w:t>
      </w:r>
      <w:bookmarkEnd w:id="84"/>
    </w:p>
    <w:p w14:paraId="73F45B1B" w14:textId="069B1A2F" w:rsidR="007F2EC6" w:rsidRPr="007F2EC6" w:rsidRDefault="007F2EC6" w:rsidP="007F2EC6">
      <w:pPr>
        <w:rPr>
          <w:rFonts w:asciiTheme="minorHAnsi" w:hAnsiTheme="minorHAnsi" w:cstheme="minorHAnsi"/>
        </w:rPr>
      </w:pPr>
    </w:p>
    <w:p w14:paraId="7A0225CB" w14:textId="77777777" w:rsidR="007F2EC6" w:rsidRPr="007F2EC6" w:rsidRDefault="007F2EC6" w:rsidP="121C633E">
      <w:pPr>
        <w:pStyle w:val="Kop2"/>
        <w:rPr>
          <w:rFonts w:asciiTheme="minorHAnsi" w:hAnsiTheme="minorHAnsi" w:cstheme="minorBidi"/>
          <w:sz w:val="20"/>
          <w:szCs w:val="20"/>
        </w:rPr>
      </w:pPr>
      <w:bookmarkStart w:id="85" w:name="_Toc112777676"/>
      <w:bookmarkStart w:id="86" w:name="_Toc118884465"/>
      <w:r w:rsidRPr="121C633E">
        <w:rPr>
          <w:rFonts w:asciiTheme="minorHAnsi" w:hAnsiTheme="minorHAnsi" w:cstheme="minorBidi"/>
          <w:sz w:val="20"/>
          <w:szCs w:val="20"/>
        </w:rPr>
        <w:t>Dagelijkse service</w:t>
      </w:r>
      <w:bookmarkEnd w:id="85"/>
      <w:bookmarkEnd w:id="86"/>
    </w:p>
    <w:p w14:paraId="6A1C1545" w14:textId="6ABFEF42" w:rsidR="007F2EC6" w:rsidRPr="007F2EC6" w:rsidRDefault="007F2EC6" w:rsidP="00617B1F">
      <w:pPr>
        <w:spacing w:line="276" w:lineRule="auto"/>
        <w:rPr>
          <w:rFonts w:asciiTheme="minorHAnsi" w:hAnsiTheme="minorHAnsi" w:cstheme="minorHAnsi"/>
          <w:lang w:eastAsia="en-US"/>
        </w:rPr>
      </w:pPr>
      <w:r w:rsidRPr="007F2EC6">
        <w:rPr>
          <w:rFonts w:asciiTheme="minorHAnsi" w:hAnsiTheme="minorHAnsi" w:cstheme="minorHAnsi"/>
          <w:lang w:eastAsia="en-US"/>
        </w:rPr>
        <w:t xml:space="preserve">De automaten worden dagelijks schoongemaakt en onderhouden door </w:t>
      </w:r>
      <w:r w:rsidR="00B06D5D">
        <w:rPr>
          <w:rFonts w:asciiTheme="minorHAnsi" w:hAnsiTheme="minorHAnsi" w:cstheme="minorHAnsi"/>
          <w:lang w:eastAsia="en-US"/>
        </w:rPr>
        <w:t>de dienstverlener</w:t>
      </w:r>
      <w:r>
        <w:rPr>
          <w:rFonts w:asciiTheme="minorHAnsi" w:hAnsiTheme="minorHAnsi" w:cstheme="minorHAnsi"/>
          <w:lang w:eastAsia="en-US"/>
        </w:rPr>
        <w:t>.</w:t>
      </w:r>
    </w:p>
    <w:p w14:paraId="578560FA" w14:textId="77777777" w:rsidR="007F2EC6" w:rsidRPr="007F2EC6" w:rsidRDefault="007F2EC6" w:rsidP="00617B1F">
      <w:pPr>
        <w:spacing w:line="276" w:lineRule="auto"/>
        <w:rPr>
          <w:rFonts w:asciiTheme="minorHAnsi" w:hAnsiTheme="minorHAnsi" w:cstheme="minorHAnsi"/>
          <w:lang w:eastAsia="en-US"/>
        </w:rPr>
      </w:pPr>
    </w:p>
    <w:p w14:paraId="1B1CBA2B" w14:textId="4E2D61F8" w:rsidR="007F2EC6" w:rsidRPr="007F2EC6" w:rsidRDefault="00B06D5D" w:rsidP="121C633E">
      <w:pPr>
        <w:pStyle w:val="Kop2"/>
        <w:spacing w:line="276" w:lineRule="auto"/>
        <w:rPr>
          <w:rFonts w:asciiTheme="minorHAnsi" w:hAnsiTheme="minorHAnsi" w:cstheme="minorBidi"/>
          <w:sz w:val="20"/>
          <w:szCs w:val="20"/>
        </w:rPr>
      </w:pPr>
      <w:bookmarkStart w:id="87" w:name="_Toc112777677"/>
      <w:bookmarkStart w:id="88" w:name="_Toc118884466"/>
      <w:r w:rsidRPr="121C633E">
        <w:rPr>
          <w:rFonts w:asciiTheme="minorHAnsi" w:hAnsiTheme="minorHAnsi" w:cstheme="minorBidi"/>
          <w:sz w:val="20"/>
          <w:szCs w:val="20"/>
        </w:rPr>
        <w:t>Periodieke service en o</w:t>
      </w:r>
      <w:r w:rsidR="007F2EC6" w:rsidRPr="121C633E">
        <w:rPr>
          <w:rFonts w:asciiTheme="minorHAnsi" w:hAnsiTheme="minorHAnsi" w:cstheme="minorBidi"/>
          <w:sz w:val="20"/>
          <w:szCs w:val="20"/>
        </w:rPr>
        <w:t>nderhoud</w:t>
      </w:r>
      <w:bookmarkEnd w:id="87"/>
      <w:bookmarkEnd w:id="88"/>
      <w:r w:rsidR="007F2EC6" w:rsidRPr="121C633E">
        <w:rPr>
          <w:rFonts w:asciiTheme="minorHAnsi" w:hAnsiTheme="minorHAnsi" w:cstheme="minorBidi"/>
          <w:sz w:val="20"/>
          <w:szCs w:val="20"/>
        </w:rPr>
        <w:t xml:space="preserve"> </w:t>
      </w:r>
    </w:p>
    <w:p w14:paraId="381ED392" w14:textId="7C51FB97" w:rsidR="007F2EC6" w:rsidRPr="007F2EC6" w:rsidRDefault="00C9622E" w:rsidP="00617B1F">
      <w:pPr>
        <w:autoSpaceDE w:val="0"/>
        <w:spacing w:line="276" w:lineRule="auto"/>
        <w:rPr>
          <w:rFonts w:asciiTheme="minorHAnsi" w:hAnsiTheme="minorHAnsi" w:cstheme="minorHAnsi"/>
        </w:rPr>
      </w:pPr>
      <w:r>
        <w:rPr>
          <w:rFonts w:asciiTheme="minorHAnsi" w:hAnsiTheme="minorHAnsi" w:cstheme="minorHAnsi"/>
          <w:color w:val="000000"/>
        </w:rPr>
        <w:t>D</w:t>
      </w:r>
      <w:r w:rsidR="00617B1F">
        <w:rPr>
          <w:rFonts w:asciiTheme="minorHAnsi" w:hAnsiTheme="minorHAnsi" w:cstheme="minorHAnsi"/>
          <w:color w:val="000000"/>
        </w:rPr>
        <w:t>e d</w:t>
      </w:r>
      <w:r>
        <w:rPr>
          <w:rFonts w:asciiTheme="minorHAnsi" w:hAnsiTheme="minorHAnsi" w:cstheme="minorHAnsi"/>
          <w:color w:val="000000"/>
        </w:rPr>
        <w:t>ienstverlener</w:t>
      </w:r>
      <w:r w:rsidR="007F2EC6" w:rsidRPr="007F2EC6">
        <w:rPr>
          <w:rFonts w:asciiTheme="minorHAnsi" w:hAnsiTheme="minorHAnsi" w:cstheme="minorHAnsi"/>
          <w:color w:val="000000"/>
        </w:rPr>
        <w:t xml:space="preserve"> is verantwoordelijk voor het verzorgen van het technisch onderhoud </w:t>
      </w:r>
      <w:r w:rsidR="007F2EC6" w:rsidRPr="007F2EC6">
        <w:rPr>
          <w:rFonts w:asciiTheme="minorHAnsi" w:hAnsiTheme="minorHAnsi" w:cstheme="minorHAnsi"/>
        </w:rPr>
        <w:t xml:space="preserve">(preventief, correctie en curatief) </w:t>
      </w:r>
      <w:r w:rsidR="007F2EC6" w:rsidRPr="007F2EC6">
        <w:rPr>
          <w:rFonts w:asciiTheme="minorHAnsi" w:hAnsiTheme="minorHAnsi" w:cstheme="minorHAnsi"/>
          <w:color w:val="000000"/>
        </w:rPr>
        <w:t xml:space="preserve">aan </w:t>
      </w:r>
      <w:r w:rsidR="00B06D5D">
        <w:rPr>
          <w:rFonts w:asciiTheme="minorHAnsi" w:hAnsiTheme="minorHAnsi" w:cstheme="minorHAnsi"/>
          <w:color w:val="000000"/>
        </w:rPr>
        <w:t>de</w:t>
      </w:r>
      <w:r w:rsidR="007F2EC6" w:rsidRPr="007F2EC6">
        <w:rPr>
          <w:rFonts w:asciiTheme="minorHAnsi" w:hAnsiTheme="minorHAnsi" w:cstheme="minorHAnsi"/>
          <w:color w:val="000000"/>
        </w:rPr>
        <w:t xml:space="preserve"> warme drankenautomaten ter voorkoming van storingen. Dit gebeurt minimaal éénmaal per jaar en houdt onder andere in: </w:t>
      </w:r>
    </w:p>
    <w:p w14:paraId="11A7661D" w14:textId="77777777" w:rsidR="007F2EC6" w:rsidRPr="007F2EC6" w:rsidRDefault="007F2EC6">
      <w:pPr>
        <w:pStyle w:val="Lijstalinea"/>
        <w:numPr>
          <w:ilvl w:val="0"/>
          <w:numId w:val="46"/>
        </w:numPr>
        <w:autoSpaceDE w:val="0"/>
        <w:autoSpaceDN w:val="0"/>
        <w:spacing w:after="23" w:line="276" w:lineRule="auto"/>
        <w:rPr>
          <w:rFonts w:asciiTheme="minorHAnsi" w:hAnsiTheme="minorHAnsi" w:cstheme="minorHAnsi"/>
          <w:color w:val="000000"/>
        </w:rPr>
      </w:pPr>
      <w:r w:rsidRPr="007F2EC6">
        <w:rPr>
          <w:rFonts w:asciiTheme="minorHAnsi" w:hAnsiTheme="minorHAnsi" w:cstheme="minorHAnsi"/>
          <w:color w:val="000000"/>
        </w:rPr>
        <w:t xml:space="preserve">Het reinigen van onderdelen die niet voor de operator bereikbaar zijn. </w:t>
      </w:r>
    </w:p>
    <w:p w14:paraId="5E052F10" w14:textId="77777777" w:rsidR="007F2EC6" w:rsidRPr="007F2EC6" w:rsidRDefault="007F2EC6">
      <w:pPr>
        <w:pStyle w:val="Lijstalinea"/>
        <w:numPr>
          <w:ilvl w:val="0"/>
          <w:numId w:val="46"/>
        </w:numPr>
        <w:autoSpaceDE w:val="0"/>
        <w:autoSpaceDN w:val="0"/>
        <w:spacing w:after="23" w:line="276" w:lineRule="auto"/>
        <w:rPr>
          <w:rFonts w:asciiTheme="minorHAnsi" w:hAnsiTheme="minorHAnsi" w:cstheme="minorHAnsi"/>
          <w:color w:val="000000"/>
        </w:rPr>
      </w:pPr>
      <w:r w:rsidRPr="007F2EC6">
        <w:rPr>
          <w:rFonts w:asciiTheme="minorHAnsi" w:hAnsiTheme="minorHAnsi" w:cstheme="minorHAnsi"/>
          <w:color w:val="000000"/>
        </w:rPr>
        <w:t xml:space="preserve">Het smeren, controleren en eventueel nastellen van de daarvoor in aanmerkingen komende delen, zodat het goed functioneren van de automaat wordt gewaarborgd. </w:t>
      </w:r>
    </w:p>
    <w:p w14:paraId="07EB726D" w14:textId="77777777" w:rsidR="007F2EC6" w:rsidRPr="007F2EC6" w:rsidRDefault="007F2EC6">
      <w:pPr>
        <w:pStyle w:val="Lijstalinea"/>
        <w:numPr>
          <w:ilvl w:val="0"/>
          <w:numId w:val="46"/>
        </w:numPr>
        <w:autoSpaceDE w:val="0"/>
        <w:autoSpaceDN w:val="0"/>
        <w:spacing w:after="23" w:line="276" w:lineRule="auto"/>
        <w:rPr>
          <w:rFonts w:asciiTheme="minorHAnsi" w:hAnsiTheme="minorHAnsi" w:cstheme="minorHAnsi"/>
          <w:color w:val="000000"/>
        </w:rPr>
      </w:pPr>
      <w:r w:rsidRPr="007F2EC6">
        <w:rPr>
          <w:rFonts w:asciiTheme="minorHAnsi" w:hAnsiTheme="minorHAnsi" w:cstheme="minorHAnsi"/>
          <w:color w:val="000000"/>
        </w:rPr>
        <w:t xml:space="preserve">Het volledig ontkalken van het watersysteem, het controleren van de boiler/ watersysteem. </w:t>
      </w:r>
    </w:p>
    <w:p w14:paraId="6E916B81" w14:textId="77777777" w:rsidR="007F2EC6" w:rsidRPr="007F2EC6" w:rsidRDefault="007F2EC6">
      <w:pPr>
        <w:pStyle w:val="Lijstalinea"/>
        <w:numPr>
          <w:ilvl w:val="0"/>
          <w:numId w:val="46"/>
        </w:numPr>
        <w:autoSpaceDE w:val="0"/>
        <w:autoSpaceDN w:val="0"/>
        <w:spacing w:after="23" w:line="276" w:lineRule="auto"/>
        <w:rPr>
          <w:rFonts w:asciiTheme="minorHAnsi" w:hAnsiTheme="minorHAnsi" w:cstheme="minorHAnsi"/>
          <w:color w:val="000000"/>
        </w:rPr>
      </w:pPr>
      <w:r w:rsidRPr="007F2EC6">
        <w:rPr>
          <w:rFonts w:asciiTheme="minorHAnsi" w:hAnsiTheme="minorHAnsi" w:cstheme="minorHAnsi"/>
          <w:color w:val="000000"/>
        </w:rPr>
        <w:t>Vervanging van het waterfilter indien noodzakelijk.</w:t>
      </w:r>
    </w:p>
    <w:p w14:paraId="5BD61EA2" w14:textId="77777777" w:rsidR="007F2EC6" w:rsidRPr="007F2EC6" w:rsidRDefault="007F2EC6">
      <w:pPr>
        <w:pStyle w:val="Lijstalinea"/>
        <w:numPr>
          <w:ilvl w:val="0"/>
          <w:numId w:val="46"/>
        </w:numPr>
        <w:autoSpaceDE w:val="0"/>
        <w:autoSpaceDN w:val="0"/>
        <w:spacing w:after="23" w:line="276" w:lineRule="auto"/>
        <w:rPr>
          <w:rFonts w:asciiTheme="minorHAnsi" w:hAnsiTheme="minorHAnsi" w:cstheme="minorHAnsi"/>
          <w:color w:val="000000"/>
        </w:rPr>
      </w:pPr>
      <w:r w:rsidRPr="007F2EC6">
        <w:rPr>
          <w:rFonts w:asciiTheme="minorHAnsi" w:hAnsiTheme="minorHAnsi" w:cstheme="minorHAnsi"/>
          <w:color w:val="000000"/>
        </w:rPr>
        <w:t xml:space="preserve">Het controleren en vervangen van afdichtingen. </w:t>
      </w:r>
    </w:p>
    <w:p w14:paraId="107B8E5E" w14:textId="77777777" w:rsidR="007F2EC6" w:rsidRPr="007F2EC6" w:rsidRDefault="007F2EC6" w:rsidP="00617B1F">
      <w:pPr>
        <w:spacing w:line="276" w:lineRule="auto"/>
        <w:rPr>
          <w:rFonts w:asciiTheme="minorHAnsi" w:hAnsiTheme="minorHAnsi" w:cstheme="minorHAnsi"/>
          <w:color w:val="000000"/>
        </w:rPr>
      </w:pPr>
    </w:p>
    <w:p w14:paraId="6F1157D4" w14:textId="491CAF7F" w:rsidR="007F2EC6" w:rsidRPr="007F2EC6" w:rsidRDefault="007F2EC6" w:rsidP="00617B1F">
      <w:pPr>
        <w:spacing w:line="276" w:lineRule="auto"/>
        <w:rPr>
          <w:rFonts w:asciiTheme="minorHAnsi" w:hAnsiTheme="minorHAnsi" w:cstheme="minorHAnsi"/>
          <w:color w:val="000000"/>
        </w:rPr>
      </w:pPr>
      <w:r w:rsidRPr="007F2EC6">
        <w:rPr>
          <w:rFonts w:asciiTheme="minorHAnsi" w:hAnsiTheme="minorHAnsi" w:cstheme="minorHAnsi"/>
          <w:color w:val="000000"/>
        </w:rPr>
        <w:t xml:space="preserve">Correctief onderhoud houdt in dat alle technische storingen die niet door de operator kunnen worden opgelost door de technische afdeling van de </w:t>
      </w:r>
      <w:r w:rsidR="00C9622E">
        <w:rPr>
          <w:rFonts w:asciiTheme="minorHAnsi" w:hAnsiTheme="minorHAnsi" w:cstheme="minorHAnsi"/>
          <w:color w:val="000000"/>
        </w:rPr>
        <w:t>dienstverlener</w:t>
      </w:r>
      <w:r w:rsidRPr="007F2EC6">
        <w:rPr>
          <w:rFonts w:asciiTheme="minorHAnsi" w:hAnsiTheme="minorHAnsi" w:cstheme="minorHAnsi"/>
          <w:color w:val="000000"/>
        </w:rPr>
        <w:t xml:space="preserve"> worden opgelost.</w:t>
      </w:r>
    </w:p>
    <w:p w14:paraId="07635C40" w14:textId="77777777" w:rsidR="007F2EC6" w:rsidRPr="007F2EC6" w:rsidRDefault="007F2EC6" w:rsidP="00617B1F">
      <w:pPr>
        <w:spacing w:line="276" w:lineRule="auto"/>
        <w:rPr>
          <w:rFonts w:asciiTheme="minorHAnsi" w:hAnsiTheme="minorHAnsi" w:cstheme="minorHAnsi"/>
        </w:rPr>
      </w:pPr>
    </w:p>
    <w:p w14:paraId="09D6BD06" w14:textId="77777777" w:rsidR="007F2EC6" w:rsidRPr="007F2EC6" w:rsidRDefault="007F2EC6" w:rsidP="121C633E">
      <w:pPr>
        <w:pStyle w:val="Kop2"/>
        <w:spacing w:line="276" w:lineRule="auto"/>
        <w:rPr>
          <w:rFonts w:asciiTheme="minorHAnsi" w:hAnsiTheme="minorHAnsi" w:cstheme="minorBidi"/>
          <w:sz w:val="20"/>
          <w:szCs w:val="20"/>
        </w:rPr>
      </w:pPr>
      <w:bookmarkStart w:id="89" w:name="_Toc78464806"/>
      <w:bookmarkStart w:id="90" w:name="_Toc81885892"/>
      <w:bookmarkStart w:id="91" w:name="_Toc81894645"/>
      <w:bookmarkStart w:id="92" w:name="_Toc81895664"/>
      <w:bookmarkStart w:id="93" w:name="_Toc81906770"/>
      <w:bookmarkStart w:id="94" w:name="_Toc83830773"/>
      <w:bookmarkStart w:id="95" w:name="_Toc112777678"/>
      <w:bookmarkStart w:id="96" w:name="_Toc118884467"/>
      <w:r w:rsidRPr="121C633E">
        <w:rPr>
          <w:rFonts w:asciiTheme="minorHAnsi" w:hAnsiTheme="minorHAnsi" w:cstheme="minorBidi"/>
          <w:sz w:val="20"/>
          <w:szCs w:val="20"/>
        </w:rPr>
        <w:t>Storingen</w:t>
      </w:r>
      <w:bookmarkEnd w:id="89"/>
      <w:bookmarkEnd w:id="90"/>
      <w:bookmarkEnd w:id="91"/>
      <w:bookmarkEnd w:id="92"/>
      <w:bookmarkEnd w:id="93"/>
      <w:bookmarkEnd w:id="94"/>
      <w:bookmarkEnd w:id="95"/>
      <w:bookmarkEnd w:id="96"/>
      <w:r w:rsidRPr="121C633E">
        <w:rPr>
          <w:rFonts w:asciiTheme="minorHAnsi" w:hAnsiTheme="minorHAnsi" w:cstheme="minorBidi"/>
          <w:sz w:val="20"/>
          <w:szCs w:val="20"/>
        </w:rPr>
        <w:t xml:space="preserve"> </w:t>
      </w:r>
    </w:p>
    <w:p w14:paraId="2E786E44" w14:textId="34FC50AF" w:rsidR="007F2EC6" w:rsidRPr="007F2EC6" w:rsidRDefault="007F2EC6" w:rsidP="4DE93234">
      <w:pPr>
        <w:spacing w:line="276" w:lineRule="auto"/>
        <w:rPr>
          <w:rFonts w:asciiTheme="minorHAnsi" w:hAnsiTheme="minorHAnsi" w:cstheme="minorBidi"/>
        </w:rPr>
      </w:pPr>
      <w:r w:rsidRPr="4DE93234">
        <w:rPr>
          <w:rFonts w:asciiTheme="minorHAnsi" w:hAnsiTheme="minorHAnsi" w:cstheme="minorBidi"/>
        </w:rPr>
        <w:t xml:space="preserve">De procedure ten aanzien van het melden van </w:t>
      </w:r>
      <w:r w:rsidRPr="00B446D5">
        <w:rPr>
          <w:rFonts w:asciiTheme="minorHAnsi" w:hAnsiTheme="minorHAnsi" w:cstheme="minorBidi"/>
        </w:rPr>
        <w:t xml:space="preserve">storingen verloopt via de </w:t>
      </w:r>
      <w:r w:rsidR="00B06D5D" w:rsidRPr="00B446D5">
        <w:rPr>
          <w:rFonts w:asciiTheme="minorHAnsi" w:hAnsiTheme="minorHAnsi" w:cstheme="minorBidi"/>
        </w:rPr>
        <w:t>Facility Desk</w:t>
      </w:r>
      <w:r w:rsidRPr="00B446D5">
        <w:rPr>
          <w:rFonts w:asciiTheme="minorHAnsi" w:hAnsiTheme="minorHAnsi" w:cstheme="minorBidi"/>
        </w:rPr>
        <w:t xml:space="preserve"> van </w:t>
      </w:r>
      <w:r w:rsidR="00617B1F" w:rsidRPr="00B446D5">
        <w:rPr>
          <w:rFonts w:asciiTheme="minorHAnsi" w:hAnsiTheme="minorHAnsi" w:cstheme="minorBidi"/>
        </w:rPr>
        <w:t>de g</w:t>
      </w:r>
      <w:r w:rsidRPr="00B446D5">
        <w:rPr>
          <w:rFonts w:asciiTheme="minorHAnsi" w:hAnsiTheme="minorHAnsi" w:cstheme="minorBidi"/>
        </w:rPr>
        <w:t xml:space="preserve">emeente Amersfoort die contact opneemt met de </w:t>
      </w:r>
      <w:r w:rsidR="00617B1F" w:rsidRPr="00B446D5">
        <w:rPr>
          <w:rFonts w:asciiTheme="minorHAnsi" w:hAnsiTheme="minorHAnsi" w:cstheme="minorBidi"/>
        </w:rPr>
        <w:t>dienstverlener</w:t>
      </w:r>
      <w:r w:rsidRPr="00B446D5">
        <w:rPr>
          <w:rFonts w:asciiTheme="minorHAnsi" w:hAnsiTheme="minorHAnsi" w:cstheme="minorBidi"/>
        </w:rPr>
        <w:t xml:space="preserve">. Storingen worden tevens geregistreerd in het </w:t>
      </w:r>
      <w:r w:rsidR="00B06D5D" w:rsidRPr="00B446D5">
        <w:rPr>
          <w:rFonts w:ascii="Calibri" w:hAnsi="Calibri" w:cs="Calibri"/>
        </w:rPr>
        <w:t xml:space="preserve">FMIS van gemeente Amersfoort. </w:t>
      </w:r>
      <w:r w:rsidRPr="00B446D5">
        <w:rPr>
          <w:rFonts w:asciiTheme="minorHAnsi" w:hAnsiTheme="minorHAnsi" w:cstheme="minorBidi"/>
        </w:rPr>
        <w:t>Het storingsnummer (</w:t>
      </w:r>
      <w:r w:rsidR="35009D30" w:rsidRPr="00B446D5">
        <w:rPr>
          <w:rFonts w:asciiTheme="minorHAnsi" w:hAnsiTheme="minorHAnsi" w:cstheme="minorBidi"/>
        </w:rPr>
        <w:t xml:space="preserve">033 469 5000 </w:t>
      </w:r>
      <w:r w:rsidRPr="00B446D5">
        <w:rPr>
          <w:rFonts w:asciiTheme="minorHAnsi" w:hAnsiTheme="minorHAnsi" w:cstheme="minorBidi"/>
        </w:rPr>
        <w:t xml:space="preserve">nummer </w:t>
      </w:r>
      <w:r w:rsidR="00B06D5D" w:rsidRPr="00B446D5">
        <w:rPr>
          <w:rFonts w:asciiTheme="minorHAnsi" w:hAnsiTheme="minorHAnsi" w:cstheme="minorBidi"/>
        </w:rPr>
        <w:t>Facility Desk</w:t>
      </w:r>
      <w:r w:rsidRPr="00B446D5">
        <w:rPr>
          <w:rFonts w:asciiTheme="minorHAnsi" w:hAnsiTheme="minorHAnsi" w:cstheme="minorBidi"/>
        </w:rPr>
        <w:t>) en</w:t>
      </w:r>
      <w:r w:rsidRPr="4DE93234">
        <w:rPr>
          <w:rFonts w:asciiTheme="minorHAnsi" w:hAnsiTheme="minorHAnsi" w:cstheme="minorBidi"/>
        </w:rPr>
        <w:t xml:space="preserve"> de locatie is op de warme drankenautomaten zichtbaar zodat de gebruiker de storing eenvoudig kan melden. De </w:t>
      </w:r>
      <w:r w:rsidR="00C9622E" w:rsidRPr="4DE93234">
        <w:rPr>
          <w:rFonts w:asciiTheme="minorHAnsi" w:hAnsiTheme="minorHAnsi" w:cstheme="minorBidi"/>
        </w:rPr>
        <w:t>dienstverlener</w:t>
      </w:r>
      <w:r w:rsidRPr="4DE93234">
        <w:rPr>
          <w:rFonts w:asciiTheme="minorHAnsi" w:hAnsiTheme="minorHAnsi" w:cstheme="minorBidi"/>
        </w:rPr>
        <w:t xml:space="preserve"> is verplicht om de storing in behandeling te nemen en af te melden. De opvolging van storingen vindt gedurende 52 weken per jaar</w:t>
      </w:r>
      <w:r w:rsidR="00617B1F" w:rsidRPr="4DE93234">
        <w:rPr>
          <w:rFonts w:asciiTheme="minorHAnsi" w:hAnsiTheme="minorHAnsi" w:cstheme="minorBidi"/>
        </w:rPr>
        <w:t xml:space="preserve"> op werkdagen</w:t>
      </w:r>
      <w:r w:rsidRPr="4DE93234">
        <w:rPr>
          <w:rFonts w:asciiTheme="minorHAnsi" w:hAnsiTheme="minorHAnsi" w:cstheme="minorBidi"/>
        </w:rPr>
        <w:t xml:space="preserve"> plaats. </w:t>
      </w:r>
    </w:p>
    <w:p w14:paraId="5D2AFD8B" w14:textId="2382489F" w:rsidR="007F2EC6" w:rsidRDefault="007F2EC6" w:rsidP="00617B1F">
      <w:pPr>
        <w:spacing w:line="276" w:lineRule="auto"/>
        <w:rPr>
          <w:rFonts w:asciiTheme="minorHAnsi" w:hAnsiTheme="minorHAnsi" w:cstheme="minorHAnsi"/>
        </w:rPr>
      </w:pPr>
    </w:p>
    <w:p w14:paraId="554DAB57" w14:textId="1008D597" w:rsidR="007F2EC6" w:rsidRPr="007F2EC6" w:rsidRDefault="007F2EC6" w:rsidP="00617B1F">
      <w:pPr>
        <w:spacing w:line="276" w:lineRule="auto"/>
        <w:rPr>
          <w:rFonts w:asciiTheme="minorHAnsi" w:hAnsiTheme="minorHAnsi" w:cstheme="minorHAnsi"/>
        </w:rPr>
      </w:pPr>
      <w:r w:rsidRPr="007F2EC6">
        <w:rPr>
          <w:rFonts w:asciiTheme="minorHAnsi" w:hAnsiTheme="minorHAnsi" w:cstheme="minorHAnsi"/>
        </w:rPr>
        <w:t xml:space="preserve">In overleg met de </w:t>
      </w:r>
      <w:r w:rsidR="00B06D5D">
        <w:rPr>
          <w:rFonts w:asciiTheme="minorHAnsi" w:hAnsiTheme="minorHAnsi" w:cstheme="minorHAnsi"/>
        </w:rPr>
        <w:t>dienstverlener</w:t>
      </w:r>
      <w:r w:rsidRPr="007F2EC6">
        <w:rPr>
          <w:rFonts w:asciiTheme="minorHAnsi" w:hAnsiTheme="minorHAnsi" w:cstheme="minorHAnsi"/>
        </w:rPr>
        <w:t xml:space="preserve"> wordt de dienstverlening per periode afgestemd. De </w:t>
      </w:r>
      <w:r w:rsidR="00B06D5D">
        <w:rPr>
          <w:rFonts w:asciiTheme="minorHAnsi" w:hAnsiTheme="minorHAnsi" w:cstheme="minorHAnsi"/>
        </w:rPr>
        <w:t>dienstverlener</w:t>
      </w:r>
      <w:r w:rsidR="00B06D5D" w:rsidRPr="007F2EC6">
        <w:rPr>
          <w:rFonts w:asciiTheme="minorHAnsi" w:hAnsiTheme="minorHAnsi" w:cstheme="minorHAnsi"/>
        </w:rPr>
        <w:t xml:space="preserve"> </w:t>
      </w:r>
      <w:r w:rsidRPr="007F2EC6">
        <w:rPr>
          <w:rFonts w:asciiTheme="minorHAnsi" w:hAnsiTheme="minorHAnsi" w:cstheme="minorHAnsi"/>
        </w:rPr>
        <w:t>houdt hier rekening mee en kan gedurende openingstijden (8:00 en 17:00 uur) storingen verhelpen.</w:t>
      </w:r>
    </w:p>
    <w:p w14:paraId="1FB30D63" w14:textId="3DF6CCC9" w:rsidR="007F2EC6" w:rsidRPr="007F2EC6" w:rsidRDefault="00B06D5D" w:rsidP="00617B1F">
      <w:pPr>
        <w:spacing w:line="276" w:lineRule="auto"/>
        <w:rPr>
          <w:rFonts w:asciiTheme="minorHAnsi" w:hAnsiTheme="minorHAnsi" w:cstheme="minorHAnsi"/>
        </w:rPr>
      </w:pPr>
      <w:r>
        <w:rPr>
          <w:rFonts w:asciiTheme="minorHAnsi" w:hAnsiTheme="minorHAnsi" w:cstheme="minorHAnsi"/>
        </w:rPr>
        <w:t xml:space="preserve"> </w:t>
      </w:r>
    </w:p>
    <w:p w14:paraId="33154E35" w14:textId="77777777" w:rsidR="007F2EC6" w:rsidRPr="007F2EC6" w:rsidRDefault="007F2EC6" w:rsidP="00617B1F">
      <w:pPr>
        <w:autoSpaceDE w:val="0"/>
        <w:spacing w:line="276" w:lineRule="auto"/>
        <w:rPr>
          <w:rFonts w:asciiTheme="minorHAnsi" w:hAnsiTheme="minorHAnsi" w:cstheme="minorHAnsi"/>
        </w:rPr>
      </w:pPr>
      <w:r w:rsidRPr="007F2EC6">
        <w:rPr>
          <w:rFonts w:asciiTheme="minorHAnsi" w:hAnsiTheme="minorHAnsi" w:cstheme="minorHAnsi"/>
        </w:rPr>
        <w:t>Met betrekking tot respons- en reparatietijden voor storingen is er een onderscheid tussen eerste en tweede lijnstoringen. Hieronder staan de maximale responstijden weergegeven.</w:t>
      </w:r>
    </w:p>
    <w:p w14:paraId="5366066B" w14:textId="728DC30C" w:rsidR="007F2EC6" w:rsidRPr="007F2EC6" w:rsidRDefault="007F2EC6">
      <w:pPr>
        <w:numPr>
          <w:ilvl w:val="0"/>
          <w:numId w:val="47"/>
        </w:numPr>
        <w:autoSpaceDE w:val="0"/>
        <w:autoSpaceDN w:val="0"/>
        <w:spacing w:line="276" w:lineRule="auto"/>
        <w:rPr>
          <w:rFonts w:asciiTheme="minorHAnsi" w:hAnsiTheme="minorHAnsi" w:cstheme="minorHAnsi"/>
        </w:rPr>
      </w:pPr>
      <w:r w:rsidRPr="007F2EC6">
        <w:rPr>
          <w:rFonts w:asciiTheme="minorHAnsi" w:hAnsiTheme="minorHAnsi" w:cstheme="minorHAnsi"/>
        </w:rPr>
        <w:t>Eerste lijnstoringen: onder eerste lijnstoringen worden verstaan: haperingen van de automaat waardoor de gewenste consumptie (inclusief inhoud) niet of niet juist verkregen wordt door de gebruiker</w:t>
      </w:r>
      <w:r w:rsidR="00617B1F">
        <w:rPr>
          <w:rFonts w:asciiTheme="minorHAnsi" w:hAnsiTheme="minorHAnsi" w:cstheme="minorHAnsi"/>
        </w:rPr>
        <w:t xml:space="preserve"> of het niet aanwezig zijn van producten naast de automaat</w:t>
      </w:r>
      <w:r w:rsidRPr="007F2EC6">
        <w:rPr>
          <w:rFonts w:asciiTheme="minorHAnsi" w:hAnsiTheme="minorHAnsi" w:cstheme="minorHAnsi"/>
        </w:rPr>
        <w:t xml:space="preserve">. Het niet verkrijgen van de gewenste consumptie door een storing wordt gezien als een eerste lijnstoring. Deze storingen worden zo spoedig mogelijk na melding maar uiterlijk </w:t>
      </w:r>
      <w:r w:rsidRPr="007F2EC6">
        <w:rPr>
          <w:rFonts w:asciiTheme="minorHAnsi" w:hAnsiTheme="minorHAnsi" w:cstheme="minorHAnsi"/>
          <w:shd w:val="clear" w:color="auto" w:fill="FFFFFF" w:themeFill="background1"/>
        </w:rPr>
        <w:t>binnen 4 uur verholpen</w:t>
      </w:r>
      <w:r w:rsidRPr="007F2EC6">
        <w:rPr>
          <w:rFonts w:asciiTheme="minorHAnsi" w:hAnsiTheme="minorHAnsi" w:cstheme="minorHAnsi"/>
        </w:rPr>
        <w:t xml:space="preserve">. </w:t>
      </w:r>
    </w:p>
    <w:p w14:paraId="0C11156F" w14:textId="503035CA" w:rsidR="007F2EC6" w:rsidRPr="007F2EC6" w:rsidRDefault="007F2EC6">
      <w:pPr>
        <w:pStyle w:val="Lijstalinea"/>
        <w:numPr>
          <w:ilvl w:val="0"/>
          <w:numId w:val="47"/>
        </w:numPr>
        <w:suppressAutoHyphens/>
        <w:autoSpaceDN w:val="0"/>
        <w:spacing w:line="276" w:lineRule="auto"/>
        <w:textAlignment w:val="baseline"/>
        <w:rPr>
          <w:rFonts w:asciiTheme="minorHAnsi" w:hAnsiTheme="minorHAnsi" w:cstheme="minorHAnsi"/>
        </w:rPr>
      </w:pPr>
      <w:r w:rsidRPr="007F2EC6">
        <w:rPr>
          <w:rFonts w:asciiTheme="minorHAnsi" w:hAnsiTheme="minorHAnsi" w:cstheme="minorHAnsi"/>
        </w:rPr>
        <w:t xml:space="preserve">Tweede lijnstoringen: De technische dienst van de </w:t>
      </w:r>
      <w:r w:rsidR="00C9622E">
        <w:rPr>
          <w:rFonts w:asciiTheme="minorHAnsi" w:hAnsiTheme="minorHAnsi" w:cstheme="minorHAnsi"/>
        </w:rPr>
        <w:t>dienstverlener</w:t>
      </w:r>
      <w:r w:rsidRPr="007F2EC6">
        <w:rPr>
          <w:rFonts w:asciiTheme="minorHAnsi" w:hAnsiTheme="minorHAnsi" w:cstheme="minorHAnsi"/>
        </w:rPr>
        <w:t xml:space="preserve"> heeft </w:t>
      </w:r>
      <w:r w:rsidRPr="007F2EC6">
        <w:rPr>
          <w:rFonts w:asciiTheme="minorHAnsi" w:hAnsiTheme="minorHAnsi" w:cstheme="minorHAnsi"/>
          <w:shd w:val="clear" w:color="auto" w:fill="FFFFFF" w:themeFill="background1"/>
        </w:rPr>
        <w:t>binnen 4 werkuren na melding</w:t>
      </w:r>
      <w:r w:rsidRPr="007F2EC6">
        <w:rPr>
          <w:rFonts w:asciiTheme="minorHAnsi" w:hAnsiTheme="minorHAnsi" w:cstheme="minorHAnsi"/>
        </w:rPr>
        <w:t xml:space="preserve"> door </w:t>
      </w:r>
      <w:r w:rsidR="00617B1F">
        <w:rPr>
          <w:rFonts w:asciiTheme="minorHAnsi" w:hAnsiTheme="minorHAnsi" w:cstheme="minorHAnsi"/>
        </w:rPr>
        <w:t>de g</w:t>
      </w:r>
      <w:r>
        <w:rPr>
          <w:rFonts w:asciiTheme="minorHAnsi" w:hAnsiTheme="minorHAnsi" w:cstheme="minorHAnsi"/>
        </w:rPr>
        <w:t>emeente Amersfoort</w:t>
      </w:r>
      <w:r w:rsidRPr="007F2EC6">
        <w:rPr>
          <w:rFonts w:asciiTheme="minorHAnsi" w:hAnsiTheme="minorHAnsi" w:cstheme="minorHAnsi"/>
        </w:rPr>
        <w:t xml:space="preserve">, de diagnose gesteld en deze binnen 8 werkuren opgelost. De </w:t>
      </w:r>
      <w:r w:rsidR="00B06D5D">
        <w:rPr>
          <w:rFonts w:asciiTheme="minorHAnsi" w:hAnsiTheme="minorHAnsi" w:cstheme="minorHAnsi"/>
        </w:rPr>
        <w:t>dienstverlener</w:t>
      </w:r>
      <w:r w:rsidR="00B06D5D" w:rsidRPr="007F2EC6">
        <w:rPr>
          <w:rFonts w:asciiTheme="minorHAnsi" w:hAnsiTheme="minorHAnsi" w:cstheme="minorHAnsi"/>
        </w:rPr>
        <w:t xml:space="preserve"> </w:t>
      </w:r>
      <w:r w:rsidRPr="007F2EC6">
        <w:rPr>
          <w:rFonts w:asciiTheme="minorHAnsi" w:hAnsiTheme="minorHAnsi" w:cstheme="minorHAnsi"/>
        </w:rPr>
        <w:t xml:space="preserve">heeft een ingewikkelde storing die niet gelijk kan worden opgelost, binnen 2 werkdagen na melding opgelost al dan niet door het plaatsen van een (tijdelijk) vervangende automaat. </w:t>
      </w:r>
      <w:r w:rsidR="00B06D5D">
        <w:rPr>
          <w:rFonts w:asciiTheme="minorHAnsi" w:hAnsiTheme="minorHAnsi" w:cstheme="minorHAnsi"/>
        </w:rPr>
        <w:t>D</w:t>
      </w:r>
      <w:r w:rsidR="002F7D41">
        <w:rPr>
          <w:rFonts w:asciiTheme="minorHAnsi" w:hAnsiTheme="minorHAnsi" w:cstheme="minorHAnsi"/>
        </w:rPr>
        <w:t>e d</w:t>
      </w:r>
      <w:r w:rsidR="00B06D5D">
        <w:rPr>
          <w:rFonts w:asciiTheme="minorHAnsi" w:hAnsiTheme="minorHAnsi" w:cstheme="minorHAnsi"/>
        </w:rPr>
        <w:t>ienstverlener</w:t>
      </w:r>
      <w:r w:rsidRPr="007F2EC6">
        <w:rPr>
          <w:rFonts w:asciiTheme="minorHAnsi" w:hAnsiTheme="minorHAnsi" w:cstheme="minorHAnsi"/>
        </w:rPr>
        <w:t xml:space="preserve"> meldt binnen 8 werkuren aan </w:t>
      </w:r>
      <w:r w:rsidR="002F7D41">
        <w:rPr>
          <w:rFonts w:asciiTheme="minorHAnsi" w:hAnsiTheme="minorHAnsi" w:cstheme="minorHAnsi"/>
        </w:rPr>
        <w:t>de g</w:t>
      </w:r>
      <w:r>
        <w:rPr>
          <w:rFonts w:asciiTheme="minorHAnsi" w:hAnsiTheme="minorHAnsi" w:cstheme="minorHAnsi"/>
        </w:rPr>
        <w:t>emeente Amersfoort</w:t>
      </w:r>
      <w:r w:rsidRPr="007F2EC6">
        <w:rPr>
          <w:rFonts w:asciiTheme="minorHAnsi" w:hAnsiTheme="minorHAnsi" w:cstheme="minorHAnsi"/>
        </w:rPr>
        <w:t xml:space="preserve"> of deze binnen de 16 werkuren al dan niet gerepareerd kan worden.</w:t>
      </w:r>
    </w:p>
    <w:p w14:paraId="066FFFA5" w14:textId="77777777" w:rsidR="007F2EC6" w:rsidRPr="007F2EC6" w:rsidRDefault="007F2EC6" w:rsidP="00617B1F">
      <w:pPr>
        <w:autoSpaceDE w:val="0"/>
        <w:spacing w:line="276" w:lineRule="auto"/>
        <w:rPr>
          <w:rFonts w:asciiTheme="minorHAnsi" w:hAnsiTheme="minorHAnsi" w:cstheme="minorHAnsi"/>
        </w:rPr>
      </w:pPr>
    </w:p>
    <w:p w14:paraId="11AF18E3" w14:textId="769C03D7" w:rsidR="007F2EC6" w:rsidRPr="007F2EC6" w:rsidRDefault="007F2EC6" w:rsidP="00617B1F">
      <w:pPr>
        <w:spacing w:line="276" w:lineRule="auto"/>
        <w:rPr>
          <w:rFonts w:asciiTheme="minorHAnsi" w:hAnsiTheme="minorHAnsi" w:cstheme="minorHAnsi"/>
        </w:rPr>
      </w:pPr>
      <w:r w:rsidRPr="007F2EC6">
        <w:rPr>
          <w:rFonts w:asciiTheme="minorHAnsi" w:hAnsiTheme="minorHAnsi" w:cstheme="minorHAnsi"/>
        </w:rPr>
        <w:t xml:space="preserve">Alle kosten voor het uitvoeren van het technisch onderhoud (preventief, correctief en curatief) zijn in een serviceovereenkomst opgenomen. Er kunnen geen aanvullende kosten aan </w:t>
      </w:r>
      <w:r w:rsidR="002F7D41">
        <w:rPr>
          <w:rFonts w:asciiTheme="minorHAnsi" w:hAnsiTheme="minorHAnsi" w:cstheme="minorHAnsi"/>
        </w:rPr>
        <w:t>de g</w:t>
      </w:r>
      <w:r>
        <w:rPr>
          <w:rFonts w:asciiTheme="minorHAnsi" w:hAnsiTheme="minorHAnsi" w:cstheme="minorHAnsi"/>
        </w:rPr>
        <w:t>emeente Amersfoort</w:t>
      </w:r>
      <w:r w:rsidRPr="007F2EC6">
        <w:rPr>
          <w:rFonts w:asciiTheme="minorHAnsi" w:hAnsiTheme="minorHAnsi" w:cstheme="minorHAnsi"/>
        </w:rPr>
        <w:t xml:space="preserve"> worden doorbelast. Onderdelen voor de bij </w:t>
      </w:r>
      <w:r w:rsidR="002F7D41">
        <w:rPr>
          <w:rFonts w:asciiTheme="minorHAnsi" w:hAnsiTheme="minorHAnsi" w:cstheme="minorHAnsi"/>
        </w:rPr>
        <w:t>de g</w:t>
      </w:r>
      <w:r>
        <w:rPr>
          <w:rFonts w:asciiTheme="minorHAnsi" w:hAnsiTheme="minorHAnsi" w:cstheme="minorHAnsi"/>
        </w:rPr>
        <w:t>emeente Amersfoort</w:t>
      </w:r>
      <w:r w:rsidRPr="007F2EC6">
        <w:rPr>
          <w:rFonts w:asciiTheme="minorHAnsi" w:hAnsiTheme="minorHAnsi" w:cstheme="minorHAnsi"/>
        </w:rPr>
        <w:t xml:space="preserve"> geplaatste apparatuur zijn in ieder geval gedurende de overeenkomst beschikbaar of er is een vergelijkbaar alternatief beschikbaar.</w:t>
      </w:r>
    </w:p>
    <w:p w14:paraId="21429ED9" w14:textId="5A4C4497" w:rsidR="007C3C72" w:rsidRDefault="00620A51" w:rsidP="121C633E">
      <w:pPr>
        <w:pStyle w:val="Kop1"/>
        <w:spacing w:line="276" w:lineRule="auto"/>
        <w:rPr>
          <w:rFonts w:ascii="Calibri" w:hAnsi="Calibri" w:cs="Calibri"/>
          <w:sz w:val="20"/>
        </w:rPr>
      </w:pPr>
      <w:bookmarkStart w:id="97" w:name="_Toc118884468"/>
      <w:r w:rsidRPr="121C633E">
        <w:rPr>
          <w:rFonts w:ascii="Calibri" w:hAnsi="Calibri" w:cs="Calibri"/>
          <w:sz w:val="20"/>
        </w:rPr>
        <w:lastRenderedPageBreak/>
        <w:t>Personeel &amp; organisatie</w:t>
      </w:r>
      <w:bookmarkEnd w:id="97"/>
    </w:p>
    <w:p w14:paraId="0A553BC8" w14:textId="3346BFEC" w:rsidR="00620A51" w:rsidRDefault="00620A51" w:rsidP="00617B1F">
      <w:pPr>
        <w:spacing w:line="276" w:lineRule="auto"/>
        <w:rPr>
          <w:rFonts w:asciiTheme="minorHAnsi" w:hAnsiTheme="minorHAnsi" w:cstheme="minorHAnsi"/>
        </w:rPr>
      </w:pPr>
    </w:p>
    <w:p w14:paraId="3C3D9148" w14:textId="15B9C065" w:rsidR="00DB5103" w:rsidRDefault="002F7D41" w:rsidP="00617B1F">
      <w:pPr>
        <w:spacing w:line="276" w:lineRule="auto"/>
        <w:rPr>
          <w:rFonts w:asciiTheme="minorHAnsi" w:hAnsiTheme="minorHAnsi" w:cstheme="minorHAnsi"/>
        </w:rPr>
      </w:pPr>
      <w:r>
        <w:rPr>
          <w:rFonts w:ascii="Calibri" w:hAnsi="Calibri" w:cs="Calibri"/>
        </w:rPr>
        <w:t>De g</w:t>
      </w:r>
      <w:r w:rsidR="00DB5103" w:rsidRPr="00066D1A">
        <w:rPr>
          <w:rFonts w:ascii="Calibri" w:hAnsi="Calibri" w:cs="Calibri"/>
        </w:rPr>
        <w:t xml:space="preserve">emeente Amersfoort </w:t>
      </w:r>
      <w:r w:rsidR="00F072D8">
        <w:rPr>
          <w:rFonts w:ascii="Calibri" w:hAnsi="Calibri" w:cs="Calibri"/>
        </w:rPr>
        <w:t xml:space="preserve">staat voor gastvrijheid met een gastvrije omgeving en een hospitality team. Ook </w:t>
      </w:r>
      <w:r w:rsidR="00DB5103" w:rsidRPr="00066D1A">
        <w:rPr>
          <w:rFonts w:ascii="Calibri" w:hAnsi="Calibri" w:cs="Calibri"/>
        </w:rPr>
        <w:t xml:space="preserve">verwelkomt </w:t>
      </w:r>
      <w:r>
        <w:rPr>
          <w:rFonts w:ascii="Calibri" w:hAnsi="Calibri" w:cs="Calibri"/>
        </w:rPr>
        <w:t>de g</w:t>
      </w:r>
      <w:r w:rsidR="00F072D8">
        <w:rPr>
          <w:rFonts w:ascii="Calibri" w:hAnsi="Calibri" w:cs="Calibri"/>
        </w:rPr>
        <w:t xml:space="preserve">emeente Amersfoort </w:t>
      </w:r>
      <w:r w:rsidR="00DB5103" w:rsidRPr="00066D1A">
        <w:rPr>
          <w:rFonts w:ascii="Calibri" w:hAnsi="Calibri" w:cs="Calibri"/>
        </w:rPr>
        <w:t>mensen met een begeleidingsbehoefte</w:t>
      </w:r>
      <w:r w:rsidR="00F072D8">
        <w:rPr>
          <w:rFonts w:ascii="Calibri" w:hAnsi="Calibri" w:cs="Calibri"/>
        </w:rPr>
        <w:t xml:space="preserve"> in de dienstverlening. </w:t>
      </w:r>
    </w:p>
    <w:p w14:paraId="65E326D9" w14:textId="77777777" w:rsidR="00DB5103" w:rsidRPr="00620A51" w:rsidRDefault="00DB5103" w:rsidP="00617B1F">
      <w:pPr>
        <w:spacing w:line="276" w:lineRule="auto"/>
        <w:rPr>
          <w:rFonts w:asciiTheme="minorHAnsi" w:hAnsiTheme="minorHAnsi" w:cstheme="minorHAnsi"/>
        </w:rPr>
      </w:pPr>
    </w:p>
    <w:p w14:paraId="1698691E" w14:textId="6178D9A8" w:rsidR="00620A51" w:rsidRPr="00620A51" w:rsidRDefault="00620A51" w:rsidP="121C633E">
      <w:pPr>
        <w:pStyle w:val="Kop2"/>
        <w:spacing w:line="276" w:lineRule="auto"/>
        <w:rPr>
          <w:rFonts w:asciiTheme="minorHAnsi" w:hAnsiTheme="minorHAnsi" w:cstheme="minorBidi"/>
          <w:sz w:val="20"/>
          <w:szCs w:val="20"/>
        </w:rPr>
      </w:pPr>
      <w:bookmarkStart w:id="98" w:name="_Toc118884469"/>
      <w:r w:rsidRPr="121C633E">
        <w:rPr>
          <w:rFonts w:asciiTheme="minorHAnsi" w:hAnsiTheme="minorHAnsi" w:cstheme="minorBidi"/>
          <w:sz w:val="20"/>
          <w:szCs w:val="20"/>
        </w:rPr>
        <w:t>Algemeen</w:t>
      </w:r>
      <w:bookmarkEnd w:id="98"/>
    </w:p>
    <w:p w14:paraId="700568FB" w14:textId="77777777" w:rsidR="00620A51" w:rsidRPr="00620A51" w:rsidRDefault="00620A51" w:rsidP="00617B1F">
      <w:pPr>
        <w:spacing w:line="276" w:lineRule="auto"/>
        <w:rPr>
          <w:rFonts w:asciiTheme="minorHAnsi" w:hAnsiTheme="minorHAnsi" w:cstheme="minorHAnsi"/>
        </w:rPr>
      </w:pPr>
      <w:r w:rsidRPr="00620A51">
        <w:rPr>
          <w:rFonts w:asciiTheme="minorHAnsi" w:hAnsiTheme="minorHAnsi" w:cstheme="minorHAnsi"/>
        </w:rPr>
        <w:t xml:space="preserve">De dienstverlener draagt zorg voor alle verplichtingen die voortvloeien uit de inzet van haar medewerkers. De inzet van medewerkers is zodanig dat aan alle eisen in onderliggend document kan worden voldaan. De dienstverlener is verantwoordelijk voor het onderhouden van een evenwichtig en voldoende groot medewerkersbestand. </w:t>
      </w:r>
    </w:p>
    <w:p w14:paraId="1A995128" w14:textId="77777777" w:rsidR="00620A51" w:rsidRPr="00620A51" w:rsidRDefault="00620A51" w:rsidP="00617B1F">
      <w:pPr>
        <w:spacing w:line="276" w:lineRule="auto"/>
        <w:rPr>
          <w:rFonts w:asciiTheme="minorHAnsi" w:hAnsiTheme="minorHAnsi" w:cstheme="minorHAnsi"/>
          <w:lang w:eastAsia="en-US"/>
        </w:rPr>
      </w:pPr>
    </w:p>
    <w:p w14:paraId="06CB3BA2" w14:textId="067815EC" w:rsidR="00620A51" w:rsidRPr="00620A51" w:rsidRDefault="002F7D41" w:rsidP="00617B1F">
      <w:pPr>
        <w:spacing w:line="276" w:lineRule="auto"/>
        <w:rPr>
          <w:rFonts w:asciiTheme="minorHAnsi" w:hAnsiTheme="minorHAnsi" w:cstheme="minorHAnsi"/>
        </w:rPr>
      </w:pPr>
      <w:r>
        <w:rPr>
          <w:rFonts w:asciiTheme="minorHAnsi" w:hAnsiTheme="minorHAnsi" w:cstheme="minorHAnsi"/>
        </w:rPr>
        <w:t>De g</w:t>
      </w:r>
      <w:r w:rsidR="002E5E9C">
        <w:rPr>
          <w:rFonts w:asciiTheme="minorHAnsi" w:hAnsiTheme="minorHAnsi" w:cstheme="minorHAnsi"/>
        </w:rPr>
        <w:t>emeente Amersfoort</w:t>
      </w:r>
      <w:r w:rsidR="00620A51" w:rsidRPr="00620A51">
        <w:rPr>
          <w:rFonts w:asciiTheme="minorHAnsi" w:hAnsiTheme="minorHAnsi" w:cstheme="minorHAnsi"/>
        </w:rPr>
        <w:t xml:space="preserve"> stelt hoge eisen aan de professionaliteit, servicegerichtheid, flexibiliteit en representativiteit van het gehele cateringteam. Het team heeft een horecamatige aanpak en een hoge mate van gastvrijheid en gastgerichtheid. De medewerkers van de dienstverlener stralen gastvrijheid uit. </w:t>
      </w:r>
      <w:r>
        <w:rPr>
          <w:rFonts w:asciiTheme="minorHAnsi" w:hAnsiTheme="minorHAnsi" w:cstheme="minorHAnsi"/>
        </w:rPr>
        <w:t>De g</w:t>
      </w:r>
      <w:r w:rsidR="002E5E9C">
        <w:rPr>
          <w:rFonts w:asciiTheme="minorHAnsi" w:hAnsiTheme="minorHAnsi" w:cstheme="minorHAnsi"/>
        </w:rPr>
        <w:t>emeente Amersfoort</w:t>
      </w:r>
      <w:r w:rsidR="00620A51" w:rsidRPr="00620A51">
        <w:rPr>
          <w:rFonts w:asciiTheme="minorHAnsi" w:hAnsiTheme="minorHAnsi" w:cstheme="minorHAnsi"/>
        </w:rPr>
        <w:t xml:space="preserve"> verwacht tevens een proactieve houding, ondernemerschap en een groot meedenkend vermogen van minimaal de leidinggevende op locatie van de dienstverlener. De medewerkers zijn vriendelijk, behulpzaam en beschikken over voldoende vak- en productkennis.</w:t>
      </w:r>
    </w:p>
    <w:p w14:paraId="3DBB6FFF" w14:textId="77777777" w:rsidR="00620A51" w:rsidRPr="00620A51" w:rsidRDefault="00620A51" w:rsidP="00617B1F">
      <w:pPr>
        <w:spacing w:line="276" w:lineRule="auto"/>
        <w:rPr>
          <w:rFonts w:asciiTheme="minorHAnsi" w:hAnsiTheme="minorHAnsi" w:cstheme="minorHAnsi"/>
          <w:highlight w:val="yellow"/>
          <w:lang w:eastAsia="en-US"/>
        </w:rPr>
      </w:pPr>
    </w:p>
    <w:p w14:paraId="5AC461AD" w14:textId="77777777" w:rsidR="00620A51" w:rsidRPr="00620A51" w:rsidRDefault="00620A51" w:rsidP="121C633E">
      <w:pPr>
        <w:pStyle w:val="Kop2"/>
        <w:spacing w:line="276" w:lineRule="auto"/>
        <w:rPr>
          <w:rFonts w:asciiTheme="minorHAnsi" w:hAnsiTheme="minorHAnsi" w:cstheme="minorBidi"/>
          <w:sz w:val="20"/>
          <w:szCs w:val="20"/>
        </w:rPr>
      </w:pPr>
      <w:bookmarkStart w:id="99" w:name="_Toc511900589"/>
      <w:bookmarkStart w:id="100" w:name="_Toc59715870"/>
      <w:bookmarkStart w:id="101" w:name="_Toc118884470"/>
      <w:r w:rsidRPr="121C633E">
        <w:rPr>
          <w:rFonts w:asciiTheme="minorHAnsi" w:hAnsiTheme="minorHAnsi" w:cstheme="minorBidi"/>
          <w:sz w:val="20"/>
          <w:szCs w:val="20"/>
        </w:rPr>
        <w:t>Overname personeel</w:t>
      </w:r>
      <w:bookmarkEnd w:id="99"/>
      <w:bookmarkEnd w:id="100"/>
      <w:bookmarkEnd w:id="101"/>
    </w:p>
    <w:p w14:paraId="3AE41419" w14:textId="529305A5" w:rsidR="00620A51" w:rsidRPr="00620A51" w:rsidRDefault="00620A51" w:rsidP="3C7863D7">
      <w:pPr>
        <w:spacing w:line="276" w:lineRule="auto"/>
        <w:rPr>
          <w:rFonts w:asciiTheme="minorHAnsi" w:hAnsiTheme="minorHAnsi" w:cstheme="minorBidi"/>
        </w:rPr>
      </w:pPr>
      <w:r w:rsidRPr="3C7863D7">
        <w:rPr>
          <w:rFonts w:asciiTheme="minorHAnsi" w:hAnsiTheme="minorHAnsi" w:cstheme="minorBidi"/>
        </w:rPr>
        <w:t xml:space="preserve">De medewerkers in dienst van de huidige dienstverlener worden overgenomen conform de vigerende wet- en regelgeving. De eventuele overnamekosten </w:t>
      </w:r>
      <w:r w:rsidR="002F7D41" w:rsidRPr="3C7863D7">
        <w:rPr>
          <w:rFonts w:asciiTheme="minorHAnsi" w:hAnsiTheme="minorHAnsi" w:cstheme="minorBidi"/>
        </w:rPr>
        <w:t>zijn</w:t>
      </w:r>
      <w:r w:rsidRPr="3C7863D7">
        <w:rPr>
          <w:rFonts w:asciiTheme="minorHAnsi" w:hAnsiTheme="minorHAnsi" w:cstheme="minorBidi"/>
        </w:rPr>
        <w:t xml:space="preserve"> opgenomen in het prijzenblad. Eventuele meerkosten voor de overname van de medewerkers die niet zijn opgenomen in het prijzenblad, kunnen later niet aan </w:t>
      </w:r>
      <w:r w:rsidR="002F7D41" w:rsidRPr="3C7863D7">
        <w:rPr>
          <w:rFonts w:asciiTheme="minorHAnsi" w:hAnsiTheme="minorHAnsi" w:cstheme="minorBidi"/>
        </w:rPr>
        <w:t>de g</w:t>
      </w:r>
      <w:r w:rsidR="002E5E9C" w:rsidRPr="3C7863D7">
        <w:rPr>
          <w:rFonts w:asciiTheme="minorHAnsi" w:hAnsiTheme="minorHAnsi" w:cstheme="minorBidi"/>
        </w:rPr>
        <w:t>emeente Amersfoort</w:t>
      </w:r>
      <w:r w:rsidRPr="3C7863D7">
        <w:rPr>
          <w:rFonts w:asciiTheme="minorHAnsi" w:hAnsiTheme="minorHAnsi" w:cstheme="minorBidi"/>
        </w:rPr>
        <w:t xml:space="preserve"> worden doorbelast. Een overzicht van het huidige personeelsbestand is opgenomen </w:t>
      </w:r>
      <w:r w:rsidR="00AB4DCD" w:rsidRPr="3C7863D7">
        <w:rPr>
          <w:rFonts w:asciiTheme="minorHAnsi" w:hAnsiTheme="minorHAnsi" w:cstheme="minorBidi"/>
        </w:rPr>
        <w:t>als</w:t>
      </w:r>
      <w:r w:rsidRPr="3C7863D7">
        <w:rPr>
          <w:rFonts w:asciiTheme="minorHAnsi" w:hAnsiTheme="minorHAnsi" w:cstheme="minorBidi"/>
        </w:rPr>
        <w:t xml:space="preserve"> bijlage </w:t>
      </w:r>
      <w:r w:rsidR="6B843F72" w:rsidRPr="3C7863D7">
        <w:rPr>
          <w:rFonts w:asciiTheme="minorHAnsi" w:hAnsiTheme="minorHAnsi" w:cstheme="minorBidi"/>
        </w:rPr>
        <w:t>E</w:t>
      </w:r>
      <w:r w:rsidRPr="3C7863D7">
        <w:rPr>
          <w:rFonts w:asciiTheme="minorHAnsi" w:hAnsiTheme="minorHAnsi" w:cstheme="minorBidi"/>
        </w:rPr>
        <w:t xml:space="preserve">. Bijlage </w:t>
      </w:r>
      <w:r w:rsidR="3ACAB309" w:rsidRPr="3C7863D7">
        <w:rPr>
          <w:rFonts w:asciiTheme="minorHAnsi" w:hAnsiTheme="minorHAnsi" w:cstheme="minorBidi"/>
        </w:rPr>
        <w:t>E</w:t>
      </w:r>
      <w:r w:rsidRPr="3C7863D7">
        <w:rPr>
          <w:rFonts w:asciiTheme="minorHAnsi" w:hAnsiTheme="minorHAnsi" w:cstheme="minorBidi"/>
        </w:rPr>
        <w:t xml:space="preserve"> is op te vragen via </w:t>
      </w:r>
      <w:r w:rsidR="002F7D41" w:rsidRPr="3C7863D7">
        <w:rPr>
          <w:rFonts w:asciiTheme="minorHAnsi" w:hAnsiTheme="minorHAnsi" w:cstheme="minorBidi"/>
        </w:rPr>
        <w:t xml:space="preserve">de berichtenmodule van </w:t>
      </w:r>
      <w:r w:rsidRPr="3C7863D7">
        <w:rPr>
          <w:rFonts w:asciiTheme="minorHAnsi" w:hAnsiTheme="minorHAnsi" w:cstheme="minorBidi"/>
        </w:rPr>
        <w:t xml:space="preserve">TenderNed.  </w:t>
      </w:r>
    </w:p>
    <w:p w14:paraId="5AE3CC49" w14:textId="77777777" w:rsidR="00620A51" w:rsidRPr="00620A51" w:rsidRDefault="00620A51" w:rsidP="00617B1F">
      <w:pPr>
        <w:spacing w:line="276" w:lineRule="auto"/>
        <w:rPr>
          <w:rFonts w:asciiTheme="minorHAnsi" w:hAnsiTheme="minorHAnsi" w:cstheme="minorHAnsi"/>
        </w:rPr>
      </w:pPr>
    </w:p>
    <w:p w14:paraId="7020F81D" w14:textId="77777777" w:rsidR="00620A51" w:rsidRPr="00620A51" w:rsidRDefault="00620A51" w:rsidP="121C633E">
      <w:pPr>
        <w:pStyle w:val="Kop2"/>
        <w:spacing w:line="276" w:lineRule="auto"/>
        <w:rPr>
          <w:rFonts w:asciiTheme="minorHAnsi" w:hAnsiTheme="minorHAnsi" w:cstheme="minorBidi"/>
          <w:sz w:val="20"/>
          <w:szCs w:val="20"/>
        </w:rPr>
      </w:pPr>
      <w:bookmarkStart w:id="102" w:name="_Toc494445602"/>
      <w:bookmarkStart w:id="103" w:name="_Toc22721532"/>
      <w:bookmarkStart w:id="104" w:name="_Toc59715871"/>
      <w:bookmarkStart w:id="105" w:name="_Toc118884471"/>
      <w:r w:rsidRPr="121C633E">
        <w:rPr>
          <w:rFonts w:asciiTheme="minorHAnsi" w:hAnsiTheme="minorHAnsi" w:cstheme="minorBidi"/>
          <w:sz w:val="20"/>
          <w:szCs w:val="20"/>
        </w:rPr>
        <w:t>Personele bezetting en continuïteit</w:t>
      </w:r>
      <w:bookmarkEnd w:id="102"/>
      <w:bookmarkEnd w:id="103"/>
      <w:bookmarkEnd w:id="104"/>
      <w:bookmarkEnd w:id="105"/>
    </w:p>
    <w:p w14:paraId="3BDB6A72" w14:textId="77777777" w:rsidR="00620A51" w:rsidRPr="00620A51" w:rsidRDefault="00620A51" w:rsidP="00617B1F">
      <w:pPr>
        <w:spacing w:line="276" w:lineRule="auto"/>
        <w:rPr>
          <w:rFonts w:asciiTheme="minorHAnsi" w:hAnsiTheme="minorHAnsi" w:cstheme="minorHAnsi"/>
        </w:rPr>
      </w:pPr>
      <w:r w:rsidRPr="00620A51">
        <w:rPr>
          <w:rFonts w:asciiTheme="minorHAnsi" w:hAnsiTheme="minorHAnsi" w:cstheme="minorHAnsi"/>
        </w:rPr>
        <w:t xml:space="preserve">De dienstverlener is verantwoordelijk voor een efficiënte inzet van medewerkers voor de realisatie van de te verlenen diensten en houdt in de personele bezetting rekening met minder drukke perioden zoals gedurende het reces. Ook wordt de continuïteit van de bezetting gegarandeerd gedurende alle werkzaamheden en alle dagen. </w:t>
      </w:r>
    </w:p>
    <w:p w14:paraId="6B8F5F45" w14:textId="77777777" w:rsidR="00620A51" w:rsidRPr="00620A51" w:rsidRDefault="00620A51" w:rsidP="00617B1F">
      <w:pPr>
        <w:spacing w:line="276" w:lineRule="auto"/>
        <w:rPr>
          <w:rFonts w:asciiTheme="minorHAnsi" w:hAnsiTheme="minorHAnsi" w:cstheme="minorHAnsi"/>
        </w:rPr>
      </w:pPr>
    </w:p>
    <w:p w14:paraId="7646BB52" w14:textId="77777777" w:rsidR="00620A51" w:rsidRPr="00620A51" w:rsidRDefault="00620A51" w:rsidP="121C633E">
      <w:pPr>
        <w:pStyle w:val="Kop2"/>
        <w:spacing w:line="276" w:lineRule="auto"/>
        <w:rPr>
          <w:rFonts w:asciiTheme="minorHAnsi" w:hAnsiTheme="minorHAnsi" w:cstheme="minorBidi"/>
          <w:sz w:val="20"/>
          <w:szCs w:val="20"/>
        </w:rPr>
      </w:pPr>
      <w:bookmarkStart w:id="106" w:name="_Toc48737620"/>
      <w:bookmarkStart w:id="107" w:name="_Toc51355380"/>
      <w:bookmarkStart w:id="108" w:name="_Toc59715872"/>
      <w:bookmarkStart w:id="109" w:name="_Toc118884472"/>
      <w:r w:rsidRPr="121C633E">
        <w:rPr>
          <w:rFonts w:asciiTheme="minorHAnsi" w:hAnsiTheme="minorHAnsi" w:cstheme="minorBidi"/>
          <w:sz w:val="20"/>
          <w:szCs w:val="20"/>
        </w:rPr>
        <w:t>Sociaal rendement</w:t>
      </w:r>
      <w:bookmarkEnd w:id="106"/>
      <w:bookmarkEnd w:id="107"/>
      <w:bookmarkEnd w:id="108"/>
      <w:bookmarkEnd w:id="109"/>
    </w:p>
    <w:p w14:paraId="128D304E" w14:textId="77777777" w:rsidR="00620A51" w:rsidRPr="00620A51" w:rsidRDefault="00620A51" w:rsidP="00617B1F">
      <w:pPr>
        <w:spacing w:line="276" w:lineRule="auto"/>
        <w:rPr>
          <w:rFonts w:asciiTheme="minorHAnsi" w:hAnsiTheme="minorHAnsi" w:cstheme="minorHAnsi"/>
        </w:rPr>
      </w:pPr>
      <w:r w:rsidRPr="00620A51">
        <w:rPr>
          <w:rFonts w:asciiTheme="minorHAnsi" w:hAnsiTheme="minorHAnsi" w:cstheme="minorHAnsi"/>
        </w:rPr>
        <w:t xml:space="preserve">De dienstverlener is verantwoordelijk voor de continuïteit van de instroom van medewerkers met een afstand tot de arbeidsmarkt. </w:t>
      </w:r>
    </w:p>
    <w:p w14:paraId="08B8C178" w14:textId="77777777" w:rsidR="00620A51" w:rsidRPr="00620A51" w:rsidRDefault="00620A51" w:rsidP="00617B1F">
      <w:pPr>
        <w:spacing w:line="276" w:lineRule="auto"/>
        <w:rPr>
          <w:rFonts w:asciiTheme="minorHAnsi" w:hAnsiTheme="minorHAnsi" w:cstheme="minorHAnsi"/>
        </w:rPr>
      </w:pPr>
    </w:p>
    <w:p w14:paraId="32E2C660" w14:textId="77777777" w:rsidR="00620A51" w:rsidRPr="00620A51" w:rsidRDefault="00620A51" w:rsidP="121C633E">
      <w:pPr>
        <w:pStyle w:val="Kop2"/>
        <w:spacing w:line="276" w:lineRule="auto"/>
        <w:rPr>
          <w:rFonts w:asciiTheme="minorHAnsi" w:hAnsiTheme="minorHAnsi" w:cstheme="minorBidi"/>
          <w:sz w:val="20"/>
          <w:szCs w:val="20"/>
        </w:rPr>
      </w:pPr>
      <w:bookmarkStart w:id="110" w:name="_Toc494445604"/>
      <w:bookmarkStart w:id="111" w:name="_Toc22721535"/>
      <w:bookmarkStart w:id="112" w:name="_Toc59715874"/>
      <w:bookmarkStart w:id="113" w:name="_Hlk47605167"/>
      <w:bookmarkStart w:id="114" w:name="_Toc118884473"/>
      <w:r w:rsidRPr="121C633E">
        <w:rPr>
          <w:rFonts w:asciiTheme="minorHAnsi" w:hAnsiTheme="minorHAnsi" w:cstheme="minorBidi"/>
          <w:sz w:val="20"/>
          <w:szCs w:val="20"/>
        </w:rPr>
        <w:t>Geheimhouding</w:t>
      </w:r>
      <w:bookmarkEnd w:id="110"/>
      <w:bookmarkEnd w:id="111"/>
      <w:bookmarkEnd w:id="112"/>
      <w:bookmarkEnd w:id="114"/>
    </w:p>
    <w:p w14:paraId="40E12A0A" w14:textId="40199502" w:rsidR="00620A51" w:rsidRPr="00620A51" w:rsidRDefault="00620A51" w:rsidP="3555F433">
      <w:pPr>
        <w:spacing w:line="276" w:lineRule="auto"/>
        <w:rPr>
          <w:rFonts w:asciiTheme="minorHAnsi" w:hAnsiTheme="minorHAnsi" w:cstheme="minorBidi"/>
        </w:rPr>
      </w:pPr>
      <w:r w:rsidRPr="3C7863D7">
        <w:rPr>
          <w:rFonts w:asciiTheme="minorHAnsi" w:hAnsiTheme="minorHAnsi" w:cstheme="minorBidi"/>
        </w:rPr>
        <w:t xml:space="preserve">De dienstverlener en haar medewerkers zijn geheimhouding verschuldigd over alle dienstaangelegenheden met een vertrouwelijk karakter die hen op de locatie van </w:t>
      </w:r>
      <w:r w:rsidR="002F7D41" w:rsidRPr="3C7863D7">
        <w:rPr>
          <w:rFonts w:asciiTheme="minorHAnsi" w:hAnsiTheme="minorHAnsi" w:cstheme="minorBidi"/>
        </w:rPr>
        <w:t>de g</w:t>
      </w:r>
      <w:r w:rsidR="002E5E9C" w:rsidRPr="3C7863D7">
        <w:rPr>
          <w:rFonts w:asciiTheme="minorHAnsi" w:hAnsiTheme="minorHAnsi" w:cstheme="minorBidi"/>
        </w:rPr>
        <w:t>emeente Amersfoort</w:t>
      </w:r>
      <w:r w:rsidRPr="3C7863D7">
        <w:rPr>
          <w:rFonts w:asciiTheme="minorHAnsi" w:hAnsiTheme="minorHAnsi" w:cstheme="minorBidi"/>
        </w:rPr>
        <w:t xml:space="preserve"> ter kennis komen</w:t>
      </w:r>
      <w:bookmarkEnd w:id="113"/>
      <w:r w:rsidRPr="3C7863D7">
        <w:rPr>
          <w:rFonts w:asciiTheme="minorHAnsi" w:hAnsiTheme="minorHAnsi" w:cstheme="minorBidi"/>
        </w:rPr>
        <w:t xml:space="preserve">. De medewerkers van de dienstverlener tekenen een geheimhoudingsverklaring, die als bijlage </w:t>
      </w:r>
      <w:r w:rsidR="73BAA41F" w:rsidRPr="3C7863D7">
        <w:rPr>
          <w:rFonts w:asciiTheme="minorHAnsi" w:hAnsiTheme="minorHAnsi" w:cstheme="minorBidi"/>
        </w:rPr>
        <w:t>F</w:t>
      </w:r>
      <w:r w:rsidRPr="3C7863D7">
        <w:rPr>
          <w:rFonts w:asciiTheme="minorHAnsi" w:hAnsiTheme="minorHAnsi" w:cstheme="minorBidi"/>
        </w:rPr>
        <w:t xml:space="preserve"> bij dit document is gevoegd.</w:t>
      </w:r>
    </w:p>
    <w:p w14:paraId="1916A152" w14:textId="7D0D8F01" w:rsidR="00620A51" w:rsidRDefault="00620A51" w:rsidP="00617B1F">
      <w:pPr>
        <w:spacing w:line="276" w:lineRule="auto"/>
        <w:rPr>
          <w:rFonts w:asciiTheme="minorHAnsi" w:hAnsiTheme="minorHAnsi" w:cstheme="minorHAnsi"/>
        </w:rPr>
      </w:pPr>
    </w:p>
    <w:p w14:paraId="4424D440" w14:textId="77777777" w:rsidR="002F7D41" w:rsidRPr="00620A51" w:rsidRDefault="002F7D41" w:rsidP="121C633E">
      <w:pPr>
        <w:pStyle w:val="Kop2"/>
        <w:spacing w:line="276" w:lineRule="auto"/>
        <w:rPr>
          <w:rFonts w:asciiTheme="minorHAnsi" w:hAnsiTheme="minorHAnsi" w:cstheme="minorBidi"/>
          <w:sz w:val="20"/>
          <w:szCs w:val="20"/>
        </w:rPr>
      </w:pPr>
      <w:bookmarkStart w:id="115" w:name="_Toc494445603"/>
      <w:bookmarkStart w:id="116" w:name="_Toc22721533"/>
      <w:bookmarkStart w:id="117" w:name="_Toc59715873"/>
      <w:bookmarkStart w:id="118" w:name="_Toc118884474"/>
      <w:r w:rsidRPr="121C633E">
        <w:rPr>
          <w:rFonts w:asciiTheme="minorHAnsi" w:hAnsiTheme="minorHAnsi" w:cstheme="minorBidi"/>
          <w:sz w:val="20"/>
          <w:szCs w:val="20"/>
        </w:rPr>
        <w:t>Werkvergunningen</w:t>
      </w:r>
      <w:bookmarkEnd w:id="115"/>
      <w:bookmarkEnd w:id="116"/>
      <w:bookmarkEnd w:id="117"/>
      <w:bookmarkEnd w:id="118"/>
    </w:p>
    <w:p w14:paraId="53EF7251" w14:textId="2EBDB10E" w:rsidR="002F7D41" w:rsidRPr="00620A51" w:rsidRDefault="002F7D41" w:rsidP="002F7D41">
      <w:pPr>
        <w:spacing w:line="276" w:lineRule="auto"/>
        <w:rPr>
          <w:rFonts w:asciiTheme="minorHAnsi" w:hAnsiTheme="minorHAnsi" w:cstheme="minorHAnsi"/>
        </w:rPr>
      </w:pPr>
      <w:r w:rsidRPr="00620A51">
        <w:rPr>
          <w:rFonts w:asciiTheme="minorHAnsi" w:hAnsiTheme="minorHAnsi" w:cstheme="minorHAnsi"/>
        </w:rPr>
        <w:t xml:space="preserve">De dienstverlener is verantwoordelijk voor de correctheid van de werkvergunningen van haar medewerkers. Indien het niet op orde hebben van de (juiste) werkvergunningen door de dienstverlener leidt tot een boete </w:t>
      </w:r>
      <w:r>
        <w:rPr>
          <w:rFonts w:asciiTheme="minorHAnsi" w:hAnsiTheme="minorHAnsi" w:cstheme="minorHAnsi"/>
        </w:rPr>
        <w:t>voor de gemeente Amersfoort</w:t>
      </w:r>
      <w:r w:rsidRPr="00620A51">
        <w:rPr>
          <w:rFonts w:asciiTheme="minorHAnsi" w:hAnsiTheme="minorHAnsi" w:cstheme="minorHAnsi"/>
        </w:rPr>
        <w:t xml:space="preserve">, zal deze boete bij de dienstverlener worden verhaald. Tevens heeft de dienstverlener op de locatie van </w:t>
      </w:r>
      <w:r>
        <w:rPr>
          <w:rFonts w:asciiTheme="minorHAnsi" w:hAnsiTheme="minorHAnsi" w:cstheme="minorHAnsi"/>
        </w:rPr>
        <w:t>de gemeente Amersfoort</w:t>
      </w:r>
      <w:r w:rsidRPr="00620A51">
        <w:rPr>
          <w:rFonts w:asciiTheme="minorHAnsi" w:hAnsiTheme="minorHAnsi" w:cstheme="minorHAnsi"/>
        </w:rPr>
        <w:t xml:space="preserve"> een </w:t>
      </w:r>
      <w:r>
        <w:rPr>
          <w:rFonts w:asciiTheme="minorHAnsi" w:hAnsiTheme="minorHAnsi" w:cstheme="minorHAnsi"/>
        </w:rPr>
        <w:t>document</w:t>
      </w:r>
      <w:r w:rsidRPr="00620A51">
        <w:rPr>
          <w:rFonts w:asciiTheme="minorHAnsi" w:hAnsiTheme="minorHAnsi" w:cstheme="minorHAnsi"/>
        </w:rPr>
        <w:t xml:space="preserve"> beschikbaar waarin wordt verklaard dat er van alle werknemers die </w:t>
      </w:r>
      <w:r>
        <w:rPr>
          <w:rFonts w:asciiTheme="minorHAnsi" w:hAnsiTheme="minorHAnsi" w:cstheme="minorHAnsi"/>
        </w:rPr>
        <w:t>werkzaam</w:t>
      </w:r>
      <w:r w:rsidRPr="00620A51">
        <w:rPr>
          <w:rFonts w:asciiTheme="minorHAnsi" w:hAnsiTheme="minorHAnsi" w:cstheme="minorHAnsi"/>
        </w:rPr>
        <w:t xml:space="preserve"> zijn op de locatie, een geldig </w:t>
      </w:r>
      <w:r>
        <w:rPr>
          <w:rFonts w:asciiTheme="minorHAnsi" w:hAnsiTheme="minorHAnsi" w:cstheme="minorHAnsi"/>
        </w:rPr>
        <w:t>identiteits</w:t>
      </w:r>
      <w:r w:rsidRPr="00620A51">
        <w:rPr>
          <w:rFonts w:asciiTheme="minorHAnsi" w:hAnsiTheme="minorHAnsi" w:cstheme="minorHAnsi"/>
        </w:rPr>
        <w:t xml:space="preserve">bewijs/ werkvergunning beschikbaar is. </w:t>
      </w:r>
    </w:p>
    <w:p w14:paraId="0C340EB4" w14:textId="77777777" w:rsidR="002F7D41" w:rsidRPr="00620A51" w:rsidRDefault="002F7D41" w:rsidP="00617B1F">
      <w:pPr>
        <w:spacing w:line="276" w:lineRule="auto"/>
        <w:rPr>
          <w:rFonts w:asciiTheme="minorHAnsi" w:hAnsiTheme="minorHAnsi" w:cstheme="minorHAnsi"/>
        </w:rPr>
      </w:pPr>
    </w:p>
    <w:p w14:paraId="1437788B" w14:textId="77777777" w:rsidR="00620A51" w:rsidRPr="00620A51" w:rsidRDefault="00620A51" w:rsidP="121C633E">
      <w:pPr>
        <w:pStyle w:val="Kop2"/>
        <w:spacing w:line="276" w:lineRule="auto"/>
        <w:rPr>
          <w:rFonts w:asciiTheme="minorHAnsi" w:hAnsiTheme="minorHAnsi" w:cstheme="minorBidi"/>
          <w:sz w:val="20"/>
          <w:szCs w:val="20"/>
        </w:rPr>
      </w:pPr>
      <w:bookmarkStart w:id="119" w:name="_Toc494445605"/>
      <w:bookmarkStart w:id="120" w:name="_Toc22721536"/>
      <w:bookmarkStart w:id="121" w:name="_Toc59715875"/>
      <w:bookmarkStart w:id="122" w:name="_Toc118884475"/>
      <w:r w:rsidRPr="121C633E">
        <w:rPr>
          <w:rFonts w:asciiTheme="minorHAnsi" w:hAnsiTheme="minorHAnsi" w:cstheme="minorBidi"/>
          <w:sz w:val="20"/>
          <w:szCs w:val="20"/>
        </w:rPr>
        <w:lastRenderedPageBreak/>
        <w:t>Verklaring Omtrent Gedrag</w:t>
      </w:r>
      <w:bookmarkEnd w:id="119"/>
      <w:r w:rsidRPr="121C633E">
        <w:rPr>
          <w:rFonts w:asciiTheme="minorHAnsi" w:hAnsiTheme="minorHAnsi" w:cstheme="minorBidi"/>
          <w:sz w:val="20"/>
          <w:szCs w:val="20"/>
        </w:rPr>
        <w:t xml:space="preserve"> (VOG)</w:t>
      </w:r>
      <w:bookmarkEnd w:id="120"/>
      <w:bookmarkEnd w:id="121"/>
      <w:bookmarkEnd w:id="122"/>
    </w:p>
    <w:p w14:paraId="2F18375A" w14:textId="55A29451" w:rsidR="00620A51" w:rsidRPr="00620A51" w:rsidRDefault="00620A51" w:rsidP="00617B1F">
      <w:pPr>
        <w:spacing w:line="276" w:lineRule="auto"/>
        <w:rPr>
          <w:rFonts w:asciiTheme="minorHAnsi" w:hAnsiTheme="minorHAnsi" w:cstheme="minorHAnsi"/>
        </w:rPr>
      </w:pPr>
      <w:r w:rsidRPr="00620A51">
        <w:rPr>
          <w:rFonts w:asciiTheme="minorHAnsi" w:hAnsiTheme="minorHAnsi" w:cstheme="minorHAnsi"/>
        </w:rPr>
        <w:t xml:space="preserve">Alle in te zetten medewerkers van de dienstverlener overleggen een Verklaring Omtrent Gedrag (VOG) aan </w:t>
      </w:r>
      <w:r w:rsidR="002F7D41">
        <w:rPr>
          <w:rFonts w:asciiTheme="minorHAnsi" w:hAnsiTheme="minorHAnsi" w:cstheme="minorHAnsi"/>
        </w:rPr>
        <w:t>de g</w:t>
      </w:r>
      <w:r w:rsidR="002E5E9C">
        <w:rPr>
          <w:rFonts w:asciiTheme="minorHAnsi" w:hAnsiTheme="minorHAnsi" w:cstheme="minorHAnsi"/>
        </w:rPr>
        <w:t>emeente Amersfoort</w:t>
      </w:r>
      <w:r w:rsidR="002F7D41">
        <w:rPr>
          <w:rFonts w:asciiTheme="minorHAnsi" w:hAnsiTheme="minorHAnsi" w:cstheme="minorHAnsi"/>
        </w:rPr>
        <w:t xml:space="preserve"> bij aanvang van het nieuwe contract of bij aanvang van hun werkzaamheden op de locatie</w:t>
      </w:r>
      <w:r w:rsidRPr="00620A51">
        <w:rPr>
          <w:rFonts w:asciiTheme="minorHAnsi" w:hAnsiTheme="minorHAnsi" w:cstheme="minorHAnsi"/>
        </w:rPr>
        <w:t xml:space="preserve">. De medewerkers van huidige dienstverlener overleggen bij aanvang van de overeenkomst ook deze (nieuwe) documenten. </w:t>
      </w:r>
      <w:r w:rsidR="002F7D41">
        <w:rPr>
          <w:rFonts w:asciiTheme="minorHAnsi" w:hAnsiTheme="minorHAnsi" w:cstheme="minorHAnsi"/>
        </w:rPr>
        <w:t xml:space="preserve">De kosten voor </w:t>
      </w:r>
      <w:r w:rsidR="005D4FBE">
        <w:rPr>
          <w:rFonts w:asciiTheme="minorHAnsi" w:hAnsiTheme="minorHAnsi" w:cstheme="minorHAnsi"/>
        </w:rPr>
        <w:t>de VOG zijn voor rekening van de dienstverlener.</w:t>
      </w:r>
    </w:p>
    <w:p w14:paraId="4F103CC7" w14:textId="77777777" w:rsidR="00620A51" w:rsidRPr="00620A51" w:rsidRDefault="00620A51" w:rsidP="00617B1F">
      <w:pPr>
        <w:spacing w:line="276" w:lineRule="auto"/>
        <w:rPr>
          <w:rFonts w:asciiTheme="minorHAnsi" w:hAnsiTheme="minorHAnsi" w:cstheme="minorHAnsi"/>
        </w:rPr>
      </w:pPr>
    </w:p>
    <w:p w14:paraId="3CF88A44" w14:textId="761E3C2F" w:rsidR="00620A51" w:rsidRPr="00620A51" w:rsidRDefault="002F7D41" w:rsidP="00617B1F">
      <w:pPr>
        <w:spacing w:line="276" w:lineRule="auto"/>
        <w:rPr>
          <w:rFonts w:asciiTheme="minorHAnsi" w:hAnsiTheme="minorHAnsi" w:cstheme="minorHAnsi"/>
        </w:rPr>
      </w:pPr>
      <w:r>
        <w:rPr>
          <w:rFonts w:asciiTheme="minorHAnsi" w:hAnsiTheme="minorHAnsi" w:cstheme="minorHAnsi"/>
        </w:rPr>
        <w:t>Alle m</w:t>
      </w:r>
      <w:r w:rsidR="00620A51" w:rsidRPr="00620A51">
        <w:rPr>
          <w:rFonts w:asciiTheme="minorHAnsi" w:hAnsiTheme="minorHAnsi" w:cstheme="minorHAnsi"/>
        </w:rPr>
        <w:t>edewerkers van de dienstverlener kunnen zich te allen tijde identificeren door het overleggen van een geldig identiteitsbewijs.</w:t>
      </w:r>
    </w:p>
    <w:p w14:paraId="25DD22BA" w14:textId="77777777" w:rsidR="00620A51" w:rsidRPr="00620A51" w:rsidRDefault="00620A51" w:rsidP="00617B1F">
      <w:pPr>
        <w:spacing w:line="276" w:lineRule="auto"/>
        <w:rPr>
          <w:rFonts w:asciiTheme="minorHAnsi" w:hAnsiTheme="minorHAnsi" w:cstheme="minorHAnsi"/>
        </w:rPr>
      </w:pPr>
    </w:p>
    <w:p w14:paraId="2F8A131C" w14:textId="77777777" w:rsidR="00620A51" w:rsidRPr="00620A51" w:rsidRDefault="00620A51" w:rsidP="121C633E">
      <w:pPr>
        <w:pStyle w:val="Kop2"/>
        <w:spacing w:line="276" w:lineRule="auto"/>
        <w:rPr>
          <w:rFonts w:asciiTheme="minorHAnsi" w:hAnsiTheme="minorHAnsi" w:cstheme="minorBidi"/>
          <w:sz w:val="20"/>
          <w:szCs w:val="20"/>
        </w:rPr>
      </w:pPr>
      <w:bookmarkStart w:id="123" w:name="_Toc494445606"/>
      <w:bookmarkStart w:id="124" w:name="_Toc22721537"/>
      <w:bookmarkStart w:id="125" w:name="_Toc59715876"/>
      <w:bookmarkStart w:id="126" w:name="_Toc118884476"/>
      <w:r w:rsidRPr="121C633E">
        <w:rPr>
          <w:rFonts w:asciiTheme="minorHAnsi" w:hAnsiTheme="minorHAnsi" w:cstheme="minorBidi"/>
          <w:sz w:val="20"/>
          <w:szCs w:val="20"/>
        </w:rPr>
        <w:t>Opleiding en training</w:t>
      </w:r>
      <w:bookmarkEnd w:id="123"/>
      <w:bookmarkEnd w:id="124"/>
      <w:bookmarkEnd w:id="125"/>
      <w:bookmarkEnd w:id="126"/>
    </w:p>
    <w:p w14:paraId="5F0BF555" w14:textId="21C0F4AF" w:rsidR="00620A51" w:rsidRPr="00620A51" w:rsidRDefault="00620A51" w:rsidP="00617B1F">
      <w:pPr>
        <w:spacing w:line="276" w:lineRule="auto"/>
        <w:rPr>
          <w:rFonts w:asciiTheme="minorHAnsi" w:hAnsiTheme="minorHAnsi" w:cstheme="minorHAnsi"/>
        </w:rPr>
      </w:pPr>
      <w:r w:rsidRPr="00620A51">
        <w:rPr>
          <w:rFonts w:asciiTheme="minorHAnsi" w:hAnsiTheme="minorHAnsi" w:cstheme="minorHAnsi"/>
        </w:rPr>
        <w:t xml:space="preserve">De dienstverlener verzekert zich er tijdens de aannameprocedure van dat alle (nieuwe) </w:t>
      </w:r>
      <w:r w:rsidR="005D4FBE">
        <w:rPr>
          <w:rFonts w:asciiTheme="minorHAnsi" w:hAnsiTheme="minorHAnsi" w:cstheme="minorHAnsi"/>
        </w:rPr>
        <w:t>personeelsleden</w:t>
      </w:r>
      <w:r w:rsidRPr="00620A51">
        <w:rPr>
          <w:rFonts w:asciiTheme="minorHAnsi" w:hAnsiTheme="minorHAnsi" w:cstheme="minorHAnsi"/>
        </w:rPr>
        <w:t xml:space="preserve"> de vaardigheden bezitten die nodig zijn voor het werk dat zij zullen doen. Als vervolgens blijkt dat de vaardigheid van enig nieuw personeelslid beneden het niveau ligt dat redelijkerwijs verwacht kan worden in een bepaalde functie, zal de dienstverlener verantwoordelijk zijn voor noodzakelijke training inclusief de kosten daarvan. Voor </w:t>
      </w:r>
      <w:r w:rsidR="005D4FBE">
        <w:rPr>
          <w:rFonts w:asciiTheme="minorHAnsi" w:hAnsiTheme="minorHAnsi" w:cstheme="minorHAnsi"/>
        </w:rPr>
        <w:t>de g</w:t>
      </w:r>
      <w:r w:rsidR="002E5E9C">
        <w:rPr>
          <w:rFonts w:asciiTheme="minorHAnsi" w:hAnsiTheme="minorHAnsi" w:cstheme="minorHAnsi"/>
        </w:rPr>
        <w:t>emeente Amersfoort</w:t>
      </w:r>
      <w:r w:rsidRPr="00620A51">
        <w:rPr>
          <w:rFonts w:asciiTheme="minorHAnsi" w:hAnsiTheme="minorHAnsi" w:cstheme="minorHAnsi"/>
        </w:rPr>
        <w:t xml:space="preserve"> is het van belang dat de dienstverlener aantoonbaar werkt aan de opleiding van zijn medewerkers. Bij aanvang zal een nulmeting worden gedaan door de dienstverlener op basis waarvan een opleidingsplan wordt gemaakt. Dit opleidingsplan wordt jaarlijks geëvalueerd en aangepast voor het volgende jaar. Alle personeelsleden zijn volledig opgeleid of getraind voor hun taken. Dit geldt tevens voor tijdelijke en ambulante medewerkers en uitzendkrachten.</w:t>
      </w:r>
    </w:p>
    <w:p w14:paraId="68CFA7C0" w14:textId="77777777" w:rsidR="00620A51" w:rsidRPr="00620A51" w:rsidRDefault="00620A51" w:rsidP="00617B1F">
      <w:pPr>
        <w:spacing w:line="276" w:lineRule="auto"/>
        <w:rPr>
          <w:rFonts w:asciiTheme="minorHAnsi" w:hAnsiTheme="minorHAnsi" w:cstheme="minorHAnsi"/>
        </w:rPr>
      </w:pPr>
    </w:p>
    <w:p w14:paraId="016363D8" w14:textId="77777777" w:rsidR="00620A51" w:rsidRPr="00620A51" w:rsidRDefault="00620A51" w:rsidP="121C633E">
      <w:pPr>
        <w:pStyle w:val="Kop2"/>
        <w:spacing w:line="276" w:lineRule="auto"/>
        <w:rPr>
          <w:rFonts w:asciiTheme="minorHAnsi" w:hAnsiTheme="minorHAnsi" w:cstheme="minorBidi"/>
          <w:sz w:val="20"/>
          <w:szCs w:val="20"/>
        </w:rPr>
      </w:pPr>
      <w:bookmarkStart w:id="127" w:name="_Toc494445607"/>
      <w:bookmarkStart w:id="128" w:name="_Toc22721538"/>
      <w:bookmarkStart w:id="129" w:name="_Toc59715877"/>
      <w:bookmarkStart w:id="130" w:name="_Toc118884477"/>
      <w:r w:rsidRPr="121C633E">
        <w:rPr>
          <w:rFonts w:asciiTheme="minorHAnsi" w:hAnsiTheme="minorHAnsi" w:cstheme="minorBidi"/>
          <w:sz w:val="20"/>
          <w:szCs w:val="20"/>
        </w:rPr>
        <w:t>Beloning</w:t>
      </w:r>
      <w:bookmarkEnd w:id="127"/>
      <w:bookmarkEnd w:id="128"/>
      <w:bookmarkEnd w:id="129"/>
      <w:bookmarkEnd w:id="130"/>
    </w:p>
    <w:p w14:paraId="5CFA08F1" w14:textId="7214AAD6" w:rsidR="00620A51" w:rsidRPr="00620A51" w:rsidRDefault="00620A51" w:rsidP="00617B1F">
      <w:pPr>
        <w:spacing w:line="276" w:lineRule="auto"/>
        <w:rPr>
          <w:rFonts w:asciiTheme="minorHAnsi" w:hAnsiTheme="minorHAnsi" w:cstheme="minorHAnsi"/>
        </w:rPr>
      </w:pPr>
      <w:r w:rsidRPr="00620A51">
        <w:rPr>
          <w:rFonts w:asciiTheme="minorHAnsi" w:hAnsiTheme="minorHAnsi" w:cstheme="minorHAnsi"/>
        </w:rPr>
        <w:t xml:space="preserve">De dienstverlener hanteert een arbeidsvoorwaardenbeleid conform de van toepassing zijnde CAO. Een wijziging van de overeengekomen tarieven kan slechts plaatsvinden nadat </w:t>
      </w:r>
      <w:r w:rsidR="005D4FBE">
        <w:rPr>
          <w:rFonts w:asciiTheme="minorHAnsi" w:hAnsiTheme="minorHAnsi" w:cstheme="minorHAnsi"/>
        </w:rPr>
        <w:t>de g</w:t>
      </w:r>
      <w:r w:rsidR="002E5E9C">
        <w:rPr>
          <w:rFonts w:asciiTheme="minorHAnsi" w:hAnsiTheme="minorHAnsi" w:cstheme="minorHAnsi"/>
        </w:rPr>
        <w:t>emeente Amersfoort</w:t>
      </w:r>
      <w:r w:rsidRPr="00620A51">
        <w:rPr>
          <w:rFonts w:asciiTheme="minorHAnsi" w:hAnsiTheme="minorHAnsi" w:cstheme="minorHAnsi"/>
        </w:rPr>
        <w:t xml:space="preserve"> en de dienstverlener </w:t>
      </w:r>
      <w:r w:rsidR="005D4FBE">
        <w:rPr>
          <w:rFonts w:asciiTheme="minorHAnsi" w:hAnsiTheme="minorHAnsi" w:cstheme="minorHAnsi"/>
        </w:rPr>
        <w:t xml:space="preserve">dit </w:t>
      </w:r>
      <w:r w:rsidRPr="00620A51">
        <w:rPr>
          <w:rFonts w:asciiTheme="minorHAnsi" w:hAnsiTheme="minorHAnsi" w:cstheme="minorHAnsi"/>
        </w:rPr>
        <w:t>schriftelijk zijn overeengekomen.</w:t>
      </w:r>
    </w:p>
    <w:p w14:paraId="7F35FD95" w14:textId="77777777" w:rsidR="00620A51" w:rsidRPr="00620A51" w:rsidRDefault="00620A51" w:rsidP="00617B1F">
      <w:pPr>
        <w:spacing w:line="276" w:lineRule="auto"/>
        <w:rPr>
          <w:rFonts w:asciiTheme="minorHAnsi" w:hAnsiTheme="minorHAnsi" w:cstheme="minorHAnsi"/>
        </w:rPr>
      </w:pPr>
    </w:p>
    <w:p w14:paraId="554E4858" w14:textId="77777777" w:rsidR="00620A51" w:rsidRPr="00620A51" w:rsidRDefault="00620A51" w:rsidP="121C633E">
      <w:pPr>
        <w:pStyle w:val="Kop2"/>
        <w:spacing w:line="276" w:lineRule="auto"/>
        <w:rPr>
          <w:rFonts w:asciiTheme="minorHAnsi" w:hAnsiTheme="minorHAnsi" w:cstheme="minorBidi"/>
          <w:sz w:val="20"/>
          <w:szCs w:val="20"/>
        </w:rPr>
      </w:pPr>
      <w:bookmarkStart w:id="131" w:name="_Toc494445608"/>
      <w:bookmarkStart w:id="132" w:name="_Toc22721539"/>
      <w:bookmarkStart w:id="133" w:name="_Toc59715878"/>
      <w:bookmarkStart w:id="134" w:name="_Toc118884478"/>
      <w:r w:rsidRPr="121C633E">
        <w:rPr>
          <w:rFonts w:asciiTheme="minorHAnsi" w:hAnsiTheme="minorHAnsi" w:cstheme="minorBidi"/>
          <w:sz w:val="20"/>
          <w:szCs w:val="20"/>
        </w:rPr>
        <w:t>Dagelijkse aansturing</w:t>
      </w:r>
      <w:bookmarkEnd w:id="131"/>
      <w:bookmarkEnd w:id="132"/>
      <w:bookmarkEnd w:id="133"/>
      <w:bookmarkEnd w:id="134"/>
    </w:p>
    <w:p w14:paraId="373A44B1" w14:textId="136F1F48" w:rsidR="00620A51" w:rsidRPr="00620A51" w:rsidRDefault="00620A51" w:rsidP="00617B1F">
      <w:pPr>
        <w:spacing w:line="276" w:lineRule="auto"/>
        <w:rPr>
          <w:rFonts w:asciiTheme="minorHAnsi" w:hAnsiTheme="minorHAnsi" w:cstheme="minorHAnsi"/>
        </w:rPr>
      </w:pPr>
      <w:r w:rsidRPr="00620A51">
        <w:rPr>
          <w:rFonts w:asciiTheme="minorHAnsi" w:hAnsiTheme="minorHAnsi" w:cstheme="minorHAnsi"/>
        </w:rPr>
        <w:t xml:space="preserve">De dienstverlener stelt voor het dagelijkse management een locatiemanager aan die verantwoordelijk is voor een goede uitvoering van de dienstverlening over alle locaties. Deze locatiemanager is het directe aanspreekpunt voor </w:t>
      </w:r>
      <w:r w:rsidR="005D4FBE">
        <w:rPr>
          <w:rFonts w:asciiTheme="minorHAnsi" w:hAnsiTheme="minorHAnsi" w:cstheme="minorHAnsi"/>
        </w:rPr>
        <w:t>de g</w:t>
      </w:r>
      <w:r w:rsidR="002E5E9C">
        <w:rPr>
          <w:rFonts w:asciiTheme="minorHAnsi" w:hAnsiTheme="minorHAnsi" w:cstheme="minorHAnsi"/>
        </w:rPr>
        <w:t>emeente Amersfoort</w:t>
      </w:r>
      <w:r w:rsidRPr="00620A51">
        <w:rPr>
          <w:rFonts w:asciiTheme="minorHAnsi" w:hAnsiTheme="minorHAnsi" w:cstheme="minorHAnsi"/>
        </w:rPr>
        <w:t xml:space="preserve">. Voor de locatie </w:t>
      </w:r>
      <w:r w:rsidR="00B137F6">
        <w:rPr>
          <w:rFonts w:asciiTheme="minorHAnsi" w:hAnsiTheme="minorHAnsi" w:cstheme="minorHAnsi"/>
        </w:rPr>
        <w:t xml:space="preserve">Stadhuis (eerst Stadhuisplein, naderhand Piet Mondriaanlaan) </w:t>
      </w:r>
      <w:r w:rsidRPr="00620A51">
        <w:rPr>
          <w:rFonts w:asciiTheme="minorHAnsi" w:hAnsiTheme="minorHAnsi" w:cstheme="minorHAnsi"/>
        </w:rPr>
        <w:t>stelt de dienstverlener een operationeel aanspreekpunt aan. De locatiemanager en de medewerkers beheersen de Nederlandse taal in woord en geschrift.</w:t>
      </w:r>
    </w:p>
    <w:p w14:paraId="516A0348" w14:textId="77777777" w:rsidR="00620A51" w:rsidRPr="00620A51" w:rsidRDefault="00620A51" w:rsidP="00617B1F">
      <w:pPr>
        <w:spacing w:line="276" w:lineRule="auto"/>
        <w:rPr>
          <w:rFonts w:asciiTheme="minorHAnsi" w:hAnsiTheme="minorHAnsi" w:cstheme="minorHAnsi"/>
        </w:rPr>
      </w:pPr>
      <w:r w:rsidRPr="00620A51">
        <w:rPr>
          <w:rFonts w:asciiTheme="minorHAnsi" w:hAnsiTheme="minorHAnsi" w:cstheme="minorHAnsi"/>
        </w:rPr>
        <w:t xml:space="preserve"> </w:t>
      </w:r>
    </w:p>
    <w:p w14:paraId="6B0CB7D9" w14:textId="6ABB379D" w:rsidR="00620A51" w:rsidRPr="00620A51" w:rsidRDefault="00620A51" w:rsidP="00617B1F">
      <w:pPr>
        <w:spacing w:line="276" w:lineRule="auto"/>
        <w:rPr>
          <w:rFonts w:asciiTheme="minorHAnsi" w:hAnsiTheme="minorHAnsi" w:cstheme="minorHAnsi"/>
        </w:rPr>
      </w:pPr>
      <w:r w:rsidRPr="00620A51">
        <w:rPr>
          <w:rFonts w:asciiTheme="minorHAnsi" w:hAnsiTheme="minorHAnsi" w:cstheme="minorHAnsi"/>
        </w:rPr>
        <w:t xml:space="preserve">Bij langdurige afwezigheid (zoals vakanties en/of ziekte) van deze locatiemanager wordt deze adequaat vervangen. </w:t>
      </w:r>
      <w:r w:rsidR="005D4FBE">
        <w:rPr>
          <w:rFonts w:asciiTheme="minorHAnsi" w:hAnsiTheme="minorHAnsi" w:cstheme="minorHAnsi"/>
        </w:rPr>
        <w:t>De g</w:t>
      </w:r>
      <w:r w:rsidR="002E5E9C">
        <w:rPr>
          <w:rFonts w:asciiTheme="minorHAnsi" w:hAnsiTheme="minorHAnsi" w:cstheme="minorHAnsi"/>
        </w:rPr>
        <w:t>emeente Amersfoort</w:t>
      </w:r>
      <w:r w:rsidRPr="00620A51">
        <w:rPr>
          <w:rFonts w:asciiTheme="minorHAnsi" w:hAnsiTheme="minorHAnsi" w:cstheme="minorHAnsi"/>
        </w:rPr>
        <w:t xml:space="preserve"> wordt hierover geïnformeerd door de dienstverlener bij eerste mogelijkheid. Indien er om welke reden dan ook een nieuwe locatiemanager wordt aangesteld, wordt deze persoon voorgesteld aan </w:t>
      </w:r>
      <w:r w:rsidR="005D4FBE">
        <w:rPr>
          <w:rFonts w:asciiTheme="minorHAnsi" w:hAnsiTheme="minorHAnsi" w:cstheme="minorHAnsi"/>
        </w:rPr>
        <w:t>de g</w:t>
      </w:r>
      <w:r w:rsidR="002E5E9C">
        <w:rPr>
          <w:rFonts w:asciiTheme="minorHAnsi" w:hAnsiTheme="minorHAnsi" w:cstheme="minorHAnsi"/>
        </w:rPr>
        <w:t>emeente Amersfoort</w:t>
      </w:r>
      <w:r w:rsidRPr="00620A51">
        <w:rPr>
          <w:rFonts w:asciiTheme="minorHAnsi" w:hAnsiTheme="minorHAnsi" w:cstheme="minorHAnsi"/>
        </w:rPr>
        <w:t xml:space="preserve">. </w:t>
      </w:r>
      <w:r w:rsidR="005D4FBE">
        <w:rPr>
          <w:rFonts w:asciiTheme="minorHAnsi" w:hAnsiTheme="minorHAnsi" w:cstheme="minorHAnsi"/>
        </w:rPr>
        <w:t>De g</w:t>
      </w:r>
      <w:r w:rsidR="002E5E9C">
        <w:rPr>
          <w:rFonts w:asciiTheme="minorHAnsi" w:hAnsiTheme="minorHAnsi" w:cstheme="minorHAnsi"/>
        </w:rPr>
        <w:t>emeente Amersfoort</w:t>
      </w:r>
      <w:r w:rsidRPr="00620A51">
        <w:rPr>
          <w:rFonts w:asciiTheme="minorHAnsi" w:hAnsiTheme="minorHAnsi" w:cstheme="minorHAnsi"/>
        </w:rPr>
        <w:t xml:space="preserve"> kan invloed uitoefenen op de aanname. De dienstverlener </w:t>
      </w:r>
      <w:r w:rsidR="005D4FBE">
        <w:rPr>
          <w:rFonts w:asciiTheme="minorHAnsi" w:hAnsiTheme="minorHAnsi" w:cstheme="minorHAnsi"/>
        </w:rPr>
        <w:t>draagt</w:t>
      </w:r>
      <w:r w:rsidRPr="00620A51">
        <w:rPr>
          <w:rFonts w:asciiTheme="minorHAnsi" w:hAnsiTheme="minorHAnsi" w:cstheme="minorHAnsi"/>
        </w:rPr>
        <w:t xml:space="preserve"> er zorg voor dat de (nieuwe) locatiemanager goed wordt ingewerkt. De kosten hiervan zijn voor rekening van de dienstverlener. </w:t>
      </w:r>
    </w:p>
    <w:p w14:paraId="61F5DFBD" w14:textId="77777777" w:rsidR="00620A51" w:rsidRPr="00620A51" w:rsidRDefault="00620A51" w:rsidP="00617B1F">
      <w:pPr>
        <w:spacing w:line="276" w:lineRule="auto"/>
        <w:rPr>
          <w:rFonts w:asciiTheme="minorHAnsi" w:hAnsiTheme="minorHAnsi" w:cstheme="minorHAnsi"/>
        </w:rPr>
      </w:pPr>
    </w:p>
    <w:p w14:paraId="309542AF" w14:textId="77777777" w:rsidR="00620A51" w:rsidRPr="00620A51" w:rsidRDefault="00620A51" w:rsidP="121C633E">
      <w:pPr>
        <w:pStyle w:val="Kop2"/>
        <w:spacing w:line="276" w:lineRule="auto"/>
        <w:rPr>
          <w:rFonts w:asciiTheme="minorHAnsi" w:hAnsiTheme="minorHAnsi" w:cstheme="minorBidi"/>
          <w:sz w:val="20"/>
          <w:szCs w:val="20"/>
        </w:rPr>
      </w:pPr>
      <w:bookmarkStart w:id="135" w:name="_Toc494445609"/>
      <w:bookmarkStart w:id="136" w:name="_Toc22721540"/>
      <w:bookmarkStart w:id="137" w:name="_Toc59715879"/>
      <w:bookmarkStart w:id="138" w:name="_Toc118884479"/>
      <w:r w:rsidRPr="121C633E">
        <w:rPr>
          <w:rFonts w:asciiTheme="minorHAnsi" w:hAnsiTheme="minorHAnsi" w:cstheme="minorBidi"/>
          <w:sz w:val="20"/>
          <w:szCs w:val="20"/>
        </w:rPr>
        <w:t>Vervanging medewerkers</w:t>
      </w:r>
      <w:bookmarkEnd w:id="135"/>
      <w:bookmarkEnd w:id="136"/>
      <w:r w:rsidRPr="121C633E">
        <w:rPr>
          <w:rFonts w:asciiTheme="minorHAnsi" w:hAnsiTheme="minorHAnsi" w:cstheme="minorBidi"/>
          <w:sz w:val="20"/>
          <w:szCs w:val="20"/>
        </w:rPr>
        <w:t xml:space="preserve"> en ziekteverzuim</w:t>
      </w:r>
      <w:bookmarkEnd w:id="137"/>
      <w:bookmarkEnd w:id="138"/>
    </w:p>
    <w:p w14:paraId="692BF210" w14:textId="4F210905" w:rsidR="00620A51" w:rsidRPr="00620A51" w:rsidRDefault="00620A51" w:rsidP="3C7863D7">
      <w:pPr>
        <w:spacing w:line="276" w:lineRule="auto"/>
        <w:rPr>
          <w:rFonts w:asciiTheme="minorHAnsi" w:hAnsiTheme="minorHAnsi" w:cstheme="minorBidi"/>
          <w:lang w:eastAsia="en-US"/>
        </w:rPr>
      </w:pPr>
      <w:r w:rsidRPr="3C7863D7">
        <w:rPr>
          <w:rFonts w:asciiTheme="minorHAnsi" w:hAnsiTheme="minorHAnsi" w:cstheme="minorBidi"/>
        </w:rPr>
        <w:t xml:space="preserve">Bij de inzet van (tijdelijk) vervangend personeel zal uitsluitend gebruik worden gemaakt van ingewerkt en geschoold personeel. De vervangende medewerkers beschikken minimaal over een HACCP-opleiding. Bij vervanging van medewerkers worden gelijkwaardige functionarissen ingezet (zelfde functieniveau). </w:t>
      </w:r>
      <w:r w:rsidR="00483829" w:rsidRPr="3C7863D7">
        <w:rPr>
          <w:rFonts w:asciiTheme="minorHAnsi" w:hAnsiTheme="minorHAnsi" w:cstheme="minorBidi"/>
        </w:rPr>
        <w:t xml:space="preserve">De </w:t>
      </w:r>
      <w:r w:rsidR="00815ABD" w:rsidRPr="3C7863D7">
        <w:rPr>
          <w:rFonts w:asciiTheme="minorHAnsi" w:hAnsiTheme="minorHAnsi" w:cstheme="minorBidi"/>
        </w:rPr>
        <w:t xml:space="preserve">dienstverlener maakt bij voorkeur gebruik van een pool met vaste vervangers. </w:t>
      </w:r>
      <w:r w:rsidR="008B7ED1">
        <w:rPr>
          <w:rFonts w:asciiTheme="minorHAnsi" w:hAnsiTheme="minorHAnsi" w:cstheme="minorBidi"/>
        </w:rPr>
        <w:t xml:space="preserve">Bij langdurige afwezigheid wordt dit gecommuniceerd met de gemeente Amersfoort. </w:t>
      </w:r>
      <w:r w:rsidRPr="3C7863D7">
        <w:rPr>
          <w:rFonts w:asciiTheme="minorHAnsi" w:hAnsiTheme="minorHAnsi" w:cstheme="minorBidi"/>
        </w:rPr>
        <w:t xml:space="preserve">De kosten voor de vervanging van de </w:t>
      </w:r>
      <w:r w:rsidR="005D4FBE" w:rsidRPr="3C7863D7">
        <w:rPr>
          <w:rFonts w:asciiTheme="minorHAnsi" w:hAnsiTheme="minorHAnsi" w:cstheme="minorBidi"/>
        </w:rPr>
        <w:t>m</w:t>
      </w:r>
      <w:r w:rsidRPr="3C7863D7">
        <w:rPr>
          <w:rFonts w:asciiTheme="minorHAnsi" w:hAnsiTheme="minorHAnsi" w:cstheme="minorBidi"/>
        </w:rPr>
        <w:t xml:space="preserve">edewerkers van de dienstverlener worden opgenomen in de integrale uurtarieven. Hiervoor kunnen geen extra kosten in rekening worden gebracht. </w:t>
      </w:r>
    </w:p>
    <w:p w14:paraId="55F23C62" w14:textId="77777777" w:rsidR="00620A51" w:rsidRPr="00620A51" w:rsidRDefault="00620A51" w:rsidP="00617B1F">
      <w:pPr>
        <w:spacing w:line="276" w:lineRule="auto"/>
        <w:rPr>
          <w:rFonts w:asciiTheme="minorHAnsi" w:hAnsiTheme="minorHAnsi" w:cstheme="minorHAnsi"/>
          <w:lang w:eastAsia="en-US"/>
        </w:rPr>
      </w:pPr>
    </w:p>
    <w:p w14:paraId="49035D02" w14:textId="77777777" w:rsidR="00620A51" w:rsidRPr="00620A51" w:rsidRDefault="00620A51" w:rsidP="00617B1F">
      <w:pPr>
        <w:spacing w:line="276" w:lineRule="auto"/>
        <w:rPr>
          <w:rFonts w:asciiTheme="minorHAnsi" w:hAnsiTheme="minorHAnsi" w:cstheme="minorHAnsi"/>
          <w:iCs/>
        </w:rPr>
      </w:pPr>
      <w:r w:rsidRPr="00620A51">
        <w:rPr>
          <w:rFonts w:asciiTheme="minorHAnsi" w:hAnsiTheme="minorHAnsi" w:cstheme="minorHAnsi"/>
          <w:iCs/>
        </w:rPr>
        <w:t>De dienstverlener is verantwoordelijk voor het ziekteverzuimbeleid. De kosten van ziekteverzuim zijn volledig voor risico en rekening van de dienstverlener.</w:t>
      </w:r>
    </w:p>
    <w:p w14:paraId="2113F4AA" w14:textId="77777777" w:rsidR="00620A51" w:rsidRPr="00620A51" w:rsidRDefault="00620A51" w:rsidP="00617B1F">
      <w:pPr>
        <w:spacing w:line="276" w:lineRule="auto"/>
        <w:rPr>
          <w:rFonts w:asciiTheme="minorHAnsi" w:hAnsiTheme="minorHAnsi" w:cstheme="minorHAnsi"/>
          <w:iCs/>
        </w:rPr>
      </w:pPr>
    </w:p>
    <w:p w14:paraId="159DD68E" w14:textId="77777777" w:rsidR="00620A51" w:rsidRPr="00620A51" w:rsidRDefault="00620A51" w:rsidP="121C633E">
      <w:pPr>
        <w:pStyle w:val="Kop2"/>
        <w:spacing w:line="276" w:lineRule="auto"/>
        <w:rPr>
          <w:rFonts w:asciiTheme="minorHAnsi" w:hAnsiTheme="minorHAnsi" w:cstheme="minorBidi"/>
          <w:sz w:val="20"/>
          <w:szCs w:val="20"/>
        </w:rPr>
      </w:pPr>
      <w:bookmarkStart w:id="139" w:name="_Toc295856442"/>
      <w:bookmarkStart w:id="140" w:name="_Toc377742048"/>
      <w:bookmarkStart w:id="141" w:name="_Toc395864621"/>
      <w:bookmarkStart w:id="142" w:name="_Toc511900592"/>
      <w:bookmarkStart w:id="143" w:name="_Toc59715880"/>
      <w:bookmarkStart w:id="144" w:name="_Toc118884480"/>
      <w:r w:rsidRPr="121C633E">
        <w:rPr>
          <w:rFonts w:asciiTheme="minorHAnsi" w:hAnsiTheme="minorHAnsi" w:cstheme="minorBidi"/>
          <w:sz w:val="20"/>
          <w:szCs w:val="20"/>
        </w:rPr>
        <w:t>Bedrijfskleding, persoonlijke hygiëne en uiterlijke verzorging</w:t>
      </w:r>
      <w:bookmarkEnd w:id="139"/>
      <w:bookmarkEnd w:id="140"/>
      <w:bookmarkEnd w:id="141"/>
      <w:bookmarkEnd w:id="142"/>
      <w:bookmarkEnd w:id="143"/>
      <w:bookmarkEnd w:id="144"/>
    </w:p>
    <w:p w14:paraId="633CD349" w14:textId="77777777" w:rsidR="00620A51" w:rsidRPr="00620A51" w:rsidRDefault="00620A51" w:rsidP="00617B1F">
      <w:pPr>
        <w:spacing w:line="276" w:lineRule="auto"/>
        <w:rPr>
          <w:rFonts w:asciiTheme="minorHAnsi" w:hAnsiTheme="minorHAnsi" w:cstheme="minorHAnsi"/>
        </w:rPr>
      </w:pPr>
      <w:r w:rsidRPr="00620A51">
        <w:rPr>
          <w:rFonts w:asciiTheme="minorHAnsi" w:hAnsiTheme="minorHAnsi" w:cstheme="minorHAnsi"/>
        </w:rPr>
        <w:t xml:space="preserve">De dienstverlener is verantwoordelijk voor beschermende, representatieve en uniforme bedrijfskleding voor alle medewerkers die werkzaam zijn binnen de cateringvoorzieningen. Het uiten van reclameboodschappen, anders dan de firmanaam van de dienstverlener, is niet toegestaan. De kosten van bedrijfskleding zijn voor rekening van de dienstverlener en worden opgenomen in de algemene kosten. </w:t>
      </w:r>
    </w:p>
    <w:p w14:paraId="2F827F39" w14:textId="77777777" w:rsidR="00620A51" w:rsidRPr="00620A51" w:rsidRDefault="00620A51" w:rsidP="00617B1F">
      <w:pPr>
        <w:spacing w:line="276" w:lineRule="auto"/>
        <w:rPr>
          <w:rFonts w:asciiTheme="minorHAnsi" w:hAnsiTheme="minorHAnsi" w:cstheme="minorHAnsi"/>
        </w:rPr>
      </w:pPr>
    </w:p>
    <w:p w14:paraId="3C57702B" w14:textId="77777777" w:rsidR="00620A51" w:rsidRPr="00620A51" w:rsidRDefault="00620A51" w:rsidP="00617B1F">
      <w:pPr>
        <w:spacing w:line="276" w:lineRule="auto"/>
        <w:rPr>
          <w:rFonts w:asciiTheme="minorHAnsi" w:hAnsiTheme="minorHAnsi" w:cstheme="minorHAnsi"/>
        </w:rPr>
      </w:pPr>
      <w:r w:rsidRPr="00620A51">
        <w:rPr>
          <w:rFonts w:asciiTheme="minorHAnsi" w:hAnsiTheme="minorHAnsi" w:cstheme="minorHAnsi"/>
        </w:rPr>
        <w:t>De dienstverlener ziet erop toe dat de medewerkers voldoende aandacht besteden aan persoonlijke hygiëne en uiterlijke verzorging volgens de geldende HACCP-richtlijnen.</w:t>
      </w:r>
    </w:p>
    <w:p w14:paraId="0176FFE3" w14:textId="77777777" w:rsidR="00620A51" w:rsidRPr="00620A51" w:rsidRDefault="00620A51" w:rsidP="00617B1F">
      <w:pPr>
        <w:spacing w:line="276" w:lineRule="auto"/>
        <w:rPr>
          <w:rFonts w:asciiTheme="minorHAnsi" w:hAnsiTheme="minorHAnsi" w:cstheme="minorHAnsi"/>
        </w:rPr>
      </w:pPr>
    </w:p>
    <w:p w14:paraId="4D4347E9" w14:textId="77777777" w:rsidR="00620A51" w:rsidRPr="00620A51" w:rsidRDefault="00620A51" w:rsidP="121C633E">
      <w:pPr>
        <w:pStyle w:val="Kop2"/>
        <w:spacing w:line="276" w:lineRule="auto"/>
        <w:rPr>
          <w:rFonts w:asciiTheme="minorHAnsi" w:hAnsiTheme="minorHAnsi" w:cstheme="minorBidi"/>
          <w:sz w:val="20"/>
          <w:szCs w:val="20"/>
        </w:rPr>
      </w:pPr>
      <w:bookmarkStart w:id="145" w:name="_Toc295856443"/>
      <w:bookmarkStart w:id="146" w:name="_Toc377742049"/>
      <w:bookmarkStart w:id="147" w:name="_Toc395864622"/>
      <w:bookmarkStart w:id="148" w:name="_Toc511900593"/>
      <w:bookmarkStart w:id="149" w:name="_Toc59715881"/>
      <w:bookmarkStart w:id="150" w:name="_Toc118884481"/>
      <w:r w:rsidRPr="121C633E">
        <w:rPr>
          <w:rFonts w:asciiTheme="minorHAnsi" w:hAnsiTheme="minorHAnsi" w:cstheme="minorBidi"/>
          <w:sz w:val="20"/>
          <w:szCs w:val="20"/>
        </w:rPr>
        <w:t>ARBO</w:t>
      </w:r>
      <w:bookmarkEnd w:id="145"/>
      <w:bookmarkEnd w:id="146"/>
      <w:bookmarkEnd w:id="147"/>
      <w:bookmarkEnd w:id="148"/>
      <w:bookmarkEnd w:id="149"/>
      <w:bookmarkEnd w:id="150"/>
    </w:p>
    <w:p w14:paraId="292A8213" w14:textId="792AC00E" w:rsidR="00620A51" w:rsidRPr="00620A51" w:rsidRDefault="005D4FBE" w:rsidP="00617B1F">
      <w:pPr>
        <w:spacing w:line="276" w:lineRule="auto"/>
        <w:rPr>
          <w:rFonts w:asciiTheme="minorHAnsi" w:hAnsiTheme="minorHAnsi" w:cstheme="minorHAnsi"/>
        </w:rPr>
      </w:pPr>
      <w:r>
        <w:rPr>
          <w:rFonts w:asciiTheme="minorHAnsi" w:hAnsiTheme="minorHAnsi" w:cstheme="minorHAnsi"/>
        </w:rPr>
        <w:t>De g</w:t>
      </w:r>
      <w:r w:rsidR="002E5E9C">
        <w:rPr>
          <w:rFonts w:asciiTheme="minorHAnsi" w:hAnsiTheme="minorHAnsi" w:cstheme="minorHAnsi"/>
        </w:rPr>
        <w:t>emeente Amersfoort</w:t>
      </w:r>
      <w:r w:rsidR="00620A51" w:rsidRPr="00620A51">
        <w:rPr>
          <w:rFonts w:asciiTheme="minorHAnsi" w:hAnsiTheme="minorHAnsi" w:cstheme="minorHAnsi"/>
        </w:rPr>
        <w:t xml:space="preserve"> rekent het tot de verantwoordelijkheid van de dienstverlener dat zij haar medewerkers wijst op gevaarlijke situaties in de ruimten met betrekking tot de middelen die zij ter beschikking gesteld krijgt. Bij aanvang van de werkzaamheden stelt de dienstverlener een RI&amp;E op welke jaarlijks met </w:t>
      </w:r>
      <w:r>
        <w:rPr>
          <w:rFonts w:asciiTheme="minorHAnsi" w:hAnsiTheme="minorHAnsi" w:cstheme="minorHAnsi"/>
        </w:rPr>
        <w:t>de g</w:t>
      </w:r>
      <w:r w:rsidR="002E5E9C">
        <w:rPr>
          <w:rFonts w:asciiTheme="minorHAnsi" w:hAnsiTheme="minorHAnsi" w:cstheme="minorHAnsi"/>
        </w:rPr>
        <w:t>emeente Amersfoort</w:t>
      </w:r>
      <w:r w:rsidR="00620A51" w:rsidRPr="00620A51">
        <w:rPr>
          <w:rFonts w:asciiTheme="minorHAnsi" w:hAnsiTheme="minorHAnsi" w:cstheme="minorHAnsi"/>
        </w:rPr>
        <w:t xml:space="preserve"> wordt geëvalueerd. </w:t>
      </w:r>
    </w:p>
    <w:p w14:paraId="5ECCDC55" w14:textId="77777777" w:rsidR="00620A51" w:rsidRPr="00620A51" w:rsidRDefault="00620A51" w:rsidP="00617B1F">
      <w:pPr>
        <w:spacing w:line="276" w:lineRule="auto"/>
        <w:rPr>
          <w:rFonts w:asciiTheme="minorHAnsi" w:hAnsiTheme="minorHAnsi" w:cstheme="minorHAnsi"/>
        </w:rPr>
      </w:pPr>
    </w:p>
    <w:p w14:paraId="742D8304" w14:textId="77777777" w:rsidR="00620A51" w:rsidRPr="00620A51" w:rsidRDefault="00620A51" w:rsidP="00617B1F">
      <w:pPr>
        <w:spacing w:line="276" w:lineRule="auto"/>
        <w:rPr>
          <w:rFonts w:asciiTheme="minorHAnsi" w:hAnsiTheme="minorHAnsi" w:cstheme="minorHAnsi"/>
        </w:rPr>
      </w:pPr>
      <w:r w:rsidRPr="00620A51">
        <w:rPr>
          <w:rFonts w:asciiTheme="minorHAnsi" w:hAnsiTheme="minorHAnsi" w:cstheme="minorHAnsi"/>
        </w:rPr>
        <w:t>Tevens is de dienstverlener verantwoordelijk voor:</w:t>
      </w:r>
    </w:p>
    <w:p w14:paraId="11081E00" w14:textId="77777777" w:rsidR="00620A51" w:rsidRPr="00620A51" w:rsidRDefault="00620A51" w:rsidP="00617B1F">
      <w:pPr>
        <w:numPr>
          <w:ilvl w:val="0"/>
          <w:numId w:val="30"/>
        </w:numPr>
        <w:spacing w:line="276" w:lineRule="auto"/>
        <w:ind w:right="-336"/>
        <w:rPr>
          <w:rFonts w:asciiTheme="minorHAnsi" w:hAnsiTheme="minorHAnsi" w:cstheme="minorHAnsi"/>
        </w:rPr>
      </w:pPr>
      <w:r w:rsidRPr="00620A51">
        <w:rPr>
          <w:rFonts w:asciiTheme="minorHAnsi" w:hAnsiTheme="minorHAnsi" w:cstheme="minorHAnsi"/>
        </w:rPr>
        <w:t>Preventie ziekteverzuim;</w:t>
      </w:r>
    </w:p>
    <w:p w14:paraId="7F73AF0D" w14:textId="77777777" w:rsidR="00620A51" w:rsidRPr="00620A51" w:rsidRDefault="00620A51" w:rsidP="00617B1F">
      <w:pPr>
        <w:numPr>
          <w:ilvl w:val="0"/>
          <w:numId w:val="30"/>
        </w:numPr>
        <w:spacing w:line="276" w:lineRule="auto"/>
        <w:ind w:right="-336"/>
        <w:rPr>
          <w:rFonts w:asciiTheme="minorHAnsi" w:hAnsiTheme="minorHAnsi" w:cstheme="minorHAnsi"/>
        </w:rPr>
      </w:pPr>
      <w:r w:rsidRPr="00620A51">
        <w:rPr>
          <w:rFonts w:asciiTheme="minorHAnsi" w:hAnsiTheme="minorHAnsi" w:cstheme="minorHAnsi"/>
        </w:rPr>
        <w:t>Bewustwording en vakbekwaamheid van te werk gestelde medewerkers;</w:t>
      </w:r>
    </w:p>
    <w:p w14:paraId="140F89C0" w14:textId="77777777" w:rsidR="00620A51" w:rsidRPr="00620A51" w:rsidRDefault="00620A51" w:rsidP="00617B1F">
      <w:pPr>
        <w:numPr>
          <w:ilvl w:val="0"/>
          <w:numId w:val="30"/>
        </w:numPr>
        <w:spacing w:line="276" w:lineRule="auto"/>
        <w:ind w:right="-336"/>
        <w:rPr>
          <w:rFonts w:asciiTheme="minorHAnsi" w:hAnsiTheme="minorHAnsi" w:cstheme="minorHAnsi"/>
        </w:rPr>
      </w:pPr>
      <w:r w:rsidRPr="00620A51">
        <w:rPr>
          <w:rFonts w:asciiTheme="minorHAnsi" w:hAnsiTheme="minorHAnsi" w:cstheme="minorHAnsi"/>
        </w:rPr>
        <w:t>Ongevallenpreventie;</w:t>
      </w:r>
    </w:p>
    <w:p w14:paraId="33244053" w14:textId="77777777" w:rsidR="00620A51" w:rsidRPr="00620A51" w:rsidRDefault="00620A51" w:rsidP="00617B1F">
      <w:pPr>
        <w:numPr>
          <w:ilvl w:val="0"/>
          <w:numId w:val="30"/>
        </w:numPr>
        <w:spacing w:line="276" w:lineRule="auto"/>
        <w:ind w:right="-336"/>
        <w:rPr>
          <w:rFonts w:asciiTheme="minorHAnsi" w:hAnsiTheme="minorHAnsi" w:cstheme="minorHAnsi"/>
        </w:rPr>
      </w:pPr>
      <w:r w:rsidRPr="00620A51">
        <w:rPr>
          <w:rFonts w:asciiTheme="minorHAnsi" w:hAnsiTheme="minorHAnsi" w:cstheme="minorHAnsi"/>
        </w:rPr>
        <w:t>Inzet van apparaten, materialen en middelen conform de ARBO vereisten;</w:t>
      </w:r>
    </w:p>
    <w:p w14:paraId="10C48520" w14:textId="77777777" w:rsidR="00620A51" w:rsidRPr="00620A51" w:rsidRDefault="00620A51" w:rsidP="00617B1F">
      <w:pPr>
        <w:numPr>
          <w:ilvl w:val="0"/>
          <w:numId w:val="30"/>
        </w:numPr>
        <w:spacing w:line="276" w:lineRule="auto"/>
        <w:ind w:right="-336"/>
        <w:rPr>
          <w:rFonts w:asciiTheme="minorHAnsi" w:hAnsiTheme="minorHAnsi" w:cstheme="minorHAnsi"/>
        </w:rPr>
      </w:pPr>
      <w:r w:rsidRPr="00620A51">
        <w:rPr>
          <w:rFonts w:asciiTheme="minorHAnsi" w:hAnsiTheme="minorHAnsi" w:cstheme="minorHAnsi"/>
        </w:rPr>
        <w:t>Gebruik van persoonlijke beschermingsmiddelen.</w:t>
      </w:r>
    </w:p>
    <w:p w14:paraId="5E33CF5A" w14:textId="77777777" w:rsidR="00620A51" w:rsidRPr="00620A51" w:rsidRDefault="00620A51" w:rsidP="00617B1F">
      <w:pPr>
        <w:spacing w:line="276" w:lineRule="auto"/>
        <w:rPr>
          <w:rFonts w:asciiTheme="minorHAnsi" w:hAnsiTheme="minorHAnsi" w:cstheme="minorHAnsi"/>
        </w:rPr>
      </w:pPr>
    </w:p>
    <w:p w14:paraId="04A6886A" w14:textId="77777777" w:rsidR="00620A51" w:rsidRPr="00620A51" w:rsidRDefault="00620A51" w:rsidP="121C633E">
      <w:pPr>
        <w:pStyle w:val="Kop2"/>
        <w:spacing w:line="276" w:lineRule="auto"/>
        <w:rPr>
          <w:rFonts w:asciiTheme="minorHAnsi" w:hAnsiTheme="minorHAnsi" w:cstheme="minorBidi"/>
          <w:sz w:val="20"/>
          <w:szCs w:val="20"/>
        </w:rPr>
      </w:pPr>
      <w:bookmarkStart w:id="151" w:name="_Toc494445613"/>
      <w:bookmarkStart w:id="152" w:name="_Toc22721544"/>
      <w:bookmarkStart w:id="153" w:name="_Toc59715882"/>
      <w:bookmarkStart w:id="154" w:name="_Hlk47605654"/>
      <w:bookmarkStart w:id="155" w:name="_Toc118884482"/>
      <w:r w:rsidRPr="121C633E">
        <w:rPr>
          <w:rFonts w:asciiTheme="minorHAnsi" w:hAnsiTheme="minorHAnsi" w:cstheme="minorBidi"/>
          <w:sz w:val="20"/>
          <w:szCs w:val="20"/>
        </w:rPr>
        <w:t>Bedrijfshulpverlening (BHV)</w:t>
      </w:r>
      <w:bookmarkEnd w:id="151"/>
      <w:bookmarkEnd w:id="152"/>
      <w:bookmarkEnd w:id="153"/>
      <w:bookmarkEnd w:id="155"/>
    </w:p>
    <w:p w14:paraId="03CC0063" w14:textId="6F1F917D" w:rsidR="00620A51" w:rsidRPr="002E5E9C" w:rsidRDefault="00620A51" w:rsidP="00617B1F">
      <w:pPr>
        <w:spacing w:line="276" w:lineRule="auto"/>
        <w:rPr>
          <w:rFonts w:ascii="Calibri" w:hAnsi="Calibri" w:cs="Calibri"/>
        </w:rPr>
      </w:pPr>
      <w:r w:rsidRPr="00620A51">
        <w:rPr>
          <w:rFonts w:asciiTheme="minorHAnsi" w:hAnsiTheme="minorHAnsi" w:cstheme="minorHAnsi"/>
        </w:rPr>
        <w:t xml:space="preserve">De bedrijfshulpverlening wordt door </w:t>
      </w:r>
      <w:r w:rsidR="005D4FBE">
        <w:rPr>
          <w:rFonts w:asciiTheme="minorHAnsi" w:hAnsiTheme="minorHAnsi" w:cstheme="minorHAnsi"/>
        </w:rPr>
        <w:t>de g</w:t>
      </w:r>
      <w:r w:rsidR="002E5E9C">
        <w:rPr>
          <w:rFonts w:asciiTheme="minorHAnsi" w:hAnsiTheme="minorHAnsi" w:cstheme="minorHAnsi"/>
        </w:rPr>
        <w:t>emeente Amersfoort</w:t>
      </w:r>
      <w:r w:rsidRPr="00620A51">
        <w:rPr>
          <w:rFonts w:asciiTheme="minorHAnsi" w:hAnsiTheme="minorHAnsi" w:cstheme="minorHAnsi"/>
        </w:rPr>
        <w:t xml:space="preserve"> zelf georganiseerd. De dienstverlener is verantwoordelijk voor de communicatie met betrekking tot bedrijfshulpverlening naar de medewerkers en verleent hieraan zijn </w:t>
      </w:r>
      <w:r w:rsidRPr="002E5E9C">
        <w:rPr>
          <w:rFonts w:ascii="Calibri" w:hAnsi="Calibri" w:cs="Calibri"/>
        </w:rPr>
        <w:t xml:space="preserve">medewerking. De medewerkers van de dienstverlener maken onderdeel uit van de BHV-procedure van </w:t>
      </w:r>
      <w:r w:rsidR="005D4FBE">
        <w:rPr>
          <w:rFonts w:ascii="Calibri" w:hAnsi="Calibri" w:cs="Calibri"/>
        </w:rPr>
        <w:t>de g</w:t>
      </w:r>
      <w:r w:rsidR="002E5E9C">
        <w:rPr>
          <w:rFonts w:ascii="Calibri" w:hAnsi="Calibri" w:cs="Calibri"/>
        </w:rPr>
        <w:t>emeente Amersfoort</w:t>
      </w:r>
      <w:r w:rsidRPr="002E5E9C">
        <w:rPr>
          <w:rFonts w:ascii="Calibri" w:hAnsi="Calibri" w:cs="Calibri"/>
        </w:rPr>
        <w:t xml:space="preserve"> en hoeven niet over EHBO en/of BHV diploma’s te beschikken. De dienstverlener is, binnen de cateringvoorzieningen, in het bezit van een eigen EHBO-doos.</w:t>
      </w:r>
      <w:bookmarkEnd w:id="154"/>
    </w:p>
    <w:p w14:paraId="44377A15" w14:textId="77777777" w:rsidR="00620A51" w:rsidRPr="002E5E9C" w:rsidRDefault="00620A51" w:rsidP="00617B1F">
      <w:pPr>
        <w:spacing w:line="276" w:lineRule="auto"/>
        <w:rPr>
          <w:rFonts w:ascii="Calibri" w:hAnsi="Calibri" w:cs="Calibri"/>
        </w:rPr>
      </w:pPr>
    </w:p>
    <w:p w14:paraId="1F53403D" w14:textId="0926FAED" w:rsidR="00620A51" w:rsidRPr="002E5E9C" w:rsidRDefault="00620A51" w:rsidP="00617B1F">
      <w:pPr>
        <w:pStyle w:val="Kop2"/>
        <w:spacing w:line="276" w:lineRule="auto"/>
        <w:rPr>
          <w:rFonts w:ascii="Calibri" w:hAnsi="Calibri" w:cs="Calibri"/>
          <w:sz w:val="20"/>
          <w:szCs w:val="20"/>
        </w:rPr>
      </w:pPr>
      <w:bookmarkStart w:id="156" w:name="_Toc494445614"/>
      <w:bookmarkStart w:id="157" w:name="_Toc22721545"/>
      <w:bookmarkStart w:id="158" w:name="_Toc59715883"/>
      <w:bookmarkStart w:id="159" w:name="_Toc118884483"/>
      <w:r w:rsidRPr="121C633E">
        <w:rPr>
          <w:rFonts w:ascii="Calibri" w:hAnsi="Calibri" w:cs="Calibri"/>
          <w:sz w:val="20"/>
          <w:szCs w:val="20"/>
        </w:rPr>
        <w:t>Sleutels</w:t>
      </w:r>
      <w:bookmarkEnd w:id="156"/>
      <w:bookmarkEnd w:id="157"/>
      <w:r w:rsidRPr="121C633E">
        <w:rPr>
          <w:rFonts w:ascii="Calibri" w:hAnsi="Calibri" w:cs="Calibri"/>
          <w:sz w:val="20"/>
          <w:szCs w:val="20"/>
        </w:rPr>
        <w:t xml:space="preserve"> en toegang</w:t>
      </w:r>
      <w:r w:rsidR="005D4FBE" w:rsidRPr="121C633E">
        <w:rPr>
          <w:rFonts w:ascii="Calibri" w:hAnsi="Calibri" w:cs="Calibri"/>
          <w:sz w:val="20"/>
          <w:szCs w:val="20"/>
        </w:rPr>
        <w:t>spass</w:t>
      </w:r>
      <w:bookmarkEnd w:id="158"/>
      <w:r w:rsidR="005D4FBE" w:rsidRPr="121C633E">
        <w:rPr>
          <w:rFonts w:ascii="Calibri" w:hAnsi="Calibri" w:cs="Calibri"/>
          <w:sz w:val="20"/>
          <w:szCs w:val="20"/>
        </w:rPr>
        <w:t>en</w:t>
      </w:r>
      <w:bookmarkEnd w:id="159"/>
    </w:p>
    <w:p w14:paraId="57D41802" w14:textId="33134ADC" w:rsidR="00620A51" w:rsidRPr="002E5E9C" w:rsidRDefault="00620A51" w:rsidP="00617B1F">
      <w:pPr>
        <w:spacing w:line="276" w:lineRule="auto"/>
        <w:rPr>
          <w:rFonts w:ascii="Calibri" w:hAnsi="Calibri" w:cs="Calibri"/>
        </w:rPr>
      </w:pPr>
      <w:r w:rsidRPr="002E5E9C">
        <w:rPr>
          <w:rFonts w:ascii="Calibri" w:hAnsi="Calibri" w:cs="Calibri"/>
        </w:rPr>
        <w:t>De dienstverlener is verantwoordelijk voor de aan haar verstrekte sleutels en/of toegangs</w:t>
      </w:r>
      <w:r w:rsidR="005D4FBE">
        <w:rPr>
          <w:rFonts w:ascii="Calibri" w:hAnsi="Calibri" w:cs="Calibri"/>
        </w:rPr>
        <w:t>passen</w:t>
      </w:r>
      <w:r w:rsidRPr="002E5E9C">
        <w:rPr>
          <w:rFonts w:ascii="Calibri" w:hAnsi="Calibri" w:cs="Calibri"/>
        </w:rPr>
        <w:t xml:space="preserve"> van </w:t>
      </w:r>
      <w:r w:rsidR="005D4FBE">
        <w:rPr>
          <w:rFonts w:ascii="Calibri" w:hAnsi="Calibri" w:cs="Calibri"/>
        </w:rPr>
        <w:t>de g</w:t>
      </w:r>
      <w:r w:rsidR="002E5E9C">
        <w:rPr>
          <w:rFonts w:ascii="Calibri" w:hAnsi="Calibri" w:cs="Calibri"/>
        </w:rPr>
        <w:t>emeente Amersfoort</w:t>
      </w:r>
      <w:r w:rsidRPr="002E5E9C">
        <w:rPr>
          <w:rFonts w:ascii="Calibri" w:hAnsi="Calibri" w:cs="Calibri"/>
        </w:rPr>
        <w:t>. Verlies ervan wordt onmiddellijk door de dienstverlener gemeld bij</w:t>
      </w:r>
      <w:r w:rsidR="005D4FBE">
        <w:rPr>
          <w:rFonts w:ascii="Calibri" w:hAnsi="Calibri" w:cs="Calibri"/>
        </w:rPr>
        <w:t xml:space="preserve"> de</w:t>
      </w:r>
      <w:r w:rsidRPr="002E5E9C">
        <w:rPr>
          <w:rFonts w:ascii="Calibri" w:hAnsi="Calibri" w:cs="Calibri"/>
        </w:rPr>
        <w:t xml:space="preserve"> </w:t>
      </w:r>
      <w:r w:rsidR="005D4FBE">
        <w:rPr>
          <w:rFonts w:ascii="Calibri" w:hAnsi="Calibri" w:cs="Calibri"/>
        </w:rPr>
        <w:t>g</w:t>
      </w:r>
      <w:r w:rsidR="002E5E9C">
        <w:rPr>
          <w:rFonts w:ascii="Calibri" w:hAnsi="Calibri" w:cs="Calibri"/>
        </w:rPr>
        <w:t>emeente Amersfoort</w:t>
      </w:r>
      <w:r w:rsidRPr="002E5E9C">
        <w:rPr>
          <w:rFonts w:ascii="Calibri" w:hAnsi="Calibri" w:cs="Calibri"/>
        </w:rPr>
        <w:t>. Indien door het verlies van sleutels en/of toegangs</w:t>
      </w:r>
      <w:r w:rsidR="005D4FBE">
        <w:rPr>
          <w:rFonts w:ascii="Calibri" w:hAnsi="Calibri" w:cs="Calibri"/>
        </w:rPr>
        <w:t>passen</w:t>
      </w:r>
      <w:r w:rsidRPr="002E5E9C">
        <w:rPr>
          <w:rFonts w:ascii="Calibri" w:hAnsi="Calibri" w:cs="Calibri"/>
        </w:rPr>
        <w:t xml:space="preserve">, sloten of lezers vervangen moeten worden, komt dit voor rekening van de dienstverlener.  </w:t>
      </w:r>
    </w:p>
    <w:p w14:paraId="7EA9F93D" w14:textId="77777777" w:rsidR="00620A51" w:rsidRPr="002E5E9C" w:rsidRDefault="00620A51" w:rsidP="00617B1F">
      <w:pPr>
        <w:spacing w:line="276" w:lineRule="auto"/>
        <w:rPr>
          <w:rFonts w:ascii="Calibri" w:hAnsi="Calibri" w:cs="Calibri"/>
        </w:rPr>
      </w:pPr>
    </w:p>
    <w:p w14:paraId="59CB844E" w14:textId="77777777" w:rsidR="00620A51" w:rsidRPr="002E5E9C" w:rsidRDefault="00620A51" w:rsidP="00617B1F">
      <w:pPr>
        <w:pStyle w:val="Kop2"/>
        <w:spacing w:line="276" w:lineRule="auto"/>
        <w:rPr>
          <w:rFonts w:ascii="Calibri" w:hAnsi="Calibri" w:cs="Calibri"/>
          <w:sz w:val="20"/>
          <w:szCs w:val="20"/>
        </w:rPr>
      </w:pPr>
      <w:bookmarkStart w:id="160" w:name="_Toc18784341"/>
      <w:bookmarkStart w:id="161" w:name="_Toc22721534"/>
      <w:bookmarkStart w:id="162" w:name="_Toc48737632"/>
      <w:bookmarkStart w:id="163" w:name="_Toc51355391"/>
      <w:bookmarkStart w:id="164" w:name="_Toc59715884"/>
      <w:bookmarkStart w:id="165" w:name="_Toc118884484"/>
      <w:r w:rsidRPr="121C633E">
        <w:rPr>
          <w:rFonts w:ascii="Calibri" w:hAnsi="Calibri" w:cs="Calibri"/>
          <w:sz w:val="20"/>
          <w:szCs w:val="20"/>
        </w:rPr>
        <w:t>Persoonsgegevens</w:t>
      </w:r>
      <w:bookmarkEnd w:id="160"/>
      <w:bookmarkEnd w:id="161"/>
      <w:bookmarkEnd w:id="162"/>
      <w:bookmarkEnd w:id="163"/>
      <w:bookmarkEnd w:id="164"/>
      <w:bookmarkEnd w:id="165"/>
    </w:p>
    <w:p w14:paraId="6F9F9AF2" w14:textId="624DF392" w:rsidR="00620A51" w:rsidRPr="002E5E9C" w:rsidRDefault="00620A51" w:rsidP="00617B1F">
      <w:pPr>
        <w:spacing w:line="276" w:lineRule="auto"/>
        <w:rPr>
          <w:rFonts w:ascii="Calibri" w:hAnsi="Calibri" w:cs="Calibri"/>
        </w:rPr>
      </w:pPr>
      <w:r w:rsidRPr="002E5E9C">
        <w:rPr>
          <w:rFonts w:ascii="Calibri" w:hAnsi="Calibri" w:cs="Calibri"/>
        </w:rPr>
        <w:t xml:space="preserve">Door inschrijving geeft u aan </w:t>
      </w:r>
      <w:r w:rsidR="005D4FBE">
        <w:rPr>
          <w:rFonts w:ascii="Calibri" w:hAnsi="Calibri" w:cs="Calibri"/>
        </w:rPr>
        <w:t>de g</w:t>
      </w:r>
      <w:r w:rsidR="002E5E9C">
        <w:rPr>
          <w:rFonts w:ascii="Calibri" w:hAnsi="Calibri" w:cs="Calibri"/>
        </w:rPr>
        <w:t>emeente Amersfoort</w:t>
      </w:r>
      <w:r w:rsidRPr="002E5E9C">
        <w:rPr>
          <w:rFonts w:ascii="Calibri" w:hAnsi="Calibri" w:cs="Calibri"/>
        </w:rPr>
        <w:t xml:space="preserve"> en de externe adviseur toestemming om de persoonsgegevens die </w:t>
      </w:r>
      <w:r w:rsidR="005D4FBE">
        <w:rPr>
          <w:rFonts w:ascii="Calibri" w:hAnsi="Calibri" w:cs="Calibri"/>
        </w:rPr>
        <w:t>de g</w:t>
      </w:r>
      <w:r w:rsidR="002E5E9C">
        <w:rPr>
          <w:rFonts w:ascii="Calibri" w:hAnsi="Calibri" w:cs="Calibri"/>
        </w:rPr>
        <w:t>emeente Amersfoort</w:t>
      </w:r>
      <w:r w:rsidRPr="002E5E9C">
        <w:rPr>
          <w:rFonts w:ascii="Calibri" w:hAnsi="Calibri" w:cs="Calibri"/>
        </w:rPr>
        <w:t xml:space="preserve"> en de externe adviseur in het kader van deze aanbesteding en uw inschrijving ontvangen, te verwerken. </w:t>
      </w:r>
      <w:r w:rsidR="005D4FBE">
        <w:rPr>
          <w:rFonts w:ascii="Calibri" w:hAnsi="Calibri" w:cs="Calibri"/>
        </w:rPr>
        <w:t>De g</w:t>
      </w:r>
      <w:r w:rsidR="002E5E9C">
        <w:rPr>
          <w:rFonts w:ascii="Calibri" w:hAnsi="Calibri" w:cs="Calibri"/>
        </w:rPr>
        <w:t>emeente Amersfoort</w:t>
      </w:r>
      <w:r w:rsidRPr="002E5E9C">
        <w:rPr>
          <w:rFonts w:ascii="Calibri" w:hAnsi="Calibri" w:cs="Calibri"/>
        </w:rPr>
        <w:t xml:space="preserve"> en de externe adviseur gebruiken deze gegevens alleen voor zover dat voor de behandeling van de inschrijving in het kader van de aanbesteding nodig is. Deze gegevens delen </w:t>
      </w:r>
      <w:r w:rsidR="005D4FBE">
        <w:rPr>
          <w:rFonts w:ascii="Calibri" w:hAnsi="Calibri" w:cs="Calibri"/>
        </w:rPr>
        <w:t>de g</w:t>
      </w:r>
      <w:r w:rsidR="002E5E9C">
        <w:rPr>
          <w:rFonts w:ascii="Calibri" w:hAnsi="Calibri" w:cs="Calibri"/>
        </w:rPr>
        <w:t>emeente Amersfoort</w:t>
      </w:r>
      <w:r w:rsidRPr="002E5E9C">
        <w:rPr>
          <w:rFonts w:ascii="Calibri" w:hAnsi="Calibri" w:cs="Calibri"/>
        </w:rPr>
        <w:t xml:space="preserve"> en de externe adviseur nooit met derden. Het personeel van </w:t>
      </w:r>
      <w:r w:rsidR="005D4FBE">
        <w:rPr>
          <w:rFonts w:ascii="Calibri" w:hAnsi="Calibri" w:cs="Calibri"/>
        </w:rPr>
        <w:t>de g</w:t>
      </w:r>
      <w:r w:rsidR="002E5E9C">
        <w:rPr>
          <w:rFonts w:ascii="Calibri" w:hAnsi="Calibri" w:cs="Calibri"/>
        </w:rPr>
        <w:t>emeente Amersfoort</w:t>
      </w:r>
      <w:r w:rsidRPr="002E5E9C">
        <w:rPr>
          <w:rFonts w:ascii="Calibri" w:hAnsi="Calibri" w:cs="Calibri"/>
        </w:rPr>
        <w:t xml:space="preserve"> en de externe adviseur is daarnaast gebonden aan wettelijke en contractuele geheimhoudingsverplichtingen. In de te sluiten overeenkomst tussen de winnende dienstverlener en </w:t>
      </w:r>
      <w:r w:rsidR="005D4FBE">
        <w:rPr>
          <w:rFonts w:ascii="Calibri" w:hAnsi="Calibri" w:cs="Calibri"/>
        </w:rPr>
        <w:t>de g</w:t>
      </w:r>
      <w:r w:rsidR="002E5E9C">
        <w:rPr>
          <w:rFonts w:ascii="Calibri" w:hAnsi="Calibri" w:cs="Calibri"/>
        </w:rPr>
        <w:t>emeente Amersfoort</w:t>
      </w:r>
      <w:r w:rsidRPr="002E5E9C">
        <w:rPr>
          <w:rFonts w:ascii="Calibri" w:hAnsi="Calibri" w:cs="Calibri"/>
        </w:rPr>
        <w:t xml:space="preserve"> zullen nadere afspraken worden gemaakt over het ter beschikking stellen van persoonsgegevens en manier waarop</w:t>
      </w:r>
      <w:r w:rsidR="005D4FBE">
        <w:rPr>
          <w:rFonts w:ascii="Calibri" w:hAnsi="Calibri" w:cs="Calibri"/>
        </w:rPr>
        <w:t xml:space="preserve"> de g</w:t>
      </w:r>
      <w:r w:rsidR="002E5E9C">
        <w:rPr>
          <w:rFonts w:ascii="Calibri" w:hAnsi="Calibri" w:cs="Calibri"/>
        </w:rPr>
        <w:t>emeente Amersfoort</w:t>
      </w:r>
      <w:r w:rsidRPr="002E5E9C">
        <w:rPr>
          <w:rFonts w:ascii="Calibri" w:hAnsi="Calibri" w:cs="Calibri"/>
        </w:rPr>
        <w:t xml:space="preserve"> deze verwerkt.</w:t>
      </w:r>
    </w:p>
    <w:p w14:paraId="60D093C7" w14:textId="3CC21515" w:rsidR="00620A51" w:rsidRPr="002E5E9C" w:rsidRDefault="00620A51" w:rsidP="00617B1F">
      <w:pPr>
        <w:spacing w:line="276" w:lineRule="auto"/>
        <w:rPr>
          <w:rFonts w:ascii="Calibri" w:hAnsi="Calibri" w:cs="Calibri"/>
        </w:rPr>
      </w:pPr>
    </w:p>
    <w:p w14:paraId="7CAFA4A9" w14:textId="794CE605" w:rsidR="00620A51" w:rsidRPr="002E5E9C" w:rsidRDefault="00620A51" w:rsidP="00617B1F">
      <w:pPr>
        <w:spacing w:line="276" w:lineRule="auto"/>
        <w:rPr>
          <w:rFonts w:ascii="Calibri" w:hAnsi="Calibri" w:cs="Calibri"/>
        </w:rPr>
      </w:pPr>
    </w:p>
    <w:p w14:paraId="16214D1F" w14:textId="77777777" w:rsidR="00620A51" w:rsidRPr="002E5E9C" w:rsidRDefault="00620A51" w:rsidP="00620A51">
      <w:pPr>
        <w:rPr>
          <w:rFonts w:ascii="Calibri" w:hAnsi="Calibri" w:cs="Calibri"/>
        </w:rPr>
      </w:pPr>
    </w:p>
    <w:p w14:paraId="5C584FB7" w14:textId="3C618EB8" w:rsidR="006E402B" w:rsidRPr="002E5E9C" w:rsidRDefault="006E402B">
      <w:pPr>
        <w:rPr>
          <w:rFonts w:ascii="Calibri" w:hAnsi="Calibri" w:cs="Calibri"/>
        </w:rPr>
      </w:pPr>
      <w:r w:rsidRPr="002E5E9C">
        <w:rPr>
          <w:rFonts w:ascii="Calibri" w:hAnsi="Calibri" w:cs="Calibri"/>
        </w:rPr>
        <w:br w:type="page"/>
      </w:r>
    </w:p>
    <w:p w14:paraId="567538D9" w14:textId="5CB13744" w:rsidR="00620A51" w:rsidRPr="002E5E9C" w:rsidRDefault="00620A51" w:rsidP="121C633E">
      <w:pPr>
        <w:pStyle w:val="Kop1"/>
        <w:spacing w:line="300" w:lineRule="atLeast"/>
        <w:rPr>
          <w:rFonts w:ascii="Calibri" w:hAnsi="Calibri" w:cs="Calibri"/>
          <w:sz w:val="20"/>
        </w:rPr>
      </w:pPr>
      <w:bookmarkStart w:id="166" w:name="_Toc118884485"/>
      <w:r w:rsidRPr="121C633E">
        <w:rPr>
          <w:rFonts w:ascii="Calibri" w:hAnsi="Calibri" w:cs="Calibri"/>
          <w:sz w:val="20"/>
        </w:rPr>
        <w:lastRenderedPageBreak/>
        <w:t>Overleg &amp; communicatie</w:t>
      </w:r>
      <w:bookmarkEnd w:id="166"/>
    </w:p>
    <w:p w14:paraId="15A21EF2" w14:textId="0789EB55" w:rsidR="00620A51" w:rsidRPr="002E5E9C" w:rsidRDefault="00620A51" w:rsidP="00620A51">
      <w:pPr>
        <w:rPr>
          <w:rFonts w:ascii="Calibri" w:hAnsi="Calibri" w:cs="Calibri"/>
        </w:rPr>
      </w:pPr>
    </w:p>
    <w:p w14:paraId="4F98C9E5" w14:textId="4EC59ECA" w:rsidR="00620A51" w:rsidRPr="002E5E9C" w:rsidRDefault="005D4FBE" w:rsidP="005D4FBE">
      <w:pPr>
        <w:spacing w:line="276" w:lineRule="auto"/>
        <w:rPr>
          <w:rFonts w:ascii="Calibri" w:hAnsi="Calibri" w:cs="Calibri"/>
        </w:rPr>
      </w:pPr>
      <w:r>
        <w:rPr>
          <w:rFonts w:ascii="Calibri" w:hAnsi="Calibri" w:cs="Calibri"/>
        </w:rPr>
        <w:t>De g</w:t>
      </w:r>
      <w:r w:rsidR="002E5E9C">
        <w:rPr>
          <w:rFonts w:ascii="Calibri" w:hAnsi="Calibri" w:cs="Calibri"/>
        </w:rPr>
        <w:t>emeente Amersfoort</w:t>
      </w:r>
      <w:r w:rsidR="00620A51" w:rsidRPr="002E5E9C">
        <w:rPr>
          <w:rFonts w:ascii="Calibri" w:hAnsi="Calibri" w:cs="Calibri"/>
        </w:rPr>
        <w:t xml:space="preserve"> wenst een optimale communicatie met de dienstverlener te realiseren op basis van partnerschap. Van de dienstverlener wordt een professionele maar nog belangrijker, een proactieve houding verwacht.</w:t>
      </w:r>
    </w:p>
    <w:p w14:paraId="093CA369" w14:textId="77777777" w:rsidR="00620A51" w:rsidRPr="002E5E9C" w:rsidRDefault="00620A51" w:rsidP="005D4FBE">
      <w:pPr>
        <w:spacing w:line="276" w:lineRule="auto"/>
        <w:rPr>
          <w:rFonts w:ascii="Calibri" w:hAnsi="Calibri" w:cs="Calibri"/>
        </w:rPr>
      </w:pPr>
    </w:p>
    <w:p w14:paraId="76559E26" w14:textId="6BD6A746" w:rsidR="00620A51" w:rsidRPr="002E5E9C" w:rsidRDefault="00620A51" w:rsidP="005D4FBE">
      <w:pPr>
        <w:pStyle w:val="Kop2"/>
        <w:spacing w:line="276" w:lineRule="auto"/>
        <w:rPr>
          <w:rFonts w:ascii="Calibri" w:hAnsi="Calibri" w:cs="Calibri"/>
          <w:sz w:val="20"/>
          <w:szCs w:val="20"/>
        </w:rPr>
      </w:pPr>
      <w:bookmarkStart w:id="167" w:name="_Toc118884486"/>
      <w:r w:rsidRPr="121C633E">
        <w:rPr>
          <w:rFonts w:ascii="Calibri" w:hAnsi="Calibri" w:cs="Calibri"/>
          <w:sz w:val="20"/>
          <w:szCs w:val="20"/>
        </w:rPr>
        <w:t>Samenwerking</w:t>
      </w:r>
      <w:bookmarkEnd w:id="167"/>
    </w:p>
    <w:p w14:paraId="44E4228C" w14:textId="000F9861" w:rsidR="00620A51" w:rsidRPr="002E5E9C" w:rsidRDefault="005D4FBE" w:rsidP="005D4FBE">
      <w:pPr>
        <w:spacing w:line="276" w:lineRule="auto"/>
        <w:rPr>
          <w:rFonts w:ascii="Calibri" w:hAnsi="Calibri" w:cs="Calibri"/>
          <w:lang w:eastAsia="en-US"/>
        </w:rPr>
      </w:pPr>
      <w:r>
        <w:rPr>
          <w:rFonts w:ascii="Calibri" w:hAnsi="Calibri" w:cs="Calibri"/>
        </w:rPr>
        <w:t>De g</w:t>
      </w:r>
      <w:r w:rsidR="002E5E9C">
        <w:rPr>
          <w:rFonts w:ascii="Calibri" w:hAnsi="Calibri" w:cs="Calibri"/>
        </w:rPr>
        <w:t>emeente Amersfoort</w:t>
      </w:r>
      <w:r w:rsidR="00620A51" w:rsidRPr="002E5E9C">
        <w:rPr>
          <w:rFonts w:ascii="Calibri" w:hAnsi="Calibri" w:cs="Calibri"/>
        </w:rPr>
        <w:t xml:space="preserve"> </w:t>
      </w:r>
      <w:r w:rsidR="00620A51" w:rsidRPr="002E5E9C">
        <w:rPr>
          <w:rFonts w:ascii="Calibri" w:hAnsi="Calibri" w:cs="Calibri"/>
          <w:lang w:eastAsia="en-US"/>
        </w:rPr>
        <w:t xml:space="preserve">wenst een partnerschap aan te gaan op basis van samenwerking. </w:t>
      </w:r>
      <w:r>
        <w:rPr>
          <w:rFonts w:ascii="Calibri" w:hAnsi="Calibri" w:cs="Calibri"/>
          <w:lang w:eastAsia="en-US"/>
        </w:rPr>
        <w:t>De g</w:t>
      </w:r>
      <w:r w:rsidR="002E5E9C">
        <w:rPr>
          <w:rFonts w:ascii="Calibri" w:hAnsi="Calibri" w:cs="Calibri"/>
        </w:rPr>
        <w:t>emeente Amersfoort</w:t>
      </w:r>
      <w:r w:rsidR="00620A51" w:rsidRPr="002E5E9C">
        <w:rPr>
          <w:rFonts w:ascii="Calibri" w:hAnsi="Calibri" w:cs="Calibri"/>
        </w:rPr>
        <w:t xml:space="preserve"> </w:t>
      </w:r>
      <w:r w:rsidR="00620A51" w:rsidRPr="002E5E9C">
        <w:rPr>
          <w:rFonts w:ascii="Calibri" w:hAnsi="Calibri" w:cs="Calibri"/>
          <w:lang w:eastAsia="en-US"/>
        </w:rPr>
        <w:t>verstaat onder samenwerking dat:</w:t>
      </w:r>
    </w:p>
    <w:p w14:paraId="7F0E30B8" w14:textId="77777777" w:rsidR="00620A51" w:rsidRPr="002E5E9C" w:rsidRDefault="00620A51" w:rsidP="005D4FBE">
      <w:pPr>
        <w:pStyle w:val="Lijstalinea"/>
        <w:numPr>
          <w:ilvl w:val="0"/>
          <w:numId w:val="20"/>
        </w:numPr>
        <w:spacing w:line="276" w:lineRule="auto"/>
        <w:contextualSpacing/>
        <w:rPr>
          <w:rFonts w:ascii="Calibri" w:hAnsi="Calibri" w:cs="Calibri"/>
          <w:lang w:eastAsia="en-US"/>
        </w:rPr>
      </w:pPr>
      <w:r w:rsidRPr="002E5E9C">
        <w:rPr>
          <w:rFonts w:ascii="Calibri" w:hAnsi="Calibri" w:cs="Calibri"/>
          <w:lang w:eastAsia="en-US"/>
        </w:rPr>
        <w:t>de dienstverlener betrouwbaar is.</w:t>
      </w:r>
    </w:p>
    <w:p w14:paraId="5E6FF735" w14:textId="77777777" w:rsidR="00620A51" w:rsidRPr="002E5E9C" w:rsidRDefault="00620A51" w:rsidP="005D4FBE">
      <w:pPr>
        <w:pStyle w:val="Lijstalinea"/>
        <w:numPr>
          <w:ilvl w:val="0"/>
          <w:numId w:val="20"/>
        </w:numPr>
        <w:spacing w:line="276" w:lineRule="auto"/>
        <w:contextualSpacing/>
        <w:rPr>
          <w:rFonts w:ascii="Calibri" w:hAnsi="Calibri" w:cs="Calibri"/>
          <w:lang w:eastAsia="en-US"/>
        </w:rPr>
      </w:pPr>
      <w:r w:rsidRPr="002E5E9C">
        <w:rPr>
          <w:rFonts w:ascii="Calibri" w:hAnsi="Calibri" w:cs="Calibri"/>
          <w:lang w:eastAsia="en-US"/>
        </w:rPr>
        <w:t>er volledige transparantie is.</w:t>
      </w:r>
    </w:p>
    <w:p w14:paraId="086B898B" w14:textId="77777777" w:rsidR="00620A51" w:rsidRPr="002E5E9C" w:rsidRDefault="00620A51" w:rsidP="005D4FBE">
      <w:pPr>
        <w:pStyle w:val="Lijstalinea"/>
        <w:numPr>
          <w:ilvl w:val="0"/>
          <w:numId w:val="20"/>
        </w:numPr>
        <w:spacing w:line="276" w:lineRule="auto"/>
        <w:contextualSpacing/>
        <w:rPr>
          <w:rFonts w:ascii="Calibri" w:hAnsi="Calibri" w:cs="Calibri"/>
          <w:lang w:eastAsia="en-US"/>
        </w:rPr>
      </w:pPr>
      <w:r w:rsidRPr="002E5E9C">
        <w:rPr>
          <w:rFonts w:ascii="Calibri" w:hAnsi="Calibri" w:cs="Calibri"/>
          <w:lang w:eastAsia="en-US"/>
        </w:rPr>
        <w:t>er helder gecommuniceerd wordt.</w:t>
      </w:r>
    </w:p>
    <w:p w14:paraId="20885272" w14:textId="77777777" w:rsidR="00620A51" w:rsidRPr="002E5E9C" w:rsidRDefault="00620A51" w:rsidP="005D4FBE">
      <w:pPr>
        <w:pStyle w:val="Lijstalinea"/>
        <w:numPr>
          <w:ilvl w:val="0"/>
          <w:numId w:val="20"/>
        </w:numPr>
        <w:spacing w:line="276" w:lineRule="auto"/>
        <w:contextualSpacing/>
        <w:rPr>
          <w:rFonts w:ascii="Calibri" w:hAnsi="Calibri" w:cs="Calibri"/>
          <w:lang w:eastAsia="en-US"/>
        </w:rPr>
      </w:pPr>
      <w:r w:rsidRPr="002E5E9C">
        <w:rPr>
          <w:rFonts w:ascii="Calibri" w:hAnsi="Calibri" w:cs="Calibri"/>
          <w:lang w:eastAsia="en-US"/>
        </w:rPr>
        <w:t>er sprake is van gelijkwaardigheid.</w:t>
      </w:r>
    </w:p>
    <w:p w14:paraId="28CF94B1" w14:textId="77777777" w:rsidR="00620A51" w:rsidRPr="002E5E9C" w:rsidRDefault="00620A51" w:rsidP="005D4FBE">
      <w:pPr>
        <w:pStyle w:val="Lijstalinea"/>
        <w:numPr>
          <w:ilvl w:val="0"/>
          <w:numId w:val="20"/>
        </w:numPr>
        <w:spacing w:line="276" w:lineRule="auto"/>
        <w:contextualSpacing/>
        <w:rPr>
          <w:rFonts w:ascii="Calibri" w:hAnsi="Calibri" w:cs="Calibri"/>
          <w:lang w:eastAsia="en-US"/>
        </w:rPr>
      </w:pPr>
      <w:r w:rsidRPr="002E5E9C">
        <w:rPr>
          <w:rFonts w:ascii="Calibri" w:hAnsi="Calibri" w:cs="Calibri"/>
          <w:lang w:eastAsia="en-US"/>
        </w:rPr>
        <w:t>beide partijen verantwoordelijkheid nemen en de eigen rol pakken, waarbij de dienstverlener kennisexpert en adviseur is op zijn vakgebied.</w:t>
      </w:r>
    </w:p>
    <w:p w14:paraId="3E880366" w14:textId="77777777" w:rsidR="00620A51" w:rsidRPr="002E5E9C" w:rsidRDefault="00620A51" w:rsidP="005D4FBE">
      <w:pPr>
        <w:pStyle w:val="Lijstalinea"/>
        <w:numPr>
          <w:ilvl w:val="0"/>
          <w:numId w:val="20"/>
        </w:numPr>
        <w:spacing w:line="276" w:lineRule="auto"/>
        <w:contextualSpacing/>
        <w:rPr>
          <w:rFonts w:ascii="Calibri" w:hAnsi="Calibri" w:cs="Calibri"/>
          <w:lang w:eastAsia="en-US"/>
        </w:rPr>
      </w:pPr>
      <w:r w:rsidRPr="002E5E9C">
        <w:rPr>
          <w:rFonts w:ascii="Calibri" w:hAnsi="Calibri" w:cs="Calibri"/>
          <w:lang w:eastAsia="en-US"/>
        </w:rPr>
        <w:t xml:space="preserve">beide partijen elkaar aanspreken en versterken om tot een beter resultaat te komen. </w:t>
      </w:r>
    </w:p>
    <w:p w14:paraId="02F72345" w14:textId="77777777" w:rsidR="00620A51" w:rsidRPr="002E5E9C" w:rsidRDefault="00620A51" w:rsidP="005D4FBE">
      <w:pPr>
        <w:pStyle w:val="Lijstalinea"/>
        <w:numPr>
          <w:ilvl w:val="0"/>
          <w:numId w:val="20"/>
        </w:numPr>
        <w:spacing w:line="276" w:lineRule="auto"/>
        <w:contextualSpacing/>
        <w:rPr>
          <w:rFonts w:ascii="Calibri" w:hAnsi="Calibri" w:cs="Calibri"/>
          <w:lang w:eastAsia="en-US"/>
        </w:rPr>
      </w:pPr>
      <w:r w:rsidRPr="002E5E9C">
        <w:rPr>
          <w:rFonts w:ascii="Calibri" w:hAnsi="Calibri" w:cs="Calibri"/>
          <w:lang w:eastAsia="en-US"/>
        </w:rPr>
        <w:t>er partnership is met duidelijke afspraken.</w:t>
      </w:r>
    </w:p>
    <w:p w14:paraId="5E10BEEB" w14:textId="77777777" w:rsidR="00620A51" w:rsidRPr="002E5E9C" w:rsidRDefault="00620A51" w:rsidP="005D4FBE">
      <w:pPr>
        <w:spacing w:line="276" w:lineRule="auto"/>
        <w:rPr>
          <w:rFonts w:ascii="Calibri" w:hAnsi="Calibri" w:cs="Calibri"/>
          <w:lang w:eastAsia="en-US"/>
        </w:rPr>
      </w:pPr>
    </w:p>
    <w:p w14:paraId="437927B2" w14:textId="77777777" w:rsidR="00620A51" w:rsidRPr="002E5E9C" w:rsidRDefault="00620A51" w:rsidP="005D4FBE">
      <w:pPr>
        <w:pStyle w:val="Kop2"/>
        <w:spacing w:line="276" w:lineRule="auto"/>
        <w:rPr>
          <w:rFonts w:ascii="Calibri" w:hAnsi="Calibri" w:cs="Calibri"/>
          <w:sz w:val="20"/>
          <w:szCs w:val="20"/>
        </w:rPr>
      </w:pPr>
      <w:bookmarkStart w:id="168" w:name="_Toc395864625"/>
      <w:bookmarkStart w:id="169" w:name="_Toc511900596"/>
      <w:bookmarkStart w:id="170" w:name="_Toc59715888"/>
      <w:bookmarkStart w:id="171" w:name="_Toc118884487"/>
      <w:r w:rsidRPr="121C633E">
        <w:rPr>
          <w:rFonts w:ascii="Calibri" w:hAnsi="Calibri" w:cs="Calibri"/>
          <w:sz w:val="20"/>
          <w:szCs w:val="20"/>
        </w:rPr>
        <w:t>Overlegstructuur</w:t>
      </w:r>
      <w:bookmarkEnd w:id="168"/>
      <w:bookmarkEnd w:id="169"/>
      <w:bookmarkEnd w:id="170"/>
      <w:bookmarkEnd w:id="171"/>
    </w:p>
    <w:p w14:paraId="19F4BED8" w14:textId="2E904ADB" w:rsidR="00620A51" w:rsidRPr="002E5E9C" w:rsidRDefault="00620A51" w:rsidP="005D4FBE">
      <w:pPr>
        <w:spacing w:line="276" w:lineRule="auto"/>
        <w:rPr>
          <w:rFonts w:ascii="Calibri" w:hAnsi="Calibri" w:cs="Calibri"/>
          <w:lang w:eastAsia="en-US"/>
        </w:rPr>
      </w:pPr>
      <w:r w:rsidRPr="002E5E9C">
        <w:rPr>
          <w:rFonts w:ascii="Calibri" w:hAnsi="Calibri" w:cs="Calibri"/>
          <w:lang w:eastAsia="en-US"/>
        </w:rPr>
        <w:t xml:space="preserve">De communicatie tussen </w:t>
      </w:r>
      <w:r w:rsidR="002E5E9C">
        <w:rPr>
          <w:rFonts w:ascii="Calibri" w:hAnsi="Calibri" w:cs="Calibri"/>
        </w:rPr>
        <w:t>Gemeente Amersfoort</w:t>
      </w:r>
      <w:r w:rsidRPr="002E5E9C">
        <w:rPr>
          <w:rFonts w:ascii="Calibri" w:hAnsi="Calibri" w:cs="Calibri"/>
        </w:rPr>
        <w:t xml:space="preserve"> </w:t>
      </w:r>
      <w:r w:rsidRPr="002E5E9C">
        <w:rPr>
          <w:rFonts w:ascii="Calibri" w:hAnsi="Calibri" w:cs="Calibri"/>
          <w:lang w:eastAsia="en-US"/>
        </w:rPr>
        <w:t xml:space="preserve">en de dienstverlener vindt structureel en regelmatig plaats op operationeel, tactisch en strategisch niveau. </w:t>
      </w:r>
    </w:p>
    <w:p w14:paraId="5D4A1C83" w14:textId="77777777" w:rsidR="00620A51" w:rsidRPr="002E5E9C" w:rsidRDefault="00620A51" w:rsidP="005D4FBE">
      <w:pPr>
        <w:spacing w:line="276" w:lineRule="auto"/>
        <w:rPr>
          <w:rFonts w:ascii="Calibri" w:hAnsi="Calibri" w:cs="Calibri"/>
        </w:rPr>
      </w:pPr>
    </w:p>
    <w:tbl>
      <w:tblPr>
        <w:tblStyle w:val="Tabelraster"/>
        <w:tblW w:w="9004" w:type="dxa"/>
        <w:tblLook w:val="04A0" w:firstRow="1" w:lastRow="0" w:firstColumn="1" w:lastColumn="0" w:noHBand="0" w:noVBand="1"/>
      </w:tblPr>
      <w:tblGrid>
        <w:gridCol w:w="2140"/>
        <w:gridCol w:w="2202"/>
        <w:gridCol w:w="2233"/>
        <w:gridCol w:w="2429"/>
      </w:tblGrid>
      <w:tr w:rsidR="00620A51" w:rsidRPr="002E5E9C" w14:paraId="79F09D1D" w14:textId="77777777" w:rsidTr="3C7863D7">
        <w:trPr>
          <w:trHeight w:val="189"/>
        </w:trPr>
        <w:tc>
          <w:tcPr>
            <w:tcW w:w="2140" w:type="dxa"/>
            <w:shd w:val="clear" w:color="auto" w:fill="548DD4" w:themeFill="text2" w:themeFillTint="99"/>
          </w:tcPr>
          <w:p w14:paraId="7F34C8B2" w14:textId="77777777" w:rsidR="00620A51" w:rsidRPr="002E5E9C" w:rsidRDefault="00620A51" w:rsidP="005D4FBE">
            <w:pPr>
              <w:spacing w:line="276" w:lineRule="auto"/>
              <w:rPr>
                <w:rFonts w:ascii="Calibri" w:hAnsi="Calibri" w:cs="Calibri"/>
                <w:b/>
                <w:bCs/>
                <w:color w:val="FFFFFF" w:themeColor="background1"/>
              </w:rPr>
            </w:pPr>
          </w:p>
        </w:tc>
        <w:tc>
          <w:tcPr>
            <w:tcW w:w="2202" w:type="dxa"/>
            <w:shd w:val="clear" w:color="auto" w:fill="548DD4" w:themeFill="text2" w:themeFillTint="99"/>
          </w:tcPr>
          <w:p w14:paraId="27043F37" w14:textId="77777777" w:rsidR="00620A51" w:rsidRPr="002E5E9C" w:rsidRDefault="00620A51" w:rsidP="005D4FBE">
            <w:pPr>
              <w:spacing w:line="276" w:lineRule="auto"/>
              <w:jc w:val="center"/>
              <w:rPr>
                <w:rFonts w:ascii="Calibri" w:hAnsi="Calibri" w:cs="Calibri"/>
                <w:b/>
                <w:bCs/>
                <w:color w:val="FFFFFF" w:themeColor="background1"/>
              </w:rPr>
            </w:pPr>
            <w:r w:rsidRPr="002E5E9C">
              <w:rPr>
                <w:rFonts w:ascii="Calibri" w:hAnsi="Calibri" w:cs="Calibri"/>
                <w:b/>
                <w:bCs/>
                <w:color w:val="FFFFFF" w:themeColor="background1"/>
              </w:rPr>
              <w:t>Operationeel</w:t>
            </w:r>
          </w:p>
        </w:tc>
        <w:tc>
          <w:tcPr>
            <w:tcW w:w="2233" w:type="dxa"/>
            <w:shd w:val="clear" w:color="auto" w:fill="548DD4" w:themeFill="text2" w:themeFillTint="99"/>
          </w:tcPr>
          <w:p w14:paraId="68F9DFD8" w14:textId="77777777" w:rsidR="00620A51" w:rsidRPr="002E5E9C" w:rsidRDefault="00620A51" w:rsidP="005D4FBE">
            <w:pPr>
              <w:spacing w:line="276" w:lineRule="auto"/>
              <w:jc w:val="center"/>
              <w:rPr>
                <w:rFonts w:ascii="Calibri" w:hAnsi="Calibri" w:cs="Calibri"/>
                <w:b/>
                <w:bCs/>
                <w:color w:val="FFFFFF" w:themeColor="background1"/>
              </w:rPr>
            </w:pPr>
            <w:r w:rsidRPr="002E5E9C">
              <w:rPr>
                <w:rFonts w:ascii="Calibri" w:hAnsi="Calibri" w:cs="Calibri"/>
                <w:b/>
                <w:bCs/>
                <w:color w:val="FFFFFF" w:themeColor="background1"/>
              </w:rPr>
              <w:t>Tactisch</w:t>
            </w:r>
          </w:p>
        </w:tc>
        <w:tc>
          <w:tcPr>
            <w:tcW w:w="2429" w:type="dxa"/>
            <w:shd w:val="clear" w:color="auto" w:fill="548DD4" w:themeFill="text2" w:themeFillTint="99"/>
          </w:tcPr>
          <w:p w14:paraId="550D4A84" w14:textId="77777777" w:rsidR="00620A51" w:rsidRPr="002E5E9C" w:rsidRDefault="00620A51" w:rsidP="005D4FBE">
            <w:pPr>
              <w:spacing w:line="276" w:lineRule="auto"/>
              <w:jc w:val="center"/>
              <w:rPr>
                <w:rFonts w:ascii="Calibri" w:hAnsi="Calibri" w:cs="Calibri"/>
                <w:b/>
                <w:bCs/>
                <w:color w:val="FFFFFF" w:themeColor="background1"/>
              </w:rPr>
            </w:pPr>
            <w:r w:rsidRPr="09450C78">
              <w:rPr>
                <w:rFonts w:ascii="Calibri" w:hAnsi="Calibri" w:cs="Calibri"/>
                <w:b/>
                <w:bCs/>
                <w:color w:val="FFFFFF" w:themeColor="background1"/>
              </w:rPr>
              <w:t>Strategisch</w:t>
            </w:r>
          </w:p>
        </w:tc>
      </w:tr>
      <w:tr w:rsidR="00620A51" w:rsidRPr="002E5E9C" w14:paraId="17CD6251" w14:textId="77777777" w:rsidTr="3C7863D7">
        <w:trPr>
          <w:trHeight w:val="298"/>
        </w:trPr>
        <w:tc>
          <w:tcPr>
            <w:tcW w:w="2140" w:type="dxa"/>
            <w:vAlign w:val="center"/>
          </w:tcPr>
          <w:p w14:paraId="1EC868B5" w14:textId="77777777" w:rsidR="00620A51" w:rsidRPr="002E5E9C" w:rsidRDefault="00620A51" w:rsidP="005D4FBE">
            <w:pPr>
              <w:spacing w:line="276" w:lineRule="auto"/>
              <w:rPr>
                <w:rFonts w:ascii="Calibri" w:hAnsi="Calibri" w:cs="Calibri"/>
              </w:rPr>
            </w:pPr>
            <w:r w:rsidRPr="002E5E9C">
              <w:rPr>
                <w:rFonts w:ascii="Calibri" w:hAnsi="Calibri" w:cs="Calibri"/>
              </w:rPr>
              <w:t>Frequentie</w:t>
            </w:r>
          </w:p>
        </w:tc>
        <w:tc>
          <w:tcPr>
            <w:tcW w:w="2202" w:type="dxa"/>
            <w:vAlign w:val="center"/>
          </w:tcPr>
          <w:p w14:paraId="0965B54F" w14:textId="77777777" w:rsidR="00620A51" w:rsidRPr="002E5E9C" w:rsidRDefault="00620A51" w:rsidP="005D4FBE">
            <w:pPr>
              <w:spacing w:line="276" w:lineRule="auto"/>
              <w:jc w:val="center"/>
              <w:rPr>
                <w:rFonts w:ascii="Calibri" w:hAnsi="Calibri" w:cs="Calibri"/>
              </w:rPr>
            </w:pPr>
            <w:r w:rsidRPr="002E5E9C">
              <w:rPr>
                <w:rFonts w:ascii="Calibri" w:hAnsi="Calibri" w:cs="Calibri"/>
              </w:rPr>
              <w:t>1 keer per maand</w:t>
            </w:r>
          </w:p>
        </w:tc>
        <w:tc>
          <w:tcPr>
            <w:tcW w:w="2233" w:type="dxa"/>
            <w:vAlign w:val="center"/>
          </w:tcPr>
          <w:p w14:paraId="1DE94B1A" w14:textId="77777777" w:rsidR="00620A51" w:rsidRPr="002E5E9C" w:rsidRDefault="00620A51" w:rsidP="005D4FBE">
            <w:pPr>
              <w:spacing w:line="276" w:lineRule="auto"/>
              <w:jc w:val="center"/>
              <w:rPr>
                <w:rFonts w:ascii="Calibri" w:hAnsi="Calibri" w:cs="Calibri"/>
              </w:rPr>
            </w:pPr>
            <w:r w:rsidRPr="002E5E9C">
              <w:rPr>
                <w:rFonts w:ascii="Calibri" w:hAnsi="Calibri" w:cs="Calibri"/>
              </w:rPr>
              <w:t>4 keer per jaar</w:t>
            </w:r>
          </w:p>
        </w:tc>
        <w:tc>
          <w:tcPr>
            <w:tcW w:w="2429" w:type="dxa"/>
            <w:vAlign w:val="center"/>
          </w:tcPr>
          <w:p w14:paraId="19F2EF27" w14:textId="77777777" w:rsidR="00620A51" w:rsidRPr="002E5E9C" w:rsidRDefault="00620A51" w:rsidP="005D4FBE">
            <w:pPr>
              <w:spacing w:line="276" w:lineRule="auto"/>
              <w:jc w:val="center"/>
              <w:rPr>
                <w:rFonts w:ascii="Calibri" w:hAnsi="Calibri" w:cs="Calibri"/>
              </w:rPr>
            </w:pPr>
            <w:r w:rsidRPr="002E5E9C">
              <w:rPr>
                <w:rFonts w:ascii="Calibri" w:hAnsi="Calibri" w:cs="Calibri"/>
              </w:rPr>
              <w:t>1 keer per jaar</w:t>
            </w:r>
          </w:p>
        </w:tc>
      </w:tr>
      <w:tr w:rsidR="00620A51" w:rsidRPr="002E5E9C" w14:paraId="4CB68E2C" w14:textId="77777777" w:rsidTr="3C7863D7">
        <w:trPr>
          <w:trHeight w:val="277"/>
        </w:trPr>
        <w:tc>
          <w:tcPr>
            <w:tcW w:w="2140" w:type="dxa"/>
            <w:vAlign w:val="center"/>
          </w:tcPr>
          <w:p w14:paraId="3D418B47" w14:textId="77777777" w:rsidR="00620A51" w:rsidRPr="002E5E9C" w:rsidRDefault="00620A51" w:rsidP="005D4FBE">
            <w:pPr>
              <w:spacing w:line="276" w:lineRule="auto"/>
              <w:rPr>
                <w:rFonts w:ascii="Calibri" w:hAnsi="Calibri" w:cs="Calibri"/>
              </w:rPr>
            </w:pPr>
            <w:r w:rsidRPr="002E5E9C">
              <w:rPr>
                <w:rFonts w:ascii="Calibri" w:hAnsi="Calibri" w:cs="Calibri"/>
              </w:rPr>
              <w:t>Contactpersonen dienstverlener</w:t>
            </w:r>
          </w:p>
        </w:tc>
        <w:tc>
          <w:tcPr>
            <w:tcW w:w="2202" w:type="dxa"/>
            <w:vAlign w:val="center"/>
          </w:tcPr>
          <w:p w14:paraId="1688F212" w14:textId="77777777" w:rsidR="00620A51" w:rsidRPr="002E5E9C" w:rsidRDefault="00620A51" w:rsidP="005D4FBE">
            <w:pPr>
              <w:spacing w:line="276" w:lineRule="auto"/>
              <w:jc w:val="center"/>
              <w:rPr>
                <w:rFonts w:ascii="Calibri" w:hAnsi="Calibri" w:cs="Calibri"/>
              </w:rPr>
            </w:pPr>
            <w:r w:rsidRPr="002E5E9C">
              <w:rPr>
                <w:rFonts w:ascii="Calibri" w:hAnsi="Calibri" w:cs="Calibri"/>
              </w:rPr>
              <w:t>Locatiemanager en Regiomanager*</w:t>
            </w:r>
          </w:p>
        </w:tc>
        <w:tc>
          <w:tcPr>
            <w:tcW w:w="2233" w:type="dxa"/>
            <w:vAlign w:val="center"/>
          </w:tcPr>
          <w:p w14:paraId="1EBB56C3" w14:textId="77777777" w:rsidR="00620A51" w:rsidRPr="002E5E9C" w:rsidRDefault="00620A51" w:rsidP="005D4FBE">
            <w:pPr>
              <w:spacing w:line="276" w:lineRule="auto"/>
              <w:jc w:val="center"/>
              <w:rPr>
                <w:rFonts w:ascii="Calibri" w:hAnsi="Calibri" w:cs="Calibri"/>
              </w:rPr>
            </w:pPr>
            <w:r w:rsidRPr="002E5E9C">
              <w:rPr>
                <w:rFonts w:ascii="Calibri" w:hAnsi="Calibri" w:cs="Calibri"/>
              </w:rPr>
              <w:t xml:space="preserve">Regiomanager* </w:t>
            </w:r>
          </w:p>
        </w:tc>
        <w:tc>
          <w:tcPr>
            <w:tcW w:w="2429" w:type="dxa"/>
            <w:vAlign w:val="center"/>
          </w:tcPr>
          <w:p w14:paraId="13FC2F7D" w14:textId="77777777" w:rsidR="00620A51" w:rsidRPr="002E5E9C" w:rsidRDefault="00620A51" w:rsidP="005D4FBE">
            <w:pPr>
              <w:spacing w:line="276" w:lineRule="auto"/>
              <w:jc w:val="center"/>
              <w:rPr>
                <w:rFonts w:ascii="Calibri" w:hAnsi="Calibri" w:cs="Calibri"/>
              </w:rPr>
            </w:pPr>
            <w:r w:rsidRPr="002E5E9C">
              <w:rPr>
                <w:rFonts w:ascii="Calibri" w:hAnsi="Calibri" w:cs="Calibri"/>
              </w:rPr>
              <w:t>Regiomanager* en leidinggevende regiomanager</w:t>
            </w:r>
          </w:p>
        </w:tc>
      </w:tr>
      <w:tr w:rsidR="00620A51" w:rsidRPr="002E5E9C" w14:paraId="2B6840BF" w14:textId="77777777" w:rsidTr="3C7863D7">
        <w:trPr>
          <w:trHeight w:val="326"/>
        </w:trPr>
        <w:tc>
          <w:tcPr>
            <w:tcW w:w="2140" w:type="dxa"/>
            <w:vAlign w:val="center"/>
          </w:tcPr>
          <w:p w14:paraId="12791DEE" w14:textId="09416A6F" w:rsidR="00620A51" w:rsidRPr="002E5E9C" w:rsidRDefault="00620A51" w:rsidP="005D4FBE">
            <w:pPr>
              <w:spacing w:line="276" w:lineRule="auto"/>
              <w:rPr>
                <w:rFonts w:ascii="Calibri" w:hAnsi="Calibri" w:cs="Calibri"/>
              </w:rPr>
            </w:pPr>
            <w:r w:rsidRPr="002E5E9C">
              <w:rPr>
                <w:rFonts w:ascii="Calibri" w:hAnsi="Calibri" w:cs="Calibri"/>
              </w:rPr>
              <w:t xml:space="preserve">Contactpersonen </w:t>
            </w:r>
            <w:r w:rsidR="002E5E9C">
              <w:rPr>
                <w:rFonts w:ascii="Calibri" w:hAnsi="Calibri" w:cs="Calibri"/>
              </w:rPr>
              <w:t>Gemeente Amersfoort</w:t>
            </w:r>
          </w:p>
        </w:tc>
        <w:tc>
          <w:tcPr>
            <w:tcW w:w="2202" w:type="dxa"/>
            <w:vAlign w:val="center"/>
          </w:tcPr>
          <w:p w14:paraId="3367B1A2" w14:textId="77777777" w:rsidR="00620A51" w:rsidRDefault="00620A51" w:rsidP="005D4FBE">
            <w:pPr>
              <w:spacing w:line="276" w:lineRule="auto"/>
              <w:jc w:val="center"/>
              <w:rPr>
                <w:rFonts w:ascii="Calibri" w:hAnsi="Calibri" w:cs="Calibri"/>
              </w:rPr>
            </w:pPr>
            <w:r w:rsidRPr="3C7863D7">
              <w:rPr>
                <w:rFonts w:ascii="Calibri" w:hAnsi="Calibri" w:cs="Calibri"/>
              </w:rPr>
              <w:t>Contractmanager</w:t>
            </w:r>
          </w:p>
          <w:p w14:paraId="4B7DF52C" w14:textId="43922ED2" w:rsidR="003E1F23" w:rsidRPr="002E5E9C" w:rsidRDefault="003E1F23" w:rsidP="005D4FBE">
            <w:pPr>
              <w:spacing w:line="276" w:lineRule="auto"/>
              <w:jc w:val="center"/>
              <w:rPr>
                <w:rFonts w:ascii="Calibri" w:hAnsi="Calibri" w:cs="Calibri"/>
              </w:rPr>
            </w:pPr>
            <w:r>
              <w:rPr>
                <w:rFonts w:ascii="Calibri" w:hAnsi="Calibri" w:cs="Calibri"/>
              </w:rPr>
              <w:t>Facility Desk</w:t>
            </w:r>
          </w:p>
        </w:tc>
        <w:tc>
          <w:tcPr>
            <w:tcW w:w="2233" w:type="dxa"/>
            <w:vAlign w:val="center"/>
          </w:tcPr>
          <w:p w14:paraId="3A337E4A" w14:textId="56D84024" w:rsidR="00620A51" w:rsidRPr="002E5E9C" w:rsidRDefault="00620A51" w:rsidP="005D4FBE">
            <w:pPr>
              <w:spacing w:line="276" w:lineRule="auto"/>
              <w:jc w:val="center"/>
              <w:rPr>
                <w:rFonts w:ascii="Calibri" w:hAnsi="Calibri" w:cs="Calibri"/>
              </w:rPr>
            </w:pPr>
            <w:r w:rsidRPr="512AD547">
              <w:rPr>
                <w:rFonts w:ascii="Calibri" w:hAnsi="Calibri" w:cs="Calibri"/>
              </w:rPr>
              <w:t xml:space="preserve">Contractmanager en </w:t>
            </w:r>
            <w:r w:rsidR="00B917D6">
              <w:rPr>
                <w:rFonts w:ascii="Calibri" w:hAnsi="Calibri" w:cs="Calibri"/>
              </w:rPr>
              <w:t>Facility Desk</w:t>
            </w:r>
          </w:p>
        </w:tc>
        <w:tc>
          <w:tcPr>
            <w:tcW w:w="2429" w:type="dxa"/>
            <w:vAlign w:val="center"/>
          </w:tcPr>
          <w:p w14:paraId="6480A689" w14:textId="448DCA05" w:rsidR="00620A51" w:rsidRDefault="00620A51" w:rsidP="005D4FBE">
            <w:pPr>
              <w:spacing w:line="276" w:lineRule="auto"/>
              <w:jc w:val="center"/>
              <w:rPr>
                <w:rFonts w:ascii="Calibri" w:hAnsi="Calibri" w:cs="Calibri"/>
              </w:rPr>
            </w:pPr>
            <w:r w:rsidRPr="512AD547">
              <w:rPr>
                <w:rFonts w:ascii="Calibri" w:hAnsi="Calibri" w:cs="Calibri"/>
              </w:rPr>
              <w:t>Contractmanager</w:t>
            </w:r>
          </w:p>
          <w:p w14:paraId="2BF465B0" w14:textId="5CC4119A" w:rsidR="005A0141" w:rsidRDefault="005A0141" w:rsidP="005D4FBE">
            <w:pPr>
              <w:spacing w:line="276" w:lineRule="auto"/>
              <w:jc w:val="center"/>
              <w:rPr>
                <w:rFonts w:ascii="Calibri" w:hAnsi="Calibri" w:cs="Calibri"/>
              </w:rPr>
            </w:pPr>
            <w:r>
              <w:rPr>
                <w:rFonts w:ascii="Calibri" w:hAnsi="Calibri" w:cs="Calibri"/>
              </w:rPr>
              <w:t>Facility Desk</w:t>
            </w:r>
          </w:p>
          <w:p w14:paraId="3681C4D0" w14:textId="6451AB1E" w:rsidR="00620A51" w:rsidRPr="002E5E9C" w:rsidRDefault="4211D417" w:rsidP="005D4FBE">
            <w:pPr>
              <w:spacing w:line="276" w:lineRule="auto"/>
              <w:jc w:val="center"/>
              <w:rPr>
                <w:rFonts w:ascii="Calibri" w:hAnsi="Calibri" w:cs="Calibri"/>
              </w:rPr>
            </w:pPr>
            <w:r w:rsidRPr="2FDE47A0">
              <w:rPr>
                <w:rFonts w:ascii="Calibri" w:hAnsi="Calibri" w:cs="Calibri"/>
              </w:rPr>
              <w:t>Coördinator</w:t>
            </w:r>
          </w:p>
        </w:tc>
      </w:tr>
    </w:tbl>
    <w:p w14:paraId="5988A96A" w14:textId="2FDAADF4" w:rsidR="00620A51" w:rsidRDefault="00620A51" w:rsidP="005D4FBE">
      <w:pPr>
        <w:spacing w:line="276" w:lineRule="auto"/>
        <w:rPr>
          <w:rFonts w:ascii="Calibri" w:hAnsi="Calibri" w:cs="Calibri"/>
        </w:rPr>
      </w:pPr>
      <w:r w:rsidRPr="002E5E9C">
        <w:rPr>
          <w:rFonts w:ascii="Calibri" w:hAnsi="Calibri" w:cs="Calibri"/>
        </w:rPr>
        <w:t xml:space="preserve">* Regiomanager of vergelijkbare functie. Accountverantwoordelijke voor </w:t>
      </w:r>
      <w:r w:rsidR="005D4FBE">
        <w:rPr>
          <w:rFonts w:ascii="Calibri" w:hAnsi="Calibri" w:cs="Calibri"/>
        </w:rPr>
        <w:t>de g</w:t>
      </w:r>
      <w:r w:rsidR="002E5E9C">
        <w:rPr>
          <w:rFonts w:ascii="Calibri" w:hAnsi="Calibri" w:cs="Calibri"/>
        </w:rPr>
        <w:t>emeente Amersfoort</w:t>
      </w:r>
      <w:r w:rsidRPr="002E5E9C">
        <w:rPr>
          <w:rFonts w:ascii="Calibri" w:hAnsi="Calibri" w:cs="Calibri"/>
        </w:rPr>
        <w:t xml:space="preserve">.  </w:t>
      </w:r>
    </w:p>
    <w:p w14:paraId="0043E95D" w14:textId="485C41F7" w:rsidR="00156FCF" w:rsidRDefault="00156FCF" w:rsidP="005D4FBE">
      <w:pPr>
        <w:spacing w:line="276" w:lineRule="auto"/>
        <w:rPr>
          <w:rFonts w:ascii="Calibri" w:hAnsi="Calibri" w:cs="Calibri"/>
        </w:rPr>
      </w:pPr>
    </w:p>
    <w:p w14:paraId="053FBDDE" w14:textId="3966C3AA" w:rsidR="00620A51" w:rsidRDefault="00620A51" w:rsidP="005D4FBE">
      <w:pPr>
        <w:pStyle w:val="Kop3"/>
        <w:tabs>
          <w:tab w:val="clear" w:pos="3556"/>
          <w:tab w:val="num" w:pos="709"/>
        </w:tabs>
        <w:spacing w:line="276" w:lineRule="auto"/>
        <w:ind w:left="431" w:hanging="431"/>
        <w:rPr>
          <w:rFonts w:ascii="Calibri" w:hAnsi="Calibri" w:cs="Calibri"/>
        </w:rPr>
      </w:pPr>
      <w:bookmarkStart w:id="172" w:name="_Toc118884488"/>
      <w:r w:rsidRPr="121C633E">
        <w:rPr>
          <w:rFonts w:ascii="Calibri" w:hAnsi="Calibri" w:cs="Calibri"/>
        </w:rPr>
        <w:t>Operationeel overleg</w:t>
      </w:r>
      <w:bookmarkEnd w:id="172"/>
    </w:p>
    <w:p w14:paraId="40CFA28B" w14:textId="72FB9640" w:rsidR="00620A51" w:rsidRPr="002E5E9C" w:rsidRDefault="00620A51" w:rsidP="005D4FBE">
      <w:pPr>
        <w:spacing w:line="276" w:lineRule="auto"/>
        <w:rPr>
          <w:rFonts w:ascii="Calibri" w:hAnsi="Calibri" w:cs="Calibri"/>
          <w:lang w:eastAsia="en-US"/>
        </w:rPr>
      </w:pPr>
      <w:r w:rsidRPr="512AD547">
        <w:rPr>
          <w:rFonts w:ascii="Calibri" w:hAnsi="Calibri" w:cs="Calibri"/>
          <w:lang w:eastAsia="en-US"/>
        </w:rPr>
        <w:t xml:space="preserve">Overleg met betrekking tot de operationele gang van zaken rondom de cateringvoorzieningen vindt </w:t>
      </w:r>
      <w:r w:rsidR="00FB1E2C">
        <w:rPr>
          <w:rFonts w:ascii="Calibri" w:hAnsi="Calibri" w:cs="Calibri"/>
          <w:lang w:eastAsia="en-US"/>
        </w:rPr>
        <w:t>indien noodzakelijk wek</w:t>
      </w:r>
      <w:r w:rsidRPr="512AD547">
        <w:rPr>
          <w:rFonts w:ascii="Calibri" w:hAnsi="Calibri" w:cs="Calibri"/>
          <w:lang w:eastAsia="en-US"/>
        </w:rPr>
        <w:t xml:space="preserve">elijks plaats tussen de </w:t>
      </w:r>
      <w:r w:rsidR="00B06D5D" w:rsidRPr="512AD547">
        <w:rPr>
          <w:rFonts w:ascii="Calibri" w:hAnsi="Calibri" w:cs="Calibri"/>
          <w:lang w:eastAsia="en-US"/>
        </w:rPr>
        <w:t>Facility Desk</w:t>
      </w:r>
      <w:r w:rsidRPr="512AD547">
        <w:rPr>
          <w:rFonts w:ascii="Calibri" w:hAnsi="Calibri" w:cs="Calibri"/>
          <w:lang w:eastAsia="en-US"/>
        </w:rPr>
        <w:t xml:space="preserve"> van </w:t>
      </w:r>
      <w:r w:rsidR="005D4FBE" w:rsidRPr="512AD547">
        <w:rPr>
          <w:rFonts w:ascii="Calibri" w:hAnsi="Calibri" w:cs="Calibri"/>
          <w:lang w:eastAsia="en-US"/>
        </w:rPr>
        <w:t>de g</w:t>
      </w:r>
      <w:r w:rsidR="002E5E9C" w:rsidRPr="512AD547">
        <w:rPr>
          <w:rFonts w:ascii="Calibri" w:hAnsi="Calibri" w:cs="Calibri"/>
        </w:rPr>
        <w:t>emeente Amersfoort</w:t>
      </w:r>
      <w:r w:rsidRPr="512AD547">
        <w:rPr>
          <w:rFonts w:ascii="Calibri" w:hAnsi="Calibri" w:cs="Calibri"/>
        </w:rPr>
        <w:t xml:space="preserve"> </w:t>
      </w:r>
      <w:r w:rsidRPr="512AD547">
        <w:rPr>
          <w:rFonts w:ascii="Calibri" w:hAnsi="Calibri" w:cs="Calibri"/>
          <w:lang w:eastAsia="en-US"/>
        </w:rPr>
        <w:t>en de locatiemanager van de dienstverlener. Daarnaast vindt maandelijks overleg plaats tussen de contractmanager en de locatiemanager. Hierbij worden de onderstaande onderwerpen besproken.</w:t>
      </w:r>
    </w:p>
    <w:p w14:paraId="01965F3F" w14:textId="77777777" w:rsidR="00620A51" w:rsidRPr="002E5E9C" w:rsidRDefault="00620A51" w:rsidP="005D4FBE">
      <w:pPr>
        <w:pStyle w:val="Lijstalinea"/>
        <w:numPr>
          <w:ilvl w:val="0"/>
          <w:numId w:val="30"/>
        </w:numPr>
        <w:spacing w:line="276" w:lineRule="auto"/>
        <w:contextualSpacing/>
        <w:rPr>
          <w:rFonts w:ascii="Calibri" w:hAnsi="Calibri" w:cs="Calibri"/>
          <w:lang w:eastAsia="en-US"/>
        </w:rPr>
      </w:pPr>
      <w:r w:rsidRPr="002E5E9C">
        <w:rPr>
          <w:rFonts w:ascii="Calibri" w:hAnsi="Calibri" w:cs="Calibri"/>
          <w:lang w:eastAsia="en-US"/>
        </w:rPr>
        <w:t>Lopende operationele zaken</w:t>
      </w:r>
    </w:p>
    <w:p w14:paraId="00D0A45F" w14:textId="77777777" w:rsidR="00620A51" w:rsidRPr="002E5E9C" w:rsidRDefault="00620A51" w:rsidP="005D4FBE">
      <w:pPr>
        <w:pStyle w:val="Lijstalinea"/>
        <w:numPr>
          <w:ilvl w:val="0"/>
          <w:numId w:val="30"/>
        </w:numPr>
        <w:spacing w:line="276" w:lineRule="auto"/>
        <w:contextualSpacing/>
        <w:rPr>
          <w:rFonts w:ascii="Calibri" w:hAnsi="Calibri" w:cs="Calibri"/>
          <w:lang w:eastAsia="en-US"/>
        </w:rPr>
      </w:pPr>
      <w:r w:rsidRPr="002E5E9C">
        <w:rPr>
          <w:rFonts w:ascii="Calibri" w:hAnsi="Calibri" w:cs="Calibri"/>
          <w:lang w:eastAsia="en-US"/>
        </w:rPr>
        <w:t>Klachten met betrekking tot de dienstverlening</w:t>
      </w:r>
    </w:p>
    <w:p w14:paraId="5F3E71A1" w14:textId="77777777" w:rsidR="00620A51" w:rsidRPr="002E5E9C" w:rsidRDefault="00620A51" w:rsidP="005D4FBE">
      <w:pPr>
        <w:pStyle w:val="Lijstalinea"/>
        <w:numPr>
          <w:ilvl w:val="0"/>
          <w:numId w:val="30"/>
        </w:numPr>
        <w:spacing w:line="276" w:lineRule="auto"/>
        <w:contextualSpacing/>
        <w:rPr>
          <w:rFonts w:ascii="Calibri" w:hAnsi="Calibri" w:cs="Calibri"/>
          <w:lang w:eastAsia="en-US"/>
        </w:rPr>
      </w:pPr>
      <w:r w:rsidRPr="002E5E9C">
        <w:rPr>
          <w:rFonts w:ascii="Calibri" w:hAnsi="Calibri" w:cs="Calibri"/>
          <w:lang w:eastAsia="en-US"/>
        </w:rPr>
        <w:t>Eventuele knelpunten inzake de operationele werkzaamheden</w:t>
      </w:r>
    </w:p>
    <w:p w14:paraId="01FA0826" w14:textId="7A05EEA8" w:rsidR="00156FCF" w:rsidRPr="00E13C5C" w:rsidRDefault="00156FCF" w:rsidP="005D4FBE">
      <w:pPr>
        <w:pStyle w:val="Lijstalinea"/>
        <w:numPr>
          <w:ilvl w:val="0"/>
          <w:numId w:val="30"/>
        </w:numPr>
        <w:spacing w:line="276" w:lineRule="auto"/>
        <w:contextualSpacing/>
        <w:rPr>
          <w:rFonts w:ascii="Calibri" w:hAnsi="Calibri" w:cs="Calibri"/>
          <w:lang w:eastAsia="en-US"/>
        </w:rPr>
      </w:pPr>
      <w:r w:rsidRPr="00E13C5C">
        <w:rPr>
          <w:rFonts w:ascii="Calibri" w:hAnsi="Calibri" w:cs="Calibri"/>
          <w:lang w:eastAsia="en-US"/>
        </w:rPr>
        <w:t>Eventuele knelpunten inzake de levering van ingrediënten</w:t>
      </w:r>
      <w:r>
        <w:rPr>
          <w:rFonts w:ascii="Calibri" w:hAnsi="Calibri" w:cs="Calibri"/>
          <w:lang w:eastAsia="en-US"/>
        </w:rPr>
        <w:t xml:space="preserve"> warme drankenvoorzieningen</w:t>
      </w:r>
    </w:p>
    <w:p w14:paraId="799A1DC3" w14:textId="77777777" w:rsidR="00620A51" w:rsidRPr="002E5E9C" w:rsidRDefault="00620A51" w:rsidP="005D4FBE">
      <w:pPr>
        <w:pStyle w:val="Lijstalinea"/>
        <w:numPr>
          <w:ilvl w:val="0"/>
          <w:numId w:val="30"/>
        </w:numPr>
        <w:spacing w:line="276" w:lineRule="auto"/>
        <w:contextualSpacing/>
        <w:rPr>
          <w:rFonts w:ascii="Calibri" w:hAnsi="Calibri" w:cs="Calibri"/>
          <w:lang w:eastAsia="en-US"/>
        </w:rPr>
      </w:pPr>
      <w:r w:rsidRPr="002E5E9C">
        <w:rPr>
          <w:rFonts w:ascii="Calibri" w:hAnsi="Calibri" w:cs="Calibri"/>
          <w:lang w:eastAsia="en-US"/>
        </w:rPr>
        <w:t>Banqueting en maatwerk activiteiten</w:t>
      </w:r>
    </w:p>
    <w:p w14:paraId="2874C57E" w14:textId="3D45DD56" w:rsidR="00620A51" w:rsidRPr="002E5E9C" w:rsidRDefault="00620A51" w:rsidP="005D4FBE">
      <w:pPr>
        <w:pStyle w:val="Lijstalinea"/>
        <w:numPr>
          <w:ilvl w:val="0"/>
          <w:numId w:val="30"/>
        </w:numPr>
        <w:spacing w:line="276" w:lineRule="auto"/>
        <w:contextualSpacing/>
        <w:rPr>
          <w:rFonts w:ascii="Calibri" w:hAnsi="Calibri" w:cs="Calibri"/>
          <w:lang w:eastAsia="en-US"/>
        </w:rPr>
      </w:pPr>
      <w:r w:rsidRPr="002E5E9C">
        <w:rPr>
          <w:rFonts w:ascii="Calibri" w:hAnsi="Calibri" w:cs="Calibri"/>
          <w:lang w:eastAsia="en-US"/>
        </w:rPr>
        <w:t>Evaluatie afspraken versus uitvoering van de werkzaamheden</w:t>
      </w:r>
    </w:p>
    <w:p w14:paraId="22C92BCC" w14:textId="77777777" w:rsidR="00620A51" w:rsidRPr="002E5E9C" w:rsidRDefault="00620A51" w:rsidP="005D4FBE">
      <w:pPr>
        <w:pStyle w:val="Lijstalinea"/>
        <w:numPr>
          <w:ilvl w:val="0"/>
          <w:numId w:val="30"/>
        </w:numPr>
        <w:spacing w:line="276" w:lineRule="auto"/>
        <w:contextualSpacing/>
        <w:rPr>
          <w:rFonts w:ascii="Calibri" w:hAnsi="Calibri" w:cs="Calibri"/>
          <w:lang w:eastAsia="en-US"/>
        </w:rPr>
      </w:pPr>
      <w:r w:rsidRPr="002E5E9C">
        <w:rPr>
          <w:rFonts w:ascii="Calibri" w:hAnsi="Calibri" w:cs="Calibri"/>
          <w:lang w:eastAsia="en-US"/>
        </w:rPr>
        <w:t>Diverse andere operationele en personele aangelegenheden</w:t>
      </w:r>
    </w:p>
    <w:p w14:paraId="1AC28A2A" w14:textId="0438E14D" w:rsidR="00620A51" w:rsidRDefault="00620A51" w:rsidP="005D4FBE">
      <w:pPr>
        <w:spacing w:line="276" w:lineRule="auto"/>
        <w:rPr>
          <w:rFonts w:ascii="Calibri" w:eastAsia="Calibri" w:hAnsi="Calibri" w:cs="Calibri"/>
          <w:lang w:eastAsia="en-US"/>
        </w:rPr>
      </w:pPr>
    </w:p>
    <w:p w14:paraId="1829481B" w14:textId="77777777" w:rsidR="00620A51" w:rsidRPr="002E5E9C" w:rsidRDefault="00620A51" w:rsidP="005D4FBE">
      <w:pPr>
        <w:pStyle w:val="Kop3"/>
        <w:tabs>
          <w:tab w:val="clear" w:pos="3556"/>
          <w:tab w:val="num" w:pos="709"/>
        </w:tabs>
        <w:spacing w:line="276" w:lineRule="auto"/>
        <w:ind w:left="431" w:hanging="431"/>
        <w:rPr>
          <w:rFonts w:ascii="Calibri" w:hAnsi="Calibri" w:cs="Calibri"/>
        </w:rPr>
      </w:pPr>
      <w:bookmarkStart w:id="173" w:name="_Toc59715890"/>
      <w:bookmarkStart w:id="174" w:name="_Toc118884489"/>
      <w:r w:rsidRPr="121C633E">
        <w:rPr>
          <w:rFonts w:ascii="Calibri" w:hAnsi="Calibri" w:cs="Calibri"/>
        </w:rPr>
        <w:t>Tactisch overleg</w:t>
      </w:r>
      <w:bookmarkEnd w:id="173"/>
      <w:bookmarkEnd w:id="174"/>
    </w:p>
    <w:p w14:paraId="188E5C62" w14:textId="43A4CF26" w:rsidR="00620A51" w:rsidRPr="002E5E9C" w:rsidRDefault="6D090179" w:rsidP="005D4FBE">
      <w:pPr>
        <w:spacing w:line="276" w:lineRule="auto"/>
        <w:rPr>
          <w:rFonts w:ascii="Calibri" w:hAnsi="Calibri" w:cs="Calibri"/>
          <w:lang w:eastAsia="en-US"/>
        </w:rPr>
      </w:pPr>
      <w:r w:rsidRPr="121C633E">
        <w:rPr>
          <w:rFonts w:ascii="Calibri" w:hAnsi="Calibri" w:cs="Calibri"/>
          <w:lang w:eastAsia="en-US"/>
        </w:rPr>
        <w:t>Het tactisch overleg vindt eenmaal per kwartaal plaats tussen de contractmanager en Facility Desk van de gemeente Amersfoort</w:t>
      </w:r>
      <w:r w:rsidR="66A26B15" w:rsidRPr="121C633E">
        <w:rPr>
          <w:rFonts w:ascii="Calibri" w:hAnsi="Calibri" w:cs="Calibri"/>
          <w:lang w:eastAsia="en-US"/>
        </w:rPr>
        <w:t xml:space="preserve"> en de regiomanager van de dienstverlener.</w:t>
      </w:r>
      <w:r w:rsidRPr="121C633E">
        <w:rPr>
          <w:rFonts w:ascii="Calibri" w:hAnsi="Calibri" w:cs="Calibri"/>
          <w:lang w:eastAsia="en-US"/>
        </w:rPr>
        <w:t xml:space="preserve"> </w:t>
      </w:r>
      <w:r w:rsidR="00E67B68" w:rsidRPr="121C633E">
        <w:rPr>
          <w:rFonts w:ascii="Calibri" w:hAnsi="Calibri" w:cs="Calibri"/>
          <w:lang w:eastAsia="en-US"/>
        </w:rPr>
        <w:t>D</w:t>
      </w:r>
      <w:r w:rsidR="00620A51" w:rsidRPr="121C633E">
        <w:rPr>
          <w:rFonts w:ascii="Calibri" w:hAnsi="Calibri" w:cs="Calibri"/>
          <w:lang w:eastAsia="en-US"/>
        </w:rPr>
        <w:t>e onderwerpen die in ieder geval in het tactisch overleg besproken worden zijn hieronder beschreven.</w:t>
      </w:r>
    </w:p>
    <w:p w14:paraId="287ACFFB" w14:textId="77777777" w:rsidR="00620A51" w:rsidRPr="002E5E9C" w:rsidRDefault="00620A51" w:rsidP="005D4FBE">
      <w:pPr>
        <w:pStyle w:val="Lijstalinea"/>
        <w:numPr>
          <w:ilvl w:val="0"/>
          <w:numId w:val="32"/>
        </w:numPr>
        <w:spacing w:line="276" w:lineRule="auto"/>
        <w:contextualSpacing/>
        <w:rPr>
          <w:rFonts w:ascii="Calibri" w:hAnsi="Calibri" w:cs="Calibri"/>
          <w:lang w:eastAsia="en-US"/>
        </w:rPr>
      </w:pPr>
      <w:r w:rsidRPr="002E5E9C">
        <w:rPr>
          <w:rFonts w:ascii="Calibri" w:hAnsi="Calibri" w:cs="Calibri"/>
          <w:lang w:eastAsia="en-US"/>
        </w:rPr>
        <w:lastRenderedPageBreak/>
        <w:t>Kwaliteit van de dienstverlening</w:t>
      </w:r>
    </w:p>
    <w:p w14:paraId="0A899964" w14:textId="77777777" w:rsidR="00620A51" w:rsidRPr="002E5E9C" w:rsidRDefault="00620A51" w:rsidP="005D4FBE">
      <w:pPr>
        <w:pStyle w:val="Lijstalinea"/>
        <w:numPr>
          <w:ilvl w:val="0"/>
          <w:numId w:val="32"/>
        </w:numPr>
        <w:spacing w:line="276" w:lineRule="auto"/>
        <w:contextualSpacing/>
        <w:rPr>
          <w:rFonts w:ascii="Calibri" w:hAnsi="Calibri" w:cs="Calibri"/>
          <w:lang w:eastAsia="en-US"/>
        </w:rPr>
      </w:pPr>
      <w:r w:rsidRPr="002E5E9C">
        <w:rPr>
          <w:rFonts w:ascii="Calibri" w:hAnsi="Calibri" w:cs="Calibri"/>
          <w:lang w:eastAsia="en-US"/>
        </w:rPr>
        <w:t>Klachtenregistratie en klachtenbehandeling</w:t>
      </w:r>
    </w:p>
    <w:p w14:paraId="5BCE568F" w14:textId="77777777" w:rsidR="00620A51" w:rsidRPr="002E5E9C" w:rsidRDefault="00620A51" w:rsidP="005D4FBE">
      <w:pPr>
        <w:pStyle w:val="Lijstalinea"/>
        <w:numPr>
          <w:ilvl w:val="0"/>
          <w:numId w:val="32"/>
        </w:numPr>
        <w:spacing w:line="276" w:lineRule="auto"/>
        <w:contextualSpacing/>
        <w:rPr>
          <w:rFonts w:ascii="Calibri" w:hAnsi="Calibri" w:cs="Calibri"/>
          <w:lang w:eastAsia="en-US"/>
        </w:rPr>
      </w:pPr>
      <w:r w:rsidRPr="002E5E9C">
        <w:rPr>
          <w:rFonts w:ascii="Calibri" w:hAnsi="Calibri" w:cs="Calibri"/>
          <w:lang w:eastAsia="en-US"/>
        </w:rPr>
        <w:t>KPI-prestatiemonitor</w:t>
      </w:r>
    </w:p>
    <w:p w14:paraId="15DBA5DC" w14:textId="77777777" w:rsidR="00620A51" w:rsidRPr="002E5E9C" w:rsidRDefault="00620A51" w:rsidP="005D4FBE">
      <w:pPr>
        <w:pStyle w:val="Lijstalinea"/>
        <w:numPr>
          <w:ilvl w:val="0"/>
          <w:numId w:val="32"/>
        </w:numPr>
        <w:spacing w:line="276" w:lineRule="auto"/>
        <w:contextualSpacing/>
        <w:rPr>
          <w:rFonts w:ascii="Calibri" w:hAnsi="Calibri" w:cs="Calibri"/>
          <w:lang w:eastAsia="en-US"/>
        </w:rPr>
      </w:pPr>
      <w:r w:rsidRPr="002E5E9C">
        <w:rPr>
          <w:rFonts w:ascii="Calibri" w:hAnsi="Calibri" w:cs="Calibri"/>
          <w:lang w:eastAsia="en-US"/>
        </w:rPr>
        <w:t>Bespreken managementrapportage en -informatie, financiële resultaten</w:t>
      </w:r>
    </w:p>
    <w:p w14:paraId="2676B0B4" w14:textId="77777777" w:rsidR="00620A51" w:rsidRPr="002E5E9C" w:rsidRDefault="00620A51" w:rsidP="005D4FBE">
      <w:pPr>
        <w:pStyle w:val="Lijstalinea"/>
        <w:numPr>
          <w:ilvl w:val="0"/>
          <w:numId w:val="32"/>
        </w:numPr>
        <w:spacing w:line="276" w:lineRule="auto"/>
        <w:contextualSpacing/>
        <w:rPr>
          <w:rFonts w:ascii="Calibri" w:hAnsi="Calibri" w:cs="Calibri"/>
          <w:lang w:eastAsia="en-US"/>
        </w:rPr>
      </w:pPr>
      <w:r w:rsidRPr="002E5E9C">
        <w:rPr>
          <w:rFonts w:ascii="Calibri" w:hAnsi="Calibri" w:cs="Calibri"/>
          <w:lang w:eastAsia="en-US"/>
        </w:rPr>
        <w:t>Eventuele knelpunten inzake de dienstverlening</w:t>
      </w:r>
    </w:p>
    <w:p w14:paraId="2ED7087D" w14:textId="77777777" w:rsidR="00156FCF" w:rsidRPr="00E13C5C" w:rsidRDefault="00156FCF" w:rsidP="005D4FBE">
      <w:pPr>
        <w:pStyle w:val="Lijstalinea"/>
        <w:numPr>
          <w:ilvl w:val="0"/>
          <w:numId w:val="32"/>
        </w:numPr>
        <w:spacing w:line="276" w:lineRule="auto"/>
        <w:contextualSpacing/>
        <w:rPr>
          <w:rFonts w:ascii="Calibri" w:hAnsi="Calibri" w:cs="Calibri"/>
          <w:lang w:eastAsia="en-US"/>
        </w:rPr>
      </w:pPr>
      <w:r w:rsidRPr="00E13C5C">
        <w:rPr>
          <w:rFonts w:ascii="Calibri" w:hAnsi="Calibri" w:cs="Calibri"/>
          <w:lang w:eastAsia="en-US"/>
        </w:rPr>
        <w:t>Storingen</w:t>
      </w:r>
      <w:r>
        <w:rPr>
          <w:rFonts w:ascii="Calibri" w:hAnsi="Calibri" w:cs="Calibri"/>
          <w:lang w:eastAsia="en-US"/>
        </w:rPr>
        <w:t xml:space="preserve"> warme drankenvoorzieningen</w:t>
      </w:r>
      <w:r w:rsidRPr="00E13C5C">
        <w:rPr>
          <w:rFonts w:ascii="Calibri" w:hAnsi="Calibri" w:cs="Calibri"/>
          <w:lang w:eastAsia="en-US"/>
        </w:rPr>
        <w:t>, afgelopen periode en cumulatief</w:t>
      </w:r>
    </w:p>
    <w:p w14:paraId="3FD8F64F" w14:textId="77777777" w:rsidR="00156FCF" w:rsidRPr="00E13C5C" w:rsidRDefault="00156FCF" w:rsidP="005D4FBE">
      <w:pPr>
        <w:pStyle w:val="Lijstalinea"/>
        <w:numPr>
          <w:ilvl w:val="0"/>
          <w:numId w:val="32"/>
        </w:numPr>
        <w:spacing w:line="276" w:lineRule="auto"/>
        <w:contextualSpacing/>
        <w:rPr>
          <w:rFonts w:ascii="Calibri" w:hAnsi="Calibri" w:cs="Calibri"/>
          <w:lang w:eastAsia="en-US"/>
        </w:rPr>
      </w:pPr>
      <w:r w:rsidRPr="00E13C5C">
        <w:rPr>
          <w:rFonts w:ascii="Calibri" w:hAnsi="Calibri" w:cs="Calibri"/>
          <w:lang w:eastAsia="en-US"/>
        </w:rPr>
        <w:t>Beschikbaarheid apparatuur</w:t>
      </w:r>
    </w:p>
    <w:p w14:paraId="016DFA3D" w14:textId="77777777" w:rsidR="00156FCF" w:rsidRPr="00E13C5C" w:rsidRDefault="00156FCF" w:rsidP="005D4FBE">
      <w:pPr>
        <w:pStyle w:val="Lijstalinea"/>
        <w:numPr>
          <w:ilvl w:val="0"/>
          <w:numId w:val="32"/>
        </w:numPr>
        <w:spacing w:line="276" w:lineRule="auto"/>
        <w:contextualSpacing/>
        <w:rPr>
          <w:rFonts w:ascii="Calibri" w:hAnsi="Calibri" w:cs="Calibri"/>
          <w:lang w:eastAsia="en-US"/>
        </w:rPr>
      </w:pPr>
      <w:r w:rsidRPr="00E13C5C">
        <w:rPr>
          <w:rFonts w:ascii="Calibri" w:hAnsi="Calibri" w:cs="Calibri"/>
          <w:lang w:eastAsia="en-US"/>
        </w:rPr>
        <w:t>Verplaatsingen apparatuur</w:t>
      </w:r>
    </w:p>
    <w:p w14:paraId="55715780" w14:textId="563B8B46" w:rsidR="00620A51" w:rsidRDefault="00620A51" w:rsidP="09450C78">
      <w:pPr>
        <w:pStyle w:val="Lijstalinea"/>
        <w:numPr>
          <w:ilvl w:val="0"/>
          <w:numId w:val="32"/>
        </w:numPr>
        <w:spacing w:line="276" w:lineRule="auto"/>
        <w:contextualSpacing/>
        <w:rPr>
          <w:rFonts w:ascii="Calibri" w:hAnsi="Calibri" w:cs="Calibri"/>
          <w:lang w:eastAsia="en-US"/>
        </w:rPr>
      </w:pPr>
      <w:r w:rsidRPr="3555F433">
        <w:rPr>
          <w:rFonts w:ascii="Calibri" w:hAnsi="Calibri" w:cs="Calibri"/>
          <w:lang w:eastAsia="en-US"/>
        </w:rPr>
        <w:t>Toekomstige ontwikkelingen organisaties</w:t>
      </w:r>
    </w:p>
    <w:p w14:paraId="6EDC89A5" w14:textId="77777777" w:rsidR="00620A51" w:rsidRPr="00EF68F0" w:rsidRDefault="00620A51" w:rsidP="00EF68F0">
      <w:pPr>
        <w:spacing w:line="276" w:lineRule="auto"/>
        <w:contextualSpacing/>
        <w:rPr>
          <w:rFonts w:ascii="Calibri" w:hAnsi="Calibri" w:cs="Calibri"/>
          <w:lang w:eastAsia="en-US"/>
        </w:rPr>
      </w:pPr>
    </w:p>
    <w:p w14:paraId="0510BF55" w14:textId="77777777" w:rsidR="00620A51" w:rsidRPr="002E5E9C" w:rsidRDefault="00620A51" w:rsidP="005D4FBE">
      <w:pPr>
        <w:pStyle w:val="Kop3"/>
        <w:tabs>
          <w:tab w:val="clear" w:pos="3556"/>
          <w:tab w:val="num" w:pos="709"/>
        </w:tabs>
        <w:spacing w:line="276" w:lineRule="auto"/>
        <w:ind w:left="431" w:hanging="431"/>
        <w:rPr>
          <w:rFonts w:ascii="Calibri" w:hAnsi="Calibri" w:cs="Calibri"/>
        </w:rPr>
      </w:pPr>
      <w:bookmarkStart w:id="175" w:name="_Toc59715891"/>
      <w:bookmarkStart w:id="176" w:name="_Toc118884490"/>
      <w:r w:rsidRPr="121C633E">
        <w:rPr>
          <w:rFonts w:ascii="Calibri" w:hAnsi="Calibri" w:cs="Calibri"/>
        </w:rPr>
        <w:t>Strategisch overleg</w:t>
      </w:r>
      <w:bookmarkEnd w:id="175"/>
      <w:bookmarkEnd w:id="176"/>
    </w:p>
    <w:p w14:paraId="6E88E08A" w14:textId="77777777" w:rsidR="00620A51" w:rsidRPr="002E5E9C" w:rsidRDefault="00620A51" w:rsidP="005D4FBE">
      <w:pPr>
        <w:spacing w:line="276" w:lineRule="auto"/>
        <w:rPr>
          <w:rFonts w:ascii="Calibri" w:hAnsi="Calibri" w:cs="Calibri"/>
          <w:lang w:eastAsia="en-US"/>
        </w:rPr>
      </w:pPr>
      <w:r w:rsidRPr="002E5E9C">
        <w:rPr>
          <w:rFonts w:ascii="Calibri" w:hAnsi="Calibri" w:cs="Calibri"/>
          <w:lang w:eastAsia="en-US"/>
        </w:rPr>
        <w:t>Het strategisch overleg vindt plaats tussen de teammanager dienstverlening en beheer en de leidinggevende van de regiomanager en eventueel directie. De onderstaande onderwerpen worden minimaal besproken.</w:t>
      </w:r>
    </w:p>
    <w:p w14:paraId="6B9A7B3A" w14:textId="77777777" w:rsidR="00620A51" w:rsidRPr="002E5E9C" w:rsidRDefault="00620A51" w:rsidP="005D4FBE">
      <w:pPr>
        <w:pStyle w:val="Lijstalinea"/>
        <w:numPr>
          <w:ilvl w:val="0"/>
          <w:numId w:val="33"/>
        </w:numPr>
        <w:spacing w:line="276" w:lineRule="auto"/>
        <w:contextualSpacing/>
        <w:rPr>
          <w:rFonts w:ascii="Calibri" w:hAnsi="Calibri" w:cs="Calibri"/>
          <w:lang w:eastAsia="en-US"/>
        </w:rPr>
      </w:pPr>
      <w:r w:rsidRPr="002E5E9C">
        <w:rPr>
          <w:rFonts w:ascii="Calibri" w:hAnsi="Calibri" w:cs="Calibri"/>
          <w:lang w:eastAsia="en-US"/>
        </w:rPr>
        <w:t>Proactief ondernemerschap</w:t>
      </w:r>
    </w:p>
    <w:p w14:paraId="207657CF" w14:textId="77777777" w:rsidR="00620A51" w:rsidRPr="002E5E9C" w:rsidRDefault="00620A51" w:rsidP="005D4FBE">
      <w:pPr>
        <w:pStyle w:val="Lijstalinea"/>
        <w:numPr>
          <w:ilvl w:val="0"/>
          <w:numId w:val="33"/>
        </w:numPr>
        <w:spacing w:line="276" w:lineRule="auto"/>
        <w:contextualSpacing/>
        <w:rPr>
          <w:rFonts w:ascii="Calibri" w:hAnsi="Calibri" w:cs="Calibri"/>
          <w:lang w:eastAsia="en-US"/>
        </w:rPr>
      </w:pPr>
      <w:r w:rsidRPr="002E5E9C">
        <w:rPr>
          <w:rFonts w:ascii="Calibri" w:hAnsi="Calibri" w:cs="Calibri"/>
          <w:lang w:eastAsia="en-US"/>
        </w:rPr>
        <w:t>Samenwerking en partnerschap</w:t>
      </w:r>
    </w:p>
    <w:p w14:paraId="77135DDD" w14:textId="77777777" w:rsidR="00620A51" w:rsidRPr="002E5E9C" w:rsidRDefault="00620A51" w:rsidP="005D4FBE">
      <w:pPr>
        <w:pStyle w:val="Lijstalinea"/>
        <w:numPr>
          <w:ilvl w:val="0"/>
          <w:numId w:val="33"/>
        </w:numPr>
        <w:spacing w:line="276" w:lineRule="auto"/>
        <w:contextualSpacing/>
        <w:rPr>
          <w:rFonts w:ascii="Calibri" w:hAnsi="Calibri" w:cs="Calibri"/>
          <w:lang w:eastAsia="en-US"/>
        </w:rPr>
      </w:pPr>
      <w:r w:rsidRPr="002E5E9C">
        <w:rPr>
          <w:rFonts w:ascii="Calibri" w:hAnsi="Calibri" w:cs="Calibri"/>
          <w:lang w:eastAsia="en-US"/>
        </w:rPr>
        <w:t>Financiële resultaten en managementinformatie</w:t>
      </w:r>
    </w:p>
    <w:p w14:paraId="3D04D3EF" w14:textId="77777777" w:rsidR="00620A51" w:rsidRPr="002E5E9C" w:rsidRDefault="00620A51" w:rsidP="005D4FBE">
      <w:pPr>
        <w:pStyle w:val="Lijstalinea"/>
        <w:numPr>
          <w:ilvl w:val="0"/>
          <w:numId w:val="33"/>
        </w:numPr>
        <w:spacing w:line="276" w:lineRule="auto"/>
        <w:contextualSpacing/>
        <w:rPr>
          <w:rFonts w:ascii="Calibri" w:hAnsi="Calibri" w:cs="Calibri"/>
          <w:lang w:eastAsia="en-US"/>
        </w:rPr>
      </w:pPr>
      <w:r w:rsidRPr="002E5E9C">
        <w:rPr>
          <w:rFonts w:ascii="Calibri" w:hAnsi="Calibri" w:cs="Calibri"/>
          <w:lang w:eastAsia="en-US"/>
        </w:rPr>
        <w:t>Vaststelling contract, verkoopprijzen en tarieven volgende jaar</w:t>
      </w:r>
    </w:p>
    <w:p w14:paraId="7D4339FC" w14:textId="77777777" w:rsidR="00620A51" w:rsidRPr="002E5E9C" w:rsidRDefault="00620A51" w:rsidP="005D4FBE">
      <w:pPr>
        <w:pStyle w:val="Lijstalinea"/>
        <w:numPr>
          <w:ilvl w:val="0"/>
          <w:numId w:val="33"/>
        </w:numPr>
        <w:spacing w:line="276" w:lineRule="auto"/>
        <w:contextualSpacing/>
        <w:rPr>
          <w:rFonts w:ascii="Calibri" w:hAnsi="Calibri" w:cs="Calibri"/>
          <w:lang w:eastAsia="en-US"/>
        </w:rPr>
      </w:pPr>
      <w:r w:rsidRPr="002E5E9C">
        <w:rPr>
          <w:rFonts w:ascii="Calibri" w:hAnsi="Calibri" w:cs="Calibri"/>
          <w:lang w:eastAsia="en-US"/>
        </w:rPr>
        <w:t>Algemene gang van zaken</w:t>
      </w:r>
    </w:p>
    <w:p w14:paraId="1714614D" w14:textId="48451C37" w:rsidR="00620A51" w:rsidRPr="002E5E9C" w:rsidRDefault="00620A51" w:rsidP="005D4FBE">
      <w:pPr>
        <w:pStyle w:val="Lijstalinea"/>
        <w:numPr>
          <w:ilvl w:val="0"/>
          <w:numId w:val="33"/>
        </w:numPr>
        <w:spacing w:line="276" w:lineRule="auto"/>
        <w:contextualSpacing/>
        <w:rPr>
          <w:rFonts w:ascii="Calibri" w:hAnsi="Calibri" w:cs="Calibri"/>
          <w:lang w:eastAsia="en-US"/>
        </w:rPr>
      </w:pPr>
      <w:r w:rsidRPr="002E5E9C">
        <w:rPr>
          <w:rFonts w:ascii="Calibri" w:hAnsi="Calibri" w:cs="Calibri"/>
          <w:lang w:eastAsia="en-US"/>
        </w:rPr>
        <w:t>Trends en ontwikkelingen binnen</w:t>
      </w:r>
      <w:r w:rsidR="00E67B68">
        <w:rPr>
          <w:rFonts w:ascii="Calibri" w:hAnsi="Calibri" w:cs="Calibri"/>
          <w:lang w:eastAsia="en-US"/>
        </w:rPr>
        <w:t xml:space="preserve"> de g</w:t>
      </w:r>
      <w:r w:rsidR="002E5E9C">
        <w:rPr>
          <w:rFonts w:ascii="Calibri" w:hAnsi="Calibri" w:cs="Calibri"/>
        </w:rPr>
        <w:t>emeente Amersfoort</w:t>
      </w:r>
      <w:r w:rsidRPr="002E5E9C">
        <w:rPr>
          <w:rFonts w:ascii="Calibri" w:hAnsi="Calibri" w:cs="Calibri"/>
          <w:lang w:eastAsia="en-US"/>
        </w:rPr>
        <w:t>, de dienstverlener en de branche.</w:t>
      </w:r>
    </w:p>
    <w:p w14:paraId="03E5780E" w14:textId="77777777" w:rsidR="00620A51" w:rsidRPr="002E5E9C" w:rsidRDefault="00620A51" w:rsidP="005D4FBE">
      <w:pPr>
        <w:spacing w:line="276" w:lineRule="auto"/>
        <w:rPr>
          <w:rFonts w:ascii="Calibri" w:hAnsi="Calibri" w:cs="Calibri"/>
          <w:lang w:eastAsia="en-US"/>
        </w:rPr>
      </w:pPr>
    </w:p>
    <w:p w14:paraId="153B6397" w14:textId="7CD34E43" w:rsidR="00620A51" w:rsidRPr="002E5E9C" w:rsidRDefault="00620A51" w:rsidP="005D4FBE">
      <w:pPr>
        <w:spacing w:line="276" w:lineRule="auto"/>
        <w:rPr>
          <w:rFonts w:ascii="Calibri" w:hAnsi="Calibri" w:cs="Calibri"/>
          <w:lang w:eastAsia="en-US"/>
        </w:rPr>
      </w:pPr>
      <w:r w:rsidRPr="002E5E9C">
        <w:rPr>
          <w:rFonts w:ascii="Calibri" w:hAnsi="Calibri" w:cs="Calibri"/>
          <w:lang w:eastAsia="en-US"/>
        </w:rPr>
        <w:t xml:space="preserve">Indien </w:t>
      </w:r>
      <w:r w:rsidR="00E67B68">
        <w:rPr>
          <w:rFonts w:ascii="Calibri" w:hAnsi="Calibri" w:cs="Calibri"/>
        </w:rPr>
        <w:t>de g</w:t>
      </w:r>
      <w:r w:rsidR="002E5E9C">
        <w:rPr>
          <w:rFonts w:ascii="Calibri" w:hAnsi="Calibri" w:cs="Calibri"/>
        </w:rPr>
        <w:t>emeente Amersfoort</w:t>
      </w:r>
      <w:r w:rsidRPr="002E5E9C">
        <w:rPr>
          <w:rFonts w:ascii="Calibri" w:hAnsi="Calibri" w:cs="Calibri"/>
        </w:rPr>
        <w:t xml:space="preserve"> </w:t>
      </w:r>
      <w:r w:rsidRPr="002E5E9C">
        <w:rPr>
          <w:rFonts w:ascii="Calibri" w:hAnsi="Calibri" w:cs="Calibri"/>
          <w:lang w:eastAsia="en-US"/>
        </w:rPr>
        <w:t xml:space="preserve">of de dienstverlener hier aanleiding toe ziet, kan tussentijdsoverleg plaatsvinden. De dienstverlener en </w:t>
      </w:r>
      <w:r w:rsidR="00E67B68">
        <w:rPr>
          <w:rFonts w:ascii="Calibri" w:hAnsi="Calibri" w:cs="Calibri"/>
          <w:lang w:eastAsia="en-US"/>
        </w:rPr>
        <w:t>de g</w:t>
      </w:r>
      <w:r w:rsidR="002E5E9C">
        <w:rPr>
          <w:rFonts w:ascii="Calibri" w:hAnsi="Calibri" w:cs="Calibri"/>
        </w:rPr>
        <w:t>emeente Amersfoort</w:t>
      </w:r>
      <w:r w:rsidRPr="002E5E9C">
        <w:rPr>
          <w:rFonts w:ascii="Calibri" w:hAnsi="Calibri" w:cs="Calibri"/>
        </w:rPr>
        <w:t xml:space="preserve"> </w:t>
      </w:r>
      <w:r w:rsidRPr="002E5E9C">
        <w:rPr>
          <w:rFonts w:ascii="Calibri" w:hAnsi="Calibri" w:cs="Calibri"/>
          <w:lang w:eastAsia="en-US"/>
        </w:rPr>
        <w:t>dragen gezamenlijk en in overleg zorg voor de schriftelijke verslaglegging van de overleggen.</w:t>
      </w:r>
    </w:p>
    <w:p w14:paraId="22685BAB" w14:textId="77777777" w:rsidR="00620A51" w:rsidRPr="002E5E9C" w:rsidRDefault="00620A51" w:rsidP="005D4FBE">
      <w:pPr>
        <w:spacing w:line="276" w:lineRule="auto"/>
        <w:rPr>
          <w:rFonts w:ascii="Calibri" w:hAnsi="Calibri" w:cs="Calibri"/>
          <w:lang w:eastAsia="en-US"/>
        </w:rPr>
      </w:pPr>
    </w:p>
    <w:p w14:paraId="1891715C" w14:textId="77777777" w:rsidR="00620A51" w:rsidRPr="002E5E9C" w:rsidRDefault="00620A51" w:rsidP="005D4FBE">
      <w:pPr>
        <w:pStyle w:val="Kop2"/>
        <w:spacing w:line="276" w:lineRule="auto"/>
        <w:rPr>
          <w:rFonts w:ascii="Calibri" w:hAnsi="Calibri" w:cs="Calibri"/>
          <w:sz w:val="20"/>
          <w:szCs w:val="20"/>
        </w:rPr>
      </w:pPr>
      <w:bookmarkStart w:id="177" w:name="_Toc295856448"/>
      <w:bookmarkStart w:id="178" w:name="_Toc377742054"/>
      <w:bookmarkStart w:id="179" w:name="_Toc395864626"/>
      <w:bookmarkStart w:id="180" w:name="_Toc511900597"/>
      <w:bookmarkStart w:id="181" w:name="_Toc59715892"/>
      <w:bookmarkStart w:id="182" w:name="_Toc118884491"/>
      <w:r w:rsidRPr="121C633E">
        <w:rPr>
          <w:rFonts w:ascii="Calibri" w:hAnsi="Calibri" w:cs="Calibri"/>
          <w:sz w:val="20"/>
          <w:szCs w:val="20"/>
        </w:rPr>
        <w:t>Klachtenprocedure</w:t>
      </w:r>
      <w:bookmarkEnd w:id="177"/>
      <w:bookmarkEnd w:id="178"/>
      <w:bookmarkEnd w:id="179"/>
      <w:bookmarkEnd w:id="180"/>
      <w:bookmarkEnd w:id="181"/>
      <w:bookmarkEnd w:id="182"/>
    </w:p>
    <w:p w14:paraId="1EB69FC7" w14:textId="0EFD3294" w:rsidR="00620A51" w:rsidRPr="002E5E9C" w:rsidRDefault="00620A51" w:rsidP="005D4FBE">
      <w:pPr>
        <w:spacing w:line="276" w:lineRule="auto"/>
        <w:rPr>
          <w:rFonts w:ascii="Calibri" w:hAnsi="Calibri" w:cs="Calibri"/>
        </w:rPr>
      </w:pPr>
      <w:r w:rsidRPr="002E5E9C">
        <w:rPr>
          <w:rFonts w:ascii="Calibri" w:hAnsi="Calibri" w:cs="Calibri"/>
        </w:rPr>
        <w:t xml:space="preserve">Voor </w:t>
      </w:r>
      <w:r w:rsidR="002E5E9C">
        <w:rPr>
          <w:rFonts w:ascii="Calibri" w:hAnsi="Calibri" w:cs="Calibri"/>
        </w:rPr>
        <w:t>Gemeente Amersfoort</w:t>
      </w:r>
      <w:r w:rsidRPr="002E5E9C">
        <w:rPr>
          <w:rFonts w:ascii="Calibri" w:hAnsi="Calibri" w:cs="Calibri"/>
        </w:rPr>
        <w:t xml:space="preserve"> is het belangrijk dat de opmerkingen, suggesties en klachten van de medewerkers goed geregistreerd en opgevolgd worden om zodoende tevreden gasten te hebben. </w:t>
      </w:r>
    </w:p>
    <w:p w14:paraId="5F1C6876" w14:textId="77777777" w:rsidR="00620A51" w:rsidRPr="002E5E9C" w:rsidRDefault="00620A51" w:rsidP="005D4FBE">
      <w:pPr>
        <w:spacing w:line="276" w:lineRule="auto"/>
        <w:rPr>
          <w:rFonts w:ascii="Calibri" w:hAnsi="Calibri" w:cs="Calibri"/>
        </w:rPr>
      </w:pPr>
    </w:p>
    <w:p w14:paraId="66E282FE" w14:textId="480C8BED" w:rsidR="00E67B68" w:rsidRPr="00E67B68" w:rsidRDefault="00620A51" w:rsidP="00E67B68">
      <w:pPr>
        <w:spacing w:line="276" w:lineRule="auto"/>
        <w:rPr>
          <w:rFonts w:ascii="Calibri" w:hAnsi="Calibri" w:cs="Calibri"/>
        </w:rPr>
      </w:pPr>
      <w:r w:rsidRPr="002E5E9C">
        <w:rPr>
          <w:rFonts w:ascii="Calibri" w:hAnsi="Calibri" w:cs="Calibri"/>
        </w:rPr>
        <w:t xml:space="preserve">De dienstverlener beschikt over een procedure voor de registratie en afhandeling van klachten en is verantwoordelijk voor het actief informeren van de gasten en </w:t>
      </w:r>
      <w:r w:rsidR="00E67B68">
        <w:rPr>
          <w:rFonts w:ascii="Calibri" w:hAnsi="Calibri" w:cs="Calibri"/>
        </w:rPr>
        <w:t>de g</w:t>
      </w:r>
      <w:r w:rsidR="002E5E9C">
        <w:rPr>
          <w:rFonts w:ascii="Calibri" w:hAnsi="Calibri" w:cs="Calibri"/>
        </w:rPr>
        <w:t>emeente Amersfoort</w:t>
      </w:r>
      <w:r w:rsidRPr="002E5E9C">
        <w:rPr>
          <w:rFonts w:ascii="Calibri" w:hAnsi="Calibri" w:cs="Calibri"/>
        </w:rPr>
        <w:t xml:space="preserve"> over het bestaan en de werking van de procedure. In overleg met </w:t>
      </w:r>
      <w:r w:rsidR="00E67B68">
        <w:rPr>
          <w:rFonts w:ascii="Calibri" w:hAnsi="Calibri" w:cs="Calibri"/>
        </w:rPr>
        <w:t>de g</w:t>
      </w:r>
      <w:r w:rsidR="002E5E9C">
        <w:rPr>
          <w:rFonts w:ascii="Calibri" w:hAnsi="Calibri" w:cs="Calibri"/>
        </w:rPr>
        <w:t>emeente Amersfoort</w:t>
      </w:r>
      <w:r w:rsidRPr="002E5E9C">
        <w:rPr>
          <w:rFonts w:ascii="Calibri" w:hAnsi="Calibri" w:cs="Calibri"/>
        </w:rPr>
        <w:t xml:space="preserve"> wordt de procedure met de medewerkers gecommuniceerd.</w:t>
      </w:r>
      <w:r w:rsidR="00E67B68">
        <w:rPr>
          <w:rFonts w:ascii="Calibri" w:hAnsi="Calibri" w:cs="Calibri"/>
        </w:rPr>
        <w:t xml:space="preserve"> </w:t>
      </w:r>
      <w:r w:rsidR="00E67B68" w:rsidRPr="00E67B68">
        <w:rPr>
          <w:rFonts w:ascii="Calibri" w:hAnsi="Calibri" w:cs="Calibri"/>
        </w:rPr>
        <w:t xml:space="preserve">De afhandeling van klachten wordt ondersteund door een klachtenregistratiesysteem met minimaal de volgende functionaliteiten: </w:t>
      </w:r>
    </w:p>
    <w:p w14:paraId="1AC83F9D" w14:textId="77777777" w:rsidR="00E67B68" w:rsidRPr="00E67B68" w:rsidRDefault="00E67B68" w:rsidP="00E67B68">
      <w:pPr>
        <w:pStyle w:val="Lijstalinea"/>
        <w:numPr>
          <w:ilvl w:val="0"/>
          <w:numId w:val="27"/>
        </w:numPr>
        <w:spacing w:line="276" w:lineRule="auto"/>
        <w:rPr>
          <w:rFonts w:ascii="Calibri" w:hAnsi="Calibri" w:cs="Calibri"/>
        </w:rPr>
      </w:pPr>
      <w:r w:rsidRPr="00E67B68">
        <w:rPr>
          <w:rFonts w:ascii="Calibri" w:hAnsi="Calibri" w:cs="Calibri"/>
        </w:rPr>
        <w:t xml:space="preserve">Centrale klachtenregistratie met vermelding van datum en tijd; </w:t>
      </w:r>
    </w:p>
    <w:p w14:paraId="0F3D2EBF" w14:textId="77777777" w:rsidR="00E67B68" w:rsidRPr="00E67B68" w:rsidRDefault="00E67B68" w:rsidP="00E67B68">
      <w:pPr>
        <w:pStyle w:val="Lijstalinea"/>
        <w:numPr>
          <w:ilvl w:val="0"/>
          <w:numId w:val="27"/>
        </w:numPr>
        <w:spacing w:line="276" w:lineRule="auto"/>
        <w:rPr>
          <w:rFonts w:ascii="Calibri" w:hAnsi="Calibri" w:cs="Calibri"/>
        </w:rPr>
      </w:pPr>
      <w:r w:rsidRPr="00E67B68">
        <w:rPr>
          <w:rFonts w:ascii="Calibri" w:hAnsi="Calibri" w:cs="Calibri"/>
        </w:rPr>
        <w:t xml:space="preserve">Ontvangstbevestiging van de klacht naar de Facility Desk van gemeente Amersfoort binnen 24 uur met vermelding van vervolgacties; </w:t>
      </w:r>
    </w:p>
    <w:p w14:paraId="39371E84" w14:textId="77777777" w:rsidR="00E67B68" w:rsidRPr="00E67B68" w:rsidRDefault="00E67B68" w:rsidP="00E67B68">
      <w:pPr>
        <w:pStyle w:val="Lijstalinea"/>
        <w:numPr>
          <w:ilvl w:val="0"/>
          <w:numId w:val="27"/>
        </w:numPr>
        <w:spacing w:line="276" w:lineRule="auto"/>
        <w:rPr>
          <w:rFonts w:ascii="Calibri" w:hAnsi="Calibri" w:cs="Calibri"/>
        </w:rPr>
      </w:pPr>
      <w:r w:rsidRPr="00E67B68">
        <w:rPr>
          <w:rFonts w:ascii="Calibri" w:hAnsi="Calibri" w:cs="Calibri"/>
        </w:rPr>
        <w:t xml:space="preserve">Registratie van de genomen acties; </w:t>
      </w:r>
    </w:p>
    <w:p w14:paraId="129A9296" w14:textId="77777777" w:rsidR="00E67B68" w:rsidRPr="00E67B68" w:rsidRDefault="00E67B68" w:rsidP="00E67B68">
      <w:pPr>
        <w:pStyle w:val="Lijstalinea"/>
        <w:numPr>
          <w:ilvl w:val="0"/>
          <w:numId w:val="27"/>
        </w:numPr>
        <w:spacing w:line="276" w:lineRule="auto"/>
        <w:rPr>
          <w:rFonts w:ascii="Calibri" w:hAnsi="Calibri" w:cs="Calibri"/>
        </w:rPr>
      </w:pPr>
      <w:r w:rsidRPr="00E67B68">
        <w:rPr>
          <w:rFonts w:ascii="Calibri" w:hAnsi="Calibri" w:cs="Calibri"/>
        </w:rPr>
        <w:t xml:space="preserve">Registratie van de en de afwikkeling van de klacht inclusief het moment van ontstaan, resultaat getroffen (correctieve) maatregelen om soortgelijke klachten in de toekomst te voorkomen; </w:t>
      </w:r>
    </w:p>
    <w:p w14:paraId="4EF635CB" w14:textId="77777777" w:rsidR="00E67B68" w:rsidRPr="00E67B68" w:rsidRDefault="00E67B68" w:rsidP="00E67B68">
      <w:pPr>
        <w:pStyle w:val="Lijstalinea"/>
        <w:numPr>
          <w:ilvl w:val="0"/>
          <w:numId w:val="27"/>
        </w:numPr>
        <w:spacing w:line="276" w:lineRule="auto"/>
        <w:rPr>
          <w:rFonts w:ascii="Calibri" w:hAnsi="Calibri" w:cs="Calibri"/>
        </w:rPr>
      </w:pPr>
      <w:r w:rsidRPr="00E67B68">
        <w:rPr>
          <w:rFonts w:ascii="Calibri" w:hAnsi="Calibri" w:cs="Calibri"/>
        </w:rPr>
        <w:t>Terugkoppeling van de genomen acties.</w:t>
      </w:r>
    </w:p>
    <w:p w14:paraId="12AE5AD9" w14:textId="77777777" w:rsidR="00E67B68" w:rsidRPr="002E5E9C" w:rsidRDefault="00E67B68" w:rsidP="005D4FBE">
      <w:pPr>
        <w:spacing w:line="276" w:lineRule="auto"/>
        <w:rPr>
          <w:rFonts w:ascii="Calibri" w:hAnsi="Calibri" w:cs="Calibri"/>
        </w:rPr>
      </w:pPr>
    </w:p>
    <w:p w14:paraId="740C1537" w14:textId="49F62804" w:rsidR="00620A51" w:rsidRDefault="00620A51" w:rsidP="005D4FBE">
      <w:pPr>
        <w:spacing w:line="276" w:lineRule="auto"/>
        <w:rPr>
          <w:rFonts w:ascii="Calibri" w:hAnsi="Calibri" w:cs="Calibri"/>
        </w:rPr>
      </w:pPr>
      <w:r w:rsidRPr="002E5E9C">
        <w:rPr>
          <w:rFonts w:ascii="Calibri" w:hAnsi="Calibri" w:cs="Calibri"/>
        </w:rPr>
        <w:t xml:space="preserve">Indien de dienstverlener een klacht niet tijdig op correcte wijze kan afhandelen, informeert de dienstverlener direct de contactpersoon van </w:t>
      </w:r>
      <w:r w:rsidR="00E67B68">
        <w:rPr>
          <w:rFonts w:ascii="Calibri" w:hAnsi="Calibri" w:cs="Calibri"/>
        </w:rPr>
        <w:t>de g</w:t>
      </w:r>
      <w:r w:rsidR="002E5E9C">
        <w:rPr>
          <w:rFonts w:ascii="Calibri" w:hAnsi="Calibri" w:cs="Calibri"/>
        </w:rPr>
        <w:t>emeente Amersfoort</w:t>
      </w:r>
      <w:r w:rsidRPr="002E5E9C">
        <w:rPr>
          <w:rFonts w:ascii="Calibri" w:hAnsi="Calibri" w:cs="Calibri"/>
        </w:rPr>
        <w:t>.</w:t>
      </w:r>
    </w:p>
    <w:p w14:paraId="72056916" w14:textId="549D7564" w:rsidR="00A316BE" w:rsidRDefault="00A316BE" w:rsidP="005D4FBE">
      <w:pPr>
        <w:spacing w:line="276" w:lineRule="auto"/>
        <w:rPr>
          <w:rFonts w:ascii="Calibri" w:hAnsi="Calibri" w:cs="Calibri"/>
        </w:rPr>
      </w:pPr>
    </w:p>
    <w:p w14:paraId="4BDA8CF5" w14:textId="77777777" w:rsidR="00620A51" w:rsidRPr="002E5E9C" w:rsidRDefault="00620A51" w:rsidP="005D4FBE">
      <w:pPr>
        <w:pStyle w:val="Kop2"/>
        <w:spacing w:line="276" w:lineRule="auto"/>
        <w:rPr>
          <w:rFonts w:ascii="Calibri" w:hAnsi="Calibri" w:cs="Calibri"/>
          <w:sz w:val="20"/>
          <w:szCs w:val="20"/>
        </w:rPr>
      </w:pPr>
      <w:bookmarkStart w:id="183" w:name="_Toc411595659"/>
      <w:bookmarkStart w:id="184" w:name="_Toc59715893"/>
      <w:bookmarkStart w:id="185" w:name="_Hlk40788128"/>
      <w:bookmarkStart w:id="186" w:name="_Toc118884492"/>
      <w:r w:rsidRPr="121C633E">
        <w:rPr>
          <w:rFonts w:ascii="Calibri" w:hAnsi="Calibri" w:cs="Calibri"/>
          <w:sz w:val="20"/>
          <w:szCs w:val="20"/>
        </w:rPr>
        <w:t>Transitieplan</w:t>
      </w:r>
      <w:bookmarkEnd w:id="183"/>
      <w:bookmarkEnd w:id="184"/>
      <w:bookmarkEnd w:id="186"/>
    </w:p>
    <w:p w14:paraId="1A5E7490" w14:textId="50388211" w:rsidR="00620A51" w:rsidRPr="002E5E9C" w:rsidRDefault="00E67B68" w:rsidP="005D4FBE">
      <w:pPr>
        <w:spacing w:line="276" w:lineRule="auto"/>
        <w:rPr>
          <w:rFonts w:ascii="Calibri" w:hAnsi="Calibri" w:cs="Calibri"/>
        </w:rPr>
      </w:pPr>
      <w:r w:rsidRPr="512AD547">
        <w:rPr>
          <w:rFonts w:ascii="Calibri" w:hAnsi="Calibri" w:cs="Calibri"/>
        </w:rPr>
        <w:t>De g</w:t>
      </w:r>
      <w:r w:rsidR="002E5E9C" w:rsidRPr="512AD547">
        <w:rPr>
          <w:rFonts w:ascii="Calibri" w:hAnsi="Calibri" w:cs="Calibri"/>
        </w:rPr>
        <w:t>emeente Amersfoort</w:t>
      </w:r>
      <w:r w:rsidR="00620A51" w:rsidRPr="512AD547">
        <w:rPr>
          <w:rFonts w:ascii="Calibri" w:hAnsi="Calibri" w:cs="Calibri"/>
        </w:rPr>
        <w:t xml:space="preserve"> hecht grote waarde aan een soepele overgang van het nieuwe contract. De dienstverlener levert, na gunning, een gedetailleerde transitieplanning</w:t>
      </w:r>
      <w:r w:rsidR="001847D4">
        <w:rPr>
          <w:rFonts w:ascii="Calibri" w:hAnsi="Calibri" w:cs="Calibri"/>
        </w:rPr>
        <w:t xml:space="preserve"> inclusief transitie</w:t>
      </w:r>
      <w:r w:rsidR="004E2D9B">
        <w:rPr>
          <w:rFonts w:ascii="Calibri" w:hAnsi="Calibri" w:cs="Calibri"/>
        </w:rPr>
        <w:t>-</w:t>
      </w:r>
      <w:r w:rsidR="001847D4">
        <w:rPr>
          <w:rFonts w:ascii="Calibri" w:hAnsi="Calibri" w:cs="Calibri"/>
        </w:rPr>
        <w:t>overleggen</w:t>
      </w:r>
      <w:r w:rsidR="00620A51" w:rsidRPr="512AD547">
        <w:rPr>
          <w:rFonts w:ascii="Calibri" w:hAnsi="Calibri" w:cs="Calibri"/>
        </w:rPr>
        <w:t xml:space="preserve"> aan</w:t>
      </w:r>
      <w:bookmarkEnd w:id="185"/>
      <w:r w:rsidR="00620A51" w:rsidRPr="512AD547">
        <w:rPr>
          <w:rFonts w:ascii="Calibri" w:hAnsi="Calibri" w:cs="Calibri"/>
        </w:rPr>
        <w:t xml:space="preserve">. </w:t>
      </w:r>
    </w:p>
    <w:p w14:paraId="36A98BD8" w14:textId="77777777" w:rsidR="001847D4" w:rsidRPr="002E5E9C" w:rsidRDefault="001847D4" w:rsidP="005D4FBE">
      <w:pPr>
        <w:spacing w:line="276" w:lineRule="auto"/>
        <w:rPr>
          <w:rFonts w:ascii="Calibri" w:hAnsi="Calibri" w:cs="Calibri"/>
        </w:rPr>
      </w:pPr>
    </w:p>
    <w:p w14:paraId="1A96E05B" w14:textId="77777777" w:rsidR="00620A51" w:rsidRPr="002E5E9C" w:rsidRDefault="00620A51" w:rsidP="005D4FBE">
      <w:pPr>
        <w:spacing w:line="276" w:lineRule="auto"/>
        <w:rPr>
          <w:rFonts w:ascii="Calibri" w:hAnsi="Calibri" w:cs="Calibri"/>
        </w:rPr>
      </w:pPr>
    </w:p>
    <w:p w14:paraId="42F6FE1D" w14:textId="23EE1ADC" w:rsidR="007C3C72" w:rsidRPr="002E5E9C" w:rsidRDefault="00620A51" w:rsidP="121C633E">
      <w:pPr>
        <w:pStyle w:val="Kop1"/>
        <w:spacing w:line="276" w:lineRule="auto"/>
        <w:rPr>
          <w:rFonts w:ascii="Calibri" w:hAnsi="Calibri" w:cs="Calibri"/>
          <w:sz w:val="20"/>
        </w:rPr>
      </w:pPr>
      <w:bookmarkStart w:id="187" w:name="_Toc118884493"/>
      <w:r w:rsidRPr="121C633E">
        <w:rPr>
          <w:rFonts w:ascii="Calibri" w:hAnsi="Calibri" w:cs="Calibri"/>
          <w:sz w:val="20"/>
        </w:rPr>
        <w:lastRenderedPageBreak/>
        <w:t>Kwaliteit &amp; schoonmaak</w:t>
      </w:r>
      <w:bookmarkEnd w:id="187"/>
    </w:p>
    <w:p w14:paraId="5DB340EA" w14:textId="4F905E1C" w:rsidR="00620A51" w:rsidRPr="002E5E9C" w:rsidRDefault="00620A51" w:rsidP="005D4FBE">
      <w:pPr>
        <w:spacing w:line="276" w:lineRule="auto"/>
        <w:rPr>
          <w:rFonts w:ascii="Calibri" w:hAnsi="Calibri" w:cs="Calibri"/>
        </w:rPr>
      </w:pPr>
    </w:p>
    <w:p w14:paraId="6F1FC243" w14:textId="77777777" w:rsidR="002E5E9C" w:rsidRPr="002E5E9C" w:rsidRDefault="002E5E9C" w:rsidP="005D4FBE">
      <w:pPr>
        <w:spacing w:line="276" w:lineRule="auto"/>
        <w:rPr>
          <w:rFonts w:ascii="Calibri" w:hAnsi="Calibri" w:cs="Calibri"/>
        </w:rPr>
      </w:pPr>
      <w:r w:rsidRPr="002E5E9C">
        <w:rPr>
          <w:rFonts w:ascii="Calibri" w:hAnsi="Calibri" w:cs="Calibri"/>
        </w:rPr>
        <w:t xml:space="preserve">Er wordt van de dienstverlener een professionele houding en aanpak verwacht inzake kwaliteitsbeheersing en bewaking. De dienstverlener houdt zich aan eisen ten aanzien van voeding en hygiëne zoals gesteld in de hiervoor vigerende wet- en regelgeving. </w:t>
      </w:r>
    </w:p>
    <w:p w14:paraId="306C678C" w14:textId="77777777" w:rsidR="002E5E9C" w:rsidRPr="002E5E9C" w:rsidRDefault="002E5E9C" w:rsidP="005D4FBE">
      <w:pPr>
        <w:spacing w:line="276" w:lineRule="auto"/>
        <w:rPr>
          <w:rFonts w:ascii="Calibri" w:hAnsi="Calibri" w:cs="Calibri"/>
        </w:rPr>
      </w:pPr>
    </w:p>
    <w:p w14:paraId="49CD2C37" w14:textId="77777777" w:rsidR="002E5E9C" w:rsidRPr="002E5E9C" w:rsidRDefault="002E5E9C" w:rsidP="005D4FBE">
      <w:pPr>
        <w:pStyle w:val="Lijstalinea"/>
        <w:numPr>
          <w:ilvl w:val="0"/>
          <w:numId w:val="31"/>
        </w:numPr>
        <w:spacing w:line="276" w:lineRule="auto"/>
        <w:outlineLvl w:val="1"/>
        <w:rPr>
          <w:rFonts w:ascii="Calibri" w:eastAsiaTheme="minorHAnsi" w:hAnsi="Calibri" w:cs="Calibri"/>
          <w:b/>
          <w:vanish/>
          <w:color w:val="009999"/>
          <w:lang w:eastAsia="en-US"/>
        </w:rPr>
      </w:pPr>
      <w:bookmarkStart w:id="188" w:name="_Toc50615150"/>
      <w:bookmarkStart w:id="189" w:name="_Toc52790612"/>
      <w:bookmarkStart w:id="190" w:name="_Toc52814169"/>
      <w:bookmarkStart w:id="191" w:name="_Toc53591594"/>
      <w:bookmarkStart w:id="192" w:name="_Toc53592516"/>
      <w:bookmarkStart w:id="193" w:name="_Toc53592594"/>
      <w:bookmarkStart w:id="194" w:name="_Toc53680491"/>
      <w:bookmarkStart w:id="195" w:name="_Toc54076337"/>
      <w:bookmarkStart w:id="196" w:name="_Toc54080644"/>
      <w:bookmarkStart w:id="197" w:name="_Toc54102574"/>
      <w:bookmarkStart w:id="198" w:name="_Toc59715394"/>
      <w:bookmarkStart w:id="199" w:name="_Toc59715895"/>
      <w:bookmarkStart w:id="200" w:name="_Toc115195610"/>
      <w:bookmarkStart w:id="201" w:name="_Toc115947411"/>
      <w:bookmarkStart w:id="202" w:name="_Toc116497446"/>
      <w:bookmarkStart w:id="203" w:name="_Toc117022433"/>
      <w:bookmarkStart w:id="204" w:name="_Toc118406984"/>
      <w:bookmarkStart w:id="205" w:name="_Toc370287940"/>
      <w:bookmarkStart w:id="206" w:name="_Toc377742057"/>
      <w:bookmarkStart w:id="207" w:name="_Toc395864629"/>
      <w:bookmarkStart w:id="208" w:name="_Toc511900599"/>
      <w:bookmarkStart w:id="209" w:name="_Toc118828089"/>
      <w:bookmarkStart w:id="210" w:name="_Toc118884494"/>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9"/>
      <w:bookmarkEnd w:id="210"/>
    </w:p>
    <w:p w14:paraId="5F262953" w14:textId="1EB6805E" w:rsidR="002E5E9C" w:rsidRPr="002E5E9C" w:rsidRDefault="002E5E9C" w:rsidP="005D4FBE">
      <w:pPr>
        <w:pStyle w:val="Kop2"/>
        <w:spacing w:line="276" w:lineRule="auto"/>
        <w:rPr>
          <w:rFonts w:ascii="Calibri" w:hAnsi="Calibri" w:cs="Calibri"/>
          <w:sz w:val="20"/>
          <w:szCs w:val="20"/>
        </w:rPr>
      </w:pPr>
      <w:bookmarkStart w:id="211" w:name="_Toc59715896"/>
      <w:bookmarkStart w:id="212" w:name="_Toc118884495"/>
      <w:r w:rsidRPr="121C633E">
        <w:rPr>
          <w:rFonts w:ascii="Calibri" w:hAnsi="Calibri" w:cs="Calibri"/>
          <w:sz w:val="20"/>
          <w:szCs w:val="20"/>
        </w:rPr>
        <w:t>Kwaliteitscontroles</w:t>
      </w:r>
      <w:bookmarkEnd w:id="205"/>
      <w:bookmarkEnd w:id="206"/>
      <w:bookmarkEnd w:id="207"/>
      <w:bookmarkEnd w:id="208"/>
      <w:bookmarkEnd w:id="211"/>
      <w:r w:rsidR="00E13C5C" w:rsidRPr="121C633E">
        <w:rPr>
          <w:rFonts w:ascii="Calibri" w:hAnsi="Calibri" w:cs="Calibri"/>
          <w:sz w:val="20"/>
          <w:szCs w:val="20"/>
        </w:rPr>
        <w:t xml:space="preserve"> cateringvoorzieningen</w:t>
      </w:r>
      <w:bookmarkEnd w:id="212"/>
    </w:p>
    <w:p w14:paraId="560C2BD8" w14:textId="77777777" w:rsidR="002E5E9C" w:rsidRPr="002E5E9C" w:rsidRDefault="002E5E9C" w:rsidP="005D4FBE">
      <w:pPr>
        <w:spacing w:line="276" w:lineRule="auto"/>
        <w:rPr>
          <w:rFonts w:ascii="Calibri" w:hAnsi="Calibri" w:cs="Calibri"/>
        </w:rPr>
      </w:pPr>
      <w:bookmarkStart w:id="213" w:name="_Toc370287941"/>
      <w:bookmarkStart w:id="214" w:name="_Toc377742058"/>
      <w:bookmarkStart w:id="215" w:name="_Toc395864630"/>
      <w:bookmarkStart w:id="216" w:name="_Toc407097257"/>
      <w:r w:rsidRPr="002E5E9C">
        <w:rPr>
          <w:rFonts w:ascii="Calibri" w:hAnsi="Calibri" w:cs="Calibri"/>
        </w:rPr>
        <w:t>De dienstverlener is verantwoordelijk om de kwaliteit van de dienstverlening te monitoren en te beoordelen of deze voldoet aan de gestelde eisen &amp; wensen en direct bij te sturen indien afwijkingen worden geconstateerd.</w:t>
      </w:r>
    </w:p>
    <w:p w14:paraId="2BFADD61" w14:textId="77777777" w:rsidR="002E5E9C" w:rsidRPr="002E5E9C" w:rsidRDefault="002E5E9C" w:rsidP="005D4FBE">
      <w:pPr>
        <w:spacing w:line="276" w:lineRule="auto"/>
        <w:rPr>
          <w:rFonts w:ascii="Calibri" w:hAnsi="Calibri" w:cs="Calibri"/>
          <w:u w:val="single"/>
        </w:rPr>
      </w:pPr>
    </w:p>
    <w:p w14:paraId="520B98E5" w14:textId="77777777" w:rsidR="002E5E9C" w:rsidRPr="002E5E9C" w:rsidRDefault="002E5E9C" w:rsidP="005D4FBE">
      <w:pPr>
        <w:spacing w:line="276" w:lineRule="auto"/>
        <w:rPr>
          <w:rFonts w:ascii="Calibri" w:hAnsi="Calibri" w:cs="Calibri"/>
          <w:u w:val="single"/>
        </w:rPr>
      </w:pPr>
      <w:r w:rsidRPr="002E5E9C">
        <w:rPr>
          <w:rFonts w:ascii="Calibri" w:hAnsi="Calibri" w:cs="Calibri"/>
          <w:u w:val="single"/>
        </w:rPr>
        <w:t xml:space="preserve">Kwaliteitsmetingen </w:t>
      </w:r>
      <w:bookmarkEnd w:id="213"/>
      <w:bookmarkEnd w:id="214"/>
      <w:bookmarkEnd w:id="215"/>
      <w:bookmarkEnd w:id="216"/>
      <w:r w:rsidRPr="002E5E9C">
        <w:rPr>
          <w:rFonts w:ascii="Calibri" w:hAnsi="Calibri" w:cs="Calibri"/>
          <w:u w:val="single"/>
        </w:rPr>
        <w:t>dienstverlener</w:t>
      </w:r>
    </w:p>
    <w:p w14:paraId="21F56E0C" w14:textId="70830C59" w:rsidR="002E5E9C" w:rsidRPr="002E5E9C" w:rsidRDefault="002E5E9C" w:rsidP="005D4FBE">
      <w:pPr>
        <w:spacing w:line="276" w:lineRule="auto"/>
        <w:rPr>
          <w:rFonts w:ascii="Calibri" w:hAnsi="Calibri" w:cs="Calibri"/>
        </w:rPr>
      </w:pPr>
      <w:r w:rsidRPr="3C7863D7">
        <w:rPr>
          <w:rFonts w:ascii="Calibri" w:hAnsi="Calibri" w:cs="Calibri"/>
        </w:rPr>
        <w:t xml:space="preserve">De dienstverlener meet de kwaliteit minimaal 1 x per jaar intern. Tevens laat de dienstverlener minimaal éénmaal per jaar een bacteriologisch onderzoek uitvoeren. De controle van de kwaliteit wordt schriftelijk gerapporteerd en besproken met </w:t>
      </w:r>
      <w:r w:rsidR="005C2E1B" w:rsidRPr="3C7863D7">
        <w:rPr>
          <w:rFonts w:ascii="Calibri" w:hAnsi="Calibri" w:cs="Calibri"/>
        </w:rPr>
        <w:t>de g</w:t>
      </w:r>
      <w:r w:rsidRPr="3C7863D7">
        <w:rPr>
          <w:rFonts w:ascii="Calibri" w:hAnsi="Calibri" w:cs="Calibri"/>
        </w:rPr>
        <w:t xml:space="preserve">emeente Amersfoort </w:t>
      </w:r>
      <w:r w:rsidRPr="3C7863D7">
        <w:rPr>
          <w:rFonts w:ascii="Calibri" w:hAnsi="Calibri" w:cs="Calibri"/>
          <w:lang w:eastAsia="en-US"/>
        </w:rPr>
        <w:t>tijdens het reguliere overleg</w:t>
      </w:r>
      <w:r w:rsidRPr="3C7863D7">
        <w:rPr>
          <w:rFonts w:ascii="Calibri" w:hAnsi="Calibri" w:cs="Calibri"/>
        </w:rPr>
        <w:t>. De dienstverlener levert hierbij in een plan van aanpak de verbeterpunten aan inclusief verbeteracties</w:t>
      </w:r>
      <w:r w:rsidR="005C2E1B" w:rsidRPr="3C7863D7">
        <w:rPr>
          <w:rFonts w:ascii="Calibri" w:hAnsi="Calibri" w:cs="Calibri"/>
        </w:rPr>
        <w:t xml:space="preserve"> (indien noodzakelijk)</w:t>
      </w:r>
      <w:r w:rsidRPr="3C7863D7">
        <w:rPr>
          <w:rFonts w:ascii="Calibri" w:hAnsi="Calibri" w:cs="Calibri"/>
        </w:rPr>
        <w:t xml:space="preserve">. Indien uit de kwaliteitsmetingen knelpunten komen die verwijtbaar zijn aan </w:t>
      </w:r>
      <w:r w:rsidR="005C2E1B" w:rsidRPr="3C7863D7">
        <w:rPr>
          <w:rFonts w:ascii="Calibri" w:hAnsi="Calibri" w:cs="Calibri"/>
        </w:rPr>
        <w:t>de g</w:t>
      </w:r>
      <w:r w:rsidRPr="3C7863D7">
        <w:rPr>
          <w:rFonts w:ascii="Calibri" w:hAnsi="Calibri" w:cs="Calibri"/>
        </w:rPr>
        <w:t xml:space="preserve">emeente Amersfoort, geeft de dienstverlener dit onderbouwd aan. </w:t>
      </w:r>
    </w:p>
    <w:p w14:paraId="5F8B8891" w14:textId="77777777" w:rsidR="002E5E9C" w:rsidRPr="002E5E9C" w:rsidRDefault="002E5E9C" w:rsidP="005D4FBE">
      <w:pPr>
        <w:spacing w:line="276" w:lineRule="auto"/>
        <w:rPr>
          <w:rFonts w:ascii="Calibri" w:hAnsi="Calibri" w:cs="Calibri"/>
        </w:rPr>
      </w:pPr>
    </w:p>
    <w:p w14:paraId="58923606" w14:textId="000C39B1" w:rsidR="00E13C5C" w:rsidRPr="002E5E9C" w:rsidRDefault="00E13C5C" w:rsidP="005D4FBE">
      <w:pPr>
        <w:pStyle w:val="Kop2"/>
        <w:spacing w:line="276" w:lineRule="auto"/>
        <w:rPr>
          <w:rFonts w:ascii="Calibri" w:hAnsi="Calibri" w:cs="Calibri"/>
          <w:sz w:val="20"/>
          <w:szCs w:val="20"/>
        </w:rPr>
      </w:pPr>
      <w:bookmarkStart w:id="217" w:name="_Toc118884496"/>
      <w:r w:rsidRPr="121C633E">
        <w:rPr>
          <w:rFonts w:ascii="Calibri" w:hAnsi="Calibri" w:cs="Calibri"/>
          <w:sz w:val="20"/>
          <w:szCs w:val="20"/>
        </w:rPr>
        <w:t>Kwaliteitszorg warme drankenvoorzieningen</w:t>
      </w:r>
      <w:bookmarkEnd w:id="217"/>
    </w:p>
    <w:p w14:paraId="57B823CB" w14:textId="0DA2E5C0" w:rsidR="00E13C5C" w:rsidRPr="00E13C5C" w:rsidRDefault="00E13C5C" w:rsidP="005D4FBE">
      <w:pPr>
        <w:spacing w:line="276" w:lineRule="auto"/>
        <w:rPr>
          <w:rFonts w:ascii="Calibri" w:hAnsi="Calibri" w:cs="Calibri"/>
        </w:rPr>
      </w:pPr>
      <w:r w:rsidRPr="00E13C5C">
        <w:rPr>
          <w:rFonts w:ascii="Calibri" w:hAnsi="Calibri" w:cs="Calibri"/>
        </w:rPr>
        <w:t xml:space="preserve">Er wordt van de </w:t>
      </w:r>
      <w:r w:rsidR="00C9622E">
        <w:rPr>
          <w:rFonts w:ascii="Calibri" w:hAnsi="Calibri" w:cs="Calibri"/>
        </w:rPr>
        <w:t>dienstverlener</w:t>
      </w:r>
      <w:r w:rsidRPr="00E13C5C">
        <w:rPr>
          <w:rFonts w:ascii="Calibri" w:hAnsi="Calibri" w:cs="Calibri"/>
        </w:rPr>
        <w:t xml:space="preserve"> een professionele houding en aanpak verwacht inzake kwaliteitsbeheersing en -bewaking. De kwaliteitszorg van de </w:t>
      </w:r>
      <w:r w:rsidR="000D0EF7">
        <w:rPr>
          <w:rFonts w:ascii="Calibri" w:hAnsi="Calibri" w:cs="Calibri"/>
        </w:rPr>
        <w:t>dienstverlener</w:t>
      </w:r>
      <w:r w:rsidRPr="00E13C5C">
        <w:rPr>
          <w:rFonts w:ascii="Calibri" w:hAnsi="Calibri" w:cs="Calibri"/>
        </w:rPr>
        <w:t xml:space="preserve"> is vastgelegd in (beschreven) procedures. </w:t>
      </w:r>
    </w:p>
    <w:p w14:paraId="4E41FE9C" w14:textId="77777777" w:rsidR="00E13C5C" w:rsidRPr="00E13C5C" w:rsidRDefault="00E13C5C" w:rsidP="005D4FBE">
      <w:pPr>
        <w:spacing w:line="276" w:lineRule="auto"/>
        <w:rPr>
          <w:rFonts w:ascii="Calibri" w:hAnsi="Calibri" w:cs="Calibri"/>
        </w:rPr>
      </w:pPr>
    </w:p>
    <w:p w14:paraId="54D174AC" w14:textId="28F3C9EA" w:rsidR="00E13C5C" w:rsidRPr="00E13C5C" w:rsidRDefault="00E13C5C" w:rsidP="005D4FBE">
      <w:pPr>
        <w:spacing w:line="276" w:lineRule="auto"/>
        <w:rPr>
          <w:rFonts w:ascii="Calibri" w:hAnsi="Calibri" w:cs="Calibri"/>
        </w:rPr>
      </w:pPr>
      <w:r w:rsidRPr="00E13C5C">
        <w:rPr>
          <w:rFonts w:ascii="Calibri" w:hAnsi="Calibri" w:cs="Calibri"/>
        </w:rPr>
        <w:t xml:space="preserve">De kwaliteit van de automaat en de consumptie wordt minimaal </w:t>
      </w:r>
      <w:r w:rsidR="005C2E1B">
        <w:rPr>
          <w:rFonts w:ascii="Calibri" w:hAnsi="Calibri" w:cs="Calibri"/>
        </w:rPr>
        <w:t>1</w:t>
      </w:r>
      <w:r w:rsidRPr="00E13C5C">
        <w:rPr>
          <w:rFonts w:ascii="Calibri" w:hAnsi="Calibri" w:cs="Calibri"/>
        </w:rPr>
        <w:t xml:space="preserve">x per jaar intern door de </w:t>
      </w:r>
      <w:r w:rsidR="000D0EF7">
        <w:rPr>
          <w:rFonts w:ascii="Calibri" w:hAnsi="Calibri" w:cs="Calibri"/>
        </w:rPr>
        <w:t>dienstverlener</w:t>
      </w:r>
      <w:r w:rsidR="000D0EF7" w:rsidRPr="00E13C5C">
        <w:rPr>
          <w:rFonts w:ascii="Calibri" w:hAnsi="Calibri" w:cs="Calibri"/>
        </w:rPr>
        <w:t xml:space="preserve"> </w:t>
      </w:r>
      <w:r w:rsidRPr="00E13C5C">
        <w:rPr>
          <w:rFonts w:ascii="Calibri" w:hAnsi="Calibri" w:cs="Calibri"/>
        </w:rPr>
        <w:t xml:space="preserve">gecontroleerd. De uitkomsten van de controles worden schriftelijk gerapporteerd aan </w:t>
      </w:r>
      <w:r w:rsidR="005C2E1B">
        <w:rPr>
          <w:rFonts w:ascii="Calibri" w:hAnsi="Calibri" w:cs="Calibri"/>
        </w:rPr>
        <w:t>de g</w:t>
      </w:r>
      <w:r>
        <w:rPr>
          <w:rFonts w:ascii="Calibri" w:hAnsi="Calibri" w:cs="Calibri"/>
        </w:rPr>
        <w:t>emeente Amersfoort</w:t>
      </w:r>
      <w:r w:rsidRPr="00E13C5C">
        <w:rPr>
          <w:rFonts w:ascii="Calibri" w:hAnsi="Calibri" w:cs="Calibri"/>
        </w:rPr>
        <w:t>. Eventuele tekortkomingen worden vastgelegd in een verbeter</w:t>
      </w:r>
      <w:r w:rsidR="005C2E1B">
        <w:rPr>
          <w:rFonts w:ascii="Calibri" w:hAnsi="Calibri" w:cs="Calibri"/>
        </w:rPr>
        <w:t>-/actie</w:t>
      </w:r>
      <w:r w:rsidRPr="00E13C5C">
        <w:rPr>
          <w:rFonts w:ascii="Calibri" w:hAnsi="Calibri" w:cs="Calibri"/>
        </w:rPr>
        <w:t xml:space="preserve">plan, waarbij concreet wordt aangegeven hoe en binnen welk tijdsbestek de tekortkoming wordt opgelost. Deze verbeterplannen worden besproken met de contactpersoon van </w:t>
      </w:r>
      <w:r w:rsidR="005C2E1B">
        <w:rPr>
          <w:rFonts w:ascii="Calibri" w:hAnsi="Calibri" w:cs="Calibri"/>
        </w:rPr>
        <w:t>de g</w:t>
      </w:r>
      <w:r>
        <w:rPr>
          <w:rFonts w:ascii="Calibri" w:hAnsi="Calibri" w:cs="Calibri"/>
        </w:rPr>
        <w:t>emeente Amersfoort</w:t>
      </w:r>
      <w:r w:rsidRPr="00E13C5C">
        <w:rPr>
          <w:rFonts w:ascii="Calibri" w:hAnsi="Calibri" w:cs="Calibri"/>
        </w:rPr>
        <w:t>.</w:t>
      </w:r>
      <w:r w:rsidR="000D0EF7">
        <w:rPr>
          <w:rFonts w:ascii="Calibri" w:hAnsi="Calibri" w:cs="Calibri"/>
        </w:rPr>
        <w:t xml:space="preserve"> </w:t>
      </w:r>
    </w:p>
    <w:p w14:paraId="0275C7B3" w14:textId="3E6D275A" w:rsidR="00E13C5C" w:rsidRDefault="00E13C5C" w:rsidP="005D4FBE">
      <w:pPr>
        <w:spacing w:line="276" w:lineRule="auto"/>
        <w:rPr>
          <w:rFonts w:ascii="Calibri" w:hAnsi="Calibri" w:cs="Calibri"/>
        </w:rPr>
      </w:pPr>
    </w:p>
    <w:p w14:paraId="34AFDBBF" w14:textId="77777777" w:rsidR="005C2E1B" w:rsidRPr="005C2E1B" w:rsidRDefault="005C2E1B" w:rsidP="005C2E1B">
      <w:pPr>
        <w:pStyle w:val="Kop2"/>
        <w:spacing w:line="276" w:lineRule="auto"/>
        <w:rPr>
          <w:rFonts w:ascii="Calibri" w:hAnsi="Calibri" w:cs="Calibri"/>
          <w:sz w:val="20"/>
          <w:szCs w:val="20"/>
        </w:rPr>
      </w:pPr>
      <w:bookmarkStart w:id="218" w:name="_Toc370287942"/>
      <w:bookmarkStart w:id="219" w:name="_Toc377742059"/>
      <w:bookmarkStart w:id="220" w:name="_Toc395864631"/>
      <w:bookmarkStart w:id="221" w:name="_Toc407097258"/>
      <w:bookmarkStart w:id="222" w:name="_Toc118884497"/>
      <w:r w:rsidRPr="121C633E">
        <w:rPr>
          <w:rFonts w:ascii="Calibri" w:hAnsi="Calibri" w:cs="Calibri"/>
          <w:sz w:val="20"/>
          <w:szCs w:val="20"/>
        </w:rPr>
        <w:t>Externe kwaliteitsmetingen en audits</w:t>
      </w:r>
      <w:bookmarkEnd w:id="218"/>
      <w:bookmarkEnd w:id="219"/>
      <w:bookmarkEnd w:id="220"/>
      <w:bookmarkEnd w:id="221"/>
      <w:bookmarkEnd w:id="222"/>
    </w:p>
    <w:p w14:paraId="598E0C92" w14:textId="3A9393E5" w:rsidR="005C2E1B" w:rsidRPr="002E5E9C" w:rsidRDefault="005C2E1B" w:rsidP="005C2E1B">
      <w:pPr>
        <w:spacing w:line="276" w:lineRule="auto"/>
        <w:rPr>
          <w:rFonts w:ascii="Calibri" w:hAnsi="Calibri" w:cs="Calibri"/>
        </w:rPr>
      </w:pPr>
      <w:r w:rsidRPr="4DE93234">
        <w:rPr>
          <w:rFonts w:ascii="Calibri" w:hAnsi="Calibri" w:cs="Calibri"/>
        </w:rPr>
        <w:t xml:space="preserve">De gemeente Amersfoort behoudt zich het recht voor om incidenteel en/of structureel de kwaliteit te laten meten door een extern, onafhankelijk onderzoeksbureau. Deze metingen kunnen o.a. bestaan uit een kwaliteitsaudit, een bacteriologisch hygiëneonderzoek, grammage-controle op de warme drankenautomaten, een gasttevredenheidonderzoek en een mystery guest onderzoek. De dienstverlener verleent hieraan zijn volledige medewerking. De kosten voor deze kwaliteitsmetingen zijn voor de gemeente Amersfoort.  </w:t>
      </w:r>
    </w:p>
    <w:p w14:paraId="3985233E" w14:textId="77777777" w:rsidR="005C2E1B" w:rsidRPr="002E5E9C" w:rsidRDefault="005C2E1B" w:rsidP="005C2E1B">
      <w:pPr>
        <w:spacing w:line="276" w:lineRule="auto"/>
        <w:rPr>
          <w:rFonts w:ascii="Calibri" w:hAnsi="Calibri" w:cs="Calibri"/>
        </w:rPr>
      </w:pPr>
    </w:p>
    <w:p w14:paraId="43A5D212" w14:textId="77777777" w:rsidR="005C2E1B" w:rsidRPr="002E5E9C" w:rsidRDefault="005C2E1B" w:rsidP="005C2E1B">
      <w:pPr>
        <w:spacing w:line="276" w:lineRule="auto"/>
        <w:rPr>
          <w:rFonts w:ascii="Calibri" w:hAnsi="Calibri" w:cs="Calibri"/>
        </w:rPr>
      </w:pPr>
      <w:r w:rsidRPr="002E5E9C">
        <w:rPr>
          <w:rFonts w:ascii="Calibri" w:hAnsi="Calibri" w:cs="Calibri"/>
          <w:lang w:eastAsia="en-US"/>
        </w:rPr>
        <w:t xml:space="preserve">Opmerkingen en/of tekortkomingen worden in een kwaliteitsrapport onderbouwd en van advies voorzien. Bij onvoldoende kwaliteit zal een termijn tot herstel worden geboden. Is de prestatie daarna nog onvoldoende dan telt het onvoldoende resultaat mee bij de beoordeling van de dienstverlening (KPI-prestatiemonitor). Extra controles en/of hercontroles zijn op afroep mogelijk. De hercontrole zal niet specifiek gericht zijn op de aangegeven onvoldoende onderdelen maar betreft een complete controle. Indien de controle door </w:t>
      </w:r>
      <w:r>
        <w:rPr>
          <w:rFonts w:ascii="Calibri" w:hAnsi="Calibri" w:cs="Calibri"/>
          <w:lang w:eastAsia="en-US"/>
        </w:rPr>
        <w:t>de g</w:t>
      </w:r>
      <w:r>
        <w:rPr>
          <w:rFonts w:ascii="Calibri" w:hAnsi="Calibri" w:cs="Calibri"/>
        </w:rPr>
        <w:t>emeente Amersfoort</w:t>
      </w:r>
      <w:r w:rsidRPr="002E5E9C">
        <w:rPr>
          <w:rFonts w:ascii="Calibri" w:hAnsi="Calibri" w:cs="Calibri"/>
        </w:rPr>
        <w:t xml:space="preserve"> </w:t>
      </w:r>
      <w:r w:rsidRPr="002E5E9C">
        <w:rPr>
          <w:rFonts w:ascii="Calibri" w:hAnsi="Calibri" w:cs="Calibri"/>
          <w:lang w:eastAsia="en-US"/>
        </w:rPr>
        <w:t>wordt betaald en als het resultaat onvoldoende is, zal de hercontrole op kosten van de dienstverlener uitgevoerd worden. Op deze wijze wordt voorkomen dat extra aandacht uitgaat naar deze gebieden met als gevolg onvoldoende aandacht voor de overige werkzaamheden.</w:t>
      </w:r>
    </w:p>
    <w:p w14:paraId="69701160" w14:textId="77777777" w:rsidR="00E13C5C" w:rsidRPr="002E5E9C" w:rsidRDefault="00E13C5C" w:rsidP="005D4FBE">
      <w:pPr>
        <w:spacing w:line="276" w:lineRule="auto"/>
        <w:rPr>
          <w:rFonts w:ascii="Calibri" w:hAnsi="Calibri" w:cs="Calibri"/>
        </w:rPr>
      </w:pPr>
    </w:p>
    <w:p w14:paraId="42A110C2" w14:textId="1CB00FBE" w:rsidR="002E5E9C" w:rsidRPr="002E5E9C" w:rsidRDefault="002E5E9C" w:rsidP="005D4FBE">
      <w:pPr>
        <w:pStyle w:val="Kop2"/>
        <w:spacing w:line="276" w:lineRule="auto"/>
        <w:rPr>
          <w:rFonts w:ascii="Calibri" w:hAnsi="Calibri" w:cs="Calibri"/>
          <w:sz w:val="20"/>
          <w:szCs w:val="20"/>
        </w:rPr>
      </w:pPr>
      <w:bookmarkStart w:id="223" w:name="_Toc370287943"/>
      <w:bookmarkStart w:id="224" w:name="_Toc377742060"/>
      <w:bookmarkStart w:id="225" w:name="_Toc395864632"/>
      <w:bookmarkStart w:id="226" w:name="_Toc511900600"/>
      <w:bookmarkStart w:id="227" w:name="_Toc59715897"/>
      <w:bookmarkStart w:id="228" w:name="_Toc118884498"/>
      <w:r w:rsidRPr="121C633E">
        <w:rPr>
          <w:rFonts w:ascii="Calibri" w:hAnsi="Calibri" w:cs="Calibri"/>
          <w:sz w:val="20"/>
          <w:szCs w:val="20"/>
        </w:rPr>
        <w:t>Schoonmaak</w:t>
      </w:r>
      <w:bookmarkEnd w:id="223"/>
      <w:bookmarkEnd w:id="224"/>
      <w:bookmarkEnd w:id="225"/>
      <w:bookmarkEnd w:id="226"/>
      <w:bookmarkEnd w:id="227"/>
      <w:r w:rsidR="00F42220" w:rsidRPr="121C633E">
        <w:rPr>
          <w:rFonts w:ascii="Calibri" w:hAnsi="Calibri" w:cs="Calibri"/>
          <w:sz w:val="20"/>
          <w:szCs w:val="20"/>
        </w:rPr>
        <w:t xml:space="preserve"> cateringvoorzieningen</w:t>
      </w:r>
      <w:bookmarkEnd w:id="228"/>
    </w:p>
    <w:p w14:paraId="380CC0BD" w14:textId="7CEECED4" w:rsidR="002E5E9C" w:rsidRPr="002E5E9C" w:rsidRDefault="002E5E9C" w:rsidP="005D4FBE">
      <w:pPr>
        <w:spacing w:line="276" w:lineRule="auto"/>
        <w:rPr>
          <w:rFonts w:ascii="Calibri" w:hAnsi="Calibri" w:cs="Calibri"/>
        </w:rPr>
      </w:pPr>
      <w:r w:rsidRPr="002E5E9C">
        <w:rPr>
          <w:rFonts w:ascii="Calibri" w:hAnsi="Calibri" w:cs="Calibri"/>
        </w:rPr>
        <w:t>De dienstverlener is verantwoordelijk voor alle schoonmaakwerkzaamheden van alle cateringruimten, conform de voorwaarden in dit programma van eisen en is derhalve verantwoordelijk voor de dagelijkse en periodieke schoonmaak van:</w:t>
      </w:r>
    </w:p>
    <w:p w14:paraId="5C4AD977" w14:textId="77777777" w:rsidR="002E5E9C" w:rsidRPr="002E5E9C" w:rsidRDefault="002E5E9C" w:rsidP="005D4FBE">
      <w:pPr>
        <w:numPr>
          <w:ilvl w:val="0"/>
          <w:numId w:val="25"/>
        </w:numPr>
        <w:spacing w:line="276" w:lineRule="auto"/>
        <w:rPr>
          <w:rFonts w:ascii="Calibri" w:hAnsi="Calibri" w:cs="Calibri"/>
        </w:rPr>
      </w:pPr>
      <w:r w:rsidRPr="002E5E9C">
        <w:rPr>
          <w:rFonts w:ascii="Calibri" w:hAnsi="Calibri" w:cs="Calibri"/>
        </w:rPr>
        <w:t>Uitgifteruimte inclusief apparatuur;</w:t>
      </w:r>
    </w:p>
    <w:p w14:paraId="3E859D05" w14:textId="77777777" w:rsidR="002E5E9C" w:rsidRPr="002E5E9C" w:rsidRDefault="002E5E9C" w:rsidP="005D4FBE">
      <w:pPr>
        <w:numPr>
          <w:ilvl w:val="0"/>
          <w:numId w:val="25"/>
        </w:numPr>
        <w:spacing w:line="276" w:lineRule="auto"/>
        <w:rPr>
          <w:rFonts w:ascii="Calibri" w:hAnsi="Calibri" w:cs="Calibri"/>
        </w:rPr>
      </w:pPr>
      <w:r w:rsidRPr="002E5E9C">
        <w:rPr>
          <w:rFonts w:ascii="Calibri" w:hAnsi="Calibri" w:cs="Calibri"/>
        </w:rPr>
        <w:t>Keuken- en opslagruimten, inclusief apparatuur, in gebruik zijnde kasten, planken en stellingen;</w:t>
      </w:r>
    </w:p>
    <w:p w14:paraId="26E5AD26" w14:textId="77777777" w:rsidR="002E5E9C" w:rsidRPr="002E5E9C" w:rsidRDefault="002E5E9C" w:rsidP="005D4FBE">
      <w:pPr>
        <w:numPr>
          <w:ilvl w:val="0"/>
          <w:numId w:val="25"/>
        </w:numPr>
        <w:spacing w:line="276" w:lineRule="auto"/>
        <w:rPr>
          <w:rFonts w:ascii="Calibri" w:hAnsi="Calibri" w:cs="Calibri"/>
        </w:rPr>
      </w:pPr>
      <w:r w:rsidRPr="002E5E9C">
        <w:rPr>
          <w:rFonts w:ascii="Calibri" w:hAnsi="Calibri" w:cs="Calibri"/>
        </w:rPr>
        <w:lastRenderedPageBreak/>
        <w:t>Spoelkeuken(s) inclusief afruimwagens en spoelmachine;</w:t>
      </w:r>
    </w:p>
    <w:p w14:paraId="54304699" w14:textId="77777777" w:rsidR="002E5E9C" w:rsidRPr="002E5E9C" w:rsidRDefault="002E5E9C" w:rsidP="005D4FBE">
      <w:pPr>
        <w:numPr>
          <w:ilvl w:val="0"/>
          <w:numId w:val="25"/>
        </w:numPr>
        <w:spacing w:line="276" w:lineRule="auto"/>
        <w:rPr>
          <w:rFonts w:ascii="Calibri" w:hAnsi="Calibri" w:cs="Calibri"/>
        </w:rPr>
      </w:pPr>
      <w:r w:rsidRPr="002E5E9C">
        <w:rPr>
          <w:rFonts w:ascii="Calibri" w:hAnsi="Calibri" w:cs="Calibri"/>
        </w:rPr>
        <w:t>Afwas/ serviesgoed, bestek en keukenmaterialen;</w:t>
      </w:r>
    </w:p>
    <w:p w14:paraId="5B113379" w14:textId="77777777" w:rsidR="002E5E9C" w:rsidRPr="002E5E9C" w:rsidRDefault="002E5E9C" w:rsidP="005D4FBE">
      <w:pPr>
        <w:numPr>
          <w:ilvl w:val="0"/>
          <w:numId w:val="25"/>
        </w:numPr>
        <w:spacing w:line="276" w:lineRule="auto"/>
        <w:rPr>
          <w:rFonts w:ascii="Calibri" w:hAnsi="Calibri" w:cs="Calibri"/>
        </w:rPr>
      </w:pPr>
      <w:r w:rsidRPr="002E5E9C">
        <w:rPr>
          <w:rFonts w:ascii="Calibri" w:hAnsi="Calibri" w:cs="Calibri"/>
        </w:rPr>
        <w:t>Tafels en stoelen in de restaurants zijn kruimel- en vlekvrij gedurende de gehele dag tijdens aanwezigheid van de medewerkers van de dienstverlener en worden daar waar nodig terug in de basisopstelling gezet;</w:t>
      </w:r>
    </w:p>
    <w:p w14:paraId="3DF08545" w14:textId="77777777" w:rsidR="002E5E9C" w:rsidRPr="002E5E9C" w:rsidRDefault="002E5E9C" w:rsidP="005D4FBE">
      <w:pPr>
        <w:numPr>
          <w:ilvl w:val="0"/>
          <w:numId w:val="25"/>
        </w:numPr>
        <w:spacing w:line="276" w:lineRule="auto"/>
        <w:rPr>
          <w:rFonts w:ascii="Calibri" w:hAnsi="Calibri" w:cs="Calibri"/>
        </w:rPr>
      </w:pPr>
      <w:r w:rsidRPr="002E5E9C">
        <w:rPr>
          <w:rFonts w:ascii="Calibri" w:hAnsi="Calibri" w:cs="Calibri"/>
        </w:rPr>
        <w:t>(her) Plaatsen van de tafels en stoelen zodanig dat het geheel ordelijk en een verzorgde indruk maakt;</w:t>
      </w:r>
    </w:p>
    <w:p w14:paraId="4F357983" w14:textId="77777777" w:rsidR="002E5E9C" w:rsidRPr="002E5E9C" w:rsidRDefault="002E5E9C" w:rsidP="005D4FBE">
      <w:pPr>
        <w:numPr>
          <w:ilvl w:val="0"/>
          <w:numId w:val="25"/>
        </w:numPr>
        <w:spacing w:line="276" w:lineRule="auto"/>
        <w:rPr>
          <w:rFonts w:ascii="Calibri" w:hAnsi="Calibri" w:cs="Calibri"/>
        </w:rPr>
      </w:pPr>
      <w:r w:rsidRPr="002E5E9C">
        <w:rPr>
          <w:rFonts w:ascii="Calibri" w:hAnsi="Calibri" w:cs="Calibri"/>
        </w:rPr>
        <w:t>Overige ruimten onder beheer van de dienstverlener;</w:t>
      </w:r>
    </w:p>
    <w:p w14:paraId="51838170" w14:textId="77777777" w:rsidR="002E5E9C" w:rsidRPr="002E5E9C" w:rsidRDefault="002E5E9C" w:rsidP="005D4FBE">
      <w:pPr>
        <w:numPr>
          <w:ilvl w:val="0"/>
          <w:numId w:val="25"/>
        </w:numPr>
        <w:spacing w:line="276" w:lineRule="auto"/>
        <w:rPr>
          <w:rFonts w:ascii="Calibri" w:hAnsi="Calibri" w:cs="Calibri"/>
        </w:rPr>
      </w:pPr>
      <w:r w:rsidRPr="002E5E9C">
        <w:rPr>
          <w:rFonts w:ascii="Calibri" w:hAnsi="Calibri" w:cs="Calibri"/>
        </w:rPr>
        <w:t>Vloeren van de keuken, uitgifte, spoelkeuken en alle overige ruimtes;</w:t>
      </w:r>
    </w:p>
    <w:p w14:paraId="3D098047" w14:textId="77777777" w:rsidR="002E5E9C" w:rsidRPr="002E5E9C" w:rsidRDefault="002E5E9C" w:rsidP="005D4FBE">
      <w:pPr>
        <w:numPr>
          <w:ilvl w:val="0"/>
          <w:numId w:val="25"/>
        </w:numPr>
        <w:spacing w:line="276" w:lineRule="auto"/>
        <w:rPr>
          <w:rFonts w:ascii="Calibri" w:hAnsi="Calibri" w:cs="Calibri"/>
        </w:rPr>
      </w:pPr>
      <w:r w:rsidRPr="002E5E9C">
        <w:rPr>
          <w:rFonts w:ascii="Calibri" w:hAnsi="Calibri" w:cs="Calibri"/>
        </w:rPr>
        <w:t>Roosters van de afzuiginstallatie.</w:t>
      </w:r>
    </w:p>
    <w:p w14:paraId="308AEE6C" w14:textId="77777777" w:rsidR="002E5E9C" w:rsidRDefault="002E5E9C" w:rsidP="005D4FBE">
      <w:pPr>
        <w:spacing w:line="276" w:lineRule="auto"/>
        <w:rPr>
          <w:rFonts w:ascii="Calibri" w:hAnsi="Calibri" w:cs="Calibri"/>
        </w:rPr>
      </w:pPr>
    </w:p>
    <w:p w14:paraId="6D607142" w14:textId="286200D5" w:rsidR="004E2D9B" w:rsidRDefault="004E2D9B" w:rsidP="005D4FBE">
      <w:pPr>
        <w:spacing w:line="276" w:lineRule="auto"/>
        <w:rPr>
          <w:rFonts w:ascii="Calibri" w:hAnsi="Calibri" w:cs="Calibri"/>
        </w:rPr>
      </w:pPr>
      <w:r>
        <w:rPr>
          <w:rFonts w:ascii="Calibri" w:hAnsi="Calibri" w:cs="Calibri"/>
        </w:rPr>
        <w:t>De gemeente Amersfoort kan aan de dienstverlener vragen om de pantry</w:t>
      </w:r>
      <w:r w:rsidR="00F938A8">
        <w:rPr>
          <w:rFonts w:ascii="Calibri" w:hAnsi="Calibri" w:cs="Calibri"/>
        </w:rPr>
        <w:t>’</w:t>
      </w:r>
      <w:r>
        <w:rPr>
          <w:rFonts w:ascii="Calibri" w:hAnsi="Calibri" w:cs="Calibri"/>
        </w:rPr>
        <w:t>s</w:t>
      </w:r>
      <w:r w:rsidR="00F938A8">
        <w:rPr>
          <w:rFonts w:ascii="Calibri" w:hAnsi="Calibri" w:cs="Calibri"/>
        </w:rPr>
        <w:t xml:space="preserve"> en servies voor de koffieautomaten schoon te maken. Of de gemeente deze dienstverlening bij de dienstverlener wil neerleggen is nog optioneel</w:t>
      </w:r>
      <w:r w:rsidR="00B354CA">
        <w:rPr>
          <w:rFonts w:ascii="Calibri" w:hAnsi="Calibri" w:cs="Calibri"/>
        </w:rPr>
        <w:t xml:space="preserve"> en zal gedurende de implementatieperiode met elkaar worden afgestemd.</w:t>
      </w:r>
    </w:p>
    <w:p w14:paraId="5751C186" w14:textId="77777777" w:rsidR="00645D33" w:rsidRPr="002E5E9C" w:rsidRDefault="00645D33" w:rsidP="005D4FBE">
      <w:pPr>
        <w:spacing w:line="276" w:lineRule="auto"/>
        <w:rPr>
          <w:rFonts w:ascii="Calibri" w:hAnsi="Calibri" w:cs="Calibri"/>
        </w:rPr>
      </w:pPr>
    </w:p>
    <w:p w14:paraId="5CE97BC6" w14:textId="225DE304" w:rsidR="002E5E9C" w:rsidRPr="002E5E9C" w:rsidRDefault="002E5E9C" w:rsidP="005D4FBE">
      <w:pPr>
        <w:spacing w:line="276" w:lineRule="auto"/>
        <w:rPr>
          <w:rFonts w:ascii="Calibri" w:hAnsi="Calibri" w:cs="Calibri"/>
        </w:rPr>
      </w:pPr>
      <w:r w:rsidRPr="3C7863D7">
        <w:rPr>
          <w:rFonts w:ascii="Calibri" w:hAnsi="Calibri" w:cs="Calibri"/>
        </w:rPr>
        <w:t xml:space="preserve">In de bovengenoemde ruimten hoeft de dienstverlener de wanden slechts tot 1.80 meter schoon te maken. </w:t>
      </w:r>
      <w:r w:rsidR="004F7C2C">
        <w:rPr>
          <w:rFonts w:ascii="Calibri" w:hAnsi="Calibri" w:cs="Calibri"/>
        </w:rPr>
        <w:t xml:space="preserve">Boven de 1.80 meter wordt periodiek door de schoonmaakdienstverlener schoongemaakt. </w:t>
      </w:r>
      <w:r w:rsidRPr="3C7863D7">
        <w:rPr>
          <w:rFonts w:ascii="Calibri" w:hAnsi="Calibri" w:cs="Calibri"/>
        </w:rPr>
        <w:t>De vloeren in het restaurant worden door de schoonmaakleverancier van</w:t>
      </w:r>
      <w:r w:rsidR="00344128" w:rsidRPr="3C7863D7">
        <w:rPr>
          <w:rFonts w:ascii="Calibri" w:hAnsi="Calibri" w:cs="Calibri"/>
        </w:rPr>
        <w:t xml:space="preserve"> de</w:t>
      </w:r>
      <w:r w:rsidRPr="3C7863D7">
        <w:rPr>
          <w:rFonts w:ascii="Calibri" w:hAnsi="Calibri" w:cs="Calibri"/>
        </w:rPr>
        <w:t xml:space="preserve"> </w:t>
      </w:r>
      <w:r w:rsidR="00344128" w:rsidRPr="3C7863D7">
        <w:rPr>
          <w:rFonts w:ascii="Calibri" w:hAnsi="Calibri" w:cs="Calibri"/>
        </w:rPr>
        <w:t>g</w:t>
      </w:r>
      <w:r w:rsidRPr="3C7863D7">
        <w:rPr>
          <w:rFonts w:ascii="Calibri" w:hAnsi="Calibri" w:cs="Calibri"/>
        </w:rPr>
        <w:t xml:space="preserve">emeente Amersfoort eenmaal per dag schoongemaakt. Verontreiniging van de restaurants door ongelukjes worden zo snel mogelijk opgeruimd. Via de </w:t>
      </w:r>
      <w:r w:rsidR="00B06D5D" w:rsidRPr="3C7863D7">
        <w:rPr>
          <w:rFonts w:ascii="Calibri" w:hAnsi="Calibri" w:cs="Calibri"/>
        </w:rPr>
        <w:t>Facility Desk</w:t>
      </w:r>
      <w:r w:rsidRPr="3C7863D7">
        <w:rPr>
          <w:rFonts w:ascii="Calibri" w:hAnsi="Calibri" w:cs="Calibri"/>
        </w:rPr>
        <w:t xml:space="preserve"> worden verzoeken voor specialistische reiniging gevraagd.</w:t>
      </w:r>
    </w:p>
    <w:p w14:paraId="043E5345" w14:textId="77777777" w:rsidR="002E5E9C" w:rsidRPr="002E5E9C" w:rsidRDefault="002E5E9C" w:rsidP="005D4FBE">
      <w:pPr>
        <w:spacing w:line="276" w:lineRule="auto"/>
        <w:rPr>
          <w:rFonts w:ascii="Calibri" w:hAnsi="Calibri" w:cs="Calibri"/>
        </w:rPr>
      </w:pPr>
    </w:p>
    <w:p w14:paraId="660D269A" w14:textId="7828E75F" w:rsidR="002E5E9C" w:rsidRPr="002E5E9C" w:rsidRDefault="002E5E9C" w:rsidP="005D4FBE">
      <w:pPr>
        <w:spacing w:line="276" w:lineRule="auto"/>
        <w:rPr>
          <w:rFonts w:ascii="Calibri" w:hAnsi="Calibri" w:cs="Calibri"/>
        </w:rPr>
      </w:pPr>
      <w:r w:rsidRPr="002E5E9C">
        <w:rPr>
          <w:rFonts w:ascii="Calibri" w:hAnsi="Calibri" w:cs="Calibri"/>
        </w:rPr>
        <w:t xml:space="preserve">De dienstverlener heeft naar </w:t>
      </w:r>
      <w:r w:rsidR="00344128">
        <w:rPr>
          <w:rFonts w:ascii="Calibri" w:hAnsi="Calibri" w:cs="Calibri"/>
        </w:rPr>
        <w:t>de g</w:t>
      </w:r>
      <w:r>
        <w:rPr>
          <w:rFonts w:ascii="Calibri" w:hAnsi="Calibri" w:cs="Calibri"/>
        </w:rPr>
        <w:t>emeente Amersfoort</w:t>
      </w:r>
      <w:r w:rsidRPr="002E5E9C">
        <w:rPr>
          <w:rFonts w:ascii="Calibri" w:hAnsi="Calibri" w:cs="Calibri"/>
        </w:rPr>
        <w:t xml:space="preserve"> een signalerings-verantwoordelijkheid, met betrekking tot schoonmaak van ruimten die niet onder de verantwoordelijkheid vallen van de dienstverlener en het technisch onderhoud van keukenapparatuur. </w:t>
      </w:r>
      <w:r w:rsidR="00344128">
        <w:rPr>
          <w:rFonts w:ascii="Calibri" w:hAnsi="Calibri" w:cs="Calibri"/>
        </w:rPr>
        <w:t>De g</w:t>
      </w:r>
      <w:r>
        <w:rPr>
          <w:rFonts w:ascii="Calibri" w:hAnsi="Calibri" w:cs="Calibri"/>
        </w:rPr>
        <w:t>emeente Amersfoort</w:t>
      </w:r>
      <w:r w:rsidRPr="002E5E9C">
        <w:rPr>
          <w:rFonts w:ascii="Calibri" w:hAnsi="Calibri" w:cs="Calibri"/>
        </w:rPr>
        <w:t xml:space="preserve"> voert een NEN 3410 keuring uit op alle in de keuken en uitgiftegebied aanwezige apparatuur.</w:t>
      </w:r>
    </w:p>
    <w:p w14:paraId="1B2F0DB7" w14:textId="77777777" w:rsidR="002E5E9C" w:rsidRPr="002E5E9C" w:rsidRDefault="002E5E9C" w:rsidP="005D4FBE">
      <w:pPr>
        <w:spacing w:line="276" w:lineRule="auto"/>
        <w:rPr>
          <w:rFonts w:ascii="Calibri" w:hAnsi="Calibri" w:cs="Calibri"/>
        </w:rPr>
      </w:pPr>
    </w:p>
    <w:p w14:paraId="772DDA74" w14:textId="77777777" w:rsidR="002E5E9C" w:rsidRPr="002E5E9C" w:rsidRDefault="002E5E9C" w:rsidP="005D4FBE">
      <w:pPr>
        <w:spacing w:line="276" w:lineRule="auto"/>
        <w:rPr>
          <w:rFonts w:ascii="Calibri" w:hAnsi="Calibri" w:cs="Calibri"/>
          <w:u w:val="single"/>
        </w:rPr>
      </w:pPr>
      <w:r w:rsidRPr="002E5E9C">
        <w:rPr>
          <w:rFonts w:ascii="Calibri" w:hAnsi="Calibri" w:cs="Calibri"/>
          <w:u w:val="single"/>
        </w:rPr>
        <w:t>Groot schoonmaakonderhoud (dieptereiniging)</w:t>
      </w:r>
    </w:p>
    <w:p w14:paraId="35227E17" w14:textId="42CE2D55" w:rsidR="002E5E9C" w:rsidRPr="002E5E9C" w:rsidRDefault="002E5E9C" w:rsidP="005D4FBE">
      <w:pPr>
        <w:spacing w:line="276" w:lineRule="auto"/>
        <w:rPr>
          <w:rFonts w:ascii="Calibri" w:hAnsi="Calibri" w:cs="Calibri"/>
        </w:rPr>
      </w:pPr>
      <w:r w:rsidRPr="3555F433">
        <w:rPr>
          <w:rFonts w:ascii="Calibri" w:hAnsi="Calibri" w:cs="Calibri"/>
        </w:rPr>
        <w:t xml:space="preserve">Eenmaal per jaar wordt er dieptereiniging uitgevoerd door derden op </w:t>
      </w:r>
      <w:r w:rsidR="000D0EF7" w:rsidRPr="3555F433">
        <w:rPr>
          <w:rFonts w:ascii="Calibri" w:hAnsi="Calibri" w:cs="Calibri"/>
        </w:rPr>
        <w:t>het stadhuis (eerst Stadhuisplein, naderhand Piet Mondriaanlaan).</w:t>
      </w:r>
      <w:r w:rsidRPr="3555F433">
        <w:rPr>
          <w:rFonts w:ascii="Calibri" w:hAnsi="Calibri" w:cs="Calibri"/>
        </w:rPr>
        <w:t xml:space="preserve"> De kosten zijn voor rekening van </w:t>
      </w:r>
      <w:r w:rsidR="00344128" w:rsidRPr="3555F433">
        <w:rPr>
          <w:rFonts w:ascii="Calibri" w:hAnsi="Calibri" w:cs="Calibri"/>
        </w:rPr>
        <w:t>de g</w:t>
      </w:r>
      <w:r w:rsidRPr="3555F433">
        <w:rPr>
          <w:rFonts w:ascii="Calibri" w:hAnsi="Calibri" w:cs="Calibri"/>
        </w:rPr>
        <w:t xml:space="preserve">emeente Amersfoort. De dienstverlener verleent hieraan </w:t>
      </w:r>
      <w:r w:rsidR="00344128" w:rsidRPr="3555F433">
        <w:rPr>
          <w:rFonts w:ascii="Calibri" w:hAnsi="Calibri" w:cs="Calibri"/>
        </w:rPr>
        <w:t xml:space="preserve">kosteloos </w:t>
      </w:r>
      <w:r w:rsidRPr="3555F433">
        <w:rPr>
          <w:rFonts w:ascii="Calibri" w:hAnsi="Calibri" w:cs="Calibri"/>
        </w:rPr>
        <w:t>zijn medewerking door bijvoorbeeld de keuken lee</w:t>
      </w:r>
      <w:r w:rsidR="2D33A6E3" w:rsidRPr="3555F433">
        <w:rPr>
          <w:rFonts w:ascii="Calibri" w:hAnsi="Calibri" w:cs="Calibri"/>
        </w:rPr>
        <w:t>g</w:t>
      </w:r>
      <w:r w:rsidRPr="3555F433">
        <w:rPr>
          <w:rFonts w:ascii="Calibri" w:hAnsi="Calibri" w:cs="Calibri"/>
        </w:rPr>
        <w:t xml:space="preserve"> te ruimten of kasten uit te ruimen indien dit noodzakelijk is.</w:t>
      </w:r>
    </w:p>
    <w:p w14:paraId="074C0C34" w14:textId="77777777" w:rsidR="002E5E9C" w:rsidRPr="002E5E9C" w:rsidRDefault="002E5E9C" w:rsidP="005D4FBE">
      <w:pPr>
        <w:spacing w:line="276" w:lineRule="auto"/>
        <w:rPr>
          <w:rFonts w:ascii="Calibri" w:hAnsi="Calibri" w:cs="Calibri"/>
        </w:rPr>
      </w:pPr>
      <w:r w:rsidRPr="002E5E9C">
        <w:rPr>
          <w:rFonts w:ascii="Calibri" w:hAnsi="Calibri" w:cs="Calibri"/>
        </w:rPr>
        <w:t xml:space="preserve"> </w:t>
      </w:r>
    </w:p>
    <w:p w14:paraId="0B7CE42F" w14:textId="77777777" w:rsidR="002E5E9C" w:rsidRPr="002E5E9C" w:rsidRDefault="002E5E9C" w:rsidP="005D4FBE">
      <w:pPr>
        <w:spacing w:line="276" w:lineRule="auto"/>
        <w:rPr>
          <w:rFonts w:ascii="Calibri" w:hAnsi="Calibri" w:cs="Calibri"/>
        </w:rPr>
      </w:pPr>
      <w:r w:rsidRPr="002E5E9C">
        <w:rPr>
          <w:rFonts w:ascii="Calibri" w:hAnsi="Calibri" w:cs="Calibri"/>
        </w:rPr>
        <w:t>De dienstverlener maakt gebruik van milieu ontlastende schoonmaakproducten, die dierproef-, chloor-, fosfaatvrij en biologisch afbreekbaar zijn. De dienstverlener legt vast op welke wijze aandacht wordt besteed aan een optimale hygiëne binnen de cateringdienstverlening in de vorm van uitgewerkte schoonmaak- en hygiëneplannen en controlemethodieken.</w:t>
      </w:r>
    </w:p>
    <w:p w14:paraId="70774664" w14:textId="2AD44B96" w:rsidR="00620A51" w:rsidRPr="00F42220" w:rsidRDefault="00620A51" w:rsidP="005D4FBE">
      <w:pPr>
        <w:spacing w:line="276" w:lineRule="auto"/>
        <w:rPr>
          <w:rFonts w:ascii="Calibri" w:hAnsi="Calibri" w:cs="Calibri"/>
        </w:rPr>
      </w:pPr>
    </w:p>
    <w:p w14:paraId="2958AD23" w14:textId="404F71F0" w:rsidR="00F42220" w:rsidRPr="00F42220" w:rsidRDefault="00F42220" w:rsidP="005D4FBE">
      <w:pPr>
        <w:pStyle w:val="Kop2"/>
        <w:spacing w:line="276" w:lineRule="auto"/>
        <w:rPr>
          <w:rFonts w:ascii="Calibri" w:hAnsi="Calibri" w:cs="Calibri"/>
          <w:sz w:val="20"/>
          <w:szCs w:val="20"/>
        </w:rPr>
      </w:pPr>
      <w:bookmarkStart w:id="229" w:name="_Toc78464812"/>
      <w:bookmarkStart w:id="230" w:name="_Toc81885898"/>
      <w:bookmarkStart w:id="231" w:name="_Toc81894651"/>
      <w:bookmarkStart w:id="232" w:name="_Toc81895670"/>
      <w:bookmarkStart w:id="233" w:name="_Toc81906776"/>
      <w:bookmarkStart w:id="234" w:name="_Toc83830780"/>
      <w:bookmarkStart w:id="235" w:name="_Toc112777685"/>
      <w:bookmarkStart w:id="236" w:name="_Toc118884499"/>
      <w:r w:rsidRPr="121C633E">
        <w:rPr>
          <w:rFonts w:ascii="Calibri" w:hAnsi="Calibri" w:cs="Calibri"/>
          <w:sz w:val="20"/>
          <w:szCs w:val="20"/>
        </w:rPr>
        <w:t>Schoonmaak</w:t>
      </w:r>
      <w:bookmarkEnd w:id="229"/>
      <w:bookmarkEnd w:id="230"/>
      <w:bookmarkEnd w:id="231"/>
      <w:bookmarkEnd w:id="232"/>
      <w:bookmarkEnd w:id="233"/>
      <w:bookmarkEnd w:id="234"/>
      <w:bookmarkEnd w:id="235"/>
      <w:r w:rsidRPr="121C633E">
        <w:rPr>
          <w:rFonts w:ascii="Calibri" w:hAnsi="Calibri" w:cs="Calibri"/>
          <w:sz w:val="20"/>
          <w:szCs w:val="20"/>
        </w:rPr>
        <w:t xml:space="preserve"> warme drankenautomaten</w:t>
      </w:r>
      <w:bookmarkEnd w:id="236"/>
    </w:p>
    <w:p w14:paraId="08476BB5" w14:textId="633728AE" w:rsidR="00344128" w:rsidRPr="00344128" w:rsidRDefault="00F42220" w:rsidP="00344128">
      <w:pPr>
        <w:autoSpaceDE w:val="0"/>
        <w:spacing w:after="23" w:line="276" w:lineRule="auto"/>
        <w:rPr>
          <w:rFonts w:ascii="Calibri" w:hAnsi="Calibri" w:cs="Calibri"/>
        </w:rPr>
      </w:pPr>
      <w:r w:rsidRPr="00344128">
        <w:rPr>
          <w:rFonts w:ascii="Calibri" w:hAnsi="Calibri" w:cs="Calibri"/>
        </w:rPr>
        <w:t xml:space="preserve">Het dagelijks onderhoud wordt verzorgd door </w:t>
      </w:r>
      <w:r w:rsidR="000D0EF7">
        <w:rPr>
          <w:rFonts w:ascii="Calibri" w:hAnsi="Calibri" w:cs="Calibri"/>
        </w:rPr>
        <w:t>dienstverlener</w:t>
      </w:r>
      <w:r w:rsidRPr="00344128">
        <w:rPr>
          <w:rFonts w:ascii="Calibri" w:hAnsi="Calibri" w:cs="Calibri"/>
        </w:rPr>
        <w:t xml:space="preserve">. </w:t>
      </w:r>
      <w:r w:rsidR="000D0EF7">
        <w:rPr>
          <w:rFonts w:ascii="Calibri" w:hAnsi="Calibri" w:cs="Calibri"/>
        </w:rPr>
        <w:t>D</w:t>
      </w:r>
      <w:r w:rsidR="00344128">
        <w:rPr>
          <w:rFonts w:ascii="Calibri" w:hAnsi="Calibri" w:cs="Calibri"/>
        </w:rPr>
        <w:t>e d</w:t>
      </w:r>
      <w:r w:rsidR="000D0EF7">
        <w:rPr>
          <w:rFonts w:ascii="Calibri" w:hAnsi="Calibri" w:cs="Calibri"/>
        </w:rPr>
        <w:t>ienstverlener</w:t>
      </w:r>
      <w:r w:rsidR="000D0EF7" w:rsidRPr="00E13C5C">
        <w:rPr>
          <w:rFonts w:ascii="Calibri" w:hAnsi="Calibri" w:cs="Calibri"/>
        </w:rPr>
        <w:t xml:space="preserve"> </w:t>
      </w:r>
      <w:r w:rsidRPr="00344128">
        <w:rPr>
          <w:rFonts w:ascii="Calibri" w:hAnsi="Calibri" w:cs="Calibri"/>
        </w:rPr>
        <w:t xml:space="preserve">is derhalve verantwoordelijk voor </w:t>
      </w:r>
      <w:r w:rsidR="00344128" w:rsidRPr="00344128">
        <w:rPr>
          <w:rFonts w:ascii="Calibri" w:hAnsi="Calibri" w:cs="Calibri"/>
        </w:rPr>
        <w:t xml:space="preserve">alle schoonmaak-werkzaamheden aan, in en rondom de automaten: </w:t>
      </w:r>
    </w:p>
    <w:p w14:paraId="36FBB9F3" w14:textId="5B9DC8BF" w:rsidR="00344128" w:rsidRPr="00344128" w:rsidRDefault="00344128">
      <w:pPr>
        <w:numPr>
          <w:ilvl w:val="0"/>
          <w:numId w:val="59"/>
        </w:numPr>
        <w:autoSpaceDE w:val="0"/>
        <w:autoSpaceDN w:val="0"/>
        <w:spacing w:after="23" w:line="276" w:lineRule="auto"/>
        <w:rPr>
          <w:rFonts w:ascii="Calibri" w:hAnsi="Calibri" w:cs="Calibri"/>
        </w:rPr>
      </w:pPr>
      <w:r w:rsidRPr="00344128">
        <w:rPr>
          <w:rFonts w:ascii="Calibri" w:hAnsi="Calibri" w:cs="Calibri"/>
        </w:rPr>
        <w:t xml:space="preserve">Alle opslagruimten, overige ruimten, materialen en transportmiddelen onder beheer van </w:t>
      </w:r>
      <w:r>
        <w:rPr>
          <w:rFonts w:ascii="Calibri" w:hAnsi="Calibri" w:cs="Calibri"/>
        </w:rPr>
        <w:t>dienstverlener</w:t>
      </w:r>
      <w:r w:rsidRPr="00344128">
        <w:rPr>
          <w:rFonts w:ascii="Calibri" w:hAnsi="Calibri" w:cs="Calibri"/>
        </w:rPr>
        <w:t xml:space="preserve">. </w:t>
      </w:r>
    </w:p>
    <w:p w14:paraId="721965C8" w14:textId="77777777" w:rsidR="00344128" w:rsidRPr="00344128" w:rsidRDefault="00344128">
      <w:pPr>
        <w:numPr>
          <w:ilvl w:val="0"/>
          <w:numId w:val="59"/>
        </w:numPr>
        <w:autoSpaceDE w:val="0"/>
        <w:autoSpaceDN w:val="0"/>
        <w:spacing w:after="23" w:line="276" w:lineRule="auto"/>
        <w:rPr>
          <w:rFonts w:ascii="Calibri" w:hAnsi="Calibri" w:cs="Calibri"/>
        </w:rPr>
      </w:pPr>
      <w:r w:rsidRPr="00344128">
        <w:rPr>
          <w:rFonts w:ascii="Calibri" w:hAnsi="Calibri" w:cs="Calibri"/>
        </w:rPr>
        <w:t xml:space="preserve">Alle automatenvoorzieningen onder het beheer, zowel buiten-, boven als binnenzijde. </w:t>
      </w:r>
    </w:p>
    <w:p w14:paraId="5362A6EF" w14:textId="415235F6" w:rsidR="00344128" w:rsidRPr="00344128" w:rsidRDefault="00344128">
      <w:pPr>
        <w:numPr>
          <w:ilvl w:val="0"/>
          <w:numId w:val="59"/>
        </w:numPr>
        <w:autoSpaceDE w:val="0"/>
        <w:autoSpaceDN w:val="0"/>
        <w:spacing w:after="23" w:line="276" w:lineRule="auto"/>
        <w:rPr>
          <w:rFonts w:ascii="Calibri" w:hAnsi="Calibri" w:cs="Calibri"/>
        </w:rPr>
      </w:pPr>
      <w:r w:rsidRPr="4DE93234">
        <w:rPr>
          <w:rFonts w:ascii="Calibri" w:hAnsi="Calibri" w:cs="Calibri"/>
        </w:rPr>
        <w:t>De vloer en werkbladen rondom de warme drankenautomaten die als gevolg van dagelijks onderhoud maar ook bij preventief en correctief onderhoud vervuild zijn, worden door de dienstverlener schoon gemaakt.</w:t>
      </w:r>
    </w:p>
    <w:p w14:paraId="30455E01" w14:textId="77777777" w:rsidR="00F42220" w:rsidRPr="00F42220" w:rsidRDefault="00F42220" w:rsidP="005D4FBE">
      <w:pPr>
        <w:autoSpaceDE w:val="0"/>
        <w:spacing w:after="23" w:line="276" w:lineRule="auto"/>
        <w:rPr>
          <w:rFonts w:ascii="Calibri" w:hAnsi="Calibri" w:cs="Calibri"/>
          <w:color w:val="000000"/>
        </w:rPr>
      </w:pPr>
    </w:p>
    <w:p w14:paraId="7034235A" w14:textId="628718D4" w:rsidR="00F42220" w:rsidRPr="00F42220" w:rsidRDefault="00F42220" w:rsidP="005D4FBE">
      <w:pPr>
        <w:spacing w:line="276" w:lineRule="auto"/>
        <w:rPr>
          <w:rFonts w:ascii="Calibri" w:hAnsi="Calibri" w:cs="Calibri"/>
        </w:rPr>
      </w:pPr>
      <w:r w:rsidRPr="512AD547">
        <w:rPr>
          <w:rFonts w:ascii="Calibri" w:hAnsi="Calibri" w:cs="Calibri"/>
        </w:rPr>
        <w:t xml:space="preserve">Het schoonmaken van de ruimte waar de apparatuur is geplaatst behoort tot de verantwoordelijkheid van de schoonmaakorganisatie van </w:t>
      </w:r>
      <w:r w:rsidR="00344128" w:rsidRPr="512AD547">
        <w:rPr>
          <w:rFonts w:ascii="Calibri" w:hAnsi="Calibri" w:cs="Calibri"/>
        </w:rPr>
        <w:t>de g</w:t>
      </w:r>
      <w:r w:rsidRPr="512AD547">
        <w:rPr>
          <w:rFonts w:ascii="Calibri" w:hAnsi="Calibri" w:cs="Calibri"/>
        </w:rPr>
        <w:t>emeente Amersfoort.</w:t>
      </w:r>
    </w:p>
    <w:p w14:paraId="2D648AA4" w14:textId="0527848E" w:rsidR="00620A51" w:rsidRPr="002E5E9C" w:rsidRDefault="00620A51" w:rsidP="005D4FBE">
      <w:pPr>
        <w:spacing w:line="276" w:lineRule="auto"/>
        <w:rPr>
          <w:rFonts w:ascii="Calibri" w:hAnsi="Calibri" w:cs="Calibri"/>
        </w:rPr>
      </w:pPr>
    </w:p>
    <w:p w14:paraId="5815004B" w14:textId="77777777" w:rsidR="00620A51" w:rsidRPr="002E5E9C" w:rsidRDefault="00620A51" w:rsidP="005D4FBE">
      <w:pPr>
        <w:spacing w:line="276" w:lineRule="auto"/>
        <w:rPr>
          <w:rFonts w:ascii="Calibri" w:hAnsi="Calibri" w:cs="Calibri"/>
        </w:rPr>
      </w:pPr>
    </w:p>
    <w:p w14:paraId="78D7081B" w14:textId="77777777" w:rsidR="00F42220" w:rsidRDefault="00F42220" w:rsidP="005D4FBE">
      <w:pPr>
        <w:spacing w:line="276" w:lineRule="auto"/>
        <w:rPr>
          <w:rFonts w:ascii="Calibri" w:hAnsi="Calibri" w:cs="Calibri"/>
          <w:b/>
          <w:color w:val="548DD4" w:themeColor="text2" w:themeTint="99"/>
        </w:rPr>
      </w:pPr>
      <w:r>
        <w:rPr>
          <w:rFonts w:ascii="Calibri" w:hAnsi="Calibri" w:cs="Calibri"/>
        </w:rPr>
        <w:br w:type="page"/>
      </w:r>
    </w:p>
    <w:p w14:paraId="3449908B" w14:textId="548B2353" w:rsidR="002E5E9C" w:rsidRPr="002E5E9C" w:rsidRDefault="002E5E9C" w:rsidP="121C633E">
      <w:pPr>
        <w:pStyle w:val="Kop1"/>
        <w:spacing w:line="276" w:lineRule="auto"/>
        <w:rPr>
          <w:rFonts w:ascii="Calibri" w:hAnsi="Calibri" w:cs="Calibri"/>
          <w:sz w:val="20"/>
        </w:rPr>
      </w:pPr>
      <w:bookmarkStart w:id="237" w:name="_Toc118884500"/>
      <w:r w:rsidRPr="121C633E">
        <w:rPr>
          <w:rFonts w:ascii="Calibri" w:hAnsi="Calibri" w:cs="Calibri"/>
          <w:sz w:val="20"/>
        </w:rPr>
        <w:lastRenderedPageBreak/>
        <w:t>Betaalwijze, administratie en managementinformatie</w:t>
      </w:r>
      <w:bookmarkEnd w:id="237"/>
    </w:p>
    <w:bookmarkEnd w:id="0"/>
    <w:bookmarkEnd w:id="1"/>
    <w:p w14:paraId="4E3AEC87" w14:textId="0A0F761C" w:rsidR="002E5E9C" w:rsidRPr="002E5E9C" w:rsidRDefault="002E5E9C" w:rsidP="00DD41ED">
      <w:pPr>
        <w:spacing w:line="276" w:lineRule="auto"/>
        <w:rPr>
          <w:rFonts w:ascii="Calibri" w:hAnsi="Calibri" w:cs="Calibri"/>
        </w:rPr>
      </w:pPr>
    </w:p>
    <w:p w14:paraId="07037A78" w14:textId="77777777" w:rsidR="002E5E9C" w:rsidRDefault="002E5E9C" w:rsidP="005D4FBE">
      <w:pPr>
        <w:spacing w:line="276" w:lineRule="auto"/>
        <w:rPr>
          <w:rFonts w:ascii="Calibri" w:hAnsi="Calibri" w:cs="Calibri"/>
        </w:rPr>
      </w:pPr>
      <w:r w:rsidRPr="002E5E9C">
        <w:rPr>
          <w:rFonts w:ascii="Calibri" w:hAnsi="Calibri" w:cs="Calibri"/>
        </w:rPr>
        <w:t xml:space="preserve">De dienstverlener dient een zorgvuldige administratie te voeren waaruit middels periodieke rapportages inzicht wordt verkregen in de mate waarin de financiële doelstellingen gerealiseerd worden. De dienstverlener is verantwoordelijk voor een correcte registratie van gegevens. </w:t>
      </w:r>
    </w:p>
    <w:p w14:paraId="190E002E" w14:textId="77777777" w:rsidR="00DD41ED" w:rsidRPr="002E5E9C" w:rsidRDefault="00DD41ED" w:rsidP="005D4FBE">
      <w:pPr>
        <w:spacing w:line="276" w:lineRule="auto"/>
        <w:rPr>
          <w:rFonts w:ascii="Calibri" w:hAnsi="Calibri" w:cs="Calibri"/>
        </w:rPr>
      </w:pPr>
    </w:p>
    <w:p w14:paraId="1B8BC642" w14:textId="13585354" w:rsidR="002E5E9C" w:rsidRPr="002E5E9C" w:rsidRDefault="002E5E9C" w:rsidP="6B921632">
      <w:pPr>
        <w:spacing w:line="276" w:lineRule="auto"/>
        <w:rPr>
          <w:rFonts w:ascii="Calibri" w:hAnsi="Calibri" w:cs="Calibri"/>
          <w:vanish/>
          <w:lang w:eastAsia="en-US"/>
        </w:rPr>
      </w:pPr>
      <w:bookmarkStart w:id="238" w:name="_Toc50615154"/>
      <w:bookmarkStart w:id="239" w:name="_Toc52790616"/>
      <w:bookmarkStart w:id="240" w:name="_Toc52814173"/>
      <w:bookmarkStart w:id="241" w:name="_Toc53591598"/>
      <w:bookmarkStart w:id="242" w:name="_Toc53592520"/>
      <w:bookmarkStart w:id="243" w:name="_Toc53592598"/>
      <w:bookmarkStart w:id="244" w:name="_Toc53680495"/>
      <w:bookmarkStart w:id="245" w:name="_Toc54076341"/>
      <w:bookmarkStart w:id="246" w:name="_Toc54080648"/>
      <w:bookmarkStart w:id="247" w:name="_Toc54102578"/>
      <w:bookmarkStart w:id="248" w:name="_Toc59715398"/>
      <w:bookmarkStart w:id="249" w:name="_Toc59715899"/>
      <w:bookmarkStart w:id="250" w:name="_Toc115195616"/>
      <w:bookmarkStart w:id="251" w:name="_Toc115947418"/>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14:paraId="5C418C45" w14:textId="77777777" w:rsidR="002E5E9C" w:rsidRPr="002E5E9C" w:rsidRDefault="002E5E9C" w:rsidP="005D4FBE">
      <w:pPr>
        <w:pStyle w:val="Kop2"/>
        <w:spacing w:line="276" w:lineRule="auto"/>
        <w:rPr>
          <w:rFonts w:ascii="Calibri" w:hAnsi="Calibri" w:cs="Calibri"/>
          <w:sz w:val="20"/>
          <w:szCs w:val="20"/>
        </w:rPr>
      </w:pPr>
      <w:bookmarkStart w:id="252" w:name="_Toc59715900"/>
      <w:bookmarkStart w:id="253" w:name="_Toc118884501"/>
      <w:r w:rsidRPr="121C633E">
        <w:rPr>
          <w:rFonts w:ascii="Calibri" w:hAnsi="Calibri" w:cs="Calibri"/>
          <w:sz w:val="20"/>
          <w:szCs w:val="20"/>
        </w:rPr>
        <w:t>Betaalwijze en omzetregistratie</w:t>
      </w:r>
      <w:bookmarkEnd w:id="252"/>
      <w:bookmarkEnd w:id="253"/>
    </w:p>
    <w:p w14:paraId="0CE6768F" w14:textId="60C67606" w:rsidR="6B921632" w:rsidRDefault="6B921632" w:rsidP="6B921632">
      <w:pPr>
        <w:spacing w:line="276" w:lineRule="auto"/>
        <w:rPr>
          <w:rFonts w:ascii="Calibri" w:hAnsi="Calibri" w:cs="Calibri"/>
          <w:u w:val="single"/>
        </w:rPr>
      </w:pPr>
    </w:p>
    <w:p w14:paraId="2D609D01" w14:textId="77777777" w:rsidR="002E5E9C" w:rsidRPr="002E5E9C" w:rsidRDefault="002E5E9C" w:rsidP="005D4FBE">
      <w:pPr>
        <w:spacing w:line="276" w:lineRule="auto"/>
        <w:rPr>
          <w:rFonts w:ascii="Calibri" w:hAnsi="Calibri" w:cs="Calibri"/>
          <w:u w:val="single"/>
        </w:rPr>
      </w:pPr>
      <w:r w:rsidRPr="002E5E9C">
        <w:rPr>
          <w:rFonts w:ascii="Calibri" w:hAnsi="Calibri" w:cs="Calibri"/>
          <w:u w:val="single"/>
        </w:rPr>
        <w:t>Kassasysteem en geldstromen</w:t>
      </w:r>
    </w:p>
    <w:p w14:paraId="6E73F951" w14:textId="476D431A" w:rsidR="002E5E9C" w:rsidRPr="002E5E9C" w:rsidRDefault="00344128" w:rsidP="005D4FBE">
      <w:pPr>
        <w:spacing w:line="276" w:lineRule="auto"/>
        <w:rPr>
          <w:rFonts w:ascii="Calibri" w:hAnsi="Calibri" w:cs="Calibri"/>
        </w:rPr>
      </w:pPr>
      <w:r w:rsidRPr="6B921632">
        <w:rPr>
          <w:rFonts w:ascii="Calibri" w:hAnsi="Calibri" w:cs="Calibri"/>
        </w:rPr>
        <w:t>De g</w:t>
      </w:r>
      <w:r w:rsidR="002E5E9C" w:rsidRPr="6B921632">
        <w:rPr>
          <w:rFonts w:ascii="Calibri" w:hAnsi="Calibri" w:cs="Calibri"/>
        </w:rPr>
        <w:t>emeente Amersfoort wenst met PIN en contactloos betale</w:t>
      </w:r>
      <w:r w:rsidR="00B47263" w:rsidRPr="6B921632">
        <w:rPr>
          <w:rFonts w:ascii="Calibri" w:hAnsi="Calibri" w:cs="Calibri"/>
        </w:rPr>
        <w:t>n</w:t>
      </w:r>
      <w:r w:rsidR="002E5E9C" w:rsidRPr="6B921632">
        <w:rPr>
          <w:rFonts w:ascii="Calibri" w:hAnsi="Calibri" w:cs="Calibri"/>
        </w:rPr>
        <w:t xml:space="preserve">. </w:t>
      </w:r>
    </w:p>
    <w:p w14:paraId="72307CFA" w14:textId="77777777" w:rsidR="002E5E9C" w:rsidRPr="002E5E9C" w:rsidRDefault="002E5E9C" w:rsidP="005D4FBE">
      <w:pPr>
        <w:spacing w:line="276" w:lineRule="auto"/>
        <w:rPr>
          <w:rFonts w:ascii="Calibri" w:hAnsi="Calibri" w:cs="Calibri"/>
        </w:rPr>
      </w:pPr>
    </w:p>
    <w:p w14:paraId="49377A08" w14:textId="4DDCB293" w:rsidR="002E5E9C" w:rsidRPr="002E5E9C" w:rsidRDefault="002E5E9C" w:rsidP="005D4FBE">
      <w:pPr>
        <w:spacing w:line="276" w:lineRule="auto"/>
        <w:rPr>
          <w:rFonts w:ascii="Calibri" w:hAnsi="Calibri" w:cs="Calibri"/>
        </w:rPr>
      </w:pPr>
      <w:r w:rsidRPr="002E5E9C">
        <w:rPr>
          <w:rFonts w:ascii="Calibri" w:hAnsi="Calibri" w:cs="Calibri"/>
        </w:rPr>
        <w:t xml:space="preserve">Alle kosten met betrekking tot de kassa’s en betaalmogelijkheden zoals bijvoorbeeld maar niet limitatief, kassa’s, pin en randapparatuur zijn voor rekening van </w:t>
      </w:r>
      <w:r w:rsidRPr="00B47263">
        <w:rPr>
          <w:rFonts w:ascii="Calibri" w:hAnsi="Calibri" w:cs="Calibri"/>
        </w:rPr>
        <w:t>dienstverlener</w:t>
      </w:r>
      <w:r w:rsidR="009E0EDD">
        <w:rPr>
          <w:rFonts w:ascii="Calibri" w:hAnsi="Calibri" w:cs="Calibri"/>
        </w:rPr>
        <w:t xml:space="preserve">, </w:t>
      </w:r>
      <w:r w:rsidR="009E0EDD" w:rsidRPr="002E5E9C">
        <w:rPr>
          <w:rFonts w:ascii="Calibri" w:hAnsi="Calibri" w:cs="Calibri"/>
        </w:rPr>
        <w:t>zijn opgenomen in de begroting (Prijzenblad) en kunnen achteraf niet in rekening worden gebracht</w:t>
      </w:r>
      <w:r w:rsidRPr="002E5E9C">
        <w:rPr>
          <w:rFonts w:ascii="Calibri" w:hAnsi="Calibri" w:cs="Calibri"/>
        </w:rPr>
        <w:t xml:space="preserve">. </w:t>
      </w:r>
      <w:r w:rsidR="00B47263">
        <w:rPr>
          <w:rFonts w:ascii="Calibri" w:hAnsi="Calibri" w:cs="Calibri"/>
        </w:rPr>
        <w:t>D</w:t>
      </w:r>
      <w:r w:rsidR="00344128">
        <w:rPr>
          <w:rFonts w:ascii="Calibri" w:hAnsi="Calibri" w:cs="Calibri"/>
        </w:rPr>
        <w:t>e d</w:t>
      </w:r>
      <w:r w:rsidR="00B47263">
        <w:rPr>
          <w:rFonts w:ascii="Calibri" w:hAnsi="Calibri" w:cs="Calibri"/>
        </w:rPr>
        <w:t>ienstverlener</w:t>
      </w:r>
      <w:r w:rsidRPr="002E5E9C">
        <w:rPr>
          <w:rFonts w:ascii="Calibri" w:hAnsi="Calibri" w:cs="Calibri"/>
        </w:rPr>
        <w:t xml:space="preserve"> zorgt ook voor vervanging en onderhoud van de apparatuur.  </w:t>
      </w:r>
    </w:p>
    <w:p w14:paraId="70515E71" w14:textId="77777777" w:rsidR="002E5E9C" w:rsidRPr="002E5E9C" w:rsidRDefault="002E5E9C" w:rsidP="005D4FBE">
      <w:pPr>
        <w:spacing w:line="276" w:lineRule="auto"/>
        <w:rPr>
          <w:rFonts w:ascii="Calibri" w:hAnsi="Calibri" w:cs="Calibri"/>
        </w:rPr>
      </w:pPr>
    </w:p>
    <w:p w14:paraId="525CEE80" w14:textId="77777777" w:rsidR="002E5E9C" w:rsidRPr="002E5E9C" w:rsidRDefault="002E5E9C" w:rsidP="005D4FBE">
      <w:pPr>
        <w:spacing w:line="276" w:lineRule="auto"/>
        <w:rPr>
          <w:rFonts w:ascii="Calibri" w:hAnsi="Calibri" w:cs="Calibri"/>
          <w:u w:val="single"/>
        </w:rPr>
      </w:pPr>
      <w:bookmarkStart w:id="254" w:name="_Toc208992714"/>
      <w:bookmarkStart w:id="255" w:name="_Toc208994049"/>
      <w:bookmarkStart w:id="256" w:name="_Toc215904254"/>
      <w:bookmarkStart w:id="257" w:name="_Toc215904452"/>
      <w:bookmarkStart w:id="258" w:name="_Toc218925722"/>
      <w:bookmarkStart w:id="259" w:name="_Toc227488378"/>
      <w:bookmarkStart w:id="260" w:name="_Toc234639074"/>
      <w:bookmarkStart w:id="261" w:name="_Toc234904988"/>
      <w:bookmarkStart w:id="262" w:name="_Toc247702513"/>
      <w:r w:rsidRPr="002E5E9C">
        <w:rPr>
          <w:rFonts w:ascii="Calibri" w:hAnsi="Calibri" w:cs="Calibri"/>
          <w:u w:val="single"/>
        </w:rPr>
        <w:t>Verkopen op rekening</w:t>
      </w:r>
      <w:bookmarkEnd w:id="254"/>
      <w:bookmarkEnd w:id="255"/>
      <w:bookmarkEnd w:id="256"/>
      <w:bookmarkEnd w:id="257"/>
      <w:bookmarkEnd w:id="258"/>
      <w:bookmarkEnd w:id="259"/>
      <w:bookmarkEnd w:id="260"/>
      <w:bookmarkEnd w:id="261"/>
      <w:bookmarkEnd w:id="262"/>
    </w:p>
    <w:p w14:paraId="0E8B6D70" w14:textId="45C17D1A" w:rsidR="002E5E9C" w:rsidRDefault="002E5E9C" w:rsidP="005D4FBE">
      <w:pPr>
        <w:spacing w:line="276" w:lineRule="auto"/>
        <w:rPr>
          <w:rFonts w:ascii="Calibri" w:hAnsi="Calibri" w:cs="Calibri"/>
        </w:rPr>
      </w:pPr>
      <w:r w:rsidRPr="002E5E9C">
        <w:rPr>
          <w:rFonts w:ascii="Calibri" w:hAnsi="Calibri" w:cs="Calibri"/>
        </w:rPr>
        <w:t xml:space="preserve">Vergaderservices, borrels, </w:t>
      </w:r>
      <w:r w:rsidR="00E94587">
        <w:rPr>
          <w:rFonts w:ascii="Calibri" w:hAnsi="Calibri" w:cs="Calibri"/>
        </w:rPr>
        <w:t>verzorging van ambtenaren en politieke vertegenwoordigers</w:t>
      </w:r>
      <w:r w:rsidRPr="002E5E9C">
        <w:rPr>
          <w:rFonts w:ascii="Calibri" w:hAnsi="Calibri" w:cs="Calibri"/>
        </w:rPr>
        <w:t xml:space="preserve">, extra activiteiten en maatwerk worden op rekening verstrekt. De dienstverlener factureert de verkopen op rekening aan </w:t>
      </w:r>
      <w:r w:rsidR="00344128">
        <w:rPr>
          <w:rFonts w:ascii="Calibri" w:hAnsi="Calibri" w:cs="Calibri"/>
        </w:rPr>
        <w:t>de g</w:t>
      </w:r>
      <w:r>
        <w:rPr>
          <w:rFonts w:ascii="Calibri" w:hAnsi="Calibri" w:cs="Calibri"/>
        </w:rPr>
        <w:t>emeente Amersfoort</w:t>
      </w:r>
      <w:r w:rsidRPr="002E5E9C">
        <w:rPr>
          <w:rFonts w:ascii="Calibri" w:hAnsi="Calibri" w:cs="Calibri"/>
        </w:rPr>
        <w:t xml:space="preserve"> en verrekening vindt plaats op basis van afspraken tussen </w:t>
      </w:r>
      <w:r w:rsidR="00344128">
        <w:rPr>
          <w:rFonts w:ascii="Calibri" w:hAnsi="Calibri" w:cs="Calibri"/>
        </w:rPr>
        <w:t>de g</w:t>
      </w:r>
      <w:r>
        <w:rPr>
          <w:rFonts w:ascii="Calibri" w:hAnsi="Calibri" w:cs="Calibri"/>
        </w:rPr>
        <w:t>emeente Amersfoort</w:t>
      </w:r>
      <w:r w:rsidRPr="002E5E9C">
        <w:rPr>
          <w:rFonts w:ascii="Calibri" w:hAnsi="Calibri" w:cs="Calibri"/>
        </w:rPr>
        <w:t xml:space="preserve"> en de dienstverlener. Goedkeuring op offertes vindt alleen plaats door middel van een opdrachtbevestiging die aan de dienstverlener zal worden verstrekt door </w:t>
      </w:r>
      <w:r w:rsidR="00344128">
        <w:rPr>
          <w:rFonts w:ascii="Calibri" w:hAnsi="Calibri" w:cs="Calibri"/>
        </w:rPr>
        <w:t>de g</w:t>
      </w:r>
      <w:r w:rsidR="00E94587">
        <w:rPr>
          <w:rFonts w:ascii="Calibri" w:hAnsi="Calibri" w:cs="Calibri"/>
        </w:rPr>
        <w:t>emeente Amersfoort.</w:t>
      </w:r>
      <w:r w:rsidRPr="002E5E9C">
        <w:rPr>
          <w:rFonts w:ascii="Calibri" w:hAnsi="Calibri" w:cs="Calibri"/>
        </w:rPr>
        <w:t xml:space="preserve"> </w:t>
      </w:r>
      <w:r w:rsidR="00344128">
        <w:rPr>
          <w:rFonts w:ascii="Calibri" w:hAnsi="Calibri" w:cs="Calibri"/>
        </w:rPr>
        <w:t>De g</w:t>
      </w:r>
      <w:r>
        <w:rPr>
          <w:rFonts w:ascii="Calibri" w:hAnsi="Calibri" w:cs="Calibri"/>
        </w:rPr>
        <w:t>emeente Amersfoort</w:t>
      </w:r>
      <w:r w:rsidRPr="002E5E9C">
        <w:rPr>
          <w:rFonts w:ascii="Calibri" w:hAnsi="Calibri" w:cs="Calibri"/>
        </w:rPr>
        <w:t xml:space="preserve"> levert de kostenplaatsen aan. </w:t>
      </w:r>
    </w:p>
    <w:p w14:paraId="7B1175EA" w14:textId="67E59355" w:rsidR="00CD2AD9" w:rsidRDefault="00CD2AD9" w:rsidP="005D4FBE">
      <w:pPr>
        <w:spacing w:line="276" w:lineRule="auto"/>
        <w:rPr>
          <w:rFonts w:ascii="Calibri" w:hAnsi="Calibri" w:cs="Calibri"/>
        </w:rPr>
      </w:pPr>
    </w:p>
    <w:p w14:paraId="6D52117F" w14:textId="708CD504" w:rsidR="00CD2AD9" w:rsidRPr="00CD2AD9" w:rsidRDefault="00CD2AD9" w:rsidP="005D4FBE">
      <w:pPr>
        <w:spacing w:line="276" w:lineRule="auto"/>
        <w:rPr>
          <w:rFonts w:ascii="Calibri" w:hAnsi="Calibri" w:cs="Calibri"/>
          <w:u w:val="single"/>
        </w:rPr>
      </w:pPr>
      <w:r w:rsidRPr="00CD2AD9">
        <w:rPr>
          <w:rFonts w:ascii="Calibri" w:hAnsi="Calibri" w:cs="Calibri"/>
          <w:u w:val="single"/>
        </w:rPr>
        <w:t>Warme drankenvoorzieningen</w:t>
      </w:r>
    </w:p>
    <w:p w14:paraId="672E4BB0" w14:textId="3959631F" w:rsidR="00344128" w:rsidRDefault="00344128" w:rsidP="005D4FBE">
      <w:pPr>
        <w:spacing w:line="276" w:lineRule="auto"/>
        <w:rPr>
          <w:rFonts w:ascii="Calibri" w:hAnsi="Calibri" w:cs="Calibri"/>
        </w:rPr>
      </w:pPr>
      <w:r>
        <w:rPr>
          <w:rFonts w:ascii="Calibri" w:hAnsi="Calibri" w:cs="Calibri"/>
        </w:rPr>
        <w:t>De omzet die gegenereerd wordt uit de warme drankenautomaat in de Publiekshal is voor rekening van de gemeente Amersfoort. Deze betaalmodule (contactloos) voor deze automaat is opgenomen in de kosten voor de automaat en derhalve opgenomen in het prijzenblad.</w:t>
      </w:r>
    </w:p>
    <w:p w14:paraId="75D0DFD3" w14:textId="77777777" w:rsidR="00344128" w:rsidRPr="002E5E9C" w:rsidRDefault="00344128" w:rsidP="005D4FBE">
      <w:pPr>
        <w:spacing w:line="276" w:lineRule="auto"/>
        <w:rPr>
          <w:rFonts w:ascii="Calibri" w:hAnsi="Calibri" w:cs="Calibri"/>
        </w:rPr>
      </w:pPr>
    </w:p>
    <w:p w14:paraId="03A1383E" w14:textId="77777777" w:rsidR="002E5E9C" w:rsidRPr="002E5E9C" w:rsidRDefault="002E5E9C" w:rsidP="005D4FBE">
      <w:pPr>
        <w:pStyle w:val="Kop2"/>
        <w:spacing w:line="276" w:lineRule="auto"/>
        <w:rPr>
          <w:rFonts w:ascii="Calibri" w:hAnsi="Calibri" w:cs="Calibri"/>
          <w:sz w:val="20"/>
          <w:szCs w:val="20"/>
        </w:rPr>
      </w:pPr>
      <w:bookmarkStart w:id="263" w:name="_Toc59715901"/>
      <w:bookmarkStart w:id="264" w:name="_Toc118884502"/>
      <w:r w:rsidRPr="121C633E">
        <w:rPr>
          <w:rFonts w:ascii="Calibri" w:hAnsi="Calibri" w:cs="Calibri"/>
          <w:sz w:val="20"/>
          <w:szCs w:val="20"/>
        </w:rPr>
        <w:t>Verrekening van kosten</w:t>
      </w:r>
      <w:bookmarkEnd w:id="263"/>
      <w:bookmarkEnd w:id="264"/>
    </w:p>
    <w:p w14:paraId="5AF7600A" w14:textId="4F5345F5" w:rsidR="002E5E9C" w:rsidRPr="002E5E9C" w:rsidRDefault="002E5E9C" w:rsidP="005D4FBE">
      <w:pPr>
        <w:spacing w:line="276" w:lineRule="auto"/>
        <w:rPr>
          <w:rFonts w:ascii="Calibri" w:hAnsi="Calibri" w:cs="Calibri"/>
          <w:lang w:val="nl"/>
        </w:rPr>
      </w:pPr>
      <w:r w:rsidRPr="6B921632">
        <w:rPr>
          <w:rFonts w:ascii="Calibri" w:hAnsi="Calibri" w:cs="Calibri"/>
          <w:lang w:val="nl"/>
        </w:rPr>
        <w:t xml:space="preserve">Onderstaand zijn de kosten die in de (financiële) begroting van het restaurant opgenomen, </w:t>
      </w:r>
      <w:r w:rsidR="6C189B6E" w:rsidRPr="6B921632">
        <w:rPr>
          <w:rFonts w:ascii="Calibri" w:hAnsi="Calibri" w:cs="Calibri"/>
          <w:lang w:val="nl"/>
        </w:rPr>
        <w:t>gespecificeerd</w:t>
      </w:r>
      <w:r w:rsidRPr="6B921632">
        <w:rPr>
          <w:rFonts w:ascii="Calibri" w:hAnsi="Calibri" w:cs="Calibri"/>
          <w:lang w:val="nl"/>
        </w:rPr>
        <w:t>.</w:t>
      </w:r>
    </w:p>
    <w:p w14:paraId="5F2C3E57" w14:textId="77777777" w:rsidR="002E5E9C" w:rsidRPr="002E5E9C" w:rsidRDefault="002E5E9C" w:rsidP="005D4FBE">
      <w:pPr>
        <w:spacing w:line="276" w:lineRule="auto"/>
        <w:rPr>
          <w:rFonts w:ascii="Calibri" w:hAnsi="Calibri" w:cs="Calibri"/>
          <w:lang w:val="nl"/>
        </w:rPr>
      </w:pPr>
    </w:p>
    <w:p w14:paraId="3F608039" w14:textId="77777777" w:rsidR="002E5E9C" w:rsidRPr="002E5E9C" w:rsidRDefault="002E5E9C" w:rsidP="005D4FBE">
      <w:pPr>
        <w:spacing w:line="276" w:lineRule="auto"/>
        <w:rPr>
          <w:rFonts w:ascii="Calibri" w:hAnsi="Calibri" w:cs="Calibri"/>
          <w:u w:val="single"/>
        </w:rPr>
      </w:pPr>
      <w:r w:rsidRPr="002E5E9C">
        <w:rPr>
          <w:rFonts w:ascii="Calibri" w:hAnsi="Calibri" w:cs="Calibri"/>
          <w:u w:val="single"/>
        </w:rPr>
        <w:t>Ingrediëntkosten</w:t>
      </w:r>
    </w:p>
    <w:p w14:paraId="7423E4C5" w14:textId="77777777" w:rsidR="002E5E9C" w:rsidRPr="002E5E9C" w:rsidRDefault="002E5E9C" w:rsidP="005D4FBE">
      <w:pPr>
        <w:spacing w:line="276" w:lineRule="auto"/>
        <w:rPr>
          <w:rFonts w:ascii="Calibri" w:hAnsi="Calibri" w:cs="Calibri"/>
        </w:rPr>
      </w:pPr>
      <w:r w:rsidRPr="002E5E9C">
        <w:rPr>
          <w:rFonts w:ascii="Calibri" w:hAnsi="Calibri" w:cs="Calibri"/>
        </w:rPr>
        <w:t>De ingrediëntkosten bestaan uit alle kosten van de ingekochte goederen die worden verwerkt in verstrekkingen.</w:t>
      </w:r>
    </w:p>
    <w:p w14:paraId="200C4025" w14:textId="77777777" w:rsidR="002E5E9C" w:rsidRPr="002E5E9C" w:rsidRDefault="002E5E9C" w:rsidP="005D4FBE">
      <w:pPr>
        <w:spacing w:line="276" w:lineRule="auto"/>
        <w:rPr>
          <w:rFonts w:ascii="Calibri" w:hAnsi="Calibri" w:cs="Calibri"/>
        </w:rPr>
      </w:pPr>
    </w:p>
    <w:p w14:paraId="1105988C" w14:textId="77777777" w:rsidR="002E5E9C" w:rsidRPr="002E5E9C" w:rsidRDefault="002E5E9C" w:rsidP="005D4FBE">
      <w:pPr>
        <w:spacing w:line="276" w:lineRule="auto"/>
        <w:rPr>
          <w:rFonts w:ascii="Calibri" w:hAnsi="Calibri" w:cs="Calibri"/>
          <w:u w:val="single"/>
        </w:rPr>
      </w:pPr>
      <w:r w:rsidRPr="002E5E9C">
        <w:rPr>
          <w:rFonts w:ascii="Calibri" w:hAnsi="Calibri" w:cs="Calibri"/>
          <w:u w:val="single"/>
        </w:rPr>
        <w:t>Personeelskosten</w:t>
      </w:r>
    </w:p>
    <w:p w14:paraId="1EB9E2D1" w14:textId="77777777" w:rsidR="002E5E9C" w:rsidRPr="002E5E9C" w:rsidRDefault="002E5E9C" w:rsidP="005D4FBE">
      <w:pPr>
        <w:spacing w:line="276" w:lineRule="auto"/>
        <w:rPr>
          <w:rFonts w:ascii="Calibri" w:hAnsi="Calibri" w:cs="Calibri"/>
        </w:rPr>
      </w:pPr>
      <w:r w:rsidRPr="002E5E9C">
        <w:rPr>
          <w:rFonts w:ascii="Calibri" w:hAnsi="Calibri" w:cs="Calibri"/>
        </w:rPr>
        <w:t>De personeelskosten die opgenomen zijn in de begroting ten behoeve van de reguliere cateringactiviteiten. In de opbouw van het integrale uurtarief wordt minimaal rekening gehouden met de functie en uurtarief. In het uurtarief wordt minimaal het volgende opgenomen: het percentage vakantietoeslag, pensioenopbouw, opbouw toeslag sociale lasten, ziektesuppletie, improductiviteit, reiskosten, opleidingskosten, vervangingskosten in geval van ziekte en/of verlof, eventuele vereveningstoeslag, etc. Ook indirecte personeelskosten zoals overige personeelskosten, personeelsgebruik, gratificaties, ARBO-begeleiding, etc. zijn opgenomen.</w:t>
      </w:r>
    </w:p>
    <w:p w14:paraId="5C3F28FE" w14:textId="77777777" w:rsidR="002E5E9C" w:rsidRPr="002E5E9C" w:rsidRDefault="002E5E9C" w:rsidP="005D4FBE">
      <w:pPr>
        <w:spacing w:line="276" w:lineRule="auto"/>
        <w:rPr>
          <w:rFonts w:ascii="Calibri" w:hAnsi="Calibri" w:cs="Calibri"/>
        </w:rPr>
      </w:pPr>
    </w:p>
    <w:p w14:paraId="7E147388" w14:textId="6B469838" w:rsidR="002E5E9C" w:rsidRPr="002E5E9C" w:rsidRDefault="002E5E9C" w:rsidP="005D4FBE">
      <w:pPr>
        <w:spacing w:line="276" w:lineRule="auto"/>
        <w:rPr>
          <w:rFonts w:ascii="Calibri" w:hAnsi="Calibri" w:cs="Calibri"/>
        </w:rPr>
      </w:pPr>
      <w:r w:rsidRPr="002E5E9C">
        <w:rPr>
          <w:rFonts w:ascii="Calibri" w:hAnsi="Calibri" w:cs="Calibri"/>
        </w:rPr>
        <w:t xml:space="preserve">Voor de personeelsinzet ten behoeve van bediening en extra inzet bij vergaderservice en/of banquetingactiviteiten, evenementen of maatwerkactiviteiten wordt een integraal banqueting uurtarief afgesproken. Dit integrale uurtarief banqueting wordt weergegeven in het </w:t>
      </w:r>
      <w:r w:rsidR="00344128">
        <w:rPr>
          <w:rFonts w:ascii="Calibri" w:hAnsi="Calibri" w:cs="Calibri"/>
        </w:rPr>
        <w:t>p</w:t>
      </w:r>
      <w:r w:rsidRPr="002E5E9C">
        <w:rPr>
          <w:rFonts w:ascii="Calibri" w:hAnsi="Calibri" w:cs="Calibri"/>
        </w:rPr>
        <w:t>rijzenblad en omvat dezelfde posten als hierboven bij het integrale uurtarief weergegeven.</w:t>
      </w:r>
    </w:p>
    <w:p w14:paraId="71A131BF" w14:textId="5B0594F1" w:rsidR="002E5E9C" w:rsidRDefault="002E5E9C" w:rsidP="005D4FBE">
      <w:pPr>
        <w:spacing w:line="276" w:lineRule="auto"/>
        <w:rPr>
          <w:rFonts w:ascii="Calibri" w:hAnsi="Calibri" w:cs="Calibri"/>
        </w:rPr>
      </w:pPr>
    </w:p>
    <w:p w14:paraId="4FFE6AA4" w14:textId="77777777" w:rsidR="002E5E9C" w:rsidRPr="002E5E9C" w:rsidRDefault="002E5E9C" w:rsidP="005D4FBE">
      <w:pPr>
        <w:spacing w:line="276" w:lineRule="auto"/>
        <w:rPr>
          <w:rFonts w:ascii="Calibri" w:hAnsi="Calibri" w:cs="Calibri"/>
          <w:u w:val="single"/>
        </w:rPr>
      </w:pPr>
      <w:r w:rsidRPr="002E5E9C">
        <w:rPr>
          <w:rFonts w:ascii="Calibri" w:hAnsi="Calibri" w:cs="Calibri"/>
          <w:u w:val="single"/>
        </w:rPr>
        <w:lastRenderedPageBreak/>
        <w:t>Algemene kosten</w:t>
      </w:r>
    </w:p>
    <w:p w14:paraId="6E4DF1F6" w14:textId="77777777" w:rsidR="002E5E9C" w:rsidRPr="002E5E9C" w:rsidRDefault="002E5E9C" w:rsidP="005D4FBE">
      <w:pPr>
        <w:spacing w:line="276" w:lineRule="auto"/>
        <w:rPr>
          <w:rFonts w:ascii="Calibri" w:hAnsi="Calibri" w:cs="Calibri"/>
        </w:rPr>
      </w:pPr>
      <w:r w:rsidRPr="002E5E9C">
        <w:rPr>
          <w:rFonts w:ascii="Calibri" w:hAnsi="Calibri" w:cs="Calibri"/>
        </w:rPr>
        <w:t>De algemene kosten bestaan uit de kosten van goederen en diensten die niet ter consumptie worden verstrekt of worden verwerkt in verstrekkingen. We onderscheiden hierbij variabele en vaste algemene kosten. Alle algemene kosten worden opgenomen in de begroting.</w:t>
      </w:r>
    </w:p>
    <w:p w14:paraId="3F486925" w14:textId="77777777" w:rsidR="002E5E9C" w:rsidRPr="002E5E9C" w:rsidRDefault="002E5E9C" w:rsidP="005D4FBE">
      <w:pPr>
        <w:spacing w:line="276" w:lineRule="auto"/>
        <w:rPr>
          <w:rFonts w:ascii="Calibri" w:hAnsi="Calibri" w:cs="Calibri"/>
        </w:rPr>
      </w:pPr>
    </w:p>
    <w:p w14:paraId="57F6972B" w14:textId="77777777" w:rsidR="002E5E9C" w:rsidRPr="002E5E9C" w:rsidRDefault="002E5E9C" w:rsidP="005D4FBE">
      <w:pPr>
        <w:spacing w:line="276" w:lineRule="auto"/>
        <w:rPr>
          <w:rFonts w:ascii="Calibri" w:hAnsi="Calibri" w:cs="Calibri"/>
          <w:i/>
          <w:iCs/>
        </w:rPr>
      </w:pPr>
      <w:r w:rsidRPr="002E5E9C">
        <w:rPr>
          <w:rFonts w:ascii="Calibri" w:hAnsi="Calibri" w:cs="Calibri"/>
          <w:i/>
          <w:iCs/>
        </w:rPr>
        <w:t>Variabele algemene kosten:</w:t>
      </w:r>
    </w:p>
    <w:p w14:paraId="2A122796" w14:textId="77777777" w:rsidR="002E5E9C" w:rsidRPr="002E5E9C" w:rsidRDefault="002E5E9C" w:rsidP="005D4FBE">
      <w:pPr>
        <w:numPr>
          <w:ilvl w:val="0"/>
          <w:numId w:val="36"/>
        </w:numPr>
        <w:spacing w:line="276" w:lineRule="auto"/>
        <w:rPr>
          <w:rFonts w:ascii="Calibri" w:hAnsi="Calibri" w:cs="Calibri"/>
        </w:rPr>
      </w:pPr>
      <w:r w:rsidRPr="002E5E9C">
        <w:rPr>
          <w:rFonts w:ascii="Calibri" w:hAnsi="Calibri" w:cs="Calibri"/>
        </w:rPr>
        <w:t>Schoonmaakmiddelen;</w:t>
      </w:r>
    </w:p>
    <w:p w14:paraId="15856C9A" w14:textId="77777777" w:rsidR="002E5E9C" w:rsidRPr="002E5E9C" w:rsidRDefault="002E5E9C" w:rsidP="005D4FBE">
      <w:pPr>
        <w:numPr>
          <w:ilvl w:val="0"/>
          <w:numId w:val="36"/>
        </w:numPr>
        <w:spacing w:line="276" w:lineRule="auto"/>
        <w:rPr>
          <w:rFonts w:ascii="Calibri" w:hAnsi="Calibri" w:cs="Calibri"/>
        </w:rPr>
      </w:pPr>
      <w:r w:rsidRPr="002E5E9C">
        <w:rPr>
          <w:rFonts w:ascii="Calibri" w:hAnsi="Calibri" w:cs="Calibri"/>
        </w:rPr>
        <w:t xml:space="preserve">Disposables; </w:t>
      </w:r>
    </w:p>
    <w:p w14:paraId="3AA411E2" w14:textId="77777777" w:rsidR="002E5E9C" w:rsidRPr="002E5E9C" w:rsidRDefault="002E5E9C" w:rsidP="005D4FBE">
      <w:pPr>
        <w:numPr>
          <w:ilvl w:val="0"/>
          <w:numId w:val="36"/>
        </w:numPr>
        <w:spacing w:line="276" w:lineRule="auto"/>
        <w:rPr>
          <w:rFonts w:ascii="Calibri" w:hAnsi="Calibri" w:cs="Calibri"/>
        </w:rPr>
      </w:pPr>
      <w:r w:rsidRPr="002E5E9C">
        <w:rPr>
          <w:rFonts w:ascii="Calibri" w:hAnsi="Calibri" w:cs="Calibri"/>
        </w:rPr>
        <w:t>Diverse hulpmaterialen;</w:t>
      </w:r>
    </w:p>
    <w:p w14:paraId="434EDEF2" w14:textId="77777777" w:rsidR="002E5E9C" w:rsidRPr="002E5E9C" w:rsidRDefault="002E5E9C" w:rsidP="005D4FBE">
      <w:pPr>
        <w:numPr>
          <w:ilvl w:val="0"/>
          <w:numId w:val="36"/>
        </w:numPr>
        <w:spacing w:line="276" w:lineRule="auto"/>
        <w:rPr>
          <w:rFonts w:ascii="Calibri" w:hAnsi="Calibri" w:cs="Calibri"/>
        </w:rPr>
      </w:pPr>
      <w:r w:rsidRPr="002E5E9C">
        <w:rPr>
          <w:rFonts w:ascii="Calibri" w:hAnsi="Calibri" w:cs="Calibri"/>
        </w:rPr>
        <w:t xml:space="preserve">Bankkosten/ transactiekosten; </w:t>
      </w:r>
    </w:p>
    <w:p w14:paraId="43CBCD92" w14:textId="77777777" w:rsidR="002E5E9C" w:rsidRPr="002E5E9C" w:rsidRDefault="002E5E9C" w:rsidP="005D4FBE">
      <w:pPr>
        <w:numPr>
          <w:ilvl w:val="0"/>
          <w:numId w:val="36"/>
        </w:numPr>
        <w:spacing w:line="276" w:lineRule="auto"/>
        <w:rPr>
          <w:rFonts w:ascii="Calibri" w:hAnsi="Calibri" w:cs="Calibri"/>
        </w:rPr>
      </w:pPr>
      <w:r w:rsidRPr="002E5E9C">
        <w:rPr>
          <w:rFonts w:ascii="Calibri" w:hAnsi="Calibri" w:cs="Calibri"/>
        </w:rPr>
        <w:t>Wasserijkosten;</w:t>
      </w:r>
    </w:p>
    <w:p w14:paraId="7C9A23D7" w14:textId="77777777" w:rsidR="002E5E9C" w:rsidRPr="002E5E9C" w:rsidRDefault="002E5E9C" w:rsidP="005D4FBE">
      <w:pPr>
        <w:numPr>
          <w:ilvl w:val="0"/>
          <w:numId w:val="36"/>
        </w:numPr>
        <w:spacing w:line="276" w:lineRule="auto"/>
        <w:rPr>
          <w:rFonts w:ascii="Calibri" w:hAnsi="Calibri" w:cs="Calibri"/>
          <w:u w:val="single"/>
        </w:rPr>
      </w:pPr>
      <w:r w:rsidRPr="002E5E9C">
        <w:rPr>
          <w:rFonts w:ascii="Calibri" w:hAnsi="Calibri" w:cs="Calibri"/>
        </w:rPr>
        <w:t>Overige variabele algemene kosten.</w:t>
      </w:r>
    </w:p>
    <w:p w14:paraId="473B9F90" w14:textId="77777777" w:rsidR="00CD2AD9" w:rsidRDefault="00CD2AD9" w:rsidP="005D4FBE">
      <w:pPr>
        <w:spacing w:line="276" w:lineRule="auto"/>
        <w:rPr>
          <w:rFonts w:ascii="Calibri" w:hAnsi="Calibri" w:cs="Calibri"/>
          <w:i/>
          <w:iCs/>
        </w:rPr>
      </w:pPr>
    </w:p>
    <w:p w14:paraId="405DEC16" w14:textId="569FB04F" w:rsidR="002E5E9C" w:rsidRPr="002E5E9C" w:rsidRDefault="002E5E9C" w:rsidP="005D4FBE">
      <w:pPr>
        <w:spacing w:line="276" w:lineRule="auto"/>
        <w:rPr>
          <w:rFonts w:ascii="Calibri" w:hAnsi="Calibri" w:cs="Calibri"/>
          <w:i/>
          <w:iCs/>
        </w:rPr>
      </w:pPr>
      <w:r w:rsidRPr="002E5E9C">
        <w:rPr>
          <w:rFonts w:ascii="Calibri" w:hAnsi="Calibri" w:cs="Calibri"/>
          <w:i/>
          <w:iCs/>
        </w:rPr>
        <w:t>Vaste algemene kosten:</w:t>
      </w:r>
    </w:p>
    <w:p w14:paraId="6E36E0EE" w14:textId="77777777" w:rsidR="002E5E9C" w:rsidRPr="002E5E9C" w:rsidRDefault="002E5E9C" w:rsidP="005D4FBE">
      <w:pPr>
        <w:numPr>
          <w:ilvl w:val="0"/>
          <w:numId w:val="36"/>
        </w:numPr>
        <w:spacing w:line="276" w:lineRule="auto"/>
        <w:rPr>
          <w:rFonts w:ascii="Calibri" w:hAnsi="Calibri" w:cs="Calibri"/>
        </w:rPr>
      </w:pPr>
      <w:r w:rsidRPr="002E5E9C">
        <w:rPr>
          <w:rFonts w:ascii="Calibri" w:hAnsi="Calibri" w:cs="Calibri"/>
        </w:rPr>
        <w:t>Kantoormiddelen;</w:t>
      </w:r>
    </w:p>
    <w:p w14:paraId="4A5FFB9A" w14:textId="77777777" w:rsidR="002E5E9C" w:rsidRPr="002E5E9C" w:rsidRDefault="002E5E9C" w:rsidP="005D4FBE">
      <w:pPr>
        <w:numPr>
          <w:ilvl w:val="0"/>
          <w:numId w:val="36"/>
        </w:numPr>
        <w:spacing w:line="276" w:lineRule="auto"/>
        <w:rPr>
          <w:rFonts w:ascii="Calibri" w:hAnsi="Calibri" w:cs="Calibri"/>
        </w:rPr>
      </w:pPr>
      <w:r w:rsidRPr="002E5E9C">
        <w:rPr>
          <w:rFonts w:ascii="Calibri" w:hAnsi="Calibri" w:cs="Calibri"/>
        </w:rPr>
        <w:t>Verzekeringskosten;</w:t>
      </w:r>
    </w:p>
    <w:p w14:paraId="5F442793" w14:textId="77777777" w:rsidR="002E5E9C" w:rsidRPr="002E5E9C" w:rsidRDefault="002E5E9C" w:rsidP="005D4FBE">
      <w:pPr>
        <w:numPr>
          <w:ilvl w:val="0"/>
          <w:numId w:val="36"/>
        </w:numPr>
        <w:spacing w:line="276" w:lineRule="auto"/>
        <w:rPr>
          <w:rFonts w:ascii="Calibri" w:hAnsi="Calibri" w:cs="Calibri"/>
        </w:rPr>
      </w:pPr>
      <w:r w:rsidRPr="002E5E9C">
        <w:rPr>
          <w:rFonts w:ascii="Calibri" w:hAnsi="Calibri" w:cs="Calibri"/>
        </w:rPr>
        <w:t>Bacteriologisch/ hygiëneonderzoek;</w:t>
      </w:r>
    </w:p>
    <w:p w14:paraId="54AF0A11" w14:textId="77777777" w:rsidR="002E5E9C" w:rsidRPr="002E5E9C" w:rsidRDefault="002E5E9C" w:rsidP="005D4FBE">
      <w:pPr>
        <w:numPr>
          <w:ilvl w:val="0"/>
          <w:numId w:val="36"/>
        </w:numPr>
        <w:spacing w:line="276" w:lineRule="auto"/>
        <w:rPr>
          <w:rFonts w:ascii="Calibri" w:hAnsi="Calibri" w:cs="Calibri"/>
        </w:rPr>
      </w:pPr>
      <w:r w:rsidRPr="002E5E9C">
        <w:rPr>
          <w:rFonts w:ascii="Calibri" w:hAnsi="Calibri" w:cs="Calibri"/>
        </w:rPr>
        <w:t>Kledingkosten;</w:t>
      </w:r>
    </w:p>
    <w:p w14:paraId="5A221BF2" w14:textId="77777777" w:rsidR="002E5E9C" w:rsidRPr="002E5E9C" w:rsidRDefault="002E5E9C" w:rsidP="005D4FBE">
      <w:pPr>
        <w:numPr>
          <w:ilvl w:val="0"/>
          <w:numId w:val="36"/>
        </w:numPr>
        <w:spacing w:line="276" w:lineRule="auto"/>
        <w:rPr>
          <w:rFonts w:ascii="Calibri" w:hAnsi="Calibri" w:cs="Calibri"/>
        </w:rPr>
      </w:pPr>
      <w:r w:rsidRPr="002E5E9C">
        <w:rPr>
          <w:rFonts w:ascii="Calibri" w:hAnsi="Calibri" w:cs="Calibri"/>
        </w:rPr>
        <w:t>Presentatie- en signing middelen;</w:t>
      </w:r>
    </w:p>
    <w:p w14:paraId="6996F0B9" w14:textId="77777777" w:rsidR="002E5E9C" w:rsidRPr="002E5E9C" w:rsidRDefault="002E5E9C" w:rsidP="005D4FBE">
      <w:pPr>
        <w:numPr>
          <w:ilvl w:val="0"/>
          <w:numId w:val="36"/>
        </w:numPr>
        <w:spacing w:line="276" w:lineRule="auto"/>
        <w:rPr>
          <w:rFonts w:ascii="Calibri" w:hAnsi="Calibri" w:cs="Calibri"/>
        </w:rPr>
      </w:pPr>
      <w:r w:rsidRPr="002E5E9C">
        <w:rPr>
          <w:rFonts w:ascii="Calibri" w:hAnsi="Calibri" w:cs="Calibri"/>
        </w:rPr>
        <w:t>Huur- en leasekosten;</w:t>
      </w:r>
    </w:p>
    <w:p w14:paraId="5E9DD2EE" w14:textId="77777777" w:rsidR="002E5E9C" w:rsidRPr="002E5E9C" w:rsidRDefault="002E5E9C" w:rsidP="005D4FBE">
      <w:pPr>
        <w:numPr>
          <w:ilvl w:val="0"/>
          <w:numId w:val="36"/>
        </w:numPr>
        <w:spacing w:line="276" w:lineRule="auto"/>
        <w:rPr>
          <w:rFonts w:ascii="Calibri" w:hAnsi="Calibri" w:cs="Calibri"/>
        </w:rPr>
      </w:pPr>
      <w:r w:rsidRPr="002E5E9C">
        <w:rPr>
          <w:rFonts w:ascii="Calibri" w:hAnsi="Calibri" w:cs="Calibri"/>
        </w:rPr>
        <w:t>Onderhoud/ reparatie eigen apparatuur (excl. keukenapparatuur);</w:t>
      </w:r>
    </w:p>
    <w:p w14:paraId="67B1D99D" w14:textId="140F8722" w:rsidR="002E5E9C" w:rsidRDefault="002E5E9C" w:rsidP="005D4FBE">
      <w:pPr>
        <w:numPr>
          <w:ilvl w:val="0"/>
          <w:numId w:val="36"/>
        </w:numPr>
        <w:spacing w:line="276" w:lineRule="auto"/>
        <w:rPr>
          <w:rFonts w:ascii="Calibri" w:hAnsi="Calibri" w:cs="Calibri"/>
        </w:rPr>
      </w:pPr>
      <w:r w:rsidRPr="3C7863D7">
        <w:rPr>
          <w:rFonts w:ascii="Calibri" w:hAnsi="Calibri" w:cs="Calibri"/>
        </w:rPr>
        <w:t>Overige vaste algemene kosten.</w:t>
      </w:r>
    </w:p>
    <w:p w14:paraId="68997BFF" w14:textId="77777777" w:rsidR="00CD2AD9" w:rsidRPr="00CD2AD9" w:rsidRDefault="00CD2AD9" w:rsidP="005D4FBE">
      <w:pPr>
        <w:spacing w:line="276" w:lineRule="auto"/>
      </w:pPr>
    </w:p>
    <w:p w14:paraId="7DB9D5D1" w14:textId="77777777" w:rsidR="002E5E9C" w:rsidRPr="002E5E9C" w:rsidRDefault="002E5E9C" w:rsidP="005D4FBE">
      <w:pPr>
        <w:pStyle w:val="Kop2"/>
        <w:spacing w:line="276" w:lineRule="auto"/>
        <w:rPr>
          <w:rFonts w:ascii="Calibri" w:hAnsi="Calibri" w:cs="Calibri"/>
          <w:sz w:val="20"/>
          <w:szCs w:val="20"/>
        </w:rPr>
      </w:pPr>
      <w:bookmarkStart w:id="265" w:name="_Toc295856458"/>
      <w:bookmarkStart w:id="266" w:name="_Toc511900606"/>
      <w:bookmarkStart w:id="267" w:name="_Toc59715902"/>
      <w:bookmarkStart w:id="268" w:name="_Toc118884503"/>
      <w:r w:rsidRPr="121C633E">
        <w:rPr>
          <w:rFonts w:ascii="Calibri" w:hAnsi="Calibri" w:cs="Calibri"/>
          <w:sz w:val="20"/>
          <w:szCs w:val="20"/>
        </w:rPr>
        <w:t>Facturering</w:t>
      </w:r>
      <w:bookmarkEnd w:id="265"/>
      <w:bookmarkEnd w:id="266"/>
      <w:bookmarkEnd w:id="267"/>
      <w:bookmarkEnd w:id="268"/>
    </w:p>
    <w:p w14:paraId="637DBF5A" w14:textId="77777777" w:rsidR="002E5E9C" w:rsidRPr="002E5E9C" w:rsidRDefault="002E5E9C" w:rsidP="005D4FBE">
      <w:pPr>
        <w:spacing w:line="276" w:lineRule="auto"/>
        <w:rPr>
          <w:rFonts w:ascii="Calibri" w:hAnsi="Calibri" w:cs="Calibri"/>
          <w:color w:val="000000" w:themeColor="text1"/>
          <w:u w:val="single"/>
        </w:rPr>
      </w:pPr>
      <w:bookmarkStart w:id="269" w:name="_Toc382782263"/>
      <w:bookmarkStart w:id="270" w:name="_Toc477675991"/>
      <w:bookmarkStart w:id="271" w:name="_Toc389425196"/>
      <w:bookmarkStart w:id="272" w:name="_Toc492376263"/>
      <w:bookmarkStart w:id="273" w:name="_Toc97434925"/>
      <w:bookmarkStart w:id="274" w:name="_Toc97441358"/>
      <w:bookmarkStart w:id="275" w:name="_Toc97444974"/>
      <w:bookmarkStart w:id="276" w:name="_Toc135456147"/>
      <w:r w:rsidRPr="512AD547">
        <w:rPr>
          <w:rFonts w:ascii="Calibri" w:hAnsi="Calibri" w:cs="Calibri"/>
          <w:color w:val="000000" w:themeColor="text1"/>
          <w:u w:val="single"/>
        </w:rPr>
        <w:t>Facturen</w:t>
      </w:r>
      <w:bookmarkEnd w:id="269"/>
      <w:bookmarkEnd w:id="270"/>
      <w:bookmarkEnd w:id="271"/>
      <w:bookmarkEnd w:id="272"/>
      <w:bookmarkEnd w:id="273"/>
      <w:bookmarkEnd w:id="274"/>
      <w:bookmarkEnd w:id="275"/>
      <w:bookmarkEnd w:id="276"/>
    </w:p>
    <w:p w14:paraId="6A22D508" w14:textId="41745782" w:rsidR="002E5E9C" w:rsidRPr="002E5E9C" w:rsidRDefault="002E5E9C" w:rsidP="005D4FBE">
      <w:pPr>
        <w:spacing w:line="276" w:lineRule="auto"/>
        <w:rPr>
          <w:rFonts w:ascii="Calibri" w:hAnsi="Calibri" w:cs="Calibri"/>
        </w:rPr>
      </w:pPr>
      <w:r w:rsidRPr="3C7863D7">
        <w:rPr>
          <w:rFonts w:ascii="Calibri" w:hAnsi="Calibri" w:cs="Calibri"/>
          <w:color w:val="000000" w:themeColor="text1"/>
        </w:rPr>
        <w:t xml:space="preserve">Binnen 21 dagen na het verstrijken van de kalendermaand ontvangt </w:t>
      </w:r>
      <w:r w:rsidR="00344128" w:rsidRPr="3C7863D7">
        <w:rPr>
          <w:rFonts w:ascii="Calibri" w:hAnsi="Calibri" w:cs="Calibri"/>
          <w:color w:val="000000" w:themeColor="text1"/>
        </w:rPr>
        <w:t>de g</w:t>
      </w:r>
      <w:r w:rsidRPr="3C7863D7">
        <w:rPr>
          <w:rFonts w:ascii="Calibri" w:hAnsi="Calibri" w:cs="Calibri"/>
        </w:rPr>
        <w:t xml:space="preserve">emeente Amersfoort </w:t>
      </w:r>
      <w:r w:rsidRPr="3C7863D7">
        <w:rPr>
          <w:rFonts w:ascii="Calibri" w:hAnsi="Calibri" w:cs="Calibri"/>
          <w:color w:val="000000" w:themeColor="text1"/>
        </w:rPr>
        <w:t>digitaal de facturen.</w:t>
      </w:r>
      <w:r w:rsidRPr="3C7863D7">
        <w:rPr>
          <w:rFonts w:ascii="Calibri" w:hAnsi="Calibri" w:cs="Calibri"/>
        </w:rPr>
        <w:t xml:space="preserve"> Op alle A-, B- en C-facturen staan zowel de kosten exclusief als inclusief BTW vermeld, ook voor de subtotalen. Alle facturen zijn altijd gespecificeerd en voorzien van een kostenplaatsnummer</w:t>
      </w:r>
      <w:r w:rsidR="00CD2AD9" w:rsidRPr="3C7863D7">
        <w:rPr>
          <w:rFonts w:ascii="Calibri" w:hAnsi="Calibri" w:cs="Calibri"/>
        </w:rPr>
        <w:t>/ verplichtingnummer</w:t>
      </w:r>
      <w:r w:rsidRPr="3C7863D7">
        <w:rPr>
          <w:rFonts w:ascii="Calibri" w:hAnsi="Calibri" w:cs="Calibri"/>
        </w:rPr>
        <w:t xml:space="preserve">. Dit wordt vooraf verstrekt door de aanvrager.  </w:t>
      </w:r>
    </w:p>
    <w:p w14:paraId="55537EFA" w14:textId="77777777" w:rsidR="002E5E9C" w:rsidRPr="002E5E9C" w:rsidRDefault="002E5E9C" w:rsidP="005D4FBE">
      <w:pPr>
        <w:spacing w:line="276" w:lineRule="auto"/>
        <w:rPr>
          <w:rFonts w:ascii="Calibri" w:hAnsi="Calibri" w:cs="Calibri"/>
          <w:color w:val="000000" w:themeColor="text1"/>
        </w:rPr>
      </w:pPr>
    </w:p>
    <w:p w14:paraId="7F3B2C4F" w14:textId="4019EDCC" w:rsidR="002E5E9C" w:rsidRPr="002E5E9C" w:rsidRDefault="002E5E9C" w:rsidP="005D4FBE">
      <w:pPr>
        <w:spacing w:line="276" w:lineRule="auto"/>
        <w:rPr>
          <w:rFonts w:ascii="Calibri" w:hAnsi="Calibri" w:cs="Calibri"/>
        </w:rPr>
      </w:pPr>
      <w:r>
        <w:rPr>
          <w:rFonts w:ascii="Calibri" w:hAnsi="Calibri" w:cs="Calibri"/>
        </w:rPr>
        <w:t>Gemeente Amersfoort</w:t>
      </w:r>
      <w:r w:rsidRPr="002E5E9C">
        <w:rPr>
          <w:rFonts w:ascii="Calibri" w:hAnsi="Calibri" w:cs="Calibri"/>
        </w:rPr>
        <w:t xml:space="preserve"> </w:t>
      </w:r>
    </w:p>
    <w:p w14:paraId="707392CA" w14:textId="77777777" w:rsidR="00CD2AD9" w:rsidRPr="00CD2AD9" w:rsidRDefault="00CD2AD9" w:rsidP="005D4FBE">
      <w:pPr>
        <w:spacing w:line="276" w:lineRule="auto"/>
        <w:rPr>
          <w:rFonts w:ascii="Calibri" w:hAnsi="Calibri" w:cs="Calibri"/>
        </w:rPr>
      </w:pPr>
      <w:r w:rsidRPr="00CD2AD9">
        <w:rPr>
          <w:rFonts w:ascii="Calibri" w:hAnsi="Calibri" w:cs="Calibri"/>
        </w:rPr>
        <w:t xml:space="preserve">T.a.v. Financiële Administratie </w:t>
      </w:r>
    </w:p>
    <w:p w14:paraId="71B0BD29" w14:textId="77777777" w:rsidR="00CD2AD9" w:rsidRDefault="00CD2AD9" w:rsidP="005D4FBE">
      <w:pPr>
        <w:spacing w:line="276" w:lineRule="auto"/>
        <w:rPr>
          <w:rFonts w:ascii="Calibri" w:hAnsi="Calibri" w:cs="Calibri"/>
        </w:rPr>
      </w:pPr>
      <w:r w:rsidRPr="00CD2AD9">
        <w:rPr>
          <w:rFonts w:ascii="Calibri" w:hAnsi="Calibri" w:cs="Calibri"/>
        </w:rPr>
        <w:t xml:space="preserve">Postbus 4000 </w:t>
      </w:r>
    </w:p>
    <w:p w14:paraId="706AFACC" w14:textId="5E5335B0" w:rsidR="00CD2AD9" w:rsidRDefault="00CD2AD9" w:rsidP="005D4FBE">
      <w:pPr>
        <w:spacing w:line="276" w:lineRule="auto"/>
        <w:rPr>
          <w:rFonts w:ascii="Calibri" w:hAnsi="Calibri" w:cs="Calibri"/>
        </w:rPr>
      </w:pPr>
      <w:r w:rsidRPr="00CD2AD9">
        <w:rPr>
          <w:rFonts w:ascii="Calibri" w:hAnsi="Calibri" w:cs="Calibri"/>
        </w:rPr>
        <w:t xml:space="preserve">3800 EA Amersfoort </w:t>
      </w:r>
    </w:p>
    <w:p w14:paraId="31295934" w14:textId="77777777" w:rsidR="002E5E9C" w:rsidRPr="002E5E9C" w:rsidRDefault="002E5E9C" w:rsidP="005D4FBE">
      <w:pPr>
        <w:spacing w:line="276" w:lineRule="auto"/>
        <w:rPr>
          <w:rFonts w:ascii="Calibri" w:hAnsi="Calibri" w:cs="Calibri"/>
          <w:lang w:eastAsia="en-US"/>
        </w:rPr>
      </w:pPr>
    </w:p>
    <w:p w14:paraId="1A4FE3A1" w14:textId="7E87F9C7" w:rsidR="002E5E9C" w:rsidRDefault="002E5E9C" w:rsidP="005D4FBE">
      <w:pPr>
        <w:spacing w:line="276" w:lineRule="auto"/>
        <w:rPr>
          <w:rFonts w:ascii="Calibri" w:hAnsi="Calibri" w:cs="Calibri"/>
        </w:rPr>
      </w:pPr>
      <w:r w:rsidRPr="6B921632">
        <w:rPr>
          <w:rFonts w:ascii="Calibri" w:hAnsi="Calibri" w:cs="Calibri"/>
          <w:lang w:eastAsia="en-US"/>
        </w:rPr>
        <w:t xml:space="preserve">De factuur </w:t>
      </w:r>
      <w:r w:rsidR="15F6DBD0" w:rsidRPr="6B921632">
        <w:rPr>
          <w:rFonts w:ascii="Calibri" w:hAnsi="Calibri" w:cs="Calibri"/>
          <w:lang w:eastAsia="en-US"/>
        </w:rPr>
        <w:t xml:space="preserve">wordt </w:t>
      </w:r>
      <w:r w:rsidRPr="6B921632">
        <w:rPr>
          <w:rFonts w:ascii="Calibri" w:hAnsi="Calibri" w:cs="Calibri"/>
          <w:lang w:eastAsia="en-US"/>
        </w:rPr>
        <w:t xml:space="preserve">digitaal verstuurd naar </w:t>
      </w:r>
      <w:r w:rsidR="00CD2AD9" w:rsidRPr="6B921632">
        <w:rPr>
          <w:rFonts w:ascii="Calibri" w:hAnsi="Calibri" w:cs="Calibri"/>
        </w:rPr>
        <w:t xml:space="preserve">factuur@amersfoort.nl </w:t>
      </w:r>
      <w:r w:rsidRPr="6B921632">
        <w:rPr>
          <w:rFonts w:ascii="Calibri" w:hAnsi="Calibri" w:cs="Calibri"/>
          <w:lang w:eastAsia="en-US"/>
        </w:rPr>
        <w:t xml:space="preserve">t.a.v. </w:t>
      </w:r>
      <w:r w:rsidR="00CD2AD9" w:rsidRPr="6B921632">
        <w:rPr>
          <w:rFonts w:ascii="Calibri" w:hAnsi="Calibri" w:cs="Calibri"/>
        </w:rPr>
        <w:t>Financiële Administratie</w:t>
      </w:r>
      <w:r w:rsidR="00233B30">
        <w:rPr>
          <w:rFonts w:ascii="Calibri" w:hAnsi="Calibri" w:cs="Calibri"/>
        </w:rPr>
        <w:t xml:space="preserve"> onder vermelding van het zaaknummer</w:t>
      </w:r>
      <w:r w:rsidR="00CD2AD9" w:rsidRPr="6B921632">
        <w:rPr>
          <w:rFonts w:ascii="Calibri" w:hAnsi="Calibri" w:cs="Calibri"/>
        </w:rPr>
        <w:t xml:space="preserve">. </w:t>
      </w:r>
    </w:p>
    <w:p w14:paraId="1E931373" w14:textId="77777777" w:rsidR="00470A52" w:rsidRDefault="00470A52" w:rsidP="00470A52">
      <w:pPr>
        <w:spacing w:line="276" w:lineRule="auto"/>
        <w:rPr>
          <w:rFonts w:ascii="Calibri" w:hAnsi="Calibri" w:cs="Calibri"/>
        </w:rPr>
      </w:pPr>
    </w:p>
    <w:p w14:paraId="11FDD926" w14:textId="52804991" w:rsidR="00470A52" w:rsidRPr="002E5E9C" w:rsidRDefault="00470A52" w:rsidP="00470A52">
      <w:pPr>
        <w:spacing w:line="276" w:lineRule="auto"/>
        <w:rPr>
          <w:rFonts w:ascii="Calibri" w:hAnsi="Calibri" w:cs="Calibri"/>
        </w:rPr>
      </w:pPr>
      <w:r w:rsidRPr="000A1DC1">
        <w:rPr>
          <w:rFonts w:ascii="Calibri" w:hAnsi="Calibri" w:cs="Calibri"/>
        </w:rPr>
        <w:t xml:space="preserve">Gemeente Amersfoort zal de factuur binnen 30 dagen </w:t>
      </w:r>
      <w:r w:rsidRPr="00470A52">
        <w:rPr>
          <w:rFonts w:ascii="Calibri" w:hAnsi="Calibri" w:cs="Calibri"/>
        </w:rPr>
        <w:t>voldoen, conform de ARVODI-2018, artikel 18.</w:t>
      </w:r>
      <w:r w:rsidRPr="002E5E9C">
        <w:rPr>
          <w:rFonts w:ascii="Calibri" w:hAnsi="Calibri" w:cs="Calibri"/>
        </w:rPr>
        <w:t xml:space="preserve"> </w:t>
      </w:r>
    </w:p>
    <w:p w14:paraId="05DC52C3" w14:textId="07D74859" w:rsidR="002E5E9C" w:rsidRDefault="002E5E9C" w:rsidP="005D4FBE">
      <w:pPr>
        <w:spacing w:line="276" w:lineRule="auto"/>
        <w:rPr>
          <w:rFonts w:ascii="Calibri" w:hAnsi="Calibri" w:cs="Calibri"/>
          <w:color w:val="000000" w:themeColor="text1"/>
        </w:rPr>
      </w:pPr>
    </w:p>
    <w:p w14:paraId="68FF3A33" w14:textId="001604F4" w:rsidR="00470A52" w:rsidRPr="00470A52" w:rsidRDefault="00470A52" w:rsidP="005D4FBE">
      <w:pPr>
        <w:spacing w:line="276" w:lineRule="auto"/>
        <w:rPr>
          <w:rFonts w:ascii="Calibri" w:hAnsi="Calibri" w:cs="Calibri"/>
          <w:color w:val="000000" w:themeColor="text1"/>
          <w:u w:val="single"/>
        </w:rPr>
      </w:pPr>
      <w:r w:rsidRPr="00470A52">
        <w:rPr>
          <w:rFonts w:ascii="Calibri" w:hAnsi="Calibri" w:cs="Calibri"/>
          <w:color w:val="000000" w:themeColor="text1"/>
          <w:u w:val="single"/>
        </w:rPr>
        <w:t>Facturatie cateringvoorzieningen</w:t>
      </w:r>
    </w:p>
    <w:p w14:paraId="705FA9F3" w14:textId="6FF71764" w:rsidR="002E5E9C" w:rsidRPr="002E5E9C" w:rsidRDefault="002E5E9C" w:rsidP="005D4FBE">
      <w:pPr>
        <w:spacing w:line="276" w:lineRule="auto"/>
        <w:rPr>
          <w:rFonts w:ascii="Calibri" w:hAnsi="Calibri" w:cs="Calibri"/>
          <w:color w:val="000000" w:themeColor="text1"/>
        </w:rPr>
      </w:pPr>
      <w:r w:rsidRPr="002E5E9C">
        <w:rPr>
          <w:rFonts w:ascii="Calibri" w:hAnsi="Calibri" w:cs="Calibri"/>
          <w:color w:val="000000" w:themeColor="text1"/>
        </w:rPr>
        <w:t xml:space="preserve">Het FMIS is leidend voor de facturering van de </w:t>
      </w:r>
      <w:r w:rsidR="00344128">
        <w:rPr>
          <w:rFonts w:ascii="Calibri" w:hAnsi="Calibri" w:cs="Calibri"/>
          <w:color w:val="000000" w:themeColor="text1"/>
        </w:rPr>
        <w:t>catering</w:t>
      </w:r>
      <w:r w:rsidRPr="002E5E9C">
        <w:rPr>
          <w:rFonts w:ascii="Calibri" w:hAnsi="Calibri" w:cs="Calibri"/>
          <w:color w:val="000000" w:themeColor="text1"/>
        </w:rPr>
        <w:t xml:space="preserve">voorzieningen met uitzondering van dat deel van de dienstverlening dat besloten ligt in de vaste aanneemsom. De dienstverlener neemt, indien noodzakelijk, alle werkzaamheden met betrekking tot het gebruik van het FMIS voor de cateringvoorzieningen op in het </w:t>
      </w:r>
      <w:r w:rsidR="00470A52">
        <w:rPr>
          <w:rFonts w:ascii="Calibri" w:hAnsi="Calibri" w:cs="Calibri"/>
          <w:color w:val="000000" w:themeColor="text1"/>
        </w:rPr>
        <w:t>p</w:t>
      </w:r>
      <w:r w:rsidRPr="002E5E9C">
        <w:rPr>
          <w:rFonts w:ascii="Calibri" w:hAnsi="Calibri" w:cs="Calibri"/>
          <w:color w:val="000000" w:themeColor="text1"/>
        </w:rPr>
        <w:t>rijzenblad.</w:t>
      </w:r>
    </w:p>
    <w:p w14:paraId="1AEA88AF" w14:textId="77777777" w:rsidR="00DD41ED" w:rsidRPr="002E5E9C" w:rsidRDefault="00DD41ED" w:rsidP="005D4FBE">
      <w:pPr>
        <w:spacing w:line="276" w:lineRule="auto"/>
        <w:rPr>
          <w:rFonts w:ascii="Calibri" w:hAnsi="Calibri" w:cs="Calibri"/>
          <w:color w:val="000000" w:themeColor="text1"/>
        </w:rPr>
      </w:pPr>
    </w:p>
    <w:p w14:paraId="42A13F96" w14:textId="77777777" w:rsidR="002E5E9C" w:rsidRPr="002E5E9C" w:rsidRDefault="002E5E9C" w:rsidP="005D4FBE">
      <w:pPr>
        <w:spacing w:line="276" w:lineRule="auto"/>
        <w:rPr>
          <w:rFonts w:ascii="Calibri" w:hAnsi="Calibri" w:cs="Calibri"/>
        </w:rPr>
      </w:pPr>
      <w:r w:rsidRPr="002E5E9C">
        <w:rPr>
          <w:rFonts w:ascii="Calibri" w:hAnsi="Calibri" w:cs="Calibri"/>
        </w:rPr>
        <w:t>(A-factuur)</w:t>
      </w:r>
    </w:p>
    <w:p w14:paraId="3F114199" w14:textId="5D5BF2DF" w:rsidR="002E5E9C" w:rsidRDefault="002E5E9C" w:rsidP="005D4FBE">
      <w:pPr>
        <w:spacing w:line="276" w:lineRule="auto"/>
        <w:rPr>
          <w:rFonts w:ascii="Calibri" w:hAnsi="Calibri" w:cs="Calibri"/>
        </w:rPr>
      </w:pPr>
      <w:r w:rsidRPr="002E5E9C">
        <w:rPr>
          <w:rFonts w:ascii="Calibri" w:hAnsi="Calibri" w:cs="Calibri"/>
        </w:rPr>
        <w:t xml:space="preserve">Per kwartaal factureert de dienstverlener 3/12 deel van de vaste aanneemsom aan </w:t>
      </w:r>
      <w:r w:rsidR="00344128">
        <w:rPr>
          <w:rFonts w:ascii="Calibri" w:hAnsi="Calibri" w:cs="Calibri"/>
        </w:rPr>
        <w:t>de g</w:t>
      </w:r>
      <w:r>
        <w:rPr>
          <w:rFonts w:ascii="Calibri" w:hAnsi="Calibri" w:cs="Calibri"/>
        </w:rPr>
        <w:t>emeente Amersfoort</w:t>
      </w:r>
      <w:r w:rsidRPr="002E5E9C">
        <w:rPr>
          <w:rFonts w:ascii="Calibri" w:hAnsi="Calibri" w:cs="Calibri"/>
        </w:rPr>
        <w:t xml:space="preserve">. Deze factuur mag verstuurd worden in eerste maand van het kwartaal. </w:t>
      </w:r>
    </w:p>
    <w:p w14:paraId="2C0E5194" w14:textId="77777777" w:rsidR="000A1DC1" w:rsidRPr="002E5E9C" w:rsidRDefault="000A1DC1" w:rsidP="005D4FBE">
      <w:pPr>
        <w:spacing w:line="276" w:lineRule="auto"/>
        <w:rPr>
          <w:rFonts w:ascii="Calibri" w:hAnsi="Calibri" w:cs="Calibri"/>
        </w:rPr>
      </w:pPr>
    </w:p>
    <w:p w14:paraId="140E57D6" w14:textId="77777777" w:rsidR="002E5E9C" w:rsidRPr="002E5E9C" w:rsidRDefault="002E5E9C" w:rsidP="005D4FBE">
      <w:pPr>
        <w:spacing w:line="276" w:lineRule="auto"/>
        <w:rPr>
          <w:rFonts w:ascii="Calibri" w:hAnsi="Calibri" w:cs="Calibri"/>
        </w:rPr>
      </w:pPr>
      <w:r w:rsidRPr="002E5E9C">
        <w:rPr>
          <w:rFonts w:ascii="Calibri" w:hAnsi="Calibri" w:cs="Calibri"/>
        </w:rPr>
        <w:t>(B-factuur)</w:t>
      </w:r>
    </w:p>
    <w:p w14:paraId="054C6AA3" w14:textId="2D9E7A68" w:rsidR="002E5E9C" w:rsidRPr="002E5E9C" w:rsidRDefault="002E5E9C" w:rsidP="005D4FBE">
      <w:pPr>
        <w:spacing w:line="276" w:lineRule="auto"/>
        <w:rPr>
          <w:rFonts w:ascii="Calibri" w:hAnsi="Calibri" w:cs="Calibri"/>
        </w:rPr>
      </w:pPr>
      <w:r w:rsidRPr="121C633E">
        <w:rPr>
          <w:rFonts w:ascii="Calibri" w:hAnsi="Calibri" w:cs="Calibri"/>
        </w:rPr>
        <w:t xml:space="preserve">Per maand factureert de dienstverlener de werkelijk afgenomen vergaderservices en banquetingactiviteiten (op basis van VVP). </w:t>
      </w:r>
      <w:r w:rsidR="408F7B30" w:rsidRPr="121C633E">
        <w:rPr>
          <w:rFonts w:ascii="Calibri" w:hAnsi="Calibri" w:cs="Calibri"/>
        </w:rPr>
        <w:t xml:space="preserve">Het doorgegeven kostenplaatsnummer wordt op de factuur geplaatst. </w:t>
      </w:r>
      <w:r w:rsidRPr="121C633E">
        <w:rPr>
          <w:rFonts w:ascii="Calibri" w:hAnsi="Calibri" w:cs="Calibri"/>
        </w:rPr>
        <w:t xml:space="preserve">De dienstverlener voegt bij de factuur een verzamelstaat toe van de geleverde diensten. De basis voor deze factuur is </w:t>
      </w:r>
      <w:r w:rsidR="00B01A66" w:rsidRPr="121C633E">
        <w:rPr>
          <w:rFonts w:ascii="Calibri" w:hAnsi="Calibri" w:cs="Calibri"/>
        </w:rPr>
        <w:t xml:space="preserve">het </w:t>
      </w:r>
      <w:r w:rsidR="000A1DC1" w:rsidRPr="121C633E">
        <w:rPr>
          <w:rFonts w:ascii="Calibri" w:hAnsi="Calibri" w:cs="Calibri"/>
        </w:rPr>
        <w:t>FMIS</w:t>
      </w:r>
      <w:r w:rsidR="00B01A66" w:rsidRPr="121C633E">
        <w:rPr>
          <w:rFonts w:ascii="Calibri" w:hAnsi="Calibri" w:cs="Calibri"/>
        </w:rPr>
        <w:t xml:space="preserve"> systeem</w:t>
      </w:r>
      <w:r w:rsidR="000A1DC1" w:rsidRPr="121C633E">
        <w:rPr>
          <w:rFonts w:ascii="Calibri" w:hAnsi="Calibri" w:cs="Calibri"/>
        </w:rPr>
        <w:t>.</w:t>
      </w:r>
      <w:r w:rsidRPr="121C633E">
        <w:rPr>
          <w:rFonts w:ascii="Calibri" w:hAnsi="Calibri" w:cs="Calibri"/>
        </w:rPr>
        <w:t xml:space="preserve"> Indien de aanvraag niet in </w:t>
      </w:r>
      <w:r w:rsidR="00B01A66" w:rsidRPr="121C633E">
        <w:rPr>
          <w:rFonts w:ascii="Calibri" w:hAnsi="Calibri" w:cs="Calibri"/>
        </w:rPr>
        <w:t>FMIS</w:t>
      </w:r>
      <w:r w:rsidR="000A1DC1" w:rsidRPr="121C633E">
        <w:rPr>
          <w:rFonts w:ascii="Calibri" w:hAnsi="Calibri" w:cs="Calibri"/>
        </w:rPr>
        <w:t xml:space="preserve"> </w:t>
      </w:r>
      <w:r w:rsidRPr="121C633E">
        <w:rPr>
          <w:rFonts w:ascii="Calibri" w:hAnsi="Calibri" w:cs="Calibri"/>
        </w:rPr>
        <w:t xml:space="preserve">is geregistreerd wordt de factuur niet betaald. </w:t>
      </w:r>
    </w:p>
    <w:p w14:paraId="5FA3A40A" w14:textId="77777777" w:rsidR="002E5E9C" w:rsidRPr="002E5E9C" w:rsidRDefault="002E5E9C" w:rsidP="005D4FBE">
      <w:pPr>
        <w:spacing w:line="276" w:lineRule="auto"/>
        <w:rPr>
          <w:rFonts w:ascii="Calibri" w:hAnsi="Calibri" w:cs="Calibri"/>
        </w:rPr>
      </w:pPr>
    </w:p>
    <w:p w14:paraId="23D8EFA6" w14:textId="77777777" w:rsidR="002E5E9C" w:rsidRPr="002E5E9C" w:rsidRDefault="002E5E9C" w:rsidP="005D4FBE">
      <w:pPr>
        <w:spacing w:line="276" w:lineRule="auto"/>
        <w:rPr>
          <w:rFonts w:ascii="Calibri" w:hAnsi="Calibri" w:cs="Calibri"/>
        </w:rPr>
      </w:pPr>
      <w:r w:rsidRPr="002E5E9C">
        <w:rPr>
          <w:rFonts w:ascii="Calibri" w:hAnsi="Calibri" w:cs="Calibri"/>
        </w:rPr>
        <w:t xml:space="preserve">(C-factuur) </w:t>
      </w:r>
    </w:p>
    <w:p w14:paraId="546E68E1" w14:textId="3F36E172" w:rsidR="002E5E9C" w:rsidRPr="002E5E9C" w:rsidRDefault="002E5E9C" w:rsidP="005D4FBE">
      <w:pPr>
        <w:spacing w:line="276" w:lineRule="auto"/>
        <w:rPr>
          <w:rFonts w:ascii="Calibri" w:hAnsi="Calibri" w:cs="Calibri"/>
        </w:rPr>
      </w:pPr>
      <w:r w:rsidRPr="6B921632">
        <w:rPr>
          <w:rFonts w:ascii="Calibri" w:hAnsi="Calibri" w:cs="Calibri"/>
        </w:rPr>
        <w:t>Deze factuur wordt gebruikt voor de facturatie van alle activiteiten die op basis van een offerte (maatwerk) worden uitgevoerd. Per activiteit dient de dienstverlener de dienstverlening te specificeren. Als bijlage is de voor akkoord getekende offerte</w:t>
      </w:r>
      <w:r w:rsidR="00FA4D35">
        <w:rPr>
          <w:rFonts w:ascii="Calibri" w:hAnsi="Calibri" w:cs="Calibri"/>
        </w:rPr>
        <w:t xml:space="preserve"> </w:t>
      </w:r>
      <w:r w:rsidRPr="6B921632">
        <w:rPr>
          <w:rFonts w:ascii="Calibri" w:hAnsi="Calibri" w:cs="Calibri"/>
        </w:rPr>
        <w:t xml:space="preserve">toegevoegd. De specificatie is op: geleverde dienst, datum, kostenplaatsnummer indien opgegeven door </w:t>
      </w:r>
      <w:r w:rsidR="00470A52" w:rsidRPr="6B921632">
        <w:rPr>
          <w:rFonts w:ascii="Calibri" w:hAnsi="Calibri" w:cs="Calibri"/>
        </w:rPr>
        <w:t>de g</w:t>
      </w:r>
      <w:r w:rsidRPr="6B921632">
        <w:rPr>
          <w:rFonts w:ascii="Calibri" w:hAnsi="Calibri" w:cs="Calibri"/>
        </w:rPr>
        <w:t xml:space="preserve">emeente Amersfoort, aantal afnemers (groepsgrootte), prijs per deelnemer, eventuele annuleringskosten en totaalprijs.  </w:t>
      </w:r>
    </w:p>
    <w:p w14:paraId="2ABA54B5" w14:textId="3DF05AEA" w:rsidR="002E5E9C" w:rsidRDefault="002E5E9C" w:rsidP="005D4FBE">
      <w:pPr>
        <w:spacing w:line="276" w:lineRule="auto"/>
        <w:rPr>
          <w:rFonts w:ascii="Calibri" w:hAnsi="Calibri" w:cs="Calibri"/>
        </w:rPr>
      </w:pPr>
    </w:p>
    <w:p w14:paraId="48DC8A31" w14:textId="2CB71CC4" w:rsidR="00470A52" w:rsidRPr="00470A52" w:rsidRDefault="00470A52" w:rsidP="005D4FBE">
      <w:pPr>
        <w:spacing w:line="276" w:lineRule="auto"/>
        <w:rPr>
          <w:rFonts w:ascii="Calibri" w:hAnsi="Calibri" w:cs="Calibri"/>
          <w:u w:val="single"/>
        </w:rPr>
      </w:pPr>
      <w:r w:rsidRPr="3C7863D7">
        <w:rPr>
          <w:rFonts w:ascii="Calibri" w:hAnsi="Calibri" w:cs="Calibri"/>
          <w:u w:val="single"/>
        </w:rPr>
        <w:t>Facturatie warme dranken</w:t>
      </w:r>
    </w:p>
    <w:p w14:paraId="4A2F8EB4" w14:textId="77777777" w:rsidR="00470A52" w:rsidRPr="00470A52" w:rsidRDefault="00470A52" w:rsidP="00470A52">
      <w:pPr>
        <w:spacing w:line="276" w:lineRule="auto"/>
        <w:rPr>
          <w:rFonts w:ascii="Calibri" w:hAnsi="Calibri" w:cs="Calibri"/>
        </w:rPr>
      </w:pPr>
      <w:r w:rsidRPr="512AD547">
        <w:rPr>
          <w:rFonts w:ascii="Calibri" w:hAnsi="Calibri" w:cs="Calibri"/>
        </w:rPr>
        <w:t>Ieder kwartaal wordt een verzamelfactuur verstuurd met hierop de vaste kosten gespecificeerd:</w:t>
      </w:r>
    </w:p>
    <w:p w14:paraId="1D825AD9" w14:textId="77777777" w:rsidR="00470A52" w:rsidRPr="00470A52" w:rsidRDefault="00470A52">
      <w:pPr>
        <w:pStyle w:val="Lijstalinea"/>
        <w:numPr>
          <w:ilvl w:val="0"/>
          <w:numId w:val="60"/>
        </w:numPr>
        <w:spacing w:line="276" w:lineRule="auto"/>
        <w:rPr>
          <w:rFonts w:ascii="Calibri" w:hAnsi="Calibri" w:cs="Calibri"/>
        </w:rPr>
      </w:pPr>
      <w:r w:rsidRPr="00470A52">
        <w:rPr>
          <w:rFonts w:ascii="Calibri" w:hAnsi="Calibri" w:cs="Calibri"/>
        </w:rPr>
        <w:t>Huurkosten van de automaten (vast per automaat)</w:t>
      </w:r>
    </w:p>
    <w:p w14:paraId="2CE3E6F0" w14:textId="77777777" w:rsidR="00470A52" w:rsidRPr="00470A52" w:rsidRDefault="00470A52">
      <w:pPr>
        <w:pStyle w:val="Lijstalinea"/>
        <w:numPr>
          <w:ilvl w:val="0"/>
          <w:numId w:val="60"/>
        </w:numPr>
        <w:spacing w:line="276" w:lineRule="auto"/>
        <w:rPr>
          <w:rFonts w:ascii="Calibri" w:hAnsi="Calibri" w:cs="Calibri"/>
        </w:rPr>
      </w:pPr>
      <w:r w:rsidRPr="00470A52">
        <w:rPr>
          <w:rFonts w:ascii="Calibri" w:hAnsi="Calibri" w:cs="Calibri"/>
        </w:rPr>
        <w:t>Technisch service onderhoud automaten (vast per automaat)</w:t>
      </w:r>
    </w:p>
    <w:p w14:paraId="3E1F5031" w14:textId="77777777" w:rsidR="00470A52" w:rsidRPr="00470A52" w:rsidRDefault="00470A52">
      <w:pPr>
        <w:pStyle w:val="Lijstalinea"/>
        <w:numPr>
          <w:ilvl w:val="0"/>
          <w:numId w:val="60"/>
        </w:numPr>
        <w:spacing w:line="276" w:lineRule="auto"/>
        <w:rPr>
          <w:rFonts w:ascii="Calibri" w:hAnsi="Calibri" w:cs="Calibri"/>
        </w:rPr>
      </w:pPr>
      <w:r w:rsidRPr="00470A52">
        <w:rPr>
          <w:rFonts w:ascii="Calibri" w:hAnsi="Calibri" w:cs="Calibri"/>
        </w:rPr>
        <w:t>Operating kosten per automaat (vast per automaat)</w:t>
      </w:r>
    </w:p>
    <w:p w14:paraId="28C68697" w14:textId="77777777" w:rsidR="00470A52" w:rsidRPr="00470A52" w:rsidRDefault="00470A52" w:rsidP="00470A52">
      <w:pPr>
        <w:spacing w:line="276" w:lineRule="auto"/>
        <w:rPr>
          <w:rFonts w:ascii="Calibri" w:hAnsi="Calibri" w:cs="Calibri"/>
        </w:rPr>
      </w:pPr>
    </w:p>
    <w:p w14:paraId="6326215A" w14:textId="77777777" w:rsidR="00470A52" w:rsidRPr="00470A52" w:rsidRDefault="00470A52" w:rsidP="00470A52">
      <w:pPr>
        <w:spacing w:line="276" w:lineRule="auto"/>
        <w:rPr>
          <w:rFonts w:ascii="Calibri" w:hAnsi="Calibri" w:cs="Calibri"/>
        </w:rPr>
      </w:pPr>
      <w:r w:rsidRPr="00470A52">
        <w:rPr>
          <w:rFonts w:ascii="Calibri" w:hAnsi="Calibri" w:cs="Calibri"/>
        </w:rPr>
        <w:t>Maandelijks op basis van werkelijk verbruik wordt een factuur gestuurd met:</w:t>
      </w:r>
    </w:p>
    <w:p w14:paraId="48DA5302" w14:textId="0F83EA97" w:rsidR="00470A52" w:rsidRPr="00470A52" w:rsidRDefault="00470A52">
      <w:pPr>
        <w:pStyle w:val="Lijstalinea"/>
        <w:numPr>
          <w:ilvl w:val="0"/>
          <w:numId w:val="60"/>
        </w:numPr>
        <w:spacing w:line="276" w:lineRule="auto"/>
        <w:rPr>
          <w:rFonts w:ascii="Calibri" w:hAnsi="Calibri" w:cs="Calibri"/>
        </w:rPr>
      </w:pPr>
      <w:r w:rsidRPr="00470A52">
        <w:rPr>
          <w:rFonts w:ascii="Calibri" w:hAnsi="Calibri" w:cs="Calibri"/>
        </w:rPr>
        <w:t xml:space="preserve">Ingrediënten voor de warme drankautomaten </w:t>
      </w:r>
    </w:p>
    <w:p w14:paraId="7AAF6158" w14:textId="77777777" w:rsidR="00470A52" w:rsidRPr="00470A52" w:rsidRDefault="00470A52">
      <w:pPr>
        <w:pStyle w:val="Lijstalinea"/>
        <w:numPr>
          <w:ilvl w:val="0"/>
          <w:numId w:val="60"/>
        </w:numPr>
        <w:spacing w:line="276" w:lineRule="auto"/>
        <w:rPr>
          <w:rFonts w:ascii="Calibri" w:hAnsi="Calibri" w:cs="Calibri"/>
        </w:rPr>
      </w:pPr>
      <w:r w:rsidRPr="00470A52">
        <w:rPr>
          <w:rFonts w:ascii="Calibri" w:hAnsi="Calibri" w:cs="Calibri"/>
        </w:rPr>
        <w:t>Losse ingrediënten &amp; andere toebehoren</w:t>
      </w:r>
    </w:p>
    <w:p w14:paraId="35366335" w14:textId="77777777" w:rsidR="00470A52" w:rsidRPr="00470A52" w:rsidRDefault="00470A52" w:rsidP="00470A52">
      <w:pPr>
        <w:spacing w:line="276" w:lineRule="auto"/>
        <w:rPr>
          <w:rFonts w:ascii="Calibri" w:hAnsi="Calibri" w:cs="Calibri"/>
        </w:rPr>
      </w:pPr>
    </w:p>
    <w:p w14:paraId="0288B403" w14:textId="77777777" w:rsidR="00470A52" w:rsidRPr="00470A52" w:rsidRDefault="00470A52" w:rsidP="00470A52">
      <w:pPr>
        <w:spacing w:line="276" w:lineRule="auto"/>
        <w:rPr>
          <w:rFonts w:ascii="Calibri" w:hAnsi="Calibri" w:cs="Calibri"/>
        </w:rPr>
      </w:pPr>
      <w:r w:rsidRPr="00470A52">
        <w:rPr>
          <w:rFonts w:ascii="Calibri" w:hAnsi="Calibri" w:cs="Calibri"/>
        </w:rPr>
        <w:t>Onder de losse ingrediënten &amp; andere toebehoren wordt in ieder geval verstaan: condimenten zoals theezakjes, suikersticks, creamersticks, zoetstof, roerstaafjes, disposable bekers, etc.</w:t>
      </w:r>
    </w:p>
    <w:p w14:paraId="2FD2432F" w14:textId="77777777" w:rsidR="002E5E9C" w:rsidRPr="002E5E9C" w:rsidRDefault="002E5E9C" w:rsidP="005D4FBE">
      <w:pPr>
        <w:spacing w:line="276" w:lineRule="auto"/>
        <w:rPr>
          <w:rFonts w:ascii="Calibri" w:hAnsi="Calibri" w:cs="Calibri"/>
        </w:rPr>
      </w:pPr>
    </w:p>
    <w:p w14:paraId="30683E50" w14:textId="77777777" w:rsidR="002E5E9C" w:rsidRPr="002E5E9C" w:rsidRDefault="002E5E9C" w:rsidP="005D4FBE">
      <w:pPr>
        <w:pStyle w:val="Kop2"/>
        <w:spacing w:line="276" w:lineRule="auto"/>
        <w:rPr>
          <w:rFonts w:ascii="Calibri" w:hAnsi="Calibri" w:cs="Calibri"/>
          <w:sz w:val="20"/>
          <w:szCs w:val="20"/>
        </w:rPr>
      </w:pPr>
      <w:bookmarkStart w:id="277" w:name="_Toc295856459"/>
      <w:bookmarkStart w:id="278" w:name="_Toc377742067"/>
      <w:bookmarkStart w:id="279" w:name="_Toc395864643"/>
      <w:bookmarkStart w:id="280" w:name="_Toc511900607"/>
      <w:bookmarkStart w:id="281" w:name="_Toc59715903"/>
      <w:bookmarkStart w:id="282" w:name="_Toc118884504"/>
      <w:r w:rsidRPr="121C633E">
        <w:rPr>
          <w:rFonts w:ascii="Calibri" w:hAnsi="Calibri" w:cs="Calibri"/>
          <w:sz w:val="20"/>
          <w:szCs w:val="20"/>
        </w:rPr>
        <w:t>Rapportage van (management) informatie</w:t>
      </w:r>
      <w:bookmarkEnd w:id="277"/>
      <w:bookmarkEnd w:id="278"/>
      <w:bookmarkEnd w:id="279"/>
      <w:bookmarkEnd w:id="280"/>
      <w:bookmarkEnd w:id="281"/>
      <w:bookmarkEnd w:id="282"/>
    </w:p>
    <w:p w14:paraId="2A2B4D8B" w14:textId="6133A984" w:rsidR="002E5E9C" w:rsidRPr="002E5E9C" w:rsidRDefault="002E5E9C" w:rsidP="005D4FBE">
      <w:pPr>
        <w:spacing w:line="276" w:lineRule="auto"/>
        <w:rPr>
          <w:rFonts w:ascii="Calibri" w:hAnsi="Calibri" w:cs="Calibri"/>
        </w:rPr>
      </w:pPr>
      <w:r w:rsidRPr="002E5E9C">
        <w:rPr>
          <w:rFonts w:ascii="Calibri" w:hAnsi="Calibri" w:cs="Calibri"/>
        </w:rPr>
        <w:t xml:space="preserve">In deze paragraaf wordt aangegeven welke eisen </w:t>
      </w:r>
      <w:r w:rsidR="00470A52">
        <w:rPr>
          <w:rFonts w:ascii="Calibri" w:hAnsi="Calibri" w:cs="Calibri"/>
        </w:rPr>
        <w:t>de g</w:t>
      </w:r>
      <w:r>
        <w:rPr>
          <w:rFonts w:ascii="Calibri" w:hAnsi="Calibri" w:cs="Calibri"/>
        </w:rPr>
        <w:t>emeente Amersfoort</w:t>
      </w:r>
      <w:r w:rsidRPr="002E5E9C">
        <w:rPr>
          <w:rFonts w:ascii="Calibri" w:hAnsi="Calibri" w:cs="Calibri"/>
        </w:rPr>
        <w:t xml:space="preserve"> stelt aan de door de dienstverlener te verstrekken (management) informatie.</w:t>
      </w:r>
      <w:bookmarkStart w:id="283" w:name="_Toc395864645"/>
      <w:bookmarkStart w:id="284" w:name="_Toc407097268"/>
    </w:p>
    <w:p w14:paraId="5A4A961A" w14:textId="77777777" w:rsidR="002E5E9C" w:rsidRPr="002E5E9C" w:rsidRDefault="002E5E9C" w:rsidP="005D4FBE">
      <w:pPr>
        <w:spacing w:line="276" w:lineRule="auto"/>
        <w:rPr>
          <w:rFonts w:ascii="Calibri" w:hAnsi="Calibri" w:cs="Calibri"/>
        </w:rPr>
      </w:pPr>
    </w:p>
    <w:p w14:paraId="7A6D3DA8" w14:textId="29EB2B7E" w:rsidR="002E5E9C" w:rsidRPr="002E5E9C" w:rsidRDefault="002E5E9C" w:rsidP="005D4FBE">
      <w:pPr>
        <w:spacing w:line="276" w:lineRule="auto"/>
        <w:rPr>
          <w:rFonts w:ascii="Calibri" w:hAnsi="Calibri" w:cs="Calibri"/>
        </w:rPr>
      </w:pPr>
      <w:r w:rsidRPr="002E5E9C">
        <w:rPr>
          <w:rFonts w:ascii="Calibri" w:hAnsi="Calibri" w:cs="Calibri"/>
        </w:rPr>
        <w:t xml:space="preserve">Elk jaar wordt voorafgaand </w:t>
      </w:r>
      <w:r w:rsidR="00470A52">
        <w:rPr>
          <w:rFonts w:ascii="Calibri" w:hAnsi="Calibri" w:cs="Calibri"/>
        </w:rPr>
        <w:t xml:space="preserve">(uiterlijk 1 november) </w:t>
      </w:r>
      <w:r w:rsidRPr="002E5E9C">
        <w:rPr>
          <w:rFonts w:ascii="Calibri" w:hAnsi="Calibri" w:cs="Calibri"/>
        </w:rPr>
        <w:t>aan het nieuwe kalenderjaar, door de dienstverlener een begroting voor de voorzieningen</w:t>
      </w:r>
      <w:r w:rsidR="00470A52">
        <w:rPr>
          <w:rFonts w:ascii="Calibri" w:hAnsi="Calibri" w:cs="Calibri"/>
        </w:rPr>
        <w:t xml:space="preserve"> Eten en Drinken</w:t>
      </w:r>
      <w:r w:rsidRPr="002E5E9C">
        <w:rPr>
          <w:rFonts w:ascii="Calibri" w:hAnsi="Calibri" w:cs="Calibri"/>
        </w:rPr>
        <w:t xml:space="preserve"> opgesteld. </w:t>
      </w:r>
    </w:p>
    <w:p w14:paraId="4BE34A8B" w14:textId="77777777" w:rsidR="002E5E9C" w:rsidRPr="002E5E9C" w:rsidRDefault="002E5E9C" w:rsidP="005D4FBE">
      <w:pPr>
        <w:spacing w:line="276" w:lineRule="auto"/>
        <w:rPr>
          <w:rFonts w:ascii="Calibri" w:hAnsi="Calibri" w:cs="Calibri"/>
        </w:rPr>
      </w:pPr>
    </w:p>
    <w:p w14:paraId="69AFA1B7" w14:textId="6A76CFB5" w:rsidR="002E5E9C" w:rsidRPr="002E5E9C" w:rsidRDefault="002E5E9C" w:rsidP="005D4FBE">
      <w:pPr>
        <w:spacing w:line="276" w:lineRule="auto"/>
        <w:rPr>
          <w:rFonts w:ascii="Calibri" w:hAnsi="Calibri" w:cs="Calibri"/>
        </w:rPr>
      </w:pPr>
      <w:r w:rsidRPr="002E5E9C">
        <w:rPr>
          <w:rFonts w:ascii="Calibri" w:hAnsi="Calibri" w:cs="Calibri"/>
        </w:rPr>
        <w:t>De begroting voor de restaurants is minimaal verdeeld in de onderstaande groepen. De dienstverlener geeft onderbouwd inzicht in de totstandkoming van alle kosten en omzetten</w:t>
      </w:r>
      <w:r w:rsidR="007107BA">
        <w:rPr>
          <w:rFonts w:ascii="Calibri" w:hAnsi="Calibri" w:cs="Calibri"/>
        </w:rPr>
        <w:t xml:space="preserve"> (voor zowel Eten als Drinken)</w:t>
      </w:r>
      <w:r w:rsidRPr="002E5E9C">
        <w:rPr>
          <w:rFonts w:ascii="Calibri" w:hAnsi="Calibri" w:cs="Calibri"/>
        </w:rPr>
        <w:t>:</w:t>
      </w:r>
    </w:p>
    <w:p w14:paraId="11DBE6EA" w14:textId="77777777" w:rsidR="002E5E9C" w:rsidRPr="002E5E9C" w:rsidRDefault="002E5E9C" w:rsidP="005D4FBE">
      <w:pPr>
        <w:numPr>
          <w:ilvl w:val="0"/>
          <w:numId w:val="37"/>
        </w:numPr>
        <w:spacing w:line="276" w:lineRule="auto"/>
        <w:rPr>
          <w:rFonts w:ascii="Calibri" w:hAnsi="Calibri" w:cs="Calibri"/>
        </w:rPr>
      </w:pPr>
      <w:r w:rsidRPr="002E5E9C">
        <w:rPr>
          <w:rFonts w:ascii="Calibri" w:hAnsi="Calibri" w:cs="Calibri"/>
        </w:rPr>
        <w:t>Omzet;</w:t>
      </w:r>
    </w:p>
    <w:p w14:paraId="3C365508" w14:textId="77777777" w:rsidR="002E5E9C" w:rsidRPr="002E5E9C" w:rsidRDefault="002E5E9C" w:rsidP="005D4FBE">
      <w:pPr>
        <w:numPr>
          <w:ilvl w:val="0"/>
          <w:numId w:val="37"/>
        </w:numPr>
        <w:spacing w:line="276" w:lineRule="auto"/>
        <w:rPr>
          <w:rFonts w:ascii="Calibri" w:hAnsi="Calibri" w:cs="Calibri"/>
        </w:rPr>
      </w:pPr>
      <w:r w:rsidRPr="002E5E9C">
        <w:rPr>
          <w:rFonts w:ascii="Calibri" w:hAnsi="Calibri" w:cs="Calibri"/>
        </w:rPr>
        <w:t>Ingrediëntkosten;</w:t>
      </w:r>
    </w:p>
    <w:p w14:paraId="0B68EC53" w14:textId="77777777" w:rsidR="002E5E9C" w:rsidRPr="002E5E9C" w:rsidRDefault="002E5E9C" w:rsidP="005D4FBE">
      <w:pPr>
        <w:numPr>
          <w:ilvl w:val="0"/>
          <w:numId w:val="37"/>
        </w:numPr>
        <w:spacing w:line="276" w:lineRule="auto"/>
        <w:rPr>
          <w:rFonts w:ascii="Calibri" w:hAnsi="Calibri" w:cs="Calibri"/>
        </w:rPr>
      </w:pPr>
      <w:r w:rsidRPr="002E5E9C">
        <w:rPr>
          <w:rFonts w:ascii="Calibri" w:hAnsi="Calibri" w:cs="Calibri"/>
        </w:rPr>
        <w:t>Personeelskosten;</w:t>
      </w:r>
    </w:p>
    <w:p w14:paraId="533EEC84" w14:textId="77777777" w:rsidR="002E5E9C" w:rsidRPr="002E5E9C" w:rsidRDefault="002E5E9C" w:rsidP="005D4FBE">
      <w:pPr>
        <w:numPr>
          <w:ilvl w:val="0"/>
          <w:numId w:val="37"/>
        </w:numPr>
        <w:spacing w:line="276" w:lineRule="auto"/>
        <w:rPr>
          <w:rFonts w:ascii="Calibri" w:hAnsi="Calibri" w:cs="Calibri"/>
        </w:rPr>
      </w:pPr>
      <w:r w:rsidRPr="002E5E9C">
        <w:rPr>
          <w:rFonts w:ascii="Calibri" w:hAnsi="Calibri" w:cs="Calibri"/>
        </w:rPr>
        <w:t>Algemene kosten;</w:t>
      </w:r>
    </w:p>
    <w:p w14:paraId="30045EEB" w14:textId="77777777" w:rsidR="002E5E9C" w:rsidRPr="002E5E9C" w:rsidRDefault="002E5E9C" w:rsidP="005D4FBE">
      <w:pPr>
        <w:numPr>
          <w:ilvl w:val="0"/>
          <w:numId w:val="37"/>
        </w:numPr>
        <w:spacing w:line="276" w:lineRule="auto"/>
        <w:rPr>
          <w:rFonts w:ascii="Calibri" w:hAnsi="Calibri" w:cs="Calibri"/>
        </w:rPr>
      </w:pPr>
      <w:r w:rsidRPr="002E5E9C">
        <w:rPr>
          <w:rFonts w:ascii="Calibri" w:hAnsi="Calibri" w:cs="Calibri"/>
        </w:rPr>
        <w:t>Management fee;</w:t>
      </w:r>
    </w:p>
    <w:p w14:paraId="32BA247B" w14:textId="1C49D05E" w:rsidR="002E5E9C" w:rsidRPr="002E5E9C" w:rsidRDefault="002E5E9C" w:rsidP="005D4FBE">
      <w:pPr>
        <w:numPr>
          <w:ilvl w:val="0"/>
          <w:numId w:val="37"/>
        </w:numPr>
        <w:spacing w:line="276" w:lineRule="auto"/>
        <w:rPr>
          <w:rFonts w:ascii="Calibri" w:hAnsi="Calibri" w:cs="Calibri"/>
        </w:rPr>
      </w:pPr>
      <w:r w:rsidRPr="002E5E9C">
        <w:rPr>
          <w:rFonts w:ascii="Calibri" w:hAnsi="Calibri" w:cs="Calibri"/>
        </w:rPr>
        <w:t xml:space="preserve">Totale benodigde bijdrage voor </w:t>
      </w:r>
      <w:r w:rsidR="007107BA">
        <w:rPr>
          <w:rFonts w:ascii="Calibri" w:hAnsi="Calibri" w:cs="Calibri"/>
        </w:rPr>
        <w:t>de g</w:t>
      </w:r>
      <w:r>
        <w:rPr>
          <w:rFonts w:ascii="Calibri" w:hAnsi="Calibri" w:cs="Calibri"/>
        </w:rPr>
        <w:t>emeente Amersfoort</w:t>
      </w:r>
      <w:r w:rsidRPr="002E5E9C">
        <w:rPr>
          <w:rFonts w:ascii="Calibri" w:hAnsi="Calibri" w:cs="Calibri"/>
        </w:rPr>
        <w:t>.</w:t>
      </w:r>
    </w:p>
    <w:p w14:paraId="2A16449F" w14:textId="77777777" w:rsidR="002E5E9C" w:rsidRPr="002E5E9C" w:rsidRDefault="002E5E9C" w:rsidP="005D4FBE">
      <w:pPr>
        <w:spacing w:line="276" w:lineRule="auto"/>
        <w:rPr>
          <w:rFonts w:ascii="Calibri" w:hAnsi="Calibri" w:cs="Calibri"/>
        </w:rPr>
      </w:pPr>
    </w:p>
    <w:p w14:paraId="33535B9C" w14:textId="42752CD8" w:rsidR="002E5E9C" w:rsidRDefault="002E5E9C" w:rsidP="005D4FBE">
      <w:pPr>
        <w:spacing w:line="276" w:lineRule="auto"/>
        <w:rPr>
          <w:rFonts w:ascii="Calibri" w:hAnsi="Calibri" w:cs="Calibri"/>
        </w:rPr>
      </w:pPr>
      <w:r w:rsidRPr="3C7863D7">
        <w:rPr>
          <w:rFonts w:ascii="Calibri" w:hAnsi="Calibri" w:cs="Calibri"/>
        </w:rPr>
        <w:t>Bij het opstellen van de begroting</w:t>
      </w:r>
      <w:r w:rsidR="007107BA" w:rsidRPr="3C7863D7">
        <w:rPr>
          <w:rFonts w:ascii="Calibri" w:hAnsi="Calibri" w:cs="Calibri"/>
        </w:rPr>
        <w:t xml:space="preserve"> (geldt ieder jaar)</w:t>
      </w:r>
      <w:r w:rsidRPr="3C7863D7">
        <w:rPr>
          <w:rFonts w:ascii="Calibri" w:hAnsi="Calibri" w:cs="Calibri"/>
        </w:rPr>
        <w:t xml:space="preserve"> </w:t>
      </w:r>
      <w:r w:rsidR="007107BA" w:rsidRPr="3C7863D7">
        <w:rPr>
          <w:rFonts w:ascii="Calibri" w:hAnsi="Calibri" w:cs="Calibri"/>
        </w:rPr>
        <w:t>gaat</w:t>
      </w:r>
      <w:r w:rsidRPr="3C7863D7">
        <w:rPr>
          <w:rFonts w:ascii="Calibri" w:hAnsi="Calibri" w:cs="Calibri"/>
        </w:rPr>
        <w:t xml:space="preserve"> de dienstverlener uit van het model zoals opgenomen in de</w:t>
      </w:r>
      <w:r w:rsidR="00F01151">
        <w:rPr>
          <w:rFonts w:ascii="Calibri" w:hAnsi="Calibri" w:cs="Calibri"/>
        </w:rPr>
        <w:t xml:space="preserve"> het prijzenblad</w:t>
      </w:r>
      <w:r w:rsidRPr="3C7863D7">
        <w:rPr>
          <w:rFonts w:ascii="Calibri" w:hAnsi="Calibri" w:cs="Calibri"/>
        </w:rPr>
        <w:t xml:space="preserve"> </w:t>
      </w:r>
      <w:r w:rsidR="00F01151">
        <w:rPr>
          <w:rFonts w:ascii="Calibri" w:hAnsi="Calibri" w:cs="Calibri"/>
        </w:rPr>
        <w:t>(</w:t>
      </w:r>
      <w:r w:rsidRPr="3C7863D7">
        <w:rPr>
          <w:rFonts w:ascii="Calibri" w:hAnsi="Calibri" w:cs="Calibri"/>
        </w:rPr>
        <w:t>bijlage</w:t>
      </w:r>
      <w:r w:rsidR="00F01151">
        <w:rPr>
          <w:rFonts w:ascii="Calibri" w:hAnsi="Calibri" w:cs="Calibri"/>
        </w:rPr>
        <w:t xml:space="preserve"> 3)</w:t>
      </w:r>
      <w:r w:rsidRPr="3C7863D7">
        <w:rPr>
          <w:rFonts w:ascii="Calibri" w:hAnsi="Calibri" w:cs="Calibri"/>
        </w:rPr>
        <w:t xml:space="preserve">. Na goedkeuring geldt de begroting als taakstellend budget en maakt een onlosmakelijk deel uit van het contract. </w:t>
      </w:r>
    </w:p>
    <w:p w14:paraId="35E9BA02" w14:textId="77777777" w:rsidR="00F01151" w:rsidRDefault="00F01151" w:rsidP="005D4FBE">
      <w:pPr>
        <w:spacing w:line="276" w:lineRule="auto"/>
        <w:rPr>
          <w:rFonts w:ascii="Calibri" w:hAnsi="Calibri" w:cs="Calibri"/>
        </w:rPr>
      </w:pPr>
    </w:p>
    <w:p w14:paraId="09DB75F1" w14:textId="77777777" w:rsidR="00F01151" w:rsidRDefault="00F01151" w:rsidP="005D4FBE">
      <w:pPr>
        <w:spacing w:line="276" w:lineRule="auto"/>
        <w:rPr>
          <w:rFonts w:ascii="Calibri" w:hAnsi="Calibri" w:cs="Calibri"/>
        </w:rPr>
      </w:pPr>
    </w:p>
    <w:p w14:paraId="462F82DB" w14:textId="77777777" w:rsidR="00F01151" w:rsidRPr="002E5E9C" w:rsidRDefault="00F01151" w:rsidP="005D4FBE">
      <w:pPr>
        <w:spacing w:line="276" w:lineRule="auto"/>
        <w:rPr>
          <w:rFonts w:ascii="Calibri" w:hAnsi="Calibri" w:cs="Calibri"/>
        </w:rPr>
      </w:pPr>
    </w:p>
    <w:p w14:paraId="0F3FC98A" w14:textId="5AAC923A" w:rsidR="002E5E9C" w:rsidRPr="002E5E9C" w:rsidRDefault="002E5E9C" w:rsidP="005D4FBE">
      <w:pPr>
        <w:spacing w:line="276" w:lineRule="auto"/>
        <w:rPr>
          <w:rFonts w:ascii="Calibri" w:hAnsi="Calibri" w:cs="Calibri"/>
          <w:u w:val="single"/>
        </w:rPr>
      </w:pPr>
      <w:r w:rsidRPr="002E5E9C">
        <w:rPr>
          <w:rFonts w:ascii="Calibri" w:hAnsi="Calibri" w:cs="Calibri"/>
          <w:u w:val="single"/>
        </w:rPr>
        <w:lastRenderedPageBreak/>
        <w:t>Periodieke verslaglegging</w:t>
      </w:r>
      <w:bookmarkEnd w:id="283"/>
      <w:bookmarkEnd w:id="284"/>
      <w:r w:rsidR="007107BA">
        <w:rPr>
          <w:rFonts w:ascii="Calibri" w:hAnsi="Calibri" w:cs="Calibri"/>
          <w:u w:val="single"/>
        </w:rPr>
        <w:t xml:space="preserve"> cateringvoorzieningen</w:t>
      </w:r>
    </w:p>
    <w:p w14:paraId="1D236364" w14:textId="77777777" w:rsidR="002E5E9C" w:rsidRPr="002E5E9C" w:rsidRDefault="002E5E9C" w:rsidP="005D4FBE">
      <w:pPr>
        <w:spacing w:line="276" w:lineRule="auto"/>
        <w:rPr>
          <w:rFonts w:ascii="Calibri" w:hAnsi="Calibri" w:cs="Calibri"/>
        </w:rPr>
      </w:pPr>
      <w:r w:rsidRPr="002E5E9C">
        <w:rPr>
          <w:rFonts w:ascii="Calibri" w:hAnsi="Calibri" w:cs="Calibri"/>
        </w:rPr>
        <w:t>De dienstverlener verstrekt per kwartaal binnen 3 weken na afloop van het kwartaal een (financiële) rapportage gespecificeerd per maand. De rapportage bevat minimaal de volgende aspecten uitgesplitst per locatie:</w:t>
      </w:r>
    </w:p>
    <w:p w14:paraId="71A8A5E7" w14:textId="77777777" w:rsidR="002E5E9C" w:rsidRDefault="002E5E9C" w:rsidP="005D4FBE">
      <w:pPr>
        <w:numPr>
          <w:ilvl w:val="0"/>
          <w:numId w:val="34"/>
        </w:numPr>
        <w:spacing w:line="276" w:lineRule="auto"/>
        <w:ind w:right="-336"/>
        <w:rPr>
          <w:rFonts w:ascii="Calibri" w:hAnsi="Calibri" w:cs="Calibri"/>
        </w:rPr>
      </w:pPr>
      <w:r w:rsidRPr="512AD547">
        <w:rPr>
          <w:rFonts w:ascii="Calibri" w:hAnsi="Calibri" w:cs="Calibri"/>
        </w:rPr>
        <w:t>Aantal gasten en gemiddelde besteding per periode;</w:t>
      </w:r>
    </w:p>
    <w:p w14:paraId="0F3071FC" w14:textId="7B10D7FE" w:rsidR="00AA4D2D" w:rsidRPr="002E5E9C" w:rsidRDefault="0063257C" w:rsidP="005D4FBE">
      <w:pPr>
        <w:numPr>
          <w:ilvl w:val="0"/>
          <w:numId w:val="34"/>
        </w:numPr>
        <w:spacing w:line="276" w:lineRule="auto"/>
        <w:ind w:right="-336"/>
        <w:rPr>
          <w:rFonts w:ascii="Calibri" w:hAnsi="Calibri" w:cs="Calibri"/>
        </w:rPr>
      </w:pPr>
      <w:r>
        <w:rPr>
          <w:rFonts w:ascii="Calibri" w:hAnsi="Calibri" w:cs="Calibri"/>
        </w:rPr>
        <w:t>Financiële rapportage van de e</w:t>
      </w:r>
      <w:r w:rsidR="00AA4D2D">
        <w:rPr>
          <w:rFonts w:ascii="Calibri" w:hAnsi="Calibri" w:cs="Calibri"/>
        </w:rPr>
        <w:t>xploitatie</w:t>
      </w:r>
      <w:r>
        <w:rPr>
          <w:rFonts w:ascii="Calibri" w:hAnsi="Calibri" w:cs="Calibri"/>
        </w:rPr>
        <w:t>;</w:t>
      </w:r>
      <w:r w:rsidR="00D544CE">
        <w:rPr>
          <w:rFonts w:ascii="Calibri" w:hAnsi="Calibri" w:cs="Calibri"/>
        </w:rPr>
        <w:t xml:space="preserve"> </w:t>
      </w:r>
    </w:p>
    <w:p w14:paraId="6DF1800F" w14:textId="77777777" w:rsidR="002E5E9C" w:rsidRPr="002E5E9C" w:rsidRDefault="002E5E9C" w:rsidP="005D4FBE">
      <w:pPr>
        <w:numPr>
          <w:ilvl w:val="0"/>
          <w:numId w:val="34"/>
        </w:numPr>
        <w:spacing w:line="276" w:lineRule="auto"/>
        <w:ind w:right="-336"/>
        <w:rPr>
          <w:rFonts w:ascii="Calibri" w:hAnsi="Calibri" w:cs="Calibri"/>
        </w:rPr>
      </w:pPr>
      <w:r w:rsidRPr="002E5E9C">
        <w:rPr>
          <w:rFonts w:ascii="Calibri" w:hAnsi="Calibri" w:cs="Calibri"/>
        </w:rPr>
        <w:t>Voortgang KPI prestatiemonitor;</w:t>
      </w:r>
    </w:p>
    <w:p w14:paraId="64CAA413" w14:textId="77777777" w:rsidR="002E5E9C" w:rsidRPr="002E5E9C" w:rsidRDefault="002E5E9C" w:rsidP="005D4FBE">
      <w:pPr>
        <w:numPr>
          <w:ilvl w:val="0"/>
          <w:numId w:val="34"/>
        </w:numPr>
        <w:spacing w:line="276" w:lineRule="auto"/>
        <w:ind w:right="-336"/>
        <w:rPr>
          <w:rFonts w:ascii="Calibri" w:hAnsi="Calibri" w:cs="Calibri"/>
        </w:rPr>
      </w:pPr>
      <w:r w:rsidRPr="002E5E9C">
        <w:rPr>
          <w:rFonts w:ascii="Calibri" w:hAnsi="Calibri" w:cs="Calibri"/>
        </w:rPr>
        <w:t>Duurzaamheidsrapportage inclusief circulariteit;</w:t>
      </w:r>
    </w:p>
    <w:p w14:paraId="4D056B02" w14:textId="77777777" w:rsidR="002E5E9C" w:rsidRPr="002E5E9C" w:rsidRDefault="002E5E9C" w:rsidP="005D4FBE">
      <w:pPr>
        <w:numPr>
          <w:ilvl w:val="0"/>
          <w:numId w:val="34"/>
        </w:numPr>
        <w:spacing w:line="276" w:lineRule="auto"/>
        <w:rPr>
          <w:rFonts w:ascii="Calibri" w:hAnsi="Calibri" w:cs="Calibri"/>
        </w:rPr>
      </w:pPr>
      <w:r w:rsidRPr="002E5E9C">
        <w:rPr>
          <w:rFonts w:ascii="Calibri" w:hAnsi="Calibri" w:cs="Calibri"/>
        </w:rPr>
        <w:t xml:space="preserve">Klachten en suggesties en verbeterplan. </w:t>
      </w:r>
    </w:p>
    <w:p w14:paraId="63E6FA1A" w14:textId="6A42E631" w:rsidR="002E5E9C" w:rsidRPr="002E5E9C" w:rsidRDefault="002E5E9C" w:rsidP="005D4FBE">
      <w:pPr>
        <w:numPr>
          <w:ilvl w:val="0"/>
          <w:numId w:val="34"/>
        </w:numPr>
        <w:spacing w:line="276" w:lineRule="auto"/>
        <w:rPr>
          <w:rFonts w:ascii="Calibri" w:hAnsi="Calibri" w:cs="Calibri"/>
        </w:rPr>
      </w:pPr>
      <w:r w:rsidRPr="002E5E9C">
        <w:rPr>
          <w:rFonts w:ascii="Calibri" w:hAnsi="Calibri" w:cs="Calibri"/>
        </w:rPr>
        <w:t>Representatieve voorzieningen (verstrekt</w:t>
      </w:r>
      <w:r w:rsidR="000A1DC1">
        <w:rPr>
          <w:rFonts w:ascii="Calibri" w:hAnsi="Calibri" w:cs="Calibri"/>
        </w:rPr>
        <w:t>e</w:t>
      </w:r>
      <w:r w:rsidRPr="002E5E9C">
        <w:rPr>
          <w:rFonts w:ascii="Calibri" w:hAnsi="Calibri" w:cs="Calibri"/>
        </w:rPr>
        <w:t xml:space="preserve"> aantallen per arrangement, overzicht gehouden evenementen en aantal gasten)</w:t>
      </w:r>
    </w:p>
    <w:p w14:paraId="2F159123" w14:textId="77777777" w:rsidR="002E5E9C" w:rsidRPr="002E5E9C" w:rsidRDefault="002E5E9C" w:rsidP="005D4FBE">
      <w:pPr>
        <w:spacing w:line="276" w:lineRule="auto"/>
        <w:rPr>
          <w:rFonts w:ascii="Calibri" w:hAnsi="Calibri" w:cs="Calibri"/>
        </w:rPr>
      </w:pPr>
    </w:p>
    <w:p w14:paraId="696DAF73" w14:textId="6D81A52E" w:rsidR="002E5E9C" w:rsidRPr="002E5E9C" w:rsidRDefault="002E5E9C" w:rsidP="005D4FBE">
      <w:pPr>
        <w:spacing w:line="276" w:lineRule="auto"/>
        <w:rPr>
          <w:rFonts w:ascii="Calibri" w:hAnsi="Calibri" w:cs="Calibri"/>
          <w:u w:val="single"/>
        </w:rPr>
      </w:pPr>
      <w:bookmarkStart w:id="285" w:name="_Toc395864646"/>
      <w:bookmarkStart w:id="286" w:name="_Toc407097269"/>
      <w:r w:rsidRPr="002E5E9C">
        <w:rPr>
          <w:rFonts w:ascii="Calibri" w:hAnsi="Calibri" w:cs="Calibri"/>
          <w:u w:val="single"/>
        </w:rPr>
        <w:t>Jaarlijkse verslaglegging</w:t>
      </w:r>
      <w:bookmarkEnd w:id="285"/>
      <w:bookmarkEnd w:id="286"/>
      <w:r w:rsidR="007107BA">
        <w:rPr>
          <w:rFonts w:ascii="Calibri" w:hAnsi="Calibri" w:cs="Calibri"/>
          <w:u w:val="single"/>
        </w:rPr>
        <w:t xml:space="preserve"> cateringvoorzieningen</w:t>
      </w:r>
    </w:p>
    <w:p w14:paraId="2FF0B069" w14:textId="77777777" w:rsidR="002E5E9C" w:rsidRPr="002E5E9C" w:rsidRDefault="002E5E9C" w:rsidP="005D4FBE">
      <w:pPr>
        <w:spacing w:line="276" w:lineRule="auto"/>
        <w:rPr>
          <w:rFonts w:ascii="Calibri" w:hAnsi="Calibri" w:cs="Calibri"/>
        </w:rPr>
      </w:pPr>
      <w:r w:rsidRPr="002E5E9C">
        <w:rPr>
          <w:rFonts w:ascii="Calibri" w:hAnsi="Calibri" w:cs="Calibri"/>
        </w:rPr>
        <w:t>De dienstverlener verstrekt jaarlijks de (financiële) rapportage als cumulatief van de periodieke verslaglegging minimaal de volgende aspecten uitgesplitst per locatie:</w:t>
      </w:r>
    </w:p>
    <w:p w14:paraId="3FAC799F" w14:textId="21AACA14" w:rsidR="002E5E9C" w:rsidRPr="002E5E9C" w:rsidRDefault="002E5E9C" w:rsidP="005D4FBE">
      <w:pPr>
        <w:numPr>
          <w:ilvl w:val="0"/>
          <w:numId w:val="35"/>
        </w:numPr>
        <w:spacing w:line="276" w:lineRule="auto"/>
        <w:ind w:right="-336"/>
        <w:rPr>
          <w:rFonts w:ascii="Calibri" w:hAnsi="Calibri" w:cs="Calibri"/>
          <w:lang w:eastAsia="en-US"/>
        </w:rPr>
      </w:pPr>
      <w:r w:rsidRPr="002E5E9C">
        <w:rPr>
          <w:rFonts w:ascii="Calibri" w:hAnsi="Calibri" w:cs="Calibri"/>
          <w:lang w:eastAsia="en-US"/>
        </w:rPr>
        <w:t>Cumulatief van de periodieke verslaglegging over het jaar met de onderwerpen zoals hierboven weergegeven</w:t>
      </w:r>
    </w:p>
    <w:p w14:paraId="56C29B8E" w14:textId="77777777" w:rsidR="002E5E9C" w:rsidRPr="002E5E9C" w:rsidRDefault="002E5E9C" w:rsidP="005D4FBE">
      <w:pPr>
        <w:numPr>
          <w:ilvl w:val="0"/>
          <w:numId w:val="35"/>
        </w:numPr>
        <w:spacing w:line="276" w:lineRule="auto"/>
        <w:ind w:right="-336"/>
        <w:rPr>
          <w:rFonts w:ascii="Calibri" w:hAnsi="Calibri" w:cs="Calibri"/>
          <w:lang w:eastAsia="en-US"/>
        </w:rPr>
      </w:pPr>
      <w:r w:rsidRPr="002E5E9C">
        <w:rPr>
          <w:rFonts w:ascii="Calibri" w:hAnsi="Calibri" w:cs="Calibri"/>
          <w:lang w:eastAsia="en-US"/>
        </w:rPr>
        <w:t>Begroting nieuwe contractjaar;</w:t>
      </w:r>
    </w:p>
    <w:p w14:paraId="02D68BC7" w14:textId="77777777" w:rsidR="002E5E9C" w:rsidRPr="002E5E9C" w:rsidRDefault="002E5E9C" w:rsidP="005D4FBE">
      <w:pPr>
        <w:numPr>
          <w:ilvl w:val="0"/>
          <w:numId w:val="35"/>
        </w:numPr>
        <w:spacing w:line="276" w:lineRule="auto"/>
        <w:ind w:right="-336"/>
        <w:rPr>
          <w:rFonts w:ascii="Calibri" w:hAnsi="Calibri" w:cs="Calibri"/>
          <w:lang w:eastAsia="en-US"/>
        </w:rPr>
      </w:pPr>
      <w:r w:rsidRPr="002E5E9C">
        <w:rPr>
          <w:rFonts w:ascii="Calibri" w:hAnsi="Calibri" w:cs="Calibri"/>
          <w:lang w:eastAsia="en-US"/>
        </w:rPr>
        <w:t>Afronding KPI prestatiemonitor;</w:t>
      </w:r>
    </w:p>
    <w:p w14:paraId="7BBD0810" w14:textId="77777777" w:rsidR="002E5E9C" w:rsidRPr="002E5E9C" w:rsidRDefault="002E5E9C" w:rsidP="005D4FBE">
      <w:pPr>
        <w:numPr>
          <w:ilvl w:val="0"/>
          <w:numId w:val="35"/>
        </w:numPr>
        <w:spacing w:line="276" w:lineRule="auto"/>
        <w:ind w:right="-336"/>
        <w:rPr>
          <w:rFonts w:ascii="Calibri" w:hAnsi="Calibri" w:cs="Calibri"/>
          <w:lang w:eastAsia="en-US"/>
        </w:rPr>
      </w:pPr>
      <w:r w:rsidRPr="002E5E9C">
        <w:rPr>
          <w:rFonts w:ascii="Calibri" w:hAnsi="Calibri" w:cs="Calibri"/>
          <w:lang w:eastAsia="en-US"/>
        </w:rPr>
        <w:t>Voortgang en acties maatschappelijk verantwoord ondernemen;</w:t>
      </w:r>
    </w:p>
    <w:p w14:paraId="1DEB458D" w14:textId="6B0B4EC2" w:rsidR="002E5E9C" w:rsidRDefault="002E5E9C" w:rsidP="005D4FBE">
      <w:pPr>
        <w:numPr>
          <w:ilvl w:val="0"/>
          <w:numId w:val="35"/>
        </w:numPr>
        <w:spacing w:line="276" w:lineRule="auto"/>
        <w:ind w:right="-336"/>
        <w:rPr>
          <w:rFonts w:ascii="Calibri" w:hAnsi="Calibri" w:cs="Calibri"/>
          <w:lang w:eastAsia="en-US"/>
        </w:rPr>
      </w:pPr>
      <w:r w:rsidRPr="4DE93234">
        <w:rPr>
          <w:rFonts w:ascii="Calibri" w:hAnsi="Calibri" w:cs="Calibri"/>
          <w:lang w:eastAsia="en-US"/>
        </w:rPr>
        <w:t>Milieu actieplan</w:t>
      </w:r>
    </w:p>
    <w:p w14:paraId="2BD959EB" w14:textId="4B904704" w:rsidR="007107BA" w:rsidRPr="002E5E9C" w:rsidRDefault="007107BA" w:rsidP="005D4FBE">
      <w:pPr>
        <w:numPr>
          <w:ilvl w:val="0"/>
          <w:numId w:val="35"/>
        </w:numPr>
        <w:spacing w:line="276" w:lineRule="auto"/>
        <w:ind w:right="-336"/>
        <w:rPr>
          <w:rFonts w:ascii="Calibri" w:hAnsi="Calibri" w:cs="Calibri"/>
          <w:lang w:eastAsia="en-US"/>
        </w:rPr>
      </w:pPr>
      <w:r>
        <w:rPr>
          <w:rFonts w:ascii="Calibri" w:hAnsi="Calibri" w:cs="Calibri"/>
          <w:lang w:eastAsia="en-US"/>
        </w:rPr>
        <w:t>Opleidingsplan (update)</w:t>
      </w:r>
    </w:p>
    <w:p w14:paraId="2B8A5C8A" w14:textId="77777777" w:rsidR="002E5E9C" w:rsidRPr="002E5E9C" w:rsidRDefault="002E5E9C" w:rsidP="005D4FBE">
      <w:pPr>
        <w:spacing w:line="276" w:lineRule="auto"/>
        <w:ind w:left="360" w:right="-336"/>
        <w:rPr>
          <w:rFonts w:ascii="Calibri" w:hAnsi="Calibri" w:cs="Calibri"/>
          <w:lang w:eastAsia="en-US"/>
        </w:rPr>
      </w:pPr>
    </w:p>
    <w:p w14:paraId="41CD8435" w14:textId="77777777" w:rsidR="006A5B5F" w:rsidRPr="006A5B5F" w:rsidRDefault="006A5B5F" w:rsidP="005D4FBE">
      <w:pPr>
        <w:spacing w:line="276" w:lineRule="auto"/>
        <w:rPr>
          <w:rFonts w:ascii="Calibri" w:hAnsi="Calibri" w:cs="Calibri"/>
          <w:u w:val="single"/>
        </w:rPr>
      </w:pPr>
      <w:r w:rsidRPr="006A5B5F">
        <w:rPr>
          <w:rFonts w:ascii="Calibri" w:hAnsi="Calibri" w:cs="Calibri"/>
          <w:u w:val="single"/>
        </w:rPr>
        <w:t>Managementinformatie warme drankenvoorzieningen</w:t>
      </w:r>
    </w:p>
    <w:p w14:paraId="0455C252" w14:textId="7B42ADEA" w:rsidR="006A5B5F" w:rsidRPr="006A5B5F" w:rsidRDefault="006A5B5F" w:rsidP="005D4FBE">
      <w:pPr>
        <w:spacing w:line="276" w:lineRule="auto"/>
        <w:rPr>
          <w:rFonts w:ascii="Calibri" w:hAnsi="Calibri" w:cs="Calibri"/>
        </w:rPr>
      </w:pPr>
      <w:r w:rsidRPr="006A5B5F">
        <w:rPr>
          <w:rFonts w:ascii="Calibri" w:hAnsi="Calibri" w:cs="Calibri"/>
        </w:rPr>
        <w:t xml:space="preserve">Binnen 4 weken na afloop van het </w:t>
      </w:r>
      <w:r w:rsidR="007107BA">
        <w:rPr>
          <w:rFonts w:ascii="Calibri" w:hAnsi="Calibri" w:cs="Calibri"/>
        </w:rPr>
        <w:t>kwartaal</w:t>
      </w:r>
      <w:r w:rsidRPr="006A5B5F">
        <w:rPr>
          <w:rFonts w:ascii="Calibri" w:hAnsi="Calibri" w:cs="Calibri"/>
        </w:rPr>
        <w:t xml:space="preserve"> levert de </w:t>
      </w:r>
      <w:r w:rsidR="00C9622E">
        <w:rPr>
          <w:rFonts w:ascii="Calibri" w:hAnsi="Calibri" w:cs="Calibri"/>
        </w:rPr>
        <w:t>dienstverlener</w:t>
      </w:r>
      <w:r w:rsidRPr="006A5B5F">
        <w:rPr>
          <w:rFonts w:ascii="Calibri" w:hAnsi="Calibri" w:cs="Calibri"/>
        </w:rPr>
        <w:t xml:space="preserve"> de managementinformatie aan over het voorgaande </w:t>
      </w:r>
      <w:r w:rsidR="007107BA">
        <w:rPr>
          <w:rFonts w:ascii="Calibri" w:hAnsi="Calibri" w:cs="Calibri"/>
        </w:rPr>
        <w:t>kwartaal</w:t>
      </w:r>
      <w:r w:rsidRPr="006A5B5F">
        <w:rPr>
          <w:rFonts w:ascii="Calibri" w:hAnsi="Calibri" w:cs="Calibri"/>
        </w:rPr>
        <w:t>. Hierin wordt minimaal de volgende informatie verstrekt:</w:t>
      </w:r>
    </w:p>
    <w:p w14:paraId="690C734B" w14:textId="0DC6F237" w:rsidR="006A5B5F" w:rsidRPr="006A5B5F" w:rsidRDefault="006A5B5F">
      <w:pPr>
        <w:pStyle w:val="Lijstalinea"/>
        <w:numPr>
          <w:ilvl w:val="0"/>
          <w:numId w:val="48"/>
        </w:numPr>
        <w:suppressAutoHyphens/>
        <w:autoSpaceDN w:val="0"/>
        <w:spacing w:line="276" w:lineRule="auto"/>
        <w:textAlignment w:val="baseline"/>
        <w:rPr>
          <w:rFonts w:ascii="Calibri" w:hAnsi="Calibri" w:cs="Calibri"/>
        </w:rPr>
      </w:pPr>
      <w:r w:rsidRPr="006A5B5F">
        <w:rPr>
          <w:rFonts w:ascii="Calibri" w:hAnsi="Calibri" w:cs="Calibri"/>
        </w:rPr>
        <w:t>Automaatnummer</w:t>
      </w:r>
      <w:r w:rsidR="005A7883">
        <w:rPr>
          <w:rFonts w:ascii="Calibri" w:hAnsi="Calibri" w:cs="Calibri"/>
        </w:rPr>
        <w:t>;</w:t>
      </w:r>
    </w:p>
    <w:p w14:paraId="1DAFE43B" w14:textId="2446E80C" w:rsidR="006A5B5F" w:rsidRPr="006A5B5F" w:rsidRDefault="006A5B5F">
      <w:pPr>
        <w:pStyle w:val="Lijstalinea"/>
        <w:numPr>
          <w:ilvl w:val="0"/>
          <w:numId w:val="48"/>
        </w:numPr>
        <w:suppressAutoHyphens/>
        <w:autoSpaceDN w:val="0"/>
        <w:spacing w:line="276" w:lineRule="auto"/>
        <w:textAlignment w:val="baseline"/>
        <w:rPr>
          <w:rFonts w:ascii="Calibri" w:hAnsi="Calibri" w:cs="Calibri"/>
        </w:rPr>
      </w:pPr>
      <w:r w:rsidRPr="006A5B5F">
        <w:rPr>
          <w:rFonts w:ascii="Calibri" w:hAnsi="Calibri" w:cs="Calibri"/>
        </w:rPr>
        <w:t>Tellerstanden per automaat</w:t>
      </w:r>
      <w:r w:rsidR="005A7883">
        <w:rPr>
          <w:rFonts w:ascii="Calibri" w:hAnsi="Calibri" w:cs="Calibri"/>
        </w:rPr>
        <w:t>;</w:t>
      </w:r>
    </w:p>
    <w:p w14:paraId="7FD3790E" w14:textId="4F40D373" w:rsidR="006A5B5F" w:rsidRPr="006A5B5F" w:rsidRDefault="006A5B5F">
      <w:pPr>
        <w:pStyle w:val="Lijstalinea"/>
        <w:numPr>
          <w:ilvl w:val="0"/>
          <w:numId w:val="48"/>
        </w:numPr>
        <w:suppressAutoHyphens/>
        <w:autoSpaceDN w:val="0"/>
        <w:spacing w:line="276" w:lineRule="auto"/>
        <w:textAlignment w:val="baseline"/>
        <w:rPr>
          <w:rFonts w:ascii="Calibri" w:hAnsi="Calibri" w:cs="Calibri"/>
        </w:rPr>
      </w:pPr>
      <w:r w:rsidRPr="006A5B5F">
        <w:rPr>
          <w:rFonts w:ascii="Calibri" w:hAnsi="Calibri" w:cs="Calibri"/>
        </w:rPr>
        <w:t>Aantal consumpties per consumptie, per automaat (per maand en cumulatief) per locatie</w:t>
      </w:r>
      <w:r w:rsidR="005A7883">
        <w:rPr>
          <w:rFonts w:ascii="Calibri" w:hAnsi="Calibri" w:cs="Calibri"/>
        </w:rPr>
        <w:t>;</w:t>
      </w:r>
    </w:p>
    <w:p w14:paraId="6ED8152E" w14:textId="04FCBA5F" w:rsidR="006A5B5F" w:rsidRPr="006A5B5F" w:rsidRDefault="006A5B5F">
      <w:pPr>
        <w:pStyle w:val="Lijstalinea"/>
        <w:numPr>
          <w:ilvl w:val="0"/>
          <w:numId w:val="48"/>
        </w:numPr>
        <w:suppressAutoHyphens/>
        <w:autoSpaceDN w:val="0"/>
        <w:spacing w:line="276" w:lineRule="auto"/>
        <w:textAlignment w:val="baseline"/>
        <w:rPr>
          <w:rFonts w:ascii="Calibri" w:hAnsi="Calibri" w:cs="Calibri"/>
        </w:rPr>
      </w:pPr>
      <w:r w:rsidRPr="006A5B5F">
        <w:rPr>
          <w:rFonts w:ascii="Calibri" w:hAnsi="Calibri" w:cs="Calibri"/>
        </w:rPr>
        <w:t>Verbruik ingrediënten</w:t>
      </w:r>
      <w:r w:rsidR="005A7883">
        <w:rPr>
          <w:rFonts w:ascii="Calibri" w:hAnsi="Calibri" w:cs="Calibri"/>
        </w:rPr>
        <w:t>;</w:t>
      </w:r>
    </w:p>
    <w:p w14:paraId="72B172BB" w14:textId="6E868EF3" w:rsidR="006A5B5F" w:rsidRPr="006A5B5F" w:rsidRDefault="006A5B5F">
      <w:pPr>
        <w:pStyle w:val="Lijstalinea"/>
        <w:numPr>
          <w:ilvl w:val="0"/>
          <w:numId w:val="48"/>
        </w:numPr>
        <w:suppressAutoHyphens/>
        <w:autoSpaceDN w:val="0"/>
        <w:spacing w:line="276" w:lineRule="auto"/>
        <w:textAlignment w:val="baseline"/>
        <w:rPr>
          <w:rFonts w:ascii="Calibri" w:hAnsi="Calibri" w:cs="Calibri"/>
        </w:rPr>
      </w:pPr>
      <w:r w:rsidRPr="006A5B5F">
        <w:rPr>
          <w:rFonts w:ascii="Calibri" w:hAnsi="Calibri" w:cs="Calibri"/>
        </w:rPr>
        <w:t>Aantal en soort storingen</w:t>
      </w:r>
      <w:r w:rsidR="005A7883">
        <w:rPr>
          <w:rFonts w:ascii="Calibri" w:hAnsi="Calibri" w:cs="Calibri"/>
        </w:rPr>
        <w:t>;</w:t>
      </w:r>
    </w:p>
    <w:p w14:paraId="1C8B54DD" w14:textId="3B26E236" w:rsidR="006A5B5F" w:rsidRDefault="006A5B5F">
      <w:pPr>
        <w:pStyle w:val="Lijstalinea"/>
        <w:numPr>
          <w:ilvl w:val="0"/>
          <w:numId w:val="48"/>
        </w:numPr>
        <w:suppressAutoHyphens/>
        <w:autoSpaceDN w:val="0"/>
        <w:spacing w:line="276" w:lineRule="auto"/>
        <w:textAlignment w:val="baseline"/>
        <w:rPr>
          <w:rFonts w:ascii="Calibri" w:hAnsi="Calibri" w:cs="Calibri"/>
        </w:rPr>
      </w:pPr>
      <w:r w:rsidRPr="006A5B5F">
        <w:rPr>
          <w:rFonts w:ascii="Calibri" w:hAnsi="Calibri" w:cs="Calibri"/>
        </w:rPr>
        <w:t>Uitgevoerd onderhoud per automaat</w:t>
      </w:r>
      <w:r w:rsidR="005A7883">
        <w:rPr>
          <w:rFonts w:ascii="Calibri" w:hAnsi="Calibri" w:cs="Calibri"/>
        </w:rPr>
        <w:t>;</w:t>
      </w:r>
    </w:p>
    <w:p w14:paraId="28436F8A" w14:textId="200DC675" w:rsidR="006A5B5F" w:rsidRPr="006A5B5F" w:rsidRDefault="006A5B5F">
      <w:pPr>
        <w:pStyle w:val="Lijstalinea"/>
        <w:numPr>
          <w:ilvl w:val="0"/>
          <w:numId w:val="48"/>
        </w:numPr>
        <w:suppressAutoHyphens/>
        <w:autoSpaceDN w:val="0"/>
        <w:spacing w:line="276" w:lineRule="auto"/>
        <w:textAlignment w:val="baseline"/>
        <w:rPr>
          <w:rFonts w:ascii="Calibri" w:hAnsi="Calibri" w:cs="Calibri"/>
        </w:rPr>
      </w:pPr>
      <w:r w:rsidRPr="6B921632">
        <w:rPr>
          <w:rFonts w:ascii="Calibri" w:hAnsi="Calibri" w:cs="Calibri"/>
        </w:rPr>
        <w:t>Beschikbaarheidspercentage per automaat en totaal aantal automaten</w:t>
      </w:r>
      <w:r w:rsidR="00E725D7">
        <w:rPr>
          <w:rFonts w:ascii="Calibri" w:hAnsi="Calibri" w:cs="Calibri"/>
        </w:rPr>
        <w:t>;</w:t>
      </w:r>
    </w:p>
    <w:p w14:paraId="2DCEA7B3" w14:textId="7045F8AF" w:rsidR="7B8DC4B9" w:rsidRDefault="7B8DC4B9" w:rsidP="6B921632">
      <w:pPr>
        <w:pStyle w:val="Lijstalinea"/>
        <w:numPr>
          <w:ilvl w:val="0"/>
          <w:numId w:val="48"/>
        </w:numPr>
        <w:spacing w:line="276" w:lineRule="auto"/>
        <w:rPr>
          <w:rFonts w:ascii="Calibri" w:hAnsi="Calibri" w:cs="Calibri"/>
        </w:rPr>
      </w:pPr>
      <w:r w:rsidRPr="6B921632">
        <w:rPr>
          <w:rFonts w:ascii="Calibri" w:hAnsi="Calibri" w:cs="Calibri"/>
        </w:rPr>
        <w:t>Klachten, suggesties, verbeterplan</w:t>
      </w:r>
      <w:r w:rsidR="00E725D7">
        <w:rPr>
          <w:rFonts w:ascii="Calibri" w:hAnsi="Calibri" w:cs="Calibri"/>
        </w:rPr>
        <w:t>.</w:t>
      </w:r>
    </w:p>
    <w:p w14:paraId="1EF7E330" w14:textId="77777777" w:rsidR="002E5E9C" w:rsidRPr="002E5E9C" w:rsidRDefault="002E5E9C" w:rsidP="005D4FBE">
      <w:pPr>
        <w:spacing w:line="276" w:lineRule="auto"/>
        <w:rPr>
          <w:rFonts w:ascii="Calibri" w:hAnsi="Calibri" w:cs="Calibri"/>
        </w:rPr>
      </w:pPr>
    </w:p>
    <w:p w14:paraId="26D35E76" w14:textId="77777777" w:rsidR="002E5E9C" w:rsidRPr="002E5E9C" w:rsidRDefault="002E5E9C" w:rsidP="005D4FBE">
      <w:pPr>
        <w:spacing w:line="276" w:lineRule="auto"/>
        <w:rPr>
          <w:rFonts w:ascii="Calibri" w:hAnsi="Calibri" w:cs="Calibri"/>
        </w:rPr>
      </w:pPr>
    </w:p>
    <w:p w14:paraId="33297FAC" w14:textId="77777777" w:rsidR="007107BA" w:rsidRDefault="007107BA">
      <w:pPr>
        <w:rPr>
          <w:rFonts w:ascii="Calibri" w:hAnsi="Calibri" w:cs="Calibri"/>
          <w:b/>
          <w:color w:val="548DD4" w:themeColor="text2" w:themeTint="99"/>
        </w:rPr>
      </w:pPr>
      <w:r>
        <w:rPr>
          <w:rFonts w:ascii="Calibri" w:hAnsi="Calibri" w:cs="Calibri"/>
        </w:rPr>
        <w:br w:type="page"/>
      </w:r>
    </w:p>
    <w:p w14:paraId="15DBAD49" w14:textId="4816F107" w:rsidR="002E5E9C" w:rsidRPr="002E5E9C" w:rsidRDefault="002E5E9C" w:rsidP="121C633E">
      <w:pPr>
        <w:pStyle w:val="Kop1"/>
        <w:spacing w:line="276" w:lineRule="auto"/>
        <w:rPr>
          <w:rFonts w:ascii="Calibri" w:hAnsi="Calibri" w:cs="Calibri"/>
          <w:sz w:val="20"/>
        </w:rPr>
      </w:pPr>
      <w:bookmarkStart w:id="287" w:name="_Toc118884505"/>
      <w:r w:rsidRPr="121C633E">
        <w:rPr>
          <w:rFonts w:ascii="Calibri" w:hAnsi="Calibri" w:cs="Calibri"/>
          <w:sz w:val="20"/>
        </w:rPr>
        <w:lastRenderedPageBreak/>
        <w:t>Contractvorm en indexatie</w:t>
      </w:r>
      <w:bookmarkEnd w:id="287"/>
    </w:p>
    <w:p w14:paraId="05B1FF0B" w14:textId="0463B519" w:rsidR="007C3C72" w:rsidRPr="002E5E9C" w:rsidRDefault="007C3C72" w:rsidP="00DD41ED">
      <w:pPr>
        <w:spacing w:line="276" w:lineRule="auto"/>
        <w:rPr>
          <w:rFonts w:ascii="Calibri" w:hAnsi="Calibri" w:cs="Calibri"/>
          <w:b/>
          <w:bCs/>
          <w:color w:val="4F81BD"/>
          <w:lang w:eastAsia="en-US"/>
        </w:rPr>
      </w:pPr>
    </w:p>
    <w:p w14:paraId="7B4DC27B" w14:textId="743B895C" w:rsidR="002E5E9C" w:rsidRDefault="002E5E9C" w:rsidP="005D4FBE">
      <w:pPr>
        <w:pStyle w:val="Kop2"/>
        <w:spacing w:line="276" w:lineRule="auto"/>
        <w:rPr>
          <w:rFonts w:ascii="Calibri" w:hAnsi="Calibri" w:cs="Calibri"/>
          <w:sz w:val="20"/>
          <w:szCs w:val="20"/>
        </w:rPr>
      </w:pPr>
      <w:bookmarkStart w:id="288" w:name="_Toc59715906"/>
      <w:bookmarkStart w:id="289" w:name="_Toc118884506"/>
      <w:r w:rsidRPr="121C633E">
        <w:rPr>
          <w:rFonts w:ascii="Calibri" w:hAnsi="Calibri" w:cs="Calibri"/>
          <w:sz w:val="20"/>
          <w:szCs w:val="20"/>
        </w:rPr>
        <w:t>Contractvorm</w:t>
      </w:r>
      <w:bookmarkEnd w:id="288"/>
      <w:bookmarkEnd w:id="289"/>
    </w:p>
    <w:p w14:paraId="538D8456" w14:textId="77777777" w:rsidR="00BE4FE6" w:rsidRDefault="00BE4FE6" w:rsidP="00BE4FE6">
      <w:pPr>
        <w:spacing w:line="276" w:lineRule="auto"/>
        <w:rPr>
          <w:rFonts w:ascii="Calibri" w:hAnsi="Calibri" w:cs="Calibri"/>
        </w:rPr>
      </w:pPr>
      <w:r w:rsidRPr="002E5E9C">
        <w:rPr>
          <w:rFonts w:ascii="Calibri" w:hAnsi="Calibri" w:cs="Calibri"/>
        </w:rPr>
        <w:t>De af te sluiten overeenkomst gaat in op</w:t>
      </w:r>
      <w:r>
        <w:rPr>
          <w:rFonts w:ascii="Calibri" w:hAnsi="Calibri" w:cs="Calibri"/>
        </w:rPr>
        <w:t xml:space="preserve"> 01-05-2023 en eindigt per 31-04-2030 en heeft derhalve een looptijd van 7 jaar. </w:t>
      </w:r>
      <w:r w:rsidRPr="002E5E9C">
        <w:rPr>
          <w:rFonts w:ascii="Calibri" w:hAnsi="Calibri" w:cs="Calibri"/>
        </w:rPr>
        <w:t xml:space="preserve">De overeenkomst kan worden verlengd met </w:t>
      </w:r>
      <w:r>
        <w:rPr>
          <w:rFonts w:ascii="Calibri" w:hAnsi="Calibri" w:cs="Calibri"/>
        </w:rPr>
        <w:t>3</w:t>
      </w:r>
      <w:r w:rsidRPr="002E5E9C">
        <w:rPr>
          <w:rFonts w:ascii="Calibri" w:hAnsi="Calibri" w:cs="Calibri"/>
        </w:rPr>
        <w:t xml:space="preserve"> optie</w:t>
      </w:r>
      <w:r>
        <w:rPr>
          <w:rFonts w:ascii="Calibri" w:hAnsi="Calibri" w:cs="Calibri"/>
        </w:rPr>
        <w:t>s</w:t>
      </w:r>
      <w:r w:rsidRPr="002E5E9C">
        <w:rPr>
          <w:rFonts w:ascii="Calibri" w:hAnsi="Calibri" w:cs="Calibri"/>
        </w:rPr>
        <w:t xml:space="preserve"> van </w:t>
      </w:r>
      <w:r>
        <w:rPr>
          <w:rFonts w:ascii="Calibri" w:hAnsi="Calibri" w:cs="Calibri"/>
        </w:rPr>
        <w:t xml:space="preserve">één (1) jaar. De overeenkomst voor de verzorging van de warme drankenvoorzieningen gaat in op </w:t>
      </w:r>
      <w:r w:rsidRPr="00E4577C">
        <w:rPr>
          <w:rFonts w:ascii="Calibri" w:hAnsi="Calibri" w:cs="Calibri"/>
        </w:rPr>
        <w:t>31-</w:t>
      </w:r>
      <w:r>
        <w:rPr>
          <w:rFonts w:ascii="Calibri" w:hAnsi="Calibri" w:cs="Calibri"/>
        </w:rPr>
        <w:t>0</w:t>
      </w:r>
      <w:r w:rsidRPr="00E4577C">
        <w:rPr>
          <w:rFonts w:ascii="Calibri" w:hAnsi="Calibri" w:cs="Calibri"/>
        </w:rPr>
        <w:t>1-2024</w:t>
      </w:r>
      <w:r>
        <w:rPr>
          <w:rFonts w:ascii="Calibri" w:hAnsi="Calibri" w:cs="Calibri"/>
        </w:rPr>
        <w:t xml:space="preserve"> en kent dezelfde eind</w:t>
      </w:r>
      <w:r w:rsidRPr="005A7883">
        <w:rPr>
          <w:rFonts w:ascii="Calibri" w:hAnsi="Calibri" w:cs="Calibri"/>
        </w:rPr>
        <w:t>datum als de cateringvoorzieningen.</w:t>
      </w:r>
      <w:r>
        <w:rPr>
          <w:rFonts w:ascii="Arial" w:hAnsi="Arial" w:cs="Arial"/>
          <w:color w:val="4D5156"/>
          <w:sz w:val="21"/>
          <w:szCs w:val="21"/>
          <w:shd w:val="clear" w:color="auto" w:fill="FFFFFF"/>
        </w:rPr>
        <w:t xml:space="preserve"> </w:t>
      </w:r>
    </w:p>
    <w:p w14:paraId="432DEA97" w14:textId="77777777" w:rsidR="00BE4FE6" w:rsidRDefault="00BE4FE6" w:rsidP="00BE4FE6"/>
    <w:p w14:paraId="372F0537" w14:textId="0D00F752" w:rsidR="00BE4FE6" w:rsidRPr="002E5E9C" w:rsidRDefault="00BE4FE6" w:rsidP="00BE4FE6">
      <w:pPr>
        <w:pStyle w:val="Kop3"/>
        <w:tabs>
          <w:tab w:val="clear" w:pos="3556"/>
          <w:tab w:val="num" w:pos="709"/>
        </w:tabs>
        <w:spacing w:line="276" w:lineRule="auto"/>
        <w:ind w:left="431" w:hanging="431"/>
        <w:rPr>
          <w:rFonts w:ascii="Calibri" w:hAnsi="Calibri" w:cs="Calibri"/>
        </w:rPr>
      </w:pPr>
      <w:bookmarkStart w:id="290" w:name="_Toc118884507"/>
      <w:r w:rsidRPr="121C633E">
        <w:rPr>
          <w:rFonts w:ascii="Calibri" w:hAnsi="Calibri" w:cs="Calibri"/>
        </w:rPr>
        <w:t>Cateringvoorzieningen</w:t>
      </w:r>
      <w:bookmarkEnd w:id="290"/>
    </w:p>
    <w:p w14:paraId="13A00A59" w14:textId="014D619C" w:rsidR="002E5E9C" w:rsidRDefault="007107BA" w:rsidP="005D4FBE">
      <w:pPr>
        <w:spacing w:line="276" w:lineRule="auto"/>
        <w:rPr>
          <w:rFonts w:ascii="Calibri" w:hAnsi="Calibri" w:cs="Calibri"/>
        </w:rPr>
      </w:pPr>
      <w:r>
        <w:rPr>
          <w:rFonts w:ascii="Calibri" w:hAnsi="Calibri" w:cs="Calibri"/>
        </w:rPr>
        <w:t>De g</w:t>
      </w:r>
      <w:r w:rsidR="002E5E9C">
        <w:rPr>
          <w:rFonts w:ascii="Calibri" w:hAnsi="Calibri" w:cs="Calibri"/>
        </w:rPr>
        <w:t>emeente Amersfoort</w:t>
      </w:r>
      <w:r w:rsidR="002E5E9C" w:rsidRPr="002E5E9C">
        <w:rPr>
          <w:rFonts w:ascii="Calibri" w:hAnsi="Calibri" w:cs="Calibri"/>
        </w:rPr>
        <w:t xml:space="preserve"> wenst </w:t>
      </w:r>
      <w:r w:rsidR="00FF3278">
        <w:rPr>
          <w:rFonts w:ascii="Calibri" w:hAnsi="Calibri" w:cs="Calibri"/>
        </w:rPr>
        <w:t xml:space="preserve">gedurende de gehele contractperiode de volgende contractvormen af te sluiten. </w:t>
      </w:r>
    </w:p>
    <w:p w14:paraId="054FC761" w14:textId="77777777" w:rsidR="002F51F0" w:rsidRDefault="002F51F0" w:rsidP="002F51F0">
      <w:pPr>
        <w:pStyle w:val="Lijstalinea"/>
        <w:numPr>
          <w:ilvl w:val="0"/>
          <w:numId w:val="61"/>
        </w:numPr>
        <w:spacing w:line="276" w:lineRule="auto"/>
        <w:rPr>
          <w:rFonts w:ascii="Calibri" w:hAnsi="Calibri" w:cs="Calibri"/>
        </w:rPr>
      </w:pPr>
      <w:r>
        <w:rPr>
          <w:rFonts w:ascii="Calibri" w:hAnsi="Calibri" w:cs="Calibri"/>
        </w:rPr>
        <w:t>Aanneemsom voor de periode van 1-5-2023 tot de verhuizing plaatsvindt naar het nieuwe Huis voor de Stad (nu voorzien op begin 2026).</w:t>
      </w:r>
    </w:p>
    <w:p w14:paraId="5495B23B" w14:textId="00172C9B" w:rsidR="002F51F0" w:rsidRDefault="002F51F0" w:rsidP="002F51F0">
      <w:pPr>
        <w:pStyle w:val="Lijstalinea"/>
        <w:numPr>
          <w:ilvl w:val="0"/>
          <w:numId w:val="61"/>
        </w:numPr>
        <w:spacing w:line="276" w:lineRule="auto"/>
        <w:rPr>
          <w:rFonts w:ascii="Calibri" w:hAnsi="Calibri" w:cs="Calibri"/>
        </w:rPr>
      </w:pPr>
      <w:r>
        <w:rPr>
          <w:rFonts w:ascii="Calibri" w:hAnsi="Calibri" w:cs="Calibri"/>
        </w:rPr>
        <w:t xml:space="preserve">Een hybride aanneemsom </w:t>
      </w:r>
      <w:r w:rsidR="00A90D5A">
        <w:rPr>
          <w:rFonts w:ascii="Calibri" w:hAnsi="Calibri" w:cs="Calibri"/>
        </w:rPr>
        <w:t>waarbij er sprake is van</w:t>
      </w:r>
      <w:r w:rsidR="003025B8">
        <w:rPr>
          <w:rFonts w:ascii="Calibri" w:hAnsi="Calibri" w:cs="Calibri"/>
        </w:rPr>
        <w:t xml:space="preserve"> volledige transparantie en met</w:t>
      </w:r>
      <w:r w:rsidR="00A90D5A">
        <w:rPr>
          <w:rFonts w:ascii="Calibri" w:hAnsi="Calibri" w:cs="Calibri"/>
        </w:rPr>
        <w:t xml:space="preserve"> een vastgesteld rendement </w:t>
      </w:r>
      <w:r w:rsidR="00BB02CC">
        <w:rPr>
          <w:rFonts w:ascii="Calibri" w:hAnsi="Calibri" w:cs="Calibri"/>
        </w:rPr>
        <w:t>voor de dienstverlener</w:t>
      </w:r>
      <w:r w:rsidR="00335F02">
        <w:rPr>
          <w:rFonts w:ascii="Calibri" w:hAnsi="Calibri" w:cs="Calibri"/>
        </w:rPr>
        <w:t>,</w:t>
      </w:r>
      <w:r w:rsidR="00BB02CC">
        <w:rPr>
          <w:rFonts w:ascii="Calibri" w:hAnsi="Calibri" w:cs="Calibri"/>
        </w:rPr>
        <w:t xml:space="preserve"> voor de periode vanaf de verhuizing naar het nieuwe Huis voor de Stad tot en met </w:t>
      </w:r>
      <w:r w:rsidR="00A42C9C">
        <w:rPr>
          <w:rFonts w:ascii="Calibri" w:hAnsi="Calibri" w:cs="Calibri"/>
        </w:rPr>
        <w:t>er sprake is van een stabiele situatie gedurende 6 maanden in het aantal dagelijks aanwezige pandgebruikers.</w:t>
      </w:r>
    </w:p>
    <w:p w14:paraId="1890288F" w14:textId="470338AB" w:rsidR="001B3734" w:rsidRDefault="001B3734" w:rsidP="002F51F0">
      <w:pPr>
        <w:pStyle w:val="Lijstalinea"/>
        <w:numPr>
          <w:ilvl w:val="0"/>
          <w:numId w:val="61"/>
        </w:numPr>
        <w:spacing w:line="276" w:lineRule="auto"/>
        <w:rPr>
          <w:rFonts w:ascii="Calibri" w:hAnsi="Calibri" w:cs="Calibri"/>
        </w:rPr>
      </w:pPr>
      <w:r>
        <w:rPr>
          <w:rFonts w:ascii="Calibri" w:hAnsi="Calibri" w:cs="Calibri"/>
        </w:rPr>
        <w:t>Vanaf het moment dat in het nieuwe Huis voor de Stad gedurende 6 maanden het aantal pandgebruikers stabiel is zal de contractvorm weer overgaan naar een aanneemsom. Deze contractvorm duurt tot het einde van de overeenkomst.</w:t>
      </w:r>
    </w:p>
    <w:p w14:paraId="4D8B9A95" w14:textId="77777777" w:rsidR="001B3734" w:rsidRPr="001B3734" w:rsidRDefault="001B3734" w:rsidP="001B3734">
      <w:pPr>
        <w:spacing w:line="276" w:lineRule="auto"/>
        <w:rPr>
          <w:rFonts w:ascii="Calibri" w:hAnsi="Calibri" w:cs="Calibri"/>
        </w:rPr>
      </w:pPr>
    </w:p>
    <w:p w14:paraId="77045F3A" w14:textId="77777777" w:rsidR="002E5E9C" w:rsidRPr="005A7883" w:rsidRDefault="002E5E9C" w:rsidP="005D4FBE">
      <w:pPr>
        <w:spacing w:line="276" w:lineRule="auto"/>
        <w:rPr>
          <w:rFonts w:ascii="Calibri" w:hAnsi="Calibri" w:cs="Calibri"/>
          <w:u w:val="single"/>
        </w:rPr>
      </w:pPr>
      <w:r w:rsidRPr="005A7883">
        <w:rPr>
          <w:rFonts w:ascii="Calibri" w:hAnsi="Calibri" w:cs="Calibri"/>
          <w:u w:val="single"/>
        </w:rPr>
        <w:t>Aanneemsom</w:t>
      </w:r>
    </w:p>
    <w:p w14:paraId="7DC63C96" w14:textId="6D28B237" w:rsidR="002E5E9C" w:rsidRDefault="007107BA" w:rsidP="005D4FBE">
      <w:pPr>
        <w:spacing w:line="276" w:lineRule="auto"/>
        <w:rPr>
          <w:rFonts w:ascii="Calibri" w:hAnsi="Calibri" w:cs="Calibri"/>
        </w:rPr>
      </w:pPr>
      <w:r>
        <w:rPr>
          <w:rFonts w:ascii="Calibri" w:hAnsi="Calibri" w:cs="Calibri"/>
        </w:rPr>
        <w:t>De g</w:t>
      </w:r>
      <w:r w:rsidR="002E5E9C">
        <w:rPr>
          <w:rFonts w:ascii="Calibri" w:hAnsi="Calibri" w:cs="Calibri"/>
        </w:rPr>
        <w:t>emeente Amersfoort</w:t>
      </w:r>
      <w:r w:rsidR="002E5E9C" w:rsidRPr="002E5E9C">
        <w:rPr>
          <w:rFonts w:ascii="Calibri" w:hAnsi="Calibri" w:cs="Calibri"/>
        </w:rPr>
        <w:t xml:space="preserve"> wenst een exploitatie van </w:t>
      </w:r>
      <w:r w:rsidR="005A7883">
        <w:rPr>
          <w:rFonts w:ascii="Calibri" w:hAnsi="Calibri" w:cs="Calibri"/>
        </w:rPr>
        <w:t>de cateringvoorzieningen</w:t>
      </w:r>
      <w:r w:rsidR="002E5E9C" w:rsidRPr="002E5E9C">
        <w:rPr>
          <w:rFonts w:ascii="Calibri" w:hAnsi="Calibri" w:cs="Calibri"/>
        </w:rPr>
        <w:t xml:space="preserve"> op basis van een vaste aanneemsom aan te gaan.</w:t>
      </w:r>
      <w:r w:rsidR="002E5E9C" w:rsidRPr="002E5E9C">
        <w:rPr>
          <w:rFonts w:ascii="Calibri" w:hAnsi="Calibri" w:cs="Calibri"/>
          <w:lang w:eastAsia="en-US"/>
        </w:rPr>
        <w:t xml:space="preserve"> Deze contractvorm is geschikt om het ondernemerschap bij de dienstverlener te stimuleren. Een contract op basis van een vaste aanneemsom houdt in dat</w:t>
      </w:r>
      <w:r>
        <w:rPr>
          <w:rFonts w:ascii="Calibri" w:hAnsi="Calibri" w:cs="Calibri"/>
          <w:lang w:eastAsia="en-US"/>
        </w:rPr>
        <w:t xml:space="preserve"> de g</w:t>
      </w:r>
      <w:r w:rsidR="002E5E9C">
        <w:rPr>
          <w:rFonts w:ascii="Calibri" w:hAnsi="Calibri" w:cs="Calibri"/>
        </w:rPr>
        <w:t>emeente Amersfoort</w:t>
      </w:r>
      <w:r w:rsidR="002E5E9C" w:rsidRPr="002E5E9C">
        <w:rPr>
          <w:rFonts w:ascii="Calibri" w:hAnsi="Calibri" w:cs="Calibri"/>
        </w:rPr>
        <w:t xml:space="preserve"> </w:t>
      </w:r>
      <w:r w:rsidR="002E5E9C" w:rsidRPr="002E5E9C">
        <w:rPr>
          <w:rFonts w:ascii="Calibri" w:hAnsi="Calibri" w:cs="Calibri"/>
          <w:lang w:eastAsia="en-US"/>
        </w:rPr>
        <w:t>een vaste vergoeding betaalt aan de dienstverlener voor de exploitatie van de cateringvoorzieningen.</w:t>
      </w:r>
      <w:r w:rsidR="002E5E9C" w:rsidRPr="002E5E9C">
        <w:rPr>
          <w:rFonts w:ascii="Calibri" w:hAnsi="Calibri" w:cs="Calibri"/>
          <w:iCs/>
        </w:rPr>
        <w:t xml:space="preserve"> </w:t>
      </w:r>
      <w:r w:rsidR="002E5E9C" w:rsidRPr="002E5E9C">
        <w:rPr>
          <w:rFonts w:ascii="Calibri" w:hAnsi="Calibri" w:cs="Calibri"/>
        </w:rPr>
        <w:t xml:space="preserve">Een overschrijding van het budget komt voor rekening van de dienstverlener, een onderschrijding komt volledig ten gunste van de dienstverlener. </w:t>
      </w:r>
    </w:p>
    <w:p w14:paraId="2A73BA33" w14:textId="77777777" w:rsidR="005A7883" w:rsidRPr="002E5E9C" w:rsidRDefault="005A7883" w:rsidP="005D4FBE">
      <w:pPr>
        <w:spacing w:line="276" w:lineRule="auto"/>
        <w:rPr>
          <w:rFonts w:ascii="Calibri" w:hAnsi="Calibri" w:cs="Calibri"/>
        </w:rPr>
      </w:pPr>
    </w:p>
    <w:p w14:paraId="4C3B6B20" w14:textId="0AB71A20" w:rsidR="002E5E9C" w:rsidRPr="002E5E9C" w:rsidRDefault="002E5E9C" w:rsidP="005D4FBE">
      <w:pPr>
        <w:spacing w:line="276" w:lineRule="auto"/>
        <w:rPr>
          <w:rFonts w:ascii="Calibri" w:hAnsi="Calibri" w:cs="Calibri"/>
          <w:lang w:eastAsia="en-US"/>
        </w:rPr>
      </w:pPr>
      <w:r w:rsidRPr="512AD547">
        <w:rPr>
          <w:rFonts w:ascii="Calibri" w:hAnsi="Calibri" w:cs="Calibri"/>
        </w:rPr>
        <w:t>De vaste aanneemsom kan enkel worden aangepast indien het aantal pandbewoners structureel veranderd. Een bandbreedte van +/- 1</w:t>
      </w:r>
      <w:r w:rsidR="005E5BA2" w:rsidRPr="512AD547">
        <w:rPr>
          <w:rFonts w:ascii="Calibri" w:hAnsi="Calibri" w:cs="Calibri"/>
        </w:rPr>
        <w:t>0</w:t>
      </w:r>
      <w:r w:rsidRPr="512AD547">
        <w:rPr>
          <w:rFonts w:ascii="Calibri" w:hAnsi="Calibri" w:cs="Calibri"/>
        </w:rPr>
        <w:t>% meer of minder pandgebruikers gedurende een aaneengesloten periode van 3 maanden of langer wordt hierbij gehanteerd.</w:t>
      </w:r>
      <w:r w:rsidR="00A9523A">
        <w:rPr>
          <w:rFonts w:ascii="Calibri" w:hAnsi="Calibri" w:cs="Calibri"/>
        </w:rPr>
        <w:t xml:space="preserve"> </w:t>
      </w:r>
      <w:r w:rsidRPr="002E5E9C">
        <w:rPr>
          <w:rFonts w:ascii="Calibri" w:hAnsi="Calibri" w:cs="Calibri"/>
          <w:lang w:eastAsia="en-US"/>
        </w:rPr>
        <w:t>De vergaderservices, banqueting en evenementen worden op basis van vaste verrekenprijzen of op basis van een goedgekeurde offerte met elkaar verrekend.</w:t>
      </w:r>
    </w:p>
    <w:p w14:paraId="1E89921A" w14:textId="77777777" w:rsidR="002E5E9C" w:rsidRDefault="002E5E9C" w:rsidP="005D4FBE">
      <w:pPr>
        <w:spacing w:line="276" w:lineRule="auto"/>
        <w:rPr>
          <w:rFonts w:ascii="Calibri" w:hAnsi="Calibri" w:cs="Calibri"/>
        </w:rPr>
      </w:pPr>
    </w:p>
    <w:p w14:paraId="0A01442D" w14:textId="40852D86" w:rsidR="00A9523A" w:rsidRPr="00A9523A" w:rsidRDefault="00A9523A" w:rsidP="005D4FBE">
      <w:pPr>
        <w:spacing w:line="276" w:lineRule="auto"/>
        <w:rPr>
          <w:rFonts w:ascii="Calibri" w:hAnsi="Calibri" w:cs="Calibri"/>
          <w:u w:val="single"/>
        </w:rPr>
      </w:pPr>
      <w:r w:rsidRPr="00A9523A">
        <w:rPr>
          <w:rFonts w:ascii="Calibri" w:hAnsi="Calibri" w:cs="Calibri"/>
          <w:u w:val="single"/>
        </w:rPr>
        <w:t>Hybride aanneemsom</w:t>
      </w:r>
    </w:p>
    <w:p w14:paraId="64322DA5" w14:textId="03BB575F" w:rsidR="00A9523A" w:rsidRDefault="00A9523A" w:rsidP="005D4FBE">
      <w:pPr>
        <w:spacing w:line="276" w:lineRule="auto"/>
        <w:rPr>
          <w:rFonts w:ascii="Calibri" w:hAnsi="Calibri" w:cs="Calibri"/>
        </w:rPr>
      </w:pPr>
      <w:r>
        <w:rPr>
          <w:rFonts w:ascii="Calibri" w:hAnsi="Calibri" w:cs="Calibri"/>
        </w:rPr>
        <w:t>De</w:t>
      </w:r>
      <w:r w:rsidR="00CB43FB">
        <w:rPr>
          <w:rFonts w:ascii="Calibri" w:hAnsi="Calibri" w:cs="Calibri"/>
        </w:rPr>
        <w:t xml:space="preserve">ze vorm heeft betrekking op </w:t>
      </w:r>
      <w:r w:rsidR="00F46EA9">
        <w:rPr>
          <w:rFonts w:ascii="Calibri" w:hAnsi="Calibri" w:cs="Calibri"/>
        </w:rPr>
        <w:t>een transparante</w:t>
      </w:r>
      <w:r w:rsidR="002857F9">
        <w:rPr>
          <w:rFonts w:ascii="Calibri" w:hAnsi="Calibri" w:cs="Calibri"/>
        </w:rPr>
        <w:t xml:space="preserve"> winst &amp; verliesrekening waarbij de </w:t>
      </w:r>
      <w:r w:rsidR="00503408">
        <w:rPr>
          <w:rFonts w:ascii="Calibri" w:hAnsi="Calibri" w:cs="Calibri"/>
        </w:rPr>
        <w:t>marge die de dienstverlener mag maken wordt vastgezet. Bij een afwijking van 1% naar boven of naar beneden van de brutomarge</w:t>
      </w:r>
      <w:r w:rsidR="00EF717D">
        <w:rPr>
          <w:rFonts w:ascii="Calibri" w:hAnsi="Calibri" w:cs="Calibri"/>
        </w:rPr>
        <w:t xml:space="preserve"> wordt er niets verrekend. Bij een afwijking van meer dan 1%</w:t>
      </w:r>
      <w:r w:rsidR="002333C7">
        <w:rPr>
          <w:rFonts w:ascii="Calibri" w:hAnsi="Calibri" w:cs="Calibri"/>
        </w:rPr>
        <w:t xml:space="preserve"> naar boven</w:t>
      </w:r>
      <w:r w:rsidR="00EF717D">
        <w:rPr>
          <w:rFonts w:ascii="Calibri" w:hAnsi="Calibri" w:cs="Calibri"/>
        </w:rPr>
        <w:t xml:space="preserve"> wordt </w:t>
      </w:r>
      <w:r w:rsidR="002333C7">
        <w:rPr>
          <w:rFonts w:ascii="Calibri" w:hAnsi="Calibri" w:cs="Calibri"/>
        </w:rPr>
        <w:t xml:space="preserve">het behaalde resultaat </w:t>
      </w:r>
      <w:r w:rsidR="00B72841">
        <w:rPr>
          <w:rFonts w:ascii="Calibri" w:hAnsi="Calibri" w:cs="Calibri"/>
        </w:rPr>
        <w:t xml:space="preserve">50-50 </w:t>
      </w:r>
      <w:r w:rsidR="002333C7">
        <w:rPr>
          <w:rFonts w:ascii="Calibri" w:hAnsi="Calibri" w:cs="Calibri"/>
        </w:rPr>
        <w:t xml:space="preserve">verdeeld tussen de gemeente en de dienstverlener. Bij een afwijking van meer dan 1% naar beneden </w:t>
      </w:r>
      <w:r w:rsidR="00B42DE6">
        <w:rPr>
          <w:rFonts w:ascii="Calibri" w:hAnsi="Calibri" w:cs="Calibri"/>
        </w:rPr>
        <w:t xml:space="preserve">dan wordt het verlies ook 50-50 gedeeld </w:t>
      </w:r>
      <w:r w:rsidR="0006621D">
        <w:rPr>
          <w:rFonts w:ascii="Calibri" w:hAnsi="Calibri" w:cs="Calibri"/>
        </w:rPr>
        <w:t xml:space="preserve">door de gemeente en de dienstverlener. Deze contractvorm is uitermate geschikt om flexibiliteit in het aantal pandgebruikers op te vangen </w:t>
      </w:r>
      <w:r w:rsidR="00B72841">
        <w:rPr>
          <w:rFonts w:ascii="Calibri" w:hAnsi="Calibri" w:cs="Calibri"/>
        </w:rPr>
        <w:t>en stimuleert het ondernemerschap van de dienstverlener.</w:t>
      </w:r>
    </w:p>
    <w:p w14:paraId="7B168F4F" w14:textId="2B84C256" w:rsidR="005A7883" w:rsidRDefault="005A7883" w:rsidP="005D4FBE">
      <w:pPr>
        <w:spacing w:line="276" w:lineRule="auto"/>
        <w:rPr>
          <w:rFonts w:ascii="Calibri" w:hAnsi="Calibri" w:cs="Calibri"/>
        </w:rPr>
      </w:pPr>
    </w:p>
    <w:p w14:paraId="5CD623F1" w14:textId="4942A90D" w:rsidR="00D812FD" w:rsidRPr="002E5E9C" w:rsidRDefault="00D812FD" w:rsidP="00BE4FE6">
      <w:pPr>
        <w:pStyle w:val="Kop3"/>
        <w:tabs>
          <w:tab w:val="clear" w:pos="3556"/>
          <w:tab w:val="num" w:pos="709"/>
        </w:tabs>
        <w:spacing w:line="276" w:lineRule="auto"/>
        <w:ind w:left="431" w:hanging="431"/>
        <w:rPr>
          <w:rFonts w:ascii="Calibri" w:hAnsi="Calibri" w:cs="Calibri"/>
        </w:rPr>
      </w:pPr>
      <w:bookmarkStart w:id="291" w:name="_Toc118884508"/>
      <w:r w:rsidRPr="121C633E">
        <w:rPr>
          <w:rFonts w:ascii="Calibri" w:hAnsi="Calibri" w:cs="Calibri"/>
        </w:rPr>
        <w:t>Contractvorm warme drankenvoorzieningen</w:t>
      </w:r>
      <w:bookmarkEnd w:id="291"/>
    </w:p>
    <w:p w14:paraId="66556B38" w14:textId="076CFC8A" w:rsidR="00D812FD" w:rsidRDefault="00FE4C50" w:rsidP="005D4FBE">
      <w:pPr>
        <w:spacing w:line="276" w:lineRule="auto"/>
        <w:rPr>
          <w:rFonts w:ascii="Calibri" w:hAnsi="Calibri" w:cs="Calibri"/>
        </w:rPr>
      </w:pPr>
      <w:r w:rsidRPr="121C633E">
        <w:rPr>
          <w:rFonts w:ascii="Calibri" w:hAnsi="Calibri" w:cs="Calibri"/>
        </w:rPr>
        <w:t xml:space="preserve">De contractvorm voor de warme drankenvoorzieningen zal worden afgesloten op basis van </w:t>
      </w:r>
      <w:r w:rsidR="00A21E6E" w:rsidRPr="121C633E">
        <w:rPr>
          <w:rFonts w:ascii="Calibri" w:hAnsi="Calibri" w:cs="Calibri"/>
        </w:rPr>
        <w:t>vast en variabel. De vaste kosten omvatten hier de huurkosten van de automaten</w:t>
      </w:r>
      <w:r w:rsidR="00BB55B5" w:rsidRPr="121C633E">
        <w:rPr>
          <w:rFonts w:ascii="Calibri" w:hAnsi="Calibri" w:cs="Calibri"/>
        </w:rPr>
        <w:t xml:space="preserve">, de technische </w:t>
      </w:r>
      <w:r w:rsidR="159DBBE5" w:rsidRPr="121C633E">
        <w:rPr>
          <w:rFonts w:ascii="Calibri" w:hAnsi="Calibri" w:cs="Calibri"/>
        </w:rPr>
        <w:t>serviceovereenkomst</w:t>
      </w:r>
      <w:r w:rsidR="00BB55B5" w:rsidRPr="121C633E">
        <w:rPr>
          <w:rFonts w:ascii="Calibri" w:hAnsi="Calibri" w:cs="Calibri"/>
        </w:rPr>
        <w:t xml:space="preserve"> en de operatingkosten. </w:t>
      </w:r>
      <w:r w:rsidR="00BD4C82" w:rsidRPr="121C633E">
        <w:rPr>
          <w:rFonts w:ascii="Calibri" w:hAnsi="Calibri" w:cs="Calibri"/>
        </w:rPr>
        <w:t>Deze kosten kunnen vast per kwartaal worden doorberekend. De ingrediënten voor in de warme drankenautomaten en de losse ingrediënten en andere toebehoren worden op basis van werkelijk verbruik afgerekend.</w:t>
      </w:r>
    </w:p>
    <w:p w14:paraId="57CA3D57" w14:textId="77777777" w:rsidR="00D812FD" w:rsidRDefault="00D812FD" w:rsidP="005D4FBE">
      <w:pPr>
        <w:spacing w:line="276" w:lineRule="auto"/>
        <w:rPr>
          <w:rFonts w:ascii="Calibri" w:hAnsi="Calibri" w:cs="Calibri"/>
        </w:rPr>
      </w:pPr>
    </w:p>
    <w:p w14:paraId="78AFCED3" w14:textId="77777777" w:rsidR="002E5E9C" w:rsidRPr="002E5E9C" w:rsidRDefault="002E5E9C" w:rsidP="005D4FBE">
      <w:pPr>
        <w:pStyle w:val="Kop2"/>
        <w:spacing w:line="276" w:lineRule="auto"/>
        <w:rPr>
          <w:rFonts w:ascii="Calibri" w:hAnsi="Calibri" w:cs="Calibri"/>
          <w:sz w:val="20"/>
          <w:szCs w:val="20"/>
        </w:rPr>
      </w:pPr>
      <w:bookmarkStart w:id="292" w:name="_Toc370287963"/>
      <w:bookmarkStart w:id="293" w:name="_Toc377742071"/>
      <w:bookmarkStart w:id="294" w:name="_Toc395864650"/>
      <w:bookmarkStart w:id="295" w:name="_Toc511900611"/>
      <w:bookmarkStart w:id="296" w:name="_Toc59715907"/>
      <w:bookmarkStart w:id="297" w:name="_Toc118884509"/>
      <w:r w:rsidRPr="121C633E">
        <w:rPr>
          <w:rFonts w:ascii="Calibri" w:hAnsi="Calibri" w:cs="Calibri"/>
          <w:sz w:val="20"/>
          <w:szCs w:val="20"/>
        </w:rPr>
        <w:lastRenderedPageBreak/>
        <w:t>Indexatie</w:t>
      </w:r>
      <w:bookmarkEnd w:id="292"/>
      <w:bookmarkEnd w:id="293"/>
      <w:bookmarkEnd w:id="294"/>
      <w:bookmarkEnd w:id="295"/>
      <w:bookmarkEnd w:id="296"/>
      <w:bookmarkEnd w:id="297"/>
    </w:p>
    <w:p w14:paraId="3B3BF318" w14:textId="77777777" w:rsidR="00C32400" w:rsidRDefault="00C32400" w:rsidP="00C32400">
      <w:pPr>
        <w:spacing w:line="276" w:lineRule="auto"/>
        <w:rPr>
          <w:rFonts w:ascii="Calibri" w:hAnsi="Calibri" w:cs="Calibri"/>
        </w:rPr>
      </w:pPr>
      <w:bookmarkStart w:id="298" w:name="_Hlk40788199"/>
      <w:r w:rsidRPr="002E5E9C">
        <w:rPr>
          <w:rFonts w:ascii="Calibri" w:hAnsi="Calibri" w:cs="Calibri"/>
        </w:rPr>
        <w:t xml:space="preserve">Indexeringen worden altijd schriftelijk onderbouwd aangeleverd en worden vastgesteld in overleg met </w:t>
      </w:r>
      <w:r>
        <w:rPr>
          <w:rFonts w:ascii="Calibri" w:hAnsi="Calibri" w:cs="Calibri"/>
        </w:rPr>
        <w:t>Gemeente Amersfoort</w:t>
      </w:r>
      <w:r w:rsidRPr="002E5E9C">
        <w:rPr>
          <w:rFonts w:ascii="Calibri" w:hAnsi="Calibri" w:cs="Calibri"/>
        </w:rPr>
        <w:t xml:space="preserve">. De indexeringen worden vóór </w:t>
      </w:r>
      <w:r>
        <w:rPr>
          <w:rFonts w:ascii="Calibri" w:hAnsi="Calibri" w:cs="Calibri"/>
        </w:rPr>
        <w:t>1 november</w:t>
      </w:r>
      <w:r w:rsidRPr="002E5E9C">
        <w:rPr>
          <w:rFonts w:ascii="Calibri" w:hAnsi="Calibri" w:cs="Calibri"/>
        </w:rPr>
        <w:t xml:space="preserve"> van het betreffende kalenderjaar ter goedkeuring aan</w:t>
      </w:r>
      <w:r>
        <w:rPr>
          <w:rFonts w:ascii="Calibri" w:hAnsi="Calibri" w:cs="Calibri"/>
        </w:rPr>
        <w:t xml:space="preserve"> de</w:t>
      </w:r>
      <w:r w:rsidRPr="002E5E9C">
        <w:rPr>
          <w:rFonts w:ascii="Calibri" w:hAnsi="Calibri" w:cs="Calibri"/>
        </w:rPr>
        <w:t xml:space="preserve"> </w:t>
      </w:r>
      <w:r>
        <w:rPr>
          <w:rFonts w:ascii="Calibri" w:hAnsi="Calibri" w:cs="Calibri"/>
        </w:rPr>
        <w:t>gemeente Amersfoort</w:t>
      </w:r>
      <w:r w:rsidRPr="002E5E9C">
        <w:rPr>
          <w:rFonts w:ascii="Calibri" w:hAnsi="Calibri" w:cs="Calibri"/>
        </w:rPr>
        <w:t xml:space="preserve"> aangeleverd en kunnen niet eerder doorgevoerd worden dan na schriftelijke goedkeuring van </w:t>
      </w:r>
      <w:r>
        <w:rPr>
          <w:rFonts w:ascii="Calibri" w:hAnsi="Calibri" w:cs="Calibri"/>
        </w:rPr>
        <w:t>de gemeente Amersfoort</w:t>
      </w:r>
      <w:r w:rsidRPr="002E5E9C">
        <w:rPr>
          <w:rFonts w:ascii="Calibri" w:hAnsi="Calibri" w:cs="Calibri"/>
        </w:rPr>
        <w:t xml:space="preserve">. Indexaties vinden altijd plaats per nieuw kalenderjaar. Het eerste moment voor indexatie is </w:t>
      </w:r>
      <w:r>
        <w:rPr>
          <w:rFonts w:ascii="Calibri" w:hAnsi="Calibri" w:cs="Calibri"/>
        </w:rPr>
        <w:t xml:space="preserve">01-01-2024. </w:t>
      </w:r>
    </w:p>
    <w:p w14:paraId="05E9BA50" w14:textId="77777777" w:rsidR="00C32400" w:rsidRDefault="00C32400" w:rsidP="00C32400">
      <w:pPr>
        <w:spacing w:line="276" w:lineRule="auto"/>
        <w:rPr>
          <w:rFonts w:ascii="Calibri" w:hAnsi="Calibri" w:cs="Calibri"/>
        </w:rPr>
      </w:pPr>
    </w:p>
    <w:p w14:paraId="729D3353" w14:textId="77777777" w:rsidR="00C32400" w:rsidRPr="005E5BA2" w:rsidRDefault="00C32400" w:rsidP="00C32400">
      <w:pPr>
        <w:spacing w:line="276" w:lineRule="auto"/>
        <w:rPr>
          <w:rFonts w:ascii="Calibri" w:hAnsi="Calibri" w:cs="Calibri"/>
        </w:rPr>
      </w:pPr>
      <w:r w:rsidRPr="005E5BA2">
        <w:rPr>
          <w:rFonts w:ascii="Calibri" w:hAnsi="Calibri" w:cs="Calibri"/>
        </w:rPr>
        <w:t>Indien zich tijdens deze Overeenkomst bijzondere marktomstandigheden voordoen die zich uiten in een andere prijsverhoging ten opzichte van bovengenoemde indexeringen in dit artikel, zal Opdrachtnemer deze aan Opdrachtgever melden inclusief alle consequenties en transparante onderbouwing. Gezamenlijk wordt overeengekomen hoe met deze bijzondere marktomstandigheden wordt omgegaan. Aanpassingen kunnen enkel dan gedaan worden na akkoord van Opdrachtgever.</w:t>
      </w:r>
    </w:p>
    <w:p w14:paraId="1380474C" w14:textId="77777777" w:rsidR="00C32400" w:rsidRDefault="00C32400" w:rsidP="005D4FBE">
      <w:pPr>
        <w:spacing w:line="276" w:lineRule="auto"/>
        <w:rPr>
          <w:rFonts w:ascii="Calibri" w:hAnsi="Calibri" w:cs="Calibri"/>
          <w:u w:val="single"/>
        </w:rPr>
      </w:pPr>
    </w:p>
    <w:p w14:paraId="63A6623A" w14:textId="61F51DAC" w:rsidR="005E5BA2" w:rsidRPr="005E5BA2" w:rsidRDefault="005E5BA2" w:rsidP="005D4FBE">
      <w:pPr>
        <w:spacing w:line="276" w:lineRule="auto"/>
        <w:rPr>
          <w:rFonts w:ascii="Calibri" w:hAnsi="Calibri" w:cs="Calibri"/>
          <w:u w:val="single"/>
        </w:rPr>
      </w:pPr>
      <w:r w:rsidRPr="005E5BA2">
        <w:rPr>
          <w:rFonts w:ascii="Calibri" w:hAnsi="Calibri" w:cs="Calibri"/>
          <w:u w:val="single"/>
        </w:rPr>
        <w:t>Cateringvoorzieningen</w:t>
      </w:r>
    </w:p>
    <w:p w14:paraId="0B9E7203" w14:textId="56BABD7A" w:rsidR="002E5E9C" w:rsidRPr="002E5E9C" w:rsidRDefault="002E5E9C" w:rsidP="005D4FBE">
      <w:pPr>
        <w:spacing w:line="276" w:lineRule="auto"/>
        <w:rPr>
          <w:rFonts w:ascii="Calibri" w:hAnsi="Calibri" w:cs="Calibri"/>
        </w:rPr>
      </w:pPr>
      <w:r w:rsidRPr="002E5E9C">
        <w:rPr>
          <w:rFonts w:ascii="Calibri" w:hAnsi="Calibri" w:cs="Calibri"/>
        </w:rPr>
        <w:t>Eenmaal per jaar voorafgaand aan het volgende kalenderjaar</w:t>
      </w:r>
      <w:r w:rsidRPr="002E5E9C">
        <w:rPr>
          <w:rFonts w:ascii="Calibri" w:hAnsi="Calibri" w:cs="Calibri"/>
          <w:color w:val="FF0000"/>
        </w:rPr>
        <w:t xml:space="preserve"> </w:t>
      </w:r>
      <w:r w:rsidRPr="002E5E9C">
        <w:rPr>
          <w:rFonts w:ascii="Calibri" w:hAnsi="Calibri" w:cs="Calibri"/>
        </w:rPr>
        <w:t xml:space="preserve">mogen de aanneemsom (inclusief de personele kosten en algemene kosten), de vaste verrekenprijzen (VVP) worden aangepast met het CBS Indexcijfer CPI 111200 Kantines (2015 = 100) met de jaarmutatie </w:t>
      </w:r>
      <w:r w:rsidR="005E5BA2">
        <w:rPr>
          <w:rFonts w:ascii="Calibri" w:hAnsi="Calibri" w:cs="Calibri"/>
        </w:rPr>
        <w:t xml:space="preserve">juli-juli </w:t>
      </w:r>
      <w:r w:rsidRPr="002E5E9C">
        <w:rPr>
          <w:rFonts w:ascii="Calibri" w:hAnsi="Calibri" w:cs="Calibri"/>
        </w:rPr>
        <w:t xml:space="preserve">van het </w:t>
      </w:r>
      <w:r w:rsidR="00C32400">
        <w:rPr>
          <w:rFonts w:ascii="Calibri" w:hAnsi="Calibri" w:cs="Calibri"/>
        </w:rPr>
        <w:t xml:space="preserve">lopende </w:t>
      </w:r>
      <w:r w:rsidRPr="002E5E9C">
        <w:rPr>
          <w:rFonts w:ascii="Calibri" w:hAnsi="Calibri" w:cs="Calibri"/>
        </w:rPr>
        <w:t xml:space="preserve">kalenderjaar. </w:t>
      </w:r>
    </w:p>
    <w:bookmarkEnd w:id="298"/>
    <w:p w14:paraId="58888C38" w14:textId="77777777" w:rsidR="002E5E9C" w:rsidRPr="002E5E9C" w:rsidRDefault="002E5E9C" w:rsidP="005D4FBE">
      <w:pPr>
        <w:spacing w:line="276" w:lineRule="auto"/>
        <w:rPr>
          <w:rFonts w:ascii="Calibri" w:hAnsi="Calibri" w:cs="Calibri"/>
        </w:rPr>
      </w:pPr>
    </w:p>
    <w:p w14:paraId="097823DA" w14:textId="77777777" w:rsidR="002E5E9C" w:rsidRPr="002E5E9C" w:rsidRDefault="002E5E9C" w:rsidP="005D4FBE">
      <w:pPr>
        <w:spacing w:line="276" w:lineRule="auto"/>
        <w:rPr>
          <w:rFonts w:ascii="Calibri" w:hAnsi="Calibri" w:cs="Calibri"/>
        </w:rPr>
      </w:pPr>
      <w:r w:rsidRPr="002E5E9C">
        <w:rPr>
          <w:rFonts w:ascii="Calibri" w:hAnsi="Calibri" w:cs="Calibri"/>
        </w:rPr>
        <w:t>Het integrale uurtarief banqueting mag éénmaal per jaar voorafgaand aan het volgende kalenderjaar</w:t>
      </w:r>
      <w:r w:rsidRPr="002E5E9C">
        <w:rPr>
          <w:rFonts w:ascii="Calibri" w:hAnsi="Calibri" w:cs="Calibri"/>
          <w:color w:val="FF0000"/>
        </w:rPr>
        <w:t xml:space="preserve"> </w:t>
      </w:r>
      <w:r w:rsidRPr="002E5E9C">
        <w:rPr>
          <w:rFonts w:ascii="Calibri" w:hAnsi="Calibri" w:cs="Calibri"/>
        </w:rPr>
        <w:t xml:space="preserve">aangepast worden met het CBS Indexcijfer cao lonen per uur, inclusief bijzondere beloning, bedrijfstak 55 Horeca. </w:t>
      </w:r>
    </w:p>
    <w:p w14:paraId="61041E10" w14:textId="77777777" w:rsidR="002E5E9C" w:rsidRPr="002E5E9C" w:rsidRDefault="002E5E9C" w:rsidP="005D4FBE">
      <w:pPr>
        <w:spacing w:line="276" w:lineRule="auto"/>
        <w:rPr>
          <w:rFonts w:ascii="Calibri" w:hAnsi="Calibri" w:cs="Calibri"/>
        </w:rPr>
      </w:pPr>
    </w:p>
    <w:p w14:paraId="76022AAB" w14:textId="77777777" w:rsidR="002E5E9C" w:rsidRPr="002E5E9C" w:rsidRDefault="002E5E9C" w:rsidP="005D4FBE">
      <w:pPr>
        <w:spacing w:line="276" w:lineRule="auto"/>
        <w:rPr>
          <w:rFonts w:ascii="Calibri" w:hAnsi="Calibri" w:cs="Calibri"/>
        </w:rPr>
      </w:pPr>
      <w:r w:rsidRPr="002E5E9C">
        <w:rPr>
          <w:rFonts w:ascii="Calibri" w:hAnsi="Calibri" w:cs="Calibri"/>
        </w:rPr>
        <w:t xml:space="preserve">De verkoopprijzen mogen éénmaal per jaar gelijktijdig met de invoering van de nieuwe begroting worden geïndexeerd met hetzelfde indexcijfer als de aanneemsom. </w:t>
      </w:r>
    </w:p>
    <w:p w14:paraId="4C2BE0AD" w14:textId="30E3EBCC" w:rsidR="002E5E9C" w:rsidRDefault="002E5E9C" w:rsidP="005D4FBE">
      <w:pPr>
        <w:spacing w:line="276" w:lineRule="auto"/>
        <w:rPr>
          <w:rFonts w:ascii="Calibri" w:hAnsi="Calibri" w:cs="Calibri"/>
        </w:rPr>
      </w:pPr>
    </w:p>
    <w:p w14:paraId="32D9BB11" w14:textId="3A25313A" w:rsidR="005E5BA2" w:rsidRPr="005E5BA2" w:rsidRDefault="005E5BA2" w:rsidP="005D4FBE">
      <w:pPr>
        <w:spacing w:line="276" w:lineRule="auto"/>
        <w:rPr>
          <w:rFonts w:ascii="Calibri" w:hAnsi="Calibri" w:cs="Calibri"/>
          <w:u w:val="single"/>
        </w:rPr>
      </w:pPr>
      <w:r w:rsidRPr="005E5BA2">
        <w:rPr>
          <w:rFonts w:ascii="Calibri" w:hAnsi="Calibri" w:cs="Calibri"/>
          <w:u w:val="single"/>
        </w:rPr>
        <w:t>Warme drankenvoorzieningen</w:t>
      </w:r>
    </w:p>
    <w:p w14:paraId="73FCFD93" w14:textId="7E3A4ECF" w:rsidR="00C32400" w:rsidRDefault="00C32400" w:rsidP="00C32400">
      <w:pPr>
        <w:spacing w:line="276" w:lineRule="auto"/>
        <w:rPr>
          <w:rFonts w:ascii="Calibri" w:hAnsi="Calibri" w:cs="Calibri"/>
        </w:rPr>
      </w:pPr>
      <w:r w:rsidRPr="00C32400">
        <w:rPr>
          <w:rFonts w:ascii="Calibri" w:hAnsi="Calibri" w:cs="Calibri"/>
        </w:rPr>
        <w:t xml:space="preserve">De indexatie van producten vindt plaats op basis </w:t>
      </w:r>
      <w:r>
        <w:rPr>
          <w:rFonts w:ascii="Calibri" w:hAnsi="Calibri" w:cs="Calibri"/>
        </w:rPr>
        <w:t xml:space="preserve">het CBS Indexcijfer </w:t>
      </w:r>
      <w:r w:rsidRPr="00C32400">
        <w:rPr>
          <w:rFonts w:ascii="Calibri" w:hAnsi="Calibri" w:cs="Calibri"/>
        </w:rPr>
        <w:t>CPI 012100 koffie, thee cacao</w:t>
      </w:r>
      <w:r>
        <w:rPr>
          <w:rFonts w:ascii="Calibri" w:hAnsi="Calibri" w:cs="Calibri"/>
        </w:rPr>
        <w:t xml:space="preserve"> (</w:t>
      </w:r>
      <w:r w:rsidRPr="00C32400">
        <w:rPr>
          <w:rFonts w:ascii="Calibri" w:hAnsi="Calibri" w:cs="Calibri"/>
        </w:rPr>
        <w:t>2015=100</w:t>
      </w:r>
      <w:r>
        <w:rPr>
          <w:rFonts w:ascii="Calibri" w:hAnsi="Calibri" w:cs="Calibri"/>
        </w:rPr>
        <w:t>) met de jaarmutatie juli – juli van het lopende kalenderjaar.</w:t>
      </w:r>
    </w:p>
    <w:p w14:paraId="415C89C8" w14:textId="77777777" w:rsidR="00C32400" w:rsidRDefault="00C32400" w:rsidP="00C32400">
      <w:pPr>
        <w:spacing w:line="276" w:lineRule="auto"/>
        <w:rPr>
          <w:rFonts w:ascii="Calibri" w:hAnsi="Calibri" w:cs="Calibri"/>
        </w:rPr>
      </w:pPr>
    </w:p>
    <w:p w14:paraId="31FAE77D" w14:textId="32F6770A" w:rsidR="00C32400" w:rsidRPr="00C32400" w:rsidRDefault="00C32400" w:rsidP="00C32400">
      <w:pPr>
        <w:spacing w:line="276" w:lineRule="auto"/>
        <w:rPr>
          <w:rFonts w:ascii="Calibri" w:hAnsi="Calibri" w:cs="Calibri"/>
        </w:rPr>
      </w:pPr>
      <w:r>
        <w:rPr>
          <w:rFonts w:ascii="Calibri" w:hAnsi="Calibri" w:cs="Calibri"/>
        </w:rPr>
        <w:t xml:space="preserve">De </w:t>
      </w:r>
      <w:r w:rsidRPr="00C32400">
        <w:rPr>
          <w:rFonts w:ascii="Calibri" w:hAnsi="Calibri" w:cs="Calibri"/>
        </w:rPr>
        <w:t xml:space="preserve">arbeidsuren </w:t>
      </w:r>
      <w:r>
        <w:rPr>
          <w:rFonts w:ascii="Calibri" w:hAnsi="Calibri" w:cs="Calibri"/>
        </w:rPr>
        <w:t xml:space="preserve">mogen </w:t>
      </w:r>
      <w:r w:rsidRPr="00C32400">
        <w:rPr>
          <w:rFonts w:ascii="Calibri" w:hAnsi="Calibri" w:cs="Calibri"/>
        </w:rPr>
        <w:t>op basis van CPI</w:t>
      </w:r>
      <w:r>
        <w:rPr>
          <w:rFonts w:ascii="Calibri" w:hAnsi="Calibri" w:cs="Calibri"/>
        </w:rPr>
        <w:t xml:space="preserve"> index</w:t>
      </w:r>
      <w:r w:rsidRPr="00C32400">
        <w:rPr>
          <w:rFonts w:ascii="Calibri" w:hAnsi="Calibri" w:cs="Calibri"/>
        </w:rPr>
        <w:t xml:space="preserve"> SBI2008 </w:t>
      </w:r>
      <w:proofErr w:type="spellStart"/>
      <w:r w:rsidRPr="00C32400">
        <w:rPr>
          <w:rFonts w:ascii="Calibri" w:hAnsi="Calibri" w:cs="Calibri"/>
        </w:rPr>
        <w:t>a-u</w:t>
      </w:r>
      <w:proofErr w:type="spellEnd"/>
      <w:r w:rsidRPr="00C32400">
        <w:rPr>
          <w:rFonts w:ascii="Calibri" w:hAnsi="Calibri" w:cs="Calibri"/>
        </w:rPr>
        <w:t xml:space="preserve"> alle economische activiteiten</w:t>
      </w:r>
      <w:r>
        <w:rPr>
          <w:rFonts w:ascii="Calibri" w:hAnsi="Calibri" w:cs="Calibri"/>
        </w:rPr>
        <w:t xml:space="preserve"> (</w:t>
      </w:r>
      <w:r w:rsidRPr="00C32400">
        <w:rPr>
          <w:rFonts w:ascii="Calibri" w:hAnsi="Calibri" w:cs="Calibri"/>
        </w:rPr>
        <w:t>2010</w:t>
      </w:r>
      <w:r>
        <w:rPr>
          <w:rFonts w:ascii="Calibri" w:hAnsi="Calibri" w:cs="Calibri"/>
        </w:rPr>
        <w:t xml:space="preserve"> </w:t>
      </w:r>
      <w:r w:rsidRPr="00C32400">
        <w:rPr>
          <w:rFonts w:ascii="Calibri" w:hAnsi="Calibri" w:cs="Calibri"/>
        </w:rPr>
        <w:t>=</w:t>
      </w:r>
      <w:r>
        <w:rPr>
          <w:rFonts w:ascii="Calibri" w:hAnsi="Calibri" w:cs="Calibri"/>
        </w:rPr>
        <w:t xml:space="preserve"> </w:t>
      </w:r>
      <w:r w:rsidRPr="00C32400">
        <w:rPr>
          <w:rFonts w:ascii="Calibri" w:hAnsi="Calibri" w:cs="Calibri"/>
        </w:rPr>
        <w:t>100</w:t>
      </w:r>
      <w:r>
        <w:rPr>
          <w:rFonts w:ascii="Calibri" w:hAnsi="Calibri" w:cs="Calibri"/>
        </w:rPr>
        <w:t>) worden verhoogd op basis van de maand juli van het lopende jaar</w:t>
      </w:r>
      <w:r w:rsidRPr="00C32400">
        <w:rPr>
          <w:rFonts w:ascii="Calibri" w:hAnsi="Calibri" w:cs="Calibri"/>
        </w:rPr>
        <w:t xml:space="preserve">. </w:t>
      </w:r>
    </w:p>
    <w:p w14:paraId="2FFA04A7" w14:textId="77777777" w:rsidR="002E5E9C" w:rsidRPr="002E5E9C" w:rsidRDefault="002E5E9C" w:rsidP="005D4FBE">
      <w:pPr>
        <w:spacing w:line="276" w:lineRule="auto"/>
        <w:rPr>
          <w:rFonts w:ascii="Calibri" w:hAnsi="Calibri" w:cs="Calibri"/>
        </w:rPr>
      </w:pPr>
    </w:p>
    <w:p w14:paraId="2591478C" w14:textId="77777777" w:rsidR="002E5E9C" w:rsidRPr="002E5E9C" w:rsidRDefault="002E5E9C" w:rsidP="005D4FBE">
      <w:pPr>
        <w:pStyle w:val="Kop2"/>
        <w:spacing w:line="276" w:lineRule="auto"/>
        <w:rPr>
          <w:rFonts w:ascii="Calibri" w:hAnsi="Calibri" w:cs="Calibri"/>
          <w:sz w:val="20"/>
          <w:szCs w:val="20"/>
        </w:rPr>
      </w:pPr>
      <w:bookmarkStart w:id="299" w:name="_Toc257365323"/>
      <w:bookmarkStart w:id="300" w:name="_Toc283373297"/>
      <w:bookmarkStart w:id="301" w:name="_Toc293605947"/>
      <w:bookmarkStart w:id="302" w:name="_Toc295856465"/>
      <w:bookmarkStart w:id="303" w:name="_Toc511900610"/>
      <w:bookmarkStart w:id="304" w:name="_Toc59715908"/>
      <w:bookmarkStart w:id="305" w:name="_Toc118884510"/>
      <w:r w:rsidRPr="121C633E">
        <w:rPr>
          <w:rFonts w:ascii="Calibri" w:hAnsi="Calibri" w:cs="Calibri"/>
          <w:sz w:val="20"/>
          <w:szCs w:val="20"/>
        </w:rPr>
        <w:t>Regeling inzake gebruik van ruimten, inrichting, apparatuur en inventaris</w:t>
      </w:r>
      <w:bookmarkEnd w:id="299"/>
      <w:bookmarkEnd w:id="300"/>
      <w:bookmarkEnd w:id="301"/>
      <w:bookmarkEnd w:id="302"/>
      <w:bookmarkEnd w:id="303"/>
      <w:bookmarkEnd w:id="304"/>
      <w:bookmarkEnd w:id="305"/>
    </w:p>
    <w:p w14:paraId="51728745" w14:textId="53D128F5" w:rsidR="002E5E9C" w:rsidRPr="002E5E9C" w:rsidRDefault="002E5E9C" w:rsidP="005D4FBE">
      <w:pPr>
        <w:spacing w:line="276" w:lineRule="auto"/>
        <w:rPr>
          <w:rFonts w:ascii="Calibri" w:hAnsi="Calibri" w:cs="Calibri"/>
          <w:lang w:eastAsia="en-US"/>
        </w:rPr>
      </w:pPr>
      <w:r w:rsidRPr="002E5E9C">
        <w:rPr>
          <w:rFonts w:ascii="Calibri" w:hAnsi="Calibri" w:cs="Calibri"/>
          <w:lang w:eastAsia="en-US"/>
        </w:rPr>
        <w:t xml:space="preserve">De demarcatie tussen </w:t>
      </w:r>
      <w:r w:rsidR="00C32400">
        <w:rPr>
          <w:rFonts w:ascii="Calibri" w:hAnsi="Calibri" w:cs="Calibri"/>
          <w:lang w:eastAsia="en-US"/>
        </w:rPr>
        <w:t>de g</w:t>
      </w:r>
      <w:r>
        <w:rPr>
          <w:rFonts w:ascii="Calibri" w:hAnsi="Calibri" w:cs="Calibri"/>
        </w:rPr>
        <w:t>emeente Amersfoort</w:t>
      </w:r>
      <w:r w:rsidRPr="002E5E9C">
        <w:rPr>
          <w:rFonts w:ascii="Calibri" w:hAnsi="Calibri" w:cs="Calibri"/>
        </w:rPr>
        <w:t xml:space="preserve"> </w:t>
      </w:r>
      <w:r w:rsidRPr="002E5E9C">
        <w:rPr>
          <w:rFonts w:ascii="Calibri" w:hAnsi="Calibri" w:cs="Calibri"/>
          <w:lang w:eastAsia="en-US"/>
        </w:rPr>
        <w:t>en dienstverlener is als volgt:</w:t>
      </w:r>
    </w:p>
    <w:p w14:paraId="31BC51DC" w14:textId="33713D28" w:rsidR="002E5E9C" w:rsidRPr="002E5E9C" w:rsidRDefault="00C32400" w:rsidP="005D4FBE">
      <w:pPr>
        <w:numPr>
          <w:ilvl w:val="0"/>
          <w:numId w:val="38"/>
        </w:numPr>
        <w:tabs>
          <w:tab w:val="clear" w:pos="720"/>
          <w:tab w:val="num" w:pos="360"/>
        </w:tabs>
        <w:spacing w:line="276" w:lineRule="auto"/>
        <w:ind w:left="360" w:right="-336"/>
        <w:rPr>
          <w:rFonts w:ascii="Calibri" w:hAnsi="Calibri" w:cs="Calibri"/>
        </w:rPr>
      </w:pPr>
      <w:r>
        <w:rPr>
          <w:rFonts w:ascii="Calibri" w:hAnsi="Calibri" w:cs="Calibri"/>
        </w:rPr>
        <w:t>De g</w:t>
      </w:r>
      <w:r w:rsidR="002E5E9C">
        <w:rPr>
          <w:rFonts w:ascii="Calibri" w:hAnsi="Calibri" w:cs="Calibri"/>
        </w:rPr>
        <w:t>emeente Amersfoort</w:t>
      </w:r>
      <w:r w:rsidR="002E5E9C" w:rsidRPr="002E5E9C">
        <w:rPr>
          <w:rFonts w:ascii="Calibri" w:hAnsi="Calibri" w:cs="Calibri"/>
        </w:rPr>
        <w:t xml:space="preserve"> </w:t>
      </w:r>
      <w:r w:rsidR="00096CA4">
        <w:rPr>
          <w:rFonts w:ascii="Calibri" w:hAnsi="Calibri" w:cs="Calibri"/>
        </w:rPr>
        <w:t>investeert in</w:t>
      </w:r>
      <w:r w:rsidR="002E5E9C" w:rsidRPr="002E5E9C">
        <w:rPr>
          <w:rFonts w:ascii="Calibri" w:hAnsi="Calibri" w:cs="Calibri"/>
        </w:rPr>
        <w:t xml:space="preserve"> </w:t>
      </w:r>
      <w:r w:rsidR="00160BE7">
        <w:rPr>
          <w:rFonts w:ascii="Calibri" w:hAnsi="Calibri" w:cs="Calibri"/>
        </w:rPr>
        <w:t>de</w:t>
      </w:r>
      <w:r w:rsidR="002E5E9C" w:rsidRPr="002E5E9C">
        <w:rPr>
          <w:rFonts w:ascii="Calibri" w:hAnsi="Calibri" w:cs="Calibri"/>
        </w:rPr>
        <w:t xml:space="preserve"> nagelvaste apparatuur en exploitatiemiddelen van </w:t>
      </w:r>
      <w:r w:rsidR="00160BE7">
        <w:rPr>
          <w:rFonts w:ascii="Calibri" w:hAnsi="Calibri" w:cs="Calibri"/>
        </w:rPr>
        <w:t>het restaurant</w:t>
      </w:r>
      <w:r w:rsidR="002E5E9C" w:rsidRPr="002E5E9C">
        <w:rPr>
          <w:rFonts w:ascii="Calibri" w:hAnsi="Calibri" w:cs="Calibri"/>
        </w:rPr>
        <w:t xml:space="preserve">. </w:t>
      </w:r>
    </w:p>
    <w:p w14:paraId="209D3F10" w14:textId="635931F5" w:rsidR="002E5E9C" w:rsidRPr="002E5E9C" w:rsidRDefault="00C32400" w:rsidP="005D4FBE">
      <w:pPr>
        <w:numPr>
          <w:ilvl w:val="0"/>
          <w:numId w:val="38"/>
        </w:numPr>
        <w:tabs>
          <w:tab w:val="clear" w:pos="720"/>
          <w:tab w:val="num" w:pos="360"/>
        </w:tabs>
        <w:spacing w:line="276" w:lineRule="auto"/>
        <w:ind w:left="360" w:right="-336"/>
        <w:rPr>
          <w:rFonts w:ascii="Calibri" w:hAnsi="Calibri" w:cs="Calibri"/>
        </w:rPr>
      </w:pPr>
      <w:r w:rsidRPr="121C633E">
        <w:rPr>
          <w:rFonts w:ascii="Calibri" w:hAnsi="Calibri" w:cs="Calibri"/>
        </w:rPr>
        <w:t>De g</w:t>
      </w:r>
      <w:r w:rsidR="002E5E9C" w:rsidRPr="121C633E">
        <w:rPr>
          <w:rFonts w:ascii="Calibri" w:hAnsi="Calibri" w:cs="Calibri"/>
        </w:rPr>
        <w:t xml:space="preserve">emeente Amersfoort draagt zorg voor de vervanging van de </w:t>
      </w:r>
      <w:r w:rsidR="00160BE7" w:rsidRPr="121C633E">
        <w:rPr>
          <w:rFonts w:ascii="Calibri" w:hAnsi="Calibri" w:cs="Calibri"/>
        </w:rPr>
        <w:t xml:space="preserve">nagelvaste </w:t>
      </w:r>
      <w:r w:rsidR="002E5E9C" w:rsidRPr="121C633E">
        <w:rPr>
          <w:rFonts w:ascii="Calibri" w:hAnsi="Calibri" w:cs="Calibri"/>
        </w:rPr>
        <w:t xml:space="preserve">apparatuur en de inrichting. </w:t>
      </w:r>
    </w:p>
    <w:p w14:paraId="4B890FFE" w14:textId="3AAF0AA6" w:rsidR="002E5E9C" w:rsidRPr="002E5E9C" w:rsidRDefault="002E5E9C" w:rsidP="121C633E">
      <w:pPr>
        <w:numPr>
          <w:ilvl w:val="0"/>
          <w:numId w:val="38"/>
        </w:numPr>
        <w:tabs>
          <w:tab w:val="clear" w:pos="720"/>
          <w:tab w:val="num" w:pos="360"/>
        </w:tabs>
        <w:spacing w:line="276" w:lineRule="auto"/>
        <w:ind w:left="360" w:right="-336"/>
        <w:rPr>
          <w:rFonts w:ascii="Calibri" w:hAnsi="Calibri" w:cs="Calibri"/>
        </w:rPr>
      </w:pPr>
      <w:r w:rsidRPr="121C633E">
        <w:rPr>
          <w:rFonts w:ascii="Calibri" w:hAnsi="Calibri" w:cs="Calibri"/>
        </w:rPr>
        <w:t xml:space="preserve">Bij aanvang van de overeenkomst worden </w:t>
      </w:r>
      <w:r w:rsidR="00160BE7" w:rsidRPr="121C633E">
        <w:rPr>
          <w:rFonts w:ascii="Calibri" w:hAnsi="Calibri" w:cs="Calibri"/>
        </w:rPr>
        <w:t>het huidige restaurant</w:t>
      </w:r>
      <w:r w:rsidRPr="121C633E">
        <w:rPr>
          <w:rFonts w:ascii="Calibri" w:hAnsi="Calibri" w:cs="Calibri"/>
        </w:rPr>
        <w:t xml:space="preserve"> inclusief de aanwezige inventaris</w:t>
      </w:r>
      <w:r w:rsidR="00FA545D" w:rsidRPr="121C633E">
        <w:rPr>
          <w:rFonts w:ascii="Calibri" w:hAnsi="Calibri" w:cs="Calibri"/>
        </w:rPr>
        <w:t xml:space="preserve"> </w:t>
      </w:r>
      <w:r w:rsidRPr="121C633E">
        <w:rPr>
          <w:rFonts w:ascii="Calibri" w:hAnsi="Calibri" w:cs="Calibri"/>
        </w:rPr>
        <w:t xml:space="preserve">ter beschikking gesteld aan de dienstverlener. De dienstverlener is verantwoordelijk voor het beheer van deze exploitatiemiddelen. </w:t>
      </w:r>
    </w:p>
    <w:p w14:paraId="6437728A" w14:textId="69C53627" w:rsidR="002E5E9C" w:rsidRPr="002E5E9C" w:rsidRDefault="00C32400" w:rsidP="005D4FBE">
      <w:pPr>
        <w:numPr>
          <w:ilvl w:val="0"/>
          <w:numId w:val="38"/>
        </w:numPr>
        <w:tabs>
          <w:tab w:val="clear" w:pos="720"/>
          <w:tab w:val="num" w:pos="360"/>
        </w:tabs>
        <w:spacing w:line="276" w:lineRule="auto"/>
        <w:ind w:left="360" w:right="-336"/>
        <w:rPr>
          <w:rFonts w:ascii="Calibri" w:hAnsi="Calibri" w:cs="Calibri"/>
        </w:rPr>
      </w:pPr>
      <w:r>
        <w:rPr>
          <w:rFonts w:ascii="Calibri" w:hAnsi="Calibri" w:cs="Calibri"/>
        </w:rPr>
        <w:t>De g</w:t>
      </w:r>
      <w:r w:rsidR="002E5E9C">
        <w:rPr>
          <w:rFonts w:ascii="Calibri" w:hAnsi="Calibri" w:cs="Calibri"/>
        </w:rPr>
        <w:t>emeente Amersfoort</w:t>
      </w:r>
      <w:r w:rsidR="002E5E9C" w:rsidRPr="002E5E9C">
        <w:rPr>
          <w:rFonts w:ascii="Calibri" w:hAnsi="Calibri" w:cs="Calibri"/>
        </w:rPr>
        <w:t xml:space="preserve"> is verantwoordelijk voor het onderhoud en de reparaties aan het apparatuur en de bedrijfsruimten, noodzakelijk voor de exploitatie van de cateringvoorzieningen. </w:t>
      </w:r>
    </w:p>
    <w:p w14:paraId="3E320E38" w14:textId="4710D11B" w:rsidR="002E5E9C" w:rsidRPr="009B38A1" w:rsidRDefault="002E5E9C" w:rsidP="005D4FBE">
      <w:pPr>
        <w:numPr>
          <w:ilvl w:val="0"/>
          <w:numId w:val="38"/>
        </w:numPr>
        <w:tabs>
          <w:tab w:val="clear" w:pos="720"/>
          <w:tab w:val="num" w:pos="360"/>
        </w:tabs>
        <w:spacing w:line="276" w:lineRule="auto"/>
        <w:ind w:left="360" w:right="-336"/>
        <w:rPr>
          <w:rFonts w:ascii="Calibri" w:hAnsi="Calibri" w:cs="Calibri"/>
        </w:rPr>
      </w:pPr>
      <w:r w:rsidRPr="002E5E9C">
        <w:rPr>
          <w:rFonts w:ascii="Calibri" w:hAnsi="Calibri" w:cs="Calibri"/>
        </w:rPr>
        <w:t xml:space="preserve">De kosten </w:t>
      </w:r>
      <w:r w:rsidRPr="009B38A1">
        <w:rPr>
          <w:rFonts w:ascii="Calibri" w:hAnsi="Calibri" w:cs="Calibri"/>
        </w:rPr>
        <w:t xml:space="preserve">voor de investeringen voor voldoende </w:t>
      </w:r>
      <w:r w:rsidR="00C32400" w:rsidRPr="009B38A1">
        <w:rPr>
          <w:rFonts w:ascii="Calibri" w:hAnsi="Calibri" w:cs="Calibri"/>
        </w:rPr>
        <w:t>exploitatiemiddelen</w:t>
      </w:r>
      <w:r w:rsidRPr="009B38A1">
        <w:rPr>
          <w:rFonts w:ascii="Calibri" w:hAnsi="Calibri" w:cs="Calibri"/>
        </w:rPr>
        <w:t xml:space="preserve"> (benodigd voor de frontoffice), zoals servies, bestek, dienbladen, etc. zijn voor </w:t>
      </w:r>
      <w:r w:rsidR="00C32400" w:rsidRPr="009B38A1">
        <w:rPr>
          <w:rFonts w:ascii="Calibri" w:hAnsi="Calibri" w:cs="Calibri"/>
        </w:rPr>
        <w:t>de g</w:t>
      </w:r>
      <w:r w:rsidRPr="009B38A1">
        <w:rPr>
          <w:rFonts w:ascii="Calibri" w:hAnsi="Calibri" w:cs="Calibri"/>
        </w:rPr>
        <w:t xml:space="preserve">emeente Amersfoort. </w:t>
      </w:r>
    </w:p>
    <w:p w14:paraId="21585E60" w14:textId="109988EE" w:rsidR="002E5E9C" w:rsidRPr="009B38A1" w:rsidRDefault="002E5E9C" w:rsidP="522633C1">
      <w:pPr>
        <w:numPr>
          <w:ilvl w:val="0"/>
          <w:numId w:val="38"/>
        </w:numPr>
        <w:tabs>
          <w:tab w:val="clear" w:pos="720"/>
          <w:tab w:val="num" w:pos="360"/>
        </w:tabs>
        <w:spacing w:line="276" w:lineRule="auto"/>
        <w:ind w:left="360" w:right="-336"/>
        <w:rPr>
          <w:rFonts w:ascii="Calibri" w:hAnsi="Calibri" w:cs="Calibri"/>
        </w:rPr>
      </w:pPr>
      <w:r w:rsidRPr="009B38A1">
        <w:rPr>
          <w:rFonts w:ascii="Calibri" w:hAnsi="Calibri" w:cs="Calibri"/>
        </w:rPr>
        <w:t xml:space="preserve">De kosten voor de exploitatiemiddelen voor de back-office en ten behoeve van presentatiedoeleinden zijn voor rekening van de dienstverlener. De dienstverlener krijgt bij aanvang </w:t>
      </w:r>
      <w:r w:rsidR="007B320D" w:rsidRPr="009B38A1">
        <w:rPr>
          <w:rFonts w:ascii="Calibri" w:hAnsi="Calibri" w:cs="Calibri"/>
        </w:rPr>
        <w:t xml:space="preserve">van de overeenkomst </w:t>
      </w:r>
      <w:r w:rsidRPr="009B38A1">
        <w:rPr>
          <w:rFonts w:ascii="Calibri" w:hAnsi="Calibri" w:cs="Calibri"/>
        </w:rPr>
        <w:t>de beschikking over de aanwezige klein keukeninventaris. Deze zal</w:t>
      </w:r>
      <w:r w:rsidR="005A1BA2" w:rsidRPr="009B38A1">
        <w:rPr>
          <w:rFonts w:ascii="Calibri" w:hAnsi="Calibri" w:cs="Calibri"/>
        </w:rPr>
        <w:t xml:space="preserve"> na gunning</w:t>
      </w:r>
      <w:r w:rsidRPr="009B38A1">
        <w:rPr>
          <w:rFonts w:ascii="Calibri" w:hAnsi="Calibri" w:cs="Calibri"/>
        </w:rPr>
        <w:t xml:space="preserve"> worden vastgelegd in een inventarislijst. Bij einde van de overeenkomst zorgt de dienstverlener dat minimaal dezelfde inventaris aanwezig is. De dienstverlener is derhalve verantwoordelijk voor vervanging. Klein keukeninventaris die niet op de lijst staat is voor rekening van de dienstverlener.</w:t>
      </w:r>
    </w:p>
    <w:p w14:paraId="56294F28" w14:textId="64A0E68A" w:rsidR="002E5E9C" w:rsidRPr="002E5E9C" w:rsidRDefault="00C32400" w:rsidP="005D4FBE">
      <w:pPr>
        <w:numPr>
          <w:ilvl w:val="0"/>
          <w:numId w:val="38"/>
        </w:numPr>
        <w:tabs>
          <w:tab w:val="clear" w:pos="720"/>
          <w:tab w:val="num" w:pos="360"/>
        </w:tabs>
        <w:spacing w:line="276" w:lineRule="auto"/>
        <w:ind w:left="360" w:right="-336"/>
        <w:rPr>
          <w:rFonts w:ascii="Calibri" w:hAnsi="Calibri" w:cs="Calibri"/>
        </w:rPr>
      </w:pPr>
      <w:r>
        <w:rPr>
          <w:rFonts w:ascii="Calibri" w:hAnsi="Calibri" w:cs="Calibri"/>
        </w:rPr>
        <w:lastRenderedPageBreak/>
        <w:t>De g</w:t>
      </w:r>
      <w:r w:rsidR="002E5E9C">
        <w:rPr>
          <w:rFonts w:ascii="Calibri" w:hAnsi="Calibri" w:cs="Calibri"/>
        </w:rPr>
        <w:t>emeente Amersfoort</w:t>
      </w:r>
      <w:r w:rsidR="002E5E9C" w:rsidRPr="002E5E9C">
        <w:rPr>
          <w:rFonts w:ascii="Calibri" w:hAnsi="Calibri" w:cs="Calibri"/>
        </w:rPr>
        <w:t xml:space="preserve"> stelt de ruimten, elektriciteit, eventueel gas, water en vuilafvoer, noodzakelijk voor de exploitatie van de cateringvoorzieningen, ter beschikking. </w:t>
      </w:r>
    </w:p>
    <w:p w14:paraId="09CE99E9" w14:textId="77777777" w:rsidR="002E5E9C" w:rsidRPr="002E5E9C" w:rsidRDefault="002E5E9C" w:rsidP="005D4FBE">
      <w:pPr>
        <w:numPr>
          <w:ilvl w:val="0"/>
          <w:numId w:val="38"/>
        </w:numPr>
        <w:tabs>
          <w:tab w:val="clear" w:pos="720"/>
          <w:tab w:val="num" w:pos="360"/>
        </w:tabs>
        <w:spacing w:line="276" w:lineRule="auto"/>
        <w:ind w:left="360" w:right="-336"/>
        <w:rPr>
          <w:rFonts w:ascii="Calibri" w:hAnsi="Calibri" w:cs="Calibri"/>
        </w:rPr>
      </w:pPr>
      <w:r w:rsidRPr="002E5E9C">
        <w:rPr>
          <w:rFonts w:ascii="Calibri" w:hAnsi="Calibri" w:cs="Calibri"/>
        </w:rPr>
        <w:t>De dienstverlener is verantwoordelijk voor het juiste gebruik van apparatuur, middelen en materialen.</w:t>
      </w:r>
    </w:p>
    <w:p w14:paraId="55F33418" w14:textId="7E34E5C3" w:rsidR="002E5E9C" w:rsidRPr="002E5E9C" w:rsidRDefault="002E5E9C" w:rsidP="005D4FBE">
      <w:pPr>
        <w:numPr>
          <w:ilvl w:val="0"/>
          <w:numId w:val="38"/>
        </w:numPr>
        <w:tabs>
          <w:tab w:val="clear" w:pos="720"/>
          <w:tab w:val="num" w:pos="360"/>
        </w:tabs>
        <w:spacing w:line="276" w:lineRule="auto"/>
        <w:ind w:left="360" w:right="-336"/>
        <w:rPr>
          <w:rFonts w:ascii="Calibri" w:hAnsi="Calibri" w:cs="Calibri"/>
        </w:rPr>
      </w:pPr>
      <w:r w:rsidRPr="002E5E9C">
        <w:rPr>
          <w:rFonts w:ascii="Calibri" w:hAnsi="Calibri" w:cs="Calibri"/>
        </w:rPr>
        <w:t xml:space="preserve">De dienstverlener beheert de cateringvoorziening zoals dit een goed huisvader betaamt. In het kader hiervan verwijzen we naar de dienstverlener zijn signaleringsverantwoordelijkheid naar </w:t>
      </w:r>
      <w:r>
        <w:rPr>
          <w:rFonts w:ascii="Calibri" w:hAnsi="Calibri" w:cs="Calibri"/>
        </w:rPr>
        <w:t>Gemeente Amersfoort</w:t>
      </w:r>
      <w:r w:rsidRPr="002E5E9C">
        <w:rPr>
          <w:rFonts w:ascii="Calibri" w:hAnsi="Calibri" w:cs="Calibri"/>
        </w:rPr>
        <w:t>.</w:t>
      </w:r>
    </w:p>
    <w:p w14:paraId="6E225C40" w14:textId="77777777" w:rsidR="002E5E9C" w:rsidRPr="002E5E9C" w:rsidRDefault="002E5E9C" w:rsidP="005D4FBE">
      <w:pPr>
        <w:numPr>
          <w:ilvl w:val="0"/>
          <w:numId w:val="38"/>
        </w:numPr>
        <w:tabs>
          <w:tab w:val="clear" w:pos="720"/>
          <w:tab w:val="num" w:pos="360"/>
        </w:tabs>
        <w:spacing w:line="276" w:lineRule="auto"/>
        <w:ind w:left="360" w:right="-336"/>
        <w:rPr>
          <w:rFonts w:ascii="Calibri" w:hAnsi="Calibri" w:cs="Calibri"/>
        </w:rPr>
      </w:pPr>
      <w:r w:rsidRPr="002E5E9C">
        <w:rPr>
          <w:rFonts w:ascii="Calibri" w:hAnsi="Calibri" w:cs="Calibri"/>
        </w:rPr>
        <w:t xml:space="preserve">De dienstverlener mag extra (klein) apparatuur meenemen voor de exploitatie van de cateringvoorzieningen. Onderhoud en vervanging van deze apparatuur is voor rekening van de dienstverlener. </w:t>
      </w:r>
    </w:p>
    <w:p w14:paraId="002735F6" w14:textId="51A2DCF1" w:rsidR="002E5E9C" w:rsidRPr="002E5E9C" w:rsidRDefault="002E5E9C" w:rsidP="005D4FBE">
      <w:pPr>
        <w:spacing w:line="276" w:lineRule="auto"/>
        <w:rPr>
          <w:rFonts w:ascii="Calibri" w:hAnsi="Calibri" w:cs="Calibri"/>
          <w:lang w:eastAsia="en-US"/>
        </w:rPr>
      </w:pPr>
      <w:r w:rsidRPr="002E5E9C">
        <w:rPr>
          <w:rFonts w:ascii="Calibri" w:hAnsi="Calibri" w:cs="Calibri"/>
          <w:lang w:eastAsia="en-US"/>
        </w:rPr>
        <w:br w:type="page"/>
      </w:r>
    </w:p>
    <w:p w14:paraId="2026D212" w14:textId="799F6BD6" w:rsidR="002E5E9C" w:rsidRPr="002E5E9C" w:rsidRDefault="002E5E9C" w:rsidP="121C633E">
      <w:pPr>
        <w:pStyle w:val="Kop1"/>
        <w:spacing w:line="276" w:lineRule="auto"/>
        <w:rPr>
          <w:rFonts w:ascii="Calibri" w:hAnsi="Calibri" w:cs="Calibri"/>
          <w:sz w:val="20"/>
        </w:rPr>
      </w:pPr>
      <w:bookmarkStart w:id="306" w:name="_Toc118884511"/>
      <w:r w:rsidRPr="121C633E">
        <w:rPr>
          <w:rFonts w:ascii="Calibri" w:hAnsi="Calibri" w:cs="Calibri"/>
          <w:sz w:val="20"/>
        </w:rPr>
        <w:lastRenderedPageBreak/>
        <w:t>Contractmanagement</w:t>
      </w:r>
      <w:bookmarkEnd w:id="306"/>
    </w:p>
    <w:p w14:paraId="397AF040" w14:textId="77777777" w:rsidR="00C12D9E" w:rsidRDefault="00C12D9E" w:rsidP="005D4FBE">
      <w:pPr>
        <w:spacing w:line="276" w:lineRule="auto"/>
        <w:rPr>
          <w:rFonts w:ascii="Calibri" w:hAnsi="Calibri" w:cs="Calibri"/>
        </w:rPr>
      </w:pPr>
    </w:p>
    <w:p w14:paraId="45E80A7A" w14:textId="17A33CCF" w:rsidR="00BE5815" w:rsidRPr="00BE5815" w:rsidRDefault="00BE5815" w:rsidP="00BE5815">
      <w:pPr>
        <w:spacing w:line="276" w:lineRule="auto"/>
        <w:rPr>
          <w:rFonts w:ascii="Calibri" w:hAnsi="Calibri" w:cs="Calibri"/>
        </w:rPr>
      </w:pPr>
      <w:r>
        <w:rPr>
          <w:rFonts w:ascii="Calibri" w:hAnsi="Calibri" w:cs="Calibri"/>
        </w:rPr>
        <w:t xml:space="preserve">De gemeente Amersfoort </w:t>
      </w:r>
      <w:r w:rsidRPr="00BE5815">
        <w:rPr>
          <w:rFonts w:ascii="Calibri" w:hAnsi="Calibri" w:cs="Calibri"/>
        </w:rPr>
        <w:t xml:space="preserve">wenst de prestaties van de </w:t>
      </w:r>
      <w:r>
        <w:rPr>
          <w:rFonts w:ascii="Calibri" w:hAnsi="Calibri" w:cs="Calibri"/>
        </w:rPr>
        <w:t>dienstverlener</w:t>
      </w:r>
      <w:r w:rsidRPr="00BE5815">
        <w:rPr>
          <w:rFonts w:ascii="Calibri" w:hAnsi="Calibri" w:cs="Calibri"/>
        </w:rPr>
        <w:t xml:space="preserve"> nauwlettend te kunnen volgen. Dit betekent dat er met de </w:t>
      </w:r>
      <w:r>
        <w:rPr>
          <w:rFonts w:ascii="Calibri" w:hAnsi="Calibri" w:cs="Calibri"/>
        </w:rPr>
        <w:t>dienstverlener</w:t>
      </w:r>
      <w:r w:rsidRPr="00BE5815">
        <w:rPr>
          <w:rFonts w:ascii="Calibri" w:hAnsi="Calibri" w:cs="Calibri"/>
        </w:rPr>
        <w:t xml:space="preserve"> Kritische Prestatie Indicatoren (KPI) worden afgesproken. In het eerste kwartaal van het betreffende contractjaar worden de totaal KPI-resultaten van het voorgaande contractjaar bepaald en afgezet tegen het minimaal te behalen rapportcijfer Prestatiemonitor. </w:t>
      </w:r>
    </w:p>
    <w:p w14:paraId="71E6D491" w14:textId="77777777" w:rsidR="00BE5815" w:rsidRPr="00BE5815" w:rsidRDefault="00BE5815" w:rsidP="00BE5815">
      <w:pPr>
        <w:spacing w:line="276" w:lineRule="auto"/>
        <w:rPr>
          <w:rFonts w:ascii="Calibri" w:hAnsi="Calibri" w:cs="Calibri"/>
        </w:rPr>
      </w:pPr>
    </w:p>
    <w:p w14:paraId="3F75AE3F" w14:textId="1EF5B97A" w:rsidR="00BE5815" w:rsidRPr="00BE5815" w:rsidRDefault="00BE5815" w:rsidP="00BE5815">
      <w:pPr>
        <w:spacing w:line="276" w:lineRule="auto"/>
        <w:rPr>
          <w:rFonts w:ascii="Calibri" w:hAnsi="Calibri" w:cs="Calibri"/>
        </w:rPr>
      </w:pPr>
      <w:r w:rsidRPr="512AD547">
        <w:rPr>
          <w:rFonts w:ascii="Calibri" w:hAnsi="Calibri" w:cs="Calibri"/>
        </w:rPr>
        <w:t xml:space="preserve">Door middel van de meting van KPI’s in de Prestatiemonitor kan de dienstverlener een bonusverleningsjaar verdienen. Bij de jaarlijkse beoordeling van de KPI Prestatiemonitor wordt dit bonusverlengingsjaar toegekend. Bij en KPI cijfer van een 8 (acht) of hoger wordt automatisch een bonusverlengingsjaar toegekend. Bij een cijfer tussen de 6 en de 8 stelt de horecapartner een verbeterplan op en kan de gemeente Amersfoort een bonusverlengingsjaar toekennen. Bij een KPI cijfer lager dan een 6 (zes) krijgt de dienstverlener de mogelijkheid om middels een verbeterplan de prestaties te verbeteren binnen de gestelde termijn. </w:t>
      </w:r>
      <w:r w:rsidR="00115514">
        <w:rPr>
          <w:rFonts w:ascii="Calibri" w:hAnsi="Calibri" w:cs="Calibri"/>
        </w:rPr>
        <w:t>De gemeente</w:t>
      </w:r>
      <w:r w:rsidRPr="512AD547">
        <w:rPr>
          <w:rFonts w:ascii="Calibri" w:hAnsi="Calibri" w:cs="Calibri"/>
        </w:rPr>
        <w:t xml:space="preserve"> behoudt zich in dit geval het recht voor om de overeenkomst te beëindigen.</w:t>
      </w:r>
    </w:p>
    <w:p w14:paraId="20AA6C33" w14:textId="77777777" w:rsidR="00BE5815" w:rsidRPr="00BE5815" w:rsidRDefault="00BE5815" w:rsidP="00BE5815">
      <w:pPr>
        <w:spacing w:line="276" w:lineRule="auto"/>
        <w:rPr>
          <w:rFonts w:ascii="Calibri" w:hAnsi="Calibri" w:cs="Calibri"/>
        </w:rPr>
      </w:pPr>
    </w:p>
    <w:p w14:paraId="450594AD" w14:textId="142E5C93" w:rsidR="00BE5815" w:rsidRPr="00BE5815" w:rsidRDefault="00BE5815" w:rsidP="00BE5815">
      <w:pPr>
        <w:spacing w:line="276" w:lineRule="auto"/>
        <w:rPr>
          <w:rFonts w:ascii="Calibri" w:hAnsi="Calibri" w:cs="Calibri"/>
        </w:rPr>
      </w:pPr>
      <w:r w:rsidRPr="00BE5815">
        <w:rPr>
          <w:rFonts w:ascii="Calibri" w:hAnsi="Calibri" w:cs="Calibri"/>
        </w:rPr>
        <w:t xml:space="preserve">Gedurende de contractperiode wordt inzichtelijk gemaakt in hoeverre de </w:t>
      </w:r>
      <w:r>
        <w:rPr>
          <w:rFonts w:ascii="Calibri" w:hAnsi="Calibri" w:cs="Calibri"/>
        </w:rPr>
        <w:t>dienstverlener</w:t>
      </w:r>
      <w:r w:rsidRPr="00BE5815">
        <w:rPr>
          <w:rFonts w:ascii="Calibri" w:hAnsi="Calibri" w:cs="Calibri"/>
        </w:rPr>
        <w:t xml:space="preserve"> aan de KPI-afspraken voldoet. Door gebruik te maken van de prestatiemonitor kan dit helder gevisualiseerd worden. </w:t>
      </w:r>
      <w:r>
        <w:rPr>
          <w:rFonts w:ascii="Calibri" w:hAnsi="Calibri" w:cs="Calibri"/>
        </w:rPr>
        <w:t>De gemeente Amersfoort</w:t>
      </w:r>
      <w:r w:rsidRPr="00BE5815">
        <w:rPr>
          <w:rFonts w:ascii="Calibri" w:hAnsi="Calibri" w:cs="Calibri"/>
        </w:rPr>
        <w:t xml:space="preserve"> behoudt zich het recht voor het contractbeheer of onderdelen hiervan aan een onafhankelijk en ter zake deskundig bureau uit te besteden. De </w:t>
      </w:r>
      <w:r>
        <w:rPr>
          <w:rFonts w:ascii="Calibri" w:hAnsi="Calibri" w:cs="Calibri"/>
        </w:rPr>
        <w:t>dienstverlener</w:t>
      </w:r>
      <w:r w:rsidRPr="00BE5815">
        <w:rPr>
          <w:rFonts w:ascii="Calibri" w:hAnsi="Calibri" w:cs="Calibri"/>
        </w:rPr>
        <w:t xml:space="preserve"> is verplicht hieraan haar medewerking te verlenen.</w:t>
      </w:r>
    </w:p>
    <w:p w14:paraId="7BBCE534" w14:textId="77777777" w:rsidR="002E5E9C" w:rsidRPr="002E5E9C" w:rsidRDefault="002E5E9C" w:rsidP="005D4FBE">
      <w:pPr>
        <w:spacing w:line="276" w:lineRule="auto"/>
        <w:rPr>
          <w:rFonts w:ascii="Calibri" w:hAnsi="Calibri" w:cs="Calibri"/>
        </w:rPr>
      </w:pPr>
    </w:p>
    <w:p w14:paraId="18B1EB03" w14:textId="77777777" w:rsidR="002E5E9C" w:rsidRPr="002E5E9C" w:rsidRDefault="002E5E9C" w:rsidP="005D4FBE">
      <w:pPr>
        <w:spacing w:line="276" w:lineRule="auto"/>
        <w:rPr>
          <w:rFonts w:ascii="Calibri" w:hAnsi="Calibri" w:cs="Calibri"/>
          <w:u w:val="single"/>
        </w:rPr>
      </w:pPr>
      <w:bookmarkStart w:id="307" w:name="_Toc22721579"/>
      <w:r w:rsidRPr="002E5E9C">
        <w:rPr>
          <w:rFonts w:ascii="Calibri" w:hAnsi="Calibri" w:cs="Calibri"/>
          <w:u w:val="single"/>
        </w:rPr>
        <w:t>Prestatiemonitor</w:t>
      </w:r>
      <w:bookmarkEnd w:id="307"/>
    </w:p>
    <w:p w14:paraId="7C9193F3" w14:textId="15B4F671" w:rsidR="002E5E9C" w:rsidRPr="002E5E9C" w:rsidRDefault="002E5E9C" w:rsidP="005D4FBE">
      <w:pPr>
        <w:spacing w:line="276" w:lineRule="auto"/>
        <w:rPr>
          <w:rFonts w:ascii="Calibri" w:hAnsi="Calibri" w:cs="Calibri"/>
        </w:rPr>
      </w:pPr>
      <w:r>
        <w:rPr>
          <w:rFonts w:ascii="Calibri" w:hAnsi="Calibri" w:cs="Calibri"/>
        </w:rPr>
        <w:t>Gemeente Amersfoort</w:t>
      </w:r>
      <w:r w:rsidRPr="002E5E9C">
        <w:rPr>
          <w:rFonts w:ascii="Calibri" w:hAnsi="Calibri" w:cs="Calibri"/>
        </w:rPr>
        <w:t xml:space="preserve"> wenst de dienstverlening te monitoren onder ander op basis van vooraf opgestelde specificaties en gemaakte afspraken. Deze kritische prestatie indicatoren worden gemeten middels een KPI Prestatiemonitor. Deze prestatiemonitor wordt per kwartaal door de dienstverlener ingevuld en met </w:t>
      </w:r>
      <w:r>
        <w:rPr>
          <w:rFonts w:ascii="Calibri" w:hAnsi="Calibri" w:cs="Calibri"/>
        </w:rPr>
        <w:t>Gemeente Amersfoort</w:t>
      </w:r>
      <w:r w:rsidRPr="002E5E9C">
        <w:rPr>
          <w:rFonts w:ascii="Calibri" w:hAnsi="Calibri" w:cs="Calibri"/>
        </w:rPr>
        <w:t xml:space="preserve"> besproken in het tactisch (kwartaal) overleg. </w:t>
      </w:r>
    </w:p>
    <w:p w14:paraId="77E5C484" w14:textId="77777777" w:rsidR="002E5E9C" w:rsidRPr="002E5E9C" w:rsidRDefault="002E5E9C" w:rsidP="005D4FBE">
      <w:pPr>
        <w:spacing w:line="276" w:lineRule="auto"/>
        <w:rPr>
          <w:rFonts w:ascii="Calibri" w:hAnsi="Calibri" w:cs="Calibri"/>
        </w:rPr>
      </w:pPr>
    </w:p>
    <w:p w14:paraId="44B0E3E1" w14:textId="3E8D99A4" w:rsidR="002E5E9C" w:rsidRPr="002E5E9C" w:rsidRDefault="002E5E9C" w:rsidP="005D4FBE">
      <w:pPr>
        <w:spacing w:line="276" w:lineRule="auto"/>
        <w:rPr>
          <w:rFonts w:ascii="Calibri" w:hAnsi="Calibri" w:cs="Calibri"/>
        </w:rPr>
      </w:pPr>
      <w:r w:rsidRPr="3C7863D7">
        <w:rPr>
          <w:rFonts w:ascii="Calibri" w:hAnsi="Calibri" w:cs="Calibri"/>
        </w:rPr>
        <w:t>Gemeente Amersfoort en dienstverlener monitoren in ieder geval de onderstaande KPI’s:</w:t>
      </w:r>
    </w:p>
    <w:p w14:paraId="2476EB74" w14:textId="77777777" w:rsidR="00C12D9E" w:rsidRPr="002E5E9C" w:rsidRDefault="00C12D9E" w:rsidP="005D4FBE">
      <w:pPr>
        <w:pStyle w:val="Lijstalinea"/>
        <w:numPr>
          <w:ilvl w:val="0"/>
          <w:numId w:val="39"/>
        </w:numPr>
        <w:spacing w:line="276" w:lineRule="auto"/>
        <w:contextualSpacing/>
        <w:rPr>
          <w:rFonts w:ascii="Calibri" w:hAnsi="Calibri" w:cs="Calibri"/>
        </w:rPr>
      </w:pPr>
      <w:r w:rsidRPr="002E5E9C">
        <w:rPr>
          <w:rFonts w:ascii="Calibri" w:hAnsi="Calibri" w:cs="Calibri"/>
        </w:rPr>
        <w:t>Duurzaamheid en circulariteit</w:t>
      </w:r>
    </w:p>
    <w:p w14:paraId="694A5093" w14:textId="7211EA9A" w:rsidR="002E5E9C" w:rsidRDefault="00C12D9E" w:rsidP="005D4FBE">
      <w:pPr>
        <w:pStyle w:val="Lijstalinea"/>
        <w:numPr>
          <w:ilvl w:val="0"/>
          <w:numId w:val="39"/>
        </w:numPr>
        <w:spacing w:line="276" w:lineRule="auto"/>
        <w:contextualSpacing/>
        <w:rPr>
          <w:rFonts w:ascii="Calibri" w:hAnsi="Calibri" w:cs="Calibri"/>
        </w:rPr>
      </w:pPr>
      <w:r w:rsidRPr="00C12D9E">
        <w:rPr>
          <w:rFonts w:ascii="Calibri" w:hAnsi="Calibri" w:cs="Calibri"/>
        </w:rPr>
        <w:t>Kwaliteit en g</w:t>
      </w:r>
      <w:r w:rsidR="002E5E9C" w:rsidRPr="00C12D9E">
        <w:rPr>
          <w:rFonts w:ascii="Calibri" w:hAnsi="Calibri" w:cs="Calibri"/>
        </w:rPr>
        <w:t>asttevredenheid;</w:t>
      </w:r>
    </w:p>
    <w:p w14:paraId="05457DFB" w14:textId="5602EC2E" w:rsidR="00D82C31" w:rsidRPr="00C12D9E" w:rsidRDefault="00D82C31" w:rsidP="005D4FBE">
      <w:pPr>
        <w:pStyle w:val="Lijstalinea"/>
        <w:numPr>
          <w:ilvl w:val="0"/>
          <w:numId w:val="39"/>
        </w:numPr>
        <w:spacing w:line="276" w:lineRule="auto"/>
        <w:contextualSpacing/>
        <w:rPr>
          <w:rFonts w:ascii="Calibri" w:hAnsi="Calibri" w:cs="Calibri"/>
        </w:rPr>
      </w:pPr>
      <w:r w:rsidRPr="25E1D31C">
        <w:rPr>
          <w:rFonts w:ascii="Calibri" w:hAnsi="Calibri" w:cs="Calibri"/>
        </w:rPr>
        <w:t>Samenwerking;</w:t>
      </w:r>
    </w:p>
    <w:p w14:paraId="10E73904" w14:textId="438246D0" w:rsidR="002E5E9C" w:rsidRDefault="002E5E9C" w:rsidP="005D4FBE">
      <w:pPr>
        <w:pStyle w:val="Lijstalinea"/>
        <w:numPr>
          <w:ilvl w:val="0"/>
          <w:numId w:val="39"/>
        </w:numPr>
        <w:spacing w:line="276" w:lineRule="auto"/>
        <w:contextualSpacing/>
        <w:rPr>
          <w:rFonts w:ascii="Calibri" w:hAnsi="Calibri" w:cs="Calibri"/>
          <w:lang w:val="en-US"/>
        </w:rPr>
      </w:pPr>
      <w:r w:rsidRPr="25E1D31C">
        <w:rPr>
          <w:rFonts w:ascii="Calibri" w:hAnsi="Calibri" w:cs="Calibri"/>
        </w:rPr>
        <w:t>Contractafspraken en</w:t>
      </w:r>
      <w:r w:rsidRPr="25E1D31C">
        <w:rPr>
          <w:rFonts w:ascii="Calibri" w:hAnsi="Calibri" w:cs="Calibri"/>
          <w:lang w:val="en-US"/>
        </w:rPr>
        <w:t xml:space="preserve"> Service Level Agreement</w:t>
      </w:r>
      <w:r w:rsidR="0014053A" w:rsidRPr="25E1D31C">
        <w:rPr>
          <w:rFonts w:ascii="Calibri" w:hAnsi="Calibri" w:cs="Calibri"/>
          <w:lang w:val="en-US"/>
        </w:rPr>
        <w:t>.</w:t>
      </w:r>
    </w:p>
    <w:p w14:paraId="0110C3C9" w14:textId="77777777" w:rsidR="00D82C31" w:rsidRDefault="00D82C31" w:rsidP="005D4FBE">
      <w:pPr>
        <w:spacing w:line="276" w:lineRule="auto"/>
        <w:rPr>
          <w:rFonts w:ascii="Calibri" w:hAnsi="Calibri" w:cs="Calibri"/>
        </w:rPr>
      </w:pPr>
    </w:p>
    <w:p w14:paraId="118319C2" w14:textId="20E4B56C" w:rsidR="002E5E9C" w:rsidRDefault="00BE5815" w:rsidP="005D4FBE">
      <w:pPr>
        <w:spacing w:line="276" w:lineRule="auto"/>
        <w:rPr>
          <w:rFonts w:ascii="Calibri" w:hAnsi="Calibri" w:cs="Calibri"/>
        </w:rPr>
      </w:pPr>
      <w:r w:rsidRPr="00BE5815">
        <w:rPr>
          <w:rFonts w:ascii="Calibri" w:hAnsi="Calibri" w:cs="Calibri"/>
        </w:rPr>
        <w:t>De definitieve KPI’s zullen n</w:t>
      </w:r>
      <w:r>
        <w:rPr>
          <w:rFonts w:ascii="Calibri" w:hAnsi="Calibri" w:cs="Calibri"/>
        </w:rPr>
        <w:t xml:space="preserve">a gunning gezamenlijk overeengekomen worden en gaan onderdeel uitmaken van de overeenkomst. </w:t>
      </w:r>
    </w:p>
    <w:p w14:paraId="25DFB4B8" w14:textId="77777777" w:rsidR="00BE5815" w:rsidRPr="00BE5815" w:rsidRDefault="00BE5815" w:rsidP="005D4FBE">
      <w:pPr>
        <w:spacing w:line="276" w:lineRule="auto"/>
        <w:rPr>
          <w:rFonts w:ascii="Calibri" w:hAnsi="Calibri" w:cs="Calibri"/>
        </w:rPr>
      </w:pPr>
    </w:p>
    <w:p w14:paraId="1AF1E665" w14:textId="5FF245F5" w:rsidR="000B5E20" w:rsidRDefault="000B5E20" w:rsidP="005D4FBE">
      <w:pPr>
        <w:spacing w:line="276" w:lineRule="auto"/>
        <w:rPr>
          <w:lang w:eastAsia="en-US"/>
        </w:rPr>
      </w:pPr>
      <w:r>
        <w:rPr>
          <w:lang w:eastAsia="en-US"/>
        </w:rPr>
        <w:br w:type="page"/>
      </w:r>
    </w:p>
    <w:p w14:paraId="6E2237FC" w14:textId="53C17862" w:rsidR="000B5E20" w:rsidRDefault="000B5E20" w:rsidP="121C633E">
      <w:pPr>
        <w:pStyle w:val="Kop1"/>
        <w:numPr>
          <w:ilvl w:val="0"/>
          <w:numId w:val="0"/>
        </w:numPr>
        <w:spacing w:line="276" w:lineRule="auto"/>
        <w:ind w:left="432" w:hanging="432"/>
        <w:rPr>
          <w:rFonts w:ascii="Calibri" w:hAnsi="Calibri" w:cs="Calibri"/>
          <w:sz w:val="20"/>
        </w:rPr>
      </w:pPr>
      <w:bookmarkStart w:id="308" w:name="_Toc59715910"/>
      <w:bookmarkStart w:id="309" w:name="_Toc118884512"/>
      <w:r w:rsidRPr="121C633E">
        <w:rPr>
          <w:rFonts w:ascii="Calibri" w:hAnsi="Calibri" w:cs="Calibri"/>
          <w:sz w:val="20"/>
        </w:rPr>
        <w:lastRenderedPageBreak/>
        <w:t xml:space="preserve">Bijlage </w:t>
      </w:r>
      <w:r w:rsidR="50E0A1D6" w:rsidRPr="121C633E">
        <w:rPr>
          <w:rFonts w:ascii="Calibri" w:hAnsi="Calibri" w:cs="Calibri"/>
          <w:sz w:val="20"/>
        </w:rPr>
        <w:t>A</w:t>
      </w:r>
      <w:r w:rsidRPr="121C633E">
        <w:rPr>
          <w:rFonts w:ascii="Calibri" w:hAnsi="Calibri" w:cs="Calibri"/>
          <w:sz w:val="20"/>
        </w:rPr>
        <w:t xml:space="preserve"> – Visie op eten &amp; drinken</w:t>
      </w:r>
      <w:bookmarkEnd w:id="309"/>
    </w:p>
    <w:p w14:paraId="177D79FA" w14:textId="71B72FF8" w:rsidR="000B5E20" w:rsidRDefault="006A5B5F" w:rsidP="005D4FBE">
      <w:pPr>
        <w:spacing w:line="276" w:lineRule="auto"/>
        <w:rPr>
          <w:rFonts w:ascii="Calibri" w:hAnsi="Calibri" w:cs="Calibri"/>
        </w:rPr>
      </w:pPr>
      <w:r w:rsidRPr="03D7AF25">
        <w:rPr>
          <w:rFonts w:ascii="Calibri" w:hAnsi="Calibri" w:cs="Calibri"/>
        </w:rPr>
        <w:t>De visie van Gemeente Amersfoort op eten &amp; drinken is in pdf-document bij het programma van eisen gevoegd.</w:t>
      </w:r>
    </w:p>
    <w:p w14:paraId="1CAE63BD" w14:textId="34771A29" w:rsidR="03D7AF25" w:rsidRDefault="03D7AF25" w:rsidP="03D7AF25">
      <w:pPr>
        <w:spacing w:line="276" w:lineRule="auto"/>
        <w:rPr>
          <w:rFonts w:ascii="Calibri" w:hAnsi="Calibri" w:cs="Calibri"/>
        </w:rPr>
      </w:pPr>
    </w:p>
    <w:p w14:paraId="7B6AFEF8" w14:textId="430D1B0F" w:rsidR="3124E6BC" w:rsidRDefault="3124E6BC" w:rsidP="121C633E">
      <w:pPr>
        <w:pStyle w:val="Kop1"/>
        <w:numPr>
          <w:ilvl w:val="0"/>
          <w:numId w:val="0"/>
        </w:numPr>
        <w:spacing w:line="276" w:lineRule="auto"/>
        <w:ind w:left="432" w:hanging="432"/>
        <w:rPr>
          <w:rFonts w:ascii="Calibri" w:hAnsi="Calibri" w:cs="Calibri"/>
          <w:sz w:val="20"/>
        </w:rPr>
      </w:pPr>
      <w:bookmarkStart w:id="310" w:name="_Toc118884513"/>
      <w:r w:rsidRPr="121C633E">
        <w:rPr>
          <w:rFonts w:ascii="Calibri" w:hAnsi="Calibri" w:cs="Calibri"/>
          <w:sz w:val="20"/>
        </w:rPr>
        <w:t xml:space="preserve">Bijlage </w:t>
      </w:r>
      <w:r w:rsidR="1DC9D585" w:rsidRPr="121C633E">
        <w:rPr>
          <w:rFonts w:ascii="Calibri" w:hAnsi="Calibri" w:cs="Calibri"/>
          <w:sz w:val="20"/>
        </w:rPr>
        <w:t>B</w:t>
      </w:r>
      <w:r w:rsidRPr="121C633E">
        <w:rPr>
          <w:rFonts w:ascii="Calibri" w:hAnsi="Calibri" w:cs="Calibri"/>
          <w:sz w:val="20"/>
        </w:rPr>
        <w:t xml:space="preserve"> – Kengetallen</w:t>
      </w:r>
      <w:bookmarkEnd w:id="310"/>
    </w:p>
    <w:p w14:paraId="6BC44DA7" w14:textId="5A71514E" w:rsidR="3124E6BC" w:rsidRDefault="3124E6BC" w:rsidP="03D7AF25">
      <w:pPr>
        <w:rPr>
          <w:lang w:eastAsia="en-US"/>
        </w:rPr>
      </w:pPr>
      <w:r w:rsidRPr="03D7AF25">
        <w:rPr>
          <w:rFonts w:ascii="Calibri" w:hAnsi="Calibri" w:cs="Calibri"/>
        </w:rPr>
        <w:t>De kengetallen, waaronder medewerkers aantallen en gemiddelde besteding, zijn als apart document bij het programma van eisen gevoegd</w:t>
      </w:r>
      <w:r w:rsidRPr="03D7AF25">
        <w:rPr>
          <w:lang w:eastAsia="en-US"/>
        </w:rPr>
        <w:t>.</w:t>
      </w:r>
    </w:p>
    <w:p w14:paraId="256FF736" w14:textId="77777777" w:rsidR="003261A9" w:rsidRDefault="003261A9" w:rsidP="03D7AF25">
      <w:pPr>
        <w:rPr>
          <w:lang w:eastAsia="en-US"/>
        </w:rPr>
      </w:pPr>
    </w:p>
    <w:p w14:paraId="01614AC2" w14:textId="7BE72B3A" w:rsidR="003261A9" w:rsidRDefault="003261A9" w:rsidP="121C633E">
      <w:pPr>
        <w:pStyle w:val="Kop1"/>
        <w:numPr>
          <w:ilvl w:val="0"/>
          <w:numId w:val="0"/>
        </w:numPr>
        <w:spacing w:line="276" w:lineRule="auto"/>
        <w:ind w:left="432" w:hanging="432"/>
        <w:rPr>
          <w:rFonts w:ascii="Calibri" w:hAnsi="Calibri" w:cs="Calibri"/>
          <w:sz w:val="20"/>
        </w:rPr>
      </w:pPr>
      <w:bookmarkStart w:id="311" w:name="_Toc118884514"/>
      <w:r w:rsidRPr="121C633E">
        <w:rPr>
          <w:rFonts w:ascii="Calibri" w:hAnsi="Calibri" w:cs="Calibri"/>
          <w:sz w:val="20"/>
        </w:rPr>
        <w:t xml:space="preserve">Bijlage </w:t>
      </w:r>
      <w:r w:rsidR="481AA145" w:rsidRPr="121C633E">
        <w:rPr>
          <w:rFonts w:ascii="Calibri" w:hAnsi="Calibri" w:cs="Calibri"/>
          <w:sz w:val="20"/>
        </w:rPr>
        <w:t>C</w:t>
      </w:r>
      <w:r w:rsidRPr="121C633E">
        <w:rPr>
          <w:rFonts w:ascii="Calibri" w:hAnsi="Calibri" w:cs="Calibri"/>
          <w:sz w:val="20"/>
        </w:rPr>
        <w:t xml:space="preserve"> - Overzicht warme drankenautomaten en verbruik</w:t>
      </w:r>
      <w:bookmarkEnd w:id="311"/>
    </w:p>
    <w:p w14:paraId="0C7D9FF0" w14:textId="77777777" w:rsidR="003261A9" w:rsidRPr="006A5B5F" w:rsidRDefault="003261A9" w:rsidP="003261A9">
      <w:pPr>
        <w:spacing w:line="276" w:lineRule="auto"/>
        <w:rPr>
          <w:rFonts w:ascii="Calibri" w:hAnsi="Calibri" w:cs="Calibri"/>
        </w:rPr>
      </w:pPr>
      <w:r w:rsidRPr="006A5B5F">
        <w:rPr>
          <w:rFonts w:ascii="Calibri" w:hAnsi="Calibri" w:cs="Calibri"/>
        </w:rPr>
        <w:t>Het overzicht van de automaten en het verbruik is als apart document bij het programma van eisen gevoegd.</w:t>
      </w:r>
    </w:p>
    <w:p w14:paraId="61C73893" w14:textId="77777777" w:rsidR="003261A9" w:rsidRDefault="003261A9" w:rsidP="03D7AF25">
      <w:pPr>
        <w:rPr>
          <w:rFonts w:ascii="Calibri" w:hAnsi="Calibri" w:cs="Calibri"/>
        </w:rPr>
      </w:pPr>
    </w:p>
    <w:p w14:paraId="78CFF1AE" w14:textId="199F0A73" w:rsidR="007F36CF" w:rsidRPr="002E5E9C" w:rsidRDefault="007F36CF" w:rsidP="121C633E">
      <w:pPr>
        <w:pStyle w:val="Kop1"/>
        <w:numPr>
          <w:ilvl w:val="0"/>
          <w:numId w:val="0"/>
        </w:numPr>
        <w:spacing w:line="276" w:lineRule="auto"/>
        <w:ind w:left="432" w:hanging="432"/>
        <w:rPr>
          <w:rFonts w:ascii="Calibri" w:hAnsi="Calibri" w:cs="Calibri"/>
          <w:sz w:val="20"/>
        </w:rPr>
      </w:pPr>
      <w:bookmarkStart w:id="312" w:name="_Toc118884515"/>
      <w:r w:rsidRPr="121C633E">
        <w:rPr>
          <w:rFonts w:ascii="Calibri" w:hAnsi="Calibri" w:cs="Calibri"/>
          <w:sz w:val="20"/>
        </w:rPr>
        <w:t xml:space="preserve">Bijlage </w:t>
      </w:r>
      <w:r w:rsidR="7DC84789" w:rsidRPr="121C633E">
        <w:rPr>
          <w:rFonts w:ascii="Calibri" w:hAnsi="Calibri" w:cs="Calibri"/>
          <w:sz w:val="20"/>
        </w:rPr>
        <w:t>D</w:t>
      </w:r>
      <w:r w:rsidRPr="121C633E">
        <w:rPr>
          <w:rFonts w:ascii="Calibri" w:hAnsi="Calibri" w:cs="Calibri"/>
          <w:sz w:val="20"/>
        </w:rPr>
        <w:t xml:space="preserve"> – Huidige prijslijsten</w:t>
      </w:r>
      <w:bookmarkEnd w:id="312"/>
    </w:p>
    <w:p w14:paraId="5C778729" w14:textId="77777777" w:rsidR="007F36CF" w:rsidRDefault="007F36CF" w:rsidP="007F36CF">
      <w:pPr>
        <w:spacing w:line="276" w:lineRule="auto"/>
      </w:pPr>
      <w:r w:rsidRPr="000B5E20">
        <w:rPr>
          <w:rFonts w:ascii="Calibri" w:hAnsi="Calibri" w:cs="Calibri"/>
        </w:rPr>
        <w:t>De huidige prijslijsten zijn als apart document bij het programma van eisen gevoegd</w:t>
      </w:r>
      <w:r>
        <w:rPr>
          <w:lang w:eastAsia="en-US"/>
        </w:rPr>
        <w:t>.</w:t>
      </w:r>
    </w:p>
    <w:p w14:paraId="1BB82625" w14:textId="77777777" w:rsidR="006A5B5F" w:rsidRPr="006A5B5F" w:rsidRDefault="006A5B5F" w:rsidP="005D4FBE">
      <w:pPr>
        <w:spacing w:line="276" w:lineRule="auto"/>
        <w:rPr>
          <w:rFonts w:ascii="Calibri" w:hAnsi="Calibri" w:cs="Calibri"/>
        </w:rPr>
      </w:pPr>
    </w:p>
    <w:p w14:paraId="4558E7AF" w14:textId="129B970D" w:rsidR="000B5E20" w:rsidRPr="002E5E9C" w:rsidRDefault="000B5E20" w:rsidP="121C633E">
      <w:pPr>
        <w:pStyle w:val="Kop1"/>
        <w:numPr>
          <w:ilvl w:val="0"/>
          <w:numId w:val="0"/>
        </w:numPr>
        <w:spacing w:line="276" w:lineRule="auto"/>
        <w:ind w:left="432" w:hanging="432"/>
        <w:rPr>
          <w:rFonts w:ascii="Calibri" w:hAnsi="Calibri" w:cs="Calibri"/>
          <w:sz w:val="20"/>
        </w:rPr>
      </w:pPr>
      <w:bookmarkStart w:id="313" w:name="_Toc118884516"/>
      <w:r w:rsidRPr="121C633E">
        <w:rPr>
          <w:rFonts w:ascii="Calibri" w:hAnsi="Calibri" w:cs="Calibri"/>
          <w:sz w:val="20"/>
        </w:rPr>
        <w:t xml:space="preserve">Bijlage </w:t>
      </w:r>
      <w:r w:rsidR="0F249EE4" w:rsidRPr="121C633E">
        <w:rPr>
          <w:rFonts w:ascii="Calibri" w:hAnsi="Calibri" w:cs="Calibri"/>
          <w:sz w:val="20"/>
        </w:rPr>
        <w:t>E</w:t>
      </w:r>
      <w:r w:rsidRPr="121C633E">
        <w:rPr>
          <w:rFonts w:ascii="Calibri" w:hAnsi="Calibri" w:cs="Calibri"/>
          <w:sz w:val="20"/>
        </w:rPr>
        <w:t xml:space="preserve"> – Overname personeel</w:t>
      </w:r>
      <w:bookmarkEnd w:id="313"/>
    </w:p>
    <w:p w14:paraId="69A09AE1" w14:textId="6B5EAD51" w:rsidR="000B5E20" w:rsidRPr="000B5E20" w:rsidRDefault="000B5E20" w:rsidP="005D4FBE">
      <w:pPr>
        <w:spacing w:line="276" w:lineRule="auto"/>
        <w:rPr>
          <w:rFonts w:ascii="Calibri" w:hAnsi="Calibri" w:cs="Calibri"/>
        </w:rPr>
      </w:pPr>
      <w:r w:rsidRPr="25E1D31C">
        <w:rPr>
          <w:rFonts w:ascii="Calibri" w:hAnsi="Calibri" w:cs="Calibri"/>
        </w:rPr>
        <w:t xml:space="preserve">De overnamelijst </w:t>
      </w:r>
      <w:r w:rsidR="009D5047" w:rsidRPr="25E1D31C">
        <w:rPr>
          <w:rFonts w:ascii="Calibri" w:hAnsi="Calibri" w:cs="Calibri"/>
        </w:rPr>
        <w:t xml:space="preserve">wordt beschikbaar gesteld nadat </w:t>
      </w:r>
      <w:r w:rsidR="004269D4" w:rsidRPr="25E1D31C">
        <w:rPr>
          <w:rFonts w:ascii="Calibri" w:hAnsi="Calibri" w:cs="Calibri"/>
        </w:rPr>
        <w:t xml:space="preserve">de vraag is gesteld </w:t>
      </w:r>
      <w:r w:rsidR="003554CA" w:rsidRPr="25E1D31C">
        <w:rPr>
          <w:rFonts w:ascii="Calibri" w:hAnsi="Calibri" w:cs="Calibri"/>
        </w:rPr>
        <w:t xml:space="preserve">via de berichtenmodule van TenderNed en </w:t>
      </w:r>
      <w:r w:rsidR="009D5047" w:rsidRPr="25E1D31C">
        <w:rPr>
          <w:rFonts w:ascii="Calibri" w:hAnsi="Calibri" w:cs="Calibri"/>
        </w:rPr>
        <w:t>de geheimhoudingsverklaring is getekend</w:t>
      </w:r>
      <w:r w:rsidRPr="25E1D31C">
        <w:rPr>
          <w:rFonts w:ascii="Calibri" w:hAnsi="Calibri" w:cs="Calibri"/>
        </w:rPr>
        <w:t>.</w:t>
      </w:r>
    </w:p>
    <w:p w14:paraId="77A52608" w14:textId="77777777" w:rsidR="000B5E20" w:rsidRPr="000B5E20" w:rsidRDefault="000B5E20" w:rsidP="005D4FBE">
      <w:pPr>
        <w:spacing w:line="276" w:lineRule="auto"/>
      </w:pPr>
    </w:p>
    <w:p w14:paraId="4C1205A6" w14:textId="048A9A2F" w:rsidR="006A5B5F" w:rsidRDefault="006A5B5F" w:rsidP="121C633E">
      <w:pPr>
        <w:pStyle w:val="Kop1"/>
        <w:numPr>
          <w:ilvl w:val="0"/>
          <w:numId w:val="0"/>
        </w:numPr>
        <w:spacing w:line="276" w:lineRule="auto"/>
        <w:ind w:left="432" w:hanging="432"/>
        <w:rPr>
          <w:rFonts w:ascii="Calibri" w:hAnsi="Calibri" w:cs="Calibri"/>
          <w:sz w:val="20"/>
        </w:rPr>
      </w:pPr>
      <w:bookmarkStart w:id="314" w:name="_Toc118884517"/>
      <w:r w:rsidRPr="121C633E">
        <w:rPr>
          <w:rFonts w:ascii="Calibri" w:hAnsi="Calibri" w:cs="Calibri"/>
          <w:sz w:val="20"/>
        </w:rPr>
        <w:t>Bijlage</w:t>
      </w:r>
      <w:r w:rsidR="653A653A" w:rsidRPr="121C633E">
        <w:rPr>
          <w:rFonts w:ascii="Calibri" w:hAnsi="Calibri" w:cs="Calibri"/>
          <w:sz w:val="20"/>
        </w:rPr>
        <w:t xml:space="preserve"> F</w:t>
      </w:r>
      <w:r w:rsidR="00725ABA" w:rsidRPr="121C633E">
        <w:rPr>
          <w:rFonts w:ascii="Calibri" w:hAnsi="Calibri" w:cs="Calibri"/>
          <w:sz w:val="20"/>
        </w:rPr>
        <w:t xml:space="preserve"> </w:t>
      </w:r>
      <w:r w:rsidRPr="121C633E">
        <w:rPr>
          <w:rFonts w:ascii="Calibri" w:hAnsi="Calibri" w:cs="Calibri"/>
          <w:sz w:val="20"/>
        </w:rPr>
        <w:t>– Geheimhoudingsverklaring</w:t>
      </w:r>
      <w:bookmarkEnd w:id="314"/>
    </w:p>
    <w:p w14:paraId="08C6675A" w14:textId="0FB65F92" w:rsidR="00DA21A0" w:rsidRDefault="006A5B5F" w:rsidP="005D4FBE">
      <w:pPr>
        <w:spacing w:line="276" w:lineRule="auto"/>
        <w:rPr>
          <w:rFonts w:ascii="Calibri" w:hAnsi="Calibri" w:cs="Calibri"/>
        </w:rPr>
      </w:pPr>
      <w:r w:rsidRPr="000B5E20">
        <w:rPr>
          <w:rFonts w:ascii="Calibri" w:hAnsi="Calibri" w:cs="Calibri"/>
        </w:rPr>
        <w:t>De overnamelijst is in pdf-document bij het programma van eisen gevoegd.</w:t>
      </w:r>
    </w:p>
    <w:p w14:paraId="0561E0F4" w14:textId="77777777" w:rsidR="00767A42" w:rsidRPr="00C12D9E" w:rsidRDefault="00767A42" w:rsidP="005D4FBE">
      <w:pPr>
        <w:spacing w:line="276" w:lineRule="auto"/>
        <w:rPr>
          <w:rFonts w:ascii="Calibri" w:hAnsi="Calibri" w:cs="Calibri"/>
        </w:rPr>
      </w:pPr>
    </w:p>
    <w:p w14:paraId="42B198B7" w14:textId="448648A7" w:rsidR="00C12D9E" w:rsidRDefault="00C12D9E" w:rsidP="121C633E">
      <w:pPr>
        <w:pStyle w:val="Kop1"/>
        <w:numPr>
          <w:ilvl w:val="0"/>
          <w:numId w:val="0"/>
        </w:numPr>
        <w:spacing w:line="276" w:lineRule="auto"/>
        <w:ind w:left="432" w:hanging="432"/>
        <w:rPr>
          <w:rFonts w:ascii="Calibri" w:hAnsi="Calibri" w:cs="Calibri"/>
          <w:sz w:val="20"/>
        </w:rPr>
      </w:pPr>
      <w:bookmarkStart w:id="315" w:name="_Toc118884518"/>
      <w:r w:rsidRPr="121C633E">
        <w:rPr>
          <w:rFonts w:ascii="Calibri" w:hAnsi="Calibri" w:cs="Calibri"/>
          <w:sz w:val="20"/>
        </w:rPr>
        <w:t xml:space="preserve">Bijlage </w:t>
      </w:r>
      <w:r w:rsidR="7A965EFC" w:rsidRPr="121C633E">
        <w:rPr>
          <w:rFonts w:ascii="Calibri" w:hAnsi="Calibri" w:cs="Calibri"/>
          <w:sz w:val="20"/>
        </w:rPr>
        <w:t>G</w:t>
      </w:r>
      <w:r w:rsidRPr="121C633E">
        <w:rPr>
          <w:rFonts w:ascii="Calibri" w:hAnsi="Calibri" w:cs="Calibri"/>
          <w:sz w:val="20"/>
        </w:rPr>
        <w:t xml:space="preserve"> – Huisregels Gemeente Amersfoort</w:t>
      </w:r>
      <w:bookmarkEnd w:id="315"/>
    </w:p>
    <w:p w14:paraId="323C866A" w14:textId="77777777" w:rsidR="00C12D9E" w:rsidRDefault="00C12D9E" w:rsidP="005D4FBE">
      <w:pPr>
        <w:spacing w:line="276" w:lineRule="auto"/>
        <w:rPr>
          <w:rFonts w:ascii="Calibri" w:hAnsi="Calibri" w:cs="Calibri"/>
        </w:rPr>
      </w:pPr>
      <w:r w:rsidRPr="000B5E20">
        <w:rPr>
          <w:rFonts w:ascii="Calibri" w:hAnsi="Calibri" w:cs="Calibri"/>
        </w:rPr>
        <w:t xml:space="preserve">De </w:t>
      </w:r>
      <w:r>
        <w:rPr>
          <w:rFonts w:ascii="Calibri" w:hAnsi="Calibri" w:cs="Calibri"/>
        </w:rPr>
        <w:t>huisregels van Gemeente Amersfoort zijn als aparte bijlage bij</w:t>
      </w:r>
      <w:r w:rsidRPr="000B5E20">
        <w:rPr>
          <w:rFonts w:ascii="Calibri" w:hAnsi="Calibri" w:cs="Calibri"/>
        </w:rPr>
        <w:t xml:space="preserve"> het programma van eisen gevoegd.</w:t>
      </w:r>
    </w:p>
    <w:bookmarkEnd w:id="308"/>
    <w:p w14:paraId="340F88EB" w14:textId="37DA38AE" w:rsidR="00767A42" w:rsidRDefault="00767A42" w:rsidP="005D4FBE">
      <w:pPr>
        <w:spacing w:line="276" w:lineRule="auto"/>
        <w:rPr>
          <w:lang w:eastAsia="en-US"/>
        </w:rPr>
      </w:pPr>
    </w:p>
    <w:p w14:paraId="79B5E2BE" w14:textId="3CE5D392" w:rsidR="23EA19C9" w:rsidRPr="00F54EFE" w:rsidRDefault="23EA19C9" w:rsidP="00A55F1C">
      <w:pPr>
        <w:pStyle w:val="Kop1"/>
        <w:numPr>
          <w:ilvl w:val="0"/>
          <w:numId w:val="0"/>
        </w:numPr>
        <w:spacing w:line="276" w:lineRule="auto"/>
        <w:ind w:left="432" w:hanging="432"/>
        <w:rPr>
          <w:rFonts w:ascii="Calibri" w:hAnsi="Calibri" w:cs="Calibri"/>
          <w:sz w:val="20"/>
          <w:lang w:val="en-US"/>
        </w:rPr>
      </w:pPr>
      <w:bookmarkStart w:id="316" w:name="_Toc118884519"/>
      <w:proofErr w:type="spellStart"/>
      <w:r w:rsidRPr="00F54EFE">
        <w:rPr>
          <w:rFonts w:ascii="Calibri" w:hAnsi="Calibri" w:cs="Calibri"/>
          <w:sz w:val="20"/>
          <w:lang w:val="en-US"/>
        </w:rPr>
        <w:t>Bijlage</w:t>
      </w:r>
      <w:proofErr w:type="spellEnd"/>
      <w:r w:rsidR="100557DE" w:rsidRPr="00F54EFE">
        <w:rPr>
          <w:rFonts w:ascii="Calibri" w:hAnsi="Calibri" w:cs="Calibri"/>
          <w:sz w:val="20"/>
          <w:lang w:val="en-US"/>
        </w:rPr>
        <w:t xml:space="preserve"> </w:t>
      </w:r>
      <w:r w:rsidR="00F54EFE" w:rsidRPr="00F54EFE">
        <w:rPr>
          <w:rFonts w:ascii="Calibri" w:hAnsi="Calibri" w:cs="Calibri"/>
          <w:sz w:val="20"/>
          <w:lang w:val="en-US"/>
        </w:rPr>
        <w:t>H</w:t>
      </w:r>
      <w:r w:rsidR="100557DE" w:rsidRPr="00F54EFE">
        <w:rPr>
          <w:rFonts w:ascii="Calibri" w:hAnsi="Calibri" w:cs="Calibri"/>
          <w:sz w:val="20"/>
          <w:lang w:val="en-US"/>
        </w:rPr>
        <w:t xml:space="preserve"> - </w:t>
      </w:r>
      <w:r w:rsidRPr="00F54EFE">
        <w:rPr>
          <w:rFonts w:ascii="Calibri" w:hAnsi="Calibri" w:cs="Calibri"/>
          <w:sz w:val="20"/>
          <w:lang w:val="en-US"/>
        </w:rPr>
        <w:t xml:space="preserve"> </w:t>
      </w:r>
      <w:r w:rsidR="36AD4B88" w:rsidRPr="00F54EFE">
        <w:rPr>
          <w:rFonts w:ascii="Calibri" w:hAnsi="Calibri" w:cs="Calibri"/>
          <w:sz w:val="20"/>
          <w:lang w:val="en-US"/>
        </w:rPr>
        <w:t>C2CCertified Banned Lists V3 121113</w:t>
      </w:r>
      <w:bookmarkEnd w:id="316"/>
      <w:r w:rsidR="36AD4B88" w:rsidRPr="00F54EFE">
        <w:rPr>
          <w:rFonts w:ascii="Calibri" w:hAnsi="Calibri" w:cs="Calibri"/>
          <w:sz w:val="20"/>
          <w:lang w:val="en-US"/>
        </w:rPr>
        <w:t xml:space="preserve"> </w:t>
      </w:r>
    </w:p>
    <w:p w14:paraId="41ADFB69" w14:textId="6A64DBDC" w:rsidR="009D76C2" w:rsidRPr="00DA21A0" w:rsidRDefault="009D76C2" w:rsidP="009D76C2">
      <w:pPr>
        <w:spacing w:line="276" w:lineRule="auto"/>
        <w:rPr>
          <w:rFonts w:ascii="Calibri" w:hAnsi="Calibri" w:cs="Calibri"/>
        </w:rPr>
      </w:pPr>
      <w:r w:rsidRPr="121C633E">
        <w:rPr>
          <w:rFonts w:ascii="Calibri" w:hAnsi="Calibri" w:cs="Calibri"/>
        </w:rPr>
        <w:t>De</w:t>
      </w:r>
      <w:r>
        <w:rPr>
          <w:rFonts w:ascii="Calibri" w:hAnsi="Calibri" w:cs="Calibri"/>
        </w:rPr>
        <w:t>ze</w:t>
      </w:r>
      <w:r w:rsidRPr="121C633E">
        <w:rPr>
          <w:rFonts w:ascii="Calibri" w:hAnsi="Calibri" w:cs="Calibri"/>
        </w:rPr>
        <w:t xml:space="preserve"> lijst van de huidige situatie is als apart document bij het programma van eisen gevoegd.</w:t>
      </w:r>
    </w:p>
    <w:p w14:paraId="70FCD2AF" w14:textId="2B8151CB" w:rsidR="512AD547" w:rsidRPr="009D76C2" w:rsidRDefault="512AD547" w:rsidP="512AD547">
      <w:pPr>
        <w:spacing w:line="276" w:lineRule="auto"/>
        <w:rPr>
          <w:rFonts w:ascii="Calibri" w:hAnsi="Calibri" w:cs="Calibri"/>
        </w:rPr>
      </w:pPr>
    </w:p>
    <w:p w14:paraId="1B2B9CB5" w14:textId="563C0857" w:rsidR="00016B28" w:rsidRPr="009D76C2" w:rsidRDefault="00016B28" w:rsidP="121C633E">
      <w:pPr>
        <w:spacing w:line="276" w:lineRule="auto"/>
      </w:pPr>
    </w:p>
    <w:sectPr w:rsidR="00016B28" w:rsidRPr="009D76C2" w:rsidSect="00401086">
      <w:headerReference w:type="even" r:id="rId22"/>
      <w:headerReference w:type="default" r:id="rId23"/>
      <w:footerReference w:type="default" r:id="rId24"/>
      <w:pgSz w:w="11906" w:h="16838"/>
      <w:pgMar w:top="1531" w:right="1418" w:bottom="1135"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6F70D" w14:textId="77777777" w:rsidR="00F71AF7" w:rsidRDefault="00F71AF7">
      <w:r>
        <w:separator/>
      </w:r>
    </w:p>
  </w:endnote>
  <w:endnote w:type="continuationSeparator" w:id="0">
    <w:p w14:paraId="6070BCAE" w14:textId="77777777" w:rsidR="00F71AF7" w:rsidRDefault="00F71AF7">
      <w:r>
        <w:continuationSeparator/>
      </w:r>
    </w:p>
  </w:endnote>
  <w:endnote w:type="continuationNotice" w:id="1">
    <w:p w14:paraId="7765913E" w14:textId="77777777" w:rsidR="00F71AF7" w:rsidRDefault="00F71A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quot;Century Gothic&quot;,sans-serif">
    <w:panose1 w:val="00000000000000000000"/>
    <w:charset w:val="00"/>
    <w:family w:val="roman"/>
    <w:notTrueType/>
    <w:pitch w:val="default"/>
  </w:font>
  <w:font w:name="&quot;Courier New&quot;">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amp;W Syntax (Adobe)">
    <w:altName w:val="Arial"/>
    <w:charset w:val="00"/>
    <w:family w:val="swiss"/>
    <w:pitch w:val="variable"/>
    <w:sig w:usb0="A0000007" w:usb1="00000000" w:usb2="00000000" w:usb3="00000000" w:csb0="00000111"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E6D9D" w14:textId="151E466D" w:rsidR="00390E5C" w:rsidRPr="00320339" w:rsidRDefault="00390E5C">
    <w:pPr>
      <w:pStyle w:val="Voettekst"/>
      <w:rPr>
        <w:rFonts w:asciiTheme="minorHAnsi" w:hAnsiTheme="minorHAnsi" w:cstheme="minorHAnsi"/>
      </w:rPr>
    </w:pPr>
    <w:r w:rsidRPr="00401086">
      <w:rPr>
        <w:rFonts w:asciiTheme="minorHAnsi" w:hAnsiTheme="minorHAnsi" w:cstheme="minorHAnsi"/>
        <w:sz w:val="18"/>
        <w:szCs w:val="18"/>
      </w:rPr>
      <w:t>Gemeente Amersfoort</w:t>
    </w:r>
    <w:r w:rsidR="00B366DB">
      <w:rPr>
        <w:rFonts w:asciiTheme="minorHAnsi" w:hAnsiTheme="minorHAnsi" w:cstheme="minorHAnsi"/>
      </w:rPr>
      <w:t xml:space="preserve"> </w:t>
    </w:r>
    <w:r w:rsidR="00401086" w:rsidRPr="00401086">
      <w:rPr>
        <w:rFonts w:asciiTheme="minorHAnsi" w:hAnsiTheme="minorHAnsi" w:cstheme="minorHAnsi"/>
        <w:sz w:val="18"/>
        <w:szCs w:val="18"/>
      </w:rPr>
      <w:t>Programma van Eisen t.b.v. aanbesteding Eten en Drinke</w:t>
    </w:r>
    <w:r w:rsidR="00401086">
      <w:rPr>
        <w:rFonts w:asciiTheme="minorHAnsi" w:hAnsiTheme="minorHAnsi" w:cstheme="minorHAnsi"/>
        <w:sz w:val="18"/>
        <w:szCs w:val="18"/>
      </w:rPr>
      <w:t>n</w:t>
    </w:r>
    <w:r w:rsidRPr="00320339">
      <w:rPr>
        <w:rFonts w:asciiTheme="minorHAnsi" w:hAnsiTheme="minorHAnsi" w:cstheme="minorHAnsi"/>
      </w:rPr>
      <w:tab/>
    </w:r>
    <w:r w:rsidRPr="00320339">
      <w:rPr>
        <w:rStyle w:val="Paginanummer"/>
        <w:rFonts w:asciiTheme="minorHAnsi" w:hAnsiTheme="minorHAnsi" w:cstheme="minorHAnsi"/>
      </w:rPr>
      <w:fldChar w:fldCharType="begin"/>
    </w:r>
    <w:r w:rsidRPr="00320339">
      <w:rPr>
        <w:rStyle w:val="Paginanummer"/>
        <w:rFonts w:asciiTheme="minorHAnsi" w:hAnsiTheme="minorHAnsi" w:cstheme="minorHAnsi"/>
      </w:rPr>
      <w:instrText xml:space="preserve"> PAGE </w:instrText>
    </w:r>
    <w:r w:rsidRPr="00320339">
      <w:rPr>
        <w:rStyle w:val="Paginanummer"/>
        <w:rFonts w:asciiTheme="minorHAnsi" w:hAnsiTheme="minorHAnsi" w:cstheme="minorHAnsi"/>
      </w:rPr>
      <w:fldChar w:fldCharType="separate"/>
    </w:r>
    <w:r>
      <w:rPr>
        <w:rStyle w:val="Paginanummer"/>
        <w:rFonts w:asciiTheme="minorHAnsi" w:hAnsiTheme="minorHAnsi" w:cstheme="minorHAnsi"/>
        <w:noProof/>
      </w:rPr>
      <w:t>33</w:t>
    </w:r>
    <w:r w:rsidRPr="00320339">
      <w:rPr>
        <w:rStyle w:val="Paginanumme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CAD68" w14:textId="77777777" w:rsidR="00F71AF7" w:rsidRDefault="00F71AF7">
      <w:r>
        <w:separator/>
      </w:r>
    </w:p>
  </w:footnote>
  <w:footnote w:type="continuationSeparator" w:id="0">
    <w:p w14:paraId="3BC1EA76" w14:textId="77777777" w:rsidR="00F71AF7" w:rsidRDefault="00F71AF7">
      <w:r>
        <w:continuationSeparator/>
      </w:r>
    </w:p>
  </w:footnote>
  <w:footnote w:type="continuationNotice" w:id="1">
    <w:p w14:paraId="25AC135F" w14:textId="77777777" w:rsidR="00F71AF7" w:rsidRDefault="00F71A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82AC" w14:textId="77777777" w:rsidR="00390E5C" w:rsidRDefault="00390E5C"/>
  <w:p w14:paraId="5856B7A1" w14:textId="77777777" w:rsidR="00390E5C" w:rsidRDefault="00390E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8BBAA" w14:textId="77777777" w:rsidR="00390E5C" w:rsidRDefault="00390E5C">
    <w:pPr>
      <w:pStyle w:val="Koptekst"/>
    </w:pPr>
    <w:r>
      <w:tab/>
    </w:r>
    <w:r>
      <w:tab/>
    </w:r>
    <w:r>
      <w:rPr>
        <w:rFonts w:ascii="Times New Roman" w:hAnsi="Times New Roman"/>
        <w:noProof/>
      </w:rPr>
      <w:drawing>
        <wp:inline distT="0" distB="0" distL="0" distR="0" wp14:anchorId="1700C7FE" wp14:editId="1405212F">
          <wp:extent cx="838200" cy="59055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59055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AZ/xGzhpun+VTJ" int2:id="5IUMBusK">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234158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B9CD0EA"/>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022CBF14"/>
    <w:lvl w:ilvl="0">
      <w:start w:val="1"/>
      <w:numFmt w:val="decimal"/>
      <w:pStyle w:val="Lijstnummering"/>
      <w:lvlText w:val="%1."/>
      <w:lvlJc w:val="left"/>
      <w:pPr>
        <w:tabs>
          <w:tab w:val="num" w:pos="360"/>
        </w:tabs>
        <w:ind w:left="360" w:hanging="360"/>
      </w:pPr>
    </w:lvl>
  </w:abstractNum>
  <w:abstractNum w:abstractNumId="3" w15:restartNumberingAfterBreak="0">
    <w:nsid w:val="00D17491"/>
    <w:multiLevelType w:val="singleLevel"/>
    <w:tmpl w:val="1EAC182A"/>
    <w:lvl w:ilvl="0">
      <w:start w:val="1"/>
      <w:numFmt w:val="bullet"/>
      <w:pStyle w:val="Aandachtspuntdicht"/>
      <w:lvlText w:val=""/>
      <w:lvlJc w:val="left"/>
      <w:pPr>
        <w:tabs>
          <w:tab w:val="num" w:pos="360"/>
        </w:tabs>
        <w:ind w:left="360" w:hanging="360"/>
      </w:pPr>
      <w:rPr>
        <w:rFonts w:ascii="Symbol" w:hAnsi="Symbol" w:hint="default"/>
      </w:rPr>
    </w:lvl>
  </w:abstractNum>
  <w:abstractNum w:abstractNumId="4" w15:restartNumberingAfterBreak="0">
    <w:nsid w:val="0BAD1874"/>
    <w:multiLevelType w:val="hybridMultilevel"/>
    <w:tmpl w:val="F3CC9764"/>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45FCF"/>
    <w:multiLevelType w:val="multilevel"/>
    <w:tmpl w:val="968C19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16A85AD6"/>
    <w:multiLevelType w:val="hybridMultilevel"/>
    <w:tmpl w:val="1DACD164"/>
    <w:lvl w:ilvl="0" w:tplc="3F5E7262">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525249"/>
    <w:multiLevelType w:val="multilevel"/>
    <w:tmpl w:val="8A902278"/>
    <w:lvl w:ilvl="0">
      <w:start w:val="1"/>
      <w:numFmt w:val="upperRoman"/>
      <w:pStyle w:val="NummeringPartijen"/>
      <w:lvlText w:val="%1."/>
      <w:lvlJc w:val="left"/>
      <w:pPr>
        <w:tabs>
          <w:tab w:val="num" w:pos="737"/>
        </w:tabs>
        <w:ind w:left="737" w:hanging="737"/>
      </w:pPr>
      <w:rPr>
        <w:rFonts w:ascii="Arial" w:hAnsi="Arial" w:hint="default"/>
        <w:b w:val="0"/>
        <w:i w:val="0"/>
        <w:sz w:val="20"/>
      </w:rPr>
    </w:lvl>
    <w:lvl w:ilvl="1">
      <w:start w:val="1"/>
      <w:numFmt w:val="lowerLetter"/>
      <w:pStyle w:val="NummeringPartij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0"/>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8" w15:restartNumberingAfterBreak="0">
    <w:nsid w:val="1BDB558F"/>
    <w:multiLevelType w:val="multilevel"/>
    <w:tmpl w:val="3264AF18"/>
    <w:lvl w:ilvl="0">
      <w:start w:val="1"/>
      <w:numFmt w:val="bullet"/>
      <w:lvlText w:val=""/>
      <w:lvlJc w:val="left"/>
      <w:pPr>
        <w:tabs>
          <w:tab w:val="num" w:pos="720"/>
        </w:tabs>
        <w:ind w:left="720" w:hanging="360"/>
      </w:pPr>
      <w:rPr>
        <w:rFonts w:ascii="Symbol" w:hAnsi="Symbol" w:hint="default"/>
      </w:rPr>
    </w:lvl>
    <w:lvl w:ilvl="1">
      <w:start w:val="2"/>
      <w:numFmt w:val="decimal"/>
      <w:lvlText w:val="%1.%2."/>
      <w:lvlJc w:val="left"/>
      <w:pPr>
        <w:tabs>
          <w:tab w:val="num" w:pos="1152"/>
        </w:tabs>
        <w:ind w:left="1152" w:hanging="432"/>
      </w:pPr>
      <w:rPr>
        <w:rFonts w:ascii="Tahoma" w:hAnsi="Tahoma" w:cs="Tahoma"/>
        <w:sz w:val="20"/>
        <w:szCs w:val="20"/>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52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600"/>
        </w:tabs>
        <w:ind w:left="3096" w:hanging="936"/>
      </w:pPr>
      <w:rPr>
        <w:rFonts w:cs="Times New Roman"/>
      </w:rPr>
    </w:lvl>
    <w:lvl w:ilvl="6">
      <w:start w:val="1"/>
      <w:numFmt w:val="decimal"/>
      <w:lvlText w:val="%1.%2.%3.%4.%5.%6.%7."/>
      <w:lvlJc w:val="left"/>
      <w:pPr>
        <w:tabs>
          <w:tab w:val="num" w:pos="4320"/>
        </w:tabs>
        <w:ind w:left="3600" w:hanging="1080"/>
      </w:pPr>
      <w:rPr>
        <w:rFonts w:cs="Times New Roman"/>
      </w:rPr>
    </w:lvl>
    <w:lvl w:ilvl="7">
      <w:start w:val="1"/>
      <w:numFmt w:val="decimal"/>
      <w:lvlText w:val="%1.%2.%3.%4.%5.%6.%7.%8."/>
      <w:lvlJc w:val="left"/>
      <w:pPr>
        <w:tabs>
          <w:tab w:val="num" w:pos="4680"/>
        </w:tabs>
        <w:ind w:left="4104" w:hanging="1224"/>
      </w:pPr>
      <w:rPr>
        <w:rFonts w:cs="Times New Roman"/>
      </w:rPr>
    </w:lvl>
    <w:lvl w:ilvl="8">
      <w:start w:val="1"/>
      <w:numFmt w:val="decimal"/>
      <w:lvlText w:val="%1.%2.%3.%4.%5.%6.%7.%8.%9."/>
      <w:lvlJc w:val="left"/>
      <w:pPr>
        <w:tabs>
          <w:tab w:val="num" w:pos="5400"/>
        </w:tabs>
        <w:ind w:left="4680" w:hanging="1440"/>
      </w:pPr>
      <w:rPr>
        <w:rFonts w:cs="Times New Roman"/>
      </w:rPr>
    </w:lvl>
  </w:abstractNum>
  <w:abstractNum w:abstractNumId="9" w15:restartNumberingAfterBreak="0">
    <w:nsid w:val="1E0F65B8"/>
    <w:multiLevelType w:val="hybridMultilevel"/>
    <w:tmpl w:val="A3DE2F78"/>
    <w:lvl w:ilvl="0" w:tplc="04130001">
      <w:start w:val="1"/>
      <w:numFmt w:val="bullet"/>
      <w:lvlText w:val=""/>
      <w:lvlJc w:val="left"/>
      <w:pPr>
        <w:tabs>
          <w:tab w:val="num" w:pos="360"/>
        </w:tabs>
        <w:ind w:left="360" w:hanging="360"/>
      </w:pPr>
      <w:rPr>
        <w:rFonts w:ascii="Symbol" w:hAnsi="Symbol" w:hint="default"/>
      </w:rPr>
    </w:lvl>
    <w:lvl w:ilvl="1" w:tplc="6E46066C">
      <w:numFmt w:val="bullet"/>
      <w:lvlText w:val="•"/>
      <w:lvlJc w:val="left"/>
      <w:pPr>
        <w:ind w:left="1440" w:hanging="720"/>
      </w:pPr>
      <w:rPr>
        <w:rFonts w:ascii="Tahoma" w:eastAsia="Times New Roman" w:hAnsi="Tahoma" w:cs="Tahoma"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F0F2DC3"/>
    <w:multiLevelType w:val="hybridMultilevel"/>
    <w:tmpl w:val="809C7098"/>
    <w:lvl w:ilvl="0" w:tplc="FFFFFFFF">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cs="Wingdings" w:hint="default"/>
      </w:rPr>
    </w:lvl>
    <w:lvl w:ilvl="3" w:tplc="04130001" w:tentative="1">
      <w:start w:val="1"/>
      <w:numFmt w:val="bullet"/>
      <w:lvlText w:val=""/>
      <w:lvlJc w:val="left"/>
      <w:pPr>
        <w:ind w:left="2520" w:hanging="360"/>
      </w:pPr>
      <w:rPr>
        <w:rFonts w:ascii="Symbol" w:hAnsi="Symbol" w:cs="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cs="Wingdings" w:hint="default"/>
      </w:rPr>
    </w:lvl>
    <w:lvl w:ilvl="6" w:tplc="04130001" w:tentative="1">
      <w:start w:val="1"/>
      <w:numFmt w:val="bullet"/>
      <w:lvlText w:val=""/>
      <w:lvlJc w:val="left"/>
      <w:pPr>
        <w:ind w:left="4680" w:hanging="360"/>
      </w:pPr>
      <w:rPr>
        <w:rFonts w:ascii="Symbol" w:hAnsi="Symbol" w:cs="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cs="Wingdings" w:hint="default"/>
      </w:rPr>
    </w:lvl>
  </w:abstractNum>
  <w:abstractNum w:abstractNumId="11" w15:restartNumberingAfterBreak="0">
    <w:nsid w:val="1F3622B8"/>
    <w:multiLevelType w:val="hybridMultilevel"/>
    <w:tmpl w:val="2B549326"/>
    <w:lvl w:ilvl="0" w:tplc="FFFFFFFF">
      <w:start w:val="1"/>
      <w:numFmt w:val="bullet"/>
      <w:lvlText w:val=""/>
      <w:lvlJc w:val="left"/>
      <w:pPr>
        <w:ind w:left="360" w:hanging="360"/>
      </w:pPr>
      <w:rPr>
        <w:rFonts w:ascii="Symbol" w:hAnsi="Symbol" w:cs="Symbol" w:hint="default"/>
      </w:rPr>
    </w:lvl>
    <w:lvl w:ilvl="1" w:tplc="D2661C00">
      <w:numFmt w:val="bullet"/>
      <w:lvlText w:val="-"/>
      <w:lvlJc w:val="left"/>
      <w:pPr>
        <w:ind w:left="1080" w:hanging="360"/>
      </w:pPr>
      <w:rPr>
        <w:rFonts w:ascii="Century Gothic" w:eastAsia="Times New Roman" w:hAnsi="Century Gothic" w:cs="Times New Roman" w:hint="default"/>
      </w:rPr>
    </w:lvl>
    <w:lvl w:ilvl="2" w:tplc="FFFFFFFF" w:tentative="1">
      <w:start w:val="1"/>
      <w:numFmt w:val="bullet"/>
      <w:lvlText w:val=""/>
      <w:lvlJc w:val="left"/>
      <w:pPr>
        <w:ind w:left="1800" w:hanging="360"/>
      </w:pPr>
      <w:rPr>
        <w:rFonts w:ascii="Wingdings" w:hAnsi="Wingdings" w:cs="Wingdings" w:hint="default"/>
      </w:rPr>
    </w:lvl>
    <w:lvl w:ilvl="3" w:tplc="FFFFFFFF" w:tentative="1">
      <w:start w:val="1"/>
      <w:numFmt w:val="bullet"/>
      <w:lvlText w:val=""/>
      <w:lvlJc w:val="left"/>
      <w:pPr>
        <w:ind w:left="2520" w:hanging="360"/>
      </w:pPr>
      <w:rPr>
        <w:rFonts w:ascii="Symbol" w:hAnsi="Symbol" w:cs="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cs="Wingdings" w:hint="default"/>
      </w:rPr>
    </w:lvl>
    <w:lvl w:ilvl="6" w:tplc="FFFFFFFF" w:tentative="1">
      <w:start w:val="1"/>
      <w:numFmt w:val="bullet"/>
      <w:lvlText w:val=""/>
      <w:lvlJc w:val="left"/>
      <w:pPr>
        <w:ind w:left="4680" w:hanging="360"/>
      </w:pPr>
      <w:rPr>
        <w:rFonts w:ascii="Symbol" w:hAnsi="Symbol" w:cs="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cs="Wingdings" w:hint="default"/>
      </w:rPr>
    </w:lvl>
  </w:abstractNum>
  <w:abstractNum w:abstractNumId="12" w15:restartNumberingAfterBreak="0">
    <w:nsid w:val="1F3F6951"/>
    <w:multiLevelType w:val="multilevel"/>
    <w:tmpl w:val="0C6CD6B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3" w15:restartNumberingAfterBreak="0">
    <w:nsid w:val="1FFC4CC1"/>
    <w:multiLevelType w:val="hybridMultilevel"/>
    <w:tmpl w:val="7866620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0895FDD"/>
    <w:multiLevelType w:val="multilevel"/>
    <w:tmpl w:val="C9B005B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5" w15:restartNumberingAfterBreak="0">
    <w:nsid w:val="220D794C"/>
    <w:multiLevelType w:val="hybridMultilevel"/>
    <w:tmpl w:val="BB925824"/>
    <w:lvl w:ilvl="0" w:tplc="757A5A4E">
      <w:numFmt w:val="bullet"/>
      <w:lvlText w:val=""/>
      <w:lvlJc w:val="left"/>
      <w:pPr>
        <w:ind w:left="360" w:hanging="360"/>
      </w:pPr>
      <w:rPr>
        <w:rFonts w:ascii="Symbol" w:eastAsia="Times New Roman" w:hAnsi="Symbo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cs="Wingdings" w:hint="default"/>
      </w:rPr>
    </w:lvl>
    <w:lvl w:ilvl="3" w:tplc="04130001" w:tentative="1">
      <w:start w:val="1"/>
      <w:numFmt w:val="bullet"/>
      <w:lvlText w:val=""/>
      <w:lvlJc w:val="left"/>
      <w:pPr>
        <w:ind w:left="2520" w:hanging="360"/>
      </w:pPr>
      <w:rPr>
        <w:rFonts w:ascii="Symbol" w:hAnsi="Symbol" w:cs="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cs="Wingdings" w:hint="default"/>
      </w:rPr>
    </w:lvl>
    <w:lvl w:ilvl="6" w:tplc="04130001" w:tentative="1">
      <w:start w:val="1"/>
      <w:numFmt w:val="bullet"/>
      <w:lvlText w:val=""/>
      <w:lvlJc w:val="left"/>
      <w:pPr>
        <w:ind w:left="4680" w:hanging="360"/>
      </w:pPr>
      <w:rPr>
        <w:rFonts w:ascii="Symbol" w:hAnsi="Symbol" w:cs="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cs="Wingdings" w:hint="default"/>
      </w:rPr>
    </w:lvl>
  </w:abstractNum>
  <w:abstractNum w:abstractNumId="16" w15:restartNumberingAfterBreak="0">
    <w:nsid w:val="22B064BF"/>
    <w:multiLevelType w:val="hybridMultilevel"/>
    <w:tmpl w:val="7F2E93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34E32B5"/>
    <w:multiLevelType w:val="hybridMultilevel"/>
    <w:tmpl w:val="083ADA12"/>
    <w:lvl w:ilvl="0" w:tplc="98767E50">
      <w:start w:val="1"/>
      <w:numFmt w:val="bullet"/>
      <w:lvlText w:val="•"/>
      <w:lvlJc w:val="left"/>
      <w:pPr>
        <w:tabs>
          <w:tab w:val="num" w:pos="360"/>
        </w:tabs>
        <w:ind w:left="360" w:hanging="360"/>
      </w:pPr>
      <w:rPr>
        <w:rFonts w:ascii="Arial" w:hAnsi="Arial" w:hint="default"/>
      </w:rPr>
    </w:lvl>
    <w:lvl w:ilvl="1" w:tplc="50E25CD0" w:tentative="1">
      <w:start w:val="1"/>
      <w:numFmt w:val="bullet"/>
      <w:lvlText w:val="•"/>
      <w:lvlJc w:val="left"/>
      <w:pPr>
        <w:tabs>
          <w:tab w:val="num" w:pos="1080"/>
        </w:tabs>
        <w:ind w:left="1080" w:hanging="360"/>
      </w:pPr>
      <w:rPr>
        <w:rFonts w:ascii="Arial" w:hAnsi="Arial" w:hint="default"/>
      </w:rPr>
    </w:lvl>
    <w:lvl w:ilvl="2" w:tplc="F32C5E80" w:tentative="1">
      <w:start w:val="1"/>
      <w:numFmt w:val="bullet"/>
      <w:lvlText w:val="•"/>
      <w:lvlJc w:val="left"/>
      <w:pPr>
        <w:tabs>
          <w:tab w:val="num" w:pos="1800"/>
        </w:tabs>
        <w:ind w:left="1800" w:hanging="360"/>
      </w:pPr>
      <w:rPr>
        <w:rFonts w:ascii="Arial" w:hAnsi="Arial" w:hint="default"/>
      </w:rPr>
    </w:lvl>
    <w:lvl w:ilvl="3" w:tplc="CA7CA010" w:tentative="1">
      <w:start w:val="1"/>
      <w:numFmt w:val="bullet"/>
      <w:lvlText w:val="•"/>
      <w:lvlJc w:val="left"/>
      <w:pPr>
        <w:tabs>
          <w:tab w:val="num" w:pos="2520"/>
        </w:tabs>
        <w:ind w:left="2520" w:hanging="360"/>
      </w:pPr>
      <w:rPr>
        <w:rFonts w:ascii="Arial" w:hAnsi="Arial" w:hint="default"/>
      </w:rPr>
    </w:lvl>
    <w:lvl w:ilvl="4" w:tplc="33E677AC" w:tentative="1">
      <w:start w:val="1"/>
      <w:numFmt w:val="bullet"/>
      <w:lvlText w:val="•"/>
      <w:lvlJc w:val="left"/>
      <w:pPr>
        <w:tabs>
          <w:tab w:val="num" w:pos="3240"/>
        </w:tabs>
        <w:ind w:left="3240" w:hanging="360"/>
      </w:pPr>
      <w:rPr>
        <w:rFonts w:ascii="Arial" w:hAnsi="Arial" w:hint="default"/>
      </w:rPr>
    </w:lvl>
    <w:lvl w:ilvl="5" w:tplc="85C66436" w:tentative="1">
      <w:start w:val="1"/>
      <w:numFmt w:val="bullet"/>
      <w:lvlText w:val="•"/>
      <w:lvlJc w:val="left"/>
      <w:pPr>
        <w:tabs>
          <w:tab w:val="num" w:pos="3960"/>
        </w:tabs>
        <w:ind w:left="3960" w:hanging="360"/>
      </w:pPr>
      <w:rPr>
        <w:rFonts w:ascii="Arial" w:hAnsi="Arial" w:hint="default"/>
      </w:rPr>
    </w:lvl>
    <w:lvl w:ilvl="6" w:tplc="01429974" w:tentative="1">
      <w:start w:val="1"/>
      <w:numFmt w:val="bullet"/>
      <w:lvlText w:val="•"/>
      <w:lvlJc w:val="left"/>
      <w:pPr>
        <w:tabs>
          <w:tab w:val="num" w:pos="4680"/>
        </w:tabs>
        <w:ind w:left="4680" w:hanging="360"/>
      </w:pPr>
      <w:rPr>
        <w:rFonts w:ascii="Arial" w:hAnsi="Arial" w:hint="default"/>
      </w:rPr>
    </w:lvl>
    <w:lvl w:ilvl="7" w:tplc="71BC9AF2" w:tentative="1">
      <w:start w:val="1"/>
      <w:numFmt w:val="bullet"/>
      <w:lvlText w:val="•"/>
      <w:lvlJc w:val="left"/>
      <w:pPr>
        <w:tabs>
          <w:tab w:val="num" w:pos="5400"/>
        </w:tabs>
        <w:ind w:left="5400" w:hanging="360"/>
      </w:pPr>
      <w:rPr>
        <w:rFonts w:ascii="Arial" w:hAnsi="Arial" w:hint="default"/>
      </w:rPr>
    </w:lvl>
    <w:lvl w:ilvl="8" w:tplc="AF4C71DC" w:tentative="1">
      <w:start w:val="1"/>
      <w:numFmt w:val="bullet"/>
      <w:lvlText w:val="•"/>
      <w:lvlJc w:val="left"/>
      <w:pPr>
        <w:tabs>
          <w:tab w:val="num" w:pos="6120"/>
        </w:tabs>
        <w:ind w:left="6120" w:hanging="360"/>
      </w:pPr>
      <w:rPr>
        <w:rFonts w:ascii="Arial" w:hAnsi="Arial" w:hint="default"/>
      </w:rPr>
    </w:lvl>
  </w:abstractNum>
  <w:abstractNum w:abstractNumId="18" w15:restartNumberingAfterBreak="0">
    <w:nsid w:val="27B04226"/>
    <w:multiLevelType w:val="hybridMultilevel"/>
    <w:tmpl w:val="D5F6E0CE"/>
    <w:styleLink w:val="Gemporteerdestijl3"/>
    <w:lvl w:ilvl="0" w:tplc="E1F2B640">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549B48">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B1A6AF6">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002B7A2">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7AD11E">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7AC3CA">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0251E2">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75624EA">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842FEA">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874EEFD"/>
    <w:multiLevelType w:val="hybridMultilevel"/>
    <w:tmpl w:val="3640B11C"/>
    <w:lvl w:ilvl="0" w:tplc="1186BAF0">
      <w:start w:val="1"/>
      <w:numFmt w:val="bullet"/>
      <w:lvlText w:val="-"/>
      <w:lvlJc w:val="left"/>
      <w:pPr>
        <w:ind w:left="720" w:hanging="360"/>
      </w:pPr>
      <w:rPr>
        <w:rFonts w:ascii="&quot;Century Gothic&quot;,sans-serif" w:hAnsi="&quot;Century Gothic&quot;,sans-serif" w:hint="default"/>
      </w:rPr>
    </w:lvl>
    <w:lvl w:ilvl="1" w:tplc="0634711A">
      <w:start w:val="1"/>
      <w:numFmt w:val="bullet"/>
      <w:lvlText w:val="o"/>
      <w:lvlJc w:val="left"/>
      <w:pPr>
        <w:ind w:left="1440" w:hanging="360"/>
      </w:pPr>
      <w:rPr>
        <w:rFonts w:ascii="Courier New" w:hAnsi="Courier New" w:hint="default"/>
      </w:rPr>
    </w:lvl>
    <w:lvl w:ilvl="2" w:tplc="93442168">
      <w:start w:val="1"/>
      <w:numFmt w:val="bullet"/>
      <w:lvlText w:val=""/>
      <w:lvlJc w:val="left"/>
      <w:pPr>
        <w:ind w:left="2160" w:hanging="360"/>
      </w:pPr>
      <w:rPr>
        <w:rFonts w:ascii="Wingdings" w:hAnsi="Wingdings" w:hint="default"/>
      </w:rPr>
    </w:lvl>
    <w:lvl w:ilvl="3" w:tplc="F6FCBD48">
      <w:start w:val="1"/>
      <w:numFmt w:val="bullet"/>
      <w:lvlText w:val=""/>
      <w:lvlJc w:val="left"/>
      <w:pPr>
        <w:ind w:left="2880" w:hanging="360"/>
      </w:pPr>
      <w:rPr>
        <w:rFonts w:ascii="Symbol" w:hAnsi="Symbol" w:hint="default"/>
      </w:rPr>
    </w:lvl>
    <w:lvl w:ilvl="4" w:tplc="F44A7D22">
      <w:start w:val="1"/>
      <w:numFmt w:val="bullet"/>
      <w:lvlText w:val="o"/>
      <w:lvlJc w:val="left"/>
      <w:pPr>
        <w:ind w:left="3600" w:hanging="360"/>
      </w:pPr>
      <w:rPr>
        <w:rFonts w:ascii="Courier New" w:hAnsi="Courier New" w:hint="default"/>
      </w:rPr>
    </w:lvl>
    <w:lvl w:ilvl="5" w:tplc="DDE40958">
      <w:start w:val="1"/>
      <w:numFmt w:val="bullet"/>
      <w:lvlText w:val=""/>
      <w:lvlJc w:val="left"/>
      <w:pPr>
        <w:ind w:left="4320" w:hanging="360"/>
      </w:pPr>
      <w:rPr>
        <w:rFonts w:ascii="Wingdings" w:hAnsi="Wingdings" w:hint="default"/>
      </w:rPr>
    </w:lvl>
    <w:lvl w:ilvl="6" w:tplc="D6C03A58">
      <w:start w:val="1"/>
      <w:numFmt w:val="bullet"/>
      <w:lvlText w:val=""/>
      <w:lvlJc w:val="left"/>
      <w:pPr>
        <w:ind w:left="5040" w:hanging="360"/>
      </w:pPr>
      <w:rPr>
        <w:rFonts w:ascii="Symbol" w:hAnsi="Symbol" w:hint="default"/>
      </w:rPr>
    </w:lvl>
    <w:lvl w:ilvl="7" w:tplc="D2C8D8DE">
      <w:start w:val="1"/>
      <w:numFmt w:val="bullet"/>
      <w:lvlText w:val="o"/>
      <w:lvlJc w:val="left"/>
      <w:pPr>
        <w:ind w:left="5760" w:hanging="360"/>
      </w:pPr>
      <w:rPr>
        <w:rFonts w:ascii="Courier New" w:hAnsi="Courier New" w:hint="default"/>
      </w:rPr>
    </w:lvl>
    <w:lvl w:ilvl="8" w:tplc="39443EE0">
      <w:start w:val="1"/>
      <w:numFmt w:val="bullet"/>
      <w:lvlText w:val=""/>
      <w:lvlJc w:val="left"/>
      <w:pPr>
        <w:ind w:left="6480" w:hanging="360"/>
      </w:pPr>
      <w:rPr>
        <w:rFonts w:ascii="Wingdings" w:hAnsi="Wingdings" w:hint="default"/>
      </w:rPr>
    </w:lvl>
  </w:abstractNum>
  <w:abstractNum w:abstractNumId="20" w15:restartNumberingAfterBreak="0">
    <w:nsid w:val="297814E9"/>
    <w:multiLevelType w:val="hybridMultilevel"/>
    <w:tmpl w:val="44361A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98D39A2"/>
    <w:multiLevelType w:val="hybridMultilevel"/>
    <w:tmpl w:val="6172D6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2A1356C3"/>
    <w:multiLevelType w:val="hybridMultilevel"/>
    <w:tmpl w:val="5DCCC3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2D222158"/>
    <w:multiLevelType w:val="hybridMultilevel"/>
    <w:tmpl w:val="DB82C4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2F643917"/>
    <w:multiLevelType w:val="multilevel"/>
    <w:tmpl w:val="9B06C916"/>
    <w:styleLink w:val="Gemporteerdestijl5"/>
    <w:lvl w:ilvl="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708" w:hanging="70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309F7141"/>
    <w:multiLevelType w:val="hybridMultilevel"/>
    <w:tmpl w:val="611E17C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13E5AE0"/>
    <w:multiLevelType w:val="hybridMultilevel"/>
    <w:tmpl w:val="8AA2E2D8"/>
    <w:lvl w:ilvl="0" w:tplc="A7224892">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36D410CB"/>
    <w:multiLevelType w:val="hybridMultilevel"/>
    <w:tmpl w:val="BC603A08"/>
    <w:lvl w:ilvl="0" w:tplc="C70EE636">
      <w:start w:val="1"/>
      <w:numFmt w:val="bullet"/>
      <w:lvlText w:val="•"/>
      <w:lvlJc w:val="left"/>
      <w:pPr>
        <w:tabs>
          <w:tab w:val="num" w:pos="360"/>
        </w:tabs>
        <w:ind w:left="360" w:hanging="360"/>
      </w:pPr>
      <w:rPr>
        <w:rFonts w:ascii="Arial" w:hAnsi="Arial" w:hint="default"/>
      </w:rPr>
    </w:lvl>
    <w:lvl w:ilvl="1" w:tplc="5D4EEBD4" w:tentative="1">
      <w:start w:val="1"/>
      <w:numFmt w:val="bullet"/>
      <w:lvlText w:val="•"/>
      <w:lvlJc w:val="left"/>
      <w:pPr>
        <w:tabs>
          <w:tab w:val="num" w:pos="1080"/>
        </w:tabs>
        <w:ind w:left="1080" w:hanging="360"/>
      </w:pPr>
      <w:rPr>
        <w:rFonts w:ascii="Arial" w:hAnsi="Arial" w:hint="default"/>
      </w:rPr>
    </w:lvl>
    <w:lvl w:ilvl="2" w:tplc="D0A28040" w:tentative="1">
      <w:start w:val="1"/>
      <w:numFmt w:val="bullet"/>
      <w:lvlText w:val="•"/>
      <w:lvlJc w:val="left"/>
      <w:pPr>
        <w:tabs>
          <w:tab w:val="num" w:pos="1800"/>
        </w:tabs>
        <w:ind w:left="1800" w:hanging="360"/>
      </w:pPr>
      <w:rPr>
        <w:rFonts w:ascii="Arial" w:hAnsi="Arial" w:hint="default"/>
      </w:rPr>
    </w:lvl>
    <w:lvl w:ilvl="3" w:tplc="8A66EDEA" w:tentative="1">
      <w:start w:val="1"/>
      <w:numFmt w:val="bullet"/>
      <w:lvlText w:val="•"/>
      <w:lvlJc w:val="left"/>
      <w:pPr>
        <w:tabs>
          <w:tab w:val="num" w:pos="2520"/>
        </w:tabs>
        <w:ind w:left="2520" w:hanging="360"/>
      </w:pPr>
      <w:rPr>
        <w:rFonts w:ascii="Arial" w:hAnsi="Arial" w:hint="default"/>
      </w:rPr>
    </w:lvl>
    <w:lvl w:ilvl="4" w:tplc="D99856BA" w:tentative="1">
      <w:start w:val="1"/>
      <w:numFmt w:val="bullet"/>
      <w:lvlText w:val="•"/>
      <w:lvlJc w:val="left"/>
      <w:pPr>
        <w:tabs>
          <w:tab w:val="num" w:pos="3240"/>
        </w:tabs>
        <w:ind w:left="3240" w:hanging="360"/>
      </w:pPr>
      <w:rPr>
        <w:rFonts w:ascii="Arial" w:hAnsi="Arial" w:hint="default"/>
      </w:rPr>
    </w:lvl>
    <w:lvl w:ilvl="5" w:tplc="8FAC1D36" w:tentative="1">
      <w:start w:val="1"/>
      <w:numFmt w:val="bullet"/>
      <w:lvlText w:val="•"/>
      <w:lvlJc w:val="left"/>
      <w:pPr>
        <w:tabs>
          <w:tab w:val="num" w:pos="3960"/>
        </w:tabs>
        <w:ind w:left="3960" w:hanging="360"/>
      </w:pPr>
      <w:rPr>
        <w:rFonts w:ascii="Arial" w:hAnsi="Arial" w:hint="default"/>
      </w:rPr>
    </w:lvl>
    <w:lvl w:ilvl="6" w:tplc="1F044FD6" w:tentative="1">
      <w:start w:val="1"/>
      <w:numFmt w:val="bullet"/>
      <w:lvlText w:val="•"/>
      <w:lvlJc w:val="left"/>
      <w:pPr>
        <w:tabs>
          <w:tab w:val="num" w:pos="4680"/>
        </w:tabs>
        <w:ind w:left="4680" w:hanging="360"/>
      </w:pPr>
      <w:rPr>
        <w:rFonts w:ascii="Arial" w:hAnsi="Arial" w:hint="default"/>
      </w:rPr>
    </w:lvl>
    <w:lvl w:ilvl="7" w:tplc="2AB0E7B4" w:tentative="1">
      <w:start w:val="1"/>
      <w:numFmt w:val="bullet"/>
      <w:lvlText w:val="•"/>
      <w:lvlJc w:val="left"/>
      <w:pPr>
        <w:tabs>
          <w:tab w:val="num" w:pos="5400"/>
        </w:tabs>
        <w:ind w:left="5400" w:hanging="360"/>
      </w:pPr>
      <w:rPr>
        <w:rFonts w:ascii="Arial" w:hAnsi="Arial" w:hint="default"/>
      </w:rPr>
    </w:lvl>
    <w:lvl w:ilvl="8" w:tplc="A1E67CD4" w:tentative="1">
      <w:start w:val="1"/>
      <w:numFmt w:val="bullet"/>
      <w:lvlText w:val="•"/>
      <w:lvlJc w:val="left"/>
      <w:pPr>
        <w:tabs>
          <w:tab w:val="num" w:pos="6120"/>
        </w:tabs>
        <w:ind w:left="6120" w:hanging="360"/>
      </w:pPr>
      <w:rPr>
        <w:rFonts w:ascii="Arial" w:hAnsi="Arial" w:hint="default"/>
      </w:rPr>
    </w:lvl>
  </w:abstractNum>
  <w:abstractNum w:abstractNumId="28" w15:restartNumberingAfterBreak="0">
    <w:nsid w:val="38A55ABE"/>
    <w:multiLevelType w:val="hybridMultilevel"/>
    <w:tmpl w:val="E7D6B4BA"/>
    <w:lvl w:ilvl="0" w:tplc="04130011">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3E051719"/>
    <w:multiLevelType w:val="multilevel"/>
    <w:tmpl w:val="FB767D4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rPr>
        <w:sz w:val="20"/>
        <w:szCs w:val="20"/>
      </w:rPr>
    </w:lvl>
    <w:lvl w:ilvl="2">
      <w:start w:val="1"/>
      <w:numFmt w:val="decimal"/>
      <w:pStyle w:val="Kop3"/>
      <w:lvlText w:val="%1.%2.%3"/>
      <w:lvlJc w:val="left"/>
      <w:pPr>
        <w:tabs>
          <w:tab w:val="num" w:pos="3556"/>
        </w:tabs>
        <w:ind w:left="3556"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30" w15:restartNumberingAfterBreak="0">
    <w:nsid w:val="3FC86170"/>
    <w:multiLevelType w:val="hybridMultilevel"/>
    <w:tmpl w:val="DEBE9F60"/>
    <w:lvl w:ilvl="0" w:tplc="AED0DBF2">
      <w:start w:val="1"/>
      <w:numFmt w:val="bullet"/>
      <w:lvlText w:val="·"/>
      <w:lvlJc w:val="left"/>
      <w:pPr>
        <w:ind w:left="720" w:hanging="360"/>
      </w:pPr>
      <w:rPr>
        <w:rFonts w:ascii="Symbol" w:hAnsi="Symbol" w:hint="default"/>
      </w:rPr>
    </w:lvl>
    <w:lvl w:ilvl="1" w:tplc="96D04726">
      <w:start w:val="1"/>
      <w:numFmt w:val="bullet"/>
      <w:lvlText w:val="o"/>
      <w:lvlJc w:val="left"/>
      <w:pPr>
        <w:ind w:left="1440" w:hanging="360"/>
      </w:pPr>
      <w:rPr>
        <w:rFonts w:ascii="Courier New" w:hAnsi="Courier New" w:hint="default"/>
      </w:rPr>
    </w:lvl>
    <w:lvl w:ilvl="2" w:tplc="EA266396">
      <w:start w:val="1"/>
      <w:numFmt w:val="bullet"/>
      <w:lvlText w:val=""/>
      <w:lvlJc w:val="left"/>
      <w:pPr>
        <w:ind w:left="2160" w:hanging="360"/>
      </w:pPr>
      <w:rPr>
        <w:rFonts w:ascii="Wingdings" w:hAnsi="Wingdings" w:hint="default"/>
      </w:rPr>
    </w:lvl>
    <w:lvl w:ilvl="3" w:tplc="E02EEB0C">
      <w:start w:val="1"/>
      <w:numFmt w:val="bullet"/>
      <w:lvlText w:val=""/>
      <w:lvlJc w:val="left"/>
      <w:pPr>
        <w:ind w:left="2880" w:hanging="360"/>
      </w:pPr>
      <w:rPr>
        <w:rFonts w:ascii="Symbol" w:hAnsi="Symbol" w:hint="default"/>
      </w:rPr>
    </w:lvl>
    <w:lvl w:ilvl="4" w:tplc="E42C209C">
      <w:start w:val="1"/>
      <w:numFmt w:val="bullet"/>
      <w:lvlText w:val="o"/>
      <w:lvlJc w:val="left"/>
      <w:pPr>
        <w:ind w:left="3600" w:hanging="360"/>
      </w:pPr>
      <w:rPr>
        <w:rFonts w:ascii="Courier New" w:hAnsi="Courier New" w:hint="default"/>
      </w:rPr>
    </w:lvl>
    <w:lvl w:ilvl="5" w:tplc="67D01A98">
      <w:start w:val="1"/>
      <w:numFmt w:val="bullet"/>
      <w:lvlText w:val=""/>
      <w:lvlJc w:val="left"/>
      <w:pPr>
        <w:ind w:left="4320" w:hanging="360"/>
      </w:pPr>
      <w:rPr>
        <w:rFonts w:ascii="Wingdings" w:hAnsi="Wingdings" w:hint="default"/>
      </w:rPr>
    </w:lvl>
    <w:lvl w:ilvl="6" w:tplc="85582578">
      <w:start w:val="1"/>
      <w:numFmt w:val="bullet"/>
      <w:lvlText w:val=""/>
      <w:lvlJc w:val="left"/>
      <w:pPr>
        <w:ind w:left="5040" w:hanging="360"/>
      </w:pPr>
      <w:rPr>
        <w:rFonts w:ascii="Symbol" w:hAnsi="Symbol" w:hint="default"/>
      </w:rPr>
    </w:lvl>
    <w:lvl w:ilvl="7" w:tplc="DFF41BD4">
      <w:start w:val="1"/>
      <w:numFmt w:val="bullet"/>
      <w:lvlText w:val="o"/>
      <w:lvlJc w:val="left"/>
      <w:pPr>
        <w:ind w:left="5760" w:hanging="360"/>
      </w:pPr>
      <w:rPr>
        <w:rFonts w:ascii="Courier New" w:hAnsi="Courier New" w:hint="default"/>
      </w:rPr>
    </w:lvl>
    <w:lvl w:ilvl="8" w:tplc="DC4AC2D2">
      <w:start w:val="1"/>
      <w:numFmt w:val="bullet"/>
      <w:lvlText w:val=""/>
      <w:lvlJc w:val="left"/>
      <w:pPr>
        <w:ind w:left="6480" w:hanging="360"/>
      </w:pPr>
      <w:rPr>
        <w:rFonts w:ascii="Wingdings" w:hAnsi="Wingdings" w:hint="default"/>
      </w:rPr>
    </w:lvl>
  </w:abstractNum>
  <w:abstractNum w:abstractNumId="31" w15:restartNumberingAfterBreak="0">
    <w:nsid w:val="40750F9E"/>
    <w:multiLevelType w:val="multilevel"/>
    <w:tmpl w:val="A8007A0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32" w15:restartNumberingAfterBreak="0">
    <w:nsid w:val="473C0E00"/>
    <w:multiLevelType w:val="multilevel"/>
    <w:tmpl w:val="7B3A05F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33" w15:restartNumberingAfterBreak="0">
    <w:nsid w:val="49DC3225"/>
    <w:multiLevelType w:val="hybridMultilevel"/>
    <w:tmpl w:val="DCE6ED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4AAD00E8"/>
    <w:multiLevelType w:val="multilevel"/>
    <w:tmpl w:val="F834758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35" w15:restartNumberingAfterBreak="0">
    <w:nsid w:val="4AC40177"/>
    <w:multiLevelType w:val="hybridMultilevel"/>
    <w:tmpl w:val="A0FEC72A"/>
    <w:lvl w:ilvl="0" w:tplc="4E1CF868">
      <w:start w:val="1"/>
      <w:numFmt w:val="decimal"/>
      <w:lvlText w:val="%1."/>
      <w:lvlJc w:val="left"/>
      <w:pPr>
        <w:tabs>
          <w:tab w:val="num" w:pos="360"/>
        </w:tabs>
        <w:ind w:left="360" w:hanging="360"/>
      </w:pPr>
    </w:lvl>
    <w:lvl w:ilvl="1" w:tplc="4B706FD2" w:tentative="1">
      <w:start w:val="1"/>
      <w:numFmt w:val="decimal"/>
      <w:lvlText w:val="%2."/>
      <w:lvlJc w:val="left"/>
      <w:pPr>
        <w:tabs>
          <w:tab w:val="num" w:pos="1080"/>
        </w:tabs>
        <w:ind w:left="1080" w:hanging="360"/>
      </w:pPr>
    </w:lvl>
    <w:lvl w:ilvl="2" w:tplc="2B34BE8A" w:tentative="1">
      <w:start w:val="1"/>
      <w:numFmt w:val="decimal"/>
      <w:lvlText w:val="%3."/>
      <w:lvlJc w:val="left"/>
      <w:pPr>
        <w:tabs>
          <w:tab w:val="num" w:pos="1800"/>
        </w:tabs>
        <w:ind w:left="1800" w:hanging="360"/>
      </w:pPr>
    </w:lvl>
    <w:lvl w:ilvl="3" w:tplc="38C43688" w:tentative="1">
      <w:start w:val="1"/>
      <w:numFmt w:val="decimal"/>
      <w:lvlText w:val="%4."/>
      <w:lvlJc w:val="left"/>
      <w:pPr>
        <w:tabs>
          <w:tab w:val="num" w:pos="2520"/>
        </w:tabs>
        <w:ind w:left="2520" w:hanging="360"/>
      </w:pPr>
    </w:lvl>
    <w:lvl w:ilvl="4" w:tplc="6644D59A" w:tentative="1">
      <w:start w:val="1"/>
      <w:numFmt w:val="decimal"/>
      <w:lvlText w:val="%5."/>
      <w:lvlJc w:val="left"/>
      <w:pPr>
        <w:tabs>
          <w:tab w:val="num" w:pos="3240"/>
        </w:tabs>
        <w:ind w:left="3240" w:hanging="360"/>
      </w:pPr>
    </w:lvl>
    <w:lvl w:ilvl="5" w:tplc="2798736E" w:tentative="1">
      <w:start w:val="1"/>
      <w:numFmt w:val="decimal"/>
      <w:lvlText w:val="%6."/>
      <w:lvlJc w:val="left"/>
      <w:pPr>
        <w:tabs>
          <w:tab w:val="num" w:pos="3960"/>
        </w:tabs>
        <w:ind w:left="3960" w:hanging="360"/>
      </w:pPr>
    </w:lvl>
    <w:lvl w:ilvl="6" w:tplc="C44E7696" w:tentative="1">
      <w:start w:val="1"/>
      <w:numFmt w:val="decimal"/>
      <w:lvlText w:val="%7."/>
      <w:lvlJc w:val="left"/>
      <w:pPr>
        <w:tabs>
          <w:tab w:val="num" w:pos="4680"/>
        </w:tabs>
        <w:ind w:left="4680" w:hanging="360"/>
      </w:pPr>
    </w:lvl>
    <w:lvl w:ilvl="7" w:tplc="E348DE48" w:tentative="1">
      <w:start w:val="1"/>
      <w:numFmt w:val="decimal"/>
      <w:lvlText w:val="%8."/>
      <w:lvlJc w:val="left"/>
      <w:pPr>
        <w:tabs>
          <w:tab w:val="num" w:pos="5400"/>
        </w:tabs>
        <w:ind w:left="5400" w:hanging="360"/>
      </w:pPr>
    </w:lvl>
    <w:lvl w:ilvl="8" w:tplc="E9D67E08" w:tentative="1">
      <w:start w:val="1"/>
      <w:numFmt w:val="decimal"/>
      <w:lvlText w:val="%9."/>
      <w:lvlJc w:val="left"/>
      <w:pPr>
        <w:tabs>
          <w:tab w:val="num" w:pos="6120"/>
        </w:tabs>
        <w:ind w:left="6120" w:hanging="360"/>
      </w:pPr>
    </w:lvl>
  </w:abstractNum>
  <w:abstractNum w:abstractNumId="36" w15:restartNumberingAfterBreak="0">
    <w:nsid w:val="4AED863D"/>
    <w:multiLevelType w:val="hybridMultilevel"/>
    <w:tmpl w:val="6680B350"/>
    <w:lvl w:ilvl="0" w:tplc="873A4F00">
      <w:start w:val="1"/>
      <w:numFmt w:val="bullet"/>
      <w:lvlText w:val="·"/>
      <w:lvlJc w:val="left"/>
      <w:pPr>
        <w:ind w:left="720" w:hanging="360"/>
      </w:pPr>
      <w:rPr>
        <w:rFonts w:ascii="Symbol" w:hAnsi="Symbol" w:hint="default"/>
      </w:rPr>
    </w:lvl>
    <w:lvl w:ilvl="1" w:tplc="1D688780">
      <w:start w:val="1"/>
      <w:numFmt w:val="bullet"/>
      <w:lvlText w:val="o"/>
      <w:lvlJc w:val="left"/>
      <w:pPr>
        <w:ind w:left="1440" w:hanging="360"/>
      </w:pPr>
      <w:rPr>
        <w:rFonts w:ascii="&quot;Courier New&quot;" w:hAnsi="&quot;Courier New&quot;" w:hint="default"/>
      </w:rPr>
    </w:lvl>
    <w:lvl w:ilvl="2" w:tplc="C0F4EB2A">
      <w:start w:val="1"/>
      <w:numFmt w:val="bullet"/>
      <w:lvlText w:val=""/>
      <w:lvlJc w:val="left"/>
      <w:pPr>
        <w:ind w:left="2160" w:hanging="360"/>
      </w:pPr>
      <w:rPr>
        <w:rFonts w:ascii="Wingdings" w:hAnsi="Wingdings" w:hint="default"/>
      </w:rPr>
    </w:lvl>
    <w:lvl w:ilvl="3" w:tplc="4ECA2C62">
      <w:start w:val="1"/>
      <w:numFmt w:val="bullet"/>
      <w:lvlText w:val=""/>
      <w:lvlJc w:val="left"/>
      <w:pPr>
        <w:ind w:left="2880" w:hanging="360"/>
      </w:pPr>
      <w:rPr>
        <w:rFonts w:ascii="Symbol" w:hAnsi="Symbol" w:hint="default"/>
      </w:rPr>
    </w:lvl>
    <w:lvl w:ilvl="4" w:tplc="F4DC5676">
      <w:start w:val="1"/>
      <w:numFmt w:val="bullet"/>
      <w:lvlText w:val="o"/>
      <w:lvlJc w:val="left"/>
      <w:pPr>
        <w:ind w:left="3600" w:hanging="360"/>
      </w:pPr>
      <w:rPr>
        <w:rFonts w:ascii="Courier New" w:hAnsi="Courier New" w:hint="default"/>
      </w:rPr>
    </w:lvl>
    <w:lvl w:ilvl="5" w:tplc="5262E73C">
      <w:start w:val="1"/>
      <w:numFmt w:val="bullet"/>
      <w:lvlText w:val=""/>
      <w:lvlJc w:val="left"/>
      <w:pPr>
        <w:ind w:left="4320" w:hanging="360"/>
      </w:pPr>
      <w:rPr>
        <w:rFonts w:ascii="Wingdings" w:hAnsi="Wingdings" w:hint="default"/>
      </w:rPr>
    </w:lvl>
    <w:lvl w:ilvl="6" w:tplc="6F4C2A6E">
      <w:start w:val="1"/>
      <w:numFmt w:val="bullet"/>
      <w:lvlText w:val=""/>
      <w:lvlJc w:val="left"/>
      <w:pPr>
        <w:ind w:left="5040" w:hanging="360"/>
      </w:pPr>
      <w:rPr>
        <w:rFonts w:ascii="Symbol" w:hAnsi="Symbol" w:hint="default"/>
      </w:rPr>
    </w:lvl>
    <w:lvl w:ilvl="7" w:tplc="1AF45582">
      <w:start w:val="1"/>
      <w:numFmt w:val="bullet"/>
      <w:lvlText w:val="o"/>
      <w:lvlJc w:val="left"/>
      <w:pPr>
        <w:ind w:left="5760" w:hanging="360"/>
      </w:pPr>
      <w:rPr>
        <w:rFonts w:ascii="Courier New" w:hAnsi="Courier New" w:hint="default"/>
      </w:rPr>
    </w:lvl>
    <w:lvl w:ilvl="8" w:tplc="BF48C222">
      <w:start w:val="1"/>
      <w:numFmt w:val="bullet"/>
      <w:lvlText w:val=""/>
      <w:lvlJc w:val="left"/>
      <w:pPr>
        <w:ind w:left="6480" w:hanging="360"/>
      </w:pPr>
      <w:rPr>
        <w:rFonts w:ascii="Wingdings" w:hAnsi="Wingdings" w:hint="default"/>
      </w:rPr>
    </w:lvl>
  </w:abstractNum>
  <w:abstractNum w:abstractNumId="37" w15:restartNumberingAfterBreak="0">
    <w:nsid w:val="4F344AEB"/>
    <w:multiLevelType w:val="hybridMultilevel"/>
    <w:tmpl w:val="67F465A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546867B0"/>
    <w:multiLevelType w:val="multilevel"/>
    <w:tmpl w:val="8B98C940"/>
    <w:lvl w:ilvl="0">
      <w:start w:val="1"/>
      <w:numFmt w:val="decimal"/>
      <w:lvlText w:val="%1."/>
      <w:lvlJc w:val="left"/>
      <w:pPr>
        <w:ind w:left="360" w:hanging="360"/>
      </w:pPr>
      <w:rPr>
        <w:rFonts w:hint="default"/>
      </w:rPr>
    </w:lvl>
    <w:lvl w:ilvl="1">
      <w:start w:val="1"/>
      <w:numFmt w:val="decimal"/>
      <w:isLgl/>
      <w:lvlText w:val="%1.%2"/>
      <w:lvlJc w:val="left"/>
      <w:pPr>
        <w:ind w:left="-775" w:hanging="360"/>
      </w:pPr>
      <w:rPr>
        <w:rFonts w:hint="default"/>
        <w:b/>
        <w:color w:val="00B0F0"/>
      </w:rPr>
    </w:lvl>
    <w:lvl w:ilvl="2">
      <w:start w:val="1"/>
      <w:numFmt w:val="decimal"/>
      <w:isLgl/>
      <w:lvlText w:val="%1.%2.%3"/>
      <w:lvlJc w:val="left"/>
      <w:pPr>
        <w:ind w:left="720" w:hanging="720"/>
      </w:pPr>
      <w:rPr>
        <w:rFonts w:hint="default"/>
      </w:rPr>
    </w:lvl>
    <w:lvl w:ilvl="3">
      <w:start w:val="1"/>
      <w:numFmt w:val="decimal"/>
      <w:isLgl/>
      <w:lvlText w:val="%1.%2.%3.%4"/>
      <w:lvlJc w:val="left"/>
      <w:pPr>
        <w:ind w:left="-415" w:hanging="720"/>
      </w:pPr>
      <w:rPr>
        <w:rFonts w:hint="default"/>
      </w:rPr>
    </w:lvl>
    <w:lvl w:ilvl="4">
      <w:start w:val="1"/>
      <w:numFmt w:val="decimal"/>
      <w:isLgl/>
      <w:lvlText w:val="%1.%2.%3.%4.%5"/>
      <w:lvlJc w:val="left"/>
      <w:pPr>
        <w:ind w:left="-55" w:hanging="1080"/>
      </w:pPr>
      <w:rPr>
        <w:rFonts w:hint="default"/>
      </w:rPr>
    </w:lvl>
    <w:lvl w:ilvl="5">
      <w:start w:val="1"/>
      <w:numFmt w:val="decimal"/>
      <w:isLgl/>
      <w:lvlText w:val="%1.%2.%3.%4.%5.%6"/>
      <w:lvlJc w:val="left"/>
      <w:pPr>
        <w:ind w:left="305" w:hanging="1440"/>
      </w:pPr>
      <w:rPr>
        <w:rFonts w:hint="default"/>
      </w:rPr>
    </w:lvl>
    <w:lvl w:ilvl="6">
      <w:start w:val="1"/>
      <w:numFmt w:val="decimal"/>
      <w:isLgl/>
      <w:lvlText w:val="%1.%2.%3.%4.%5.%6.%7"/>
      <w:lvlJc w:val="left"/>
      <w:pPr>
        <w:ind w:left="305" w:hanging="1440"/>
      </w:pPr>
      <w:rPr>
        <w:rFonts w:hint="default"/>
      </w:rPr>
    </w:lvl>
    <w:lvl w:ilvl="7">
      <w:start w:val="1"/>
      <w:numFmt w:val="decimal"/>
      <w:isLgl/>
      <w:lvlText w:val="%1.%2.%3.%4.%5.%6.%7.%8"/>
      <w:lvlJc w:val="left"/>
      <w:pPr>
        <w:ind w:left="665" w:hanging="1800"/>
      </w:pPr>
      <w:rPr>
        <w:rFonts w:hint="default"/>
      </w:rPr>
    </w:lvl>
    <w:lvl w:ilvl="8">
      <w:start w:val="1"/>
      <w:numFmt w:val="decimal"/>
      <w:isLgl/>
      <w:lvlText w:val="%1.%2.%3.%4.%5.%6.%7.%8.%9"/>
      <w:lvlJc w:val="left"/>
      <w:pPr>
        <w:ind w:left="665" w:hanging="1800"/>
      </w:pPr>
      <w:rPr>
        <w:rFonts w:hint="default"/>
      </w:rPr>
    </w:lvl>
  </w:abstractNum>
  <w:abstractNum w:abstractNumId="39" w15:restartNumberingAfterBreak="0">
    <w:nsid w:val="5ACE47C5"/>
    <w:multiLevelType w:val="multilevel"/>
    <w:tmpl w:val="12709C1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40" w15:restartNumberingAfterBreak="0">
    <w:nsid w:val="5D9267AD"/>
    <w:multiLevelType w:val="hybridMultilevel"/>
    <w:tmpl w:val="5D282154"/>
    <w:lvl w:ilvl="0" w:tplc="3F5E7262">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E766D95"/>
    <w:multiLevelType w:val="hybridMultilevel"/>
    <w:tmpl w:val="3B3AA912"/>
    <w:lvl w:ilvl="0" w:tplc="B9D6E7AC">
      <w:start w:val="1"/>
      <w:numFmt w:val="bullet"/>
      <w:lvlText w:val="·"/>
      <w:lvlJc w:val="left"/>
      <w:pPr>
        <w:ind w:left="720" w:hanging="360"/>
      </w:pPr>
      <w:rPr>
        <w:rFonts w:ascii="Symbol" w:hAnsi="Symbol" w:hint="default"/>
      </w:rPr>
    </w:lvl>
    <w:lvl w:ilvl="1" w:tplc="4970B5C6">
      <w:start w:val="1"/>
      <w:numFmt w:val="bullet"/>
      <w:lvlText w:val="o"/>
      <w:lvlJc w:val="left"/>
      <w:pPr>
        <w:ind w:left="1440" w:hanging="360"/>
      </w:pPr>
      <w:rPr>
        <w:rFonts w:ascii="Courier New" w:hAnsi="Courier New" w:hint="default"/>
      </w:rPr>
    </w:lvl>
    <w:lvl w:ilvl="2" w:tplc="17D6F4B6">
      <w:start w:val="1"/>
      <w:numFmt w:val="bullet"/>
      <w:lvlText w:val=""/>
      <w:lvlJc w:val="left"/>
      <w:pPr>
        <w:ind w:left="2160" w:hanging="360"/>
      </w:pPr>
      <w:rPr>
        <w:rFonts w:ascii="Wingdings" w:hAnsi="Wingdings" w:hint="default"/>
      </w:rPr>
    </w:lvl>
    <w:lvl w:ilvl="3" w:tplc="7004C1BE">
      <w:start w:val="1"/>
      <w:numFmt w:val="bullet"/>
      <w:lvlText w:val=""/>
      <w:lvlJc w:val="left"/>
      <w:pPr>
        <w:ind w:left="2880" w:hanging="360"/>
      </w:pPr>
      <w:rPr>
        <w:rFonts w:ascii="Symbol" w:hAnsi="Symbol" w:hint="default"/>
      </w:rPr>
    </w:lvl>
    <w:lvl w:ilvl="4" w:tplc="26DC1DBC">
      <w:start w:val="1"/>
      <w:numFmt w:val="bullet"/>
      <w:lvlText w:val="o"/>
      <w:lvlJc w:val="left"/>
      <w:pPr>
        <w:ind w:left="3600" w:hanging="360"/>
      </w:pPr>
      <w:rPr>
        <w:rFonts w:ascii="Courier New" w:hAnsi="Courier New" w:hint="default"/>
      </w:rPr>
    </w:lvl>
    <w:lvl w:ilvl="5" w:tplc="001A5358">
      <w:start w:val="1"/>
      <w:numFmt w:val="bullet"/>
      <w:lvlText w:val=""/>
      <w:lvlJc w:val="left"/>
      <w:pPr>
        <w:ind w:left="4320" w:hanging="360"/>
      </w:pPr>
      <w:rPr>
        <w:rFonts w:ascii="Wingdings" w:hAnsi="Wingdings" w:hint="default"/>
      </w:rPr>
    </w:lvl>
    <w:lvl w:ilvl="6" w:tplc="A78AD8CA">
      <w:start w:val="1"/>
      <w:numFmt w:val="bullet"/>
      <w:lvlText w:val=""/>
      <w:lvlJc w:val="left"/>
      <w:pPr>
        <w:ind w:left="5040" w:hanging="360"/>
      </w:pPr>
      <w:rPr>
        <w:rFonts w:ascii="Symbol" w:hAnsi="Symbol" w:hint="default"/>
      </w:rPr>
    </w:lvl>
    <w:lvl w:ilvl="7" w:tplc="3D7643E2">
      <w:start w:val="1"/>
      <w:numFmt w:val="bullet"/>
      <w:lvlText w:val="o"/>
      <w:lvlJc w:val="left"/>
      <w:pPr>
        <w:ind w:left="5760" w:hanging="360"/>
      </w:pPr>
      <w:rPr>
        <w:rFonts w:ascii="Courier New" w:hAnsi="Courier New" w:hint="default"/>
      </w:rPr>
    </w:lvl>
    <w:lvl w:ilvl="8" w:tplc="97620F5C">
      <w:start w:val="1"/>
      <w:numFmt w:val="bullet"/>
      <w:lvlText w:val=""/>
      <w:lvlJc w:val="left"/>
      <w:pPr>
        <w:ind w:left="6480" w:hanging="360"/>
      </w:pPr>
      <w:rPr>
        <w:rFonts w:ascii="Wingdings" w:hAnsi="Wingdings" w:hint="default"/>
      </w:rPr>
    </w:lvl>
  </w:abstractNum>
  <w:abstractNum w:abstractNumId="42" w15:restartNumberingAfterBreak="0">
    <w:nsid w:val="5E854D1A"/>
    <w:multiLevelType w:val="hybridMultilevel"/>
    <w:tmpl w:val="2D0EED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5FFF08C8"/>
    <w:multiLevelType w:val="hybridMultilevel"/>
    <w:tmpl w:val="1F021084"/>
    <w:styleLink w:val="Gemporteerdestijl4"/>
    <w:lvl w:ilvl="0" w:tplc="0E60D74C">
      <w:start w:val="1"/>
      <w:numFmt w:val="bullet"/>
      <w:lvlText w:val="-"/>
      <w:lvlJc w:val="left"/>
      <w:pPr>
        <w:tabs>
          <w:tab w:val="num" w:pos="708"/>
        </w:tabs>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2E68B2DA">
      <w:start w:val="1"/>
      <w:numFmt w:val="bullet"/>
      <w:lvlText w:val="o"/>
      <w:lvlJc w:val="left"/>
      <w:pPr>
        <w:tabs>
          <w:tab w:val="num" w:pos="1416"/>
        </w:tabs>
        <w:ind w:left="1428" w:hanging="34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F92E1DEA">
      <w:start w:val="1"/>
      <w:numFmt w:val="bullet"/>
      <w:lvlText w:val="▪"/>
      <w:lvlJc w:val="left"/>
      <w:pPr>
        <w:tabs>
          <w:tab w:val="num" w:pos="2124"/>
        </w:tabs>
        <w:ind w:left="2136" w:hanging="33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DCECDB96">
      <w:start w:val="1"/>
      <w:numFmt w:val="bullet"/>
      <w:lvlText w:val="•"/>
      <w:lvlJc w:val="left"/>
      <w:pPr>
        <w:tabs>
          <w:tab w:val="num" w:pos="2832"/>
        </w:tabs>
        <w:ind w:left="2844" w:hanging="32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AC42F282">
      <w:start w:val="1"/>
      <w:numFmt w:val="bullet"/>
      <w:lvlText w:val="o"/>
      <w:lvlJc w:val="left"/>
      <w:pPr>
        <w:tabs>
          <w:tab w:val="num" w:pos="3540"/>
        </w:tabs>
        <w:ind w:left="3552" w:hanging="31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1B0E6A0E">
      <w:start w:val="1"/>
      <w:numFmt w:val="bullet"/>
      <w:lvlText w:val="▪"/>
      <w:lvlJc w:val="left"/>
      <w:pPr>
        <w:tabs>
          <w:tab w:val="num" w:pos="4248"/>
        </w:tabs>
        <w:ind w:left="4260" w:hanging="30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09869F82">
      <w:start w:val="1"/>
      <w:numFmt w:val="bullet"/>
      <w:lvlText w:val="•"/>
      <w:lvlJc w:val="left"/>
      <w:pPr>
        <w:tabs>
          <w:tab w:val="num" w:pos="4956"/>
        </w:tabs>
        <w:ind w:left="4968" w:hanging="288"/>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AC76E130">
      <w:start w:val="1"/>
      <w:numFmt w:val="bullet"/>
      <w:lvlText w:val="o"/>
      <w:lvlJc w:val="left"/>
      <w:pPr>
        <w:tabs>
          <w:tab w:val="num" w:pos="5664"/>
        </w:tabs>
        <w:ind w:left="5676" w:hanging="27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B0B4666C">
      <w:start w:val="1"/>
      <w:numFmt w:val="bullet"/>
      <w:lvlText w:val="▪"/>
      <w:lvlJc w:val="left"/>
      <w:pPr>
        <w:tabs>
          <w:tab w:val="num" w:pos="6372"/>
        </w:tabs>
        <w:ind w:left="6384" w:hanging="26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6182005C"/>
    <w:multiLevelType w:val="hybridMultilevel"/>
    <w:tmpl w:val="F63026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65192D19"/>
    <w:multiLevelType w:val="hybridMultilevel"/>
    <w:tmpl w:val="029EE42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665476F6"/>
    <w:multiLevelType w:val="hybridMultilevel"/>
    <w:tmpl w:val="AF36539C"/>
    <w:lvl w:ilvl="0" w:tplc="CD942892">
      <w:start w:val="1"/>
      <w:numFmt w:val="bullet"/>
      <w:pStyle w:val="Bullet1"/>
      <w:lvlText w:val="–"/>
      <w:lvlJc w:val="left"/>
      <w:pPr>
        <w:tabs>
          <w:tab w:val="num" w:pos="567"/>
        </w:tabs>
        <w:ind w:left="567" w:hanging="567"/>
      </w:pPr>
      <w:rPr>
        <w:rFonts w:ascii="Times New Roman" w:cs="Times New Roman" w:hint="default"/>
      </w:rPr>
    </w:lvl>
    <w:lvl w:ilvl="1" w:tplc="1092F1BC">
      <w:numFmt w:val="bullet"/>
      <w:lvlText w:val="-"/>
      <w:lvlJc w:val="left"/>
      <w:pPr>
        <w:tabs>
          <w:tab w:val="num" w:pos="1440"/>
        </w:tabs>
        <w:ind w:left="1440" w:hanging="360"/>
      </w:pPr>
      <w:rPr>
        <w:rFonts w:ascii="Arial" w:eastAsia="Times New Roman" w:hAnsi="Aria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920E77C"/>
    <w:multiLevelType w:val="hybridMultilevel"/>
    <w:tmpl w:val="CACA4C66"/>
    <w:lvl w:ilvl="0" w:tplc="32CACBE4">
      <w:start w:val="1"/>
      <w:numFmt w:val="bullet"/>
      <w:lvlText w:val="·"/>
      <w:lvlJc w:val="left"/>
      <w:pPr>
        <w:ind w:left="720" w:hanging="360"/>
      </w:pPr>
      <w:rPr>
        <w:rFonts w:ascii="Symbol" w:hAnsi="Symbol" w:hint="default"/>
      </w:rPr>
    </w:lvl>
    <w:lvl w:ilvl="1" w:tplc="7550F362">
      <w:start w:val="1"/>
      <w:numFmt w:val="bullet"/>
      <w:lvlText w:val="o"/>
      <w:lvlJc w:val="left"/>
      <w:pPr>
        <w:ind w:left="1440" w:hanging="360"/>
      </w:pPr>
      <w:rPr>
        <w:rFonts w:ascii="Courier New" w:hAnsi="Courier New" w:hint="default"/>
      </w:rPr>
    </w:lvl>
    <w:lvl w:ilvl="2" w:tplc="7C52D434">
      <w:start w:val="1"/>
      <w:numFmt w:val="bullet"/>
      <w:lvlText w:val=""/>
      <w:lvlJc w:val="left"/>
      <w:pPr>
        <w:ind w:left="2160" w:hanging="360"/>
      </w:pPr>
      <w:rPr>
        <w:rFonts w:ascii="Wingdings" w:hAnsi="Wingdings" w:hint="default"/>
      </w:rPr>
    </w:lvl>
    <w:lvl w:ilvl="3" w:tplc="6DF25B10">
      <w:start w:val="1"/>
      <w:numFmt w:val="bullet"/>
      <w:lvlText w:val=""/>
      <w:lvlJc w:val="left"/>
      <w:pPr>
        <w:ind w:left="2880" w:hanging="360"/>
      </w:pPr>
      <w:rPr>
        <w:rFonts w:ascii="Symbol" w:hAnsi="Symbol" w:hint="default"/>
      </w:rPr>
    </w:lvl>
    <w:lvl w:ilvl="4" w:tplc="FEFCCD04">
      <w:start w:val="1"/>
      <w:numFmt w:val="bullet"/>
      <w:lvlText w:val="o"/>
      <w:lvlJc w:val="left"/>
      <w:pPr>
        <w:ind w:left="3600" w:hanging="360"/>
      </w:pPr>
      <w:rPr>
        <w:rFonts w:ascii="Courier New" w:hAnsi="Courier New" w:hint="default"/>
      </w:rPr>
    </w:lvl>
    <w:lvl w:ilvl="5" w:tplc="8B74750E">
      <w:start w:val="1"/>
      <w:numFmt w:val="bullet"/>
      <w:lvlText w:val=""/>
      <w:lvlJc w:val="left"/>
      <w:pPr>
        <w:ind w:left="4320" w:hanging="360"/>
      </w:pPr>
      <w:rPr>
        <w:rFonts w:ascii="Wingdings" w:hAnsi="Wingdings" w:hint="default"/>
      </w:rPr>
    </w:lvl>
    <w:lvl w:ilvl="6" w:tplc="3444832C">
      <w:start w:val="1"/>
      <w:numFmt w:val="bullet"/>
      <w:lvlText w:val=""/>
      <w:lvlJc w:val="left"/>
      <w:pPr>
        <w:ind w:left="5040" w:hanging="360"/>
      </w:pPr>
      <w:rPr>
        <w:rFonts w:ascii="Symbol" w:hAnsi="Symbol" w:hint="default"/>
      </w:rPr>
    </w:lvl>
    <w:lvl w:ilvl="7" w:tplc="92B6F204">
      <w:start w:val="1"/>
      <w:numFmt w:val="bullet"/>
      <w:lvlText w:val="o"/>
      <w:lvlJc w:val="left"/>
      <w:pPr>
        <w:ind w:left="5760" w:hanging="360"/>
      </w:pPr>
      <w:rPr>
        <w:rFonts w:ascii="Courier New" w:hAnsi="Courier New" w:hint="default"/>
      </w:rPr>
    </w:lvl>
    <w:lvl w:ilvl="8" w:tplc="230E32C6">
      <w:start w:val="1"/>
      <w:numFmt w:val="bullet"/>
      <w:lvlText w:val=""/>
      <w:lvlJc w:val="left"/>
      <w:pPr>
        <w:ind w:left="6480" w:hanging="360"/>
      </w:pPr>
      <w:rPr>
        <w:rFonts w:ascii="Wingdings" w:hAnsi="Wingdings" w:hint="default"/>
      </w:rPr>
    </w:lvl>
  </w:abstractNum>
  <w:abstractNum w:abstractNumId="48" w15:restartNumberingAfterBreak="0">
    <w:nsid w:val="6A4077A8"/>
    <w:multiLevelType w:val="hybridMultilevel"/>
    <w:tmpl w:val="5B7E5E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9" w15:restartNumberingAfterBreak="0">
    <w:nsid w:val="6D7B475D"/>
    <w:multiLevelType w:val="hybridMultilevel"/>
    <w:tmpl w:val="0BC01A92"/>
    <w:lvl w:ilvl="0" w:tplc="F5764CD2">
      <w:start w:val="1"/>
      <w:numFmt w:val="bullet"/>
      <w:lvlText w:val=""/>
      <w:lvlJc w:val="left"/>
      <w:pPr>
        <w:tabs>
          <w:tab w:val="num" w:pos="360"/>
        </w:tabs>
        <w:ind w:left="360" w:hanging="360"/>
      </w:pPr>
      <w:rPr>
        <w:rFonts w:ascii="Symbol" w:hAnsi="Symbol" w:hint="default"/>
      </w:rPr>
    </w:lvl>
    <w:lvl w:ilvl="1" w:tplc="8772A418" w:tentative="1">
      <w:start w:val="1"/>
      <w:numFmt w:val="bullet"/>
      <w:lvlText w:val="o"/>
      <w:lvlJc w:val="left"/>
      <w:pPr>
        <w:tabs>
          <w:tab w:val="num" w:pos="1080"/>
        </w:tabs>
        <w:ind w:left="1080" w:hanging="360"/>
      </w:pPr>
      <w:rPr>
        <w:rFonts w:ascii="Courier New" w:hAnsi="Courier New" w:hint="default"/>
      </w:rPr>
    </w:lvl>
    <w:lvl w:ilvl="2" w:tplc="BFF81098" w:tentative="1">
      <w:start w:val="1"/>
      <w:numFmt w:val="bullet"/>
      <w:lvlText w:val=""/>
      <w:lvlJc w:val="left"/>
      <w:pPr>
        <w:tabs>
          <w:tab w:val="num" w:pos="1800"/>
        </w:tabs>
        <w:ind w:left="1800" w:hanging="360"/>
      </w:pPr>
      <w:rPr>
        <w:rFonts w:ascii="Wingdings" w:hAnsi="Wingdings" w:hint="default"/>
      </w:rPr>
    </w:lvl>
    <w:lvl w:ilvl="3" w:tplc="F9C6CE1A" w:tentative="1">
      <w:start w:val="1"/>
      <w:numFmt w:val="bullet"/>
      <w:lvlText w:val=""/>
      <w:lvlJc w:val="left"/>
      <w:pPr>
        <w:tabs>
          <w:tab w:val="num" w:pos="2520"/>
        </w:tabs>
        <w:ind w:left="2520" w:hanging="360"/>
      </w:pPr>
      <w:rPr>
        <w:rFonts w:ascii="Symbol" w:hAnsi="Symbol" w:hint="default"/>
      </w:rPr>
    </w:lvl>
    <w:lvl w:ilvl="4" w:tplc="663805FA" w:tentative="1">
      <w:start w:val="1"/>
      <w:numFmt w:val="bullet"/>
      <w:lvlText w:val="o"/>
      <w:lvlJc w:val="left"/>
      <w:pPr>
        <w:tabs>
          <w:tab w:val="num" w:pos="3240"/>
        </w:tabs>
        <w:ind w:left="3240" w:hanging="360"/>
      </w:pPr>
      <w:rPr>
        <w:rFonts w:ascii="Courier New" w:hAnsi="Courier New" w:hint="default"/>
      </w:rPr>
    </w:lvl>
    <w:lvl w:ilvl="5" w:tplc="A3E03966" w:tentative="1">
      <w:start w:val="1"/>
      <w:numFmt w:val="bullet"/>
      <w:lvlText w:val=""/>
      <w:lvlJc w:val="left"/>
      <w:pPr>
        <w:tabs>
          <w:tab w:val="num" w:pos="3960"/>
        </w:tabs>
        <w:ind w:left="3960" w:hanging="360"/>
      </w:pPr>
      <w:rPr>
        <w:rFonts w:ascii="Wingdings" w:hAnsi="Wingdings" w:hint="default"/>
      </w:rPr>
    </w:lvl>
    <w:lvl w:ilvl="6" w:tplc="8C8AF0C6" w:tentative="1">
      <w:start w:val="1"/>
      <w:numFmt w:val="bullet"/>
      <w:lvlText w:val=""/>
      <w:lvlJc w:val="left"/>
      <w:pPr>
        <w:tabs>
          <w:tab w:val="num" w:pos="4680"/>
        </w:tabs>
        <w:ind w:left="4680" w:hanging="360"/>
      </w:pPr>
      <w:rPr>
        <w:rFonts w:ascii="Symbol" w:hAnsi="Symbol" w:hint="default"/>
      </w:rPr>
    </w:lvl>
    <w:lvl w:ilvl="7" w:tplc="821A8DC4" w:tentative="1">
      <w:start w:val="1"/>
      <w:numFmt w:val="bullet"/>
      <w:lvlText w:val="o"/>
      <w:lvlJc w:val="left"/>
      <w:pPr>
        <w:tabs>
          <w:tab w:val="num" w:pos="5400"/>
        </w:tabs>
        <w:ind w:left="5400" w:hanging="360"/>
      </w:pPr>
      <w:rPr>
        <w:rFonts w:ascii="Courier New" w:hAnsi="Courier New" w:hint="default"/>
      </w:rPr>
    </w:lvl>
    <w:lvl w:ilvl="8" w:tplc="0D3C349E"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6E25538D"/>
    <w:multiLevelType w:val="hybridMultilevel"/>
    <w:tmpl w:val="38CA1A04"/>
    <w:lvl w:ilvl="0" w:tplc="3F5E7262">
      <w:start w:val="1"/>
      <w:numFmt w:val="bullet"/>
      <w:lvlText w:val=""/>
      <w:lvlJc w:val="left"/>
      <w:pPr>
        <w:tabs>
          <w:tab w:val="num" w:pos="360"/>
        </w:tabs>
        <w:ind w:left="360" w:hanging="360"/>
      </w:pPr>
      <w:rPr>
        <w:rFonts w:ascii="Symbol" w:hAnsi="Symbol" w:hint="default"/>
      </w:rPr>
    </w:lvl>
    <w:lvl w:ilvl="1" w:tplc="BDCCD3AA" w:tentative="1">
      <w:start w:val="1"/>
      <w:numFmt w:val="bullet"/>
      <w:lvlText w:val="o"/>
      <w:lvlJc w:val="left"/>
      <w:pPr>
        <w:tabs>
          <w:tab w:val="num" w:pos="1080"/>
        </w:tabs>
        <w:ind w:left="1080" w:hanging="360"/>
      </w:pPr>
      <w:rPr>
        <w:rFonts w:ascii="Courier New" w:hAnsi="Courier New" w:hint="default"/>
      </w:rPr>
    </w:lvl>
    <w:lvl w:ilvl="2" w:tplc="C3F2C738" w:tentative="1">
      <w:start w:val="1"/>
      <w:numFmt w:val="bullet"/>
      <w:lvlText w:val=""/>
      <w:lvlJc w:val="left"/>
      <w:pPr>
        <w:tabs>
          <w:tab w:val="num" w:pos="1800"/>
        </w:tabs>
        <w:ind w:left="1800" w:hanging="360"/>
      </w:pPr>
      <w:rPr>
        <w:rFonts w:ascii="Wingdings" w:hAnsi="Wingdings" w:hint="default"/>
      </w:rPr>
    </w:lvl>
    <w:lvl w:ilvl="3" w:tplc="4F668256" w:tentative="1">
      <w:start w:val="1"/>
      <w:numFmt w:val="bullet"/>
      <w:lvlText w:val=""/>
      <w:lvlJc w:val="left"/>
      <w:pPr>
        <w:tabs>
          <w:tab w:val="num" w:pos="2520"/>
        </w:tabs>
        <w:ind w:left="2520" w:hanging="360"/>
      </w:pPr>
      <w:rPr>
        <w:rFonts w:ascii="Symbol" w:hAnsi="Symbol" w:hint="default"/>
      </w:rPr>
    </w:lvl>
    <w:lvl w:ilvl="4" w:tplc="A88C6D38" w:tentative="1">
      <w:start w:val="1"/>
      <w:numFmt w:val="bullet"/>
      <w:lvlText w:val="o"/>
      <w:lvlJc w:val="left"/>
      <w:pPr>
        <w:tabs>
          <w:tab w:val="num" w:pos="3240"/>
        </w:tabs>
        <w:ind w:left="3240" w:hanging="360"/>
      </w:pPr>
      <w:rPr>
        <w:rFonts w:ascii="Courier New" w:hAnsi="Courier New" w:hint="default"/>
      </w:rPr>
    </w:lvl>
    <w:lvl w:ilvl="5" w:tplc="6BA04BF0" w:tentative="1">
      <w:start w:val="1"/>
      <w:numFmt w:val="bullet"/>
      <w:lvlText w:val=""/>
      <w:lvlJc w:val="left"/>
      <w:pPr>
        <w:tabs>
          <w:tab w:val="num" w:pos="3960"/>
        </w:tabs>
        <w:ind w:left="3960" w:hanging="360"/>
      </w:pPr>
      <w:rPr>
        <w:rFonts w:ascii="Wingdings" w:hAnsi="Wingdings" w:hint="default"/>
      </w:rPr>
    </w:lvl>
    <w:lvl w:ilvl="6" w:tplc="88464D4C" w:tentative="1">
      <w:start w:val="1"/>
      <w:numFmt w:val="bullet"/>
      <w:lvlText w:val=""/>
      <w:lvlJc w:val="left"/>
      <w:pPr>
        <w:tabs>
          <w:tab w:val="num" w:pos="4680"/>
        </w:tabs>
        <w:ind w:left="4680" w:hanging="360"/>
      </w:pPr>
      <w:rPr>
        <w:rFonts w:ascii="Symbol" w:hAnsi="Symbol" w:hint="default"/>
      </w:rPr>
    </w:lvl>
    <w:lvl w:ilvl="7" w:tplc="B762C62A" w:tentative="1">
      <w:start w:val="1"/>
      <w:numFmt w:val="bullet"/>
      <w:lvlText w:val="o"/>
      <w:lvlJc w:val="left"/>
      <w:pPr>
        <w:tabs>
          <w:tab w:val="num" w:pos="5400"/>
        </w:tabs>
        <w:ind w:left="5400" w:hanging="360"/>
      </w:pPr>
      <w:rPr>
        <w:rFonts w:ascii="Courier New" w:hAnsi="Courier New" w:hint="default"/>
      </w:rPr>
    </w:lvl>
    <w:lvl w:ilvl="8" w:tplc="F63E7466"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6F654882"/>
    <w:multiLevelType w:val="multilevel"/>
    <w:tmpl w:val="C1FC7EC2"/>
    <w:lvl w:ilvl="0">
      <w:start w:val="1"/>
      <w:numFmt w:val="decimal"/>
      <w:lvlText w:val="%1."/>
      <w:lvlJc w:val="left"/>
      <w:pPr>
        <w:ind w:left="454" w:hanging="454"/>
      </w:pPr>
      <w:rPr>
        <w:rFonts w:hint="default"/>
      </w:rPr>
    </w:lvl>
    <w:lvl w:ilvl="1">
      <w:start w:val="1"/>
      <w:numFmt w:val="decimal"/>
      <w:isLgl/>
      <w:lvlText w:val="%1.%2"/>
      <w:lvlJc w:val="left"/>
      <w:pPr>
        <w:ind w:left="502" w:hanging="360"/>
      </w:pPr>
      <w:rPr>
        <w:rFonts w:hint="default"/>
        <w:color w:val="0AAAFF"/>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15:restartNumberingAfterBreak="0">
    <w:nsid w:val="6FC065D9"/>
    <w:multiLevelType w:val="hybridMultilevel"/>
    <w:tmpl w:val="C05AE176"/>
    <w:lvl w:ilvl="0" w:tplc="07FC8BE0">
      <w:start w:val="1"/>
      <w:numFmt w:val="decimal"/>
      <w:pStyle w:val="Stijla"/>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3" w15:restartNumberingAfterBreak="0">
    <w:nsid w:val="709602F4"/>
    <w:multiLevelType w:val="multilevel"/>
    <w:tmpl w:val="E7A8D2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4" w15:restartNumberingAfterBreak="0">
    <w:nsid w:val="72F85B60"/>
    <w:multiLevelType w:val="hybridMultilevel"/>
    <w:tmpl w:val="9DA41B1C"/>
    <w:lvl w:ilvl="0" w:tplc="FFFFFFFF">
      <w:start w:val="1"/>
      <w:numFmt w:val="bullet"/>
      <w:lvlText w:val="-"/>
      <w:lvlJc w:val="left"/>
      <w:pPr>
        <w:ind w:left="360" w:hanging="360"/>
      </w:pPr>
      <w:rPr>
        <w:rFonts w:ascii="Century Gothic" w:hAnsi="Century Gothic"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740A7D92"/>
    <w:multiLevelType w:val="multilevel"/>
    <w:tmpl w:val="FFFFFFFF"/>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56" w15:restartNumberingAfterBreak="0">
    <w:nsid w:val="74D443D2"/>
    <w:multiLevelType w:val="hybridMultilevel"/>
    <w:tmpl w:val="15B2C1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7" w15:restartNumberingAfterBreak="0">
    <w:nsid w:val="75C71E59"/>
    <w:multiLevelType w:val="multilevel"/>
    <w:tmpl w:val="C866AB88"/>
    <w:lvl w:ilvl="0">
      <w:start w:val="1"/>
      <w:numFmt w:val="upperLetter"/>
      <w:pStyle w:val="NummeringOverwegingen"/>
      <w:lvlText w:val="%1."/>
      <w:lvlJc w:val="left"/>
      <w:pPr>
        <w:tabs>
          <w:tab w:val="num" w:pos="737"/>
        </w:tabs>
        <w:ind w:left="737" w:hanging="737"/>
      </w:pPr>
      <w:rPr>
        <w:rFonts w:ascii="Arial" w:hAnsi="Arial" w:hint="default"/>
        <w:b w:val="0"/>
        <w:i w:val="0"/>
        <w:sz w:val="20"/>
      </w:rPr>
    </w:lvl>
    <w:lvl w:ilvl="1">
      <w:start w:val="1"/>
      <w:numFmt w:val="decimal"/>
      <w:pStyle w:val="NummeringOverweging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2"/>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58" w15:restartNumberingAfterBreak="0">
    <w:nsid w:val="765028B3"/>
    <w:multiLevelType w:val="hybridMultilevel"/>
    <w:tmpl w:val="2E0CCAF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9" w15:restartNumberingAfterBreak="0">
    <w:nsid w:val="77D31E37"/>
    <w:multiLevelType w:val="hybridMultilevel"/>
    <w:tmpl w:val="2006F34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0" w15:restartNumberingAfterBreak="0">
    <w:nsid w:val="7BDC6EFA"/>
    <w:multiLevelType w:val="hybridMultilevel"/>
    <w:tmpl w:val="696263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402978">
    <w:abstractNumId w:val="36"/>
  </w:num>
  <w:num w:numId="2" w16cid:durableId="1027221875">
    <w:abstractNumId w:val="30"/>
  </w:num>
  <w:num w:numId="3" w16cid:durableId="1322343951">
    <w:abstractNumId w:val="47"/>
  </w:num>
  <w:num w:numId="4" w16cid:durableId="967398400">
    <w:abstractNumId w:val="41"/>
  </w:num>
  <w:num w:numId="5" w16cid:durableId="526678716">
    <w:abstractNumId w:val="19"/>
  </w:num>
  <w:num w:numId="6" w16cid:durableId="1756855337">
    <w:abstractNumId w:val="29"/>
  </w:num>
  <w:num w:numId="7" w16cid:durableId="1391924606">
    <w:abstractNumId w:val="3"/>
  </w:num>
  <w:num w:numId="8" w16cid:durableId="1490360990">
    <w:abstractNumId w:val="2"/>
  </w:num>
  <w:num w:numId="9" w16cid:durableId="1583682118">
    <w:abstractNumId w:val="7"/>
  </w:num>
  <w:num w:numId="10" w16cid:durableId="1163544086">
    <w:abstractNumId w:val="57"/>
  </w:num>
  <w:num w:numId="11" w16cid:durableId="1548252819">
    <w:abstractNumId w:val="1"/>
  </w:num>
  <w:num w:numId="12" w16cid:durableId="69541548">
    <w:abstractNumId w:val="0"/>
  </w:num>
  <w:num w:numId="13" w16cid:durableId="2036349912">
    <w:abstractNumId w:val="46"/>
  </w:num>
  <w:num w:numId="14" w16cid:durableId="1852523638">
    <w:abstractNumId w:val="18"/>
  </w:num>
  <w:num w:numId="15" w16cid:durableId="1216356963">
    <w:abstractNumId w:val="43"/>
  </w:num>
  <w:num w:numId="16" w16cid:durableId="813984560">
    <w:abstractNumId w:val="24"/>
  </w:num>
  <w:num w:numId="17" w16cid:durableId="1093402701">
    <w:abstractNumId w:val="52"/>
  </w:num>
  <w:num w:numId="18" w16cid:durableId="120347227">
    <w:abstractNumId w:val="26"/>
  </w:num>
  <w:num w:numId="19" w16cid:durableId="681321602">
    <w:abstractNumId w:val="10"/>
  </w:num>
  <w:num w:numId="20" w16cid:durableId="1218279209">
    <w:abstractNumId w:val="15"/>
  </w:num>
  <w:num w:numId="21" w16cid:durableId="579288178">
    <w:abstractNumId w:val="13"/>
  </w:num>
  <w:num w:numId="22" w16cid:durableId="1771975053">
    <w:abstractNumId w:val="54"/>
  </w:num>
  <w:num w:numId="23" w16cid:durableId="1004472557">
    <w:abstractNumId w:val="59"/>
  </w:num>
  <w:num w:numId="24" w16cid:durableId="1176723898">
    <w:abstractNumId w:val="23"/>
  </w:num>
  <w:num w:numId="25" w16cid:durableId="806312839">
    <w:abstractNumId w:val="4"/>
  </w:num>
  <w:num w:numId="26" w16cid:durableId="24404673">
    <w:abstractNumId w:val="49"/>
  </w:num>
  <w:num w:numId="27" w16cid:durableId="1603108733">
    <w:abstractNumId w:val="20"/>
  </w:num>
  <w:num w:numId="28" w16cid:durableId="1030836606">
    <w:abstractNumId w:val="48"/>
  </w:num>
  <w:num w:numId="29" w16cid:durableId="110172627">
    <w:abstractNumId w:val="42"/>
  </w:num>
  <w:num w:numId="30" w16cid:durableId="997264999">
    <w:abstractNumId w:val="50"/>
  </w:num>
  <w:num w:numId="31" w16cid:durableId="220216383">
    <w:abstractNumId w:val="51"/>
  </w:num>
  <w:num w:numId="32" w16cid:durableId="1824084813">
    <w:abstractNumId w:val="6"/>
  </w:num>
  <w:num w:numId="33" w16cid:durableId="2047942883">
    <w:abstractNumId w:val="40"/>
  </w:num>
  <w:num w:numId="34" w16cid:durableId="1791439856">
    <w:abstractNumId w:val="44"/>
  </w:num>
  <w:num w:numId="35" w16cid:durableId="757485720">
    <w:abstractNumId w:val="21"/>
  </w:num>
  <w:num w:numId="36" w16cid:durableId="600992926">
    <w:abstractNumId w:val="9"/>
  </w:num>
  <w:num w:numId="37" w16cid:durableId="1085029174">
    <w:abstractNumId w:val="16"/>
  </w:num>
  <w:num w:numId="38" w16cid:durableId="325281926">
    <w:abstractNumId w:val="8"/>
  </w:num>
  <w:num w:numId="39" w16cid:durableId="1310402319">
    <w:abstractNumId w:val="58"/>
  </w:num>
  <w:num w:numId="40" w16cid:durableId="899559660">
    <w:abstractNumId w:val="38"/>
  </w:num>
  <w:num w:numId="41" w16cid:durableId="121776400">
    <w:abstractNumId w:val="31"/>
  </w:num>
  <w:num w:numId="42" w16cid:durableId="1055084303">
    <w:abstractNumId w:val="39"/>
  </w:num>
  <w:num w:numId="43" w16cid:durableId="907761982">
    <w:abstractNumId w:val="5"/>
  </w:num>
  <w:num w:numId="44" w16cid:durableId="1485851058">
    <w:abstractNumId w:val="53"/>
  </w:num>
  <w:num w:numId="45" w16cid:durableId="1674530290">
    <w:abstractNumId w:val="12"/>
  </w:num>
  <w:num w:numId="46" w16cid:durableId="461505768">
    <w:abstractNumId w:val="34"/>
  </w:num>
  <w:num w:numId="47" w16cid:durableId="1477067591">
    <w:abstractNumId w:val="32"/>
  </w:num>
  <w:num w:numId="48" w16cid:durableId="1997176498">
    <w:abstractNumId w:val="14"/>
  </w:num>
  <w:num w:numId="49" w16cid:durableId="1072040373">
    <w:abstractNumId w:val="35"/>
  </w:num>
  <w:num w:numId="50" w16cid:durableId="564410392">
    <w:abstractNumId w:val="28"/>
  </w:num>
  <w:num w:numId="51" w16cid:durableId="1214544144">
    <w:abstractNumId w:val="60"/>
  </w:num>
  <w:num w:numId="52" w16cid:durableId="452945651">
    <w:abstractNumId w:val="37"/>
  </w:num>
  <w:num w:numId="53" w16cid:durableId="1497915126">
    <w:abstractNumId w:val="27"/>
  </w:num>
  <w:num w:numId="54" w16cid:durableId="1271081452">
    <w:abstractNumId w:val="45"/>
  </w:num>
  <w:num w:numId="55" w16cid:durableId="1820343459">
    <w:abstractNumId w:val="56"/>
  </w:num>
  <w:num w:numId="56" w16cid:durableId="55590596">
    <w:abstractNumId w:val="17"/>
  </w:num>
  <w:num w:numId="57" w16cid:durableId="413473193">
    <w:abstractNumId w:val="11"/>
  </w:num>
  <w:num w:numId="58" w16cid:durableId="2130975689">
    <w:abstractNumId w:val="22"/>
  </w:num>
  <w:num w:numId="59" w16cid:durableId="790906395">
    <w:abstractNumId w:val="55"/>
  </w:num>
  <w:num w:numId="60" w16cid:durableId="1397976893">
    <w:abstractNumId w:val="33"/>
  </w:num>
  <w:num w:numId="61" w16cid:durableId="1865094059">
    <w:abstractNumId w:val="25"/>
  </w:num>
  <w:num w:numId="62" w16cid:durableId="897516886">
    <w:abstractNumId w:val="29"/>
  </w:num>
  <w:num w:numId="63" w16cid:durableId="514686572">
    <w:abstractNumId w:val="29"/>
  </w:num>
  <w:num w:numId="64" w16cid:durableId="1174077912">
    <w:abstractNumId w:val="2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62"/>
    <w:rsid w:val="00001A9B"/>
    <w:rsid w:val="00003431"/>
    <w:rsid w:val="00005463"/>
    <w:rsid w:val="00010762"/>
    <w:rsid w:val="00010CE2"/>
    <w:rsid w:val="00012630"/>
    <w:rsid w:val="0001552E"/>
    <w:rsid w:val="00015BAA"/>
    <w:rsid w:val="00016B28"/>
    <w:rsid w:val="00027AFD"/>
    <w:rsid w:val="000310A4"/>
    <w:rsid w:val="00031777"/>
    <w:rsid w:val="000322F8"/>
    <w:rsid w:val="00033208"/>
    <w:rsid w:val="00034A4F"/>
    <w:rsid w:val="00034F1B"/>
    <w:rsid w:val="00036B02"/>
    <w:rsid w:val="00041023"/>
    <w:rsid w:val="00042154"/>
    <w:rsid w:val="00042CA4"/>
    <w:rsid w:val="000436F5"/>
    <w:rsid w:val="0004380D"/>
    <w:rsid w:val="0004385A"/>
    <w:rsid w:val="00043D1F"/>
    <w:rsid w:val="0004692C"/>
    <w:rsid w:val="00046F85"/>
    <w:rsid w:val="0004778F"/>
    <w:rsid w:val="00047A75"/>
    <w:rsid w:val="0005033F"/>
    <w:rsid w:val="00051344"/>
    <w:rsid w:val="000514F9"/>
    <w:rsid w:val="00054402"/>
    <w:rsid w:val="00054517"/>
    <w:rsid w:val="0005505B"/>
    <w:rsid w:val="00056501"/>
    <w:rsid w:val="00056B84"/>
    <w:rsid w:val="00060867"/>
    <w:rsid w:val="00062C34"/>
    <w:rsid w:val="00063595"/>
    <w:rsid w:val="000639E1"/>
    <w:rsid w:val="0006580B"/>
    <w:rsid w:val="0006621D"/>
    <w:rsid w:val="00067B9D"/>
    <w:rsid w:val="000700D5"/>
    <w:rsid w:val="00071F70"/>
    <w:rsid w:val="00072093"/>
    <w:rsid w:val="0007306F"/>
    <w:rsid w:val="000751D1"/>
    <w:rsid w:val="00080019"/>
    <w:rsid w:val="00081D46"/>
    <w:rsid w:val="00082414"/>
    <w:rsid w:val="0008244E"/>
    <w:rsid w:val="00082BA3"/>
    <w:rsid w:val="000835D4"/>
    <w:rsid w:val="00083674"/>
    <w:rsid w:val="00092D6D"/>
    <w:rsid w:val="00093C67"/>
    <w:rsid w:val="000952BD"/>
    <w:rsid w:val="00095B0E"/>
    <w:rsid w:val="00096CA4"/>
    <w:rsid w:val="00097542"/>
    <w:rsid w:val="00097CF3"/>
    <w:rsid w:val="000A0CC5"/>
    <w:rsid w:val="000A15F7"/>
    <w:rsid w:val="000A1DC1"/>
    <w:rsid w:val="000A2C79"/>
    <w:rsid w:val="000A3506"/>
    <w:rsid w:val="000A383E"/>
    <w:rsid w:val="000A65BC"/>
    <w:rsid w:val="000A7911"/>
    <w:rsid w:val="000B20C9"/>
    <w:rsid w:val="000B2701"/>
    <w:rsid w:val="000B4076"/>
    <w:rsid w:val="000B5DEA"/>
    <w:rsid w:val="000B5E20"/>
    <w:rsid w:val="000B66A3"/>
    <w:rsid w:val="000B67F3"/>
    <w:rsid w:val="000C012B"/>
    <w:rsid w:val="000C08B6"/>
    <w:rsid w:val="000C092C"/>
    <w:rsid w:val="000C3CC2"/>
    <w:rsid w:val="000C4348"/>
    <w:rsid w:val="000C6C6A"/>
    <w:rsid w:val="000C7C51"/>
    <w:rsid w:val="000D0EF7"/>
    <w:rsid w:val="000D116E"/>
    <w:rsid w:val="000D1938"/>
    <w:rsid w:val="000D3B01"/>
    <w:rsid w:val="000D760F"/>
    <w:rsid w:val="000D78D8"/>
    <w:rsid w:val="000E0139"/>
    <w:rsid w:val="000E2330"/>
    <w:rsid w:val="000E3045"/>
    <w:rsid w:val="000E39E7"/>
    <w:rsid w:val="000E4C36"/>
    <w:rsid w:val="000E57EC"/>
    <w:rsid w:val="000E6F6B"/>
    <w:rsid w:val="000F0304"/>
    <w:rsid w:val="000F3D28"/>
    <w:rsid w:val="000F4D98"/>
    <w:rsid w:val="000F6F8E"/>
    <w:rsid w:val="000F7C0A"/>
    <w:rsid w:val="000F7C41"/>
    <w:rsid w:val="001041C3"/>
    <w:rsid w:val="00106DE0"/>
    <w:rsid w:val="00107F9F"/>
    <w:rsid w:val="00110D41"/>
    <w:rsid w:val="00111C9A"/>
    <w:rsid w:val="00111D07"/>
    <w:rsid w:val="001129E6"/>
    <w:rsid w:val="00115514"/>
    <w:rsid w:val="0011697D"/>
    <w:rsid w:val="00117B39"/>
    <w:rsid w:val="00117FD5"/>
    <w:rsid w:val="0012362C"/>
    <w:rsid w:val="001244C8"/>
    <w:rsid w:val="0012519F"/>
    <w:rsid w:val="00125CBD"/>
    <w:rsid w:val="00126E4C"/>
    <w:rsid w:val="00133FD4"/>
    <w:rsid w:val="00133FE5"/>
    <w:rsid w:val="0013512A"/>
    <w:rsid w:val="001356B8"/>
    <w:rsid w:val="00136456"/>
    <w:rsid w:val="00137583"/>
    <w:rsid w:val="0014053A"/>
    <w:rsid w:val="00140913"/>
    <w:rsid w:val="00141415"/>
    <w:rsid w:val="0014142B"/>
    <w:rsid w:val="001428DC"/>
    <w:rsid w:val="00143B1A"/>
    <w:rsid w:val="00145536"/>
    <w:rsid w:val="00145578"/>
    <w:rsid w:val="00146D11"/>
    <w:rsid w:val="00152322"/>
    <w:rsid w:val="00152EF5"/>
    <w:rsid w:val="00154147"/>
    <w:rsid w:val="00156023"/>
    <w:rsid w:val="001569BF"/>
    <w:rsid w:val="00156FCF"/>
    <w:rsid w:val="00157E85"/>
    <w:rsid w:val="00160BE7"/>
    <w:rsid w:val="00162D93"/>
    <w:rsid w:val="00162DA8"/>
    <w:rsid w:val="00164F73"/>
    <w:rsid w:val="00165089"/>
    <w:rsid w:val="001653DB"/>
    <w:rsid w:val="0016623D"/>
    <w:rsid w:val="001709E9"/>
    <w:rsid w:val="00171C47"/>
    <w:rsid w:val="001721D2"/>
    <w:rsid w:val="00176FB1"/>
    <w:rsid w:val="00177B1F"/>
    <w:rsid w:val="00180B2A"/>
    <w:rsid w:val="001837E2"/>
    <w:rsid w:val="001847D4"/>
    <w:rsid w:val="0019085C"/>
    <w:rsid w:val="00190A25"/>
    <w:rsid w:val="00190E6A"/>
    <w:rsid w:val="00192724"/>
    <w:rsid w:val="00192DC0"/>
    <w:rsid w:val="001931ED"/>
    <w:rsid w:val="001A0746"/>
    <w:rsid w:val="001A1AA1"/>
    <w:rsid w:val="001A296C"/>
    <w:rsid w:val="001A3560"/>
    <w:rsid w:val="001A3D4D"/>
    <w:rsid w:val="001A4DF1"/>
    <w:rsid w:val="001A53DA"/>
    <w:rsid w:val="001B07CB"/>
    <w:rsid w:val="001B242A"/>
    <w:rsid w:val="001B268C"/>
    <w:rsid w:val="001B3734"/>
    <w:rsid w:val="001B6023"/>
    <w:rsid w:val="001B6048"/>
    <w:rsid w:val="001B61A7"/>
    <w:rsid w:val="001B7F17"/>
    <w:rsid w:val="001C09E7"/>
    <w:rsid w:val="001C0C7E"/>
    <w:rsid w:val="001D06BB"/>
    <w:rsid w:val="001D34E5"/>
    <w:rsid w:val="001D3713"/>
    <w:rsid w:val="001D600A"/>
    <w:rsid w:val="001D6DAA"/>
    <w:rsid w:val="001E0709"/>
    <w:rsid w:val="001E1A43"/>
    <w:rsid w:val="001E38E1"/>
    <w:rsid w:val="001E41ED"/>
    <w:rsid w:val="001E47CE"/>
    <w:rsid w:val="001E6998"/>
    <w:rsid w:val="001E6BD7"/>
    <w:rsid w:val="001E708D"/>
    <w:rsid w:val="001F000A"/>
    <w:rsid w:val="001F1625"/>
    <w:rsid w:val="001F463F"/>
    <w:rsid w:val="001F4A26"/>
    <w:rsid w:val="001F577F"/>
    <w:rsid w:val="00203958"/>
    <w:rsid w:val="002059DD"/>
    <w:rsid w:val="00207369"/>
    <w:rsid w:val="00207965"/>
    <w:rsid w:val="00207B81"/>
    <w:rsid w:val="00211585"/>
    <w:rsid w:val="00213893"/>
    <w:rsid w:val="00214C8E"/>
    <w:rsid w:val="002151B2"/>
    <w:rsid w:val="00217474"/>
    <w:rsid w:val="002209C0"/>
    <w:rsid w:val="0022138B"/>
    <w:rsid w:val="0022494F"/>
    <w:rsid w:val="00226341"/>
    <w:rsid w:val="002278FF"/>
    <w:rsid w:val="002302C8"/>
    <w:rsid w:val="002309D6"/>
    <w:rsid w:val="00230E13"/>
    <w:rsid w:val="002319BE"/>
    <w:rsid w:val="00231C34"/>
    <w:rsid w:val="002323E8"/>
    <w:rsid w:val="002326F1"/>
    <w:rsid w:val="002333C7"/>
    <w:rsid w:val="002338C1"/>
    <w:rsid w:val="00233997"/>
    <w:rsid w:val="00233B30"/>
    <w:rsid w:val="00234249"/>
    <w:rsid w:val="002346F8"/>
    <w:rsid w:val="00236976"/>
    <w:rsid w:val="00236EDD"/>
    <w:rsid w:val="00242D33"/>
    <w:rsid w:val="00245010"/>
    <w:rsid w:val="00245EB2"/>
    <w:rsid w:val="0024661F"/>
    <w:rsid w:val="00246E80"/>
    <w:rsid w:val="00250662"/>
    <w:rsid w:val="0025244D"/>
    <w:rsid w:val="00252F2B"/>
    <w:rsid w:val="00253100"/>
    <w:rsid w:val="00253C1B"/>
    <w:rsid w:val="00254464"/>
    <w:rsid w:val="00256E01"/>
    <w:rsid w:val="00257476"/>
    <w:rsid w:val="002606D7"/>
    <w:rsid w:val="0026230C"/>
    <w:rsid w:val="002625AD"/>
    <w:rsid w:val="0026385C"/>
    <w:rsid w:val="00263CDE"/>
    <w:rsid w:val="00264783"/>
    <w:rsid w:val="00266562"/>
    <w:rsid w:val="00274502"/>
    <w:rsid w:val="0027669F"/>
    <w:rsid w:val="00277331"/>
    <w:rsid w:val="00283E48"/>
    <w:rsid w:val="002846C5"/>
    <w:rsid w:val="002857F9"/>
    <w:rsid w:val="002864DA"/>
    <w:rsid w:val="002872E8"/>
    <w:rsid w:val="00290C3C"/>
    <w:rsid w:val="002931A9"/>
    <w:rsid w:val="002943EF"/>
    <w:rsid w:val="00294606"/>
    <w:rsid w:val="00295BFE"/>
    <w:rsid w:val="00296264"/>
    <w:rsid w:val="00296AF6"/>
    <w:rsid w:val="002A1AF6"/>
    <w:rsid w:val="002A1D41"/>
    <w:rsid w:val="002A5874"/>
    <w:rsid w:val="002A68C6"/>
    <w:rsid w:val="002A71FB"/>
    <w:rsid w:val="002A7364"/>
    <w:rsid w:val="002B0A82"/>
    <w:rsid w:val="002B1369"/>
    <w:rsid w:val="002B22A0"/>
    <w:rsid w:val="002B3A35"/>
    <w:rsid w:val="002B4498"/>
    <w:rsid w:val="002B5B3A"/>
    <w:rsid w:val="002B5F15"/>
    <w:rsid w:val="002B723C"/>
    <w:rsid w:val="002C19C0"/>
    <w:rsid w:val="002C2500"/>
    <w:rsid w:val="002C37EA"/>
    <w:rsid w:val="002C48F3"/>
    <w:rsid w:val="002D022D"/>
    <w:rsid w:val="002D0295"/>
    <w:rsid w:val="002D1518"/>
    <w:rsid w:val="002D1663"/>
    <w:rsid w:val="002D172A"/>
    <w:rsid w:val="002D235D"/>
    <w:rsid w:val="002D50EC"/>
    <w:rsid w:val="002D6E6B"/>
    <w:rsid w:val="002E26E8"/>
    <w:rsid w:val="002E2EFC"/>
    <w:rsid w:val="002E5378"/>
    <w:rsid w:val="002E54C1"/>
    <w:rsid w:val="002E5E9C"/>
    <w:rsid w:val="002E774C"/>
    <w:rsid w:val="002E7DC3"/>
    <w:rsid w:val="002E7F43"/>
    <w:rsid w:val="002F0D49"/>
    <w:rsid w:val="002F2B19"/>
    <w:rsid w:val="002F51F0"/>
    <w:rsid w:val="002F5589"/>
    <w:rsid w:val="002F559F"/>
    <w:rsid w:val="002F7D41"/>
    <w:rsid w:val="00300E15"/>
    <w:rsid w:val="00300F58"/>
    <w:rsid w:val="0030174B"/>
    <w:rsid w:val="003018D5"/>
    <w:rsid w:val="00301C56"/>
    <w:rsid w:val="003025B8"/>
    <w:rsid w:val="003064F3"/>
    <w:rsid w:val="00306BC2"/>
    <w:rsid w:val="003073EC"/>
    <w:rsid w:val="00307AA3"/>
    <w:rsid w:val="00310760"/>
    <w:rsid w:val="0031104C"/>
    <w:rsid w:val="0031484C"/>
    <w:rsid w:val="003152E4"/>
    <w:rsid w:val="00317B4D"/>
    <w:rsid w:val="00320339"/>
    <w:rsid w:val="00320D42"/>
    <w:rsid w:val="0032282F"/>
    <w:rsid w:val="00322B54"/>
    <w:rsid w:val="00322D36"/>
    <w:rsid w:val="00325877"/>
    <w:rsid w:val="003261A9"/>
    <w:rsid w:val="003301E1"/>
    <w:rsid w:val="003325EC"/>
    <w:rsid w:val="00332B95"/>
    <w:rsid w:val="00335F02"/>
    <w:rsid w:val="00342FAC"/>
    <w:rsid w:val="00343B1C"/>
    <w:rsid w:val="00344128"/>
    <w:rsid w:val="00345AF8"/>
    <w:rsid w:val="003461F9"/>
    <w:rsid w:val="00350067"/>
    <w:rsid w:val="003500FD"/>
    <w:rsid w:val="0035012F"/>
    <w:rsid w:val="00350982"/>
    <w:rsid w:val="0035396A"/>
    <w:rsid w:val="00354B5D"/>
    <w:rsid w:val="003554CA"/>
    <w:rsid w:val="00360A0E"/>
    <w:rsid w:val="0036132D"/>
    <w:rsid w:val="00361DC9"/>
    <w:rsid w:val="00362BB8"/>
    <w:rsid w:val="00362CD7"/>
    <w:rsid w:val="00363CF6"/>
    <w:rsid w:val="00364F6A"/>
    <w:rsid w:val="00366BC6"/>
    <w:rsid w:val="00367F50"/>
    <w:rsid w:val="00371368"/>
    <w:rsid w:val="00375BCB"/>
    <w:rsid w:val="003765B7"/>
    <w:rsid w:val="003771AE"/>
    <w:rsid w:val="0038085A"/>
    <w:rsid w:val="00380A51"/>
    <w:rsid w:val="00382D37"/>
    <w:rsid w:val="0038393F"/>
    <w:rsid w:val="0038635C"/>
    <w:rsid w:val="00387F06"/>
    <w:rsid w:val="00390E5C"/>
    <w:rsid w:val="003915C3"/>
    <w:rsid w:val="003917AC"/>
    <w:rsid w:val="00391C09"/>
    <w:rsid w:val="00391F28"/>
    <w:rsid w:val="00393471"/>
    <w:rsid w:val="00394A99"/>
    <w:rsid w:val="00395EDB"/>
    <w:rsid w:val="003962BA"/>
    <w:rsid w:val="003A160E"/>
    <w:rsid w:val="003A3F63"/>
    <w:rsid w:val="003A7154"/>
    <w:rsid w:val="003B1237"/>
    <w:rsid w:val="003B1CAC"/>
    <w:rsid w:val="003B22A3"/>
    <w:rsid w:val="003B3869"/>
    <w:rsid w:val="003B3FCA"/>
    <w:rsid w:val="003B4F90"/>
    <w:rsid w:val="003B6A16"/>
    <w:rsid w:val="003B79C5"/>
    <w:rsid w:val="003C2547"/>
    <w:rsid w:val="003C45C3"/>
    <w:rsid w:val="003C4879"/>
    <w:rsid w:val="003C56EE"/>
    <w:rsid w:val="003D0B32"/>
    <w:rsid w:val="003D3CF4"/>
    <w:rsid w:val="003D46AE"/>
    <w:rsid w:val="003D5B60"/>
    <w:rsid w:val="003D6169"/>
    <w:rsid w:val="003D6377"/>
    <w:rsid w:val="003D6F89"/>
    <w:rsid w:val="003E1F23"/>
    <w:rsid w:val="003E248C"/>
    <w:rsid w:val="003E264A"/>
    <w:rsid w:val="003E5388"/>
    <w:rsid w:val="003E6207"/>
    <w:rsid w:val="003E710C"/>
    <w:rsid w:val="003E72B5"/>
    <w:rsid w:val="003E7AB9"/>
    <w:rsid w:val="003E7B35"/>
    <w:rsid w:val="003F12E4"/>
    <w:rsid w:val="003F17A0"/>
    <w:rsid w:val="003F3631"/>
    <w:rsid w:val="003F6378"/>
    <w:rsid w:val="003F6518"/>
    <w:rsid w:val="003F71E5"/>
    <w:rsid w:val="00401086"/>
    <w:rsid w:val="00401F29"/>
    <w:rsid w:val="00403CE8"/>
    <w:rsid w:val="00406672"/>
    <w:rsid w:val="004079C3"/>
    <w:rsid w:val="0041119C"/>
    <w:rsid w:val="0041304D"/>
    <w:rsid w:val="004141E2"/>
    <w:rsid w:val="00414542"/>
    <w:rsid w:val="00417CEC"/>
    <w:rsid w:val="00421094"/>
    <w:rsid w:val="004231D2"/>
    <w:rsid w:val="004269D4"/>
    <w:rsid w:val="00426FFD"/>
    <w:rsid w:val="00451317"/>
    <w:rsid w:val="00452238"/>
    <w:rsid w:val="00455CD4"/>
    <w:rsid w:val="00457720"/>
    <w:rsid w:val="0046019B"/>
    <w:rsid w:val="00461A02"/>
    <w:rsid w:val="004647BD"/>
    <w:rsid w:val="00465FDF"/>
    <w:rsid w:val="00467193"/>
    <w:rsid w:val="004704DE"/>
    <w:rsid w:val="00470A52"/>
    <w:rsid w:val="00471E34"/>
    <w:rsid w:val="00473DF7"/>
    <w:rsid w:val="00474F77"/>
    <w:rsid w:val="004779D2"/>
    <w:rsid w:val="00477A78"/>
    <w:rsid w:val="00477AD1"/>
    <w:rsid w:val="00480B93"/>
    <w:rsid w:val="004811F1"/>
    <w:rsid w:val="0048156B"/>
    <w:rsid w:val="004815C8"/>
    <w:rsid w:val="00483829"/>
    <w:rsid w:val="00483E5F"/>
    <w:rsid w:val="004904F7"/>
    <w:rsid w:val="00492F14"/>
    <w:rsid w:val="00494B9B"/>
    <w:rsid w:val="00497350"/>
    <w:rsid w:val="004A1C6C"/>
    <w:rsid w:val="004A25B8"/>
    <w:rsid w:val="004A30D6"/>
    <w:rsid w:val="004A4D9A"/>
    <w:rsid w:val="004A5317"/>
    <w:rsid w:val="004A62DD"/>
    <w:rsid w:val="004B1218"/>
    <w:rsid w:val="004B2986"/>
    <w:rsid w:val="004B2BEE"/>
    <w:rsid w:val="004B2E06"/>
    <w:rsid w:val="004B36ED"/>
    <w:rsid w:val="004B4AF5"/>
    <w:rsid w:val="004B50BB"/>
    <w:rsid w:val="004B6764"/>
    <w:rsid w:val="004B6D7B"/>
    <w:rsid w:val="004B7AB1"/>
    <w:rsid w:val="004C2F02"/>
    <w:rsid w:val="004C3A19"/>
    <w:rsid w:val="004C5C1C"/>
    <w:rsid w:val="004C5E43"/>
    <w:rsid w:val="004C6520"/>
    <w:rsid w:val="004C6F37"/>
    <w:rsid w:val="004C7788"/>
    <w:rsid w:val="004D0C15"/>
    <w:rsid w:val="004D1C99"/>
    <w:rsid w:val="004D2821"/>
    <w:rsid w:val="004D2FDF"/>
    <w:rsid w:val="004D3219"/>
    <w:rsid w:val="004D67FF"/>
    <w:rsid w:val="004D68E0"/>
    <w:rsid w:val="004D7635"/>
    <w:rsid w:val="004D768D"/>
    <w:rsid w:val="004D7D44"/>
    <w:rsid w:val="004E2989"/>
    <w:rsid w:val="004E2D9B"/>
    <w:rsid w:val="004E3E89"/>
    <w:rsid w:val="004E4663"/>
    <w:rsid w:val="004E4DD9"/>
    <w:rsid w:val="004E66AD"/>
    <w:rsid w:val="004E6D2E"/>
    <w:rsid w:val="004F0C08"/>
    <w:rsid w:val="004F24CE"/>
    <w:rsid w:val="004F5D57"/>
    <w:rsid w:val="004F6E49"/>
    <w:rsid w:val="004F7C2C"/>
    <w:rsid w:val="00503408"/>
    <w:rsid w:val="0050394B"/>
    <w:rsid w:val="005050DD"/>
    <w:rsid w:val="005075C8"/>
    <w:rsid w:val="00512AA1"/>
    <w:rsid w:val="0051494A"/>
    <w:rsid w:val="005164F2"/>
    <w:rsid w:val="00517182"/>
    <w:rsid w:val="00517FD7"/>
    <w:rsid w:val="005213B0"/>
    <w:rsid w:val="0052303D"/>
    <w:rsid w:val="0052423C"/>
    <w:rsid w:val="00525655"/>
    <w:rsid w:val="00525B15"/>
    <w:rsid w:val="00527231"/>
    <w:rsid w:val="00532165"/>
    <w:rsid w:val="00535785"/>
    <w:rsid w:val="00535BF5"/>
    <w:rsid w:val="005361CA"/>
    <w:rsid w:val="005376CE"/>
    <w:rsid w:val="00541E0E"/>
    <w:rsid w:val="00541F19"/>
    <w:rsid w:val="00542674"/>
    <w:rsid w:val="00542B60"/>
    <w:rsid w:val="00542EEE"/>
    <w:rsid w:val="00543476"/>
    <w:rsid w:val="005437D6"/>
    <w:rsid w:val="00545939"/>
    <w:rsid w:val="005460A2"/>
    <w:rsid w:val="00546720"/>
    <w:rsid w:val="00546B94"/>
    <w:rsid w:val="00547884"/>
    <w:rsid w:val="00552BB2"/>
    <w:rsid w:val="00554396"/>
    <w:rsid w:val="0055570D"/>
    <w:rsid w:val="005559D5"/>
    <w:rsid w:val="005578A6"/>
    <w:rsid w:val="005641EF"/>
    <w:rsid w:val="0056483B"/>
    <w:rsid w:val="00567350"/>
    <w:rsid w:val="00570842"/>
    <w:rsid w:val="00570BB2"/>
    <w:rsid w:val="00570EFE"/>
    <w:rsid w:val="00570F56"/>
    <w:rsid w:val="00577317"/>
    <w:rsid w:val="005773AF"/>
    <w:rsid w:val="00577BD9"/>
    <w:rsid w:val="00580284"/>
    <w:rsid w:val="00581B0A"/>
    <w:rsid w:val="005836C3"/>
    <w:rsid w:val="00583D3E"/>
    <w:rsid w:val="005873C9"/>
    <w:rsid w:val="00590B9A"/>
    <w:rsid w:val="00590F38"/>
    <w:rsid w:val="005926EB"/>
    <w:rsid w:val="00592E61"/>
    <w:rsid w:val="005954DE"/>
    <w:rsid w:val="005974F2"/>
    <w:rsid w:val="005A00C8"/>
    <w:rsid w:val="005A0141"/>
    <w:rsid w:val="005A03F7"/>
    <w:rsid w:val="005A0840"/>
    <w:rsid w:val="005A0902"/>
    <w:rsid w:val="005A1B91"/>
    <w:rsid w:val="005A1BA2"/>
    <w:rsid w:val="005A1E88"/>
    <w:rsid w:val="005A3193"/>
    <w:rsid w:val="005A3C64"/>
    <w:rsid w:val="005A473B"/>
    <w:rsid w:val="005A4E94"/>
    <w:rsid w:val="005A5088"/>
    <w:rsid w:val="005A5FE6"/>
    <w:rsid w:val="005A6DC4"/>
    <w:rsid w:val="005A7883"/>
    <w:rsid w:val="005B0C64"/>
    <w:rsid w:val="005B10F0"/>
    <w:rsid w:val="005B352C"/>
    <w:rsid w:val="005B5C6C"/>
    <w:rsid w:val="005B62CE"/>
    <w:rsid w:val="005C10AA"/>
    <w:rsid w:val="005C2DFE"/>
    <w:rsid w:val="005C2E1B"/>
    <w:rsid w:val="005C47D0"/>
    <w:rsid w:val="005C7A5A"/>
    <w:rsid w:val="005D377D"/>
    <w:rsid w:val="005D382F"/>
    <w:rsid w:val="005D4F20"/>
    <w:rsid w:val="005D4FBE"/>
    <w:rsid w:val="005D56EE"/>
    <w:rsid w:val="005D7B77"/>
    <w:rsid w:val="005E165B"/>
    <w:rsid w:val="005E1B01"/>
    <w:rsid w:val="005E43E2"/>
    <w:rsid w:val="005E5BA2"/>
    <w:rsid w:val="005E6695"/>
    <w:rsid w:val="005E75E9"/>
    <w:rsid w:val="005E7A0A"/>
    <w:rsid w:val="005F1444"/>
    <w:rsid w:val="005F1DDE"/>
    <w:rsid w:val="005F1ECA"/>
    <w:rsid w:val="005F3AF1"/>
    <w:rsid w:val="005F4403"/>
    <w:rsid w:val="005F58DA"/>
    <w:rsid w:val="005F622E"/>
    <w:rsid w:val="005F7A01"/>
    <w:rsid w:val="006039D3"/>
    <w:rsid w:val="00606828"/>
    <w:rsid w:val="0060749E"/>
    <w:rsid w:val="00607AB0"/>
    <w:rsid w:val="00610B19"/>
    <w:rsid w:val="00610D1A"/>
    <w:rsid w:val="00611E91"/>
    <w:rsid w:val="00613D08"/>
    <w:rsid w:val="006140CF"/>
    <w:rsid w:val="00617B1F"/>
    <w:rsid w:val="0062076F"/>
    <w:rsid w:val="00620A51"/>
    <w:rsid w:val="00620AC0"/>
    <w:rsid w:val="006217EB"/>
    <w:rsid w:val="0062238D"/>
    <w:rsid w:val="006230CD"/>
    <w:rsid w:val="0062509E"/>
    <w:rsid w:val="00625F89"/>
    <w:rsid w:val="00630A3D"/>
    <w:rsid w:val="00630F4F"/>
    <w:rsid w:val="0063147E"/>
    <w:rsid w:val="0063257C"/>
    <w:rsid w:val="00633283"/>
    <w:rsid w:val="00637822"/>
    <w:rsid w:val="0064120E"/>
    <w:rsid w:val="00642E87"/>
    <w:rsid w:val="00644116"/>
    <w:rsid w:val="00644972"/>
    <w:rsid w:val="00645D33"/>
    <w:rsid w:val="0064675E"/>
    <w:rsid w:val="00650B8F"/>
    <w:rsid w:val="00650C27"/>
    <w:rsid w:val="006537DD"/>
    <w:rsid w:val="006539CC"/>
    <w:rsid w:val="00656FAA"/>
    <w:rsid w:val="00657414"/>
    <w:rsid w:val="00660418"/>
    <w:rsid w:val="006606E7"/>
    <w:rsid w:val="00661BDB"/>
    <w:rsid w:val="00662D8B"/>
    <w:rsid w:val="00664ADF"/>
    <w:rsid w:val="00664DAA"/>
    <w:rsid w:val="006652F2"/>
    <w:rsid w:val="00665E6F"/>
    <w:rsid w:val="00670BAC"/>
    <w:rsid w:val="006713F1"/>
    <w:rsid w:val="00671B84"/>
    <w:rsid w:val="00672260"/>
    <w:rsid w:val="00674354"/>
    <w:rsid w:val="006751F6"/>
    <w:rsid w:val="00677DC8"/>
    <w:rsid w:val="0067A1F4"/>
    <w:rsid w:val="00680587"/>
    <w:rsid w:val="006821A8"/>
    <w:rsid w:val="0068259C"/>
    <w:rsid w:val="0068299E"/>
    <w:rsid w:val="0068376C"/>
    <w:rsid w:val="00683C3A"/>
    <w:rsid w:val="00690975"/>
    <w:rsid w:val="00693354"/>
    <w:rsid w:val="006957B7"/>
    <w:rsid w:val="006963DE"/>
    <w:rsid w:val="00696C5A"/>
    <w:rsid w:val="006A08F8"/>
    <w:rsid w:val="006A1299"/>
    <w:rsid w:val="006A1E09"/>
    <w:rsid w:val="006A4ED1"/>
    <w:rsid w:val="006A5814"/>
    <w:rsid w:val="006A5B5F"/>
    <w:rsid w:val="006A7049"/>
    <w:rsid w:val="006B0CA7"/>
    <w:rsid w:val="006B26AF"/>
    <w:rsid w:val="006B2F1A"/>
    <w:rsid w:val="006B331F"/>
    <w:rsid w:val="006C048C"/>
    <w:rsid w:val="006C0903"/>
    <w:rsid w:val="006C1DEA"/>
    <w:rsid w:val="006C254A"/>
    <w:rsid w:val="006C2A15"/>
    <w:rsid w:val="006C3019"/>
    <w:rsid w:val="006C4A15"/>
    <w:rsid w:val="006C5542"/>
    <w:rsid w:val="006C797B"/>
    <w:rsid w:val="006D115C"/>
    <w:rsid w:val="006D3818"/>
    <w:rsid w:val="006D3A14"/>
    <w:rsid w:val="006D6C79"/>
    <w:rsid w:val="006D7ADF"/>
    <w:rsid w:val="006E1E2A"/>
    <w:rsid w:val="006E2125"/>
    <w:rsid w:val="006E2C62"/>
    <w:rsid w:val="006E2CF9"/>
    <w:rsid w:val="006E3E20"/>
    <w:rsid w:val="006E402B"/>
    <w:rsid w:val="006F0957"/>
    <w:rsid w:val="006F11E7"/>
    <w:rsid w:val="006F7168"/>
    <w:rsid w:val="006F7692"/>
    <w:rsid w:val="006F7D3C"/>
    <w:rsid w:val="00700CBE"/>
    <w:rsid w:val="007017EE"/>
    <w:rsid w:val="007027C5"/>
    <w:rsid w:val="007041B4"/>
    <w:rsid w:val="007107BA"/>
    <w:rsid w:val="007112C8"/>
    <w:rsid w:val="007132AD"/>
    <w:rsid w:val="007135BB"/>
    <w:rsid w:val="00715937"/>
    <w:rsid w:val="007168C2"/>
    <w:rsid w:val="007170AC"/>
    <w:rsid w:val="00717612"/>
    <w:rsid w:val="00721979"/>
    <w:rsid w:val="00721DCF"/>
    <w:rsid w:val="00725ABA"/>
    <w:rsid w:val="00726D06"/>
    <w:rsid w:val="00731810"/>
    <w:rsid w:val="00731E5A"/>
    <w:rsid w:val="00731EF1"/>
    <w:rsid w:val="0073391A"/>
    <w:rsid w:val="007339AE"/>
    <w:rsid w:val="00733AA6"/>
    <w:rsid w:val="00734A43"/>
    <w:rsid w:val="007360A1"/>
    <w:rsid w:val="00737888"/>
    <w:rsid w:val="0074103A"/>
    <w:rsid w:val="00742E0E"/>
    <w:rsid w:val="007457F2"/>
    <w:rsid w:val="00746113"/>
    <w:rsid w:val="00746B55"/>
    <w:rsid w:val="00746D67"/>
    <w:rsid w:val="0075476D"/>
    <w:rsid w:val="0076026E"/>
    <w:rsid w:val="00761A1B"/>
    <w:rsid w:val="007635E3"/>
    <w:rsid w:val="00763DA1"/>
    <w:rsid w:val="00765E45"/>
    <w:rsid w:val="00767A42"/>
    <w:rsid w:val="00767D3F"/>
    <w:rsid w:val="00770564"/>
    <w:rsid w:val="00771BBC"/>
    <w:rsid w:val="00772047"/>
    <w:rsid w:val="00772DE7"/>
    <w:rsid w:val="00773885"/>
    <w:rsid w:val="00775632"/>
    <w:rsid w:val="00775AEF"/>
    <w:rsid w:val="00775C15"/>
    <w:rsid w:val="00775E41"/>
    <w:rsid w:val="00781088"/>
    <w:rsid w:val="007828C5"/>
    <w:rsid w:val="00784E74"/>
    <w:rsid w:val="00785E46"/>
    <w:rsid w:val="0079190E"/>
    <w:rsid w:val="00793EFC"/>
    <w:rsid w:val="00794761"/>
    <w:rsid w:val="00794E0E"/>
    <w:rsid w:val="00797045"/>
    <w:rsid w:val="007A190E"/>
    <w:rsid w:val="007A4CE8"/>
    <w:rsid w:val="007A5F36"/>
    <w:rsid w:val="007A6A1E"/>
    <w:rsid w:val="007B01F6"/>
    <w:rsid w:val="007B320D"/>
    <w:rsid w:val="007B354A"/>
    <w:rsid w:val="007B5533"/>
    <w:rsid w:val="007B57CD"/>
    <w:rsid w:val="007B591D"/>
    <w:rsid w:val="007C03ED"/>
    <w:rsid w:val="007C0E75"/>
    <w:rsid w:val="007C1A0C"/>
    <w:rsid w:val="007C2BB3"/>
    <w:rsid w:val="007C3C72"/>
    <w:rsid w:val="007C43BE"/>
    <w:rsid w:val="007C4A6D"/>
    <w:rsid w:val="007C571D"/>
    <w:rsid w:val="007C5CEC"/>
    <w:rsid w:val="007C5EDF"/>
    <w:rsid w:val="007C619E"/>
    <w:rsid w:val="007C63E8"/>
    <w:rsid w:val="007D12D6"/>
    <w:rsid w:val="007D2C8D"/>
    <w:rsid w:val="007D2D7F"/>
    <w:rsid w:val="007D3942"/>
    <w:rsid w:val="007E02C0"/>
    <w:rsid w:val="007E5075"/>
    <w:rsid w:val="007E5C69"/>
    <w:rsid w:val="007F0BB2"/>
    <w:rsid w:val="007F2B3B"/>
    <w:rsid w:val="007F2EC6"/>
    <w:rsid w:val="007F36CF"/>
    <w:rsid w:val="007F37D9"/>
    <w:rsid w:val="007F3F2F"/>
    <w:rsid w:val="007F4D06"/>
    <w:rsid w:val="007F50C1"/>
    <w:rsid w:val="00802064"/>
    <w:rsid w:val="00807CDC"/>
    <w:rsid w:val="008100EF"/>
    <w:rsid w:val="008112EB"/>
    <w:rsid w:val="00811D24"/>
    <w:rsid w:val="00812906"/>
    <w:rsid w:val="00814911"/>
    <w:rsid w:val="00815ABD"/>
    <w:rsid w:val="008178F2"/>
    <w:rsid w:val="008216B4"/>
    <w:rsid w:val="00821745"/>
    <w:rsid w:val="00821CE5"/>
    <w:rsid w:val="00823F60"/>
    <w:rsid w:val="00825555"/>
    <w:rsid w:val="00825752"/>
    <w:rsid w:val="00825BEE"/>
    <w:rsid w:val="00827A3A"/>
    <w:rsid w:val="008344EB"/>
    <w:rsid w:val="00836AD0"/>
    <w:rsid w:val="00837C3E"/>
    <w:rsid w:val="008403A0"/>
    <w:rsid w:val="008407D2"/>
    <w:rsid w:val="00840FD7"/>
    <w:rsid w:val="008472EC"/>
    <w:rsid w:val="008509F3"/>
    <w:rsid w:val="00850D7E"/>
    <w:rsid w:val="008516BB"/>
    <w:rsid w:val="0085248B"/>
    <w:rsid w:val="008536C2"/>
    <w:rsid w:val="00853EF9"/>
    <w:rsid w:val="008552D2"/>
    <w:rsid w:val="00856AB0"/>
    <w:rsid w:val="00857E49"/>
    <w:rsid w:val="008601FF"/>
    <w:rsid w:val="00860E53"/>
    <w:rsid w:val="00861C64"/>
    <w:rsid w:val="00862006"/>
    <w:rsid w:val="00872A81"/>
    <w:rsid w:val="008826B1"/>
    <w:rsid w:val="00884BAE"/>
    <w:rsid w:val="00885A31"/>
    <w:rsid w:val="00886CC8"/>
    <w:rsid w:val="00887C38"/>
    <w:rsid w:val="008935F3"/>
    <w:rsid w:val="00893A85"/>
    <w:rsid w:val="008A2E64"/>
    <w:rsid w:val="008A64E0"/>
    <w:rsid w:val="008B1951"/>
    <w:rsid w:val="008B22C0"/>
    <w:rsid w:val="008B5D8F"/>
    <w:rsid w:val="008B7ED1"/>
    <w:rsid w:val="008C0162"/>
    <w:rsid w:val="008C1113"/>
    <w:rsid w:val="008C13EA"/>
    <w:rsid w:val="008C1D4C"/>
    <w:rsid w:val="008C1FA7"/>
    <w:rsid w:val="008C234A"/>
    <w:rsid w:val="008C248E"/>
    <w:rsid w:val="008C29ED"/>
    <w:rsid w:val="008C2F04"/>
    <w:rsid w:val="008C34BD"/>
    <w:rsid w:val="008C3C2E"/>
    <w:rsid w:val="008C4D40"/>
    <w:rsid w:val="008C6BCE"/>
    <w:rsid w:val="008C6C26"/>
    <w:rsid w:val="008D0189"/>
    <w:rsid w:val="008D0989"/>
    <w:rsid w:val="008D2001"/>
    <w:rsid w:val="008D226A"/>
    <w:rsid w:val="008D2478"/>
    <w:rsid w:val="008D258E"/>
    <w:rsid w:val="008D62EE"/>
    <w:rsid w:val="008D7D7C"/>
    <w:rsid w:val="008E0B72"/>
    <w:rsid w:val="008E0CD2"/>
    <w:rsid w:val="008E36A0"/>
    <w:rsid w:val="008E5425"/>
    <w:rsid w:val="008E6109"/>
    <w:rsid w:val="008E6230"/>
    <w:rsid w:val="008E76E7"/>
    <w:rsid w:val="008F1DC9"/>
    <w:rsid w:val="008F21E2"/>
    <w:rsid w:val="008F258D"/>
    <w:rsid w:val="008F34D4"/>
    <w:rsid w:val="008F5F7B"/>
    <w:rsid w:val="00900F77"/>
    <w:rsid w:val="00901113"/>
    <w:rsid w:val="00902CB3"/>
    <w:rsid w:val="009039BA"/>
    <w:rsid w:val="00904378"/>
    <w:rsid w:val="00904552"/>
    <w:rsid w:val="00905BC7"/>
    <w:rsid w:val="00905C61"/>
    <w:rsid w:val="00905F9A"/>
    <w:rsid w:val="0090789D"/>
    <w:rsid w:val="00911276"/>
    <w:rsid w:val="00912905"/>
    <w:rsid w:val="009153AA"/>
    <w:rsid w:val="0091684A"/>
    <w:rsid w:val="009176CB"/>
    <w:rsid w:val="009214C8"/>
    <w:rsid w:val="009214FA"/>
    <w:rsid w:val="009252F9"/>
    <w:rsid w:val="00927532"/>
    <w:rsid w:val="0093509F"/>
    <w:rsid w:val="00937155"/>
    <w:rsid w:val="0094722A"/>
    <w:rsid w:val="00947F72"/>
    <w:rsid w:val="009520B7"/>
    <w:rsid w:val="00954555"/>
    <w:rsid w:val="0095458B"/>
    <w:rsid w:val="00954D78"/>
    <w:rsid w:val="00961072"/>
    <w:rsid w:val="009618B4"/>
    <w:rsid w:val="00963E32"/>
    <w:rsid w:val="009640E0"/>
    <w:rsid w:val="00964208"/>
    <w:rsid w:val="0096532A"/>
    <w:rsid w:val="00966A76"/>
    <w:rsid w:val="00966FBA"/>
    <w:rsid w:val="009704E4"/>
    <w:rsid w:val="00970ADB"/>
    <w:rsid w:val="009720F9"/>
    <w:rsid w:val="00972855"/>
    <w:rsid w:val="009733BF"/>
    <w:rsid w:val="00973FCE"/>
    <w:rsid w:val="00983EB1"/>
    <w:rsid w:val="00985115"/>
    <w:rsid w:val="009857F7"/>
    <w:rsid w:val="009866CC"/>
    <w:rsid w:val="0099333B"/>
    <w:rsid w:val="00995392"/>
    <w:rsid w:val="00997D36"/>
    <w:rsid w:val="009A1D01"/>
    <w:rsid w:val="009A4F04"/>
    <w:rsid w:val="009A546D"/>
    <w:rsid w:val="009A5B01"/>
    <w:rsid w:val="009A5DD8"/>
    <w:rsid w:val="009A64DF"/>
    <w:rsid w:val="009B34DE"/>
    <w:rsid w:val="009B365D"/>
    <w:rsid w:val="009B38A1"/>
    <w:rsid w:val="009B3DE4"/>
    <w:rsid w:val="009B5A96"/>
    <w:rsid w:val="009B6693"/>
    <w:rsid w:val="009B6ABE"/>
    <w:rsid w:val="009C034E"/>
    <w:rsid w:val="009C3176"/>
    <w:rsid w:val="009C4EDA"/>
    <w:rsid w:val="009D196B"/>
    <w:rsid w:val="009D26B5"/>
    <w:rsid w:val="009D4281"/>
    <w:rsid w:val="009D5047"/>
    <w:rsid w:val="009D65F6"/>
    <w:rsid w:val="009D674A"/>
    <w:rsid w:val="009D68FA"/>
    <w:rsid w:val="009D6F59"/>
    <w:rsid w:val="009D76C2"/>
    <w:rsid w:val="009E0229"/>
    <w:rsid w:val="009E0EDD"/>
    <w:rsid w:val="009E12C4"/>
    <w:rsid w:val="009E1DDD"/>
    <w:rsid w:val="009E2B5D"/>
    <w:rsid w:val="009E3508"/>
    <w:rsid w:val="009E3917"/>
    <w:rsid w:val="009E3A6E"/>
    <w:rsid w:val="009E3B3F"/>
    <w:rsid w:val="009E4E0F"/>
    <w:rsid w:val="009E51EA"/>
    <w:rsid w:val="009E5516"/>
    <w:rsid w:val="009E6F42"/>
    <w:rsid w:val="009E7E22"/>
    <w:rsid w:val="009E7F2F"/>
    <w:rsid w:val="009F1610"/>
    <w:rsid w:val="009F297E"/>
    <w:rsid w:val="009F5CFC"/>
    <w:rsid w:val="009F5D86"/>
    <w:rsid w:val="009F7927"/>
    <w:rsid w:val="00A014EA"/>
    <w:rsid w:val="00A03A0A"/>
    <w:rsid w:val="00A13FE5"/>
    <w:rsid w:val="00A14C22"/>
    <w:rsid w:val="00A16E40"/>
    <w:rsid w:val="00A208D7"/>
    <w:rsid w:val="00A21E6E"/>
    <w:rsid w:val="00A229F8"/>
    <w:rsid w:val="00A26AC0"/>
    <w:rsid w:val="00A316BE"/>
    <w:rsid w:val="00A316C4"/>
    <w:rsid w:val="00A32628"/>
    <w:rsid w:val="00A34163"/>
    <w:rsid w:val="00A37D4A"/>
    <w:rsid w:val="00A4072E"/>
    <w:rsid w:val="00A41E78"/>
    <w:rsid w:val="00A42C9C"/>
    <w:rsid w:val="00A4388A"/>
    <w:rsid w:val="00A46D30"/>
    <w:rsid w:val="00A46E10"/>
    <w:rsid w:val="00A50580"/>
    <w:rsid w:val="00A523A3"/>
    <w:rsid w:val="00A54A47"/>
    <w:rsid w:val="00A5573F"/>
    <w:rsid w:val="00A55E45"/>
    <w:rsid w:val="00A55F1C"/>
    <w:rsid w:val="00A56318"/>
    <w:rsid w:val="00A62189"/>
    <w:rsid w:val="00A656F9"/>
    <w:rsid w:val="00A65E84"/>
    <w:rsid w:val="00A66AF0"/>
    <w:rsid w:val="00A7093D"/>
    <w:rsid w:val="00A71A50"/>
    <w:rsid w:val="00A729D3"/>
    <w:rsid w:val="00A729E6"/>
    <w:rsid w:val="00A736DA"/>
    <w:rsid w:val="00A736EF"/>
    <w:rsid w:val="00A76959"/>
    <w:rsid w:val="00A82719"/>
    <w:rsid w:val="00A83230"/>
    <w:rsid w:val="00A90D5A"/>
    <w:rsid w:val="00A90FD0"/>
    <w:rsid w:val="00A91FA2"/>
    <w:rsid w:val="00A92437"/>
    <w:rsid w:val="00A9253C"/>
    <w:rsid w:val="00A9523A"/>
    <w:rsid w:val="00AA083D"/>
    <w:rsid w:val="00AA2286"/>
    <w:rsid w:val="00AA2559"/>
    <w:rsid w:val="00AA32E6"/>
    <w:rsid w:val="00AA4D2D"/>
    <w:rsid w:val="00AA4D5F"/>
    <w:rsid w:val="00AA6282"/>
    <w:rsid w:val="00AA6FD5"/>
    <w:rsid w:val="00AB0DDB"/>
    <w:rsid w:val="00AB2778"/>
    <w:rsid w:val="00AB2A5F"/>
    <w:rsid w:val="00AB3281"/>
    <w:rsid w:val="00AB34E9"/>
    <w:rsid w:val="00AB363C"/>
    <w:rsid w:val="00AB4DCD"/>
    <w:rsid w:val="00AB69F3"/>
    <w:rsid w:val="00AC0F1B"/>
    <w:rsid w:val="00AC2ED4"/>
    <w:rsid w:val="00AC3F9D"/>
    <w:rsid w:val="00AC48D5"/>
    <w:rsid w:val="00AC6000"/>
    <w:rsid w:val="00AC6B91"/>
    <w:rsid w:val="00AD0CC6"/>
    <w:rsid w:val="00AD15ED"/>
    <w:rsid w:val="00AD1DF5"/>
    <w:rsid w:val="00AD2023"/>
    <w:rsid w:val="00AD69D9"/>
    <w:rsid w:val="00AD6D68"/>
    <w:rsid w:val="00AD6EEB"/>
    <w:rsid w:val="00AD76B8"/>
    <w:rsid w:val="00AE3C31"/>
    <w:rsid w:val="00AE581C"/>
    <w:rsid w:val="00AE5C82"/>
    <w:rsid w:val="00AF0CAD"/>
    <w:rsid w:val="00AF33CE"/>
    <w:rsid w:val="00AF380B"/>
    <w:rsid w:val="00AF3E7C"/>
    <w:rsid w:val="00AF6832"/>
    <w:rsid w:val="00AF6ED1"/>
    <w:rsid w:val="00B00A58"/>
    <w:rsid w:val="00B01A66"/>
    <w:rsid w:val="00B01F87"/>
    <w:rsid w:val="00B04052"/>
    <w:rsid w:val="00B053B8"/>
    <w:rsid w:val="00B06D5D"/>
    <w:rsid w:val="00B07330"/>
    <w:rsid w:val="00B07750"/>
    <w:rsid w:val="00B10306"/>
    <w:rsid w:val="00B10CFD"/>
    <w:rsid w:val="00B10EEF"/>
    <w:rsid w:val="00B13070"/>
    <w:rsid w:val="00B137F6"/>
    <w:rsid w:val="00B146CE"/>
    <w:rsid w:val="00B1472E"/>
    <w:rsid w:val="00B14BE3"/>
    <w:rsid w:val="00B14D57"/>
    <w:rsid w:val="00B15F49"/>
    <w:rsid w:val="00B16530"/>
    <w:rsid w:val="00B1670C"/>
    <w:rsid w:val="00B16F1F"/>
    <w:rsid w:val="00B172BB"/>
    <w:rsid w:val="00B17A52"/>
    <w:rsid w:val="00B21173"/>
    <w:rsid w:val="00B22F17"/>
    <w:rsid w:val="00B23326"/>
    <w:rsid w:val="00B239EE"/>
    <w:rsid w:val="00B24914"/>
    <w:rsid w:val="00B262A7"/>
    <w:rsid w:val="00B2648E"/>
    <w:rsid w:val="00B27203"/>
    <w:rsid w:val="00B27EA6"/>
    <w:rsid w:val="00B333E9"/>
    <w:rsid w:val="00B354CA"/>
    <w:rsid w:val="00B366DB"/>
    <w:rsid w:val="00B373EE"/>
    <w:rsid w:val="00B40DB4"/>
    <w:rsid w:val="00B427FA"/>
    <w:rsid w:val="00B42DE6"/>
    <w:rsid w:val="00B446D5"/>
    <w:rsid w:val="00B45412"/>
    <w:rsid w:val="00B45BCB"/>
    <w:rsid w:val="00B45C88"/>
    <w:rsid w:val="00B470DC"/>
    <w:rsid w:val="00B471D9"/>
    <w:rsid w:val="00B47263"/>
    <w:rsid w:val="00B47A46"/>
    <w:rsid w:val="00B47BE3"/>
    <w:rsid w:val="00B540AB"/>
    <w:rsid w:val="00B545B6"/>
    <w:rsid w:val="00B55F2D"/>
    <w:rsid w:val="00B5630B"/>
    <w:rsid w:val="00B56E26"/>
    <w:rsid w:val="00B57CC7"/>
    <w:rsid w:val="00B60068"/>
    <w:rsid w:val="00B603D0"/>
    <w:rsid w:val="00B60F18"/>
    <w:rsid w:val="00B64BD2"/>
    <w:rsid w:val="00B64E82"/>
    <w:rsid w:val="00B71D31"/>
    <w:rsid w:val="00B72841"/>
    <w:rsid w:val="00B74336"/>
    <w:rsid w:val="00B754B3"/>
    <w:rsid w:val="00B75F64"/>
    <w:rsid w:val="00B7692B"/>
    <w:rsid w:val="00B76F1B"/>
    <w:rsid w:val="00B82C98"/>
    <w:rsid w:val="00B849BD"/>
    <w:rsid w:val="00B87E90"/>
    <w:rsid w:val="00B909A9"/>
    <w:rsid w:val="00B917D6"/>
    <w:rsid w:val="00B91803"/>
    <w:rsid w:val="00B94971"/>
    <w:rsid w:val="00B95230"/>
    <w:rsid w:val="00B959A1"/>
    <w:rsid w:val="00BA2359"/>
    <w:rsid w:val="00BA3F1A"/>
    <w:rsid w:val="00BA408D"/>
    <w:rsid w:val="00BA4669"/>
    <w:rsid w:val="00BA4CA4"/>
    <w:rsid w:val="00BA6866"/>
    <w:rsid w:val="00BA73BA"/>
    <w:rsid w:val="00BA7446"/>
    <w:rsid w:val="00BB02CC"/>
    <w:rsid w:val="00BB0967"/>
    <w:rsid w:val="00BB4581"/>
    <w:rsid w:val="00BB5354"/>
    <w:rsid w:val="00BB55B5"/>
    <w:rsid w:val="00BB7EA0"/>
    <w:rsid w:val="00BC04D7"/>
    <w:rsid w:val="00BC0567"/>
    <w:rsid w:val="00BC1565"/>
    <w:rsid w:val="00BC273D"/>
    <w:rsid w:val="00BC4813"/>
    <w:rsid w:val="00BC4A40"/>
    <w:rsid w:val="00BD01CF"/>
    <w:rsid w:val="00BD20CA"/>
    <w:rsid w:val="00BD4C82"/>
    <w:rsid w:val="00BD5D30"/>
    <w:rsid w:val="00BD75E2"/>
    <w:rsid w:val="00BE0FB4"/>
    <w:rsid w:val="00BE191F"/>
    <w:rsid w:val="00BE1D43"/>
    <w:rsid w:val="00BE257C"/>
    <w:rsid w:val="00BE29B4"/>
    <w:rsid w:val="00BE3C80"/>
    <w:rsid w:val="00BE4FE6"/>
    <w:rsid w:val="00BE5815"/>
    <w:rsid w:val="00BE7269"/>
    <w:rsid w:val="00BE7731"/>
    <w:rsid w:val="00BF092D"/>
    <w:rsid w:val="00BF192B"/>
    <w:rsid w:val="00BF2724"/>
    <w:rsid w:val="00BF2DD5"/>
    <w:rsid w:val="00BF74E4"/>
    <w:rsid w:val="00C00F0C"/>
    <w:rsid w:val="00C01E0C"/>
    <w:rsid w:val="00C03C70"/>
    <w:rsid w:val="00C0619C"/>
    <w:rsid w:val="00C06A63"/>
    <w:rsid w:val="00C10A93"/>
    <w:rsid w:val="00C112B4"/>
    <w:rsid w:val="00C116E6"/>
    <w:rsid w:val="00C117A8"/>
    <w:rsid w:val="00C1193A"/>
    <w:rsid w:val="00C128A7"/>
    <w:rsid w:val="00C12D9E"/>
    <w:rsid w:val="00C139F1"/>
    <w:rsid w:val="00C145F7"/>
    <w:rsid w:val="00C15A49"/>
    <w:rsid w:val="00C16039"/>
    <w:rsid w:val="00C16D93"/>
    <w:rsid w:val="00C17643"/>
    <w:rsid w:val="00C17FD8"/>
    <w:rsid w:val="00C20C32"/>
    <w:rsid w:val="00C21A7A"/>
    <w:rsid w:val="00C25C69"/>
    <w:rsid w:val="00C260F7"/>
    <w:rsid w:val="00C26301"/>
    <w:rsid w:val="00C32400"/>
    <w:rsid w:val="00C33310"/>
    <w:rsid w:val="00C34870"/>
    <w:rsid w:val="00C35272"/>
    <w:rsid w:val="00C362F5"/>
    <w:rsid w:val="00C3731B"/>
    <w:rsid w:val="00C37485"/>
    <w:rsid w:val="00C40EFE"/>
    <w:rsid w:val="00C43A9A"/>
    <w:rsid w:val="00C478BD"/>
    <w:rsid w:val="00C52678"/>
    <w:rsid w:val="00C5395B"/>
    <w:rsid w:val="00C54460"/>
    <w:rsid w:val="00C5540B"/>
    <w:rsid w:val="00C55560"/>
    <w:rsid w:val="00C55EA1"/>
    <w:rsid w:val="00C56DEA"/>
    <w:rsid w:val="00C57C9E"/>
    <w:rsid w:val="00C627D6"/>
    <w:rsid w:val="00C63E2C"/>
    <w:rsid w:val="00C642BF"/>
    <w:rsid w:val="00C66FFB"/>
    <w:rsid w:val="00C678BD"/>
    <w:rsid w:val="00C67BA4"/>
    <w:rsid w:val="00C71059"/>
    <w:rsid w:val="00C7220B"/>
    <w:rsid w:val="00C743B4"/>
    <w:rsid w:val="00C751BF"/>
    <w:rsid w:val="00C7555A"/>
    <w:rsid w:val="00C77FED"/>
    <w:rsid w:val="00C8071C"/>
    <w:rsid w:val="00C81CF1"/>
    <w:rsid w:val="00C8244E"/>
    <w:rsid w:val="00C82672"/>
    <w:rsid w:val="00C8381A"/>
    <w:rsid w:val="00C83826"/>
    <w:rsid w:val="00C84232"/>
    <w:rsid w:val="00C900B9"/>
    <w:rsid w:val="00C90895"/>
    <w:rsid w:val="00C90FE3"/>
    <w:rsid w:val="00C914C0"/>
    <w:rsid w:val="00C9183D"/>
    <w:rsid w:val="00C92695"/>
    <w:rsid w:val="00C956B4"/>
    <w:rsid w:val="00C9622E"/>
    <w:rsid w:val="00C9687B"/>
    <w:rsid w:val="00C96A87"/>
    <w:rsid w:val="00C97027"/>
    <w:rsid w:val="00C97311"/>
    <w:rsid w:val="00CA0FBE"/>
    <w:rsid w:val="00CA28B7"/>
    <w:rsid w:val="00CA2C64"/>
    <w:rsid w:val="00CA37FD"/>
    <w:rsid w:val="00CA3873"/>
    <w:rsid w:val="00CB1202"/>
    <w:rsid w:val="00CB1E0D"/>
    <w:rsid w:val="00CB2652"/>
    <w:rsid w:val="00CB2BBB"/>
    <w:rsid w:val="00CB3C70"/>
    <w:rsid w:val="00CB43FB"/>
    <w:rsid w:val="00CB4D4D"/>
    <w:rsid w:val="00CB7088"/>
    <w:rsid w:val="00CC02E9"/>
    <w:rsid w:val="00CC0BE5"/>
    <w:rsid w:val="00CC2750"/>
    <w:rsid w:val="00CC2E54"/>
    <w:rsid w:val="00CC31C4"/>
    <w:rsid w:val="00CC5551"/>
    <w:rsid w:val="00CC75A1"/>
    <w:rsid w:val="00CD014F"/>
    <w:rsid w:val="00CD0393"/>
    <w:rsid w:val="00CD15CB"/>
    <w:rsid w:val="00CD2785"/>
    <w:rsid w:val="00CD2AD9"/>
    <w:rsid w:val="00CD4AAB"/>
    <w:rsid w:val="00CD4B7E"/>
    <w:rsid w:val="00CD5797"/>
    <w:rsid w:val="00CD61E5"/>
    <w:rsid w:val="00CE25AB"/>
    <w:rsid w:val="00CE3386"/>
    <w:rsid w:val="00CE3D9F"/>
    <w:rsid w:val="00CE4C60"/>
    <w:rsid w:val="00CE5548"/>
    <w:rsid w:val="00CE5900"/>
    <w:rsid w:val="00CF114A"/>
    <w:rsid w:val="00CF29B0"/>
    <w:rsid w:val="00CF3578"/>
    <w:rsid w:val="00CF3D99"/>
    <w:rsid w:val="00CF4349"/>
    <w:rsid w:val="00CF5C79"/>
    <w:rsid w:val="00CF6183"/>
    <w:rsid w:val="00CF6E06"/>
    <w:rsid w:val="00CF783A"/>
    <w:rsid w:val="00CF7EA6"/>
    <w:rsid w:val="00D00C94"/>
    <w:rsid w:val="00D0119B"/>
    <w:rsid w:val="00D01373"/>
    <w:rsid w:val="00D0226C"/>
    <w:rsid w:val="00D02868"/>
    <w:rsid w:val="00D054C5"/>
    <w:rsid w:val="00D0655F"/>
    <w:rsid w:val="00D07F35"/>
    <w:rsid w:val="00D15A4F"/>
    <w:rsid w:val="00D15D4F"/>
    <w:rsid w:val="00D1648F"/>
    <w:rsid w:val="00D17924"/>
    <w:rsid w:val="00D20998"/>
    <w:rsid w:val="00D24C54"/>
    <w:rsid w:val="00D254D1"/>
    <w:rsid w:val="00D25EFE"/>
    <w:rsid w:val="00D30242"/>
    <w:rsid w:val="00D32010"/>
    <w:rsid w:val="00D353C2"/>
    <w:rsid w:val="00D40197"/>
    <w:rsid w:val="00D40679"/>
    <w:rsid w:val="00D41281"/>
    <w:rsid w:val="00D44595"/>
    <w:rsid w:val="00D4471B"/>
    <w:rsid w:val="00D45B3F"/>
    <w:rsid w:val="00D46E7B"/>
    <w:rsid w:val="00D520E2"/>
    <w:rsid w:val="00D52F96"/>
    <w:rsid w:val="00D54273"/>
    <w:rsid w:val="00D542D3"/>
    <w:rsid w:val="00D544CE"/>
    <w:rsid w:val="00D55966"/>
    <w:rsid w:val="00D55EF0"/>
    <w:rsid w:val="00D6006E"/>
    <w:rsid w:val="00D60DA1"/>
    <w:rsid w:val="00D61BCF"/>
    <w:rsid w:val="00D62DAF"/>
    <w:rsid w:val="00D664D0"/>
    <w:rsid w:val="00D729E8"/>
    <w:rsid w:val="00D7302F"/>
    <w:rsid w:val="00D73A1C"/>
    <w:rsid w:val="00D75254"/>
    <w:rsid w:val="00D75C39"/>
    <w:rsid w:val="00D812FD"/>
    <w:rsid w:val="00D8144F"/>
    <w:rsid w:val="00D82C31"/>
    <w:rsid w:val="00D851EE"/>
    <w:rsid w:val="00D873C3"/>
    <w:rsid w:val="00D93C36"/>
    <w:rsid w:val="00D945BE"/>
    <w:rsid w:val="00D951C1"/>
    <w:rsid w:val="00D95E45"/>
    <w:rsid w:val="00D9718A"/>
    <w:rsid w:val="00DA04B9"/>
    <w:rsid w:val="00DA08DA"/>
    <w:rsid w:val="00DA21A0"/>
    <w:rsid w:val="00DA2A86"/>
    <w:rsid w:val="00DA3028"/>
    <w:rsid w:val="00DA4477"/>
    <w:rsid w:val="00DA5F3F"/>
    <w:rsid w:val="00DA73F3"/>
    <w:rsid w:val="00DA7AEB"/>
    <w:rsid w:val="00DB0EF3"/>
    <w:rsid w:val="00DB3E34"/>
    <w:rsid w:val="00DB4713"/>
    <w:rsid w:val="00DB4C0D"/>
    <w:rsid w:val="00DB4CCC"/>
    <w:rsid w:val="00DB5103"/>
    <w:rsid w:val="00DB573A"/>
    <w:rsid w:val="00DB7332"/>
    <w:rsid w:val="00DC467B"/>
    <w:rsid w:val="00DC713E"/>
    <w:rsid w:val="00DC7571"/>
    <w:rsid w:val="00DC75F9"/>
    <w:rsid w:val="00DD09C8"/>
    <w:rsid w:val="00DD2556"/>
    <w:rsid w:val="00DD28B2"/>
    <w:rsid w:val="00DD2B83"/>
    <w:rsid w:val="00DD349A"/>
    <w:rsid w:val="00DD3DB6"/>
    <w:rsid w:val="00DD41ED"/>
    <w:rsid w:val="00DD432B"/>
    <w:rsid w:val="00DD75A8"/>
    <w:rsid w:val="00DE1FEC"/>
    <w:rsid w:val="00DE2111"/>
    <w:rsid w:val="00DE6060"/>
    <w:rsid w:val="00DF0EBC"/>
    <w:rsid w:val="00DF11BD"/>
    <w:rsid w:val="00DF1C96"/>
    <w:rsid w:val="00DF2872"/>
    <w:rsid w:val="00DF3E54"/>
    <w:rsid w:val="00DF6BC1"/>
    <w:rsid w:val="00E02B47"/>
    <w:rsid w:val="00E03FB1"/>
    <w:rsid w:val="00E0455C"/>
    <w:rsid w:val="00E04776"/>
    <w:rsid w:val="00E04C4B"/>
    <w:rsid w:val="00E10785"/>
    <w:rsid w:val="00E1173F"/>
    <w:rsid w:val="00E12592"/>
    <w:rsid w:val="00E13C5C"/>
    <w:rsid w:val="00E1599D"/>
    <w:rsid w:val="00E16659"/>
    <w:rsid w:val="00E16BEA"/>
    <w:rsid w:val="00E22CA7"/>
    <w:rsid w:val="00E26922"/>
    <w:rsid w:val="00E27103"/>
    <w:rsid w:val="00E27E36"/>
    <w:rsid w:val="00E30ECB"/>
    <w:rsid w:val="00E31327"/>
    <w:rsid w:val="00E31556"/>
    <w:rsid w:val="00E32D28"/>
    <w:rsid w:val="00E35661"/>
    <w:rsid w:val="00E3651C"/>
    <w:rsid w:val="00E402E2"/>
    <w:rsid w:val="00E424BB"/>
    <w:rsid w:val="00E43772"/>
    <w:rsid w:val="00E44003"/>
    <w:rsid w:val="00E45BDA"/>
    <w:rsid w:val="00E50EAD"/>
    <w:rsid w:val="00E51B39"/>
    <w:rsid w:val="00E52974"/>
    <w:rsid w:val="00E53C20"/>
    <w:rsid w:val="00E5549C"/>
    <w:rsid w:val="00E5552D"/>
    <w:rsid w:val="00E634A5"/>
    <w:rsid w:val="00E635EF"/>
    <w:rsid w:val="00E63EC7"/>
    <w:rsid w:val="00E65764"/>
    <w:rsid w:val="00E66243"/>
    <w:rsid w:val="00E669B0"/>
    <w:rsid w:val="00E66FCF"/>
    <w:rsid w:val="00E676CE"/>
    <w:rsid w:val="00E67B68"/>
    <w:rsid w:val="00E725D7"/>
    <w:rsid w:val="00E7285A"/>
    <w:rsid w:val="00E73BAB"/>
    <w:rsid w:val="00E751DE"/>
    <w:rsid w:val="00E767FC"/>
    <w:rsid w:val="00E76AD6"/>
    <w:rsid w:val="00E77A2B"/>
    <w:rsid w:val="00E80246"/>
    <w:rsid w:val="00E80DF9"/>
    <w:rsid w:val="00E812F8"/>
    <w:rsid w:val="00E81616"/>
    <w:rsid w:val="00E81D8A"/>
    <w:rsid w:val="00E82723"/>
    <w:rsid w:val="00E82AB2"/>
    <w:rsid w:val="00E835A9"/>
    <w:rsid w:val="00E85532"/>
    <w:rsid w:val="00E85C68"/>
    <w:rsid w:val="00E86665"/>
    <w:rsid w:val="00E87AE3"/>
    <w:rsid w:val="00E905D2"/>
    <w:rsid w:val="00E92431"/>
    <w:rsid w:val="00E93771"/>
    <w:rsid w:val="00E93DBF"/>
    <w:rsid w:val="00E94587"/>
    <w:rsid w:val="00E975F1"/>
    <w:rsid w:val="00E9FC58"/>
    <w:rsid w:val="00EA151C"/>
    <w:rsid w:val="00EA2D55"/>
    <w:rsid w:val="00EA4EA2"/>
    <w:rsid w:val="00EB00AB"/>
    <w:rsid w:val="00EB0FBC"/>
    <w:rsid w:val="00EB1035"/>
    <w:rsid w:val="00EB1BDC"/>
    <w:rsid w:val="00EB41E2"/>
    <w:rsid w:val="00EB4B7B"/>
    <w:rsid w:val="00EB5124"/>
    <w:rsid w:val="00EB6743"/>
    <w:rsid w:val="00EB70DD"/>
    <w:rsid w:val="00EC1A6C"/>
    <w:rsid w:val="00EC20C3"/>
    <w:rsid w:val="00EC3289"/>
    <w:rsid w:val="00EC6B9E"/>
    <w:rsid w:val="00ED47DB"/>
    <w:rsid w:val="00ED4C21"/>
    <w:rsid w:val="00ED5E6A"/>
    <w:rsid w:val="00ED6262"/>
    <w:rsid w:val="00ED7BA2"/>
    <w:rsid w:val="00ED7BD3"/>
    <w:rsid w:val="00EE0117"/>
    <w:rsid w:val="00EE0512"/>
    <w:rsid w:val="00EE42B5"/>
    <w:rsid w:val="00EE51C3"/>
    <w:rsid w:val="00EE5217"/>
    <w:rsid w:val="00EE582F"/>
    <w:rsid w:val="00EE5B2E"/>
    <w:rsid w:val="00EE7DCC"/>
    <w:rsid w:val="00EF1DD6"/>
    <w:rsid w:val="00EF1F66"/>
    <w:rsid w:val="00EF50A8"/>
    <w:rsid w:val="00EF68F0"/>
    <w:rsid w:val="00EF6A09"/>
    <w:rsid w:val="00EF6D0E"/>
    <w:rsid w:val="00EF717D"/>
    <w:rsid w:val="00F0018F"/>
    <w:rsid w:val="00F004F8"/>
    <w:rsid w:val="00F00A78"/>
    <w:rsid w:val="00F01151"/>
    <w:rsid w:val="00F02A47"/>
    <w:rsid w:val="00F0460F"/>
    <w:rsid w:val="00F04656"/>
    <w:rsid w:val="00F058F5"/>
    <w:rsid w:val="00F06730"/>
    <w:rsid w:val="00F06943"/>
    <w:rsid w:val="00F06E96"/>
    <w:rsid w:val="00F072D8"/>
    <w:rsid w:val="00F0737E"/>
    <w:rsid w:val="00F1232E"/>
    <w:rsid w:val="00F1282A"/>
    <w:rsid w:val="00F13E72"/>
    <w:rsid w:val="00F14A81"/>
    <w:rsid w:val="00F1635A"/>
    <w:rsid w:val="00F16CC8"/>
    <w:rsid w:val="00F21572"/>
    <w:rsid w:val="00F21BAB"/>
    <w:rsid w:val="00F23602"/>
    <w:rsid w:val="00F236BB"/>
    <w:rsid w:val="00F25462"/>
    <w:rsid w:val="00F25C21"/>
    <w:rsid w:val="00F264E5"/>
    <w:rsid w:val="00F2655B"/>
    <w:rsid w:val="00F309A0"/>
    <w:rsid w:val="00F31AE2"/>
    <w:rsid w:val="00F3200C"/>
    <w:rsid w:val="00F33AAC"/>
    <w:rsid w:val="00F35F18"/>
    <w:rsid w:val="00F42220"/>
    <w:rsid w:val="00F42A86"/>
    <w:rsid w:val="00F43613"/>
    <w:rsid w:val="00F43FBD"/>
    <w:rsid w:val="00F444AB"/>
    <w:rsid w:val="00F4698D"/>
    <w:rsid w:val="00F46EA9"/>
    <w:rsid w:val="00F50B10"/>
    <w:rsid w:val="00F5104A"/>
    <w:rsid w:val="00F52198"/>
    <w:rsid w:val="00F53256"/>
    <w:rsid w:val="00F5388A"/>
    <w:rsid w:val="00F53C74"/>
    <w:rsid w:val="00F54EFE"/>
    <w:rsid w:val="00F563B9"/>
    <w:rsid w:val="00F572F9"/>
    <w:rsid w:val="00F675E8"/>
    <w:rsid w:val="00F700E8"/>
    <w:rsid w:val="00F717D9"/>
    <w:rsid w:val="00F71AF7"/>
    <w:rsid w:val="00F73775"/>
    <w:rsid w:val="00F73F9C"/>
    <w:rsid w:val="00F76E4F"/>
    <w:rsid w:val="00F77A3A"/>
    <w:rsid w:val="00F77FDA"/>
    <w:rsid w:val="00F79198"/>
    <w:rsid w:val="00F80F8B"/>
    <w:rsid w:val="00F823D4"/>
    <w:rsid w:val="00F82A45"/>
    <w:rsid w:val="00F84001"/>
    <w:rsid w:val="00F84AEC"/>
    <w:rsid w:val="00F85423"/>
    <w:rsid w:val="00F8642F"/>
    <w:rsid w:val="00F868D7"/>
    <w:rsid w:val="00F90726"/>
    <w:rsid w:val="00F90A66"/>
    <w:rsid w:val="00F933AB"/>
    <w:rsid w:val="00F938A8"/>
    <w:rsid w:val="00F96559"/>
    <w:rsid w:val="00F96A9B"/>
    <w:rsid w:val="00FA2967"/>
    <w:rsid w:val="00FA2D82"/>
    <w:rsid w:val="00FA4939"/>
    <w:rsid w:val="00FA4D35"/>
    <w:rsid w:val="00FA545D"/>
    <w:rsid w:val="00FA77CA"/>
    <w:rsid w:val="00FA7E38"/>
    <w:rsid w:val="00FB1E2C"/>
    <w:rsid w:val="00FB2621"/>
    <w:rsid w:val="00FB449B"/>
    <w:rsid w:val="00FB47AB"/>
    <w:rsid w:val="00FB551E"/>
    <w:rsid w:val="00FB63A0"/>
    <w:rsid w:val="00FB655C"/>
    <w:rsid w:val="00FB6EB2"/>
    <w:rsid w:val="00FB7F41"/>
    <w:rsid w:val="00FC0CA9"/>
    <w:rsid w:val="00FC3923"/>
    <w:rsid w:val="00FC3A64"/>
    <w:rsid w:val="00FC55CC"/>
    <w:rsid w:val="00FC61E5"/>
    <w:rsid w:val="00FC7212"/>
    <w:rsid w:val="00FC771B"/>
    <w:rsid w:val="00FD2F44"/>
    <w:rsid w:val="00FD3134"/>
    <w:rsid w:val="00FD4358"/>
    <w:rsid w:val="00FD6094"/>
    <w:rsid w:val="00FD765E"/>
    <w:rsid w:val="00FE1290"/>
    <w:rsid w:val="00FE2481"/>
    <w:rsid w:val="00FE2E58"/>
    <w:rsid w:val="00FE4C50"/>
    <w:rsid w:val="00FE4E2C"/>
    <w:rsid w:val="00FE60FF"/>
    <w:rsid w:val="00FE6D56"/>
    <w:rsid w:val="00FF0874"/>
    <w:rsid w:val="00FF0D3F"/>
    <w:rsid w:val="00FF2267"/>
    <w:rsid w:val="00FF3278"/>
    <w:rsid w:val="00FF7151"/>
    <w:rsid w:val="015E1C40"/>
    <w:rsid w:val="01764B27"/>
    <w:rsid w:val="01A90714"/>
    <w:rsid w:val="01B45836"/>
    <w:rsid w:val="01CCE91B"/>
    <w:rsid w:val="01E50C4E"/>
    <w:rsid w:val="01EB33B2"/>
    <w:rsid w:val="0209B2F7"/>
    <w:rsid w:val="021BF7A4"/>
    <w:rsid w:val="0269932F"/>
    <w:rsid w:val="029BF893"/>
    <w:rsid w:val="02B9BEE0"/>
    <w:rsid w:val="02C3C67A"/>
    <w:rsid w:val="02E0C3DC"/>
    <w:rsid w:val="031B93C7"/>
    <w:rsid w:val="03501552"/>
    <w:rsid w:val="035D3159"/>
    <w:rsid w:val="037E2A30"/>
    <w:rsid w:val="03B0A4C8"/>
    <w:rsid w:val="03D7AF25"/>
    <w:rsid w:val="03D95225"/>
    <w:rsid w:val="03DDD51B"/>
    <w:rsid w:val="03E87D92"/>
    <w:rsid w:val="04174A9F"/>
    <w:rsid w:val="044B8874"/>
    <w:rsid w:val="0472D722"/>
    <w:rsid w:val="05269DF5"/>
    <w:rsid w:val="05A14DE9"/>
    <w:rsid w:val="05BCB933"/>
    <w:rsid w:val="06008132"/>
    <w:rsid w:val="0615F84F"/>
    <w:rsid w:val="0663B57C"/>
    <w:rsid w:val="06A1F7BC"/>
    <w:rsid w:val="06D9B1CD"/>
    <w:rsid w:val="0740DFC8"/>
    <w:rsid w:val="076E3E1A"/>
    <w:rsid w:val="079B89A8"/>
    <w:rsid w:val="07E8E56C"/>
    <w:rsid w:val="07F5657E"/>
    <w:rsid w:val="07F590AF"/>
    <w:rsid w:val="0826FCF0"/>
    <w:rsid w:val="082FD1CB"/>
    <w:rsid w:val="08C810BB"/>
    <w:rsid w:val="08DB6317"/>
    <w:rsid w:val="08E3D366"/>
    <w:rsid w:val="09281356"/>
    <w:rsid w:val="09450C78"/>
    <w:rsid w:val="098EADF3"/>
    <w:rsid w:val="09AB6CBD"/>
    <w:rsid w:val="0A03CFD0"/>
    <w:rsid w:val="0A2BE4E7"/>
    <w:rsid w:val="0A3F90C8"/>
    <w:rsid w:val="0A7F3F20"/>
    <w:rsid w:val="0AEAD277"/>
    <w:rsid w:val="0B1D523B"/>
    <w:rsid w:val="0B65ACCD"/>
    <w:rsid w:val="0BA0AAC1"/>
    <w:rsid w:val="0BBD64DD"/>
    <w:rsid w:val="0BF74D18"/>
    <w:rsid w:val="0C031614"/>
    <w:rsid w:val="0C249C27"/>
    <w:rsid w:val="0C91D3EA"/>
    <w:rsid w:val="0D59E2D0"/>
    <w:rsid w:val="0D751AB9"/>
    <w:rsid w:val="0DC6F002"/>
    <w:rsid w:val="0DED5051"/>
    <w:rsid w:val="0E5A1FE3"/>
    <w:rsid w:val="0EA5132F"/>
    <w:rsid w:val="0EC85DBE"/>
    <w:rsid w:val="0F249EE4"/>
    <w:rsid w:val="0F2EEDDA"/>
    <w:rsid w:val="0F481637"/>
    <w:rsid w:val="0FD183B5"/>
    <w:rsid w:val="100557DE"/>
    <w:rsid w:val="1012F4C8"/>
    <w:rsid w:val="103D56C0"/>
    <w:rsid w:val="1042950B"/>
    <w:rsid w:val="10CB4493"/>
    <w:rsid w:val="11689375"/>
    <w:rsid w:val="121C633E"/>
    <w:rsid w:val="12255501"/>
    <w:rsid w:val="123C87D5"/>
    <w:rsid w:val="12920ABF"/>
    <w:rsid w:val="129B590B"/>
    <w:rsid w:val="12AEFA82"/>
    <w:rsid w:val="12EE31CD"/>
    <w:rsid w:val="12F0FB4A"/>
    <w:rsid w:val="130B38C5"/>
    <w:rsid w:val="136716AA"/>
    <w:rsid w:val="1392E53C"/>
    <w:rsid w:val="1393E15B"/>
    <w:rsid w:val="13A3B196"/>
    <w:rsid w:val="13C12562"/>
    <w:rsid w:val="14025EFD"/>
    <w:rsid w:val="1429205B"/>
    <w:rsid w:val="145DC5EA"/>
    <w:rsid w:val="1475D1FF"/>
    <w:rsid w:val="14D6F17C"/>
    <w:rsid w:val="154FFD56"/>
    <w:rsid w:val="159DBBE5"/>
    <w:rsid w:val="15E1E257"/>
    <w:rsid w:val="15F6DBD0"/>
    <w:rsid w:val="164A6BAC"/>
    <w:rsid w:val="1667D426"/>
    <w:rsid w:val="168CFA23"/>
    <w:rsid w:val="16BBC11B"/>
    <w:rsid w:val="16C4C4AF"/>
    <w:rsid w:val="16F72F12"/>
    <w:rsid w:val="1739FFBF"/>
    <w:rsid w:val="17B01A9D"/>
    <w:rsid w:val="17DEA9E8"/>
    <w:rsid w:val="17E3988A"/>
    <w:rsid w:val="17F8116A"/>
    <w:rsid w:val="17F8B80C"/>
    <w:rsid w:val="18104523"/>
    <w:rsid w:val="1840AE23"/>
    <w:rsid w:val="184803FE"/>
    <w:rsid w:val="1852E10F"/>
    <w:rsid w:val="1855DD0C"/>
    <w:rsid w:val="189C0AB5"/>
    <w:rsid w:val="18A63850"/>
    <w:rsid w:val="18C71CC5"/>
    <w:rsid w:val="190AE4C4"/>
    <w:rsid w:val="1936BCF8"/>
    <w:rsid w:val="19612D25"/>
    <w:rsid w:val="1962D026"/>
    <w:rsid w:val="19730FC8"/>
    <w:rsid w:val="19E51855"/>
    <w:rsid w:val="1A62ED26"/>
    <w:rsid w:val="1A7D36AC"/>
    <w:rsid w:val="1AD28D59"/>
    <w:rsid w:val="1ADA0E33"/>
    <w:rsid w:val="1AF2CF51"/>
    <w:rsid w:val="1B338FEE"/>
    <w:rsid w:val="1B6DB8AF"/>
    <w:rsid w:val="1BA27800"/>
    <w:rsid w:val="1BADA5F8"/>
    <w:rsid w:val="1BD35419"/>
    <w:rsid w:val="1BD9FCA1"/>
    <w:rsid w:val="1BF29550"/>
    <w:rsid w:val="1C574061"/>
    <w:rsid w:val="1C6AA647"/>
    <w:rsid w:val="1C6E5DBA"/>
    <w:rsid w:val="1C6F21E6"/>
    <w:rsid w:val="1C7C323B"/>
    <w:rsid w:val="1C8244AA"/>
    <w:rsid w:val="1D07324A"/>
    <w:rsid w:val="1D5FCC72"/>
    <w:rsid w:val="1D8E65B1"/>
    <w:rsid w:val="1DB5671C"/>
    <w:rsid w:val="1DC9D585"/>
    <w:rsid w:val="1DD35A4D"/>
    <w:rsid w:val="1E1939A5"/>
    <w:rsid w:val="1E7AAB5B"/>
    <w:rsid w:val="1EC6B2C6"/>
    <w:rsid w:val="1F008057"/>
    <w:rsid w:val="1F09FB10"/>
    <w:rsid w:val="1F423A17"/>
    <w:rsid w:val="1F60FDEB"/>
    <w:rsid w:val="1F79AA3D"/>
    <w:rsid w:val="1FE20213"/>
    <w:rsid w:val="1FF0FB83"/>
    <w:rsid w:val="1FFCC3CA"/>
    <w:rsid w:val="20321A0A"/>
    <w:rsid w:val="20498657"/>
    <w:rsid w:val="204C0CCF"/>
    <w:rsid w:val="2062506C"/>
    <w:rsid w:val="20CCFB18"/>
    <w:rsid w:val="20E1DE24"/>
    <w:rsid w:val="20E74E2C"/>
    <w:rsid w:val="20E8EEBF"/>
    <w:rsid w:val="20FABEAA"/>
    <w:rsid w:val="21DFD67C"/>
    <w:rsid w:val="21E4B8EF"/>
    <w:rsid w:val="21E556B8"/>
    <w:rsid w:val="22263501"/>
    <w:rsid w:val="224223AD"/>
    <w:rsid w:val="228E58AC"/>
    <w:rsid w:val="22A6691C"/>
    <w:rsid w:val="23812719"/>
    <w:rsid w:val="23C04E2B"/>
    <w:rsid w:val="23C84676"/>
    <w:rsid w:val="23EA19C9"/>
    <w:rsid w:val="23FB718E"/>
    <w:rsid w:val="24049BDA"/>
    <w:rsid w:val="2433B822"/>
    <w:rsid w:val="247FBD8E"/>
    <w:rsid w:val="24A46B41"/>
    <w:rsid w:val="24E28E11"/>
    <w:rsid w:val="24E58BDF"/>
    <w:rsid w:val="25859849"/>
    <w:rsid w:val="25ADA9B2"/>
    <w:rsid w:val="25BC40AE"/>
    <w:rsid w:val="25CC453E"/>
    <w:rsid w:val="25CEF544"/>
    <w:rsid w:val="25D52039"/>
    <w:rsid w:val="25E1D31C"/>
    <w:rsid w:val="263804E2"/>
    <w:rsid w:val="263A8C88"/>
    <w:rsid w:val="272B112C"/>
    <w:rsid w:val="27B0719E"/>
    <w:rsid w:val="27B0BD85"/>
    <w:rsid w:val="28835BD3"/>
    <w:rsid w:val="28A79C13"/>
    <w:rsid w:val="28B86038"/>
    <w:rsid w:val="2923B639"/>
    <w:rsid w:val="29290BB4"/>
    <w:rsid w:val="29966196"/>
    <w:rsid w:val="299EF573"/>
    <w:rsid w:val="29A47445"/>
    <w:rsid w:val="2A024EA6"/>
    <w:rsid w:val="2A3B338A"/>
    <w:rsid w:val="2A3E8A71"/>
    <w:rsid w:val="2A8FB1D1"/>
    <w:rsid w:val="2AE947CE"/>
    <w:rsid w:val="2B01C312"/>
    <w:rsid w:val="2B78AFB1"/>
    <w:rsid w:val="2BAF8A78"/>
    <w:rsid w:val="2BB65F09"/>
    <w:rsid w:val="2C4204D8"/>
    <w:rsid w:val="2CDD5CAB"/>
    <w:rsid w:val="2D08A501"/>
    <w:rsid w:val="2D33A6E3"/>
    <w:rsid w:val="2DD7F900"/>
    <w:rsid w:val="2DDED2E7"/>
    <w:rsid w:val="2E660C36"/>
    <w:rsid w:val="2E71DAB1"/>
    <w:rsid w:val="2E76EF85"/>
    <w:rsid w:val="2E76FCEB"/>
    <w:rsid w:val="2ECF1447"/>
    <w:rsid w:val="2EDB10C7"/>
    <w:rsid w:val="2F10352C"/>
    <w:rsid w:val="2F127B0C"/>
    <w:rsid w:val="2F3FF535"/>
    <w:rsid w:val="2FD6BE75"/>
    <w:rsid w:val="2FDE47A0"/>
    <w:rsid w:val="3051C580"/>
    <w:rsid w:val="3123B44F"/>
    <w:rsid w:val="3124E6BC"/>
    <w:rsid w:val="318051CA"/>
    <w:rsid w:val="31A09772"/>
    <w:rsid w:val="31D822E4"/>
    <w:rsid w:val="31DDD99E"/>
    <w:rsid w:val="32024787"/>
    <w:rsid w:val="321620DC"/>
    <w:rsid w:val="3266564E"/>
    <w:rsid w:val="3287C466"/>
    <w:rsid w:val="32C318AB"/>
    <w:rsid w:val="32F46C4B"/>
    <w:rsid w:val="32F7C8BC"/>
    <w:rsid w:val="3313938D"/>
    <w:rsid w:val="332B3424"/>
    <w:rsid w:val="335BB1AA"/>
    <w:rsid w:val="337145B0"/>
    <w:rsid w:val="33C91294"/>
    <w:rsid w:val="33D7B7E0"/>
    <w:rsid w:val="34568F15"/>
    <w:rsid w:val="3485F241"/>
    <w:rsid w:val="34A08339"/>
    <w:rsid w:val="35009D30"/>
    <w:rsid w:val="353AFD77"/>
    <w:rsid w:val="3555F433"/>
    <w:rsid w:val="35C2CE6D"/>
    <w:rsid w:val="35CF8CEB"/>
    <w:rsid w:val="35D05639"/>
    <w:rsid w:val="35DE7425"/>
    <w:rsid w:val="35F2AC8F"/>
    <w:rsid w:val="36069819"/>
    <w:rsid w:val="365E71FC"/>
    <w:rsid w:val="36A11983"/>
    <w:rsid w:val="36AD4B88"/>
    <w:rsid w:val="36B66A2A"/>
    <w:rsid w:val="36B9047B"/>
    <w:rsid w:val="36B98E26"/>
    <w:rsid w:val="36C4F2B3"/>
    <w:rsid w:val="372574AC"/>
    <w:rsid w:val="372928E4"/>
    <w:rsid w:val="37360305"/>
    <w:rsid w:val="3749D82A"/>
    <w:rsid w:val="379F2F93"/>
    <w:rsid w:val="37FA1D53"/>
    <w:rsid w:val="37FB988B"/>
    <w:rsid w:val="384A7167"/>
    <w:rsid w:val="38811229"/>
    <w:rsid w:val="38A3A6F4"/>
    <w:rsid w:val="38DDBC00"/>
    <w:rsid w:val="3928BE75"/>
    <w:rsid w:val="3970F72F"/>
    <w:rsid w:val="3989B2D5"/>
    <w:rsid w:val="398FB9CD"/>
    <w:rsid w:val="3993AB41"/>
    <w:rsid w:val="399DF4B1"/>
    <w:rsid w:val="39A739AC"/>
    <w:rsid w:val="39E3D0BA"/>
    <w:rsid w:val="3A3BEA85"/>
    <w:rsid w:val="3A7F5C54"/>
    <w:rsid w:val="3A98763A"/>
    <w:rsid w:val="3ACAB309"/>
    <w:rsid w:val="3B09E5B1"/>
    <w:rsid w:val="3B0C4877"/>
    <w:rsid w:val="3B49DCA8"/>
    <w:rsid w:val="3B649BBE"/>
    <w:rsid w:val="3B914C33"/>
    <w:rsid w:val="3BB1F90B"/>
    <w:rsid w:val="3BB3E29A"/>
    <w:rsid w:val="3BBB61BE"/>
    <w:rsid w:val="3BC26A3E"/>
    <w:rsid w:val="3BED770C"/>
    <w:rsid w:val="3C63EEA4"/>
    <w:rsid w:val="3C7863D7"/>
    <w:rsid w:val="3CDF2128"/>
    <w:rsid w:val="3CF24D28"/>
    <w:rsid w:val="3CF9E7B7"/>
    <w:rsid w:val="3D1E1C43"/>
    <w:rsid w:val="3D59D708"/>
    <w:rsid w:val="3D64CF16"/>
    <w:rsid w:val="3D8A1273"/>
    <w:rsid w:val="3DAE5A60"/>
    <w:rsid w:val="3DB59AA5"/>
    <w:rsid w:val="3DC2CCA1"/>
    <w:rsid w:val="3DCA23AF"/>
    <w:rsid w:val="3DFD0C6E"/>
    <w:rsid w:val="3E18C7BF"/>
    <w:rsid w:val="3E291C0F"/>
    <w:rsid w:val="3E4396F4"/>
    <w:rsid w:val="3E495B9F"/>
    <w:rsid w:val="3E6F7FD5"/>
    <w:rsid w:val="3E76D758"/>
    <w:rsid w:val="3EDE7DC7"/>
    <w:rsid w:val="3EE8E9EB"/>
    <w:rsid w:val="3EFDFD4C"/>
    <w:rsid w:val="3F1DA222"/>
    <w:rsid w:val="3F6C443A"/>
    <w:rsid w:val="3F6E3EF9"/>
    <w:rsid w:val="3F771BC7"/>
    <w:rsid w:val="3FA75D2F"/>
    <w:rsid w:val="3FB7CEB8"/>
    <w:rsid w:val="3FDE0E55"/>
    <w:rsid w:val="3FE1F483"/>
    <w:rsid w:val="40489089"/>
    <w:rsid w:val="404B3CB8"/>
    <w:rsid w:val="407A723D"/>
    <w:rsid w:val="408F7B30"/>
    <w:rsid w:val="4174BE99"/>
    <w:rsid w:val="41B0F41C"/>
    <w:rsid w:val="41EC69EE"/>
    <w:rsid w:val="42008CB5"/>
    <w:rsid w:val="4211D417"/>
    <w:rsid w:val="4214A213"/>
    <w:rsid w:val="4249CC3F"/>
    <w:rsid w:val="424E370B"/>
    <w:rsid w:val="42604D70"/>
    <w:rsid w:val="4294E796"/>
    <w:rsid w:val="43384C4D"/>
    <w:rsid w:val="43427A12"/>
    <w:rsid w:val="4407D4BD"/>
    <w:rsid w:val="44351AE1"/>
    <w:rsid w:val="44513567"/>
    <w:rsid w:val="445402F1"/>
    <w:rsid w:val="4454475A"/>
    <w:rsid w:val="448B3FDB"/>
    <w:rsid w:val="448DB4D4"/>
    <w:rsid w:val="4546224B"/>
    <w:rsid w:val="45817967"/>
    <w:rsid w:val="45B3ECDB"/>
    <w:rsid w:val="45BB78F8"/>
    <w:rsid w:val="45D81EC9"/>
    <w:rsid w:val="46142403"/>
    <w:rsid w:val="4692C31D"/>
    <w:rsid w:val="469EC629"/>
    <w:rsid w:val="46BEA6AB"/>
    <w:rsid w:val="46E6F93B"/>
    <w:rsid w:val="4743548E"/>
    <w:rsid w:val="4785D262"/>
    <w:rsid w:val="47BAE131"/>
    <w:rsid w:val="4807117C"/>
    <w:rsid w:val="481AA145"/>
    <w:rsid w:val="482CCED2"/>
    <w:rsid w:val="48391571"/>
    <w:rsid w:val="484A709B"/>
    <w:rsid w:val="48559BA7"/>
    <w:rsid w:val="487E221B"/>
    <w:rsid w:val="48BE407A"/>
    <w:rsid w:val="48D99B45"/>
    <w:rsid w:val="49431D22"/>
    <w:rsid w:val="4970FB00"/>
    <w:rsid w:val="49C77A8A"/>
    <w:rsid w:val="4AE6D378"/>
    <w:rsid w:val="4B036AE3"/>
    <w:rsid w:val="4B0DB6C7"/>
    <w:rsid w:val="4B4F68B7"/>
    <w:rsid w:val="4B686F29"/>
    <w:rsid w:val="4B7D6B9E"/>
    <w:rsid w:val="4BFDB4EA"/>
    <w:rsid w:val="4C7809FA"/>
    <w:rsid w:val="4C9EE05E"/>
    <w:rsid w:val="4CBFF80B"/>
    <w:rsid w:val="4CD07BD2"/>
    <w:rsid w:val="4CD7EEB0"/>
    <w:rsid w:val="4D0EFA9F"/>
    <w:rsid w:val="4D2854D2"/>
    <w:rsid w:val="4D343F84"/>
    <w:rsid w:val="4D957EE4"/>
    <w:rsid w:val="4DE93234"/>
    <w:rsid w:val="4E63BDC5"/>
    <w:rsid w:val="4E8C604E"/>
    <w:rsid w:val="4EAA0ADF"/>
    <w:rsid w:val="4EB1C594"/>
    <w:rsid w:val="4EE60E01"/>
    <w:rsid w:val="4F483384"/>
    <w:rsid w:val="4FEB7B95"/>
    <w:rsid w:val="501284CA"/>
    <w:rsid w:val="5031B8DE"/>
    <w:rsid w:val="50A4288B"/>
    <w:rsid w:val="50E0A1D6"/>
    <w:rsid w:val="50EAE9B9"/>
    <w:rsid w:val="50EF4A6F"/>
    <w:rsid w:val="50EFB9B1"/>
    <w:rsid w:val="5120FAA6"/>
    <w:rsid w:val="512AD547"/>
    <w:rsid w:val="51BE1FFF"/>
    <w:rsid w:val="51DA8864"/>
    <w:rsid w:val="5203532F"/>
    <w:rsid w:val="522633C1"/>
    <w:rsid w:val="522CF374"/>
    <w:rsid w:val="52A5547F"/>
    <w:rsid w:val="52EB66B8"/>
    <w:rsid w:val="536AA2FC"/>
    <w:rsid w:val="538A08E0"/>
    <w:rsid w:val="53CACDDB"/>
    <w:rsid w:val="54201A63"/>
    <w:rsid w:val="545613C2"/>
    <w:rsid w:val="5486B628"/>
    <w:rsid w:val="549568D3"/>
    <w:rsid w:val="549F9D3D"/>
    <w:rsid w:val="54D255AF"/>
    <w:rsid w:val="5562B441"/>
    <w:rsid w:val="558DDA37"/>
    <w:rsid w:val="55C6C23C"/>
    <w:rsid w:val="55D6D73C"/>
    <w:rsid w:val="55FCFA64"/>
    <w:rsid w:val="5641DFA1"/>
    <w:rsid w:val="56737FD4"/>
    <w:rsid w:val="56B60EBB"/>
    <w:rsid w:val="56CAB851"/>
    <w:rsid w:val="56CEF1E3"/>
    <w:rsid w:val="56D260FB"/>
    <w:rsid w:val="5700C984"/>
    <w:rsid w:val="5713093F"/>
    <w:rsid w:val="5727590C"/>
    <w:rsid w:val="578D91EA"/>
    <w:rsid w:val="57A52DDD"/>
    <w:rsid w:val="57ADAFAF"/>
    <w:rsid w:val="57B1B15C"/>
    <w:rsid w:val="5847AE2E"/>
    <w:rsid w:val="584C7741"/>
    <w:rsid w:val="588DAAF6"/>
    <w:rsid w:val="58A2ABFD"/>
    <w:rsid w:val="58A61285"/>
    <w:rsid w:val="58AA1427"/>
    <w:rsid w:val="58B22ECD"/>
    <w:rsid w:val="58F0C432"/>
    <w:rsid w:val="58F9920B"/>
    <w:rsid w:val="58FFB119"/>
    <w:rsid w:val="590119EF"/>
    <w:rsid w:val="593CEB3B"/>
    <w:rsid w:val="594D81BD"/>
    <w:rsid w:val="597FA943"/>
    <w:rsid w:val="5984C63D"/>
    <w:rsid w:val="59B2C189"/>
    <w:rsid w:val="59E5FBB7"/>
    <w:rsid w:val="59EDAF7D"/>
    <w:rsid w:val="59F40ACF"/>
    <w:rsid w:val="5A24F9C8"/>
    <w:rsid w:val="5ABF2390"/>
    <w:rsid w:val="5AE4A6D7"/>
    <w:rsid w:val="5B26D82E"/>
    <w:rsid w:val="5B3CD95D"/>
    <w:rsid w:val="5B4226C8"/>
    <w:rsid w:val="5BA782D0"/>
    <w:rsid w:val="5C1A6850"/>
    <w:rsid w:val="5C3E7D3D"/>
    <w:rsid w:val="5C440547"/>
    <w:rsid w:val="5C5418B5"/>
    <w:rsid w:val="5C7102C9"/>
    <w:rsid w:val="5C749A5E"/>
    <w:rsid w:val="5CD690FE"/>
    <w:rsid w:val="5CEA624B"/>
    <w:rsid w:val="5CEDA33B"/>
    <w:rsid w:val="5CF7EE16"/>
    <w:rsid w:val="5D222B29"/>
    <w:rsid w:val="5D3122AF"/>
    <w:rsid w:val="5DC66086"/>
    <w:rsid w:val="5DD1D421"/>
    <w:rsid w:val="5DD8686E"/>
    <w:rsid w:val="5DE0E61A"/>
    <w:rsid w:val="5E0A7239"/>
    <w:rsid w:val="5E0ED072"/>
    <w:rsid w:val="5E1B6EC9"/>
    <w:rsid w:val="5E3D96D9"/>
    <w:rsid w:val="5E7AF3D9"/>
    <w:rsid w:val="5E988DFC"/>
    <w:rsid w:val="5EA64DDB"/>
    <w:rsid w:val="5EAE3E38"/>
    <w:rsid w:val="5F5AF2AC"/>
    <w:rsid w:val="5F6C77C3"/>
    <w:rsid w:val="5FA6A741"/>
    <w:rsid w:val="5FD5CFD2"/>
    <w:rsid w:val="60A076CA"/>
    <w:rsid w:val="60A5B346"/>
    <w:rsid w:val="60DDCD8C"/>
    <w:rsid w:val="60E4FA7A"/>
    <w:rsid w:val="6112CEFD"/>
    <w:rsid w:val="612034C5"/>
    <w:rsid w:val="612BB768"/>
    <w:rsid w:val="615DB8D6"/>
    <w:rsid w:val="616E145E"/>
    <w:rsid w:val="61F7FC29"/>
    <w:rsid w:val="626CF5A2"/>
    <w:rsid w:val="629846DE"/>
    <w:rsid w:val="62D69617"/>
    <w:rsid w:val="62F9D8D8"/>
    <w:rsid w:val="6322195B"/>
    <w:rsid w:val="637AB63D"/>
    <w:rsid w:val="639AC309"/>
    <w:rsid w:val="63AC9558"/>
    <w:rsid w:val="63D809DE"/>
    <w:rsid w:val="642599D0"/>
    <w:rsid w:val="64D10D00"/>
    <w:rsid w:val="64D64D55"/>
    <w:rsid w:val="651295F6"/>
    <w:rsid w:val="653A653A"/>
    <w:rsid w:val="65422C63"/>
    <w:rsid w:val="65466D7B"/>
    <w:rsid w:val="658802E4"/>
    <w:rsid w:val="65A1C945"/>
    <w:rsid w:val="65C59C21"/>
    <w:rsid w:val="65E8DB74"/>
    <w:rsid w:val="6613C94C"/>
    <w:rsid w:val="66A26B15"/>
    <w:rsid w:val="66C29253"/>
    <w:rsid w:val="66F0E8FD"/>
    <w:rsid w:val="6717253C"/>
    <w:rsid w:val="6721E28E"/>
    <w:rsid w:val="680A0942"/>
    <w:rsid w:val="688E3B64"/>
    <w:rsid w:val="68A8EF5D"/>
    <w:rsid w:val="68DA87AF"/>
    <w:rsid w:val="693FC90C"/>
    <w:rsid w:val="69564268"/>
    <w:rsid w:val="6964222E"/>
    <w:rsid w:val="69B3E7CD"/>
    <w:rsid w:val="69BC24F4"/>
    <w:rsid w:val="69CDDBD6"/>
    <w:rsid w:val="69E4752D"/>
    <w:rsid w:val="69FD8DD6"/>
    <w:rsid w:val="69FDC1E7"/>
    <w:rsid w:val="6A2676C4"/>
    <w:rsid w:val="6A95594F"/>
    <w:rsid w:val="6AABD6B1"/>
    <w:rsid w:val="6B7A3AC9"/>
    <w:rsid w:val="6B7E57A8"/>
    <w:rsid w:val="6B843F72"/>
    <w:rsid w:val="6B921632"/>
    <w:rsid w:val="6BFCD002"/>
    <w:rsid w:val="6C189B6E"/>
    <w:rsid w:val="6C7B5CE4"/>
    <w:rsid w:val="6CA39111"/>
    <w:rsid w:val="6CFD693F"/>
    <w:rsid w:val="6D090179"/>
    <w:rsid w:val="6D398A2C"/>
    <w:rsid w:val="6DD877E6"/>
    <w:rsid w:val="6E8D0433"/>
    <w:rsid w:val="6EC93DFA"/>
    <w:rsid w:val="6ED412A4"/>
    <w:rsid w:val="6F097713"/>
    <w:rsid w:val="6F0B0038"/>
    <w:rsid w:val="6F0B34B6"/>
    <w:rsid w:val="6F0DCA3B"/>
    <w:rsid w:val="6F2497AE"/>
    <w:rsid w:val="6F3BD16A"/>
    <w:rsid w:val="6F4BC821"/>
    <w:rsid w:val="6F5EACBA"/>
    <w:rsid w:val="6F68F253"/>
    <w:rsid w:val="6F691E63"/>
    <w:rsid w:val="6F8EA1E4"/>
    <w:rsid w:val="7048EE90"/>
    <w:rsid w:val="705622C0"/>
    <w:rsid w:val="706EC8D5"/>
    <w:rsid w:val="7096CF24"/>
    <w:rsid w:val="70A3B3DD"/>
    <w:rsid w:val="70DE58DA"/>
    <w:rsid w:val="714B42DE"/>
    <w:rsid w:val="715C977B"/>
    <w:rsid w:val="71C5D518"/>
    <w:rsid w:val="71E3A03A"/>
    <w:rsid w:val="720CF716"/>
    <w:rsid w:val="7225EA4F"/>
    <w:rsid w:val="722EA100"/>
    <w:rsid w:val="726AC9CF"/>
    <w:rsid w:val="7288E8AF"/>
    <w:rsid w:val="729B7BB9"/>
    <w:rsid w:val="72BA4337"/>
    <w:rsid w:val="73003C80"/>
    <w:rsid w:val="73054C95"/>
    <w:rsid w:val="738A0105"/>
    <w:rsid w:val="73BAA41F"/>
    <w:rsid w:val="73C26A2E"/>
    <w:rsid w:val="73EFFEA8"/>
    <w:rsid w:val="7448B589"/>
    <w:rsid w:val="744A622F"/>
    <w:rsid w:val="7460E1C7"/>
    <w:rsid w:val="7474F458"/>
    <w:rsid w:val="7482CA95"/>
    <w:rsid w:val="74B1A968"/>
    <w:rsid w:val="750FC2D1"/>
    <w:rsid w:val="75400762"/>
    <w:rsid w:val="75402F58"/>
    <w:rsid w:val="7546235F"/>
    <w:rsid w:val="75E15EBC"/>
    <w:rsid w:val="7604844A"/>
    <w:rsid w:val="7692D19A"/>
    <w:rsid w:val="76CD1607"/>
    <w:rsid w:val="77733EC1"/>
    <w:rsid w:val="777F1E20"/>
    <w:rsid w:val="7785DDE1"/>
    <w:rsid w:val="7839B961"/>
    <w:rsid w:val="7868E668"/>
    <w:rsid w:val="78720335"/>
    <w:rsid w:val="787886C0"/>
    <w:rsid w:val="78C11300"/>
    <w:rsid w:val="78D69DB3"/>
    <w:rsid w:val="78F0E3FF"/>
    <w:rsid w:val="7912FBC7"/>
    <w:rsid w:val="79D589C2"/>
    <w:rsid w:val="7A2762F8"/>
    <w:rsid w:val="7A32F94D"/>
    <w:rsid w:val="7A59532D"/>
    <w:rsid w:val="7A8A8DC6"/>
    <w:rsid w:val="7A965EFC"/>
    <w:rsid w:val="7AF8E3BE"/>
    <w:rsid w:val="7B05E697"/>
    <w:rsid w:val="7B715A23"/>
    <w:rsid w:val="7B8D679F"/>
    <w:rsid w:val="7B8DC4B9"/>
    <w:rsid w:val="7BAB38E0"/>
    <w:rsid w:val="7BF2DBFE"/>
    <w:rsid w:val="7BF42021"/>
    <w:rsid w:val="7BF467CB"/>
    <w:rsid w:val="7BF5597C"/>
    <w:rsid w:val="7C12C693"/>
    <w:rsid w:val="7C25670C"/>
    <w:rsid w:val="7C5104E7"/>
    <w:rsid w:val="7CD8FA87"/>
    <w:rsid w:val="7CDB8273"/>
    <w:rsid w:val="7CE17E8A"/>
    <w:rsid w:val="7D029372"/>
    <w:rsid w:val="7D0DC7C4"/>
    <w:rsid w:val="7D17CA58"/>
    <w:rsid w:val="7D35B002"/>
    <w:rsid w:val="7D833304"/>
    <w:rsid w:val="7DB1E119"/>
    <w:rsid w:val="7DC84789"/>
    <w:rsid w:val="7DDC4487"/>
    <w:rsid w:val="7E0B6A9E"/>
    <w:rsid w:val="7E2BAFCD"/>
    <w:rsid w:val="7E5B2B82"/>
    <w:rsid w:val="7EB1EF22"/>
    <w:rsid w:val="7EC374CA"/>
    <w:rsid w:val="7F0F86E6"/>
    <w:rsid w:val="7F878F18"/>
    <w:rsid w:val="7FC0C277"/>
    <w:rsid w:val="7FF4D08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4B6CCE"/>
  <w15:docId w15:val="{5575AF71-C063-47E2-812A-CC1BECF2E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4971"/>
    <w:rPr>
      <w:rFonts w:ascii="Trebuchet MS" w:hAnsi="Trebuchet MS"/>
    </w:rPr>
  </w:style>
  <w:style w:type="paragraph" w:styleId="Kop1">
    <w:name w:val="heading 1"/>
    <w:aliases w:val="hoofdstuk,Nota hoofdstuk,Hoofdstuk,Section Heading"/>
    <w:basedOn w:val="Standaard"/>
    <w:next w:val="Standaard"/>
    <w:link w:val="Kop1Char"/>
    <w:uiPriority w:val="99"/>
    <w:qFormat/>
    <w:rsid w:val="002F559F"/>
    <w:pPr>
      <w:keepNext/>
      <w:numPr>
        <w:numId w:val="6"/>
      </w:numPr>
      <w:outlineLvl w:val="0"/>
    </w:pPr>
    <w:rPr>
      <w:b/>
      <w:color w:val="548DD4" w:themeColor="text2" w:themeTint="99"/>
      <w:sz w:val="28"/>
    </w:rPr>
  </w:style>
  <w:style w:type="paragraph" w:styleId="Kop2">
    <w:name w:val="heading 2"/>
    <w:aliases w:val="Reset numbering,Nota paragraaf,Subhead A,H2,2scr,h2"/>
    <w:basedOn w:val="Standaard"/>
    <w:next w:val="Standaard"/>
    <w:link w:val="Kop2Char"/>
    <w:uiPriority w:val="9"/>
    <w:qFormat/>
    <w:rsid w:val="002E7DC3"/>
    <w:pPr>
      <w:keepNext/>
      <w:numPr>
        <w:ilvl w:val="1"/>
        <w:numId w:val="6"/>
      </w:numPr>
      <w:outlineLvl w:val="1"/>
    </w:pPr>
    <w:rPr>
      <w:b/>
      <w:color w:val="548DD4" w:themeColor="text2" w:themeTint="99"/>
      <w:sz w:val="22"/>
      <w:szCs w:val="22"/>
    </w:rPr>
  </w:style>
  <w:style w:type="paragraph" w:styleId="Kop3">
    <w:name w:val="heading 3"/>
    <w:aliases w:val="Voorwoord,Level 1 - 1,3scr,Nota sub-paragraaf,subparagraaf,3 bullet,b,2,Subhead B,h3"/>
    <w:basedOn w:val="Standaard"/>
    <w:next w:val="Standaard"/>
    <w:link w:val="Kop3Char"/>
    <w:uiPriority w:val="9"/>
    <w:qFormat/>
    <w:rsid w:val="002E7DC3"/>
    <w:pPr>
      <w:keepNext/>
      <w:numPr>
        <w:ilvl w:val="2"/>
        <w:numId w:val="6"/>
      </w:numPr>
      <w:outlineLvl w:val="2"/>
    </w:pPr>
    <w:rPr>
      <w:b/>
      <w:color w:val="548DD4" w:themeColor="text2" w:themeTint="99"/>
    </w:rPr>
  </w:style>
  <w:style w:type="paragraph" w:styleId="Kop4">
    <w:name w:val="heading 4"/>
    <w:aliases w:val="Level 2 - a"/>
    <w:basedOn w:val="Standaard"/>
    <w:next w:val="Standaard"/>
    <w:link w:val="Kop4Char"/>
    <w:uiPriority w:val="99"/>
    <w:qFormat/>
    <w:rsid w:val="002F559F"/>
    <w:pPr>
      <w:keepNext/>
      <w:numPr>
        <w:ilvl w:val="3"/>
        <w:numId w:val="6"/>
      </w:numPr>
      <w:outlineLvl w:val="3"/>
    </w:pPr>
    <w:rPr>
      <w:b/>
      <w:caps/>
      <w:color w:val="548DD4" w:themeColor="text2" w:themeTint="99"/>
      <w:sz w:val="22"/>
    </w:rPr>
  </w:style>
  <w:style w:type="paragraph" w:styleId="Kop5">
    <w:name w:val="heading 5"/>
    <w:aliases w:val="Level 3 - i"/>
    <w:basedOn w:val="Standaard"/>
    <w:next w:val="Standaard"/>
    <w:link w:val="Kop5Char"/>
    <w:qFormat/>
    <w:rsid w:val="008B5D8F"/>
    <w:pPr>
      <w:keepNext/>
      <w:numPr>
        <w:ilvl w:val="4"/>
        <w:numId w:val="6"/>
      </w:numPr>
      <w:suppressAutoHyphens/>
      <w:outlineLvl w:val="4"/>
    </w:pPr>
    <w:rPr>
      <w:b/>
      <w:kern w:val="1"/>
      <w:sz w:val="22"/>
    </w:rPr>
  </w:style>
  <w:style w:type="paragraph" w:styleId="Kop6">
    <w:name w:val="heading 6"/>
    <w:aliases w:val="Legal Level 1."/>
    <w:basedOn w:val="Standaard"/>
    <w:next w:val="Standaard"/>
    <w:link w:val="Kop6Char"/>
    <w:qFormat/>
    <w:rsid w:val="008B5D8F"/>
    <w:pPr>
      <w:keepNext/>
      <w:numPr>
        <w:ilvl w:val="5"/>
        <w:numId w:val="6"/>
      </w:numPr>
      <w:outlineLvl w:val="5"/>
    </w:pPr>
    <w:rPr>
      <w:i/>
      <w:sz w:val="22"/>
    </w:rPr>
  </w:style>
  <w:style w:type="paragraph" w:styleId="Kop7">
    <w:name w:val="heading 7"/>
    <w:aliases w:val="Legal Level 1.1."/>
    <w:basedOn w:val="Standaard"/>
    <w:next w:val="Standaard"/>
    <w:link w:val="Kop7Char"/>
    <w:qFormat/>
    <w:rsid w:val="008B5D8F"/>
    <w:pPr>
      <w:numPr>
        <w:ilvl w:val="6"/>
        <w:numId w:val="6"/>
      </w:numPr>
      <w:spacing w:before="240" w:after="60"/>
      <w:outlineLvl w:val="6"/>
    </w:pPr>
    <w:rPr>
      <w:sz w:val="24"/>
      <w:szCs w:val="24"/>
    </w:rPr>
  </w:style>
  <w:style w:type="paragraph" w:styleId="Kop8">
    <w:name w:val="heading 8"/>
    <w:aliases w:val="Legal Level 1.1.1."/>
    <w:basedOn w:val="Standaard"/>
    <w:next w:val="Standaard"/>
    <w:link w:val="Kop8Char"/>
    <w:qFormat/>
    <w:rsid w:val="008B5D8F"/>
    <w:pPr>
      <w:numPr>
        <w:ilvl w:val="7"/>
        <w:numId w:val="6"/>
      </w:numPr>
      <w:spacing w:before="240" w:after="60"/>
      <w:outlineLvl w:val="7"/>
    </w:pPr>
    <w:rPr>
      <w:i/>
      <w:iCs/>
      <w:sz w:val="24"/>
      <w:szCs w:val="24"/>
    </w:rPr>
  </w:style>
  <w:style w:type="paragraph" w:styleId="Kop9">
    <w:name w:val="heading 9"/>
    <w:aliases w:val="Legal Level 1.1.1.1.,Reference Appendix"/>
    <w:basedOn w:val="Standaard"/>
    <w:next w:val="Standaard"/>
    <w:link w:val="Kop9Char"/>
    <w:qFormat/>
    <w:rsid w:val="008B5D8F"/>
    <w:pPr>
      <w:numPr>
        <w:ilvl w:val="8"/>
        <w:numId w:val="6"/>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8B5D8F"/>
    <w:rPr>
      <w:b/>
      <w:sz w:val="22"/>
    </w:rPr>
  </w:style>
  <w:style w:type="paragraph" w:styleId="Plattetekst2">
    <w:name w:val="Body Text 2"/>
    <w:basedOn w:val="Standaard"/>
    <w:link w:val="Plattetekst2Char"/>
    <w:uiPriority w:val="99"/>
    <w:rsid w:val="008B5D8F"/>
    <w:rPr>
      <w:sz w:val="22"/>
    </w:rPr>
  </w:style>
  <w:style w:type="paragraph" w:styleId="Plattetekstinspringen">
    <w:name w:val="Body Text Indent"/>
    <w:basedOn w:val="Standaard"/>
    <w:link w:val="PlattetekstinspringenChar"/>
    <w:uiPriority w:val="99"/>
    <w:rsid w:val="008B5D8F"/>
    <w:pPr>
      <w:ind w:left="993" w:hanging="284"/>
    </w:pPr>
    <w:rPr>
      <w:sz w:val="22"/>
    </w:rPr>
  </w:style>
  <w:style w:type="paragraph" w:styleId="Plattetekstinspringen3">
    <w:name w:val="Body Text Indent 3"/>
    <w:basedOn w:val="Standaard"/>
    <w:link w:val="Plattetekstinspringen3Char"/>
    <w:uiPriority w:val="99"/>
    <w:rsid w:val="008B5D8F"/>
    <w:pPr>
      <w:ind w:left="993"/>
    </w:pPr>
    <w:rPr>
      <w:sz w:val="22"/>
    </w:rPr>
  </w:style>
  <w:style w:type="character" w:customStyle="1" w:styleId="U-norm85">
    <w:name w:val="U-norm 8.5"/>
    <w:rsid w:val="008B5D8F"/>
    <w:rPr>
      <w:rFonts w:ascii="Arial" w:hAnsi="Arial"/>
      <w:sz w:val="18"/>
    </w:rPr>
  </w:style>
  <w:style w:type="paragraph" w:customStyle="1" w:styleId="BodyText31">
    <w:name w:val="Body Text 31"/>
    <w:basedOn w:val="Standaard"/>
    <w:rsid w:val="008B5D8F"/>
    <w:pPr>
      <w:widowControl w:val="0"/>
      <w:jc w:val="both"/>
    </w:pPr>
    <w:rPr>
      <w:sz w:val="24"/>
    </w:rPr>
  </w:style>
  <w:style w:type="paragraph" w:styleId="Plattetekstinspringen2">
    <w:name w:val="Body Text Indent 2"/>
    <w:basedOn w:val="Standaard"/>
    <w:semiHidden/>
    <w:rsid w:val="008B5D8F"/>
    <w:pPr>
      <w:suppressAutoHyphens/>
      <w:ind w:left="720" w:hanging="720"/>
      <w:jc w:val="both"/>
    </w:pPr>
    <w:rPr>
      <w:spacing w:val="-2"/>
      <w:sz w:val="24"/>
    </w:rPr>
  </w:style>
  <w:style w:type="paragraph" w:styleId="Voetnoottekst">
    <w:name w:val="footnote text"/>
    <w:basedOn w:val="Standaard"/>
    <w:link w:val="VoetnoottekstChar"/>
    <w:uiPriority w:val="99"/>
    <w:rsid w:val="008B5D8F"/>
  </w:style>
  <w:style w:type="character" w:styleId="Voetnootmarkering">
    <w:name w:val="footnote reference"/>
    <w:uiPriority w:val="99"/>
    <w:rsid w:val="008B5D8F"/>
    <w:rPr>
      <w:vertAlign w:val="superscript"/>
    </w:rPr>
  </w:style>
  <w:style w:type="paragraph" w:styleId="Koptekst">
    <w:name w:val="header"/>
    <w:basedOn w:val="Standaard"/>
    <w:link w:val="KoptekstChar"/>
    <w:uiPriority w:val="99"/>
    <w:rsid w:val="008B5D8F"/>
    <w:pPr>
      <w:tabs>
        <w:tab w:val="center" w:pos="4536"/>
        <w:tab w:val="right" w:pos="9072"/>
      </w:tabs>
    </w:pPr>
  </w:style>
  <w:style w:type="paragraph" w:styleId="Voettekst">
    <w:name w:val="footer"/>
    <w:basedOn w:val="Standaard"/>
    <w:link w:val="VoettekstChar"/>
    <w:uiPriority w:val="99"/>
    <w:rsid w:val="008B5D8F"/>
    <w:pPr>
      <w:tabs>
        <w:tab w:val="center" w:pos="4536"/>
        <w:tab w:val="right" w:pos="9072"/>
      </w:tabs>
    </w:pPr>
  </w:style>
  <w:style w:type="character" w:styleId="Paginanummer">
    <w:name w:val="page number"/>
    <w:basedOn w:val="Standaardalinea-lettertype"/>
    <w:semiHidden/>
    <w:rsid w:val="008B5D8F"/>
  </w:style>
  <w:style w:type="paragraph" w:styleId="Documentstructuur">
    <w:name w:val="Document Map"/>
    <w:basedOn w:val="Standaard"/>
    <w:semiHidden/>
    <w:rsid w:val="008B5D8F"/>
    <w:pPr>
      <w:shd w:val="clear" w:color="auto" w:fill="000080"/>
    </w:pPr>
    <w:rPr>
      <w:rFonts w:ascii="Tahoma" w:hAnsi="Tahoma"/>
    </w:rPr>
  </w:style>
  <w:style w:type="character" w:styleId="Hyperlink">
    <w:name w:val="Hyperlink"/>
    <w:uiPriority w:val="99"/>
    <w:rsid w:val="008B5D8F"/>
    <w:rPr>
      <w:color w:val="0000FF"/>
      <w:u w:val="single"/>
    </w:rPr>
  </w:style>
  <w:style w:type="character" w:styleId="Verwijzingopmerking">
    <w:name w:val="annotation reference"/>
    <w:uiPriority w:val="99"/>
    <w:rsid w:val="008B5D8F"/>
    <w:rPr>
      <w:sz w:val="16"/>
      <w:szCs w:val="16"/>
    </w:rPr>
  </w:style>
  <w:style w:type="paragraph" w:styleId="Plattetekst3">
    <w:name w:val="Body Text 3"/>
    <w:basedOn w:val="Standaard"/>
    <w:link w:val="Plattetekst3Char"/>
    <w:uiPriority w:val="99"/>
    <w:rsid w:val="008B5D8F"/>
    <w:pPr>
      <w:spacing w:after="120"/>
    </w:pPr>
    <w:rPr>
      <w:sz w:val="16"/>
      <w:szCs w:val="16"/>
    </w:rPr>
  </w:style>
  <w:style w:type="paragraph" w:styleId="Inhopg5">
    <w:name w:val="toc 5"/>
    <w:basedOn w:val="Standaard"/>
    <w:next w:val="Standaard"/>
    <w:autoRedefine/>
    <w:uiPriority w:val="39"/>
    <w:rsid w:val="008B5D8F"/>
    <w:pPr>
      <w:ind w:left="800"/>
    </w:pPr>
    <w:rPr>
      <w:rFonts w:ascii="Calibri" w:hAnsi="Calibri"/>
      <w:sz w:val="18"/>
      <w:szCs w:val="18"/>
    </w:rPr>
  </w:style>
  <w:style w:type="character" w:customStyle="1" w:styleId="r">
    <w:name w:val="r"/>
    <w:rsid w:val="008B5D8F"/>
    <w:rPr>
      <w:color w:val="FF0000"/>
    </w:rPr>
  </w:style>
  <w:style w:type="paragraph" w:styleId="Ballontekst">
    <w:name w:val="Balloon Text"/>
    <w:basedOn w:val="Standaard"/>
    <w:link w:val="BallontekstChar"/>
    <w:uiPriority w:val="99"/>
    <w:semiHidden/>
    <w:qFormat/>
    <w:rsid w:val="008B5D8F"/>
    <w:rPr>
      <w:rFonts w:ascii="Tahoma" w:hAnsi="Tahoma" w:cs="Tahoma"/>
      <w:sz w:val="16"/>
      <w:szCs w:val="16"/>
    </w:rPr>
  </w:style>
  <w:style w:type="paragraph" w:customStyle="1" w:styleId="RapportBijschrift">
    <w:name w:val="RapportBijschrift"/>
    <w:basedOn w:val="Standaard"/>
    <w:next w:val="Standaard"/>
    <w:rsid w:val="008B5D8F"/>
    <w:pPr>
      <w:overflowPunct w:val="0"/>
      <w:autoSpaceDE w:val="0"/>
      <w:autoSpaceDN w:val="0"/>
      <w:adjustRightInd w:val="0"/>
      <w:spacing w:line="240" w:lineRule="atLeast"/>
      <w:textAlignment w:val="baseline"/>
    </w:pPr>
    <w:rPr>
      <w:rFonts w:ascii="V&amp;W Syntax (Adobe)" w:hAnsi="V&amp;W Syntax (Adobe)"/>
      <w:b/>
      <w:sz w:val="19"/>
    </w:rPr>
  </w:style>
  <w:style w:type="paragraph" w:customStyle="1" w:styleId="Alinea">
    <w:name w:val="Alinea"/>
    <w:basedOn w:val="Standaard"/>
    <w:rsid w:val="008B5D8F"/>
    <w:pPr>
      <w:spacing w:after="240"/>
    </w:pPr>
    <w:rPr>
      <w:rFonts w:ascii="Arial" w:hAnsi="Arial"/>
    </w:rPr>
  </w:style>
  <w:style w:type="paragraph" w:styleId="Tekstopmerking">
    <w:name w:val="annotation text"/>
    <w:basedOn w:val="Standaard"/>
    <w:link w:val="TekstopmerkingChar"/>
    <w:uiPriority w:val="99"/>
    <w:rsid w:val="008B5D8F"/>
  </w:style>
  <w:style w:type="paragraph" w:styleId="Onderwerpvanopmerking">
    <w:name w:val="annotation subject"/>
    <w:basedOn w:val="Tekstopmerking"/>
    <w:next w:val="Tekstopmerking"/>
    <w:link w:val="OnderwerpvanopmerkingChar"/>
    <w:uiPriority w:val="99"/>
    <w:semiHidden/>
    <w:rsid w:val="008B5D8F"/>
    <w:rPr>
      <w:b/>
      <w:bCs/>
    </w:rPr>
  </w:style>
  <w:style w:type="paragraph" w:styleId="Inhopg1">
    <w:name w:val="toc 1"/>
    <w:basedOn w:val="Standaard"/>
    <w:next w:val="Standaard"/>
    <w:autoRedefine/>
    <w:uiPriority w:val="39"/>
    <w:rsid w:val="00A55F1C"/>
    <w:pPr>
      <w:tabs>
        <w:tab w:val="left" w:pos="400"/>
        <w:tab w:val="right" w:leader="dot" w:pos="9060"/>
      </w:tabs>
      <w:spacing w:before="120" w:after="120"/>
    </w:pPr>
    <w:rPr>
      <w:rFonts w:ascii="Calibri" w:hAnsi="Calibri"/>
      <w:b/>
      <w:bCs/>
      <w:caps/>
    </w:rPr>
  </w:style>
  <w:style w:type="paragraph" w:styleId="Inhopg2">
    <w:name w:val="toc 2"/>
    <w:basedOn w:val="Standaard"/>
    <w:next w:val="Standaard"/>
    <w:autoRedefine/>
    <w:uiPriority w:val="39"/>
    <w:rsid w:val="008B5D8F"/>
    <w:pPr>
      <w:ind w:left="200"/>
    </w:pPr>
    <w:rPr>
      <w:rFonts w:ascii="Calibri" w:hAnsi="Calibri"/>
      <w:smallCaps/>
    </w:rPr>
  </w:style>
  <w:style w:type="paragraph" w:styleId="Inhopg3">
    <w:name w:val="toc 3"/>
    <w:basedOn w:val="Standaard"/>
    <w:next w:val="Standaard"/>
    <w:autoRedefine/>
    <w:uiPriority w:val="39"/>
    <w:rsid w:val="008B5D8F"/>
    <w:pPr>
      <w:ind w:left="400"/>
    </w:pPr>
    <w:rPr>
      <w:rFonts w:ascii="Calibri" w:hAnsi="Calibri"/>
      <w:i/>
      <w:iCs/>
    </w:rPr>
  </w:style>
  <w:style w:type="paragraph" w:styleId="Inhopg4">
    <w:name w:val="toc 4"/>
    <w:basedOn w:val="Standaard"/>
    <w:next w:val="Standaard"/>
    <w:autoRedefine/>
    <w:uiPriority w:val="39"/>
    <w:rsid w:val="008B5D8F"/>
    <w:pPr>
      <w:ind w:left="600"/>
    </w:pPr>
    <w:rPr>
      <w:rFonts w:ascii="Calibri" w:hAnsi="Calibri"/>
      <w:sz w:val="18"/>
      <w:szCs w:val="18"/>
    </w:rPr>
  </w:style>
  <w:style w:type="paragraph" w:styleId="Inhopg6">
    <w:name w:val="toc 6"/>
    <w:basedOn w:val="Standaard"/>
    <w:next w:val="Standaard"/>
    <w:autoRedefine/>
    <w:uiPriority w:val="39"/>
    <w:rsid w:val="008B5D8F"/>
    <w:pPr>
      <w:ind w:left="1000"/>
    </w:pPr>
    <w:rPr>
      <w:rFonts w:ascii="Calibri" w:hAnsi="Calibri"/>
      <w:sz w:val="18"/>
      <w:szCs w:val="18"/>
    </w:rPr>
  </w:style>
  <w:style w:type="paragraph" w:styleId="Inhopg7">
    <w:name w:val="toc 7"/>
    <w:basedOn w:val="Standaard"/>
    <w:next w:val="Standaard"/>
    <w:autoRedefine/>
    <w:uiPriority w:val="39"/>
    <w:rsid w:val="008B5D8F"/>
    <w:pPr>
      <w:ind w:left="1200"/>
    </w:pPr>
    <w:rPr>
      <w:rFonts w:ascii="Calibri" w:hAnsi="Calibri"/>
      <w:sz w:val="18"/>
      <w:szCs w:val="18"/>
    </w:rPr>
  </w:style>
  <w:style w:type="paragraph" w:styleId="Inhopg8">
    <w:name w:val="toc 8"/>
    <w:basedOn w:val="Standaard"/>
    <w:next w:val="Standaard"/>
    <w:autoRedefine/>
    <w:uiPriority w:val="39"/>
    <w:rsid w:val="008B5D8F"/>
    <w:pPr>
      <w:ind w:left="1400"/>
    </w:pPr>
    <w:rPr>
      <w:rFonts w:ascii="Calibri" w:hAnsi="Calibri"/>
      <w:sz w:val="18"/>
      <w:szCs w:val="18"/>
    </w:rPr>
  </w:style>
  <w:style w:type="paragraph" w:styleId="Inhopg9">
    <w:name w:val="toc 9"/>
    <w:basedOn w:val="Standaard"/>
    <w:next w:val="Standaard"/>
    <w:autoRedefine/>
    <w:uiPriority w:val="39"/>
    <w:rsid w:val="008B5D8F"/>
    <w:pPr>
      <w:ind w:left="1600"/>
    </w:pPr>
    <w:rPr>
      <w:rFonts w:ascii="Calibri" w:hAnsi="Calibri"/>
      <w:sz w:val="18"/>
      <w:szCs w:val="18"/>
    </w:rPr>
  </w:style>
  <w:style w:type="paragraph" w:styleId="Titel">
    <w:name w:val="Title"/>
    <w:basedOn w:val="Standaard"/>
    <w:qFormat/>
    <w:rsid w:val="008B5D8F"/>
    <w:pPr>
      <w:jc w:val="center"/>
    </w:pPr>
    <w:rPr>
      <w:b/>
      <w:bCs/>
      <w:sz w:val="22"/>
      <w:szCs w:val="24"/>
    </w:rPr>
  </w:style>
  <w:style w:type="character" w:styleId="GevolgdeHyperlink">
    <w:name w:val="FollowedHyperlink"/>
    <w:uiPriority w:val="99"/>
    <w:rsid w:val="008B5D8F"/>
    <w:rPr>
      <w:color w:val="800080"/>
      <w:u w:val="single"/>
    </w:rPr>
  </w:style>
  <w:style w:type="paragraph" w:styleId="Platteteksteersteinspringing">
    <w:name w:val="Body Text First Indent"/>
    <w:basedOn w:val="Plattetekst"/>
    <w:semiHidden/>
    <w:rsid w:val="008B5D8F"/>
    <w:pPr>
      <w:spacing w:after="120"/>
      <w:ind w:firstLine="210"/>
    </w:pPr>
    <w:rPr>
      <w:b w:val="0"/>
      <w:szCs w:val="24"/>
    </w:rPr>
  </w:style>
  <w:style w:type="character" w:customStyle="1" w:styleId="a1">
    <w:name w:val="a1"/>
    <w:rsid w:val="008B5D8F"/>
    <w:rPr>
      <w:color w:val="008000"/>
    </w:rPr>
  </w:style>
  <w:style w:type="paragraph" w:customStyle="1" w:styleId="Aandachtspuntdicht">
    <w:name w:val="Aandachtspunt dicht"/>
    <w:basedOn w:val="Standaard"/>
    <w:rsid w:val="008B5D8F"/>
    <w:pPr>
      <w:numPr>
        <w:numId w:val="7"/>
      </w:numPr>
    </w:pPr>
    <w:rPr>
      <w:rFonts w:ascii="Arial" w:hAnsi="Arial"/>
    </w:rPr>
  </w:style>
  <w:style w:type="paragraph" w:customStyle="1" w:styleId="Plattetekst31">
    <w:name w:val="Platte tekst 31"/>
    <w:basedOn w:val="Standaard"/>
    <w:rsid w:val="008B5D8F"/>
    <w:pPr>
      <w:widowControl w:val="0"/>
      <w:jc w:val="both"/>
    </w:pPr>
    <w:rPr>
      <w:sz w:val="24"/>
    </w:rPr>
  </w:style>
  <w:style w:type="character" w:styleId="Zwaar">
    <w:name w:val="Strong"/>
    <w:uiPriority w:val="99"/>
    <w:qFormat/>
    <w:rsid w:val="008B5D8F"/>
    <w:rPr>
      <w:b/>
      <w:bCs/>
    </w:rPr>
  </w:style>
  <w:style w:type="paragraph" w:customStyle="1" w:styleId="TableContents">
    <w:name w:val="Table Contents"/>
    <w:basedOn w:val="Plattetekst"/>
    <w:rsid w:val="008B5D8F"/>
    <w:pPr>
      <w:widowControl w:val="0"/>
      <w:suppressAutoHyphens/>
    </w:pPr>
    <w:rPr>
      <w:b w:val="0"/>
      <w:sz w:val="24"/>
      <w:szCs w:val="24"/>
    </w:rPr>
  </w:style>
  <w:style w:type="paragraph" w:customStyle="1" w:styleId="Heading">
    <w:name w:val="Heading"/>
    <w:basedOn w:val="Standaard"/>
    <w:next w:val="Plattetekst"/>
    <w:rsid w:val="008B5D8F"/>
    <w:pPr>
      <w:keepNext/>
      <w:widowControl w:val="0"/>
      <w:suppressAutoHyphens/>
      <w:spacing w:before="240" w:after="283"/>
    </w:pPr>
    <w:rPr>
      <w:rFonts w:ascii="Albany" w:eastAsia="HG Mincho Light J" w:hAnsi="Albany" w:cs="Arial Unicode MS"/>
      <w:sz w:val="28"/>
      <w:szCs w:val="28"/>
    </w:rPr>
  </w:style>
  <w:style w:type="paragraph" w:styleId="Lijstnummering">
    <w:name w:val="List Number"/>
    <w:basedOn w:val="Standaard"/>
    <w:semiHidden/>
    <w:rsid w:val="008B5D8F"/>
    <w:pPr>
      <w:widowControl w:val="0"/>
      <w:numPr>
        <w:numId w:val="8"/>
      </w:numPr>
      <w:suppressAutoHyphens/>
    </w:pPr>
    <w:rPr>
      <w:sz w:val="24"/>
      <w:szCs w:val="24"/>
    </w:rPr>
  </w:style>
  <w:style w:type="paragraph" w:customStyle="1" w:styleId="NummeringPartijen">
    <w:name w:val="NummeringPartijen"/>
    <w:basedOn w:val="Standaard"/>
    <w:rsid w:val="00165089"/>
    <w:pPr>
      <w:numPr>
        <w:numId w:val="9"/>
      </w:numPr>
      <w:spacing w:before="240" w:line="310" w:lineRule="atLeast"/>
      <w:jc w:val="both"/>
      <w:outlineLvl w:val="0"/>
    </w:pPr>
    <w:rPr>
      <w:rFonts w:ascii="Arial" w:hAnsi="Arial"/>
      <w:spacing w:val="4"/>
      <w:sz w:val="21"/>
      <w:lang w:eastAsia="en-US"/>
    </w:rPr>
  </w:style>
  <w:style w:type="paragraph" w:customStyle="1" w:styleId="NummeringOverwegingen">
    <w:name w:val="NummeringOverwegingen"/>
    <w:basedOn w:val="Standaard"/>
    <w:rsid w:val="00165089"/>
    <w:pPr>
      <w:numPr>
        <w:numId w:val="10"/>
      </w:numPr>
      <w:spacing w:before="240" w:line="310" w:lineRule="atLeast"/>
      <w:jc w:val="both"/>
      <w:outlineLvl w:val="0"/>
    </w:pPr>
    <w:rPr>
      <w:rFonts w:ascii="Arial" w:hAnsi="Arial"/>
      <w:spacing w:val="4"/>
      <w:sz w:val="21"/>
      <w:lang w:eastAsia="en-US"/>
    </w:rPr>
  </w:style>
  <w:style w:type="paragraph" w:customStyle="1" w:styleId="NummeringOverwegingen2">
    <w:name w:val="NummeringOverwegingen2"/>
    <w:basedOn w:val="Standaard"/>
    <w:rsid w:val="00165089"/>
    <w:pPr>
      <w:numPr>
        <w:ilvl w:val="1"/>
        <w:numId w:val="10"/>
      </w:numPr>
      <w:spacing w:before="240" w:line="310" w:lineRule="atLeast"/>
      <w:jc w:val="both"/>
      <w:outlineLvl w:val="1"/>
    </w:pPr>
    <w:rPr>
      <w:rFonts w:ascii="Arial" w:hAnsi="Arial"/>
      <w:spacing w:val="4"/>
      <w:sz w:val="21"/>
      <w:lang w:eastAsia="en-US"/>
    </w:rPr>
  </w:style>
  <w:style w:type="paragraph" w:customStyle="1" w:styleId="Tussenkopje">
    <w:name w:val="Tussenkopje"/>
    <w:basedOn w:val="Standaard"/>
    <w:next w:val="Standaard"/>
    <w:rsid w:val="00165089"/>
    <w:pPr>
      <w:keepNext/>
      <w:tabs>
        <w:tab w:val="left" w:pos="737"/>
      </w:tabs>
      <w:spacing w:before="240" w:line="310" w:lineRule="atLeast"/>
      <w:jc w:val="both"/>
    </w:pPr>
    <w:rPr>
      <w:rFonts w:ascii="Arial" w:hAnsi="Arial"/>
      <w:b/>
      <w:spacing w:val="4"/>
      <w:sz w:val="21"/>
      <w:lang w:eastAsia="en-US"/>
    </w:rPr>
  </w:style>
  <w:style w:type="paragraph" w:customStyle="1" w:styleId="NummeringPartijen2">
    <w:name w:val="NummeringPartijen2"/>
    <w:basedOn w:val="Standaard"/>
    <w:rsid w:val="00165089"/>
    <w:pPr>
      <w:numPr>
        <w:ilvl w:val="1"/>
        <w:numId w:val="9"/>
      </w:numPr>
      <w:spacing w:before="240" w:line="310" w:lineRule="atLeast"/>
      <w:jc w:val="both"/>
      <w:outlineLvl w:val="1"/>
    </w:pPr>
    <w:rPr>
      <w:rFonts w:ascii="Arial" w:hAnsi="Arial"/>
      <w:spacing w:val="4"/>
      <w:sz w:val="21"/>
      <w:lang w:eastAsia="en-US"/>
    </w:rPr>
  </w:style>
  <w:style w:type="table" w:styleId="Tabelraster">
    <w:name w:val="Table Grid"/>
    <w:basedOn w:val="Standaardtabel"/>
    <w:uiPriority w:val="39"/>
    <w:rsid w:val="002943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p1Char">
    <w:name w:val="Kop 1 Char"/>
    <w:aliases w:val="hoofdstuk Char,Nota hoofdstuk Char,Hoofdstuk Char,Section Heading Char"/>
    <w:link w:val="Kop1"/>
    <w:uiPriority w:val="99"/>
    <w:rsid w:val="002F559F"/>
    <w:rPr>
      <w:rFonts w:ascii="Trebuchet MS" w:hAnsi="Trebuchet MS"/>
      <w:b/>
      <w:color w:val="548DD4" w:themeColor="text2" w:themeTint="99"/>
      <w:sz w:val="28"/>
    </w:rPr>
  </w:style>
  <w:style w:type="paragraph" w:styleId="Standaardinspringing">
    <w:name w:val="Normal Indent"/>
    <w:aliases w:val="Normal Indent Char,Normal Indent Char Char Char Char,Normal Indent Char Char1,Normal Indent Char2,Normal Indent Char1 Char,Normal Indent Char2 Char2 Char,Normal Indent Char1 Char Char Char1,Normal Indent Char2 Char Char1 Char Char"/>
    <w:basedOn w:val="Standaard"/>
    <w:semiHidden/>
    <w:rsid w:val="00233997"/>
    <w:pPr>
      <w:spacing w:before="240"/>
      <w:ind w:left="851"/>
    </w:pPr>
    <w:rPr>
      <w:rFonts w:ascii="Times New Roman" w:hAnsi="Times New Roman"/>
      <w:sz w:val="24"/>
      <w:lang w:eastAsia="en-US"/>
    </w:rPr>
  </w:style>
  <w:style w:type="paragraph" w:customStyle="1" w:styleId="Refs">
    <w:name w:val="Refs"/>
    <w:next w:val="Standaard"/>
    <w:semiHidden/>
    <w:rsid w:val="00233997"/>
    <w:pPr>
      <w:widowControl w:val="0"/>
    </w:pPr>
    <w:rPr>
      <w:rFonts w:ascii="Times" w:hAnsi="Times"/>
      <w:noProof/>
      <w:vanish/>
      <w:sz w:val="8"/>
      <w:lang w:val="en-US" w:eastAsia="en-US"/>
    </w:rPr>
  </w:style>
  <w:style w:type="paragraph" w:styleId="Tekstzonderopmaak">
    <w:name w:val="Plain Text"/>
    <w:basedOn w:val="Standaard"/>
    <w:link w:val="TekstzonderopmaakChar"/>
    <w:uiPriority w:val="99"/>
    <w:unhideWhenUsed/>
    <w:rsid w:val="009857F7"/>
    <w:rPr>
      <w:rFonts w:ascii="Consolas" w:eastAsia="Calibri" w:hAnsi="Consolas"/>
      <w:sz w:val="21"/>
      <w:szCs w:val="21"/>
      <w:lang w:eastAsia="en-US"/>
    </w:rPr>
  </w:style>
  <w:style w:type="character" w:customStyle="1" w:styleId="TekstzonderopmaakChar">
    <w:name w:val="Tekst zonder opmaak Char"/>
    <w:link w:val="Tekstzonderopmaak"/>
    <w:uiPriority w:val="99"/>
    <w:rsid w:val="009857F7"/>
    <w:rPr>
      <w:rFonts w:ascii="Consolas" w:eastAsia="Calibri" w:hAnsi="Consolas" w:cs="Times New Roman"/>
      <w:sz w:val="21"/>
      <w:szCs w:val="21"/>
      <w:lang w:eastAsia="en-US"/>
    </w:rPr>
  </w:style>
  <w:style w:type="character" w:customStyle="1" w:styleId="VoetnoottekstChar">
    <w:name w:val="Voetnoottekst Char"/>
    <w:link w:val="Voetnoottekst"/>
    <w:uiPriority w:val="99"/>
    <w:rsid w:val="003F6518"/>
    <w:rPr>
      <w:rFonts w:ascii="Trebuchet MS" w:hAnsi="Trebuchet MS"/>
    </w:rPr>
  </w:style>
  <w:style w:type="character" w:customStyle="1" w:styleId="Kop2Char">
    <w:name w:val="Kop 2 Char"/>
    <w:aliases w:val="Reset numbering Char,Nota paragraaf Char,Subhead A Char,H2 Char,2scr Char,h2 Char"/>
    <w:link w:val="Kop2"/>
    <w:uiPriority w:val="9"/>
    <w:rsid w:val="002E7DC3"/>
    <w:rPr>
      <w:rFonts w:ascii="Trebuchet MS" w:hAnsi="Trebuchet MS"/>
      <w:b/>
      <w:color w:val="548DD4" w:themeColor="text2" w:themeTint="99"/>
      <w:sz w:val="22"/>
      <w:szCs w:val="22"/>
    </w:rPr>
  </w:style>
  <w:style w:type="character" w:customStyle="1" w:styleId="Plattetekst2Char">
    <w:name w:val="Platte tekst 2 Char"/>
    <w:link w:val="Plattetekst2"/>
    <w:uiPriority w:val="99"/>
    <w:rsid w:val="001A53DA"/>
    <w:rPr>
      <w:rFonts w:ascii="Trebuchet MS" w:hAnsi="Trebuchet MS"/>
      <w:sz w:val="22"/>
    </w:rPr>
  </w:style>
  <w:style w:type="character" w:customStyle="1" w:styleId="PlattetekstChar">
    <w:name w:val="Platte tekst Char"/>
    <w:link w:val="Plattetekst"/>
    <w:rsid w:val="000B2701"/>
    <w:rPr>
      <w:rFonts w:ascii="Trebuchet MS" w:hAnsi="Trebuchet MS"/>
      <w:b/>
      <w:sz w:val="22"/>
    </w:rPr>
  </w:style>
  <w:style w:type="paragraph" w:styleId="Lijstopsomteken2">
    <w:name w:val="List Bullet 2"/>
    <w:basedOn w:val="Standaard"/>
    <w:uiPriority w:val="99"/>
    <w:unhideWhenUsed/>
    <w:rsid w:val="00AA4D5F"/>
    <w:pPr>
      <w:numPr>
        <w:numId w:val="11"/>
      </w:numPr>
      <w:contextualSpacing/>
    </w:pPr>
  </w:style>
  <w:style w:type="character" w:customStyle="1" w:styleId="TekstopmerkingChar">
    <w:name w:val="Tekst opmerking Char"/>
    <w:link w:val="Tekstopmerking"/>
    <w:uiPriority w:val="99"/>
    <w:rsid w:val="00D54273"/>
    <w:rPr>
      <w:rFonts w:ascii="Trebuchet MS" w:hAnsi="Trebuchet MS"/>
    </w:rPr>
  </w:style>
  <w:style w:type="paragraph" w:styleId="Lijstopsomteken3">
    <w:name w:val="List Bullet 3"/>
    <w:basedOn w:val="Standaard"/>
    <w:uiPriority w:val="99"/>
    <w:unhideWhenUsed/>
    <w:rsid w:val="00274502"/>
    <w:pPr>
      <w:numPr>
        <w:numId w:val="12"/>
      </w:numPr>
      <w:contextualSpacing/>
    </w:pPr>
  </w:style>
  <w:style w:type="paragraph" w:styleId="Lijstalinea">
    <w:name w:val="List Paragraph"/>
    <w:aliases w:val="List Paragraph1,lp1,Paragraph Title,Opsomblokjes en substreepjes,Hoofdstuk 1"/>
    <w:basedOn w:val="Standaard"/>
    <w:link w:val="LijstalineaChar"/>
    <w:uiPriority w:val="34"/>
    <w:qFormat/>
    <w:rsid w:val="00A9253C"/>
    <w:pPr>
      <w:ind w:left="708"/>
    </w:pPr>
  </w:style>
  <w:style w:type="character" w:customStyle="1" w:styleId="VoettekstChar">
    <w:name w:val="Voettekst Char"/>
    <w:link w:val="Voettekst"/>
    <w:uiPriority w:val="99"/>
    <w:rsid w:val="009D68FA"/>
    <w:rPr>
      <w:rFonts w:ascii="Trebuchet MS" w:hAnsi="Trebuchet MS"/>
    </w:rPr>
  </w:style>
  <w:style w:type="paragraph" w:customStyle="1" w:styleId="Bullet1">
    <w:name w:val="Bullet 1"/>
    <w:basedOn w:val="Standaard"/>
    <w:rsid w:val="009D68FA"/>
    <w:pPr>
      <w:numPr>
        <w:numId w:val="13"/>
      </w:numPr>
      <w:spacing w:line="255" w:lineRule="exact"/>
      <w:jc w:val="both"/>
    </w:pPr>
    <w:rPr>
      <w:rFonts w:ascii="Arial" w:hAnsi="Arial"/>
      <w:sz w:val="18"/>
      <w:lang w:eastAsia="en-US"/>
    </w:rPr>
  </w:style>
  <w:style w:type="paragraph" w:customStyle="1" w:styleId="kop40">
    <w:name w:val="kop4"/>
    <w:basedOn w:val="Kop4"/>
    <w:qFormat/>
    <w:rsid w:val="002278FF"/>
    <w:pPr>
      <w:numPr>
        <w:ilvl w:val="0"/>
        <w:numId w:val="0"/>
      </w:numPr>
      <w:tabs>
        <w:tab w:val="num" w:pos="2880"/>
      </w:tabs>
      <w:ind w:left="2880" w:hanging="360"/>
    </w:pPr>
    <w:rPr>
      <w:b w:val="0"/>
      <w:caps w:val="0"/>
    </w:rPr>
  </w:style>
  <w:style w:type="paragraph" w:customStyle="1" w:styleId="kop3bert">
    <w:name w:val="kop3_bert"/>
    <w:basedOn w:val="Kop3"/>
    <w:qFormat/>
    <w:rsid w:val="002278FF"/>
    <w:pPr>
      <w:numPr>
        <w:ilvl w:val="0"/>
        <w:numId w:val="0"/>
      </w:numPr>
      <w:ind w:left="431" w:hanging="431"/>
    </w:pPr>
    <w:rPr>
      <w:i/>
    </w:rPr>
  </w:style>
  <w:style w:type="paragraph" w:customStyle="1" w:styleId="msointable">
    <w:name w:val="msointable"/>
    <w:basedOn w:val="Standaard"/>
    <w:uiPriority w:val="99"/>
    <w:rsid w:val="009E51EA"/>
    <w:pPr>
      <w:spacing w:line="240" w:lineRule="atLeast"/>
    </w:pPr>
    <w:rPr>
      <w:rFonts w:ascii="Arial" w:hAnsi="Arial" w:cs="Arial"/>
    </w:rPr>
  </w:style>
  <w:style w:type="paragraph" w:customStyle="1" w:styleId="msosmall">
    <w:name w:val="msosmall"/>
    <w:basedOn w:val="Standaard"/>
    <w:uiPriority w:val="99"/>
    <w:rsid w:val="009E51EA"/>
    <w:pPr>
      <w:spacing w:before="80" w:after="200" w:line="240" w:lineRule="atLeast"/>
      <w:ind w:left="600"/>
    </w:pPr>
    <w:rPr>
      <w:rFonts w:ascii="Arial" w:hAnsi="Arial" w:cs="Arial"/>
      <w:sz w:val="16"/>
      <w:szCs w:val="16"/>
    </w:rPr>
  </w:style>
  <w:style w:type="paragraph" w:styleId="Revisie">
    <w:name w:val="Revision"/>
    <w:hidden/>
    <w:uiPriority w:val="99"/>
    <w:semiHidden/>
    <w:rsid w:val="001721D2"/>
    <w:rPr>
      <w:rFonts w:ascii="Trebuchet MS" w:hAnsi="Trebuchet MS"/>
    </w:rPr>
  </w:style>
  <w:style w:type="character" w:customStyle="1" w:styleId="Kop3Char">
    <w:name w:val="Kop 3 Char"/>
    <w:aliases w:val="Voorwoord Char,Level 1 - 1 Char,3scr Char,Nota sub-paragraaf Char,subparagraaf Char,3 bullet Char,b Char,2 Char,Subhead B Char,h3 Char"/>
    <w:basedOn w:val="Standaardalinea-lettertype"/>
    <w:link w:val="Kop3"/>
    <w:uiPriority w:val="9"/>
    <w:rsid w:val="002E7DC3"/>
    <w:rPr>
      <w:rFonts w:ascii="Trebuchet MS" w:hAnsi="Trebuchet MS"/>
      <w:b/>
      <w:color w:val="548DD4" w:themeColor="text2" w:themeTint="99"/>
    </w:rPr>
  </w:style>
  <w:style w:type="character" w:customStyle="1" w:styleId="Kop4Char">
    <w:name w:val="Kop 4 Char"/>
    <w:aliases w:val="Level 2 - a Char"/>
    <w:basedOn w:val="Standaardalinea-lettertype"/>
    <w:link w:val="Kop4"/>
    <w:uiPriority w:val="99"/>
    <w:rsid w:val="002F559F"/>
    <w:rPr>
      <w:rFonts w:ascii="Trebuchet MS" w:hAnsi="Trebuchet MS"/>
      <w:b/>
      <w:caps/>
      <w:color w:val="548DD4" w:themeColor="text2" w:themeTint="99"/>
      <w:sz w:val="22"/>
    </w:rPr>
  </w:style>
  <w:style w:type="character" w:customStyle="1" w:styleId="Kop5Char">
    <w:name w:val="Kop 5 Char"/>
    <w:aliases w:val="Level 3 - i Char"/>
    <w:basedOn w:val="Standaardalinea-lettertype"/>
    <w:link w:val="Kop5"/>
    <w:rsid w:val="007C3C72"/>
    <w:rPr>
      <w:rFonts w:ascii="Trebuchet MS" w:hAnsi="Trebuchet MS"/>
      <w:b/>
      <w:kern w:val="1"/>
      <w:sz w:val="22"/>
    </w:rPr>
  </w:style>
  <w:style w:type="character" w:customStyle="1" w:styleId="Kop6Char">
    <w:name w:val="Kop 6 Char"/>
    <w:aliases w:val="Legal Level 1. Char"/>
    <w:basedOn w:val="Standaardalinea-lettertype"/>
    <w:link w:val="Kop6"/>
    <w:rsid w:val="007C3C72"/>
    <w:rPr>
      <w:rFonts w:ascii="Trebuchet MS" w:hAnsi="Trebuchet MS"/>
      <w:i/>
      <w:sz w:val="22"/>
    </w:rPr>
  </w:style>
  <w:style w:type="character" w:customStyle="1" w:styleId="Kop7Char">
    <w:name w:val="Kop 7 Char"/>
    <w:aliases w:val="Legal Level 1.1. Char"/>
    <w:basedOn w:val="Standaardalinea-lettertype"/>
    <w:link w:val="Kop7"/>
    <w:rsid w:val="007C3C72"/>
    <w:rPr>
      <w:rFonts w:ascii="Trebuchet MS" w:hAnsi="Trebuchet MS"/>
      <w:sz w:val="24"/>
      <w:szCs w:val="24"/>
    </w:rPr>
  </w:style>
  <w:style w:type="character" w:customStyle="1" w:styleId="Kop8Char">
    <w:name w:val="Kop 8 Char"/>
    <w:aliases w:val="Legal Level 1.1.1. Char"/>
    <w:basedOn w:val="Standaardalinea-lettertype"/>
    <w:link w:val="Kop8"/>
    <w:rsid w:val="007C3C72"/>
    <w:rPr>
      <w:rFonts w:ascii="Trebuchet MS" w:hAnsi="Trebuchet MS"/>
      <w:i/>
      <w:iCs/>
      <w:sz w:val="24"/>
      <w:szCs w:val="24"/>
    </w:rPr>
  </w:style>
  <w:style w:type="character" w:customStyle="1" w:styleId="Kop9Char">
    <w:name w:val="Kop 9 Char"/>
    <w:aliases w:val="Legal Level 1.1.1.1. Char,Reference Appendix Char"/>
    <w:basedOn w:val="Standaardalinea-lettertype"/>
    <w:link w:val="Kop9"/>
    <w:rsid w:val="007C3C72"/>
    <w:rPr>
      <w:rFonts w:ascii="Arial" w:hAnsi="Arial" w:cs="Arial"/>
      <w:sz w:val="22"/>
      <w:szCs w:val="22"/>
    </w:rPr>
  </w:style>
  <w:style w:type="character" w:styleId="Nadruk">
    <w:name w:val="Emphasis"/>
    <w:uiPriority w:val="20"/>
    <w:qFormat/>
    <w:rsid w:val="007C3C72"/>
    <w:rPr>
      <w:rFonts w:ascii="Arial" w:hAnsi="Arial" w:cs="Times New Roman"/>
      <w:i/>
    </w:rPr>
  </w:style>
  <w:style w:type="character" w:customStyle="1" w:styleId="KoptekstChar">
    <w:name w:val="Koptekst Char"/>
    <w:basedOn w:val="Standaardalinea-lettertype"/>
    <w:link w:val="Koptekst"/>
    <w:uiPriority w:val="99"/>
    <w:rsid w:val="007C3C72"/>
    <w:rPr>
      <w:rFonts w:ascii="Trebuchet MS" w:hAnsi="Trebuchet MS"/>
    </w:rPr>
  </w:style>
  <w:style w:type="character" w:customStyle="1" w:styleId="PlattetekstinspringenChar">
    <w:name w:val="Platte tekst inspringen Char"/>
    <w:basedOn w:val="Standaardalinea-lettertype"/>
    <w:link w:val="Plattetekstinspringen"/>
    <w:uiPriority w:val="99"/>
    <w:rsid w:val="007C3C72"/>
    <w:rPr>
      <w:rFonts w:ascii="Trebuchet MS" w:hAnsi="Trebuchet MS"/>
      <w:sz w:val="22"/>
    </w:rPr>
  </w:style>
  <w:style w:type="character" w:customStyle="1" w:styleId="Plattetekstinspringen3Char">
    <w:name w:val="Platte tekst inspringen 3 Char"/>
    <w:basedOn w:val="Standaardalinea-lettertype"/>
    <w:link w:val="Plattetekstinspringen3"/>
    <w:uiPriority w:val="99"/>
    <w:rsid w:val="007C3C72"/>
    <w:rPr>
      <w:rFonts w:ascii="Trebuchet MS" w:hAnsi="Trebuchet MS"/>
      <w:sz w:val="22"/>
    </w:rPr>
  </w:style>
  <w:style w:type="character" w:customStyle="1" w:styleId="OnderwerpvanopmerkingChar">
    <w:name w:val="Onderwerp van opmerking Char"/>
    <w:basedOn w:val="TekstopmerkingChar"/>
    <w:link w:val="Onderwerpvanopmerking"/>
    <w:uiPriority w:val="99"/>
    <w:semiHidden/>
    <w:rsid w:val="007C3C72"/>
    <w:rPr>
      <w:rFonts w:ascii="Trebuchet MS" w:hAnsi="Trebuchet MS"/>
      <w:b/>
      <w:bCs/>
    </w:rPr>
  </w:style>
  <w:style w:type="character" w:customStyle="1" w:styleId="BallontekstChar">
    <w:name w:val="Ballontekst Char"/>
    <w:basedOn w:val="Standaardalinea-lettertype"/>
    <w:link w:val="Ballontekst"/>
    <w:uiPriority w:val="99"/>
    <w:semiHidden/>
    <w:rsid w:val="007C3C72"/>
    <w:rPr>
      <w:rFonts w:ascii="Tahoma" w:hAnsi="Tahoma" w:cs="Tahoma"/>
      <w:sz w:val="16"/>
      <w:szCs w:val="16"/>
    </w:rPr>
  </w:style>
  <w:style w:type="paragraph" w:customStyle="1" w:styleId="msonomargin">
    <w:name w:val="msonomargin"/>
    <w:basedOn w:val="Standaard"/>
    <w:uiPriority w:val="99"/>
    <w:rsid w:val="007C3C72"/>
    <w:pPr>
      <w:spacing w:line="300" w:lineRule="atLeast"/>
    </w:pPr>
    <w:rPr>
      <w:rFonts w:ascii="Arial" w:hAnsi="Arial" w:cs="Arial"/>
    </w:rPr>
  </w:style>
  <w:style w:type="paragraph" w:customStyle="1" w:styleId="pagetitle">
    <w:name w:val="pagetitle"/>
    <w:basedOn w:val="Standaard"/>
    <w:uiPriority w:val="99"/>
    <w:rsid w:val="007C3C72"/>
    <w:pPr>
      <w:spacing w:before="100" w:beforeAutospacing="1" w:after="100" w:afterAutospacing="1" w:line="600" w:lineRule="atLeast"/>
      <w:jc w:val="center"/>
    </w:pPr>
    <w:rPr>
      <w:rFonts w:ascii="Arial" w:hAnsi="Arial" w:cs="Arial"/>
      <w:b/>
      <w:bCs/>
      <w:sz w:val="52"/>
      <w:szCs w:val="52"/>
    </w:rPr>
  </w:style>
  <w:style w:type="paragraph" w:customStyle="1" w:styleId="pagesubtitle">
    <w:name w:val="pagesubtitle"/>
    <w:basedOn w:val="Standaard"/>
    <w:uiPriority w:val="99"/>
    <w:rsid w:val="007C3C72"/>
    <w:pPr>
      <w:spacing w:before="100" w:beforeAutospacing="1" w:after="100" w:afterAutospacing="1" w:line="300" w:lineRule="atLeast"/>
      <w:jc w:val="center"/>
    </w:pPr>
    <w:rPr>
      <w:rFonts w:ascii="Arial" w:hAnsi="Arial" w:cs="Arial"/>
      <w:i/>
      <w:iCs/>
    </w:rPr>
  </w:style>
  <w:style w:type="paragraph" w:customStyle="1" w:styleId="indextitle">
    <w:name w:val="indextitle"/>
    <w:basedOn w:val="Standaard"/>
    <w:uiPriority w:val="99"/>
    <w:rsid w:val="007C3C72"/>
    <w:pPr>
      <w:pBdr>
        <w:bottom w:val="dotted" w:sz="6" w:space="10" w:color="000000"/>
      </w:pBdr>
      <w:spacing w:before="100" w:beforeAutospacing="1" w:after="1200"/>
    </w:pPr>
    <w:rPr>
      <w:rFonts w:ascii="Arial" w:hAnsi="Arial" w:cs="Arial"/>
      <w:b/>
      <w:bCs/>
      <w:sz w:val="48"/>
      <w:szCs w:val="48"/>
    </w:rPr>
  </w:style>
  <w:style w:type="paragraph" w:customStyle="1" w:styleId="index">
    <w:name w:val="index"/>
    <w:basedOn w:val="Standaard"/>
    <w:uiPriority w:val="99"/>
    <w:rsid w:val="007C3C72"/>
    <w:pPr>
      <w:spacing w:after="200" w:line="300" w:lineRule="atLeast"/>
    </w:pPr>
    <w:rPr>
      <w:rFonts w:ascii="Arial" w:hAnsi="Arial" w:cs="Arial"/>
    </w:rPr>
  </w:style>
  <w:style w:type="paragraph" w:customStyle="1" w:styleId="Lijstalinea1">
    <w:name w:val="Lijstalinea1"/>
    <w:basedOn w:val="Standaard"/>
    <w:uiPriority w:val="99"/>
    <w:rsid w:val="007C3C72"/>
    <w:pPr>
      <w:spacing w:after="200" w:line="276" w:lineRule="auto"/>
      <w:ind w:left="720"/>
      <w:contextualSpacing/>
    </w:pPr>
    <w:rPr>
      <w:rFonts w:ascii="Calibri" w:hAnsi="Calibri"/>
      <w:sz w:val="22"/>
      <w:szCs w:val="22"/>
      <w:lang w:eastAsia="en-US"/>
    </w:rPr>
  </w:style>
  <w:style w:type="paragraph" w:customStyle="1" w:styleId="msolistparagraph0">
    <w:name w:val="msolistparagraph"/>
    <w:basedOn w:val="Standaard"/>
    <w:uiPriority w:val="99"/>
    <w:rsid w:val="007C3C72"/>
    <w:pPr>
      <w:ind w:left="720"/>
    </w:pPr>
    <w:rPr>
      <w:rFonts w:ascii="Calibri" w:hAnsi="Calibri"/>
      <w:sz w:val="22"/>
      <w:szCs w:val="22"/>
      <w:lang w:eastAsia="en-US"/>
    </w:rPr>
  </w:style>
  <w:style w:type="character" w:customStyle="1" w:styleId="Plattetekst3Char">
    <w:name w:val="Platte tekst 3 Char"/>
    <w:basedOn w:val="Standaardalinea-lettertype"/>
    <w:link w:val="Plattetekst3"/>
    <w:uiPriority w:val="99"/>
    <w:rsid w:val="007C3C72"/>
    <w:rPr>
      <w:rFonts w:ascii="Trebuchet MS" w:hAnsi="Trebuchet MS"/>
      <w:sz w:val="16"/>
      <w:szCs w:val="16"/>
    </w:rPr>
  </w:style>
  <w:style w:type="paragraph" w:customStyle="1" w:styleId="Plattetekstinspringen21">
    <w:name w:val="Platte tekst inspringen 21"/>
    <w:basedOn w:val="Standaard"/>
    <w:uiPriority w:val="99"/>
    <w:rsid w:val="007C3C72"/>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850"/>
    </w:pPr>
    <w:rPr>
      <w:rFonts w:ascii="Arial" w:hAnsi="Arial"/>
      <w:sz w:val="22"/>
      <w:lang w:eastAsia="ar-SA"/>
    </w:rPr>
  </w:style>
  <w:style w:type="paragraph" w:customStyle="1" w:styleId="Default">
    <w:name w:val="Default"/>
    <w:rsid w:val="007C3C72"/>
    <w:pPr>
      <w:autoSpaceDE w:val="0"/>
      <w:autoSpaceDN w:val="0"/>
      <w:adjustRightInd w:val="0"/>
    </w:pPr>
    <w:rPr>
      <w:rFonts w:ascii="Arial" w:hAnsi="Arial" w:cs="Arial"/>
      <w:color w:val="000000"/>
      <w:sz w:val="24"/>
      <w:szCs w:val="24"/>
    </w:rPr>
  </w:style>
  <w:style w:type="paragraph" w:styleId="Normaalweb">
    <w:name w:val="Normal (Web)"/>
    <w:basedOn w:val="Standaard"/>
    <w:uiPriority w:val="99"/>
    <w:semiHidden/>
    <w:rsid w:val="007C3C72"/>
    <w:pPr>
      <w:spacing w:before="100" w:beforeAutospacing="1" w:after="100" w:afterAutospacing="1"/>
    </w:pPr>
    <w:rPr>
      <w:rFonts w:ascii="Times New Roman" w:hAnsi="Times New Roman"/>
      <w:sz w:val="24"/>
      <w:szCs w:val="24"/>
    </w:rPr>
  </w:style>
  <w:style w:type="paragraph" w:styleId="Geenafstand">
    <w:name w:val="No Spacing"/>
    <w:link w:val="GeenafstandChar"/>
    <w:uiPriority w:val="1"/>
    <w:qFormat/>
    <w:rsid w:val="007C3C72"/>
    <w:pPr>
      <w:ind w:left="600"/>
    </w:pPr>
    <w:rPr>
      <w:rFonts w:ascii="Arial" w:hAnsi="Arial" w:cs="Arial"/>
    </w:rPr>
  </w:style>
  <w:style w:type="numbering" w:customStyle="1" w:styleId="Gemporteerdestijl3">
    <w:name w:val="Geïmporteerde stijl 3"/>
    <w:rsid w:val="007C3C72"/>
    <w:pPr>
      <w:numPr>
        <w:numId w:val="14"/>
      </w:numPr>
    </w:pPr>
  </w:style>
  <w:style w:type="numbering" w:customStyle="1" w:styleId="Gemporteerdestijl4">
    <w:name w:val="Geïmporteerde stijl 4"/>
    <w:rsid w:val="007C3C72"/>
    <w:pPr>
      <w:numPr>
        <w:numId w:val="15"/>
      </w:numPr>
    </w:pPr>
  </w:style>
  <w:style w:type="numbering" w:customStyle="1" w:styleId="Gemporteerdestijl5">
    <w:name w:val="Geïmporteerde stijl 5"/>
    <w:rsid w:val="007C3C72"/>
    <w:pPr>
      <w:numPr>
        <w:numId w:val="16"/>
      </w:numPr>
    </w:pPr>
  </w:style>
  <w:style w:type="character" w:customStyle="1" w:styleId="Onopgelostemelding1">
    <w:name w:val="Onopgeloste melding1"/>
    <w:uiPriority w:val="99"/>
    <w:semiHidden/>
    <w:unhideWhenUsed/>
    <w:rsid w:val="007C3C72"/>
    <w:rPr>
      <w:color w:val="808080"/>
      <w:shd w:val="clear" w:color="auto" w:fill="E6E6E6"/>
    </w:rPr>
  </w:style>
  <w:style w:type="paragraph" w:customStyle="1" w:styleId="xmsonormal">
    <w:name w:val="x_msonormal"/>
    <w:basedOn w:val="Standaard"/>
    <w:rsid w:val="007C3C72"/>
    <w:pPr>
      <w:spacing w:before="100" w:beforeAutospacing="1" w:after="100" w:afterAutospacing="1"/>
    </w:pPr>
    <w:rPr>
      <w:rFonts w:ascii="Times New Roman" w:hAnsi="Times New Roman"/>
      <w:sz w:val="24"/>
      <w:szCs w:val="24"/>
    </w:rPr>
  </w:style>
  <w:style w:type="paragraph" w:customStyle="1" w:styleId="xmsolistparagraph">
    <w:name w:val="x_msolistparagraph"/>
    <w:basedOn w:val="Standaard"/>
    <w:rsid w:val="007C3C72"/>
    <w:pPr>
      <w:spacing w:before="100" w:beforeAutospacing="1" w:after="100" w:afterAutospacing="1"/>
    </w:pPr>
    <w:rPr>
      <w:rFonts w:ascii="Times New Roman" w:hAnsi="Times New Roman"/>
      <w:sz w:val="24"/>
      <w:szCs w:val="24"/>
    </w:rPr>
  </w:style>
  <w:style w:type="paragraph" w:customStyle="1" w:styleId="Stijl1">
    <w:name w:val="Stijl1"/>
    <w:basedOn w:val="Ballontekst"/>
    <w:link w:val="Stijl1Char"/>
    <w:qFormat/>
    <w:rsid w:val="007C3C72"/>
    <w:pPr>
      <w:spacing w:after="240" w:line="300" w:lineRule="atLeast"/>
    </w:pPr>
    <w:rPr>
      <w:rFonts w:ascii="Times New Roman" w:hAnsi="Times New Roman" w:cs="Times New Roman"/>
      <w:sz w:val="20"/>
      <w:szCs w:val="20"/>
      <w:lang w:val="x-none" w:eastAsia="x-none"/>
    </w:rPr>
  </w:style>
  <w:style w:type="character" w:customStyle="1" w:styleId="Stijl1Char">
    <w:name w:val="Stijl1 Char"/>
    <w:link w:val="Stijl1"/>
    <w:rsid w:val="007C3C72"/>
    <w:rPr>
      <w:lang w:val="x-none" w:eastAsia="x-none"/>
    </w:rPr>
  </w:style>
  <w:style w:type="paragraph" w:customStyle="1" w:styleId="Stijlb">
    <w:name w:val="Stijlb"/>
    <w:basedOn w:val="Stijla"/>
    <w:link w:val="StijlbChar"/>
    <w:qFormat/>
    <w:rsid w:val="007C3C72"/>
    <w:pPr>
      <w:ind w:left="720"/>
      <w:outlineLvl w:val="0"/>
    </w:pPr>
    <w:rPr>
      <w:b w:val="0"/>
      <w:bCs w:val="0"/>
    </w:rPr>
  </w:style>
  <w:style w:type="paragraph" w:customStyle="1" w:styleId="Stijla">
    <w:name w:val="Stijla"/>
    <w:basedOn w:val="Standaard"/>
    <w:next w:val="Stijlb"/>
    <w:link w:val="StijlaChar"/>
    <w:qFormat/>
    <w:rsid w:val="007C3C72"/>
    <w:pPr>
      <w:keepNext/>
      <w:keepLines/>
      <w:numPr>
        <w:numId w:val="17"/>
      </w:numPr>
      <w:spacing w:line="300" w:lineRule="atLeast"/>
      <w:outlineLvl w:val="1"/>
    </w:pPr>
    <w:rPr>
      <w:rFonts w:ascii="Arial" w:hAnsi="Arial" w:cs="Arial"/>
      <w:b/>
      <w:bCs/>
      <w:color w:val="4F81BD"/>
      <w:lang w:eastAsia="en-US"/>
    </w:rPr>
  </w:style>
  <w:style w:type="character" w:customStyle="1" w:styleId="StijlbChar">
    <w:name w:val="Stijlb Char"/>
    <w:link w:val="Stijlb"/>
    <w:rsid w:val="007C3C72"/>
    <w:rPr>
      <w:rFonts w:ascii="Arial" w:hAnsi="Arial" w:cs="Arial"/>
      <w:color w:val="4F81BD"/>
      <w:lang w:eastAsia="en-US"/>
    </w:rPr>
  </w:style>
  <w:style w:type="character" w:customStyle="1" w:styleId="GeenafstandChar">
    <w:name w:val="Geen afstand Char"/>
    <w:link w:val="Geenafstand"/>
    <w:uiPriority w:val="1"/>
    <w:rsid w:val="007C3C72"/>
    <w:rPr>
      <w:rFonts w:ascii="Arial" w:hAnsi="Arial" w:cs="Arial"/>
    </w:rPr>
  </w:style>
  <w:style w:type="character" w:customStyle="1" w:styleId="StijlaChar">
    <w:name w:val="Stijla Char"/>
    <w:link w:val="Stijla"/>
    <w:rsid w:val="007C3C72"/>
    <w:rPr>
      <w:rFonts w:ascii="Arial" w:hAnsi="Arial" w:cs="Arial"/>
      <w:b/>
      <w:bCs/>
      <w:color w:val="4F81BD"/>
      <w:lang w:eastAsia="en-US"/>
    </w:rPr>
  </w:style>
  <w:style w:type="character" w:customStyle="1" w:styleId="LijstalineaChar">
    <w:name w:val="Lijstalinea Char"/>
    <w:aliases w:val="List Paragraph1 Char,lp1 Char,Paragraph Title Char,Opsomblokjes en substreepjes Char,Hoofdstuk 1 Char"/>
    <w:link w:val="Lijstalinea"/>
    <w:uiPriority w:val="34"/>
    <w:rsid w:val="00D15D4F"/>
    <w:rPr>
      <w:rFonts w:ascii="Trebuchet MS" w:hAnsi="Trebuchet MS"/>
    </w:rPr>
  </w:style>
  <w:style w:type="paragraph" w:customStyle="1" w:styleId="paragraph">
    <w:name w:val="paragraph"/>
    <w:basedOn w:val="Standaard"/>
    <w:rsid w:val="001B268C"/>
    <w:pPr>
      <w:spacing w:before="100" w:beforeAutospacing="1" w:after="100" w:afterAutospacing="1"/>
    </w:pPr>
    <w:rPr>
      <w:rFonts w:ascii="Times New Roman" w:hAnsi="Times New Roman"/>
      <w:sz w:val="24"/>
      <w:szCs w:val="24"/>
    </w:rPr>
  </w:style>
  <w:style w:type="character" w:styleId="Onopgelostemelding">
    <w:name w:val="Unresolved Mention"/>
    <w:basedOn w:val="Standaardalinea-lettertype"/>
    <w:uiPriority w:val="99"/>
    <w:semiHidden/>
    <w:unhideWhenUsed/>
    <w:rsid w:val="0094722A"/>
    <w:rPr>
      <w:color w:val="605E5C"/>
      <w:shd w:val="clear" w:color="auto" w:fill="E1DFDD"/>
    </w:rPr>
  </w:style>
  <w:style w:type="paragraph" w:customStyle="1" w:styleId="pf1">
    <w:name w:val="pf1"/>
    <w:basedOn w:val="Standaard"/>
    <w:rsid w:val="00E67B68"/>
    <w:pPr>
      <w:spacing w:before="100" w:beforeAutospacing="1" w:after="100" w:afterAutospacing="1"/>
    </w:pPr>
    <w:rPr>
      <w:rFonts w:ascii="Times New Roman" w:hAnsi="Times New Roman"/>
      <w:sz w:val="24"/>
      <w:szCs w:val="24"/>
    </w:rPr>
  </w:style>
  <w:style w:type="paragraph" w:customStyle="1" w:styleId="pf0">
    <w:name w:val="pf0"/>
    <w:basedOn w:val="Standaard"/>
    <w:rsid w:val="00E67B68"/>
    <w:pPr>
      <w:spacing w:before="100" w:beforeAutospacing="1" w:after="100" w:afterAutospacing="1"/>
    </w:pPr>
    <w:rPr>
      <w:rFonts w:ascii="Times New Roman" w:hAnsi="Times New Roman"/>
      <w:sz w:val="24"/>
      <w:szCs w:val="24"/>
    </w:rPr>
  </w:style>
  <w:style w:type="character" w:customStyle="1" w:styleId="cf01">
    <w:name w:val="cf01"/>
    <w:basedOn w:val="Standaardalinea-lettertype"/>
    <w:rsid w:val="00E67B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8436">
      <w:bodyDiv w:val="1"/>
      <w:marLeft w:val="0"/>
      <w:marRight w:val="0"/>
      <w:marTop w:val="0"/>
      <w:marBottom w:val="0"/>
      <w:divBdr>
        <w:top w:val="none" w:sz="0" w:space="0" w:color="auto"/>
        <w:left w:val="none" w:sz="0" w:space="0" w:color="auto"/>
        <w:bottom w:val="none" w:sz="0" w:space="0" w:color="auto"/>
        <w:right w:val="none" w:sz="0" w:space="0" w:color="auto"/>
      </w:divBdr>
    </w:div>
    <w:div w:id="175579892">
      <w:bodyDiv w:val="1"/>
      <w:marLeft w:val="0"/>
      <w:marRight w:val="0"/>
      <w:marTop w:val="0"/>
      <w:marBottom w:val="0"/>
      <w:divBdr>
        <w:top w:val="none" w:sz="0" w:space="0" w:color="auto"/>
        <w:left w:val="none" w:sz="0" w:space="0" w:color="auto"/>
        <w:bottom w:val="none" w:sz="0" w:space="0" w:color="auto"/>
        <w:right w:val="none" w:sz="0" w:space="0" w:color="auto"/>
      </w:divBdr>
    </w:div>
    <w:div w:id="325911116">
      <w:bodyDiv w:val="1"/>
      <w:marLeft w:val="0"/>
      <w:marRight w:val="0"/>
      <w:marTop w:val="0"/>
      <w:marBottom w:val="0"/>
      <w:divBdr>
        <w:top w:val="none" w:sz="0" w:space="0" w:color="auto"/>
        <w:left w:val="none" w:sz="0" w:space="0" w:color="auto"/>
        <w:bottom w:val="none" w:sz="0" w:space="0" w:color="auto"/>
        <w:right w:val="none" w:sz="0" w:space="0" w:color="auto"/>
      </w:divBdr>
    </w:div>
    <w:div w:id="407463038">
      <w:bodyDiv w:val="1"/>
      <w:marLeft w:val="0"/>
      <w:marRight w:val="0"/>
      <w:marTop w:val="0"/>
      <w:marBottom w:val="0"/>
      <w:divBdr>
        <w:top w:val="none" w:sz="0" w:space="0" w:color="auto"/>
        <w:left w:val="none" w:sz="0" w:space="0" w:color="auto"/>
        <w:bottom w:val="none" w:sz="0" w:space="0" w:color="auto"/>
        <w:right w:val="none" w:sz="0" w:space="0" w:color="auto"/>
      </w:divBdr>
    </w:div>
    <w:div w:id="457140919">
      <w:bodyDiv w:val="1"/>
      <w:marLeft w:val="0"/>
      <w:marRight w:val="0"/>
      <w:marTop w:val="0"/>
      <w:marBottom w:val="0"/>
      <w:divBdr>
        <w:top w:val="none" w:sz="0" w:space="0" w:color="auto"/>
        <w:left w:val="none" w:sz="0" w:space="0" w:color="auto"/>
        <w:bottom w:val="none" w:sz="0" w:space="0" w:color="auto"/>
        <w:right w:val="none" w:sz="0" w:space="0" w:color="auto"/>
      </w:divBdr>
    </w:div>
    <w:div w:id="576475311">
      <w:bodyDiv w:val="1"/>
      <w:marLeft w:val="0"/>
      <w:marRight w:val="0"/>
      <w:marTop w:val="0"/>
      <w:marBottom w:val="0"/>
      <w:divBdr>
        <w:top w:val="none" w:sz="0" w:space="0" w:color="auto"/>
        <w:left w:val="none" w:sz="0" w:space="0" w:color="auto"/>
        <w:bottom w:val="none" w:sz="0" w:space="0" w:color="auto"/>
        <w:right w:val="none" w:sz="0" w:space="0" w:color="auto"/>
      </w:divBdr>
    </w:div>
    <w:div w:id="742486629">
      <w:bodyDiv w:val="1"/>
      <w:marLeft w:val="0"/>
      <w:marRight w:val="0"/>
      <w:marTop w:val="0"/>
      <w:marBottom w:val="0"/>
      <w:divBdr>
        <w:top w:val="none" w:sz="0" w:space="0" w:color="auto"/>
        <w:left w:val="none" w:sz="0" w:space="0" w:color="auto"/>
        <w:bottom w:val="none" w:sz="0" w:space="0" w:color="auto"/>
        <w:right w:val="none" w:sz="0" w:space="0" w:color="auto"/>
      </w:divBdr>
    </w:div>
    <w:div w:id="879240945">
      <w:bodyDiv w:val="1"/>
      <w:marLeft w:val="0"/>
      <w:marRight w:val="0"/>
      <w:marTop w:val="0"/>
      <w:marBottom w:val="0"/>
      <w:divBdr>
        <w:top w:val="none" w:sz="0" w:space="0" w:color="auto"/>
        <w:left w:val="none" w:sz="0" w:space="0" w:color="auto"/>
        <w:bottom w:val="none" w:sz="0" w:space="0" w:color="auto"/>
        <w:right w:val="none" w:sz="0" w:space="0" w:color="auto"/>
      </w:divBdr>
    </w:div>
    <w:div w:id="923025454">
      <w:bodyDiv w:val="1"/>
      <w:marLeft w:val="0"/>
      <w:marRight w:val="0"/>
      <w:marTop w:val="0"/>
      <w:marBottom w:val="0"/>
      <w:divBdr>
        <w:top w:val="none" w:sz="0" w:space="0" w:color="auto"/>
        <w:left w:val="none" w:sz="0" w:space="0" w:color="auto"/>
        <w:bottom w:val="none" w:sz="0" w:space="0" w:color="auto"/>
        <w:right w:val="none" w:sz="0" w:space="0" w:color="auto"/>
      </w:divBdr>
    </w:div>
    <w:div w:id="1074350418">
      <w:bodyDiv w:val="1"/>
      <w:marLeft w:val="0"/>
      <w:marRight w:val="0"/>
      <w:marTop w:val="0"/>
      <w:marBottom w:val="0"/>
      <w:divBdr>
        <w:top w:val="none" w:sz="0" w:space="0" w:color="auto"/>
        <w:left w:val="none" w:sz="0" w:space="0" w:color="auto"/>
        <w:bottom w:val="none" w:sz="0" w:space="0" w:color="auto"/>
        <w:right w:val="none" w:sz="0" w:space="0" w:color="auto"/>
      </w:divBdr>
    </w:div>
    <w:div w:id="1158040791">
      <w:bodyDiv w:val="1"/>
      <w:marLeft w:val="0"/>
      <w:marRight w:val="0"/>
      <w:marTop w:val="0"/>
      <w:marBottom w:val="0"/>
      <w:divBdr>
        <w:top w:val="none" w:sz="0" w:space="0" w:color="auto"/>
        <w:left w:val="none" w:sz="0" w:space="0" w:color="auto"/>
        <w:bottom w:val="none" w:sz="0" w:space="0" w:color="auto"/>
        <w:right w:val="none" w:sz="0" w:space="0" w:color="auto"/>
      </w:divBdr>
    </w:div>
    <w:div w:id="1164474076">
      <w:bodyDiv w:val="1"/>
      <w:marLeft w:val="0"/>
      <w:marRight w:val="0"/>
      <w:marTop w:val="0"/>
      <w:marBottom w:val="0"/>
      <w:divBdr>
        <w:top w:val="none" w:sz="0" w:space="0" w:color="auto"/>
        <w:left w:val="none" w:sz="0" w:space="0" w:color="auto"/>
        <w:bottom w:val="none" w:sz="0" w:space="0" w:color="auto"/>
        <w:right w:val="none" w:sz="0" w:space="0" w:color="auto"/>
      </w:divBdr>
    </w:div>
    <w:div w:id="1236087293">
      <w:bodyDiv w:val="1"/>
      <w:marLeft w:val="0"/>
      <w:marRight w:val="0"/>
      <w:marTop w:val="0"/>
      <w:marBottom w:val="0"/>
      <w:divBdr>
        <w:top w:val="none" w:sz="0" w:space="0" w:color="auto"/>
        <w:left w:val="none" w:sz="0" w:space="0" w:color="auto"/>
        <w:bottom w:val="none" w:sz="0" w:space="0" w:color="auto"/>
        <w:right w:val="none" w:sz="0" w:space="0" w:color="auto"/>
      </w:divBdr>
    </w:div>
    <w:div w:id="1310791460">
      <w:bodyDiv w:val="1"/>
      <w:marLeft w:val="0"/>
      <w:marRight w:val="0"/>
      <w:marTop w:val="0"/>
      <w:marBottom w:val="0"/>
      <w:divBdr>
        <w:top w:val="none" w:sz="0" w:space="0" w:color="auto"/>
        <w:left w:val="none" w:sz="0" w:space="0" w:color="auto"/>
        <w:bottom w:val="none" w:sz="0" w:space="0" w:color="auto"/>
        <w:right w:val="none" w:sz="0" w:space="0" w:color="auto"/>
      </w:divBdr>
    </w:div>
    <w:div w:id="1423573731">
      <w:bodyDiv w:val="1"/>
      <w:marLeft w:val="0"/>
      <w:marRight w:val="0"/>
      <w:marTop w:val="0"/>
      <w:marBottom w:val="0"/>
      <w:divBdr>
        <w:top w:val="none" w:sz="0" w:space="0" w:color="auto"/>
        <w:left w:val="none" w:sz="0" w:space="0" w:color="auto"/>
        <w:bottom w:val="none" w:sz="0" w:space="0" w:color="auto"/>
        <w:right w:val="none" w:sz="0" w:space="0" w:color="auto"/>
      </w:divBdr>
    </w:div>
    <w:div w:id="1458601673">
      <w:bodyDiv w:val="1"/>
      <w:marLeft w:val="0"/>
      <w:marRight w:val="0"/>
      <w:marTop w:val="0"/>
      <w:marBottom w:val="0"/>
      <w:divBdr>
        <w:top w:val="none" w:sz="0" w:space="0" w:color="auto"/>
        <w:left w:val="none" w:sz="0" w:space="0" w:color="auto"/>
        <w:bottom w:val="none" w:sz="0" w:space="0" w:color="auto"/>
        <w:right w:val="none" w:sz="0" w:space="0" w:color="auto"/>
      </w:divBdr>
    </w:div>
    <w:div w:id="1469084844">
      <w:bodyDiv w:val="1"/>
      <w:marLeft w:val="0"/>
      <w:marRight w:val="0"/>
      <w:marTop w:val="0"/>
      <w:marBottom w:val="0"/>
      <w:divBdr>
        <w:top w:val="none" w:sz="0" w:space="0" w:color="auto"/>
        <w:left w:val="none" w:sz="0" w:space="0" w:color="auto"/>
        <w:bottom w:val="none" w:sz="0" w:space="0" w:color="auto"/>
        <w:right w:val="none" w:sz="0" w:space="0" w:color="auto"/>
      </w:divBdr>
    </w:div>
    <w:div w:id="1561862701">
      <w:bodyDiv w:val="1"/>
      <w:marLeft w:val="0"/>
      <w:marRight w:val="0"/>
      <w:marTop w:val="0"/>
      <w:marBottom w:val="0"/>
      <w:divBdr>
        <w:top w:val="none" w:sz="0" w:space="0" w:color="auto"/>
        <w:left w:val="none" w:sz="0" w:space="0" w:color="auto"/>
        <w:bottom w:val="none" w:sz="0" w:space="0" w:color="auto"/>
        <w:right w:val="none" w:sz="0" w:space="0" w:color="auto"/>
      </w:divBdr>
    </w:div>
    <w:div w:id="1668708003">
      <w:bodyDiv w:val="1"/>
      <w:marLeft w:val="0"/>
      <w:marRight w:val="0"/>
      <w:marTop w:val="0"/>
      <w:marBottom w:val="0"/>
      <w:divBdr>
        <w:top w:val="none" w:sz="0" w:space="0" w:color="auto"/>
        <w:left w:val="none" w:sz="0" w:space="0" w:color="auto"/>
        <w:bottom w:val="none" w:sz="0" w:space="0" w:color="auto"/>
        <w:right w:val="none" w:sz="0" w:space="0" w:color="auto"/>
      </w:divBdr>
    </w:div>
    <w:div w:id="1686515028">
      <w:bodyDiv w:val="1"/>
      <w:marLeft w:val="0"/>
      <w:marRight w:val="0"/>
      <w:marTop w:val="0"/>
      <w:marBottom w:val="0"/>
      <w:divBdr>
        <w:top w:val="none" w:sz="0" w:space="0" w:color="auto"/>
        <w:left w:val="none" w:sz="0" w:space="0" w:color="auto"/>
        <w:bottom w:val="none" w:sz="0" w:space="0" w:color="auto"/>
        <w:right w:val="none" w:sz="0" w:space="0" w:color="auto"/>
      </w:divBdr>
    </w:div>
    <w:div w:id="1808165497">
      <w:bodyDiv w:val="1"/>
      <w:marLeft w:val="0"/>
      <w:marRight w:val="0"/>
      <w:marTop w:val="0"/>
      <w:marBottom w:val="0"/>
      <w:divBdr>
        <w:top w:val="none" w:sz="0" w:space="0" w:color="auto"/>
        <w:left w:val="none" w:sz="0" w:space="0" w:color="auto"/>
        <w:bottom w:val="none" w:sz="0" w:space="0" w:color="auto"/>
        <w:right w:val="none" w:sz="0" w:space="0" w:color="auto"/>
      </w:divBdr>
    </w:div>
    <w:div w:id="1836527641">
      <w:bodyDiv w:val="1"/>
      <w:marLeft w:val="0"/>
      <w:marRight w:val="0"/>
      <w:marTop w:val="0"/>
      <w:marBottom w:val="0"/>
      <w:divBdr>
        <w:top w:val="none" w:sz="0" w:space="0" w:color="auto"/>
        <w:left w:val="none" w:sz="0" w:space="0" w:color="auto"/>
        <w:bottom w:val="none" w:sz="0" w:space="0" w:color="auto"/>
        <w:right w:val="none" w:sz="0" w:space="0" w:color="auto"/>
      </w:divBdr>
    </w:div>
    <w:div w:id="2008093916">
      <w:bodyDiv w:val="1"/>
      <w:marLeft w:val="0"/>
      <w:marRight w:val="0"/>
      <w:marTop w:val="0"/>
      <w:marBottom w:val="0"/>
      <w:divBdr>
        <w:top w:val="none" w:sz="0" w:space="0" w:color="auto"/>
        <w:left w:val="none" w:sz="0" w:space="0" w:color="auto"/>
        <w:bottom w:val="none" w:sz="0" w:space="0" w:color="auto"/>
        <w:right w:val="none" w:sz="0" w:space="0" w:color="auto"/>
      </w:divBdr>
    </w:div>
    <w:div w:id="2051415574">
      <w:bodyDiv w:val="1"/>
      <w:marLeft w:val="0"/>
      <w:marRight w:val="0"/>
      <w:marTop w:val="0"/>
      <w:marBottom w:val="0"/>
      <w:divBdr>
        <w:top w:val="none" w:sz="0" w:space="0" w:color="auto"/>
        <w:left w:val="none" w:sz="0" w:space="0" w:color="auto"/>
        <w:bottom w:val="none" w:sz="0" w:space="0" w:color="auto"/>
        <w:right w:val="none" w:sz="0" w:space="0" w:color="auto"/>
      </w:divBdr>
    </w:div>
    <w:div w:id="2078089210">
      <w:bodyDiv w:val="1"/>
      <w:marLeft w:val="0"/>
      <w:marRight w:val="0"/>
      <w:marTop w:val="0"/>
      <w:marBottom w:val="0"/>
      <w:divBdr>
        <w:top w:val="none" w:sz="0" w:space="0" w:color="auto"/>
        <w:left w:val="none" w:sz="0" w:space="0" w:color="auto"/>
        <w:bottom w:val="none" w:sz="0" w:space="0" w:color="auto"/>
        <w:right w:val="none" w:sz="0" w:space="0" w:color="auto"/>
      </w:divBdr>
    </w:div>
    <w:div w:id="2098360551">
      <w:bodyDiv w:val="1"/>
      <w:marLeft w:val="0"/>
      <w:marRight w:val="0"/>
      <w:marTop w:val="0"/>
      <w:marBottom w:val="0"/>
      <w:divBdr>
        <w:top w:val="none" w:sz="0" w:space="0" w:color="auto"/>
        <w:left w:val="none" w:sz="0" w:space="0" w:color="auto"/>
        <w:bottom w:val="none" w:sz="0" w:space="0" w:color="auto"/>
        <w:right w:val="none" w:sz="0" w:space="0" w:color="auto"/>
      </w:divBdr>
    </w:div>
    <w:div w:id="213328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euc-word-edit.officeapps.live.com/we/wordeditorframe.aspx?ui=nl%2DNL&amp;rs=nl%2DNL&amp;wopisrc=https%3A%2F%2Foffice033.sharepoint.com%2Fsites%2FDienstverlening-HTCadvies%2F_vti_bin%2Fwopi.ashx%2Ffiles%2F7f61388c25f94bf2941a6b5e737c0f3f&amp;wdenableroaming=1&amp;mscc=1&amp;hid=014E74A0-10AF-5000-9A54-AF976CC300ED&amp;wdorigin=ItemsView&amp;wdhostclicktime=1667297920244&amp;jsapi=1&amp;jsapiver=v1&amp;newsession=1&amp;corrid=cd3de4a4-233b-4b5d-9532-818cbd1d8cdd&amp;usid=cd3de4a4-233b-4b5d-9532-818cbd1d8cdd&amp;sftc=1&amp;cac=1&amp;mtf=1&amp;sfp=1&amp;instantedit=1&amp;wopicomplete=1&amp;wdredirectionreason=Unified_SingleFlush&amp;rct=Medium&amp;ctp=LeastProtecte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mvicriteria.nl/nl/webtool?cluster=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2ccertified.org/resources/detail/cradle-to-cradle-certified-banned-list-of-chemicals" TargetMode="External"/><Relationship Id="rId20" Type="http://schemas.openxmlformats.org/officeDocument/2006/relationships/hyperlink" Target="https://www.voedingscentrum.nl/Assets/Uploads/voedingscentrum/Documents/Professionals/Eetomgeving/Overheidsniveau%20Gezonde%20Catering.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mvicriteria.nl/nl/webtool?cluster=2"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euc-word-edit.officeapps.live.com/we/wordeditorframe.aspx?ui=nl%2DNL&amp;rs=nl%2DNL&amp;wopisrc=https%3A%2F%2Foffice033.sharepoint.com%2Fsites%2FDienstverlening-HTCadvies%2F_vti_bin%2Fwopi.ashx%2Ffiles%2F7f61388c25f94bf2941a6b5e737c0f3f&amp;wdenableroaming=1&amp;mscc=1&amp;hid=014E74A0-10AF-5000-9A54-AF976CC300ED&amp;wdorigin=ItemsView&amp;wdhostclicktime=1667297920244&amp;jsapi=1&amp;jsapiver=v1&amp;newsession=1&amp;corrid=cd3de4a4-233b-4b5d-9532-818cbd1d8cdd&amp;usid=cd3de4a4-233b-4b5d-9532-818cbd1d8cdd&amp;sftc=1&amp;cac=1&amp;mtf=1&amp;sfp=1&amp;instantedit=1&amp;wopicomplete=1&amp;wdredirectionreason=Unified_SingleFlush&amp;rct=Medium&amp;ctp=LeastProtecte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eader" Target="header1.xml"/><Relationship Id="rId27"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ListForm</Display>
  <Edit>ListForm</Edit>
  <New>ListForm</New>
</FormTemplates>
</file>

<file path=customXml/item5.xml><?xml version="1.0" encoding="utf-8"?>
<ct:contentTypeSchema xmlns:ct="http://schemas.microsoft.com/office/2006/metadata/contentType" xmlns:ma="http://schemas.microsoft.com/office/2006/metadata/properties/metaAttributes" ct:_="" ma:_="" ma:contentTypeName="Map" ma:contentTypeID="0x0120000A10EDB9658A4847985C5D812FDD3360" ma:contentTypeVersion="0" ma:contentTypeDescription="Een nieuwe map maken." ma:contentTypeScope="" ma:versionID="addaf3dd13da4549b00d1f7ea2d884e1">
  <xsd:schema xmlns:xsd="http://www.w3.org/2001/XMLSchema" xmlns:xs="http://www.w3.org/2001/XMLSchema" xmlns:p="http://schemas.microsoft.com/office/2006/metadata/properties" xmlns:ns1="http://schemas.microsoft.com/sharepoint/v3" targetNamespace="http://schemas.microsoft.com/office/2006/metadata/properties" ma:root="true" ma:fieldsID="75b041536466bbd6acba96e9071b1bf8" ns1:_="">
    <xsd:import namespace="http://schemas.microsoft.com/sharepoint/v3"/>
    <xsd:element name="properties">
      <xsd:complexType>
        <xsd:sequence>
          <xsd:element name="documentManagement">
            <xsd:complexType>
              <xsd:all>
                <xsd:element ref="ns1:ItemChildCount" minOccurs="0"/>
                <xsd:element ref="ns1:FolderChild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temChildCount" ma:index="3" nillable="true" ma:displayName="Aantal onderliggende objecten" ma:hidden="true" ma:list="Docs" ma:internalName="ItemChildCount" ma:readOnly="true" ma:showField="ItemChildCount">
      <xsd:simpleType>
        <xsd:restriction base="dms:Lookup"/>
      </xsd:simpleType>
    </xsd:element>
    <xsd:element name="FolderChildCount" ma:index="4" nillable="true" ma:displayName="Aantal onderliggende mappen" ma:hidden="true" ma:list="Docs" ma:internalName="FolderChildCount" ma:readOnly="true" ma:showField="FolderChildCount">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794872-408F-4B10-B49A-DB0E0DECEA64}">
  <ds:schemaRefs>
    <ds:schemaRef ds:uri="http://schemas.microsoft.com/office/2006/documentManagement/types"/>
    <ds:schemaRef ds:uri="http://purl.org/dc/terms/"/>
    <ds:schemaRef ds:uri="http://schemas.microsoft.com/sharepoint/v3"/>
    <ds:schemaRef ds:uri="http://purl.org/dc/elements/1.1/"/>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7692F417-93F3-43CC-9EA4-73A3293C6072}">
  <ds:schemaRefs>
    <ds:schemaRef ds:uri="http://schemas.microsoft.com/office/2006/metadata/longProperties"/>
  </ds:schemaRefs>
</ds:datastoreItem>
</file>

<file path=customXml/itemProps3.xml><?xml version="1.0" encoding="utf-8"?>
<ds:datastoreItem xmlns:ds="http://schemas.openxmlformats.org/officeDocument/2006/customXml" ds:itemID="{CACF6380-6186-42B8-90D3-F2C7C8621A7A}">
  <ds:schemaRefs>
    <ds:schemaRef ds:uri="http://schemas.openxmlformats.org/officeDocument/2006/bibliography"/>
  </ds:schemaRefs>
</ds:datastoreItem>
</file>

<file path=customXml/itemProps4.xml><?xml version="1.0" encoding="utf-8"?>
<ds:datastoreItem xmlns:ds="http://schemas.openxmlformats.org/officeDocument/2006/customXml" ds:itemID="{D2B442AD-9D7B-4B76-B3B4-CDDD1E3FF277}">
  <ds:schemaRefs>
    <ds:schemaRef ds:uri="http://schemas.microsoft.com/sharepoint/v3/contenttype/forms"/>
  </ds:schemaRefs>
</ds:datastoreItem>
</file>

<file path=customXml/itemProps5.xml><?xml version="1.0" encoding="utf-8"?>
<ds:datastoreItem xmlns:ds="http://schemas.openxmlformats.org/officeDocument/2006/customXml" ds:itemID="{174AD731-BD36-4BC1-9A39-07F073B7BB7D}"/>
</file>

<file path=docProps/app.xml><?xml version="1.0" encoding="utf-8"?>
<Properties xmlns="http://schemas.openxmlformats.org/officeDocument/2006/extended-properties" xmlns:vt="http://schemas.openxmlformats.org/officeDocument/2006/docPropsVTypes">
  <Template>Normal</Template>
  <TotalTime>99</TotalTime>
  <Pages>50</Pages>
  <Words>16433</Words>
  <Characters>109530</Characters>
  <Application>Microsoft Office Word</Application>
  <DocSecurity>0</DocSecurity>
  <Lines>912</Lines>
  <Paragraphs>251</Paragraphs>
  <ScaleCrop>false</ScaleCrop>
  <Company>Gemeente Amfersfoort</Company>
  <LinksUpToDate>false</LinksUpToDate>
  <CharactersWithSpaces>125712</CharactersWithSpaces>
  <SharedDoc>false</SharedDoc>
  <HLinks>
    <vt:vector size="600" baseType="variant">
      <vt:variant>
        <vt:i4>7012397</vt:i4>
      </vt:variant>
      <vt:variant>
        <vt:i4>582</vt:i4>
      </vt:variant>
      <vt:variant>
        <vt:i4>0</vt:i4>
      </vt:variant>
      <vt:variant>
        <vt:i4>5</vt:i4>
      </vt:variant>
      <vt:variant>
        <vt:lpwstr>https://www.voedingscentrum.nl/Assets/Uploads/voedingscentrum/Documents/Professionals/Eetomgeving/Overheidsniveau Gezonde Catering.pdf</vt:lpwstr>
      </vt:variant>
      <vt:variant>
        <vt:lpwstr/>
      </vt:variant>
      <vt:variant>
        <vt:i4>7929869</vt:i4>
      </vt:variant>
      <vt:variant>
        <vt:i4>579</vt:i4>
      </vt:variant>
      <vt:variant>
        <vt:i4>0</vt:i4>
      </vt:variant>
      <vt:variant>
        <vt:i4>5</vt:i4>
      </vt:variant>
      <vt:variant>
        <vt:lpwstr>https://euc-word-edit.officeapps.live.com/we/wordeditorframe.aspx?ui=nl%2DNL&amp;rs=nl%2DNL&amp;wopisrc=https%3A%2F%2Foffice033.sharepoint.com%2Fsites%2FDienstverlening-HTCadvies%2F_vti_bin%2Fwopi.ashx%2Ffiles%2F7f61388c25f94bf2941a6b5e737c0f3f&amp;wdenableroaming=1&amp;mscc=1&amp;hid=014E74A0-10AF-5000-9A54-AF976CC300ED&amp;wdorigin=ItemsView&amp;wdhostclicktime=1667297920244&amp;jsapi=1&amp;jsapiver=v1&amp;newsession=1&amp;corrid=cd3de4a4-233b-4b5d-9532-818cbd1d8cdd&amp;usid=cd3de4a4-233b-4b5d-9532-818cbd1d8cdd&amp;sftc=1&amp;cac=1&amp;mtf=1&amp;sfp=1&amp;instantedit=1&amp;wopicomplete=1&amp;wdredirectionreason=Unified_SingleFlush&amp;rct=Medium&amp;ctp=LeastProtected</vt:lpwstr>
      </vt:variant>
      <vt:variant>
        <vt:lpwstr>_ftnref1</vt:lpwstr>
      </vt:variant>
      <vt:variant>
        <vt:i4>2949145</vt:i4>
      </vt:variant>
      <vt:variant>
        <vt:i4>576</vt:i4>
      </vt:variant>
      <vt:variant>
        <vt:i4>0</vt:i4>
      </vt:variant>
      <vt:variant>
        <vt:i4>5</vt:i4>
      </vt:variant>
      <vt:variant>
        <vt:lpwstr>https://euc-word-edit.officeapps.live.com/we/wordeditorframe.aspx?ui=nl%2DNL&amp;rs=nl%2DNL&amp;wopisrc=https%3A%2F%2Foffice033.sharepoint.com%2Fsites%2FDienstverlening-HTCadvies%2F_vti_bin%2Fwopi.ashx%2Ffiles%2F7f61388c25f94bf2941a6b5e737c0f3f&amp;wdenableroaming=1&amp;mscc=1&amp;hid=014E74A0-10AF-5000-9A54-AF976CC300ED&amp;wdorigin=ItemsView&amp;wdhostclicktime=1667297920244&amp;jsapi=1&amp;jsapiver=v1&amp;newsession=1&amp;corrid=cd3de4a4-233b-4b5d-9532-818cbd1d8cdd&amp;usid=cd3de4a4-233b-4b5d-9532-818cbd1d8cdd&amp;sftc=1&amp;cac=1&amp;mtf=1&amp;sfp=1&amp;instantedit=1&amp;wopicomplete=1&amp;wdredirectionreason=Unified_SingleFlush&amp;rct=Medium&amp;ctp=LeastProtected</vt:lpwstr>
      </vt:variant>
      <vt:variant>
        <vt:lpwstr>_ftn1</vt:lpwstr>
      </vt:variant>
      <vt:variant>
        <vt:i4>5505034</vt:i4>
      </vt:variant>
      <vt:variant>
        <vt:i4>573</vt:i4>
      </vt:variant>
      <vt:variant>
        <vt:i4>0</vt:i4>
      </vt:variant>
      <vt:variant>
        <vt:i4>5</vt:i4>
      </vt:variant>
      <vt:variant>
        <vt:lpwstr>https://www.mvicriteria.nl/nl/webtool?cluster=2</vt:lpwstr>
      </vt:variant>
      <vt:variant>
        <vt:lpwstr>//17/2//nl</vt:lpwstr>
      </vt:variant>
      <vt:variant>
        <vt:i4>524314</vt:i4>
      </vt:variant>
      <vt:variant>
        <vt:i4>570</vt:i4>
      </vt:variant>
      <vt:variant>
        <vt:i4>0</vt:i4>
      </vt:variant>
      <vt:variant>
        <vt:i4>5</vt:i4>
      </vt:variant>
      <vt:variant>
        <vt:lpwstr>https://www.c2ccertified.org/resources/detail/cradle-to-cradle-certified-banned-list-of-chemicals</vt:lpwstr>
      </vt:variant>
      <vt:variant>
        <vt:lpwstr/>
      </vt:variant>
      <vt:variant>
        <vt:i4>5898250</vt:i4>
      </vt:variant>
      <vt:variant>
        <vt:i4>567</vt:i4>
      </vt:variant>
      <vt:variant>
        <vt:i4>0</vt:i4>
      </vt:variant>
      <vt:variant>
        <vt:i4>5</vt:i4>
      </vt:variant>
      <vt:variant>
        <vt:lpwstr>https://www.mvicriteria.nl/nl/webtool?cluster=2</vt:lpwstr>
      </vt:variant>
      <vt:variant>
        <vt:lpwstr>//19/2//nl</vt:lpwstr>
      </vt:variant>
      <vt:variant>
        <vt:i4>1507386</vt:i4>
      </vt:variant>
      <vt:variant>
        <vt:i4>560</vt:i4>
      </vt:variant>
      <vt:variant>
        <vt:i4>0</vt:i4>
      </vt:variant>
      <vt:variant>
        <vt:i4>5</vt:i4>
      </vt:variant>
      <vt:variant>
        <vt:lpwstr/>
      </vt:variant>
      <vt:variant>
        <vt:lpwstr>_Toc118828114</vt:lpwstr>
      </vt:variant>
      <vt:variant>
        <vt:i4>1507386</vt:i4>
      </vt:variant>
      <vt:variant>
        <vt:i4>554</vt:i4>
      </vt:variant>
      <vt:variant>
        <vt:i4>0</vt:i4>
      </vt:variant>
      <vt:variant>
        <vt:i4>5</vt:i4>
      </vt:variant>
      <vt:variant>
        <vt:lpwstr/>
      </vt:variant>
      <vt:variant>
        <vt:lpwstr>_Toc118828113</vt:lpwstr>
      </vt:variant>
      <vt:variant>
        <vt:i4>1507386</vt:i4>
      </vt:variant>
      <vt:variant>
        <vt:i4>548</vt:i4>
      </vt:variant>
      <vt:variant>
        <vt:i4>0</vt:i4>
      </vt:variant>
      <vt:variant>
        <vt:i4>5</vt:i4>
      </vt:variant>
      <vt:variant>
        <vt:lpwstr/>
      </vt:variant>
      <vt:variant>
        <vt:lpwstr>_Toc118828112</vt:lpwstr>
      </vt:variant>
      <vt:variant>
        <vt:i4>1507386</vt:i4>
      </vt:variant>
      <vt:variant>
        <vt:i4>542</vt:i4>
      </vt:variant>
      <vt:variant>
        <vt:i4>0</vt:i4>
      </vt:variant>
      <vt:variant>
        <vt:i4>5</vt:i4>
      </vt:variant>
      <vt:variant>
        <vt:lpwstr/>
      </vt:variant>
      <vt:variant>
        <vt:lpwstr>_Toc118828111</vt:lpwstr>
      </vt:variant>
      <vt:variant>
        <vt:i4>1507386</vt:i4>
      </vt:variant>
      <vt:variant>
        <vt:i4>536</vt:i4>
      </vt:variant>
      <vt:variant>
        <vt:i4>0</vt:i4>
      </vt:variant>
      <vt:variant>
        <vt:i4>5</vt:i4>
      </vt:variant>
      <vt:variant>
        <vt:lpwstr/>
      </vt:variant>
      <vt:variant>
        <vt:lpwstr>_Toc118828110</vt:lpwstr>
      </vt:variant>
      <vt:variant>
        <vt:i4>1441850</vt:i4>
      </vt:variant>
      <vt:variant>
        <vt:i4>530</vt:i4>
      </vt:variant>
      <vt:variant>
        <vt:i4>0</vt:i4>
      </vt:variant>
      <vt:variant>
        <vt:i4>5</vt:i4>
      </vt:variant>
      <vt:variant>
        <vt:lpwstr/>
      </vt:variant>
      <vt:variant>
        <vt:lpwstr>_Toc118828109</vt:lpwstr>
      </vt:variant>
      <vt:variant>
        <vt:i4>1441850</vt:i4>
      </vt:variant>
      <vt:variant>
        <vt:i4>524</vt:i4>
      </vt:variant>
      <vt:variant>
        <vt:i4>0</vt:i4>
      </vt:variant>
      <vt:variant>
        <vt:i4>5</vt:i4>
      </vt:variant>
      <vt:variant>
        <vt:lpwstr/>
      </vt:variant>
      <vt:variant>
        <vt:lpwstr>_Toc118828108</vt:lpwstr>
      </vt:variant>
      <vt:variant>
        <vt:i4>1441850</vt:i4>
      </vt:variant>
      <vt:variant>
        <vt:i4>518</vt:i4>
      </vt:variant>
      <vt:variant>
        <vt:i4>0</vt:i4>
      </vt:variant>
      <vt:variant>
        <vt:i4>5</vt:i4>
      </vt:variant>
      <vt:variant>
        <vt:lpwstr/>
      </vt:variant>
      <vt:variant>
        <vt:lpwstr>_Toc118828107</vt:lpwstr>
      </vt:variant>
      <vt:variant>
        <vt:i4>1441850</vt:i4>
      </vt:variant>
      <vt:variant>
        <vt:i4>512</vt:i4>
      </vt:variant>
      <vt:variant>
        <vt:i4>0</vt:i4>
      </vt:variant>
      <vt:variant>
        <vt:i4>5</vt:i4>
      </vt:variant>
      <vt:variant>
        <vt:lpwstr/>
      </vt:variant>
      <vt:variant>
        <vt:lpwstr>_Toc118828106</vt:lpwstr>
      </vt:variant>
      <vt:variant>
        <vt:i4>1441850</vt:i4>
      </vt:variant>
      <vt:variant>
        <vt:i4>506</vt:i4>
      </vt:variant>
      <vt:variant>
        <vt:i4>0</vt:i4>
      </vt:variant>
      <vt:variant>
        <vt:i4>5</vt:i4>
      </vt:variant>
      <vt:variant>
        <vt:lpwstr/>
      </vt:variant>
      <vt:variant>
        <vt:lpwstr>_Toc118828105</vt:lpwstr>
      </vt:variant>
      <vt:variant>
        <vt:i4>1441850</vt:i4>
      </vt:variant>
      <vt:variant>
        <vt:i4>500</vt:i4>
      </vt:variant>
      <vt:variant>
        <vt:i4>0</vt:i4>
      </vt:variant>
      <vt:variant>
        <vt:i4>5</vt:i4>
      </vt:variant>
      <vt:variant>
        <vt:lpwstr/>
      </vt:variant>
      <vt:variant>
        <vt:lpwstr>_Toc118828104</vt:lpwstr>
      </vt:variant>
      <vt:variant>
        <vt:i4>1441850</vt:i4>
      </vt:variant>
      <vt:variant>
        <vt:i4>494</vt:i4>
      </vt:variant>
      <vt:variant>
        <vt:i4>0</vt:i4>
      </vt:variant>
      <vt:variant>
        <vt:i4>5</vt:i4>
      </vt:variant>
      <vt:variant>
        <vt:lpwstr/>
      </vt:variant>
      <vt:variant>
        <vt:lpwstr>_Toc118828103</vt:lpwstr>
      </vt:variant>
      <vt:variant>
        <vt:i4>1441850</vt:i4>
      </vt:variant>
      <vt:variant>
        <vt:i4>488</vt:i4>
      </vt:variant>
      <vt:variant>
        <vt:i4>0</vt:i4>
      </vt:variant>
      <vt:variant>
        <vt:i4>5</vt:i4>
      </vt:variant>
      <vt:variant>
        <vt:lpwstr/>
      </vt:variant>
      <vt:variant>
        <vt:lpwstr>_Toc118828102</vt:lpwstr>
      </vt:variant>
      <vt:variant>
        <vt:i4>1441850</vt:i4>
      </vt:variant>
      <vt:variant>
        <vt:i4>482</vt:i4>
      </vt:variant>
      <vt:variant>
        <vt:i4>0</vt:i4>
      </vt:variant>
      <vt:variant>
        <vt:i4>5</vt:i4>
      </vt:variant>
      <vt:variant>
        <vt:lpwstr/>
      </vt:variant>
      <vt:variant>
        <vt:lpwstr>_Toc118828101</vt:lpwstr>
      </vt:variant>
      <vt:variant>
        <vt:i4>1441850</vt:i4>
      </vt:variant>
      <vt:variant>
        <vt:i4>476</vt:i4>
      </vt:variant>
      <vt:variant>
        <vt:i4>0</vt:i4>
      </vt:variant>
      <vt:variant>
        <vt:i4>5</vt:i4>
      </vt:variant>
      <vt:variant>
        <vt:lpwstr/>
      </vt:variant>
      <vt:variant>
        <vt:lpwstr>_Toc118828100</vt:lpwstr>
      </vt:variant>
      <vt:variant>
        <vt:i4>2031675</vt:i4>
      </vt:variant>
      <vt:variant>
        <vt:i4>470</vt:i4>
      </vt:variant>
      <vt:variant>
        <vt:i4>0</vt:i4>
      </vt:variant>
      <vt:variant>
        <vt:i4>5</vt:i4>
      </vt:variant>
      <vt:variant>
        <vt:lpwstr/>
      </vt:variant>
      <vt:variant>
        <vt:lpwstr>_Toc118828099</vt:lpwstr>
      </vt:variant>
      <vt:variant>
        <vt:i4>2031675</vt:i4>
      </vt:variant>
      <vt:variant>
        <vt:i4>464</vt:i4>
      </vt:variant>
      <vt:variant>
        <vt:i4>0</vt:i4>
      </vt:variant>
      <vt:variant>
        <vt:i4>5</vt:i4>
      </vt:variant>
      <vt:variant>
        <vt:lpwstr/>
      </vt:variant>
      <vt:variant>
        <vt:lpwstr>_Toc118828098</vt:lpwstr>
      </vt:variant>
      <vt:variant>
        <vt:i4>2031675</vt:i4>
      </vt:variant>
      <vt:variant>
        <vt:i4>458</vt:i4>
      </vt:variant>
      <vt:variant>
        <vt:i4>0</vt:i4>
      </vt:variant>
      <vt:variant>
        <vt:i4>5</vt:i4>
      </vt:variant>
      <vt:variant>
        <vt:lpwstr/>
      </vt:variant>
      <vt:variant>
        <vt:lpwstr>_Toc118828097</vt:lpwstr>
      </vt:variant>
      <vt:variant>
        <vt:i4>2031675</vt:i4>
      </vt:variant>
      <vt:variant>
        <vt:i4>452</vt:i4>
      </vt:variant>
      <vt:variant>
        <vt:i4>0</vt:i4>
      </vt:variant>
      <vt:variant>
        <vt:i4>5</vt:i4>
      </vt:variant>
      <vt:variant>
        <vt:lpwstr/>
      </vt:variant>
      <vt:variant>
        <vt:lpwstr>_Toc118828096</vt:lpwstr>
      </vt:variant>
      <vt:variant>
        <vt:i4>2031675</vt:i4>
      </vt:variant>
      <vt:variant>
        <vt:i4>446</vt:i4>
      </vt:variant>
      <vt:variant>
        <vt:i4>0</vt:i4>
      </vt:variant>
      <vt:variant>
        <vt:i4>5</vt:i4>
      </vt:variant>
      <vt:variant>
        <vt:lpwstr/>
      </vt:variant>
      <vt:variant>
        <vt:lpwstr>_Toc118828095</vt:lpwstr>
      </vt:variant>
      <vt:variant>
        <vt:i4>2031675</vt:i4>
      </vt:variant>
      <vt:variant>
        <vt:i4>440</vt:i4>
      </vt:variant>
      <vt:variant>
        <vt:i4>0</vt:i4>
      </vt:variant>
      <vt:variant>
        <vt:i4>5</vt:i4>
      </vt:variant>
      <vt:variant>
        <vt:lpwstr/>
      </vt:variant>
      <vt:variant>
        <vt:lpwstr>_Toc118828094</vt:lpwstr>
      </vt:variant>
      <vt:variant>
        <vt:i4>2031675</vt:i4>
      </vt:variant>
      <vt:variant>
        <vt:i4>434</vt:i4>
      </vt:variant>
      <vt:variant>
        <vt:i4>0</vt:i4>
      </vt:variant>
      <vt:variant>
        <vt:i4>5</vt:i4>
      </vt:variant>
      <vt:variant>
        <vt:lpwstr/>
      </vt:variant>
      <vt:variant>
        <vt:lpwstr>_Toc118828093</vt:lpwstr>
      </vt:variant>
      <vt:variant>
        <vt:i4>2031675</vt:i4>
      </vt:variant>
      <vt:variant>
        <vt:i4>428</vt:i4>
      </vt:variant>
      <vt:variant>
        <vt:i4>0</vt:i4>
      </vt:variant>
      <vt:variant>
        <vt:i4>5</vt:i4>
      </vt:variant>
      <vt:variant>
        <vt:lpwstr/>
      </vt:variant>
      <vt:variant>
        <vt:lpwstr>_Toc118828092</vt:lpwstr>
      </vt:variant>
      <vt:variant>
        <vt:i4>2031675</vt:i4>
      </vt:variant>
      <vt:variant>
        <vt:i4>422</vt:i4>
      </vt:variant>
      <vt:variant>
        <vt:i4>0</vt:i4>
      </vt:variant>
      <vt:variant>
        <vt:i4>5</vt:i4>
      </vt:variant>
      <vt:variant>
        <vt:lpwstr/>
      </vt:variant>
      <vt:variant>
        <vt:lpwstr>_Toc118828091</vt:lpwstr>
      </vt:variant>
      <vt:variant>
        <vt:i4>2031675</vt:i4>
      </vt:variant>
      <vt:variant>
        <vt:i4>416</vt:i4>
      </vt:variant>
      <vt:variant>
        <vt:i4>0</vt:i4>
      </vt:variant>
      <vt:variant>
        <vt:i4>5</vt:i4>
      </vt:variant>
      <vt:variant>
        <vt:lpwstr/>
      </vt:variant>
      <vt:variant>
        <vt:lpwstr>_Toc118828090</vt:lpwstr>
      </vt:variant>
      <vt:variant>
        <vt:i4>1966139</vt:i4>
      </vt:variant>
      <vt:variant>
        <vt:i4>410</vt:i4>
      </vt:variant>
      <vt:variant>
        <vt:i4>0</vt:i4>
      </vt:variant>
      <vt:variant>
        <vt:i4>5</vt:i4>
      </vt:variant>
      <vt:variant>
        <vt:lpwstr/>
      </vt:variant>
      <vt:variant>
        <vt:lpwstr>_Toc118828088</vt:lpwstr>
      </vt:variant>
      <vt:variant>
        <vt:i4>1966139</vt:i4>
      </vt:variant>
      <vt:variant>
        <vt:i4>404</vt:i4>
      </vt:variant>
      <vt:variant>
        <vt:i4>0</vt:i4>
      </vt:variant>
      <vt:variant>
        <vt:i4>5</vt:i4>
      </vt:variant>
      <vt:variant>
        <vt:lpwstr/>
      </vt:variant>
      <vt:variant>
        <vt:lpwstr>_Toc118828087</vt:lpwstr>
      </vt:variant>
      <vt:variant>
        <vt:i4>1966139</vt:i4>
      </vt:variant>
      <vt:variant>
        <vt:i4>398</vt:i4>
      </vt:variant>
      <vt:variant>
        <vt:i4>0</vt:i4>
      </vt:variant>
      <vt:variant>
        <vt:i4>5</vt:i4>
      </vt:variant>
      <vt:variant>
        <vt:lpwstr/>
      </vt:variant>
      <vt:variant>
        <vt:lpwstr>_Toc118828086</vt:lpwstr>
      </vt:variant>
      <vt:variant>
        <vt:i4>1966139</vt:i4>
      </vt:variant>
      <vt:variant>
        <vt:i4>392</vt:i4>
      </vt:variant>
      <vt:variant>
        <vt:i4>0</vt:i4>
      </vt:variant>
      <vt:variant>
        <vt:i4>5</vt:i4>
      </vt:variant>
      <vt:variant>
        <vt:lpwstr/>
      </vt:variant>
      <vt:variant>
        <vt:lpwstr>_Toc118828085</vt:lpwstr>
      </vt:variant>
      <vt:variant>
        <vt:i4>1966139</vt:i4>
      </vt:variant>
      <vt:variant>
        <vt:i4>386</vt:i4>
      </vt:variant>
      <vt:variant>
        <vt:i4>0</vt:i4>
      </vt:variant>
      <vt:variant>
        <vt:i4>5</vt:i4>
      </vt:variant>
      <vt:variant>
        <vt:lpwstr/>
      </vt:variant>
      <vt:variant>
        <vt:lpwstr>_Toc118828084</vt:lpwstr>
      </vt:variant>
      <vt:variant>
        <vt:i4>1966139</vt:i4>
      </vt:variant>
      <vt:variant>
        <vt:i4>380</vt:i4>
      </vt:variant>
      <vt:variant>
        <vt:i4>0</vt:i4>
      </vt:variant>
      <vt:variant>
        <vt:i4>5</vt:i4>
      </vt:variant>
      <vt:variant>
        <vt:lpwstr/>
      </vt:variant>
      <vt:variant>
        <vt:lpwstr>_Toc118828083</vt:lpwstr>
      </vt:variant>
      <vt:variant>
        <vt:i4>1966139</vt:i4>
      </vt:variant>
      <vt:variant>
        <vt:i4>374</vt:i4>
      </vt:variant>
      <vt:variant>
        <vt:i4>0</vt:i4>
      </vt:variant>
      <vt:variant>
        <vt:i4>5</vt:i4>
      </vt:variant>
      <vt:variant>
        <vt:lpwstr/>
      </vt:variant>
      <vt:variant>
        <vt:lpwstr>_Toc118828082</vt:lpwstr>
      </vt:variant>
      <vt:variant>
        <vt:i4>1966139</vt:i4>
      </vt:variant>
      <vt:variant>
        <vt:i4>368</vt:i4>
      </vt:variant>
      <vt:variant>
        <vt:i4>0</vt:i4>
      </vt:variant>
      <vt:variant>
        <vt:i4>5</vt:i4>
      </vt:variant>
      <vt:variant>
        <vt:lpwstr/>
      </vt:variant>
      <vt:variant>
        <vt:lpwstr>_Toc118828081</vt:lpwstr>
      </vt:variant>
      <vt:variant>
        <vt:i4>1966139</vt:i4>
      </vt:variant>
      <vt:variant>
        <vt:i4>362</vt:i4>
      </vt:variant>
      <vt:variant>
        <vt:i4>0</vt:i4>
      </vt:variant>
      <vt:variant>
        <vt:i4>5</vt:i4>
      </vt:variant>
      <vt:variant>
        <vt:lpwstr/>
      </vt:variant>
      <vt:variant>
        <vt:lpwstr>_Toc118828080</vt:lpwstr>
      </vt:variant>
      <vt:variant>
        <vt:i4>1114171</vt:i4>
      </vt:variant>
      <vt:variant>
        <vt:i4>356</vt:i4>
      </vt:variant>
      <vt:variant>
        <vt:i4>0</vt:i4>
      </vt:variant>
      <vt:variant>
        <vt:i4>5</vt:i4>
      </vt:variant>
      <vt:variant>
        <vt:lpwstr/>
      </vt:variant>
      <vt:variant>
        <vt:lpwstr>_Toc118828079</vt:lpwstr>
      </vt:variant>
      <vt:variant>
        <vt:i4>1114171</vt:i4>
      </vt:variant>
      <vt:variant>
        <vt:i4>350</vt:i4>
      </vt:variant>
      <vt:variant>
        <vt:i4>0</vt:i4>
      </vt:variant>
      <vt:variant>
        <vt:i4>5</vt:i4>
      </vt:variant>
      <vt:variant>
        <vt:lpwstr/>
      </vt:variant>
      <vt:variant>
        <vt:lpwstr>_Toc118828078</vt:lpwstr>
      </vt:variant>
      <vt:variant>
        <vt:i4>1114171</vt:i4>
      </vt:variant>
      <vt:variant>
        <vt:i4>344</vt:i4>
      </vt:variant>
      <vt:variant>
        <vt:i4>0</vt:i4>
      </vt:variant>
      <vt:variant>
        <vt:i4>5</vt:i4>
      </vt:variant>
      <vt:variant>
        <vt:lpwstr/>
      </vt:variant>
      <vt:variant>
        <vt:lpwstr>_Toc118828077</vt:lpwstr>
      </vt:variant>
      <vt:variant>
        <vt:i4>1114171</vt:i4>
      </vt:variant>
      <vt:variant>
        <vt:i4>338</vt:i4>
      </vt:variant>
      <vt:variant>
        <vt:i4>0</vt:i4>
      </vt:variant>
      <vt:variant>
        <vt:i4>5</vt:i4>
      </vt:variant>
      <vt:variant>
        <vt:lpwstr/>
      </vt:variant>
      <vt:variant>
        <vt:lpwstr>_Toc118828076</vt:lpwstr>
      </vt:variant>
      <vt:variant>
        <vt:i4>1114171</vt:i4>
      </vt:variant>
      <vt:variant>
        <vt:i4>332</vt:i4>
      </vt:variant>
      <vt:variant>
        <vt:i4>0</vt:i4>
      </vt:variant>
      <vt:variant>
        <vt:i4>5</vt:i4>
      </vt:variant>
      <vt:variant>
        <vt:lpwstr/>
      </vt:variant>
      <vt:variant>
        <vt:lpwstr>_Toc118828075</vt:lpwstr>
      </vt:variant>
      <vt:variant>
        <vt:i4>1114171</vt:i4>
      </vt:variant>
      <vt:variant>
        <vt:i4>326</vt:i4>
      </vt:variant>
      <vt:variant>
        <vt:i4>0</vt:i4>
      </vt:variant>
      <vt:variant>
        <vt:i4>5</vt:i4>
      </vt:variant>
      <vt:variant>
        <vt:lpwstr/>
      </vt:variant>
      <vt:variant>
        <vt:lpwstr>_Toc118828074</vt:lpwstr>
      </vt:variant>
      <vt:variant>
        <vt:i4>1114171</vt:i4>
      </vt:variant>
      <vt:variant>
        <vt:i4>320</vt:i4>
      </vt:variant>
      <vt:variant>
        <vt:i4>0</vt:i4>
      </vt:variant>
      <vt:variant>
        <vt:i4>5</vt:i4>
      </vt:variant>
      <vt:variant>
        <vt:lpwstr/>
      </vt:variant>
      <vt:variant>
        <vt:lpwstr>_Toc118828073</vt:lpwstr>
      </vt:variant>
      <vt:variant>
        <vt:i4>1114171</vt:i4>
      </vt:variant>
      <vt:variant>
        <vt:i4>314</vt:i4>
      </vt:variant>
      <vt:variant>
        <vt:i4>0</vt:i4>
      </vt:variant>
      <vt:variant>
        <vt:i4>5</vt:i4>
      </vt:variant>
      <vt:variant>
        <vt:lpwstr/>
      </vt:variant>
      <vt:variant>
        <vt:lpwstr>_Toc118828072</vt:lpwstr>
      </vt:variant>
      <vt:variant>
        <vt:i4>1114171</vt:i4>
      </vt:variant>
      <vt:variant>
        <vt:i4>308</vt:i4>
      </vt:variant>
      <vt:variant>
        <vt:i4>0</vt:i4>
      </vt:variant>
      <vt:variant>
        <vt:i4>5</vt:i4>
      </vt:variant>
      <vt:variant>
        <vt:lpwstr/>
      </vt:variant>
      <vt:variant>
        <vt:lpwstr>_Toc118828071</vt:lpwstr>
      </vt:variant>
      <vt:variant>
        <vt:i4>1114171</vt:i4>
      </vt:variant>
      <vt:variant>
        <vt:i4>302</vt:i4>
      </vt:variant>
      <vt:variant>
        <vt:i4>0</vt:i4>
      </vt:variant>
      <vt:variant>
        <vt:i4>5</vt:i4>
      </vt:variant>
      <vt:variant>
        <vt:lpwstr/>
      </vt:variant>
      <vt:variant>
        <vt:lpwstr>_Toc118828070</vt:lpwstr>
      </vt:variant>
      <vt:variant>
        <vt:i4>1048635</vt:i4>
      </vt:variant>
      <vt:variant>
        <vt:i4>296</vt:i4>
      </vt:variant>
      <vt:variant>
        <vt:i4>0</vt:i4>
      </vt:variant>
      <vt:variant>
        <vt:i4>5</vt:i4>
      </vt:variant>
      <vt:variant>
        <vt:lpwstr/>
      </vt:variant>
      <vt:variant>
        <vt:lpwstr>_Toc118828069</vt:lpwstr>
      </vt:variant>
      <vt:variant>
        <vt:i4>1048635</vt:i4>
      </vt:variant>
      <vt:variant>
        <vt:i4>290</vt:i4>
      </vt:variant>
      <vt:variant>
        <vt:i4>0</vt:i4>
      </vt:variant>
      <vt:variant>
        <vt:i4>5</vt:i4>
      </vt:variant>
      <vt:variant>
        <vt:lpwstr/>
      </vt:variant>
      <vt:variant>
        <vt:lpwstr>_Toc118828068</vt:lpwstr>
      </vt:variant>
      <vt:variant>
        <vt:i4>1048635</vt:i4>
      </vt:variant>
      <vt:variant>
        <vt:i4>284</vt:i4>
      </vt:variant>
      <vt:variant>
        <vt:i4>0</vt:i4>
      </vt:variant>
      <vt:variant>
        <vt:i4>5</vt:i4>
      </vt:variant>
      <vt:variant>
        <vt:lpwstr/>
      </vt:variant>
      <vt:variant>
        <vt:lpwstr>_Toc118828067</vt:lpwstr>
      </vt:variant>
      <vt:variant>
        <vt:i4>1048635</vt:i4>
      </vt:variant>
      <vt:variant>
        <vt:i4>278</vt:i4>
      </vt:variant>
      <vt:variant>
        <vt:i4>0</vt:i4>
      </vt:variant>
      <vt:variant>
        <vt:i4>5</vt:i4>
      </vt:variant>
      <vt:variant>
        <vt:lpwstr/>
      </vt:variant>
      <vt:variant>
        <vt:lpwstr>_Toc118828066</vt:lpwstr>
      </vt:variant>
      <vt:variant>
        <vt:i4>1048635</vt:i4>
      </vt:variant>
      <vt:variant>
        <vt:i4>272</vt:i4>
      </vt:variant>
      <vt:variant>
        <vt:i4>0</vt:i4>
      </vt:variant>
      <vt:variant>
        <vt:i4>5</vt:i4>
      </vt:variant>
      <vt:variant>
        <vt:lpwstr/>
      </vt:variant>
      <vt:variant>
        <vt:lpwstr>_Toc118828065</vt:lpwstr>
      </vt:variant>
      <vt:variant>
        <vt:i4>1048635</vt:i4>
      </vt:variant>
      <vt:variant>
        <vt:i4>266</vt:i4>
      </vt:variant>
      <vt:variant>
        <vt:i4>0</vt:i4>
      </vt:variant>
      <vt:variant>
        <vt:i4>5</vt:i4>
      </vt:variant>
      <vt:variant>
        <vt:lpwstr/>
      </vt:variant>
      <vt:variant>
        <vt:lpwstr>_Toc118828064</vt:lpwstr>
      </vt:variant>
      <vt:variant>
        <vt:i4>1048635</vt:i4>
      </vt:variant>
      <vt:variant>
        <vt:i4>260</vt:i4>
      </vt:variant>
      <vt:variant>
        <vt:i4>0</vt:i4>
      </vt:variant>
      <vt:variant>
        <vt:i4>5</vt:i4>
      </vt:variant>
      <vt:variant>
        <vt:lpwstr/>
      </vt:variant>
      <vt:variant>
        <vt:lpwstr>_Toc118828063</vt:lpwstr>
      </vt:variant>
      <vt:variant>
        <vt:i4>1048635</vt:i4>
      </vt:variant>
      <vt:variant>
        <vt:i4>254</vt:i4>
      </vt:variant>
      <vt:variant>
        <vt:i4>0</vt:i4>
      </vt:variant>
      <vt:variant>
        <vt:i4>5</vt:i4>
      </vt:variant>
      <vt:variant>
        <vt:lpwstr/>
      </vt:variant>
      <vt:variant>
        <vt:lpwstr>_Toc118828062</vt:lpwstr>
      </vt:variant>
      <vt:variant>
        <vt:i4>1048635</vt:i4>
      </vt:variant>
      <vt:variant>
        <vt:i4>248</vt:i4>
      </vt:variant>
      <vt:variant>
        <vt:i4>0</vt:i4>
      </vt:variant>
      <vt:variant>
        <vt:i4>5</vt:i4>
      </vt:variant>
      <vt:variant>
        <vt:lpwstr/>
      </vt:variant>
      <vt:variant>
        <vt:lpwstr>_Toc118828061</vt:lpwstr>
      </vt:variant>
      <vt:variant>
        <vt:i4>1048635</vt:i4>
      </vt:variant>
      <vt:variant>
        <vt:i4>242</vt:i4>
      </vt:variant>
      <vt:variant>
        <vt:i4>0</vt:i4>
      </vt:variant>
      <vt:variant>
        <vt:i4>5</vt:i4>
      </vt:variant>
      <vt:variant>
        <vt:lpwstr/>
      </vt:variant>
      <vt:variant>
        <vt:lpwstr>_Toc118828060</vt:lpwstr>
      </vt:variant>
      <vt:variant>
        <vt:i4>1245243</vt:i4>
      </vt:variant>
      <vt:variant>
        <vt:i4>236</vt:i4>
      </vt:variant>
      <vt:variant>
        <vt:i4>0</vt:i4>
      </vt:variant>
      <vt:variant>
        <vt:i4>5</vt:i4>
      </vt:variant>
      <vt:variant>
        <vt:lpwstr/>
      </vt:variant>
      <vt:variant>
        <vt:lpwstr>_Toc118828059</vt:lpwstr>
      </vt:variant>
      <vt:variant>
        <vt:i4>1245243</vt:i4>
      </vt:variant>
      <vt:variant>
        <vt:i4>230</vt:i4>
      </vt:variant>
      <vt:variant>
        <vt:i4>0</vt:i4>
      </vt:variant>
      <vt:variant>
        <vt:i4>5</vt:i4>
      </vt:variant>
      <vt:variant>
        <vt:lpwstr/>
      </vt:variant>
      <vt:variant>
        <vt:lpwstr>_Toc118828058</vt:lpwstr>
      </vt:variant>
      <vt:variant>
        <vt:i4>1245243</vt:i4>
      </vt:variant>
      <vt:variant>
        <vt:i4>224</vt:i4>
      </vt:variant>
      <vt:variant>
        <vt:i4>0</vt:i4>
      </vt:variant>
      <vt:variant>
        <vt:i4>5</vt:i4>
      </vt:variant>
      <vt:variant>
        <vt:lpwstr/>
      </vt:variant>
      <vt:variant>
        <vt:lpwstr>_Toc118828057</vt:lpwstr>
      </vt:variant>
      <vt:variant>
        <vt:i4>1245243</vt:i4>
      </vt:variant>
      <vt:variant>
        <vt:i4>218</vt:i4>
      </vt:variant>
      <vt:variant>
        <vt:i4>0</vt:i4>
      </vt:variant>
      <vt:variant>
        <vt:i4>5</vt:i4>
      </vt:variant>
      <vt:variant>
        <vt:lpwstr/>
      </vt:variant>
      <vt:variant>
        <vt:lpwstr>_Toc118828056</vt:lpwstr>
      </vt:variant>
      <vt:variant>
        <vt:i4>1245243</vt:i4>
      </vt:variant>
      <vt:variant>
        <vt:i4>212</vt:i4>
      </vt:variant>
      <vt:variant>
        <vt:i4>0</vt:i4>
      </vt:variant>
      <vt:variant>
        <vt:i4>5</vt:i4>
      </vt:variant>
      <vt:variant>
        <vt:lpwstr/>
      </vt:variant>
      <vt:variant>
        <vt:lpwstr>_Toc118828055</vt:lpwstr>
      </vt:variant>
      <vt:variant>
        <vt:i4>1245243</vt:i4>
      </vt:variant>
      <vt:variant>
        <vt:i4>206</vt:i4>
      </vt:variant>
      <vt:variant>
        <vt:i4>0</vt:i4>
      </vt:variant>
      <vt:variant>
        <vt:i4>5</vt:i4>
      </vt:variant>
      <vt:variant>
        <vt:lpwstr/>
      </vt:variant>
      <vt:variant>
        <vt:lpwstr>_Toc118828054</vt:lpwstr>
      </vt:variant>
      <vt:variant>
        <vt:i4>1245243</vt:i4>
      </vt:variant>
      <vt:variant>
        <vt:i4>200</vt:i4>
      </vt:variant>
      <vt:variant>
        <vt:i4>0</vt:i4>
      </vt:variant>
      <vt:variant>
        <vt:i4>5</vt:i4>
      </vt:variant>
      <vt:variant>
        <vt:lpwstr/>
      </vt:variant>
      <vt:variant>
        <vt:lpwstr>_Toc118828053</vt:lpwstr>
      </vt:variant>
      <vt:variant>
        <vt:i4>1245243</vt:i4>
      </vt:variant>
      <vt:variant>
        <vt:i4>194</vt:i4>
      </vt:variant>
      <vt:variant>
        <vt:i4>0</vt:i4>
      </vt:variant>
      <vt:variant>
        <vt:i4>5</vt:i4>
      </vt:variant>
      <vt:variant>
        <vt:lpwstr/>
      </vt:variant>
      <vt:variant>
        <vt:lpwstr>_Toc118828052</vt:lpwstr>
      </vt:variant>
      <vt:variant>
        <vt:i4>1245243</vt:i4>
      </vt:variant>
      <vt:variant>
        <vt:i4>188</vt:i4>
      </vt:variant>
      <vt:variant>
        <vt:i4>0</vt:i4>
      </vt:variant>
      <vt:variant>
        <vt:i4>5</vt:i4>
      </vt:variant>
      <vt:variant>
        <vt:lpwstr/>
      </vt:variant>
      <vt:variant>
        <vt:lpwstr>_Toc118828051</vt:lpwstr>
      </vt:variant>
      <vt:variant>
        <vt:i4>1245243</vt:i4>
      </vt:variant>
      <vt:variant>
        <vt:i4>182</vt:i4>
      </vt:variant>
      <vt:variant>
        <vt:i4>0</vt:i4>
      </vt:variant>
      <vt:variant>
        <vt:i4>5</vt:i4>
      </vt:variant>
      <vt:variant>
        <vt:lpwstr/>
      </vt:variant>
      <vt:variant>
        <vt:lpwstr>_Toc118828050</vt:lpwstr>
      </vt:variant>
      <vt:variant>
        <vt:i4>1179707</vt:i4>
      </vt:variant>
      <vt:variant>
        <vt:i4>176</vt:i4>
      </vt:variant>
      <vt:variant>
        <vt:i4>0</vt:i4>
      </vt:variant>
      <vt:variant>
        <vt:i4>5</vt:i4>
      </vt:variant>
      <vt:variant>
        <vt:lpwstr/>
      </vt:variant>
      <vt:variant>
        <vt:lpwstr>_Toc118828049</vt:lpwstr>
      </vt:variant>
      <vt:variant>
        <vt:i4>1179707</vt:i4>
      </vt:variant>
      <vt:variant>
        <vt:i4>170</vt:i4>
      </vt:variant>
      <vt:variant>
        <vt:i4>0</vt:i4>
      </vt:variant>
      <vt:variant>
        <vt:i4>5</vt:i4>
      </vt:variant>
      <vt:variant>
        <vt:lpwstr/>
      </vt:variant>
      <vt:variant>
        <vt:lpwstr>_Toc118828048</vt:lpwstr>
      </vt:variant>
      <vt:variant>
        <vt:i4>1179707</vt:i4>
      </vt:variant>
      <vt:variant>
        <vt:i4>164</vt:i4>
      </vt:variant>
      <vt:variant>
        <vt:i4>0</vt:i4>
      </vt:variant>
      <vt:variant>
        <vt:i4>5</vt:i4>
      </vt:variant>
      <vt:variant>
        <vt:lpwstr/>
      </vt:variant>
      <vt:variant>
        <vt:lpwstr>_Toc118828047</vt:lpwstr>
      </vt:variant>
      <vt:variant>
        <vt:i4>1179707</vt:i4>
      </vt:variant>
      <vt:variant>
        <vt:i4>158</vt:i4>
      </vt:variant>
      <vt:variant>
        <vt:i4>0</vt:i4>
      </vt:variant>
      <vt:variant>
        <vt:i4>5</vt:i4>
      </vt:variant>
      <vt:variant>
        <vt:lpwstr/>
      </vt:variant>
      <vt:variant>
        <vt:lpwstr>_Toc118828046</vt:lpwstr>
      </vt:variant>
      <vt:variant>
        <vt:i4>1179707</vt:i4>
      </vt:variant>
      <vt:variant>
        <vt:i4>152</vt:i4>
      </vt:variant>
      <vt:variant>
        <vt:i4>0</vt:i4>
      </vt:variant>
      <vt:variant>
        <vt:i4>5</vt:i4>
      </vt:variant>
      <vt:variant>
        <vt:lpwstr/>
      </vt:variant>
      <vt:variant>
        <vt:lpwstr>_Toc118828045</vt:lpwstr>
      </vt:variant>
      <vt:variant>
        <vt:i4>1179707</vt:i4>
      </vt:variant>
      <vt:variant>
        <vt:i4>146</vt:i4>
      </vt:variant>
      <vt:variant>
        <vt:i4>0</vt:i4>
      </vt:variant>
      <vt:variant>
        <vt:i4>5</vt:i4>
      </vt:variant>
      <vt:variant>
        <vt:lpwstr/>
      </vt:variant>
      <vt:variant>
        <vt:lpwstr>_Toc118828044</vt:lpwstr>
      </vt:variant>
      <vt:variant>
        <vt:i4>1179707</vt:i4>
      </vt:variant>
      <vt:variant>
        <vt:i4>140</vt:i4>
      </vt:variant>
      <vt:variant>
        <vt:i4>0</vt:i4>
      </vt:variant>
      <vt:variant>
        <vt:i4>5</vt:i4>
      </vt:variant>
      <vt:variant>
        <vt:lpwstr/>
      </vt:variant>
      <vt:variant>
        <vt:lpwstr>_Toc118828043</vt:lpwstr>
      </vt:variant>
      <vt:variant>
        <vt:i4>1179707</vt:i4>
      </vt:variant>
      <vt:variant>
        <vt:i4>134</vt:i4>
      </vt:variant>
      <vt:variant>
        <vt:i4>0</vt:i4>
      </vt:variant>
      <vt:variant>
        <vt:i4>5</vt:i4>
      </vt:variant>
      <vt:variant>
        <vt:lpwstr/>
      </vt:variant>
      <vt:variant>
        <vt:lpwstr>_Toc118828042</vt:lpwstr>
      </vt:variant>
      <vt:variant>
        <vt:i4>1179707</vt:i4>
      </vt:variant>
      <vt:variant>
        <vt:i4>128</vt:i4>
      </vt:variant>
      <vt:variant>
        <vt:i4>0</vt:i4>
      </vt:variant>
      <vt:variant>
        <vt:i4>5</vt:i4>
      </vt:variant>
      <vt:variant>
        <vt:lpwstr/>
      </vt:variant>
      <vt:variant>
        <vt:lpwstr>_Toc118828041</vt:lpwstr>
      </vt:variant>
      <vt:variant>
        <vt:i4>1179707</vt:i4>
      </vt:variant>
      <vt:variant>
        <vt:i4>122</vt:i4>
      </vt:variant>
      <vt:variant>
        <vt:i4>0</vt:i4>
      </vt:variant>
      <vt:variant>
        <vt:i4>5</vt:i4>
      </vt:variant>
      <vt:variant>
        <vt:lpwstr/>
      </vt:variant>
      <vt:variant>
        <vt:lpwstr>_Toc118828040</vt:lpwstr>
      </vt:variant>
      <vt:variant>
        <vt:i4>1376315</vt:i4>
      </vt:variant>
      <vt:variant>
        <vt:i4>116</vt:i4>
      </vt:variant>
      <vt:variant>
        <vt:i4>0</vt:i4>
      </vt:variant>
      <vt:variant>
        <vt:i4>5</vt:i4>
      </vt:variant>
      <vt:variant>
        <vt:lpwstr/>
      </vt:variant>
      <vt:variant>
        <vt:lpwstr>_Toc118828039</vt:lpwstr>
      </vt:variant>
      <vt:variant>
        <vt:i4>1376315</vt:i4>
      </vt:variant>
      <vt:variant>
        <vt:i4>110</vt:i4>
      </vt:variant>
      <vt:variant>
        <vt:i4>0</vt:i4>
      </vt:variant>
      <vt:variant>
        <vt:i4>5</vt:i4>
      </vt:variant>
      <vt:variant>
        <vt:lpwstr/>
      </vt:variant>
      <vt:variant>
        <vt:lpwstr>_Toc118828038</vt:lpwstr>
      </vt:variant>
      <vt:variant>
        <vt:i4>1376315</vt:i4>
      </vt:variant>
      <vt:variant>
        <vt:i4>104</vt:i4>
      </vt:variant>
      <vt:variant>
        <vt:i4>0</vt:i4>
      </vt:variant>
      <vt:variant>
        <vt:i4>5</vt:i4>
      </vt:variant>
      <vt:variant>
        <vt:lpwstr/>
      </vt:variant>
      <vt:variant>
        <vt:lpwstr>_Toc118828037</vt:lpwstr>
      </vt:variant>
      <vt:variant>
        <vt:i4>1376315</vt:i4>
      </vt:variant>
      <vt:variant>
        <vt:i4>98</vt:i4>
      </vt:variant>
      <vt:variant>
        <vt:i4>0</vt:i4>
      </vt:variant>
      <vt:variant>
        <vt:i4>5</vt:i4>
      </vt:variant>
      <vt:variant>
        <vt:lpwstr/>
      </vt:variant>
      <vt:variant>
        <vt:lpwstr>_Toc118828036</vt:lpwstr>
      </vt:variant>
      <vt:variant>
        <vt:i4>1376315</vt:i4>
      </vt:variant>
      <vt:variant>
        <vt:i4>92</vt:i4>
      </vt:variant>
      <vt:variant>
        <vt:i4>0</vt:i4>
      </vt:variant>
      <vt:variant>
        <vt:i4>5</vt:i4>
      </vt:variant>
      <vt:variant>
        <vt:lpwstr/>
      </vt:variant>
      <vt:variant>
        <vt:lpwstr>_Toc118828035</vt:lpwstr>
      </vt:variant>
      <vt:variant>
        <vt:i4>1376315</vt:i4>
      </vt:variant>
      <vt:variant>
        <vt:i4>86</vt:i4>
      </vt:variant>
      <vt:variant>
        <vt:i4>0</vt:i4>
      </vt:variant>
      <vt:variant>
        <vt:i4>5</vt:i4>
      </vt:variant>
      <vt:variant>
        <vt:lpwstr/>
      </vt:variant>
      <vt:variant>
        <vt:lpwstr>_Toc118828034</vt:lpwstr>
      </vt:variant>
      <vt:variant>
        <vt:i4>1376315</vt:i4>
      </vt:variant>
      <vt:variant>
        <vt:i4>80</vt:i4>
      </vt:variant>
      <vt:variant>
        <vt:i4>0</vt:i4>
      </vt:variant>
      <vt:variant>
        <vt:i4>5</vt:i4>
      </vt:variant>
      <vt:variant>
        <vt:lpwstr/>
      </vt:variant>
      <vt:variant>
        <vt:lpwstr>_Toc118828033</vt:lpwstr>
      </vt:variant>
      <vt:variant>
        <vt:i4>1376315</vt:i4>
      </vt:variant>
      <vt:variant>
        <vt:i4>74</vt:i4>
      </vt:variant>
      <vt:variant>
        <vt:i4>0</vt:i4>
      </vt:variant>
      <vt:variant>
        <vt:i4>5</vt:i4>
      </vt:variant>
      <vt:variant>
        <vt:lpwstr/>
      </vt:variant>
      <vt:variant>
        <vt:lpwstr>_Toc118828032</vt:lpwstr>
      </vt:variant>
      <vt:variant>
        <vt:i4>1376315</vt:i4>
      </vt:variant>
      <vt:variant>
        <vt:i4>68</vt:i4>
      </vt:variant>
      <vt:variant>
        <vt:i4>0</vt:i4>
      </vt:variant>
      <vt:variant>
        <vt:i4>5</vt:i4>
      </vt:variant>
      <vt:variant>
        <vt:lpwstr/>
      </vt:variant>
      <vt:variant>
        <vt:lpwstr>_Toc118828031</vt:lpwstr>
      </vt:variant>
      <vt:variant>
        <vt:i4>1376315</vt:i4>
      </vt:variant>
      <vt:variant>
        <vt:i4>62</vt:i4>
      </vt:variant>
      <vt:variant>
        <vt:i4>0</vt:i4>
      </vt:variant>
      <vt:variant>
        <vt:i4>5</vt:i4>
      </vt:variant>
      <vt:variant>
        <vt:lpwstr/>
      </vt:variant>
      <vt:variant>
        <vt:lpwstr>_Toc118828030</vt:lpwstr>
      </vt:variant>
      <vt:variant>
        <vt:i4>1310779</vt:i4>
      </vt:variant>
      <vt:variant>
        <vt:i4>56</vt:i4>
      </vt:variant>
      <vt:variant>
        <vt:i4>0</vt:i4>
      </vt:variant>
      <vt:variant>
        <vt:i4>5</vt:i4>
      </vt:variant>
      <vt:variant>
        <vt:lpwstr/>
      </vt:variant>
      <vt:variant>
        <vt:lpwstr>_Toc118828029</vt:lpwstr>
      </vt:variant>
      <vt:variant>
        <vt:i4>1310779</vt:i4>
      </vt:variant>
      <vt:variant>
        <vt:i4>50</vt:i4>
      </vt:variant>
      <vt:variant>
        <vt:i4>0</vt:i4>
      </vt:variant>
      <vt:variant>
        <vt:i4>5</vt:i4>
      </vt:variant>
      <vt:variant>
        <vt:lpwstr/>
      </vt:variant>
      <vt:variant>
        <vt:lpwstr>_Toc118828028</vt:lpwstr>
      </vt:variant>
      <vt:variant>
        <vt:i4>1310779</vt:i4>
      </vt:variant>
      <vt:variant>
        <vt:i4>44</vt:i4>
      </vt:variant>
      <vt:variant>
        <vt:i4>0</vt:i4>
      </vt:variant>
      <vt:variant>
        <vt:i4>5</vt:i4>
      </vt:variant>
      <vt:variant>
        <vt:lpwstr/>
      </vt:variant>
      <vt:variant>
        <vt:lpwstr>_Toc118828027</vt:lpwstr>
      </vt:variant>
      <vt:variant>
        <vt:i4>1310779</vt:i4>
      </vt:variant>
      <vt:variant>
        <vt:i4>38</vt:i4>
      </vt:variant>
      <vt:variant>
        <vt:i4>0</vt:i4>
      </vt:variant>
      <vt:variant>
        <vt:i4>5</vt:i4>
      </vt:variant>
      <vt:variant>
        <vt:lpwstr/>
      </vt:variant>
      <vt:variant>
        <vt:lpwstr>_Toc118828026</vt:lpwstr>
      </vt:variant>
      <vt:variant>
        <vt:i4>1310779</vt:i4>
      </vt:variant>
      <vt:variant>
        <vt:i4>32</vt:i4>
      </vt:variant>
      <vt:variant>
        <vt:i4>0</vt:i4>
      </vt:variant>
      <vt:variant>
        <vt:i4>5</vt:i4>
      </vt:variant>
      <vt:variant>
        <vt:lpwstr/>
      </vt:variant>
      <vt:variant>
        <vt:lpwstr>_Toc118828025</vt:lpwstr>
      </vt:variant>
      <vt:variant>
        <vt:i4>1310779</vt:i4>
      </vt:variant>
      <vt:variant>
        <vt:i4>26</vt:i4>
      </vt:variant>
      <vt:variant>
        <vt:i4>0</vt:i4>
      </vt:variant>
      <vt:variant>
        <vt:i4>5</vt:i4>
      </vt:variant>
      <vt:variant>
        <vt:lpwstr/>
      </vt:variant>
      <vt:variant>
        <vt:lpwstr>_Toc118828024</vt:lpwstr>
      </vt:variant>
      <vt:variant>
        <vt:i4>1310779</vt:i4>
      </vt:variant>
      <vt:variant>
        <vt:i4>20</vt:i4>
      </vt:variant>
      <vt:variant>
        <vt:i4>0</vt:i4>
      </vt:variant>
      <vt:variant>
        <vt:i4>5</vt:i4>
      </vt:variant>
      <vt:variant>
        <vt:lpwstr/>
      </vt:variant>
      <vt:variant>
        <vt:lpwstr>_Toc118828023</vt:lpwstr>
      </vt:variant>
      <vt:variant>
        <vt:i4>1310779</vt:i4>
      </vt:variant>
      <vt:variant>
        <vt:i4>14</vt:i4>
      </vt:variant>
      <vt:variant>
        <vt:i4>0</vt:i4>
      </vt:variant>
      <vt:variant>
        <vt:i4>5</vt:i4>
      </vt:variant>
      <vt:variant>
        <vt:lpwstr/>
      </vt:variant>
      <vt:variant>
        <vt:lpwstr>_Toc118828022</vt:lpwstr>
      </vt:variant>
      <vt:variant>
        <vt:i4>1310779</vt:i4>
      </vt:variant>
      <vt:variant>
        <vt:i4>8</vt:i4>
      </vt:variant>
      <vt:variant>
        <vt:i4>0</vt:i4>
      </vt:variant>
      <vt:variant>
        <vt:i4>5</vt:i4>
      </vt:variant>
      <vt:variant>
        <vt:lpwstr/>
      </vt:variant>
      <vt:variant>
        <vt:lpwstr>_Toc118828021</vt:lpwstr>
      </vt:variant>
      <vt:variant>
        <vt:i4>1310779</vt:i4>
      </vt:variant>
      <vt:variant>
        <vt:i4>2</vt:i4>
      </vt:variant>
      <vt:variant>
        <vt:i4>0</vt:i4>
      </vt:variant>
      <vt:variant>
        <vt:i4>5</vt:i4>
      </vt:variant>
      <vt:variant>
        <vt:lpwstr/>
      </vt:variant>
      <vt:variant>
        <vt:lpwstr>_Toc118828020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 Aanbestedingsdocument</dc:title>
  <dc:subject/>
  <dc:creator>VRI2</dc:creator>
  <cp:keywords/>
  <cp:lastModifiedBy>Marielle Hintzen</cp:lastModifiedBy>
  <cp:revision>421</cp:revision>
  <cp:lastPrinted>2019-07-22T17:41:00Z</cp:lastPrinted>
  <dcterms:created xsi:type="dcterms:W3CDTF">2022-10-11T19:45:00Z</dcterms:created>
  <dcterms:modified xsi:type="dcterms:W3CDTF">2022-11-09T10:08:00Z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AmersfoortDocument</vt:lpwstr>
  </property>
  <property fmtid="{D5CDD505-2E9C-101B-9397-08002B2CF9AE}" pid="3" name="ContentTypeId">
    <vt:lpwstr>0x0120000A10EDB9658A4847985C5D812FDD3360</vt:lpwstr>
  </property>
  <property fmtid="{D5CDD505-2E9C-101B-9397-08002B2CF9AE}" pid="4" name="IsMyDocuments">
    <vt:bool>true</vt:bool>
  </property>
</Properties>
</file>