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27F8" w14:textId="70436D86" w:rsidR="00594A24" w:rsidRPr="00594A24" w:rsidRDefault="00594A24" w:rsidP="00594A24">
      <w:pPr>
        <w:pStyle w:val="Kop2"/>
        <w:rPr>
          <w:rFonts w:asciiTheme="minorHAnsi" w:eastAsia="Times New Roman" w:hAnsiTheme="minorHAnsi" w:cstheme="minorHAnsi"/>
          <w:lang w:eastAsia="nl-NL"/>
        </w:rPr>
      </w:pPr>
      <w:r w:rsidRPr="00CE0D48">
        <w:rPr>
          <w:rFonts w:asciiTheme="minorHAnsi" w:eastAsia="Times New Roman" w:hAnsiTheme="minorHAnsi" w:cstheme="minorHAnsi"/>
          <w:lang w:eastAsia="nl-NL"/>
        </w:rPr>
        <w:t>Strategische doelen</w:t>
      </w:r>
      <w:r w:rsidR="00F12EE5">
        <w:rPr>
          <w:rFonts w:asciiTheme="minorHAnsi" w:eastAsia="Times New Roman" w:hAnsiTheme="minorHAnsi" w:cstheme="minorHAnsi"/>
          <w:lang w:eastAsia="nl-NL"/>
        </w:rPr>
        <w:t xml:space="preserve"> informatievoorziening</w:t>
      </w:r>
      <w:r w:rsidRPr="00CE0D48">
        <w:rPr>
          <w:rFonts w:asciiTheme="minorHAnsi" w:eastAsia="Times New Roman" w:hAnsiTheme="minorHAnsi" w:cstheme="minorHAnsi"/>
          <w:lang w:eastAsia="nl-NL"/>
        </w:rPr>
        <w:t xml:space="preserve"> gemeente Amersfoort</w:t>
      </w:r>
    </w:p>
    <w:p w14:paraId="36941A23" w14:textId="77777777" w:rsidR="00594A24" w:rsidRPr="00CE0D48" w:rsidRDefault="00594A24" w:rsidP="00594A24">
      <w:pPr>
        <w:textAlignment w:val="center"/>
        <w:rPr>
          <w:rFonts w:eastAsia="Times New Roman" w:cstheme="minorHAnsi"/>
          <w:b/>
          <w:bCs/>
          <w:color w:val="000000"/>
          <w:sz w:val="20"/>
          <w:szCs w:val="20"/>
          <w:lang w:eastAsia="nl-NL"/>
        </w:rPr>
      </w:pPr>
    </w:p>
    <w:p w14:paraId="2960FDE5" w14:textId="77777777" w:rsidR="006B2B92" w:rsidRPr="00CE0D48" w:rsidRDefault="00594A24" w:rsidP="006B2B92">
      <w:pPr>
        <w:pStyle w:val="Lijstalinea"/>
        <w:numPr>
          <w:ilvl w:val="0"/>
          <w:numId w:val="10"/>
        </w:numPr>
        <w:textAlignment w:val="center"/>
        <w:rPr>
          <w:rFonts w:eastAsia="Times New Roman" w:cstheme="minorHAnsi"/>
          <w:b/>
          <w:bCs/>
          <w:color w:val="000000"/>
          <w:sz w:val="22"/>
          <w:szCs w:val="22"/>
          <w:lang w:eastAsia="nl-NL"/>
        </w:rPr>
      </w:pPr>
      <w:r w:rsidRPr="00CE0D48">
        <w:rPr>
          <w:rFonts w:eastAsia="Times New Roman" w:cstheme="minorHAnsi"/>
          <w:b/>
          <w:bCs/>
          <w:color w:val="000000"/>
          <w:sz w:val="22"/>
          <w:szCs w:val="22"/>
          <w:lang w:eastAsia="nl-NL"/>
        </w:rPr>
        <w:t xml:space="preserve">We sluiten met onze </w:t>
      </w:r>
      <w:r w:rsidRPr="00CE0D48">
        <w:rPr>
          <w:rFonts w:eastAsia="Times New Roman" w:cstheme="minorHAnsi"/>
          <w:b/>
          <w:bCs/>
          <w:color w:val="000000"/>
          <w:sz w:val="22"/>
          <w:szCs w:val="22"/>
          <w:u w:val="single"/>
          <w:lang w:eastAsia="nl-NL"/>
        </w:rPr>
        <w:t>dienstverlening</w:t>
      </w:r>
      <w:r w:rsidRPr="00CE0D48">
        <w:rPr>
          <w:rFonts w:eastAsia="Times New Roman" w:cstheme="minorHAnsi"/>
          <w:b/>
          <w:bCs/>
          <w:color w:val="000000"/>
          <w:sz w:val="22"/>
          <w:szCs w:val="22"/>
          <w:lang w:eastAsia="nl-NL"/>
        </w:rPr>
        <w:t xml:space="preserve"> steeds beter aan op de behoefte en leefwereld van onze inwoners en de maatschappelijke opgaven. </w:t>
      </w:r>
    </w:p>
    <w:p w14:paraId="4A8A268A" w14:textId="3E2B9787" w:rsidR="00594A24" w:rsidRPr="00CE0D48" w:rsidRDefault="00594A24" w:rsidP="006B2B92">
      <w:pPr>
        <w:pStyle w:val="Lijstalinea"/>
        <w:textAlignment w:val="center"/>
        <w:rPr>
          <w:rFonts w:eastAsia="Times New Roman" w:cstheme="minorHAnsi"/>
          <w:b/>
          <w:bCs/>
          <w:color w:val="000000"/>
          <w:sz w:val="22"/>
          <w:szCs w:val="22"/>
          <w:lang w:eastAsia="nl-NL"/>
        </w:rPr>
      </w:pPr>
      <w:r w:rsidRPr="00CE0D48">
        <w:rPr>
          <w:rFonts w:eastAsia="Times New Roman" w:cstheme="minorHAnsi"/>
          <w:b/>
          <w:bCs/>
          <w:color w:val="000000"/>
          <w:sz w:val="22"/>
          <w:szCs w:val="22"/>
          <w:lang w:eastAsia="nl-NL"/>
        </w:rPr>
        <w:t>  </w:t>
      </w:r>
      <w:r w:rsidRPr="00CE0D48">
        <w:rPr>
          <w:rFonts w:eastAsia="Times New Roman" w:cstheme="minorHAnsi"/>
          <w:color w:val="000000"/>
          <w:sz w:val="22"/>
          <w:szCs w:val="22"/>
          <w:lang w:eastAsia="nl-NL"/>
        </w:rPr>
        <w:t> </w:t>
      </w:r>
    </w:p>
    <w:p w14:paraId="3124C78F" w14:textId="268257D8" w:rsidR="00594A24" w:rsidRPr="00CE0D48" w:rsidRDefault="00594A24" w:rsidP="006B2B92">
      <w:pPr>
        <w:pStyle w:val="Lijstalinea"/>
        <w:numPr>
          <w:ilvl w:val="0"/>
          <w:numId w:val="11"/>
        </w:numPr>
        <w:rPr>
          <w:rFonts w:eastAsia="Times New Roman" w:cstheme="minorHAnsi"/>
          <w:color w:val="000000"/>
          <w:sz w:val="22"/>
          <w:szCs w:val="22"/>
          <w:lang w:eastAsia="nl-NL"/>
        </w:rPr>
      </w:pPr>
      <w:bookmarkStart w:id="0" w:name="_Hlk118980318"/>
      <w:r w:rsidRPr="00CE0D48">
        <w:rPr>
          <w:rFonts w:eastAsia="Times New Roman" w:cstheme="minorHAnsi"/>
          <w:color w:val="000000"/>
          <w:sz w:val="22"/>
          <w:szCs w:val="22"/>
          <w:lang w:eastAsia="nl-NL"/>
        </w:rPr>
        <w:t xml:space="preserve">De dienstverlening voor inwoners en ondernemers blijven </w:t>
      </w:r>
      <w:r w:rsidRPr="00CE0D48">
        <w:rPr>
          <w:rFonts w:eastAsia="Times New Roman" w:cstheme="minorHAnsi"/>
          <w:b/>
          <w:bCs/>
          <w:color w:val="000000"/>
          <w:sz w:val="22"/>
          <w:szCs w:val="22"/>
          <w:lang w:eastAsia="nl-NL"/>
        </w:rPr>
        <w:t>verbeteren en vereenvoudigen</w:t>
      </w:r>
      <w:r w:rsidRPr="00CE0D48">
        <w:rPr>
          <w:rFonts w:eastAsia="Times New Roman" w:cstheme="minorHAnsi"/>
          <w:color w:val="000000"/>
          <w:sz w:val="22"/>
          <w:szCs w:val="22"/>
          <w:lang w:eastAsia="nl-NL"/>
        </w:rPr>
        <w:t xml:space="preserve"> in een samenleving die steeds complexer wordt. We kiezen waar mogelijk voor self service.  </w:t>
      </w:r>
    </w:p>
    <w:bookmarkEnd w:id="0"/>
    <w:p w14:paraId="6B088F7D" w14:textId="77777777" w:rsidR="00594A24" w:rsidRPr="00594A24" w:rsidRDefault="00594A24" w:rsidP="00594A24">
      <w:pPr>
        <w:numPr>
          <w:ilvl w:val="0"/>
          <w:numId w:val="5"/>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houden </w:t>
      </w:r>
      <w:r w:rsidRPr="00594A24">
        <w:rPr>
          <w:rFonts w:eastAsia="Times New Roman" w:cstheme="minorHAnsi"/>
          <w:b/>
          <w:bCs/>
          <w:color w:val="000000"/>
          <w:sz w:val="22"/>
          <w:szCs w:val="22"/>
          <w:lang w:eastAsia="nl-NL"/>
        </w:rPr>
        <w:t>diversiteit in onze kanalen</w:t>
      </w:r>
      <w:r w:rsidRPr="00594A24">
        <w:rPr>
          <w:rFonts w:eastAsia="Times New Roman" w:cstheme="minorHAnsi"/>
          <w:color w:val="000000"/>
          <w:sz w:val="22"/>
          <w:szCs w:val="22"/>
          <w:lang w:eastAsia="nl-NL"/>
        </w:rPr>
        <w:t>, zodat we aansluiten op het niveau van digivaardigheid en de leefwereld van onze inwoners: zowel digitaal als persoonlijk, zowel laagdrempelig als aansluitend bij digivaardigheid van jongere doelgroepen. </w:t>
      </w:r>
    </w:p>
    <w:p w14:paraId="4275A6BF" w14:textId="77777777" w:rsidR="00594A24" w:rsidRPr="00594A24" w:rsidRDefault="00594A24" w:rsidP="00594A24">
      <w:pPr>
        <w:numPr>
          <w:ilvl w:val="0"/>
          <w:numId w:val="5"/>
        </w:numPr>
        <w:textAlignment w:val="center"/>
        <w:rPr>
          <w:rFonts w:eastAsia="Times New Roman" w:cstheme="minorHAnsi"/>
          <w:color w:val="000000"/>
          <w:sz w:val="22"/>
          <w:szCs w:val="22"/>
          <w:lang w:eastAsia="nl-NL"/>
        </w:rPr>
      </w:pPr>
      <w:r w:rsidRPr="00594A24">
        <w:rPr>
          <w:rFonts w:eastAsia="Times New Roman" w:cstheme="minorHAnsi"/>
          <w:b/>
          <w:bCs/>
          <w:color w:val="000000"/>
          <w:sz w:val="22"/>
          <w:szCs w:val="22"/>
          <w:lang w:eastAsia="nl-NL"/>
        </w:rPr>
        <w:t>Eén ingang</w:t>
      </w:r>
      <w:r w:rsidRPr="00594A24">
        <w:rPr>
          <w:rFonts w:eastAsia="Times New Roman" w:cstheme="minorHAnsi"/>
          <w:color w:val="000000"/>
          <w:sz w:val="22"/>
          <w:szCs w:val="22"/>
          <w:lang w:eastAsia="nl-NL"/>
        </w:rPr>
        <w:t xml:space="preserve"> /voor inwoners – </w:t>
      </w:r>
      <w:r w:rsidRPr="00594A24">
        <w:rPr>
          <w:rFonts w:eastAsia="Times New Roman" w:cstheme="minorHAnsi"/>
          <w:b/>
          <w:bCs/>
          <w:color w:val="000000"/>
          <w:sz w:val="22"/>
          <w:szCs w:val="22"/>
          <w:lang w:eastAsia="nl-NL"/>
        </w:rPr>
        <w:t>ketens sluiten</w:t>
      </w:r>
      <w:r w:rsidRPr="00594A24">
        <w:rPr>
          <w:rFonts w:eastAsia="Times New Roman" w:cstheme="minorHAnsi"/>
          <w:color w:val="000000"/>
          <w:sz w:val="22"/>
          <w:szCs w:val="22"/>
          <w:lang w:eastAsia="nl-NL"/>
        </w:rPr>
        <w:t xml:space="preserve"> zoveel mogelijk op elkaar </w:t>
      </w:r>
      <w:r w:rsidRPr="00594A24">
        <w:rPr>
          <w:rFonts w:eastAsia="Times New Roman" w:cstheme="minorHAnsi"/>
          <w:b/>
          <w:bCs/>
          <w:color w:val="000000"/>
          <w:sz w:val="22"/>
          <w:szCs w:val="22"/>
          <w:lang w:eastAsia="nl-NL"/>
        </w:rPr>
        <w:t>aan</w:t>
      </w:r>
      <w:r w:rsidRPr="00594A24">
        <w:rPr>
          <w:rFonts w:eastAsia="Times New Roman" w:cstheme="minorHAnsi"/>
          <w:color w:val="000000"/>
          <w:sz w:val="22"/>
          <w:szCs w:val="22"/>
          <w:lang w:eastAsia="nl-NL"/>
        </w:rPr>
        <w:t>. We kijken ook naar de ketens die voorbij onze organisatie grenzen gaan: we acteren zoveel mogelijk als één overheid.  </w:t>
      </w:r>
    </w:p>
    <w:p w14:paraId="368ABC70" w14:textId="77777777" w:rsidR="00594A24" w:rsidRPr="00594A24" w:rsidRDefault="00594A24" w:rsidP="00594A24">
      <w:pPr>
        <w:numPr>
          <w:ilvl w:val="0"/>
          <w:numId w:val="5"/>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zijn </w:t>
      </w:r>
      <w:r w:rsidRPr="00594A24">
        <w:rPr>
          <w:rFonts w:eastAsia="Times New Roman" w:cstheme="minorHAnsi"/>
          <w:b/>
          <w:bCs/>
          <w:color w:val="000000"/>
          <w:sz w:val="22"/>
          <w:szCs w:val="22"/>
          <w:lang w:eastAsia="nl-NL"/>
        </w:rPr>
        <w:t>transparant</w:t>
      </w:r>
      <w:r w:rsidRPr="00594A24">
        <w:rPr>
          <w:rFonts w:eastAsia="Times New Roman" w:cstheme="minorHAnsi"/>
          <w:color w:val="000000"/>
          <w:sz w:val="22"/>
          <w:szCs w:val="22"/>
          <w:lang w:eastAsia="nl-NL"/>
        </w:rPr>
        <w:t xml:space="preserve"> over de informatie die we hebben, gebruiken en delen. Nu al vraagt wet- en regelgeving op het gebied van privacy en gegevensbescherming om goed gegevensmanagement, maar er komt nog meer bij, denk aan actief openbaar maken van informatie, recht op vergeten te worden (verwijderen gegevens) etc. We stimuleren de ontwikkeling dat inwoners zoveel mogelijk zelf hun gegevens kunnen inzien en waar mogelijk bewerken. </w:t>
      </w:r>
    </w:p>
    <w:p w14:paraId="036BE05E" w14:textId="77777777" w:rsidR="00594A24" w:rsidRPr="00594A24" w:rsidRDefault="00594A24" w:rsidP="00594A24">
      <w:pPr>
        <w:numPr>
          <w:ilvl w:val="0"/>
          <w:numId w:val="5"/>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werken vanuit het oogpunt van de </w:t>
      </w:r>
      <w:r w:rsidRPr="00594A24">
        <w:rPr>
          <w:rFonts w:eastAsia="Times New Roman" w:cstheme="minorHAnsi"/>
          <w:b/>
          <w:bCs/>
          <w:color w:val="000000"/>
          <w:sz w:val="22"/>
          <w:szCs w:val="22"/>
          <w:lang w:eastAsia="nl-NL"/>
        </w:rPr>
        <w:t>inwoner en halen ook actief op welke behoeftes er zijn</w:t>
      </w:r>
      <w:r w:rsidRPr="00594A24">
        <w:rPr>
          <w:rFonts w:eastAsia="Times New Roman" w:cstheme="minorHAnsi"/>
          <w:color w:val="000000"/>
          <w:sz w:val="22"/>
          <w:szCs w:val="22"/>
          <w:lang w:eastAsia="nl-NL"/>
        </w:rPr>
        <w:t>.  </w:t>
      </w:r>
    </w:p>
    <w:p w14:paraId="64695288" w14:textId="311C63D3" w:rsidR="00594A24" w:rsidRPr="00594A24" w:rsidRDefault="00594A24" w:rsidP="006B2B92">
      <w:pPr>
        <w:ind w:left="540"/>
        <w:rPr>
          <w:rFonts w:eastAsia="Times New Roman" w:cstheme="minorHAnsi"/>
          <w:color w:val="000000"/>
          <w:sz w:val="22"/>
          <w:szCs w:val="22"/>
          <w:lang w:eastAsia="nl-NL"/>
        </w:rPr>
      </w:pPr>
      <w:r w:rsidRPr="00594A24">
        <w:rPr>
          <w:rFonts w:eastAsia="Times New Roman" w:cstheme="minorHAnsi"/>
          <w:color w:val="000000"/>
          <w:sz w:val="22"/>
          <w:szCs w:val="22"/>
          <w:lang w:eastAsia="nl-NL"/>
        </w:rPr>
        <w:t> </w:t>
      </w:r>
    </w:p>
    <w:p w14:paraId="300B5B2C" w14:textId="6A889F7A" w:rsidR="00594A24" w:rsidRPr="00CE0D48" w:rsidRDefault="00594A24" w:rsidP="006B2B92">
      <w:pPr>
        <w:numPr>
          <w:ilvl w:val="0"/>
          <w:numId w:val="6"/>
        </w:numPr>
        <w:textAlignment w:val="center"/>
        <w:rPr>
          <w:rFonts w:eastAsia="Times New Roman" w:cstheme="minorHAnsi"/>
          <w:b/>
          <w:bCs/>
          <w:color w:val="000000"/>
          <w:sz w:val="22"/>
          <w:szCs w:val="22"/>
          <w:lang w:eastAsia="nl-NL"/>
        </w:rPr>
      </w:pPr>
      <w:r w:rsidRPr="00594A24">
        <w:rPr>
          <w:rFonts w:eastAsia="Times New Roman" w:cstheme="minorHAnsi"/>
          <w:b/>
          <w:bCs/>
          <w:color w:val="000000"/>
          <w:sz w:val="22"/>
          <w:szCs w:val="22"/>
          <w:lang w:eastAsia="nl-NL"/>
        </w:rPr>
        <w:t>We professionaliseren datagericht-werken </w:t>
      </w:r>
    </w:p>
    <w:p w14:paraId="165B0DC2" w14:textId="77777777" w:rsidR="006B2B92" w:rsidRPr="00594A24" w:rsidRDefault="006B2B92" w:rsidP="006B2B92">
      <w:pPr>
        <w:ind w:left="720"/>
        <w:textAlignment w:val="center"/>
        <w:rPr>
          <w:rFonts w:eastAsia="Times New Roman" w:cstheme="minorHAnsi"/>
          <w:b/>
          <w:bCs/>
          <w:color w:val="000000"/>
          <w:sz w:val="22"/>
          <w:szCs w:val="22"/>
          <w:lang w:eastAsia="nl-NL"/>
        </w:rPr>
      </w:pPr>
    </w:p>
    <w:p w14:paraId="54FC263C" w14:textId="77777777" w:rsidR="00594A24" w:rsidRPr="00594A24" w:rsidRDefault="00594A24" w:rsidP="00594A24">
      <w:pPr>
        <w:numPr>
          <w:ilvl w:val="0"/>
          <w:numId w:val="7"/>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werken aan een </w:t>
      </w:r>
      <w:r w:rsidRPr="00594A24">
        <w:rPr>
          <w:rFonts w:eastAsia="Times New Roman" w:cstheme="minorHAnsi"/>
          <w:b/>
          <w:bCs/>
          <w:color w:val="000000"/>
          <w:sz w:val="22"/>
          <w:szCs w:val="22"/>
          <w:lang w:eastAsia="nl-NL"/>
        </w:rPr>
        <w:t>solide basis</w:t>
      </w:r>
      <w:r w:rsidRPr="00594A24">
        <w:rPr>
          <w:rFonts w:eastAsia="Times New Roman" w:cstheme="minorHAnsi"/>
          <w:color w:val="000000"/>
          <w:sz w:val="22"/>
          <w:szCs w:val="22"/>
          <w:lang w:eastAsia="nl-NL"/>
        </w:rPr>
        <w:t>: data zijn betrouwbaar en toegankelijk.  </w:t>
      </w:r>
    </w:p>
    <w:p w14:paraId="6853BD03" w14:textId="77777777" w:rsidR="00594A24" w:rsidRPr="00594A24" w:rsidRDefault="00594A24" w:rsidP="00594A24">
      <w:pPr>
        <w:numPr>
          <w:ilvl w:val="0"/>
          <w:numId w:val="7"/>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Informatie is </w:t>
      </w:r>
      <w:r w:rsidRPr="00594A24">
        <w:rPr>
          <w:rFonts w:eastAsia="Times New Roman" w:cstheme="minorHAnsi"/>
          <w:b/>
          <w:bCs/>
          <w:color w:val="000000"/>
          <w:sz w:val="22"/>
          <w:szCs w:val="22"/>
          <w:lang w:eastAsia="nl-NL"/>
        </w:rPr>
        <w:t>goed ontsloten en snel toegankelijk</w:t>
      </w:r>
      <w:r w:rsidRPr="00594A24">
        <w:rPr>
          <w:rFonts w:eastAsia="Times New Roman" w:cstheme="minorHAnsi"/>
          <w:color w:val="000000"/>
          <w:sz w:val="22"/>
          <w:szCs w:val="22"/>
          <w:lang w:eastAsia="nl-NL"/>
        </w:rPr>
        <w:t>.  </w:t>
      </w:r>
    </w:p>
    <w:p w14:paraId="6F870789" w14:textId="77777777" w:rsidR="00594A24" w:rsidRPr="00594A24" w:rsidRDefault="00594A24" w:rsidP="00594A24">
      <w:pPr>
        <w:numPr>
          <w:ilvl w:val="0"/>
          <w:numId w:val="7"/>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We werken aan manieren waarop data helpen bij het maken van beleid dat bijdraagt aan onze maatschappelijke doelen.  </w:t>
      </w:r>
    </w:p>
    <w:p w14:paraId="2A38FEBE" w14:textId="77777777" w:rsidR="00594A24" w:rsidRPr="00594A24" w:rsidRDefault="00594A24" w:rsidP="00594A24">
      <w:pPr>
        <w:numPr>
          <w:ilvl w:val="0"/>
          <w:numId w:val="7"/>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werken aan goede </w:t>
      </w:r>
      <w:r w:rsidRPr="00594A24">
        <w:rPr>
          <w:rFonts w:eastAsia="Times New Roman" w:cstheme="minorHAnsi"/>
          <w:b/>
          <w:bCs/>
          <w:color w:val="000000"/>
          <w:sz w:val="22"/>
          <w:szCs w:val="22"/>
          <w:lang w:eastAsia="nl-NL"/>
        </w:rPr>
        <w:t>sturingsinformatie</w:t>
      </w:r>
      <w:r w:rsidRPr="00594A24">
        <w:rPr>
          <w:rFonts w:eastAsia="Times New Roman" w:cstheme="minorHAnsi"/>
          <w:color w:val="000000"/>
          <w:sz w:val="22"/>
          <w:szCs w:val="22"/>
          <w:lang w:eastAsia="nl-NL"/>
        </w:rPr>
        <w:t xml:space="preserve"> in de uitvoering van onze gemeentelijke kerntaken en om te </w:t>
      </w:r>
      <w:r w:rsidRPr="00594A24">
        <w:rPr>
          <w:rFonts w:eastAsia="Times New Roman" w:cstheme="minorHAnsi"/>
          <w:b/>
          <w:bCs/>
          <w:color w:val="000000"/>
          <w:sz w:val="22"/>
          <w:szCs w:val="22"/>
          <w:lang w:eastAsia="nl-NL"/>
        </w:rPr>
        <w:t>ondersteunen bij besluitvorming</w:t>
      </w:r>
      <w:r w:rsidRPr="00594A24">
        <w:rPr>
          <w:rFonts w:eastAsia="Times New Roman" w:cstheme="minorHAnsi"/>
          <w:color w:val="000000"/>
          <w:sz w:val="22"/>
          <w:szCs w:val="22"/>
          <w:lang w:eastAsia="nl-NL"/>
        </w:rPr>
        <w:t xml:space="preserve"> en verantwoording richting de politiek.  </w:t>
      </w:r>
    </w:p>
    <w:p w14:paraId="67918F1F" w14:textId="77777777" w:rsidR="00594A24" w:rsidRPr="00594A24" w:rsidRDefault="00594A24" w:rsidP="00594A24">
      <w:pPr>
        <w:numPr>
          <w:ilvl w:val="0"/>
          <w:numId w:val="7"/>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Voor de bedrijfsvoering zorgen we voor goede </w:t>
      </w:r>
      <w:r w:rsidRPr="00594A24">
        <w:rPr>
          <w:rFonts w:eastAsia="Times New Roman" w:cstheme="minorHAnsi"/>
          <w:b/>
          <w:bCs/>
          <w:color w:val="000000"/>
          <w:sz w:val="22"/>
          <w:szCs w:val="22"/>
          <w:lang w:eastAsia="nl-NL"/>
        </w:rPr>
        <w:t xml:space="preserve">managementinformatie </w:t>
      </w:r>
      <w:r w:rsidRPr="00594A24">
        <w:rPr>
          <w:rFonts w:eastAsia="Times New Roman" w:cstheme="minorHAnsi"/>
          <w:color w:val="000000"/>
          <w:sz w:val="22"/>
          <w:szCs w:val="22"/>
          <w:lang w:eastAsia="nl-NL"/>
        </w:rPr>
        <w:t>(dashboard).  </w:t>
      </w:r>
    </w:p>
    <w:p w14:paraId="562C78C5" w14:textId="77777777" w:rsidR="00594A24" w:rsidRPr="00594A24" w:rsidRDefault="00594A24" w:rsidP="00594A24">
      <w:pPr>
        <w:ind w:left="540"/>
        <w:rPr>
          <w:rFonts w:eastAsia="Times New Roman" w:cstheme="minorHAnsi"/>
          <w:color w:val="000000"/>
          <w:sz w:val="22"/>
          <w:szCs w:val="22"/>
          <w:lang w:eastAsia="nl-NL"/>
        </w:rPr>
      </w:pPr>
      <w:r w:rsidRPr="00594A24">
        <w:rPr>
          <w:rFonts w:eastAsia="Times New Roman" w:cstheme="minorHAnsi"/>
          <w:color w:val="000000"/>
          <w:sz w:val="22"/>
          <w:szCs w:val="22"/>
          <w:lang w:eastAsia="nl-NL"/>
        </w:rPr>
        <w:t> </w:t>
      </w:r>
    </w:p>
    <w:p w14:paraId="0321F59C" w14:textId="77777777" w:rsidR="00594A24" w:rsidRPr="00594A24" w:rsidRDefault="00594A24" w:rsidP="00594A24">
      <w:pPr>
        <w:ind w:left="540"/>
        <w:rPr>
          <w:rFonts w:eastAsia="Times New Roman" w:cstheme="minorHAnsi"/>
          <w:color w:val="000000"/>
          <w:sz w:val="22"/>
          <w:szCs w:val="22"/>
          <w:lang w:eastAsia="nl-NL"/>
        </w:rPr>
      </w:pPr>
      <w:r w:rsidRPr="00594A24">
        <w:rPr>
          <w:rFonts w:eastAsia="Times New Roman" w:cstheme="minorHAnsi"/>
          <w:color w:val="000000"/>
          <w:sz w:val="22"/>
          <w:szCs w:val="22"/>
          <w:lang w:eastAsia="nl-NL"/>
        </w:rPr>
        <w:t> </w:t>
      </w:r>
    </w:p>
    <w:p w14:paraId="48D8258F" w14:textId="77777777" w:rsidR="00594A24" w:rsidRPr="00594A24" w:rsidRDefault="00594A24" w:rsidP="00594A24">
      <w:pPr>
        <w:numPr>
          <w:ilvl w:val="0"/>
          <w:numId w:val="8"/>
        </w:numPr>
        <w:textAlignment w:val="center"/>
        <w:rPr>
          <w:rFonts w:eastAsia="Times New Roman" w:cstheme="minorHAnsi"/>
          <w:b/>
          <w:bCs/>
          <w:color w:val="000000"/>
          <w:sz w:val="22"/>
          <w:szCs w:val="22"/>
          <w:lang w:eastAsia="nl-NL"/>
        </w:rPr>
      </w:pPr>
      <w:r w:rsidRPr="00594A24">
        <w:rPr>
          <w:rFonts w:eastAsia="Times New Roman" w:cstheme="minorHAnsi"/>
          <w:b/>
          <w:bCs/>
          <w:color w:val="000000"/>
          <w:sz w:val="22"/>
          <w:szCs w:val="22"/>
          <w:lang w:eastAsia="nl-NL"/>
        </w:rPr>
        <w:t xml:space="preserve">We werken met een stabiel en betrouwbaar </w:t>
      </w:r>
      <w:r w:rsidRPr="00594A24">
        <w:rPr>
          <w:rFonts w:eastAsia="Times New Roman" w:cstheme="minorHAnsi"/>
          <w:b/>
          <w:bCs/>
          <w:color w:val="000000"/>
          <w:sz w:val="22"/>
          <w:szCs w:val="22"/>
          <w:u w:val="single"/>
          <w:lang w:eastAsia="nl-NL"/>
        </w:rPr>
        <w:t>fundament</w:t>
      </w:r>
      <w:r w:rsidRPr="00594A24">
        <w:rPr>
          <w:rFonts w:eastAsia="Times New Roman" w:cstheme="minorHAnsi"/>
          <w:b/>
          <w:bCs/>
          <w:color w:val="000000"/>
          <w:sz w:val="22"/>
          <w:szCs w:val="22"/>
          <w:lang w:eastAsia="nl-NL"/>
        </w:rPr>
        <w:t xml:space="preserve"> en borgen </w:t>
      </w:r>
      <w:r w:rsidRPr="00594A24">
        <w:rPr>
          <w:rFonts w:eastAsia="Times New Roman" w:cstheme="minorHAnsi"/>
          <w:b/>
          <w:bCs/>
          <w:color w:val="000000"/>
          <w:sz w:val="22"/>
          <w:szCs w:val="22"/>
          <w:u w:val="single"/>
          <w:lang w:eastAsia="nl-NL"/>
        </w:rPr>
        <w:t xml:space="preserve">continuïteit </w:t>
      </w:r>
      <w:r w:rsidRPr="00594A24">
        <w:rPr>
          <w:rFonts w:eastAsia="Times New Roman" w:cstheme="minorHAnsi"/>
          <w:b/>
          <w:bCs/>
          <w:color w:val="000000"/>
          <w:sz w:val="22"/>
          <w:szCs w:val="22"/>
          <w:lang w:eastAsia="nl-NL"/>
        </w:rPr>
        <w:t>van onze bedrijfsvoering</w:t>
      </w:r>
      <w:r w:rsidRPr="00594A24">
        <w:rPr>
          <w:rFonts w:eastAsia="Times New Roman" w:cstheme="minorHAnsi"/>
          <w:color w:val="000000"/>
          <w:sz w:val="22"/>
          <w:szCs w:val="22"/>
          <w:lang w:eastAsia="nl-NL"/>
        </w:rPr>
        <w:t> </w:t>
      </w:r>
    </w:p>
    <w:p w14:paraId="2725A829" w14:textId="77777777" w:rsidR="00594A24" w:rsidRPr="00594A24" w:rsidRDefault="00594A24" w:rsidP="00594A24">
      <w:pPr>
        <w:ind w:left="1080"/>
        <w:rPr>
          <w:rFonts w:eastAsia="Times New Roman" w:cstheme="minorHAnsi"/>
          <w:color w:val="000000"/>
          <w:sz w:val="22"/>
          <w:szCs w:val="22"/>
          <w:lang w:eastAsia="nl-NL"/>
        </w:rPr>
      </w:pPr>
      <w:r w:rsidRPr="00594A24">
        <w:rPr>
          <w:rFonts w:eastAsia="Times New Roman" w:cstheme="minorHAnsi"/>
          <w:color w:val="000000"/>
          <w:sz w:val="22"/>
          <w:szCs w:val="22"/>
          <w:lang w:eastAsia="nl-NL"/>
        </w:rPr>
        <w:t> </w:t>
      </w:r>
    </w:p>
    <w:p w14:paraId="1EF86A0C"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b/>
          <w:bCs/>
          <w:color w:val="000000"/>
          <w:sz w:val="22"/>
          <w:szCs w:val="22"/>
          <w:lang w:eastAsia="nl-NL"/>
        </w:rPr>
        <w:t>Stabiliteit en continuïteit</w:t>
      </w:r>
      <w:r w:rsidRPr="00594A24">
        <w:rPr>
          <w:rFonts w:eastAsia="Times New Roman" w:cstheme="minorHAnsi"/>
          <w:color w:val="000000"/>
          <w:sz w:val="22"/>
          <w:szCs w:val="22"/>
          <w:lang w:eastAsia="nl-NL"/>
        </w:rPr>
        <w:t xml:space="preserve"> zijn technisch gewaarborgd (met een wens voor opslagruimte).  </w:t>
      </w:r>
    </w:p>
    <w:p w14:paraId="3B0916F7"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We voeren veranderingen door om redenen van</w:t>
      </w:r>
      <w:r w:rsidRPr="00594A24">
        <w:rPr>
          <w:rFonts w:eastAsia="Times New Roman" w:cstheme="minorHAnsi"/>
          <w:b/>
          <w:bCs/>
          <w:color w:val="000000"/>
          <w:sz w:val="22"/>
          <w:szCs w:val="22"/>
          <w:lang w:eastAsia="nl-NL"/>
        </w:rPr>
        <w:t xml:space="preserve"> efficiency en besparingen</w:t>
      </w:r>
      <w:r w:rsidRPr="00594A24">
        <w:rPr>
          <w:rFonts w:eastAsia="Times New Roman" w:cstheme="minorHAnsi"/>
          <w:color w:val="000000"/>
          <w:sz w:val="22"/>
          <w:szCs w:val="22"/>
          <w:lang w:eastAsia="nl-NL"/>
        </w:rPr>
        <w:t>. </w:t>
      </w:r>
    </w:p>
    <w:p w14:paraId="66C2DBF1"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Daar waar het waarde toevoegt sluiten we aan op landelijke ontwikkelingen als </w:t>
      </w:r>
      <w:r w:rsidRPr="00594A24">
        <w:rPr>
          <w:rFonts w:eastAsia="Times New Roman" w:cstheme="minorHAnsi"/>
          <w:b/>
          <w:bCs/>
          <w:color w:val="000000"/>
          <w:sz w:val="22"/>
          <w:szCs w:val="22"/>
          <w:lang w:eastAsia="nl-NL"/>
        </w:rPr>
        <w:t>common ground</w:t>
      </w:r>
      <w:r w:rsidRPr="00594A24">
        <w:rPr>
          <w:rFonts w:eastAsia="Times New Roman" w:cstheme="minorHAnsi"/>
          <w:color w:val="000000"/>
          <w:sz w:val="22"/>
          <w:szCs w:val="22"/>
          <w:lang w:eastAsia="nl-NL"/>
        </w:rPr>
        <w:t xml:space="preserve"> en samen organiseren (GGU).  </w:t>
      </w:r>
    </w:p>
    <w:p w14:paraId="5C7CA110"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De </w:t>
      </w:r>
      <w:r w:rsidRPr="00594A24">
        <w:rPr>
          <w:rFonts w:eastAsia="Times New Roman" w:cstheme="minorHAnsi"/>
          <w:b/>
          <w:bCs/>
          <w:color w:val="000000"/>
          <w:sz w:val="22"/>
          <w:szCs w:val="22"/>
          <w:lang w:eastAsia="nl-NL"/>
        </w:rPr>
        <w:t>digitale werkplek is gebruiksvriendelijk</w:t>
      </w:r>
      <w:r w:rsidRPr="00594A24">
        <w:rPr>
          <w:rFonts w:eastAsia="Times New Roman" w:cstheme="minorHAnsi"/>
          <w:color w:val="000000"/>
          <w:sz w:val="22"/>
          <w:szCs w:val="22"/>
          <w:lang w:eastAsia="nl-NL"/>
        </w:rPr>
        <w:t xml:space="preserve"> en systemen zijn steeds meer intuïtief– medewerkers kunnen snel en overal aan het werk.  </w:t>
      </w:r>
    </w:p>
    <w:p w14:paraId="343BCDF6"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We werken in </w:t>
      </w:r>
      <w:r w:rsidRPr="00594A24">
        <w:rPr>
          <w:rFonts w:eastAsia="Times New Roman" w:cstheme="minorHAnsi"/>
          <w:b/>
          <w:bCs/>
          <w:color w:val="000000"/>
          <w:sz w:val="22"/>
          <w:szCs w:val="22"/>
          <w:lang w:eastAsia="nl-NL"/>
        </w:rPr>
        <w:t xml:space="preserve">ketens </w:t>
      </w:r>
      <w:r w:rsidRPr="00594A24">
        <w:rPr>
          <w:rFonts w:eastAsia="Times New Roman" w:cstheme="minorHAnsi"/>
          <w:color w:val="000000"/>
          <w:sz w:val="22"/>
          <w:szCs w:val="22"/>
          <w:lang w:eastAsia="nl-NL"/>
        </w:rPr>
        <w:t>binnen architectuurprincipes: daar waar het kan en waar het nuttig is zorgen we dat medewerkers in één keten gekoppelde systemen hebben en er éénmalige invoer is.  </w:t>
      </w:r>
    </w:p>
    <w:p w14:paraId="75592676"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Onze </w:t>
      </w:r>
      <w:r w:rsidRPr="00594A24">
        <w:rPr>
          <w:rFonts w:eastAsia="Times New Roman" w:cstheme="minorHAnsi"/>
          <w:b/>
          <w:bCs/>
          <w:color w:val="000000"/>
          <w:sz w:val="22"/>
          <w:szCs w:val="22"/>
          <w:lang w:eastAsia="nl-NL"/>
        </w:rPr>
        <w:t>werkprocessen zijn digitaal</w:t>
      </w:r>
      <w:r w:rsidRPr="00594A24">
        <w:rPr>
          <w:rFonts w:eastAsia="Times New Roman" w:cstheme="minorHAnsi"/>
          <w:color w:val="000000"/>
          <w:sz w:val="22"/>
          <w:szCs w:val="22"/>
          <w:lang w:eastAsia="nl-NL"/>
        </w:rPr>
        <w:t xml:space="preserve"> ingericht van aanvraag tot afhandeling. Overal waar het kan elimineren we papier uit onze processen: digitaal is leidend. </w:t>
      </w:r>
    </w:p>
    <w:p w14:paraId="782583BC" w14:textId="77777777" w:rsidR="00594A24" w:rsidRPr="00594A24" w:rsidRDefault="00594A24" w:rsidP="00594A24">
      <w:pPr>
        <w:numPr>
          <w:ilvl w:val="0"/>
          <w:numId w:val="9"/>
        </w:numPr>
        <w:textAlignment w:val="center"/>
        <w:rPr>
          <w:rFonts w:eastAsia="Times New Roman" w:cstheme="minorHAnsi"/>
          <w:color w:val="000000"/>
          <w:sz w:val="22"/>
          <w:szCs w:val="22"/>
          <w:lang w:eastAsia="nl-NL"/>
        </w:rPr>
      </w:pPr>
      <w:r w:rsidRPr="00594A24">
        <w:rPr>
          <w:rFonts w:eastAsia="Times New Roman" w:cstheme="minorHAnsi"/>
          <w:color w:val="000000"/>
          <w:sz w:val="22"/>
          <w:szCs w:val="22"/>
          <w:lang w:eastAsia="nl-NL"/>
        </w:rPr>
        <w:t xml:space="preserve">Implementeren van </w:t>
      </w:r>
      <w:r w:rsidRPr="00594A24">
        <w:rPr>
          <w:rFonts w:eastAsia="Times New Roman" w:cstheme="minorHAnsi"/>
          <w:b/>
          <w:bCs/>
          <w:color w:val="000000"/>
          <w:sz w:val="22"/>
          <w:szCs w:val="22"/>
          <w:lang w:eastAsia="nl-NL"/>
        </w:rPr>
        <w:t>(kwaliteits)eisen vanuit wet- en regelgeving</w:t>
      </w:r>
      <w:r w:rsidRPr="00594A24">
        <w:rPr>
          <w:rFonts w:eastAsia="Times New Roman" w:cstheme="minorHAnsi"/>
          <w:color w:val="000000"/>
          <w:sz w:val="22"/>
          <w:szCs w:val="22"/>
          <w:lang w:eastAsia="nl-NL"/>
        </w:rPr>
        <w:t xml:space="preserve"> is een vast onderdeel van onze bedrijfsvoering: data, gegevens en informatie bewaren we met oog op gegevensbescherming, informatiebeveiliging en bewaartermijnen. Onze toezichthouders zien hier op toe. </w:t>
      </w:r>
    </w:p>
    <w:p w14:paraId="1C51B98B" w14:textId="77777777" w:rsidR="00594A24" w:rsidRPr="006B2B92" w:rsidRDefault="00594A24">
      <w:pPr>
        <w:rPr>
          <w:b/>
          <w:bCs/>
          <w:sz w:val="18"/>
          <w:szCs w:val="18"/>
        </w:rPr>
      </w:pPr>
      <w:r w:rsidRPr="006B2B92">
        <w:rPr>
          <w:b/>
          <w:bCs/>
          <w:sz w:val="18"/>
          <w:szCs w:val="18"/>
        </w:rPr>
        <w:br w:type="page"/>
      </w:r>
    </w:p>
    <w:p w14:paraId="34907C31" w14:textId="19FF53EF" w:rsidR="00F9437B" w:rsidRDefault="00CA2E34" w:rsidP="00CA2E34">
      <w:pPr>
        <w:pStyle w:val="Kop2"/>
        <w:rPr>
          <w:rFonts w:asciiTheme="minorHAnsi" w:hAnsiTheme="minorHAnsi" w:cstheme="minorHAnsi"/>
        </w:rPr>
      </w:pPr>
      <w:r>
        <w:rPr>
          <w:rFonts w:asciiTheme="minorHAnsi" w:hAnsiTheme="minorHAnsi" w:cstheme="minorHAnsi"/>
        </w:rPr>
        <w:lastRenderedPageBreak/>
        <w:t>A</w:t>
      </w:r>
      <w:r w:rsidR="7B0BE716" w:rsidRPr="00CE0D48">
        <w:rPr>
          <w:rFonts w:asciiTheme="minorHAnsi" w:hAnsiTheme="minorHAnsi" w:cstheme="minorHAnsi"/>
        </w:rPr>
        <w:t>fdeling</w:t>
      </w:r>
      <w:r w:rsidR="2DB71ECE" w:rsidRPr="00CE0D48">
        <w:rPr>
          <w:rFonts w:asciiTheme="minorHAnsi" w:hAnsiTheme="minorHAnsi" w:cstheme="minorHAnsi"/>
        </w:rPr>
        <w:t xml:space="preserve"> Financiën en Advies</w:t>
      </w:r>
    </w:p>
    <w:p w14:paraId="094B5567" w14:textId="77777777" w:rsidR="00CA2E34" w:rsidRPr="00CA2E34" w:rsidRDefault="00CA2E34" w:rsidP="00CA2E34"/>
    <w:p w14:paraId="74E7C11E" w14:textId="66957BBA" w:rsidR="00B82C78" w:rsidRDefault="75526ED9" w:rsidP="00F9437B">
      <w:pPr>
        <w:spacing w:line="259" w:lineRule="auto"/>
        <w:rPr>
          <w:sz w:val="22"/>
          <w:szCs w:val="22"/>
        </w:rPr>
      </w:pPr>
      <w:r w:rsidRPr="2C0BB46A">
        <w:rPr>
          <w:sz w:val="22"/>
          <w:szCs w:val="22"/>
        </w:rPr>
        <w:t>Als</w:t>
      </w:r>
      <w:r w:rsidR="7B0BE716" w:rsidRPr="2C0BB46A">
        <w:rPr>
          <w:sz w:val="22"/>
          <w:szCs w:val="22"/>
        </w:rPr>
        <w:t xml:space="preserve"> afdeling Financiën &amp; Advies zijn wij specialisten op het gebied van de gemeentelijke financiën en aanbestedingen. We weten hoe de gemeentelijke financiële stromen lopen, kennen het huishoudboekje van onze klanten en de financiële mogelijkheden/ruimte. </w:t>
      </w:r>
    </w:p>
    <w:p w14:paraId="6B29A9A8" w14:textId="6269F07A" w:rsidR="00B82C78" w:rsidRDefault="00B82C78" w:rsidP="00F9437B">
      <w:pPr>
        <w:spacing w:line="259" w:lineRule="auto"/>
        <w:rPr>
          <w:sz w:val="22"/>
          <w:szCs w:val="22"/>
        </w:rPr>
      </w:pPr>
    </w:p>
    <w:p w14:paraId="306500F6" w14:textId="6C1825D3" w:rsidR="00613787" w:rsidRPr="00613787" w:rsidRDefault="477F0B62" w:rsidP="00F9437B">
      <w:pPr>
        <w:spacing w:line="259" w:lineRule="auto"/>
        <w:rPr>
          <w:sz w:val="22"/>
          <w:szCs w:val="22"/>
        </w:rPr>
      </w:pPr>
      <w:r w:rsidRPr="2C0BB46A">
        <w:rPr>
          <w:sz w:val="22"/>
          <w:szCs w:val="22"/>
        </w:rPr>
        <w:t>A</w:t>
      </w:r>
      <w:r w:rsidR="75526ED9" w:rsidRPr="2C0BB46A">
        <w:rPr>
          <w:sz w:val="22"/>
          <w:szCs w:val="22"/>
        </w:rPr>
        <w:t>ls onderdeel van domein bedrijfsvoering hebben we verschillende rollen; kaderstellen, controleren en faciliteren. In deze rollen hechten we veel waarde aan de relatie met onze interne klant. We spiegelen voortdurend ons aanbod op de wensen van de klant</w:t>
      </w:r>
      <w:r w:rsidR="108DB32B" w:rsidRPr="2C0BB46A">
        <w:rPr>
          <w:sz w:val="22"/>
          <w:szCs w:val="22"/>
        </w:rPr>
        <w:t>, adviseren gevraagd en ongevraagd</w:t>
      </w:r>
      <w:r w:rsidR="75526ED9" w:rsidRPr="2C0BB46A">
        <w:rPr>
          <w:sz w:val="22"/>
          <w:szCs w:val="22"/>
        </w:rPr>
        <w:t xml:space="preserve"> en meten actief tevredenheid</w:t>
      </w:r>
      <w:r w:rsidR="454F0AB0" w:rsidRPr="2C0BB46A">
        <w:rPr>
          <w:sz w:val="22"/>
          <w:szCs w:val="22"/>
        </w:rPr>
        <w:t>,</w:t>
      </w:r>
      <w:r w:rsidR="75526ED9" w:rsidRPr="2C0BB46A">
        <w:rPr>
          <w:sz w:val="22"/>
          <w:szCs w:val="22"/>
        </w:rPr>
        <w:t xml:space="preserve"> waardoor we bouwen aan een langdurige relatie</w:t>
      </w:r>
      <w:r w:rsidR="7EFE9600" w:rsidRPr="2C0BB46A">
        <w:rPr>
          <w:sz w:val="22"/>
          <w:szCs w:val="22"/>
        </w:rPr>
        <w:t xml:space="preserve"> en actief bijdragen aan de verbetering van onze publieke dienstverlening</w:t>
      </w:r>
      <w:r w:rsidR="75526ED9" w:rsidRPr="2C0BB46A">
        <w:rPr>
          <w:sz w:val="22"/>
          <w:szCs w:val="22"/>
        </w:rPr>
        <w:t>.</w:t>
      </w:r>
      <w:r w:rsidR="2FB0F2D4" w:rsidRPr="2C0BB46A">
        <w:rPr>
          <w:sz w:val="22"/>
          <w:szCs w:val="22"/>
        </w:rPr>
        <w:t xml:space="preserve"> </w:t>
      </w:r>
      <w:r w:rsidR="71ABD7AE" w:rsidRPr="2C0BB46A">
        <w:rPr>
          <w:sz w:val="22"/>
          <w:szCs w:val="22"/>
        </w:rPr>
        <w:t xml:space="preserve"> </w:t>
      </w:r>
      <w:r w:rsidR="16511763" w:rsidRPr="2C0BB46A">
        <w:rPr>
          <w:sz w:val="22"/>
          <w:szCs w:val="22"/>
        </w:rPr>
        <w:t>We ondersteunen o</w:t>
      </w:r>
      <w:r w:rsidR="71ABD7AE" w:rsidRPr="2C0BB46A">
        <w:rPr>
          <w:sz w:val="22"/>
          <w:szCs w:val="22"/>
        </w:rPr>
        <w:t xml:space="preserve">nze </w:t>
      </w:r>
      <w:r w:rsidR="001B226E">
        <w:rPr>
          <w:sz w:val="22"/>
          <w:szCs w:val="22"/>
        </w:rPr>
        <w:t xml:space="preserve">financiële </w:t>
      </w:r>
      <w:r w:rsidR="71ABD7AE" w:rsidRPr="2C0BB46A">
        <w:rPr>
          <w:sz w:val="22"/>
          <w:szCs w:val="22"/>
        </w:rPr>
        <w:t>medewerkers</w:t>
      </w:r>
      <w:r w:rsidR="16511763" w:rsidRPr="2C0BB46A">
        <w:rPr>
          <w:sz w:val="22"/>
          <w:szCs w:val="22"/>
        </w:rPr>
        <w:t>, welke dicht bij de klant staan en investeren in een optimale benutting van kennis en kunde.</w:t>
      </w:r>
      <w:r w:rsidR="2FB0F2D4" w:rsidRPr="2C0BB46A">
        <w:rPr>
          <w:sz w:val="22"/>
          <w:szCs w:val="22"/>
        </w:rPr>
        <w:t xml:space="preserve"> </w:t>
      </w:r>
    </w:p>
    <w:p w14:paraId="143E1138" w14:textId="2C27498B" w:rsidR="00B82C78" w:rsidRPr="00613787" w:rsidRDefault="00B82C78" w:rsidP="00F9437B">
      <w:pPr>
        <w:spacing w:line="259" w:lineRule="auto"/>
        <w:rPr>
          <w:sz w:val="22"/>
          <w:szCs w:val="22"/>
        </w:rPr>
      </w:pPr>
    </w:p>
    <w:p w14:paraId="45B534DE" w14:textId="7CE19A5D" w:rsidR="00777682" w:rsidRPr="00CA2E34" w:rsidRDefault="454F0AB0" w:rsidP="00CA2E34">
      <w:pPr>
        <w:spacing w:line="259" w:lineRule="auto"/>
        <w:rPr>
          <w:sz w:val="22"/>
          <w:szCs w:val="22"/>
        </w:rPr>
      </w:pPr>
      <w:r w:rsidRPr="2C0BB46A">
        <w:rPr>
          <w:sz w:val="22"/>
          <w:szCs w:val="22"/>
        </w:rPr>
        <w:t xml:space="preserve">Anderzijds </w:t>
      </w:r>
      <w:r w:rsidR="108DB32B" w:rsidRPr="2C0BB46A">
        <w:rPr>
          <w:sz w:val="22"/>
          <w:szCs w:val="22"/>
        </w:rPr>
        <w:t>willen we</w:t>
      </w:r>
      <w:r w:rsidRPr="2C0BB46A">
        <w:rPr>
          <w:sz w:val="22"/>
          <w:szCs w:val="22"/>
        </w:rPr>
        <w:t xml:space="preserve"> onze processen </w:t>
      </w:r>
      <w:r w:rsidR="108DB32B" w:rsidRPr="2C0BB46A">
        <w:rPr>
          <w:sz w:val="22"/>
          <w:szCs w:val="22"/>
        </w:rPr>
        <w:t xml:space="preserve">dusdanig inrichten en optimaliseren </w:t>
      </w:r>
      <w:r w:rsidRPr="2C0BB46A">
        <w:rPr>
          <w:sz w:val="22"/>
          <w:szCs w:val="22"/>
        </w:rPr>
        <w:t xml:space="preserve">zodat </w:t>
      </w:r>
      <w:r w:rsidR="00351C56">
        <w:rPr>
          <w:sz w:val="22"/>
          <w:szCs w:val="22"/>
        </w:rPr>
        <w:t>we</w:t>
      </w:r>
      <w:r w:rsidRPr="2C0BB46A">
        <w:rPr>
          <w:sz w:val="22"/>
          <w:szCs w:val="22"/>
        </w:rPr>
        <w:t xml:space="preserve"> </w:t>
      </w:r>
      <w:r w:rsidR="00351C56">
        <w:rPr>
          <w:sz w:val="22"/>
          <w:szCs w:val="22"/>
        </w:rPr>
        <w:t>vanuit</w:t>
      </w:r>
      <w:r w:rsidRPr="2C0BB46A">
        <w:rPr>
          <w:sz w:val="22"/>
          <w:szCs w:val="22"/>
        </w:rPr>
        <w:t xml:space="preserve"> onze diensten/producten</w:t>
      </w:r>
      <w:r w:rsidR="00351C56">
        <w:rPr>
          <w:sz w:val="22"/>
          <w:szCs w:val="22"/>
        </w:rPr>
        <w:t xml:space="preserve"> vanuit een best practice gedachte kunnen leveren.</w:t>
      </w:r>
      <w:r w:rsidR="00267299">
        <w:rPr>
          <w:sz w:val="22"/>
          <w:szCs w:val="22"/>
        </w:rPr>
        <w:t xml:space="preserve"> </w:t>
      </w:r>
      <w:r w:rsidR="00267299" w:rsidRPr="00267299">
        <w:rPr>
          <w:sz w:val="22"/>
          <w:szCs w:val="22"/>
        </w:rPr>
        <w:t xml:space="preserve">De dienstverlening voor </w:t>
      </w:r>
      <w:r w:rsidR="000C7739">
        <w:rPr>
          <w:sz w:val="22"/>
          <w:szCs w:val="22"/>
        </w:rPr>
        <w:t>onze medewerkers blijven we continue verbeteren en vereenvoudigen.</w:t>
      </w:r>
      <w:r w:rsidR="00267299" w:rsidRPr="00267299">
        <w:rPr>
          <w:sz w:val="22"/>
          <w:szCs w:val="22"/>
        </w:rPr>
        <w:t xml:space="preserve"> We kiezen waar mogelijk voor self service</w:t>
      </w:r>
      <w:r w:rsidR="000C7739">
        <w:rPr>
          <w:sz w:val="22"/>
          <w:szCs w:val="22"/>
        </w:rPr>
        <w:t>, zonder</w:t>
      </w:r>
      <w:r w:rsidR="00CF10F7">
        <w:rPr>
          <w:sz w:val="22"/>
          <w:szCs w:val="22"/>
        </w:rPr>
        <w:t xml:space="preserve"> gebruiksgemak en</w:t>
      </w:r>
      <w:r w:rsidR="000C7739">
        <w:rPr>
          <w:sz w:val="22"/>
          <w:szCs w:val="22"/>
        </w:rPr>
        <w:t xml:space="preserve"> </w:t>
      </w:r>
      <w:r w:rsidR="00CF10F7">
        <w:rPr>
          <w:sz w:val="22"/>
          <w:szCs w:val="22"/>
        </w:rPr>
        <w:t>ontzorgen uit het oog te verliezen</w:t>
      </w:r>
      <w:r w:rsidRPr="2C0BB46A">
        <w:rPr>
          <w:sz w:val="22"/>
          <w:szCs w:val="22"/>
        </w:rPr>
        <w:t>.</w:t>
      </w:r>
      <w:r w:rsidR="477F0B62" w:rsidRPr="2C0BB46A">
        <w:rPr>
          <w:sz w:val="22"/>
          <w:szCs w:val="22"/>
        </w:rPr>
        <w:t xml:space="preserve"> We streven naar een hoge mate van standaardisatie, </w:t>
      </w:r>
      <w:r w:rsidR="00242ED5">
        <w:rPr>
          <w:sz w:val="22"/>
          <w:szCs w:val="22"/>
        </w:rPr>
        <w:t>zonder daarbij onze interne en externe klant uit het oog te verliezen</w:t>
      </w:r>
      <w:r w:rsidR="477F0B62" w:rsidRPr="2C0BB46A">
        <w:rPr>
          <w:sz w:val="22"/>
          <w:szCs w:val="22"/>
        </w:rPr>
        <w:t>.</w:t>
      </w:r>
      <w:r w:rsidR="2FB0F2D4" w:rsidRPr="2C0BB46A">
        <w:rPr>
          <w:sz w:val="22"/>
          <w:szCs w:val="22"/>
        </w:rPr>
        <w:t xml:space="preserve"> Ons credo luidt: </w:t>
      </w:r>
      <w:r w:rsidR="2FB0F2D4" w:rsidRPr="2C0BB46A">
        <w:rPr>
          <w:sz w:val="22"/>
          <w:szCs w:val="22"/>
          <w:u w:val="single"/>
        </w:rPr>
        <w:t>F</w:t>
      </w:r>
      <w:r w:rsidR="00CA2E34">
        <w:rPr>
          <w:sz w:val="22"/>
          <w:szCs w:val="22"/>
          <w:u w:val="single"/>
        </w:rPr>
        <w:t xml:space="preserve">inanciën en Advies </w:t>
      </w:r>
      <w:r w:rsidR="2FB0F2D4" w:rsidRPr="2C0BB46A">
        <w:rPr>
          <w:sz w:val="22"/>
          <w:szCs w:val="22"/>
          <w:u w:val="single"/>
        </w:rPr>
        <w:t>is partner in business</w:t>
      </w:r>
      <w:r w:rsidR="2FB0F2D4" w:rsidRPr="2C0BB46A">
        <w:rPr>
          <w:sz w:val="22"/>
          <w:szCs w:val="22"/>
        </w:rPr>
        <w:t>.</w:t>
      </w:r>
    </w:p>
    <w:sectPr w:rsidR="00777682" w:rsidRPr="00CA2E34" w:rsidSect="00533BF8">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AF69" w14:textId="77777777" w:rsidR="0091407F" w:rsidRDefault="0091407F">
      <w:r>
        <w:separator/>
      </w:r>
    </w:p>
  </w:endnote>
  <w:endnote w:type="continuationSeparator" w:id="0">
    <w:p w14:paraId="051B5D8A" w14:textId="77777777" w:rsidR="0091407F" w:rsidRDefault="0091407F">
      <w:r>
        <w:continuationSeparator/>
      </w:r>
    </w:p>
  </w:endnote>
  <w:endnote w:type="continuationNotice" w:id="1">
    <w:p w14:paraId="01E9AA34" w14:textId="77777777" w:rsidR="0091407F" w:rsidRDefault="00914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4A1BB" w14:textId="77777777" w:rsidR="0091407F" w:rsidRDefault="0091407F">
      <w:r>
        <w:separator/>
      </w:r>
    </w:p>
  </w:footnote>
  <w:footnote w:type="continuationSeparator" w:id="0">
    <w:p w14:paraId="4671C124" w14:textId="77777777" w:rsidR="0091407F" w:rsidRDefault="0091407F">
      <w:r>
        <w:continuationSeparator/>
      </w:r>
    </w:p>
  </w:footnote>
  <w:footnote w:type="continuationNotice" w:id="1">
    <w:p w14:paraId="6D2BB690" w14:textId="77777777" w:rsidR="0091407F" w:rsidRDefault="009140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447C0"/>
    <w:multiLevelType w:val="hybridMultilevel"/>
    <w:tmpl w:val="924E6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CD1CB2"/>
    <w:multiLevelType w:val="hybridMultilevel"/>
    <w:tmpl w:val="1C02BB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A06B8B"/>
    <w:multiLevelType w:val="multilevel"/>
    <w:tmpl w:val="008E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507B56"/>
    <w:multiLevelType w:val="hybridMultilevel"/>
    <w:tmpl w:val="805EFAAC"/>
    <w:lvl w:ilvl="0" w:tplc="2E027A32">
      <w:start w:val="1"/>
      <w:numFmt w:val="decimal"/>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FD4943"/>
    <w:multiLevelType w:val="hybridMultilevel"/>
    <w:tmpl w:val="C7A249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996E6B"/>
    <w:multiLevelType w:val="multilevel"/>
    <w:tmpl w:val="9BD4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34682D"/>
    <w:multiLevelType w:val="hybridMultilevel"/>
    <w:tmpl w:val="93B4036A"/>
    <w:lvl w:ilvl="0" w:tplc="5FF232A0">
      <w:start w:val="1"/>
      <w:numFmt w:val="bullet"/>
      <w:lvlText w:val=""/>
      <w:lvlJc w:val="left"/>
      <w:pPr>
        <w:ind w:left="720" w:hanging="360"/>
      </w:pPr>
      <w:rPr>
        <w:rFonts w:ascii="Symbol" w:hAnsi="Symbol" w:hint="default"/>
      </w:rPr>
    </w:lvl>
    <w:lvl w:ilvl="1" w:tplc="71264DAE">
      <w:start w:val="1"/>
      <w:numFmt w:val="bullet"/>
      <w:lvlText w:val="o"/>
      <w:lvlJc w:val="left"/>
      <w:pPr>
        <w:ind w:left="1440" w:hanging="360"/>
      </w:pPr>
      <w:rPr>
        <w:rFonts w:ascii="Courier New" w:hAnsi="Courier New" w:hint="default"/>
      </w:rPr>
    </w:lvl>
    <w:lvl w:ilvl="2" w:tplc="6C2AFB9C">
      <w:start w:val="1"/>
      <w:numFmt w:val="bullet"/>
      <w:lvlText w:val=""/>
      <w:lvlJc w:val="left"/>
      <w:pPr>
        <w:ind w:left="2160" w:hanging="360"/>
      </w:pPr>
      <w:rPr>
        <w:rFonts w:ascii="Wingdings" w:hAnsi="Wingdings" w:hint="default"/>
      </w:rPr>
    </w:lvl>
    <w:lvl w:ilvl="3" w:tplc="504867D0">
      <w:start w:val="1"/>
      <w:numFmt w:val="bullet"/>
      <w:lvlText w:val=""/>
      <w:lvlJc w:val="left"/>
      <w:pPr>
        <w:ind w:left="2880" w:hanging="360"/>
      </w:pPr>
      <w:rPr>
        <w:rFonts w:ascii="Symbol" w:hAnsi="Symbol" w:hint="default"/>
      </w:rPr>
    </w:lvl>
    <w:lvl w:ilvl="4" w:tplc="1746449C">
      <w:start w:val="1"/>
      <w:numFmt w:val="bullet"/>
      <w:lvlText w:val="o"/>
      <w:lvlJc w:val="left"/>
      <w:pPr>
        <w:ind w:left="3600" w:hanging="360"/>
      </w:pPr>
      <w:rPr>
        <w:rFonts w:ascii="Courier New" w:hAnsi="Courier New" w:hint="default"/>
      </w:rPr>
    </w:lvl>
    <w:lvl w:ilvl="5" w:tplc="858A6B08">
      <w:start w:val="1"/>
      <w:numFmt w:val="bullet"/>
      <w:lvlText w:val=""/>
      <w:lvlJc w:val="left"/>
      <w:pPr>
        <w:ind w:left="4320" w:hanging="360"/>
      </w:pPr>
      <w:rPr>
        <w:rFonts w:ascii="Wingdings" w:hAnsi="Wingdings" w:hint="default"/>
      </w:rPr>
    </w:lvl>
    <w:lvl w:ilvl="6" w:tplc="8882892E">
      <w:start w:val="1"/>
      <w:numFmt w:val="bullet"/>
      <w:lvlText w:val=""/>
      <w:lvlJc w:val="left"/>
      <w:pPr>
        <w:ind w:left="5040" w:hanging="360"/>
      </w:pPr>
      <w:rPr>
        <w:rFonts w:ascii="Symbol" w:hAnsi="Symbol" w:hint="default"/>
      </w:rPr>
    </w:lvl>
    <w:lvl w:ilvl="7" w:tplc="4B8C8BE8">
      <w:start w:val="1"/>
      <w:numFmt w:val="bullet"/>
      <w:lvlText w:val="o"/>
      <w:lvlJc w:val="left"/>
      <w:pPr>
        <w:ind w:left="5760" w:hanging="360"/>
      </w:pPr>
      <w:rPr>
        <w:rFonts w:ascii="Courier New" w:hAnsi="Courier New" w:hint="default"/>
      </w:rPr>
    </w:lvl>
    <w:lvl w:ilvl="8" w:tplc="E3887548">
      <w:start w:val="1"/>
      <w:numFmt w:val="bullet"/>
      <w:lvlText w:val=""/>
      <w:lvlJc w:val="left"/>
      <w:pPr>
        <w:ind w:left="6480" w:hanging="360"/>
      </w:pPr>
      <w:rPr>
        <w:rFonts w:ascii="Wingdings" w:hAnsi="Wingdings" w:hint="default"/>
      </w:rPr>
    </w:lvl>
  </w:abstractNum>
  <w:abstractNum w:abstractNumId="7" w15:restartNumberingAfterBreak="0">
    <w:nsid w:val="60903118"/>
    <w:multiLevelType w:val="multilevel"/>
    <w:tmpl w:val="3CA85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791176"/>
    <w:multiLevelType w:val="multilevel"/>
    <w:tmpl w:val="07627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2A2A4F"/>
    <w:multiLevelType w:val="multilevel"/>
    <w:tmpl w:val="9D9E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045D5B"/>
    <w:multiLevelType w:val="multilevel"/>
    <w:tmpl w:val="6A74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078434">
    <w:abstractNumId w:val="6"/>
  </w:num>
  <w:num w:numId="2" w16cid:durableId="1526018799">
    <w:abstractNumId w:val="3"/>
  </w:num>
  <w:num w:numId="3" w16cid:durableId="37824172">
    <w:abstractNumId w:val="4"/>
  </w:num>
  <w:num w:numId="4" w16cid:durableId="1585644550">
    <w:abstractNumId w:val="9"/>
    <w:lvlOverride w:ilvl="0">
      <w:startOverride w:val="1"/>
    </w:lvlOverride>
  </w:num>
  <w:num w:numId="5" w16cid:durableId="1165365546">
    <w:abstractNumId w:val="5"/>
  </w:num>
  <w:num w:numId="6" w16cid:durableId="1430539493">
    <w:abstractNumId w:val="7"/>
    <w:lvlOverride w:ilvl="0">
      <w:startOverride w:val="2"/>
    </w:lvlOverride>
  </w:num>
  <w:num w:numId="7" w16cid:durableId="499395911">
    <w:abstractNumId w:val="10"/>
  </w:num>
  <w:num w:numId="8" w16cid:durableId="1723140596">
    <w:abstractNumId w:val="8"/>
    <w:lvlOverride w:ilvl="0">
      <w:startOverride w:val="3"/>
    </w:lvlOverride>
  </w:num>
  <w:num w:numId="9" w16cid:durableId="1953708272">
    <w:abstractNumId w:val="2"/>
  </w:num>
  <w:num w:numId="10" w16cid:durableId="814296477">
    <w:abstractNumId w:val="1"/>
  </w:num>
  <w:num w:numId="11" w16cid:durableId="166076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7B"/>
    <w:rsid w:val="00023B66"/>
    <w:rsid w:val="00037575"/>
    <w:rsid w:val="0009665B"/>
    <w:rsid w:val="000C7739"/>
    <w:rsid w:val="000D230E"/>
    <w:rsid w:val="000E3D68"/>
    <w:rsid w:val="0016070D"/>
    <w:rsid w:val="001679CE"/>
    <w:rsid w:val="001870B7"/>
    <w:rsid w:val="001B226E"/>
    <w:rsid w:val="001B25E7"/>
    <w:rsid w:val="001B2C12"/>
    <w:rsid w:val="001B7222"/>
    <w:rsid w:val="00242ED5"/>
    <w:rsid w:val="00267299"/>
    <w:rsid w:val="002E3F2A"/>
    <w:rsid w:val="0033527B"/>
    <w:rsid w:val="00347B1E"/>
    <w:rsid w:val="00351C56"/>
    <w:rsid w:val="003637AE"/>
    <w:rsid w:val="00380A0A"/>
    <w:rsid w:val="003869F0"/>
    <w:rsid w:val="003A16BC"/>
    <w:rsid w:val="003D1B59"/>
    <w:rsid w:val="003D546F"/>
    <w:rsid w:val="0043105D"/>
    <w:rsid w:val="0044352D"/>
    <w:rsid w:val="00453190"/>
    <w:rsid w:val="004E5EC9"/>
    <w:rsid w:val="00521F77"/>
    <w:rsid w:val="00533BF8"/>
    <w:rsid w:val="005417BC"/>
    <w:rsid w:val="00565908"/>
    <w:rsid w:val="0056FB12"/>
    <w:rsid w:val="00594A24"/>
    <w:rsid w:val="00597C3C"/>
    <w:rsid w:val="005D76A7"/>
    <w:rsid w:val="00613787"/>
    <w:rsid w:val="0065795F"/>
    <w:rsid w:val="006B2B92"/>
    <w:rsid w:val="006D0A81"/>
    <w:rsid w:val="006D75A2"/>
    <w:rsid w:val="007219F4"/>
    <w:rsid w:val="00737FD0"/>
    <w:rsid w:val="00743751"/>
    <w:rsid w:val="00761FAD"/>
    <w:rsid w:val="00766D3B"/>
    <w:rsid w:val="00777682"/>
    <w:rsid w:val="0078726D"/>
    <w:rsid w:val="007F15CC"/>
    <w:rsid w:val="00850F34"/>
    <w:rsid w:val="008E5069"/>
    <w:rsid w:val="00904BD0"/>
    <w:rsid w:val="0091407F"/>
    <w:rsid w:val="00937ED4"/>
    <w:rsid w:val="00950F49"/>
    <w:rsid w:val="0096127D"/>
    <w:rsid w:val="00975B34"/>
    <w:rsid w:val="00977774"/>
    <w:rsid w:val="009A6665"/>
    <w:rsid w:val="009E0676"/>
    <w:rsid w:val="00A0112B"/>
    <w:rsid w:val="00AD17C8"/>
    <w:rsid w:val="00B04FCB"/>
    <w:rsid w:val="00B3369E"/>
    <w:rsid w:val="00B55984"/>
    <w:rsid w:val="00B827EF"/>
    <w:rsid w:val="00B82C78"/>
    <w:rsid w:val="00BA09DB"/>
    <w:rsid w:val="00BD3BBF"/>
    <w:rsid w:val="00BE0B9F"/>
    <w:rsid w:val="00C111F8"/>
    <w:rsid w:val="00C1143D"/>
    <w:rsid w:val="00C1168F"/>
    <w:rsid w:val="00C15E33"/>
    <w:rsid w:val="00C558AB"/>
    <w:rsid w:val="00C731B6"/>
    <w:rsid w:val="00C80F57"/>
    <w:rsid w:val="00C8141F"/>
    <w:rsid w:val="00CA2E34"/>
    <w:rsid w:val="00CA61D3"/>
    <w:rsid w:val="00CC7BCB"/>
    <w:rsid w:val="00CD3C8B"/>
    <w:rsid w:val="00CE0D48"/>
    <w:rsid w:val="00CF10F7"/>
    <w:rsid w:val="00D03526"/>
    <w:rsid w:val="00D3357E"/>
    <w:rsid w:val="00D5378B"/>
    <w:rsid w:val="00D833CB"/>
    <w:rsid w:val="00E53DA1"/>
    <w:rsid w:val="00E8707C"/>
    <w:rsid w:val="00EC2104"/>
    <w:rsid w:val="00EC768C"/>
    <w:rsid w:val="00F12EE5"/>
    <w:rsid w:val="00F40110"/>
    <w:rsid w:val="00F73C2D"/>
    <w:rsid w:val="00F9437B"/>
    <w:rsid w:val="00FD3F69"/>
    <w:rsid w:val="00FE6EE4"/>
    <w:rsid w:val="00FF7695"/>
    <w:rsid w:val="01E46DE4"/>
    <w:rsid w:val="02A7291F"/>
    <w:rsid w:val="030D4609"/>
    <w:rsid w:val="0436A942"/>
    <w:rsid w:val="04D2F973"/>
    <w:rsid w:val="05C0DA25"/>
    <w:rsid w:val="0953A6DD"/>
    <w:rsid w:val="0A10CC89"/>
    <w:rsid w:val="0A2DBE24"/>
    <w:rsid w:val="0B204574"/>
    <w:rsid w:val="0BC98E85"/>
    <w:rsid w:val="0CB563F2"/>
    <w:rsid w:val="0EDD9EB9"/>
    <w:rsid w:val="0F012F47"/>
    <w:rsid w:val="108DB32B"/>
    <w:rsid w:val="16511763"/>
    <w:rsid w:val="18A8118D"/>
    <w:rsid w:val="1A43E1EE"/>
    <w:rsid w:val="1B1AB346"/>
    <w:rsid w:val="1C5FCC77"/>
    <w:rsid w:val="1CA958EF"/>
    <w:rsid w:val="1EDA9A26"/>
    <w:rsid w:val="1F175311"/>
    <w:rsid w:val="1FE0F9B1"/>
    <w:rsid w:val="1FE78576"/>
    <w:rsid w:val="21333D9A"/>
    <w:rsid w:val="2375CDB8"/>
    <w:rsid w:val="23A9A891"/>
    <w:rsid w:val="2552F820"/>
    <w:rsid w:val="2B34A04E"/>
    <w:rsid w:val="2C0BB46A"/>
    <w:rsid w:val="2C75F041"/>
    <w:rsid w:val="2D37627A"/>
    <w:rsid w:val="2D508AD7"/>
    <w:rsid w:val="2DB71ECE"/>
    <w:rsid w:val="2FB0F2D4"/>
    <w:rsid w:val="3057EA43"/>
    <w:rsid w:val="3073CB96"/>
    <w:rsid w:val="30882B99"/>
    <w:rsid w:val="31626188"/>
    <w:rsid w:val="3212C123"/>
    <w:rsid w:val="32613619"/>
    <w:rsid w:val="32BF96EB"/>
    <w:rsid w:val="338F8B05"/>
    <w:rsid w:val="340958D3"/>
    <w:rsid w:val="342EBE62"/>
    <w:rsid w:val="34DB8294"/>
    <w:rsid w:val="36A80F1D"/>
    <w:rsid w:val="36E30D1A"/>
    <w:rsid w:val="3843DF7E"/>
    <w:rsid w:val="3999EFA2"/>
    <w:rsid w:val="3D3BE6C6"/>
    <w:rsid w:val="3D66AEA1"/>
    <w:rsid w:val="3E27BC33"/>
    <w:rsid w:val="3E8A5260"/>
    <w:rsid w:val="3EE956A5"/>
    <w:rsid w:val="41674A7B"/>
    <w:rsid w:val="41EB5721"/>
    <w:rsid w:val="420F57E9"/>
    <w:rsid w:val="431982B4"/>
    <w:rsid w:val="44804965"/>
    <w:rsid w:val="4485C2E0"/>
    <w:rsid w:val="44F993E4"/>
    <w:rsid w:val="454F0AB0"/>
    <w:rsid w:val="45A224A1"/>
    <w:rsid w:val="477C66A7"/>
    <w:rsid w:val="477F0B62"/>
    <w:rsid w:val="47D3CB7A"/>
    <w:rsid w:val="489CEECB"/>
    <w:rsid w:val="48D5D47D"/>
    <w:rsid w:val="4A7C2189"/>
    <w:rsid w:val="4AEF8AE9"/>
    <w:rsid w:val="4AF50464"/>
    <w:rsid w:val="4E70955E"/>
    <w:rsid w:val="4F79D51D"/>
    <w:rsid w:val="4FE2028B"/>
    <w:rsid w:val="52B12145"/>
    <w:rsid w:val="53001649"/>
    <w:rsid w:val="53A538D2"/>
    <w:rsid w:val="544D4640"/>
    <w:rsid w:val="54B573AE"/>
    <w:rsid w:val="5651440F"/>
    <w:rsid w:val="57ED1470"/>
    <w:rsid w:val="58240DE1"/>
    <w:rsid w:val="596F57CD"/>
    <w:rsid w:val="59BFDE42"/>
    <w:rsid w:val="5A51AD18"/>
    <w:rsid w:val="5B0D9C39"/>
    <w:rsid w:val="5B1315B4"/>
    <w:rsid w:val="5B5B5A75"/>
    <w:rsid w:val="5B97225A"/>
    <w:rsid w:val="5C5993C8"/>
    <w:rsid w:val="5CAEE615"/>
    <w:rsid w:val="5CD9ADF0"/>
    <w:rsid w:val="5E8EEC94"/>
    <w:rsid w:val="5F780C2D"/>
    <w:rsid w:val="5FF82655"/>
    <w:rsid w:val="5FFCEEAF"/>
    <w:rsid w:val="60B3BA6C"/>
    <w:rsid w:val="6193F6B6"/>
    <w:rsid w:val="632FC717"/>
    <w:rsid w:val="64B9F7FA"/>
    <w:rsid w:val="6655C85B"/>
    <w:rsid w:val="6742026F"/>
    <w:rsid w:val="68BDDDF9"/>
    <w:rsid w:val="698D691D"/>
    <w:rsid w:val="6AA40665"/>
    <w:rsid w:val="6B54473F"/>
    <w:rsid w:val="6C157392"/>
    <w:rsid w:val="6C2E9BEF"/>
    <w:rsid w:val="700E4A1F"/>
    <w:rsid w:val="71AA1A80"/>
    <w:rsid w:val="71ABD7AE"/>
    <w:rsid w:val="73104A9B"/>
    <w:rsid w:val="74E1BB42"/>
    <w:rsid w:val="7531D37F"/>
    <w:rsid w:val="75526ED9"/>
    <w:rsid w:val="774686BB"/>
    <w:rsid w:val="78195C04"/>
    <w:rsid w:val="7893B6B2"/>
    <w:rsid w:val="796663C2"/>
    <w:rsid w:val="797F8C1F"/>
    <w:rsid w:val="7A7D0205"/>
    <w:rsid w:val="7A97B481"/>
    <w:rsid w:val="7B0BE716"/>
    <w:rsid w:val="7B50FCC6"/>
    <w:rsid w:val="7BCB5774"/>
    <w:rsid w:val="7BFB5606"/>
    <w:rsid w:val="7C19F7DE"/>
    <w:rsid w:val="7D6075F2"/>
    <w:rsid w:val="7DC767BD"/>
    <w:rsid w:val="7DECE058"/>
    <w:rsid w:val="7EFE9600"/>
    <w:rsid w:val="7F6B25A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80B31"/>
  <w15:chartTrackingRefBased/>
  <w15:docId w15:val="{4CAD4060-16A6-4298-941D-239BA14A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4A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94A2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3527B"/>
    <w:pPr>
      <w:ind w:left="720"/>
      <w:contextualSpacing/>
    </w:pPr>
  </w:style>
  <w:style w:type="character" w:styleId="Verwijzingopmerking">
    <w:name w:val="annotation reference"/>
    <w:basedOn w:val="Standaardalinea-lettertype"/>
    <w:uiPriority w:val="99"/>
    <w:semiHidden/>
    <w:unhideWhenUsed/>
    <w:rsid w:val="00B82C78"/>
    <w:rPr>
      <w:sz w:val="16"/>
      <w:szCs w:val="16"/>
    </w:rPr>
  </w:style>
  <w:style w:type="paragraph" w:styleId="Tekstopmerking">
    <w:name w:val="annotation text"/>
    <w:basedOn w:val="Standaard"/>
    <w:link w:val="TekstopmerkingChar"/>
    <w:uiPriority w:val="99"/>
    <w:semiHidden/>
    <w:unhideWhenUsed/>
    <w:rsid w:val="00B82C78"/>
    <w:rPr>
      <w:sz w:val="20"/>
      <w:szCs w:val="20"/>
    </w:rPr>
  </w:style>
  <w:style w:type="character" w:customStyle="1" w:styleId="TekstopmerkingChar">
    <w:name w:val="Tekst opmerking Char"/>
    <w:basedOn w:val="Standaardalinea-lettertype"/>
    <w:link w:val="Tekstopmerking"/>
    <w:uiPriority w:val="99"/>
    <w:semiHidden/>
    <w:rsid w:val="00B82C78"/>
    <w:rPr>
      <w:sz w:val="20"/>
      <w:szCs w:val="20"/>
    </w:rPr>
  </w:style>
  <w:style w:type="paragraph" w:styleId="Onderwerpvanopmerking">
    <w:name w:val="annotation subject"/>
    <w:basedOn w:val="Tekstopmerking"/>
    <w:next w:val="Tekstopmerking"/>
    <w:link w:val="OnderwerpvanopmerkingChar"/>
    <w:uiPriority w:val="99"/>
    <w:semiHidden/>
    <w:unhideWhenUsed/>
    <w:rsid w:val="00B82C78"/>
    <w:rPr>
      <w:b/>
      <w:bCs/>
    </w:rPr>
  </w:style>
  <w:style w:type="character" w:customStyle="1" w:styleId="OnderwerpvanopmerkingChar">
    <w:name w:val="Onderwerp van opmerking Char"/>
    <w:basedOn w:val="TekstopmerkingChar"/>
    <w:link w:val="Onderwerpvanopmerking"/>
    <w:uiPriority w:val="99"/>
    <w:semiHidden/>
    <w:rsid w:val="00B82C78"/>
    <w:rPr>
      <w:b/>
      <w:bCs/>
      <w:sz w:val="20"/>
      <w:szCs w:val="20"/>
    </w:r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rPr>
      <w:sz w:val="20"/>
      <w:szCs w:val="20"/>
    </w:rPr>
  </w:style>
  <w:style w:type="paragraph" w:styleId="Geenafstand">
    <w:name w:val="No Spacing"/>
    <w:link w:val="GeenafstandChar"/>
    <w:uiPriority w:val="1"/>
    <w:qFormat/>
    <w:rsid w:val="00533BF8"/>
    <w:rPr>
      <w:rFonts w:eastAsiaTheme="minorEastAsia"/>
      <w:sz w:val="22"/>
      <w:szCs w:val="22"/>
      <w:lang w:eastAsia="nl-NL"/>
    </w:rPr>
  </w:style>
  <w:style w:type="character" w:customStyle="1" w:styleId="GeenafstandChar">
    <w:name w:val="Geen afstand Char"/>
    <w:basedOn w:val="Standaardalinea-lettertype"/>
    <w:link w:val="Geenafstand"/>
    <w:uiPriority w:val="1"/>
    <w:rsid w:val="00533BF8"/>
    <w:rPr>
      <w:rFonts w:eastAsiaTheme="minorEastAsia"/>
      <w:sz w:val="22"/>
      <w:szCs w:val="22"/>
      <w:lang w:eastAsia="nl-NL"/>
    </w:rPr>
  </w:style>
  <w:style w:type="paragraph" w:customStyle="1" w:styleId="paragraph">
    <w:name w:val="paragraph"/>
    <w:basedOn w:val="Standaard"/>
    <w:rsid w:val="00A0112B"/>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A0112B"/>
  </w:style>
  <w:style w:type="character" w:customStyle="1" w:styleId="eop">
    <w:name w:val="eop"/>
    <w:basedOn w:val="Standaardalinea-lettertype"/>
    <w:rsid w:val="00A0112B"/>
  </w:style>
  <w:style w:type="character" w:customStyle="1" w:styleId="spellingerror">
    <w:name w:val="spellingerror"/>
    <w:basedOn w:val="Standaardalinea-lettertype"/>
    <w:rsid w:val="00A0112B"/>
  </w:style>
  <w:style w:type="paragraph" w:styleId="Normaalweb">
    <w:name w:val="Normal (Web)"/>
    <w:basedOn w:val="Standaard"/>
    <w:uiPriority w:val="99"/>
    <w:semiHidden/>
    <w:unhideWhenUsed/>
    <w:rsid w:val="00594A24"/>
    <w:pPr>
      <w:spacing w:before="100" w:beforeAutospacing="1" w:after="100" w:afterAutospacing="1"/>
    </w:pPr>
    <w:rPr>
      <w:rFonts w:ascii="Times New Roman" w:eastAsia="Times New Roman" w:hAnsi="Times New Roman" w:cs="Times New Roman"/>
      <w:lang w:eastAsia="nl-NL"/>
    </w:rPr>
  </w:style>
  <w:style w:type="character" w:customStyle="1" w:styleId="Kop1Char">
    <w:name w:val="Kop 1 Char"/>
    <w:basedOn w:val="Standaardalinea-lettertype"/>
    <w:link w:val="Kop1"/>
    <w:uiPriority w:val="9"/>
    <w:rsid w:val="00594A2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594A24"/>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semiHidden/>
    <w:unhideWhenUsed/>
    <w:rsid w:val="003A16BC"/>
    <w:pPr>
      <w:tabs>
        <w:tab w:val="center" w:pos="4536"/>
        <w:tab w:val="right" w:pos="9072"/>
      </w:tabs>
    </w:pPr>
  </w:style>
  <w:style w:type="character" w:customStyle="1" w:styleId="KoptekstChar">
    <w:name w:val="Koptekst Char"/>
    <w:basedOn w:val="Standaardalinea-lettertype"/>
    <w:link w:val="Koptekst"/>
    <w:uiPriority w:val="99"/>
    <w:semiHidden/>
    <w:rsid w:val="003A16BC"/>
  </w:style>
  <w:style w:type="paragraph" w:styleId="Voettekst">
    <w:name w:val="footer"/>
    <w:basedOn w:val="Standaard"/>
    <w:link w:val="VoettekstChar"/>
    <w:uiPriority w:val="99"/>
    <w:semiHidden/>
    <w:unhideWhenUsed/>
    <w:rsid w:val="003A16BC"/>
    <w:pPr>
      <w:tabs>
        <w:tab w:val="center" w:pos="4536"/>
        <w:tab w:val="right" w:pos="9072"/>
      </w:tabs>
    </w:pPr>
  </w:style>
  <w:style w:type="character" w:customStyle="1" w:styleId="VoettekstChar">
    <w:name w:val="Voettekst Char"/>
    <w:basedOn w:val="Standaardalinea-lettertype"/>
    <w:link w:val="Voettekst"/>
    <w:uiPriority w:val="99"/>
    <w:semiHidden/>
    <w:rsid w:val="003A1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7389">
      <w:bodyDiv w:val="1"/>
      <w:marLeft w:val="0"/>
      <w:marRight w:val="0"/>
      <w:marTop w:val="0"/>
      <w:marBottom w:val="0"/>
      <w:divBdr>
        <w:top w:val="none" w:sz="0" w:space="0" w:color="auto"/>
        <w:left w:val="none" w:sz="0" w:space="0" w:color="auto"/>
        <w:bottom w:val="none" w:sz="0" w:space="0" w:color="auto"/>
        <w:right w:val="none" w:sz="0" w:space="0" w:color="auto"/>
      </w:divBdr>
      <w:divsChild>
        <w:div w:id="180434821">
          <w:marLeft w:val="0"/>
          <w:marRight w:val="0"/>
          <w:marTop w:val="0"/>
          <w:marBottom w:val="0"/>
          <w:divBdr>
            <w:top w:val="none" w:sz="0" w:space="0" w:color="auto"/>
            <w:left w:val="none" w:sz="0" w:space="0" w:color="auto"/>
            <w:bottom w:val="none" w:sz="0" w:space="0" w:color="auto"/>
            <w:right w:val="none" w:sz="0" w:space="0" w:color="auto"/>
          </w:divBdr>
        </w:div>
      </w:divsChild>
    </w:div>
    <w:div w:id="827287899">
      <w:bodyDiv w:val="1"/>
      <w:marLeft w:val="0"/>
      <w:marRight w:val="0"/>
      <w:marTop w:val="0"/>
      <w:marBottom w:val="0"/>
      <w:divBdr>
        <w:top w:val="none" w:sz="0" w:space="0" w:color="auto"/>
        <w:left w:val="none" w:sz="0" w:space="0" w:color="auto"/>
        <w:bottom w:val="none" w:sz="0" w:space="0" w:color="auto"/>
        <w:right w:val="none" w:sz="0" w:space="0" w:color="auto"/>
      </w:divBdr>
    </w:div>
    <w:div w:id="1191409529">
      <w:bodyDiv w:val="1"/>
      <w:marLeft w:val="0"/>
      <w:marRight w:val="0"/>
      <w:marTop w:val="0"/>
      <w:marBottom w:val="0"/>
      <w:divBdr>
        <w:top w:val="none" w:sz="0" w:space="0" w:color="auto"/>
        <w:left w:val="none" w:sz="0" w:space="0" w:color="auto"/>
        <w:bottom w:val="none" w:sz="0" w:space="0" w:color="auto"/>
        <w:right w:val="none" w:sz="0" w:space="0" w:color="auto"/>
      </w:divBdr>
      <w:divsChild>
        <w:div w:id="197469003">
          <w:marLeft w:val="0"/>
          <w:marRight w:val="0"/>
          <w:marTop w:val="0"/>
          <w:marBottom w:val="0"/>
          <w:divBdr>
            <w:top w:val="none" w:sz="0" w:space="0" w:color="auto"/>
            <w:left w:val="none" w:sz="0" w:space="0" w:color="auto"/>
            <w:bottom w:val="none" w:sz="0" w:space="0" w:color="auto"/>
            <w:right w:val="none" w:sz="0" w:space="0" w:color="auto"/>
          </w:divBdr>
        </w:div>
        <w:div w:id="359622924">
          <w:marLeft w:val="0"/>
          <w:marRight w:val="0"/>
          <w:marTop w:val="0"/>
          <w:marBottom w:val="0"/>
          <w:divBdr>
            <w:top w:val="none" w:sz="0" w:space="0" w:color="auto"/>
            <w:left w:val="none" w:sz="0" w:space="0" w:color="auto"/>
            <w:bottom w:val="none" w:sz="0" w:space="0" w:color="auto"/>
            <w:right w:val="none" w:sz="0" w:space="0" w:color="auto"/>
          </w:divBdr>
        </w:div>
        <w:div w:id="368725439">
          <w:marLeft w:val="0"/>
          <w:marRight w:val="0"/>
          <w:marTop w:val="0"/>
          <w:marBottom w:val="0"/>
          <w:divBdr>
            <w:top w:val="none" w:sz="0" w:space="0" w:color="auto"/>
            <w:left w:val="none" w:sz="0" w:space="0" w:color="auto"/>
            <w:bottom w:val="none" w:sz="0" w:space="0" w:color="auto"/>
            <w:right w:val="none" w:sz="0" w:space="0" w:color="auto"/>
          </w:divBdr>
          <w:divsChild>
            <w:div w:id="1317955038">
              <w:marLeft w:val="-75"/>
              <w:marRight w:val="0"/>
              <w:marTop w:val="30"/>
              <w:marBottom w:val="30"/>
              <w:divBdr>
                <w:top w:val="none" w:sz="0" w:space="0" w:color="auto"/>
                <w:left w:val="none" w:sz="0" w:space="0" w:color="auto"/>
                <w:bottom w:val="none" w:sz="0" w:space="0" w:color="auto"/>
                <w:right w:val="none" w:sz="0" w:space="0" w:color="auto"/>
              </w:divBdr>
              <w:divsChild>
                <w:div w:id="811945438">
                  <w:marLeft w:val="0"/>
                  <w:marRight w:val="0"/>
                  <w:marTop w:val="0"/>
                  <w:marBottom w:val="0"/>
                  <w:divBdr>
                    <w:top w:val="none" w:sz="0" w:space="0" w:color="auto"/>
                    <w:left w:val="none" w:sz="0" w:space="0" w:color="auto"/>
                    <w:bottom w:val="none" w:sz="0" w:space="0" w:color="auto"/>
                    <w:right w:val="none" w:sz="0" w:space="0" w:color="auto"/>
                  </w:divBdr>
                  <w:divsChild>
                    <w:div w:id="812598485">
                      <w:marLeft w:val="0"/>
                      <w:marRight w:val="0"/>
                      <w:marTop w:val="0"/>
                      <w:marBottom w:val="0"/>
                      <w:divBdr>
                        <w:top w:val="none" w:sz="0" w:space="0" w:color="auto"/>
                        <w:left w:val="none" w:sz="0" w:space="0" w:color="auto"/>
                        <w:bottom w:val="none" w:sz="0" w:space="0" w:color="auto"/>
                        <w:right w:val="none" w:sz="0" w:space="0" w:color="auto"/>
                      </w:divBdr>
                    </w:div>
                  </w:divsChild>
                </w:div>
                <w:div w:id="940995110">
                  <w:marLeft w:val="0"/>
                  <w:marRight w:val="0"/>
                  <w:marTop w:val="0"/>
                  <w:marBottom w:val="0"/>
                  <w:divBdr>
                    <w:top w:val="none" w:sz="0" w:space="0" w:color="auto"/>
                    <w:left w:val="none" w:sz="0" w:space="0" w:color="auto"/>
                    <w:bottom w:val="none" w:sz="0" w:space="0" w:color="auto"/>
                    <w:right w:val="none" w:sz="0" w:space="0" w:color="auto"/>
                  </w:divBdr>
                  <w:divsChild>
                    <w:div w:id="621033270">
                      <w:marLeft w:val="0"/>
                      <w:marRight w:val="0"/>
                      <w:marTop w:val="0"/>
                      <w:marBottom w:val="0"/>
                      <w:divBdr>
                        <w:top w:val="none" w:sz="0" w:space="0" w:color="auto"/>
                        <w:left w:val="none" w:sz="0" w:space="0" w:color="auto"/>
                        <w:bottom w:val="none" w:sz="0" w:space="0" w:color="auto"/>
                        <w:right w:val="none" w:sz="0" w:space="0" w:color="auto"/>
                      </w:divBdr>
                    </w:div>
                  </w:divsChild>
                </w:div>
                <w:div w:id="1022513138">
                  <w:marLeft w:val="0"/>
                  <w:marRight w:val="0"/>
                  <w:marTop w:val="0"/>
                  <w:marBottom w:val="0"/>
                  <w:divBdr>
                    <w:top w:val="none" w:sz="0" w:space="0" w:color="auto"/>
                    <w:left w:val="none" w:sz="0" w:space="0" w:color="auto"/>
                    <w:bottom w:val="none" w:sz="0" w:space="0" w:color="auto"/>
                    <w:right w:val="none" w:sz="0" w:space="0" w:color="auto"/>
                  </w:divBdr>
                  <w:divsChild>
                    <w:div w:id="1439255719">
                      <w:marLeft w:val="0"/>
                      <w:marRight w:val="0"/>
                      <w:marTop w:val="0"/>
                      <w:marBottom w:val="0"/>
                      <w:divBdr>
                        <w:top w:val="none" w:sz="0" w:space="0" w:color="auto"/>
                        <w:left w:val="none" w:sz="0" w:space="0" w:color="auto"/>
                        <w:bottom w:val="none" w:sz="0" w:space="0" w:color="auto"/>
                        <w:right w:val="none" w:sz="0" w:space="0" w:color="auto"/>
                      </w:divBdr>
                    </w:div>
                  </w:divsChild>
                </w:div>
                <w:div w:id="1414669925">
                  <w:marLeft w:val="0"/>
                  <w:marRight w:val="0"/>
                  <w:marTop w:val="0"/>
                  <w:marBottom w:val="0"/>
                  <w:divBdr>
                    <w:top w:val="none" w:sz="0" w:space="0" w:color="auto"/>
                    <w:left w:val="none" w:sz="0" w:space="0" w:color="auto"/>
                    <w:bottom w:val="none" w:sz="0" w:space="0" w:color="auto"/>
                    <w:right w:val="none" w:sz="0" w:space="0" w:color="auto"/>
                  </w:divBdr>
                  <w:divsChild>
                    <w:div w:id="427653854">
                      <w:marLeft w:val="0"/>
                      <w:marRight w:val="0"/>
                      <w:marTop w:val="0"/>
                      <w:marBottom w:val="0"/>
                      <w:divBdr>
                        <w:top w:val="none" w:sz="0" w:space="0" w:color="auto"/>
                        <w:left w:val="none" w:sz="0" w:space="0" w:color="auto"/>
                        <w:bottom w:val="none" w:sz="0" w:space="0" w:color="auto"/>
                        <w:right w:val="none" w:sz="0" w:space="0" w:color="auto"/>
                      </w:divBdr>
                    </w:div>
                  </w:divsChild>
                </w:div>
                <w:div w:id="1609772579">
                  <w:marLeft w:val="0"/>
                  <w:marRight w:val="0"/>
                  <w:marTop w:val="0"/>
                  <w:marBottom w:val="0"/>
                  <w:divBdr>
                    <w:top w:val="none" w:sz="0" w:space="0" w:color="auto"/>
                    <w:left w:val="none" w:sz="0" w:space="0" w:color="auto"/>
                    <w:bottom w:val="none" w:sz="0" w:space="0" w:color="auto"/>
                    <w:right w:val="none" w:sz="0" w:space="0" w:color="auto"/>
                  </w:divBdr>
                  <w:divsChild>
                    <w:div w:id="793518952">
                      <w:marLeft w:val="0"/>
                      <w:marRight w:val="0"/>
                      <w:marTop w:val="0"/>
                      <w:marBottom w:val="0"/>
                      <w:divBdr>
                        <w:top w:val="none" w:sz="0" w:space="0" w:color="auto"/>
                        <w:left w:val="none" w:sz="0" w:space="0" w:color="auto"/>
                        <w:bottom w:val="none" w:sz="0" w:space="0" w:color="auto"/>
                        <w:right w:val="none" w:sz="0" w:space="0" w:color="auto"/>
                      </w:divBdr>
                    </w:div>
                  </w:divsChild>
                </w:div>
                <w:div w:id="1664354714">
                  <w:marLeft w:val="0"/>
                  <w:marRight w:val="0"/>
                  <w:marTop w:val="0"/>
                  <w:marBottom w:val="0"/>
                  <w:divBdr>
                    <w:top w:val="none" w:sz="0" w:space="0" w:color="auto"/>
                    <w:left w:val="none" w:sz="0" w:space="0" w:color="auto"/>
                    <w:bottom w:val="none" w:sz="0" w:space="0" w:color="auto"/>
                    <w:right w:val="none" w:sz="0" w:space="0" w:color="auto"/>
                  </w:divBdr>
                  <w:divsChild>
                    <w:div w:id="1326864086">
                      <w:marLeft w:val="0"/>
                      <w:marRight w:val="0"/>
                      <w:marTop w:val="0"/>
                      <w:marBottom w:val="0"/>
                      <w:divBdr>
                        <w:top w:val="none" w:sz="0" w:space="0" w:color="auto"/>
                        <w:left w:val="none" w:sz="0" w:space="0" w:color="auto"/>
                        <w:bottom w:val="none" w:sz="0" w:space="0" w:color="auto"/>
                        <w:right w:val="none" w:sz="0" w:space="0" w:color="auto"/>
                      </w:divBdr>
                    </w:div>
                  </w:divsChild>
                </w:div>
                <w:div w:id="1928617415">
                  <w:marLeft w:val="0"/>
                  <w:marRight w:val="0"/>
                  <w:marTop w:val="0"/>
                  <w:marBottom w:val="0"/>
                  <w:divBdr>
                    <w:top w:val="none" w:sz="0" w:space="0" w:color="auto"/>
                    <w:left w:val="none" w:sz="0" w:space="0" w:color="auto"/>
                    <w:bottom w:val="none" w:sz="0" w:space="0" w:color="auto"/>
                    <w:right w:val="none" w:sz="0" w:space="0" w:color="auto"/>
                  </w:divBdr>
                  <w:divsChild>
                    <w:div w:id="1135291798">
                      <w:marLeft w:val="0"/>
                      <w:marRight w:val="0"/>
                      <w:marTop w:val="0"/>
                      <w:marBottom w:val="0"/>
                      <w:divBdr>
                        <w:top w:val="none" w:sz="0" w:space="0" w:color="auto"/>
                        <w:left w:val="none" w:sz="0" w:space="0" w:color="auto"/>
                        <w:bottom w:val="none" w:sz="0" w:space="0" w:color="auto"/>
                        <w:right w:val="none" w:sz="0" w:space="0" w:color="auto"/>
                      </w:divBdr>
                    </w:div>
                  </w:divsChild>
                </w:div>
                <w:div w:id="2113471082">
                  <w:marLeft w:val="0"/>
                  <w:marRight w:val="0"/>
                  <w:marTop w:val="0"/>
                  <w:marBottom w:val="0"/>
                  <w:divBdr>
                    <w:top w:val="none" w:sz="0" w:space="0" w:color="auto"/>
                    <w:left w:val="none" w:sz="0" w:space="0" w:color="auto"/>
                    <w:bottom w:val="none" w:sz="0" w:space="0" w:color="auto"/>
                    <w:right w:val="none" w:sz="0" w:space="0" w:color="auto"/>
                  </w:divBdr>
                  <w:divsChild>
                    <w:div w:id="192440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6653">
          <w:marLeft w:val="0"/>
          <w:marRight w:val="0"/>
          <w:marTop w:val="0"/>
          <w:marBottom w:val="0"/>
          <w:divBdr>
            <w:top w:val="none" w:sz="0" w:space="0" w:color="auto"/>
            <w:left w:val="none" w:sz="0" w:space="0" w:color="auto"/>
            <w:bottom w:val="none" w:sz="0" w:space="0" w:color="auto"/>
            <w:right w:val="none" w:sz="0" w:space="0" w:color="auto"/>
          </w:divBdr>
        </w:div>
        <w:div w:id="774056350">
          <w:marLeft w:val="0"/>
          <w:marRight w:val="0"/>
          <w:marTop w:val="0"/>
          <w:marBottom w:val="0"/>
          <w:divBdr>
            <w:top w:val="none" w:sz="0" w:space="0" w:color="auto"/>
            <w:left w:val="none" w:sz="0" w:space="0" w:color="auto"/>
            <w:bottom w:val="none" w:sz="0" w:space="0" w:color="auto"/>
            <w:right w:val="none" w:sz="0" w:space="0" w:color="auto"/>
          </w:divBdr>
        </w:div>
        <w:div w:id="783501319">
          <w:marLeft w:val="0"/>
          <w:marRight w:val="0"/>
          <w:marTop w:val="0"/>
          <w:marBottom w:val="0"/>
          <w:divBdr>
            <w:top w:val="none" w:sz="0" w:space="0" w:color="auto"/>
            <w:left w:val="none" w:sz="0" w:space="0" w:color="auto"/>
            <w:bottom w:val="none" w:sz="0" w:space="0" w:color="auto"/>
            <w:right w:val="none" w:sz="0" w:space="0" w:color="auto"/>
          </w:divBdr>
        </w:div>
        <w:div w:id="1077938156">
          <w:marLeft w:val="0"/>
          <w:marRight w:val="0"/>
          <w:marTop w:val="0"/>
          <w:marBottom w:val="0"/>
          <w:divBdr>
            <w:top w:val="none" w:sz="0" w:space="0" w:color="auto"/>
            <w:left w:val="none" w:sz="0" w:space="0" w:color="auto"/>
            <w:bottom w:val="none" w:sz="0" w:space="0" w:color="auto"/>
            <w:right w:val="none" w:sz="0" w:space="0" w:color="auto"/>
          </w:divBdr>
        </w:div>
        <w:div w:id="1086154190">
          <w:marLeft w:val="0"/>
          <w:marRight w:val="0"/>
          <w:marTop w:val="0"/>
          <w:marBottom w:val="0"/>
          <w:divBdr>
            <w:top w:val="none" w:sz="0" w:space="0" w:color="auto"/>
            <w:left w:val="none" w:sz="0" w:space="0" w:color="auto"/>
            <w:bottom w:val="none" w:sz="0" w:space="0" w:color="auto"/>
            <w:right w:val="none" w:sz="0" w:space="0" w:color="auto"/>
          </w:divBdr>
        </w:div>
        <w:div w:id="1093629259">
          <w:marLeft w:val="0"/>
          <w:marRight w:val="0"/>
          <w:marTop w:val="0"/>
          <w:marBottom w:val="0"/>
          <w:divBdr>
            <w:top w:val="none" w:sz="0" w:space="0" w:color="auto"/>
            <w:left w:val="none" w:sz="0" w:space="0" w:color="auto"/>
            <w:bottom w:val="none" w:sz="0" w:space="0" w:color="auto"/>
            <w:right w:val="none" w:sz="0" w:space="0" w:color="auto"/>
          </w:divBdr>
          <w:divsChild>
            <w:div w:id="1332951099">
              <w:marLeft w:val="-75"/>
              <w:marRight w:val="0"/>
              <w:marTop w:val="30"/>
              <w:marBottom w:val="30"/>
              <w:divBdr>
                <w:top w:val="none" w:sz="0" w:space="0" w:color="auto"/>
                <w:left w:val="none" w:sz="0" w:space="0" w:color="auto"/>
                <w:bottom w:val="none" w:sz="0" w:space="0" w:color="auto"/>
                <w:right w:val="none" w:sz="0" w:space="0" w:color="auto"/>
              </w:divBdr>
              <w:divsChild>
                <w:div w:id="636909937">
                  <w:marLeft w:val="0"/>
                  <w:marRight w:val="0"/>
                  <w:marTop w:val="0"/>
                  <w:marBottom w:val="0"/>
                  <w:divBdr>
                    <w:top w:val="none" w:sz="0" w:space="0" w:color="auto"/>
                    <w:left w:val="none" w:sz="0" w:space="0" w:color="auto"/>
                    <w:bottom w:val="none" w:sz="0" w:space="0" w:color="auto"/>
                    <w:right w:val="none" w:sz="0" w:space="0" w:color="auto"/>
                  </w:divBdr>
                  <w:divsChild>
                    <w:div w:id="1075543430">
                      <w:marLeft w:val="0"/>
                      <w:marRight w:val="0"/>
                      <w:marTop w:val="0"/>
                      <w:marBottom w:val="0"/>
                      <w:divBdr>
                        <w:top w:val="none" w:sz="0" w:space="0" w:color="auto"/>
                        <w:left w:val="none" w:sz="0" w:space="0" w:color="auto"/>
                        <w:bottom w:val="none" w:sz="0" w:space="0" w:color="auto"/>
                        <w:right w:val="none" w:sz="0" w:space="0" w:color="auto"/>
                      </w:divBdr>
                    </w:div>
                  </w:divsChild>
                </w:div>
                <w:div w:id="731539891">
                  <w:marLeft w:val="0"/>
                  <w:marRight w:val="0"/>
                  <w:marTop w:val="0"/>
                  <w:marBottom w:val="0"/>
                  <w:divBdr>
                    <w:top w:val="none" w:sz="0" w:space="0" w:color="auto"/>
                    <w:left w:val="none" w:sz="0" w:space="0" w:color="auto"/>
                    <w:bottom w:val="none" w:sz="0" w:space="0" w:color="auto"/>
                    <w:right w:val="none" w:sz="0" w:space="0" w:color="auto"/>
                  </w:divBdr>
                  <w:divsChild>
                    <w:div w:id="64501558">
                      <w:marLeft w:val="0"/>
                      <w:marRight w:val="0"/>
                      <w:marTop w:val="0"/>
                      <w:marBottom w:val="0"/>
                      <w:divBdr>
                        <w:top w:val="none" w:sz="0" w:space="0" w:color="auto"/>
                        <w:left w:val="none" w:sz="0" w:space="0" w:color="auto"/>
                        <w:bottom w:val="none" w:sz="0" w:space="0" w:color="auto"/>
                        <w:right w:val="none" w:sz="0" w:space="0" w:color="auto"/>
                      </w:divBdr>
                    </w:div>
                  </w:divsChild>
                </w:div>
                <w:div w:id="848105848">
                  <w:marLeft w:val="0"/>
                  <w:marRight w:val="0"/>
                  <w:marTop w:val="0"/>
                  <w:marBottom w:val="0"/>
                  <w:divBdr>
                    <w:top w:val="none" w:sz="0" w:space="0" w:color="auto"/>
                    <w:left w:val="none" w:sz="0" w:space="0" w:color="auto"/>
                    <w:bottom w:val="none" w:sz="0" w:space="0" w:color="auto"/>
                    <w:right w:val="none" w:sz="0" w:space="0" w:color="auto"/>
                  </w:divBdr>
                  <w:divsChild>
                    <w:div w:id="141584559">
                      <w:marLeft w:val="0"/>
                      <w:marRight w:val="0"/>
                      <w:marTop w:val="0"/>
                      <w:marBottom w:val="0"/>
                      <w:divBdr>
                        <w:top w:val="none" w:sz="0" w:space="0" w:color="auto"/>
                        <w:left w:val="none" w:sz="0" w:space="0" w:color="auto"/>
                        <w:bottom w:val="none" w:sz="0" w:space="0" w:color="auto"/>
                        <w:right w:val="none" w:sz="0" w:space="0" w:color="auto"/>
                      </w:divBdr>
                    </w:div>
                  </w:divsChild>
                </w:div>
                <w:div w:id="859011140">
                  <w:marLeft w:val="0"/>
                  <w:marRight w:val="0"/>
                  <w:marTop w:val="0"/>
                  <w:marBottom w:val="0"/>
                  <w:divBdr>
                    <w:top w:val="none" w:sz="0" w:space="0" w:color="auto"/>
                    <w:left w:val="none" w:sz="0" w:space="0" w:color="auto"/>
                    <w:bottom w:val="none" w:sz="0" w:space="0" w:color="auto"/>
                    <w:right w:val="none" w:sz="0" w:space="0" w:color="auto"/>
                  </w:divBdr>
                  <w:divsChild>
                    <w:div w:id="1699769510">
                      <w:marLeft w:val="0"/>
                      <w:marRight w:val="0"/>
                      <w:marTop w:val="0"/>
                      <w:marBottom w:val="0"/>
                      <w:divBdr>
                        <w:top w:val="none" w:sz="0" w:space="0" w:color="auto"/>
                        <w:left w:val="none" w:sz="0" w:space="0" w:color="auto"/>
                        <w:bottom w:val="none" w:sz="0" w:space="0" w:color="auto"/>
                        <w:right w:val="none" w:sz="0" w:space="0" w:color="auto"/>
                      </w:divBdr>
                    </w:div>
                  </w:divsChild>
                </w:div>
                <w:div w:id="1139952354">
                  <w:marLeft w:val="0"/>
                  <w:marRight w:val="0"/>
                  <w:marTop w:val="0"/>
                  <w:marBottom w:val="0"/>
                  <w:divBdr>
                    <w:top w:val="none" w:sz="0" w:space="0" w:color="auto"/>
                    <w:left w:val="none" w:sz="0" w:space="0" w:color="auto"/>
                    <w:bottom w:val="none" w:sz="0" w:space="0" w:color="auto"/>
                    <w:right w:val="none" w:sz="0" w:space="0" w:color="auto"/>
                  </w:divBdr>
                  <w:divsChild>
                    <w:div w:id="347755251">
                      <w:marLeft w:val="0"/>
                      <w:marRight w:val="0"/>
                      <w:marTop w:val="0"/>
                      <w:marBottom w:val="0"/>
                      <w:divBdr>
                        <w:top w:val="none" w:sz="0" w:space="0" w:color="auto"/>
                        <w:left w:val="none" w:sz="0" w:space="0" w:color="auto"/>
                        <w:bottom w:val="none" w:sz="0" w:space="0" w:color="auto"/>
                        <w:right w:val="none" w:sz="0" w:space="0" w:color="auto"/>
                      </w:divBdr>
                    </w:div>
                  </w:divsChild>
                </w:div>
                <w:div w:id="1570458765">
                  <w:marLeft w:val="0"/>
                  <w:marRight w:val="0"/>
                  <w:marTop w:val="0"/>
                  <w:marBottom w:val="0"/>
                  <w:divBdr>
                    <w:top w:val="none" w:sz="0" w:space="0" w:color="auto"/>
                    <w:left w:val="none" w:sz="0" w:space="0" w:color="auto"/>
                    <w:bottom w:val="none" w:sz="0" w:space="0" w:color="auto"/>
                    <w:right w:val="none" w:sz="0" w:space="0" w:color="auto"/>
                  </w:divBdr>
                  <w:divsChild>
                    <w:div w:id="432865446">
                      <w:marLeft w:val="0"/>
                      <w:marRight w:val="0"/>
                      <w:marTop w:val="0"/>
                      <w:marBottom w:val="0"/>
                      <w:divBdr>
                        <w:top w:val="none" w:sz="0" w:space="0" w:color="auto"/>
                        <w:left w:val="none" w:sz="0" w:space="0" w:color="auto"/>
                        <w:bottom w:val="none" w:sz="0" w:space="0" w:color="auto"/>
                        <w:right w:val="none" w:sz="0" w:space="0" w:color="auto"/>
                      </w:divBdr>
                    </w:div>
                  </w:divsChild>
                </w:div>
                <w:div w:id="1668554330">
                  <w:marLeft w:val="0"/>
                  <w:marRight w:val="0"/>
                  <w:marTop w:val="0"/>
                  <w:marBottom w:val="0"/>
                  <w:divBdr>
                    <w:top w:val="none" w:sz="0" w:space="0" w:color="auto"/>
                    <w:left w:val="none" w:sz="0" w:space="0" w:color="auto"/>
                    <w:bottom w:val="none" w:sz="0" w:space="0" w:color="auto"/>
                    <w:right w:val="none" w:sz="0" w:space="0" w:color="auto"/>
                  </w:divBdr>
                  <w:divsChild>
                    <w:div w:id="65761551">
                      <w:marLeft w:val="0"/>
                      <w:marRight w:val="0"/>
                      <w:marTop w:val="0"/>
                      <w:marBottom w:val="0"/>
                      <w:divBdr>
                        <w:top w:val="none" w:sz="0" w:space="0" w:color="auto"/>
                        <w:left w:val="none" w:sz="0" w:space="0" w:color="auto"/>
                        <w:bottom w:val="none" w:sz="0" w:space="0" w:color="auto"/>
                        <w:right w:val="none" w:sz="0" w:space="0" w:color="auto"/>
                      </w:divBdr>
                    </w:div>
                  </w:divsChild>
                </w:div>
                <w:div w:id="1797602709">
                  <w:marLeft w:val="0"/>
                  <w:marRight w:val="0"/>
                  <w:marTop w:val="0"/>
                  <w:marBottom w:val="0"/>
                  <w:divBdr>
                    <w:top w:val="none" w:sz="0" w:space="0" w:color="auto"/>
                    <w:left w:val="none" w:sz="0" w:space="0" w:color="auto"/>
                    <w:bottom w:val="none" w:sz="0" w:space="0" w:color="auto"/>
                    <w:right w:val="none" w:sz="0" w:space="0" w:color="auto"/>
                  </w:divBdr>
                  <w:divsChild>
                    <w:div w:id="1766806940">
                      <w:marLeft w:val="0"/>
                      <w:marRight w:val="0"/>
                      <w:marTop w:val="0"/>
                      <w:marBottom w:val="0"/>
                      <w:divBdr>
                        <w:top w:val="none" w:sz="0" w:space="0" w:color="auto"/>
                        <w:left w:val="none" w:sz="0" w:space="0" w:color="auto"/>
                        <w:bottom w:val="none" w:sz="0" w:space="0" w:color="auto"/>
                        <w:right w:val="none" w:sz="0" w:space="0" w:color="auto"/>
                      </w:divBdr>
                    </w:div>
                  </w:divsChild>
                </w:div>
                <w:div w:id="1815483793">
                  <w:marLeft w:val="0"/>
                  <w:marRight w:val="0"/>
                  <w:marTop w:val="0"/>
                  <w:marBottom w:val="0"/>
                  <w:divBdr>
                    <w:top w:val="none" w:sz="0" w:space="0" w:color="auto"/>
                    <w:left w:val="none" w:sz="0" w:space="0" w:color="auto"/>
                    <w:bottom w:val="none" w:sz="0" w:space="0" w:color="auto"/>
                    <w:right w:val="none" w:sz="0" w:space="0" w:color="auto"/>
                  </w:divBdr>
                  <w:divsChild>
                    <w:div w:id="1850631048">
                      <w:marLeft w:val="0"/>
                      <w:marRight w:val="0"/>
                      <w:marTop w:val="0"/>
                      <w:marBottom w:val="0"/>
                      <w:divBdr>
                        <w:top w:val="none" w:sz="0" w:space="0" w:color="auto"/>
                        <w:left w:val="none" w:sz="0" w:space="0" w:color="auto"/>
                        <w:bottom w:val="none" w:sz="0" w:space="0" w:color="auto"/>
                        <w:right w:val="none" w:sz="0" w:space="0" w:color="auto"/>
                      </w:divBdr>
                    </w:div>
                  </w:divsChild>
                </w:div>
                <w:div w:id="1831218327">
                  <w:marLeft w:val="0"/>
                  <w:marRight w:val="0"/>
                  <w:marTop w:val="0"/>
                  <w:marBottom w:val="0"/>
                  <w:divBdr>
                    <w:top w:val="none" w:sz="0" w:space="0" w:color="auto"/>
                    <w:left w:val="none" w:sz="0" w:space="0" w:color="auto"/>
                    <w:bottom w:val="none" w:sz="0" w:space="0" w:color="auto"/>
                    <w:right w:val="none" w:sz="0" w:space="0" w:color="auto"/>
                  </w:divBdr>
                  <w:divsChild>
                    <w:div w:id="2045978049">
                      <w:marLeft w:val="0"/>
                      <w:marRight w:val="0"/>
                      <w:marTop w:val="0"/>
                      <w:marBottom w:val="0"/>
                      <w:divBdr>
                        <w:top w:val="none" w:sz="0" w:space="0" w:color="auto"/>
                        <w:left w:val="none" w:sz="0" w:space="0" w:color="auto"/>
                        <w:bottom w:val="none" w:sz="0" w:space="0" w:color="auto"/>
                        <w:right w:val="none" w:sz="0" w:space="0" w:color="auto"/>
                      </w:divBdr>
                    </w:div>
                  </w:divsChild>
                </w:div>
                <w:div w:id="1834418849">
                  <w:marLeft w:val="0"/>
                  <w:marRight w:val="0"/>
                  <w:marTop w:val="0"/>
                  <w:marBottom w:val="0"/>
                  <w:divBdr>
                    <w:top w:val="none" w:sz="0" w:space="0" w:color="auto"/>
                    <w:left w:val="none" w:sz="0" w:space="0" w:color="auto"/>
                    <w:bottom w:val="none" w:sz="0" w:space="0" w:color="auto"/>
                    <w:right w:val="none" w:sz="0" w:space="0" w:color="auto"/>
                  </w:divBdr>
                  <w:divsChild>
                    <w:div w:id="1090585856">
                      <w:marLeft w:val="0"/>
                      <w:marRight w:val="0"/>
                      <w:marTop w:val="0"/>
                      <w:marBottom w:val="0"/>
                      <w:divBdr>
                        <w:top w:val="none" w:sz="0" w:space="0" w:color="auto"/>
                        <w:left w:val="none" w:sz="0" w:space="0" w:color="auto"/>
                        <w:bottom w:val="none" w:sz="0" w:space="0" w:color="auto"/>
                        <w:right w:val="none" w:sz="0" w:space="0" w:color="auto"/>
                      </w:divBdr>
                    </w:div>
                  </w:divsChild>
                </w:div>
                <w:div w:id="2077436721">
                  <w:marLeft w:val="0"/>
                  <w:marRight w:val="0"/>
                  <w:marTop w:val="0"/>
                  <w:marBottom w:val="0"/>
                  <w:divBdr>
                    <w:top w:val="none" w:sz="0" w:space="0" w:color="auto"/>
                    <w:left w:val="none" w:sz="0" w:space="0" w:color="auto"/>
                    <w:bottom w:val="none" w:sz="0" w:space="0" w:color="auto"/>
                    <w:right w:val="none" w:sz="0" w:space="0" w:color="auto"/>
                  </w:divBdr>
                  <w:divsChild>
                    <w:div w:id="121623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8469">
          <w:marLeft w:val="0"/>
          <w:marRight w:val="0"/>
          <w:marTop w:val="0"/>
          <w:marBottom w:val="0"/>
          <w:divBdr>
            <w:top w:val="none" w:sz="0" w:space="0" w:color="auto"/>
            <w:left w:val="none" w:sz="0" w:space="0" w:color="auto"/>
            <w:bottom w:val="none" w:sz="0" w:space="0" w:color="auto"/>
            <w:right w:val="none" w:sz="0" w:space="0" w:color="auto"/>
          </w:divBdr>
        </w:div>
        <w:div w:id="1773623476">
          <w:marLeft w:val="0"/>
          <w:marRight w:val="0"/>
          <w:marTop w:val="0"/>
          <w:marBottom w:val="0"/>
          <w:divBdr>
            <w:top w:val="none" w:sz="0" w:space="0" w:color="auto"/>
            <w:left w:val="none" w:sz="0" w:space="0" w:color="auto"/>
            <w:bottom w:val="none" w:sz="0" w:space="0" w:color="auto"/>
            <w:right w:val="none" w:sz="0" w:space="0" w:color="auto"/>
          </w:divBdr>
        </w:div>
        <w:div w:id="1788113221">
          <w:marLeft w:val="0"/>
          <w:marRight w:val="0"/>
          <w:marTop w:val="0"/>
          <w:marBottom w:val="0"/>
          <w:divBdr>
            <w:top w:val="none" w:sz="0" w:space="0" w:color="auto"/>
            <w:left w:val="none" w:sz="0" w:space="0" w:color="auto"/>
            <w:bottom w:val="none" w:sz="0" w:space="0" w:color="auto"/>
            <w:right w:val="none" w:sz="0" w:space="0" w:color="auto"/>
          </w:divBdr>
        </w:div>
        <w:div w:id="1830712773">
          <w:marLeft w:val="0"/>
          <w:marRight w:val="0"/>
          <w:marTop w:val="0"/>
          <w:marBottom w:val="0"/>
          <w:divBdr>
            <w:top w:val="none" w:sz="0" w:space="0" w:color="auto"/>
            <w:left w:val="none" w:sz="0" w:space="0" w:color="auto"/>
            <w:bottom w:val="none" w:sz="0" w:space="0" w:color="auto"/>
            <w:right w:val="none" w:sz="0" w:space="0" w:color="auto"/>
          </w:divBdr>
        </w:div>
        <w:div w:id="1853568086">
          <w:marLeft w:val="0"/>
          <w:marRight w:val="0"/>
          <w:marTop w:val="0"/>
          <w:marBottom w:val="0"/>
          <w:divBdr>
            <w:top w:val="none" w:sz="0" w:space="0" w:color="auto"/>
            <w:left w:val="none" w:sz="0" w:space="0" w:color="auto"/>
            <w:bottom w:val="none" w:sz="0" w:space="0" w:color="auto"/>
            <w:right w:val="none" w:sz="0" w:space="0" w:color="auto"/>
          </w:divBdr>
        </w:div>
        <w:div w:id="2003847698">
          <w:marLeft w:val="0"/>
          <w:marRight w:val="0"/>
          <w:marTop w:val="0"/>
          <w:marBottom w:val="0"/>
          <w:divBdr>
            <w:top w:val="none" w:sz="0" w:space="0" w:color="auto"/>
            <w:left w:val="none" w:sz="0" w:space="0" w:color="auto"/>
            <w:bottom w:val="none" w:sz="0" w:space="0" w:color="auto"/>
            <w:right w:val="none" w:sz="0" w:space="0" w:color="auto"/>
          </w:divBdr>
          <w:divsChild>
            <w:div w:id="1198274013">
              <w:marLeft w:val="-75"/>
              <w:marRight w:val="0"/>
              <w:marTop w:val="30"/>
              <w:marBottom w:val="30"/>
              <w:divBdr>
                <w:top w:val="none" w:sz="0" w:space="0" w:color="auto"/>
                <w:left w:val="none" w:sz="0" w:space="0" w:color="auto"/>
                <w:bottom w:val="none" w:sz="0" w:space="0" w:color="auto"/>
                <w:right w:val="none" w:sz="0" w:space="0" w:color="auto"/>
              </w:divBdr>
              <w:divsChild>
                <w:div w:id="113335640">
                  <w:marLeft w:val="0"/>
                  <w:marRight w:val="0"/>
                  <w:marTop w:val="0"/>
                  <w:marBottom w:val="0"/>
                  <w:divBdr>
                    <w:top w:val="none" w:sz="0" w:space="0" w:color="auto"/>
                    <w:left w:val="none" w:sz="0" w:space="0" w:color="auto"/>
                    <w:bottom w:val="none" w:sz="0" w:space="0" w:color="auto"/>
                    <w:right w:val="none" w:sz="0" w:space="0" w:color="auto"/>
                  </w:divBdr>
                  <w:divsChild>
                    <w:div w:id="1572546866">
                      <w:marLeft w:val="0"/>
                      <w:marRight w:val="0"/>
                      <w:marTop w:val="0"/>
                      <w:marBottom w:val="0"/>
                      <w:divBdr>
                        <w:top w:val="none" w:sz="0" w:space="0" w:color="auto"/>
                        <w:left w:val="none" w:sz="0" w:space="0" w:color="auto"/>
                        <w:bottom w:val="none" w:sz="0" w:space="0" w:color="auto"/>
                        <w:right w:val="none" w:sz="0" w:space="0" w:color="auto"/>
                      </w:divBdr>
                    </w:div>
                  </w:divsChild>
                </w:div>
                <w:div w:id="218711386">
                  <w:marLeft w:val="0"/>
                  <w:marRight w:val="0"/>
                  <w:marTop w:val="0"/>
                  <w:marBottom w:val="0"/>
                  <w:divBdr>
                    <w:top w:val="none" w:sz="0" w:space="0" w:color="auto"/>
                    <w:left w:val="none" w:sz="0" w:space="0" w:color="auto"/>
                    <w:bottom w:val="none" w:sz="0" w:space="0" w:color="auto"/>
                    <w:right w:val="none" w:sz="0" w:space="0" w:color="auto"/>
                  </w:divBdr>
                  <w:divsChild>
                    <w:div w:id="1304390003">
                      <w:marLeft w:val="0"/>
                      <w:marRight w:val="0"/>
                      <w:marTop w:val="0"/>
                      <w:marBottom w:val="0"/>
                      <w:divBdr>
                        <w:top w:val="none" w:sz="0" w:space="0" w:color="auto"/>
                        <w:left w:val="none" w:sz="0" w:space="0" w:color="auto"/>
                        <w:bottom w:val="none" w:sz="0" w:space="0" w:color="auto"/>
                        <w:right w:val="none" w:sz="0" w:space="0" w:color="auto"/>
                      </w:divBdr>
                    </w:div>
                  </w:divsChild>
                </w:div>
                <w:div w:id="242374983">
                  <w:marLeft w:val="0"/>
                  <w:marRight w:val="0"/>
                  <w:marTop w:val="0"/>
                  <w:marBottom w:val="0"/>
                  <w:divBdr>
                    <w:top w:val="none" w:sz="0" w:space="0" w:color="auto"/>
                    <w:left w:val="none" w:sz="0" w:space="0" w:color="auto"/>
                    <w:bottom w:val="none" w:sz="0" w:space="0" w:color="auto"/>
                    <w:right w:val="none" w:sz="0" w:space="0" w:color="auto"/>
                  </w:divBdr>
                  <w:divsChild>
                    <w:div w:id="1651589642">
                      <w:marLeft w:val="0"/>
                      <w:marRight w:val="0"/>
                      <w:marTop w:val="0"/>
                      <w:marBottom w:val="0"/>
                      <w:divBdr>
                        <w:top w:val="none" w:sz="0" w:space="0" w:color="auto"/>
                        <w:left w:val="none" w:sz="0" w:space="0" w:color="auto"/>
                        <w:bottom w:val="none" w:sz="0" w:space="0" w:color="auto"/>
                        <w:right w:val="none" w:sz="0" w:space="0" w:color="auto"/>
                      </w:divBdr>
                    </w:div>
                  </w:divsChild>
                </w:div>
                <w:div w:id="279647350">
                  <w:marLeft w:val="0"/>
                  <w:marRight w:val="0"/>
                  <w:marTop w:val="0"/>
                  <w:marBottom w:val="0"/>
                  <w:divBdr>
                    <w:top w:val="none" w:sz="0" w:space="0" w:color="auto"/>
                    <w:left w:val="none" w:sz="0" w:space="0" w:color="auto"/>
                    <w:bottom w:val="none" w:sz="0" w:space="0" w:color="auto"/>
                    <w:right w:val="none" w:sz="0" w:space="0" w:color="auto"/>
                  </w:divBdr>
                  <w:divsChild>
                    <w:div w:id="1208295680">
                      <w:marLeft w:val="0"/>
                      <w:marRight w:val="0"/>
                      <w:marTop w:val="0"/>
                      <w:marBottom w:val="0"/>
                      <w:divBdr>
                        <w:top w:val="none" w:sz="0" w:space="0" w:color="auto"/>
                        <w:left w:val="none" w:sz="0" w:space="0" w:color="auto"/>
                        <w:bottom w:val="none" w:sz="0" w:space="0" w:color="auto"/>
                        <w:right w:val="none" w:sz="0" w:space="0" w:color="auto"/>
                      </w:divBdr>
                    </w:div>
                  </w:divsChild>
                </w:div>
                <w:div w:id="575868499">
                  <w:marLeft w:val="0"/>
                  <w:marRight w:val="0"/>
                  <w:marTop w:val="0"/>
                  <w:marBottom w:val="0"/>
                  <w:divBdr>
                    <w:top w:val="none" w:sz="0" w:space="0" w:color="auto"/>
                    <w:left w:val="none" w:sz="0" w:space="0" w:color="auto"/>
                    <w:bottom w:val="none" w:sz="0" w:space="0" w:color="auto"/>
                    <w:right w:val="none" w:sz="0" w:space="0" w:color="auto"/>
                  </w:divBdr>
                  <w:divsChild>
                    <w:div w:id="1231621212">
                      <w:marLeft w:val="0"/>
                      <w:marRight w:val="0"/>
                      <w:marTop w:val="0"/>
                      <w:marBottom w:val="0"/>
                      <w:divBdr>
                        <w:top w:val="none" w:sz="0" w:space="0" w:color="auto"/>
                        <w:left w:val="none" w:sz="0" w:space="0" w:color="auto"/>
                        <w:bottom w:val="none" w:sz="0" w:space="0" w:color="auto"/>
                        <w:right w:val="none" w:sz="0" w:space="0" w:color="auto"/>
                      </w:divBdr>
                    </w:div>
                  </w:divsChild>
                </w:div>
                <w:div w:id="589850645">
                  <w:marLeft w:val="0"/>
                  <w:marRight w:val="0"/>
                  <w:marTop w:val="0"/>
                  <w:marBottom w:val="0"/>
                  <w:divBdr>
                    <w:top w:val="none" w:sz="0" w:space="0" w:color="auto"/>
                    <w:left w:val="none" w:sz="0" w:space="0" w:color="auto"/>
                    <w:bottom w:val="none" w:sz="0" w:space="0" w:color="auto"/>
                    <w:right w:val="none" w:sz="0" w:space="0" w:color="auto"/>
                  </w:divBdr>
                  <w:divsChild>
                    <w:div w:id="866990001">
                      <w:marLeft w:val="0"/>
                      <w:marRight w:val="0"/>
                      <w:marTop w:val="0"/>
                      <w:marBottom w:val="0"/>
                      <w:divBdr>
                        <w:top w:val="none" w:sz="0" w:space="0" w:color="auto"/>
                        <w:left w:val="none" w:sz="0" w:space="0" w:color="auto"/>
                        <w:bottom w:val="none" w:sz="0" w:space="0" w:color="auto"/>
                        <w:right w:val="none" w:sz="0" w:space="0" w:color="auto"/>
                      </w:divBdr>
                    </w:div>
                  </w:divsChild>
                </w:div>
                <w:div w:id="655693449">
                  <w:marLeft w:val="0"/>
                  <w:marRight w:val="0"/>
                  <w:marTop w:val="0"/>
                  <w:marBottom w:val="0"/>
                  <w:divBdr>
                    <w:top w:val="none" w:sz="0" w:space="0" w:color="auto"/>
                    <w:left w:val="none" w:sz="0" w:space="0" w:color="auto"/>
                    <w:bottom w:val="none" w:sz="0" w:space="0" w:color="auto"/>
                    <w:right w:val="none" w:sz="0" w:space="0" w:color="auto"/>
                  </w:divBdr>
                  <w:divsChild>
                    <w:div w:id="103841678">
                      <w:marLeft w:val="0"/>
                      <w:marRight w:val="0"/>
                      <w:marTop w:val="0"/>
                      <w:marBottom w:val="0"/>
                      <w:divBdr>
                        <w:top w:val="none" w:sz="0" w:space="0" w:color="auto"/>
                        <w:left w:val="none" w:sz="0" w:space="0" w:color="auto"/>
                        <w:bottom w:val="none" w:sz="0" w:space="0" w:color="auto"/>
                        <w:right w:val="none" w:sz="0" w:space="0" w:color="auto"/>
                      </w:divBdr>
                    </w:div>
                  </w:divsChild>
                </w:div>
                <w:div w:id="684597679">
                  <w:marLeft w:val="0"/>
                  <w:marRight w:val="0"/>
                  <w:marTop w:val="0"/>
                  <w:marBottom w:val="0"/>
                  <w:divBdr>
                    <w:top w:val="none" w:sz="0" w:space="0" w:color="auto"/>
                    <w:left w:val="none" w:sz="0" w:space="0" w:color="auto"/>
                    <w:bottom w:val="none" w:sz="0" w:space="0" w:color="auto"/>
                    <w:right w:val="none" w:sz="0" w:space="0" w:color="auto"/>
                  </w:divBdr>
                  <w:divsChild>
                    <w:div w:id="282463657">
                      <w:marLeft w:val="0"/>
                      <w:marRight w:val="0"/>
                      <w:marTop w:val="0"/>
                      <w:marBottom w:val="0"/>
                      <w:divBdr>
                        <w:top w:val="none" w:sz="0" w:space="0" w:color="auto"/>
                        <w:left w:val="none" w:sz="0" w:space="0" w:color="auto"/>
                        <w:bottom w:val="none" w:sz="0" w:space="0" w:color="auto"/>
                        <w:right w:val="none" w:sz="0" w:space="0" w:color="auto"/>
                      </w:divBdr>
                    </w:div>
                  </w:divsChild>
                </w:div>
                <w:div w:id="729352152">
                  <w:marLeft w:val="0"/>
                  <w:marRight w:val="0"/>
                  <w:marTop w:val="0"/>
                  <w:marBottom w:val="0"/>
                  <w:divBdr>
                    <w:top w:val="none" w:sz="0" w:space="0" w:color="auto"/>
                    <w:left w:val="none" w:sz="0" w:space="0" w:color="auto"/>
                    <w:bottom w:val="none" w:sz="0" w:space="0" w:color="auto"/>
                    <w:right w:val="none" w:sz="0" w:space="0" w:color="auto"/>
                  </w:divBdr>
                  <w:divsChild>
                    <w:div w:id="960647441">
                      <w:marLeft w:val="0"/>
                      <w:marRight w:val="0"/>
                      <w:marTop w:val="0"/>
                      <w:marBottom w:val="0"/>
                      <w:divBdr>
                        <w:top w:val="none" w:sz="0" w:space="0" w:color="auto"/>
                        <w:left w:val="none" w:sz="0" w:space="0" w:color="auto"/>
                        <w:bottom w:val="none" w:sz="0" w:space="0" w:color="auto"/>
                        <w:right w:val="none" w:sz="0" w:space="0" w:color="auto"/>
                      </w:divBdr>
                    </w:div>
                  </w:divsChild>
                </w:div>
                <w:div w:id="821309302">
                  <w:marLeft w:val="0"/>
                  <w:marRight w:val="0"/>
                  <w:marTop w:val="0"/>
                  <w:marBottom w:val="0"/>
                  <w:divBdr>
                    <w:top w:val="none" w:sz="0" w:space="0" w:color="auto"/>
                    <w:left w:val="none" w:sz="0" w:space="0" w:color="auto"/>
                    <w:bottom w:val="none" w:sz="0" w:space="0" w:color="auto"/>
                    <w:right w:val="none" w:sz="0" w:space="0" w:color="auto"/>
                  </w:divBdr>
                  <w:divsChild>
                    <w:div w:id="1688293029">
                      <w:marLeft w:val="0"/>
                      <w:marRight w:val="0"/>
                      <w:marTop w:val="0"/>
                      <w:marBottom w:val="0"/>
                      <w:divBdr>
                        <w:top w:val="none" w:sz="0" w:space="0" w:color="auto"/>
                        <w:left w:val="none" w:sz="0" w:space="0" w:color="auto"/>
                        <w:bottom w:val="none" w:sz="0" w:space="0" w:color="auto"/>
                        <w:right w:val="none" w:sz="0" w:space="0" w:color="auto"/>
                      </w:divBdr>
                    </w:div>
                  </w:divsChild>
                </w:div>
                <w:div w:id="1034964090">
                  <w:marLeft w:val="0"/>
                  <w:marRight w:val="0"/>
                  <w:marTop w:val="0"/>
                  <w:marBottom w:val="0"/>
                  <w:divBdr>
                    <w:top w:val="none" w:sz="0" w:space="0" w:color="auto"/>
                    <w:left w:val="none" w:sz="0" w:space="0" w:color="auto"/>
                    <w:bottom w:val="none" w:sz="0" w:space="0" w:color="auto"/>
                    <w:right w:val="none" w:sz="0" w:space="0" w:color="auto"/>
                  </w:divBdr>
                  <w:divsChild>
                    <w:div w:id="193857838">
                      <w:marLeft w:val="0"/>
                      <w:marRight w:val="0"/>
                      <w:marTop w:val="0"/>
                      <w:marBottom w:val="0"/>
                      <w:divBdr>
                        <w:top w:val="none" w:sz="0" w:space="0" w:color="auto"/>
                        <w:left w:val="none" w:sz="0" w:space="0" w:color="auto"/>
                        <w:bottom w:val="none" w:sz="0" w:space="0" w:color="auto"/>
                        <w:right w:val="none" w:sz="0" w:space="0" w:color="auto"/>
                      </w:divBdr>
                    </w:div>
                  </w:divsChild>
                </w:div>
                <w:div w:id="1053432328">
                  <w:marLeft w:val="0"/>
                  <w:marRight w:val="0"/>
                  <w:marTop w:val="0"/>
                  <w:marBottom w:val="0"/>
                  <w:divBdr>
                    <w:top w:val="none" w:sz="0" w:space="0" w:color="auto"/>
                    <w:left w:val="none" w:sz="0" w:space="0" w:color="auto"/>
                    <w:bottom w:val="none" w:sz="0" w:space="0" w:color="auto"/>
                    <w:right w:val="none" w:sz="0" w:space="0" w:color="auto"/>
                  </w:divBdr>
                  <w:divsChild>
                    <w:div w:id="875237952">
                      <w:marLeft w:val="0"/>
                      <w:marRight w:val="0"/>
                      <w:marTop w:val="0"/>
                      <w:marBottom w:val="0"/>
                      <w:divBdr>
                        <w:top w:val="none" w:sz="0" w:space="0" w:color="auto"/>
                        <w:left w:val="none" w:sz="0" w:space="0" w:color="auto"/>
                        <w:bottom w:val="none" w:sz="0" w:space="0" w:color="auto"/>
                        <w:right w:val="none" w:sz="0" w:space="0" w:color="auto"/>
                      </w:divBdr>
                    </w:div>
                  </w:divsChild>
                </w:div>
                <w:div w:id="1108159407">
                  <w:marLeft w:val="0"/>
                  <w:marRight w:val="0"/>
                  <w:marTop w:val="0"/>
                  <w:marBottom w:val="0"/>
                  <w:divBdr>
                    <w:top w:val="none" w:sz="0" w:space="0" w:color="auto"/>
                    <w:left w:val="none" w:sz="0" w:space="0" w:color="auto"/>
                    <w:bottom w:val="none" w:sz="0" w:space="0" w:color="auto"/>
                    <w:right w:val="none" w:sz="0" w:space="0" w:color="auto"/>
                  </w:divBdr>
                  <w:divsChild>
                    <w:div w:id="1993606576">
                      <w:marLeft w:val="0"/>
                      <w:marRight w:val="0"/>
                      <w:marTop w:val="0"/>
                      <w:marBottom w:val="0"/>
                      <w:divBdr>
                        <w:top w:val="none" w:sz="0" w:space="0" w:color="auto"/>
                        <w:left w:val="none" w:sz="0" w:space="0" w:color="auto"/>
                        <w:bottom w:val="none" w:sz="0" w:space="0" w:color="auto"/>
                        <w:right w:val="none" w:sz="0" w:space="0" w:color="auto"/>
                      </w:divBdr>
                    </w:div>
                  </w:divsChild>
                </w:div>
                <w:div w:id="1233740308">
                  <w:marLeft w:val="0"/>
                  <w:marRight w:val="0"/>
                  <w:marTop w:val="0"/>
                  <w:marBottom w:val="0"/>
                  <w:divBdr>
                    <w:top w:val="none" w:sz="0" w:space="0" w:color="auto"/>
                    <w:left w:val="none" w:sz="0" w:space="0" w:color="auto"/>
                    <w:bottom w:val="none" w:sz="0" w:space="0" w:color="auto"/>
                    <w:right w:val="none" w:sz="0" w:space="0" w:color="auto"/>
                  </w:divBdr>
                  <w:divsChild>
                    <w:div w:id="540094052">
                      <w:marLeft w:val="0"/>
                      <w:marRight w:val="0"/>
                      <w:marTop w:val="0"/>
                      <w:marBottom w:val="0"/>
                      <w:divBdr>
                        <w:top w:val="none" w:sz="0" w:space="0" w:color="auto"/>
                        <w:left w:val="none" w:sz="0" w:space="0" w:color="auto"/>
                        <w:bottom w:val="none" w:sz="0" w:space="0" w:color="auto"/>
                        <w:right w:val="none" w:sz="0" w:space="0" w:color="auto"/>
                      </w:divBdr>
                    </w:div>
                  </w:divsChild>
                </w:div>
                <w:div w:id="1281717440">
                  <w:marLeft w:val="0"/>
                  <w:marRight w:val="0"/>
                  <w:marTop w:val="0"/>
                  <w:marBottom w:val="0"/>
                  <w:divBdr>
                    <w:top w:val="none" w:sz="0" w:space="0" w:color="auto"/>
                    <w:left w:val="none" w:sz="0" w:space="0" w:color="auto"/>
                    <w:bottom w:val="none" w:sz="0" w:space="0" w:color="auto"/>
                    <w:right w:val="none" w:sz="0" w:space="0" w:color="auto"/>
                  </w:divBdr>
                  <w:divsChild>
                    <w:div w:id="70977612">
                      <w:marLeft w:val="0"/>
                      <w:marRight w:val="0"/>
                      <w:marTop w:val="0"/>
                      <w:marBottom w:val="0"/>
                      <w:divBdr>
                        <w:top w:val="none" w:sz="0" w:space="0" w:color="auto"/>
                        <w:left w:val="none" w:sz="0" w:space="0" w:color="auto"/>
                        <w:bottom w:val="none" w:sz="0" w:space="0" w:color="auto"/>
                        <w:right w:val="none" w:sz="0" w:space="0" w:color="auto"/>
                      </w:divBdr>
                    </w:div>
                  </w:divsChild>
                </w:div>
                <w:div w:id="1321614973">
                  <w:marLeft w:val="0"/>
                  <w:marRight w:val="0"/>
                  <w:marTop w:val="0"/>
                  <w:marBottom w:val="0"/>
                  <w:divBdr>
                    <w:top w:val="none" w:sz="0" w:space="0" w:color="auto"/>
                    <w:left w:val="none" w:sz="0" w:space="0" w:color="auto"/>
                    <w:bottom w:val="none" w:sz="0" w:space="0" w:color="auto"/>
                    <w:right w:val="none" w:sz="0" w:space="0" w:color="auto"/>
                  </w:divBdr>
                  <w:divsChild>
                    <w:div w:id="33700807">
                      <w:marLeft w:val="0"/>
                      <w:marRight w:val="0"/>
                      <w:marTop w:val="0"/>
                      <w:marBottom w:val="0"/>
                      <w:divBdr>
                        <w:top w:val="none" w:sz="0" w:space="0" w:color="auto"/>
                        <w:left w:val="none" w:sz="0" w:space="0" w:color="auto"/>
                        <w:bottom w:val="none" w:sz="0" w:space="0" w:color="auto"/>
                        <w:right w:val="none" w:sz="0" w:space="0" w:color="auto"/>
                      </w:divBdr>
                    </w:div>
                  </w:divsChild>
                </w:div>
                <w:div w:id="1384712393">
                  <w:marLeft w:val="0"/>
                  <w:marRight w:val="0"/>
                  <w:marTop w:val="0"/>
                  <w:marBottom w:val="0"/>
                  <w:divBdr>
                    <w:top w:val="none" w:sz="0" w:space="0" w:color="auto"/>
                    <w:left w:val="none" w:sz="0" w:space="0" w:color="auto"/>
                    <w:bottom w:val="none" w:sz="0" w:space="0" w:color="auto"/>
                    <w:right w:val="none" w:sz="0" w:space="0" w:color="auto"/>
                  </w:divBdr>
                  <w:divsChild>
                    <w:div w:id="537084808">
                      <w:marLeft w:val="0"/>
                      <w:marRight w:val="0"/>
                      <w:marTop w:val="0"/>
                      <w:marBottom w:val="0"/>
                      <w:divBdr>
                        <w:top w:val="none" w:sz="0" w:space="0" w:color="auto"/>
                        <w:left w:val="none" w:sz="0" w:space="0" w:color="auto"/>
                        <w:bottom w:val="none" w:sz="0" w:space="0" w:color="auto"/>
                        <w:right w:val="none" w:sz="0" w:space="0" w:color="auto"/>
                      </w:divBdr>
                    </w:div>
                  </w:divsChild>
                </w:div>
                <w:div w:id="1453136342">
                  <w:marLeft w:val="0"/>
                  <w:marRight w:val="0"/>
                  <w:marTop w:val="0"/>
                  <w:marBottom w:val="0"/>
                  <w:divBdr>
                    <w:top w:val="none" w:sz="0" w:space="0" w:color="auto"/>
                    <w:left w:val="none" w:sz="0" w:space="0" w:color="auto"/>
                    <w:bottom w:val="none" w:sz="0" w:space="0" w:color="auto"/>
                    <w:right w:val="none" w:sz="0" w:space="0" w:color="auto"/>
                  </w:divBdr>
                  <w:divsChild>
                    <w:div w:id="288514454">
                      <w:marLeft w:val="0"/>
                      <w:marRight w:val="0"/>
                      <w:marTop w:val="0"/>
                      <w:marBottom w:val="0"/>
                      <w:divBdr>
                        <w:top w:val="none" w:sz="0" w:space="0" w:color="auto"/>
                        <w:left w:val="none" w:sz="0" w:space="0" w:color="auto"/>
                        <w:bottom w:val="none" w:sz="0" w:space="0" w:color="auto"/>
                        <w:right w:val="none" w:sz="0" w:space="0" w:color="auto"/>
                      </w:divBdr>
                    </w:div>
                  </w:divsChild>
                </w:div>
                <w:div w:id="1617179072">
                  <w:marLeft w:val="0"/>
                  <w:marRight w:val="0"/>
                  <w:marTop w:val="0"/>
                  <w:marBottom w:val="0"/>
                  <w:divBdr>
                    <w:top w:val="none" w:sz="0" w:space="0" w:color="auto"/>
                    <w:left w:val="none" w:sz="0" w:space="0" w:color="auto"/>
                    <w:bottom w:val="none" w:sz="0" w:space="0" w:color="auto"/>
                    <w:right w:val="none" w:sz="0" w:space="0" w:color="auto"/>
                  </w:divBdr>
                  <w:divsChild>
                    <w:div w:id="1045568343">
                      <w:marLeft w:val="0"/>
                      <w:marRight w:val="0"/>
                      <w:marTop w:val="0"/>
                      <w:marBottom w:val="0"/>
                      <w:divBdr>
                        <w:top w:val="none" w:sz="0" w:space="0" w:color="auto"/>
                        <w:left w:val="none" w:sz="0" w:space="0" w:color="auto"/>
                        <w:bottom w:val="none" w:sz="0" w:space="0" w:color="auto"/>
                        <w:right w:val="none" w:sz="0" w:space="0" w:color="auto"/>
                      </w:divBdr>
                    </w:div>
                  </w:divsChild>
                </w:div>
                <w:div w:id="1629967335">
                  <w:marLeft w:val="0"/>
                  <w:marRight w:val="0"/>
                  <w:marTop w:val="0"/>
                  <w:marBottom w:val="0"/>
                  <w:divBdr>
                    <w:top w:val="none" w:sz="0" w:space="0" w:color="auto"/>
                    <w:left w:val="none" w:sz="0" w:space="0" w:color="auto"/>
                    <w:bottom w:val="none" w:sz="0" w:space="0" w:color="auto"/>
                    <w:right w:val="none" w:sz="0" w:space="0" w:color="auto"/>
                  </w:divBdr>
                  <w:divsChild>
                    <w:div w:id="910382092">
                      <w:marLeft w:val="0"/>
                      <w:marRight w:val="0"/>
                      <w:marTop w:val="0"/>
                      <w:marBottom w:val="0"/>
                      <w:divBdr>
                        <w:top w:val="none" w:sz="0" w:space="0" w:color="auto"/>
                        <w:left w:val="none" w:sz="0" w:space="0" w:color="auto"/>
                        <w:bottom w:val="none" w:sz="0" w:space="0" w:color="auto"/>
                        <w:right w:val="none" w:sz="0" w:space="0" w:color="auto"/>
                      </w:divBdr>
                    </w:div>
                  </w:divsChild>
                </w:div>
                <w:div w:id="1783917343">
                  <w:marLeft w:val="0"/>
                  <w:marRight w:val="0"/>
                  <w:marTop w:val="0"/>
                  <w:marBottom w:val="0"/>
                  <w:divBdr>
                    <w:top w:val="none" w:sz="0" w:space="0" w:color="auto"/>
                    <w:left w:val="none" w:sz="0" w:space="0" w:color="auto"/>
                    <w:bottom w:val="none" w:sz="0" w:space="0" w:color="auto"/>
                    <w:right w:val="none" w:sz="0" w:space="0" w:color="auto"/>
                  </w:divBdr>
                  <w:divsChild>
                    <w:div w:id="235167560">
                      <w:marLeft w:val="0"/>
                      <w:marRight w:val="0"/>
                      <w:marTop w:val="0"/>
                      <w:marBottom w:val="0"/>
                      <w:divBdr>
                        <w:top w:val="none" w:sz="0" w:space="0" w:color="auto"/>
                        <w:left w:val="none" w:sz="0" w:space="0" w:color="auto"/>
                        <w:bottom w:val="none" w:sz="0" w:space="0" w:color="auto"/>
                        <w:right w:val="none" w:sz="0" w:space="0" w:color="auto"/>
                      </w:divBdr>
                    </w:div>
                  </w:divsChild>
                </w:div>
                <w:div w:id="1949583068">
                  <w:marLeft w:val="0"/>
                  <w:marRight w:val="0"/>
                  <w:marTop w:val="0"/>
                  <w:marBottom w:val="0"/>
                  <w:divBdr>
                    <w:top w:val="none" w:sz="0" w:space="0" w:color="auto"/>
                    <w:left w:val="none" w:sz="0" w:space="0" w:color="auto"/>
                    <w:bottom w:val="none" w:sz="0" w:space="0" w:color="auto"/>
                    <w:right w:val="none" w:sz="0" w:space="0" w:color="auto"/>
                  </w:divBdr>
                  <w:divsChild>
                    <w:div w:id="63071732">
                      <w:marLeft w:val="0"/>
                      <w:marRight w:val="0"/>
                      <w:marTop w:val="0"/>
                      <w:marBottom w:val="0"/>
                      <w:divBdr>
                        <w:top w:val="none" w:sz="0" w:space="0" w:color="auto"/>
                        <w:left w:val="none" w:sz="0" w:space="0" w:color="auto"/>
                        <w:bottom w:val="none" w:sz="0" w:space="0" w:color="auto"/>
                        <w:right w:val="none" w:sz="0" w:space="0" w:color="auto"/>
                      </w:divBdr>
                    </w:div>
                  </w:divsChild>
                </w:div>
                <w:div w:id="1950308147">
                  <w:marLeft w:val="0"/>
                  <w:marRight w:val="0"/>
                  <w:marTop w:val="0"/>
                  <w:marBottom w:val="0"/>
                  <w:divBdr>
                    <w:top w:val="none" w:sz="0" w:space="0" w:color="auto"/>
                    <w:left w:val="none" w:sz="0" w:space="0" w:color="auto"/>
                    <w:bottom w:val="none" w:sz="0" w:space="0" w:color="auto"/>
                    <w:right w:val="none" w:sz="0" w:space="0" w:color="auto"/>
                  </w:divBdr>
                  <w:divsChild>
                    <w:div w:id="767655074">
                      <w:marLeft w:val="0"/>
                      <w:marRight w:val="0"/>
                      <w:marTop w:val="0"/>
                      <w:marBottom w:val="0"/>
                      <w:divBdr>
                        <w:top w:val="none" w:sz="0" w:space="0" w:color="auto"/>
                        <w:left w:val="none" w:sz="0" w:space="0" w:color="auto"/>
                        <w:bottom w:val="none" w:sz="0" w:space="0" w:color="auto"/>
                        <w:right w:val="none" w:sz="0" w:space="0" w:color="auto"/>
                      </w:divBdr>
                    </w:div>
                  </w:divsChild>
                </w:div>
                <w:div w:id="2065251497">
                  <w:marLeft w:val="0"/>
                  <w:marRight w:val="0"/>
                  <w:marTop w:val="0"/>
                  <w:marBottom w:val="0"/>
                  <w:divBdr>
                    <w:top w:val="none" w:sz="0" w:space="0" w:color="auto"/>
                    <w:left w:val="none" w:sz="0" w:space="0" w:color="auto"/>
                    <w:bottom w:val="none" w:sz="0" w:space="0" w:color="auto"/>
                    <w:right w:val="none" w:sz="0" w:space="0" w:color="auto"/>
                  </w:divBdr>
                  <w:divsChild>
                    <w:div w:id="205146737">
                      <w:marLeft w:val="0"/>
                      <w:marRight w:val="0"/>
                      <w:marTop w:val="0"/>
                      <w:marBottom w:val="0"/>
                      <w:divBdr>
                        <w:top w:val="none" w:sz="0" w:space="0" w:color="auto"/>
                        <w:left w:val="none" w:sz="0" w:space="0" w:color="auto"/>
                        <w:bottom w:val="none" w:sz="0" w:space="0" w:color="auto"/>
                        <w:right w:val="none" w:sz="0" w:space="0" w:color="auto"/>
                      </w:divBdr>
                    </w:div>
                  </w:divsChild>
                </w:div>
                <w:div w:id="2077698787">
                  <w:marLeft w:val="0"/>
                  <w:marRight w:val="0"/>
                  <w:marTop w:val="0"/>
                  <w:marBottom w:val="0"/>
                  <w:divBdr>
                    <w:top w:val="none" w:sz="0" w:space="0" w:color="auto"/>
                    <w:left w:val="none" w:sz="0" w:space="0" w:color="auto"/>
                    <w:bottom w:val="none" w:sz="0" w:space="0" w:color="auto"/>
                    <w:right w:val="none" w:sz="0" w:space="0" w:color="auto"/>
                  </w:divBdr>
                  <w:divsChild>
                    <w:div w:id="1910384396">
                      <w:marLeft w:val="0"/>
                      <w:marRight w:val="0"/>
                      <w:marTop w:val="0"/>
                      <w:marBottom w:val="0"/>
                      <w:divBdr>
                        <w:top w:val="none" w:sz="0" w:space="0" w:color="auto"/>
                        <w:left w:val="none" w:sz="0" w:space="0" w:color="auto"/>
                        <w:bottom w:val="none" w:sz="0" w:space="0" w:color="auto"/>
                        <w:right w:val="none" w:sz="0" w:space="0" w:color="auto"/>
                      </w:divBdr>
                    </w:div>
                  </w:divsChild>
                </w:div>
                <w:div w:id="2134982507">
                  <w:marLeft w:val="0"/>
                  <w:marRight w:val="0"/>
                  <w:marTop w:val="0"/>
                  <w:marBottom w:val="0"/>
                  <w:divBdr>
                    <w:top w:val="none" w:sz="0" w:space="0" w:color="auto"/>
                    <w:left w:val="none" w:sz="0" w:space="0" w:color="auto"/>
                    <w:bottom w:val="none" w:sz="0" w:space="0" w:color="auto"/>
                    <w:right w:val="none" w:sz="0" w:space="0" w:color="auto"/>
                  </w:divBdr>
                  <w:divsChild>
                    <w:div w:id="392703343">
                      <w:marLeft w:val="0"/>
                      <w:marRight w:val="0"/>
                      <w:marTop w:val="0"/>
                      <w:marBottom w:val="0"/>
                      <w:divBdr>
                        <w:top w:val="none" w:sz="0" w:space="0" w:color="auto"/>
                        <w:left w:val="none" w:sz="0" w:space="0" w:color="auto"/>
                        <w:bottom w:val="none" w:sz="0" w:space="0" w:color="auto"/>
                        <w:right w:val="none" w:sz="0" w:space="0" w:color="auto"/>
                      </w:divBdr>
                    </w:div>
                  </w:divsChild>
                </w:div>
                <w:div w:id="2138066087">
                  <w:marLeft w:val="0"/>
                  <w:marRight w:val="0"/>
                  <w:marTop w:val="0"/>
                  <w:marBottom w:val="0"/>
                  <w:divBdr>
                    <w:top w:val="none" w:sz="0" w:space="0" w:color="auto"/>
                    <w:left w:val="none" w:sz="0" w:space="0" w:color="auto"/>
                    <w:bottom w:val="none" w:sz="0" w:space="0" w:color="auto"/>
                    <w:right w:val="none" w:sz="0" w:space="0" w:color="auto"/>
                  </w:divBdr>
                  <w:divsChild>
                    <w:div w:id="17461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018734">
          <w:marLeft w:val="0"/>
          <w:marRight w:val="0"/>
          <w:marTop w:val="0"/>
          <w:marBottom w:val="0"/>
          <w:divBdr>
            <w:top w:val="none" w:sz="0" w:space="0" w:color="auto"/>
            <w:left w:val="none" w:sz="0" w:space="0" w:color="auto"/>
            <w:bottom w:val="none" w:sz="0" w:space="0" w:color="auto"/>
            <w:right w:val="none" w:sz="0" w:space="0" w:color="auto"/>
          </w:divBdr>
          <w:divsChild>
            <w:div w:id="599222112">
              <w:marLeft w:val="-75"/>
              <w:marRight w:val="0"/>
              <w:marTop w:val="30"/>
              <w:marBottom w:val="30"/>
              <w:divBdr>
                <w:top w:val="none" w:sz="0" w:space="0" w:color="auto"/>
                <w:left w:val="none" w:sz="0" w:space="0" w:color="auto"/>
                <w:bottom w:val="none" w:sz="0" w:space="0" w:color="auto"/>
                <w:right w:val="none" w:sz="0" w:space="0" w:color="auto"/>
              </w:divBdr>
              <w:divsChild>
                <w:div w:id="242105618">
                  <w:marLeft w:val="0"/>
                  <w:marRight w:val="0"/>
                  <w:marTop w:val="0"/>
                  <w:marBottom w:val="0"/>
                  <w:divBdr>
                    <w:top w:val="none" w:sz="0" w:space="0" w:color="auto"/>
                    <w:left w:val="none" w:sz="0" w:space="0" w:color="auto"/>
                    <w:bottom w:val="none" w:sz="0" w:space="0" w:color="auto"/>
                    <w:right w:val="none" w:sz="0" w:space="0" w:color="auto"/>
                  </w:divBdr>
                  <w:divsChild>
                    <w:div w:id="1325086294">
                      <w:marLeft w:val="0"/>
                      <w:marRight w:val="0"/>
                      <w:marTop w:val="0"/>
                      <w:marBottom w:val="0"/>
                      <w:divBdr>
                        <w:top w:val="none" w:sz="0" w:space="0" w:color="auto"/>
                        <w:left w:val="none" w:sz="0" w:space="0" w:color="auto"/>
                        <w:bottom w:val="none" w:sz="0" w:space="0" w:color="auto"/>
                        <w:right w:val="none" w:sz="0" w:space="0" w:color="auto"/>
                      </w:divBdr>
                    </w:div>
                  </w:divsChild>
                </w:div>
                <w:div w:id="280260957">
                  <w:marLeft w:val="0"/>
                  <w:marRight w:val="0"/>
                  <w:marTop w:val="0"/>
                  <w:marBottom w:val="0"/>
                  <w:divBdr>
                    <w:top w:val="none" w:sz="0" w:space="0" w:color="auto"/>
                    <w:left w:val="none" w:sz="0" w:space="0" w:color="auto"/>
                    <w:bottom w:val="none" w:sz="0" w:space="0" w:color="auto"/>
                    <w:right w:val="none" w:sz="0" w:space="0" w:color="auto"/>
                  </w:divBdr>
                  <w:divsChild>
                    <w:div w:id="1640458945">
                      <w:marLeft w:val="0"/>
                      <w:marRight w:val="0"/>
                      <w:marTop w:val="0"/>
                      <w:marBottom w:val="0"/>
                      <w:divBdr>
                        <w:top w:val="none" w:sz="0" w:space="0" w:color="auto"/>
                        <w:left w:val="none" w:sz="0" w:space="0" w:color="auto"/>
                        <w:bottom w:val="none" w:sz="0" w:space="0" w:color="auto"/>
                        <w:right w:val="none" w:sz="0" w:space="0" w:color="auto"/>
                      </w:divBdr>
                    </w:div>
                  </w:divsChild>
                </w:div>
                <w:div w:id="351416563">
                  <w:marLeft w:val="0"/>
                  <w:marRight w:val="0"/>
                  <w:marTop w:val="0"/>
                  <w:marBottom w:val="0"/>
                  <w:divBdr>
                    <w:top w:val="none" w:sz="0" w:space="0" w:color="auto"/>
                    <w:left w:val="none" w:sz="0" w:space="0" w:color="auto"/>
                    <w:bottom w:val="none" w:sz="0" w:space="0" w:color="auto"/>
                    <w:right w:val="none" w:sz="0" w:space="0" w:color="auto"/>
                  </w:divBdr>
                  <w:divsChild>
                    <w:div w:id="784933714">
                      <w:marLeft w:val="0"/>
                      <w:marRight w:val="0"/>
                      <w:marTop w:val="0"/>
                      <w:marBottom w:val="0"/>
                      <w:divBdr>
                        <w:top w:val="none" w:sz="0" w:space="0" w:color="auto"/>
                        <w:left w:val="none" w:sz="0" w:space="0" w:color="auto"/>
                        <w:bottom w:val="none" w:sz="0" w:space="0" w:color="auto"/>
                        <w:right w:val="none" w:sz="0" w:space="0" w:color="auto"/>
                      </w:divBdr>
                    </w:div>
                  </w:divsChild>
                </w:div>
                <w:div w:id="394011953">
                  <w:marLeft w:val="0"/>
                  <w:marRight w:val="0"/>
                  <w:marTop w:val="0"/>
                  <w:marBottom w:val="0"/>
                  <w:divBdr>
                    <w:top w:val="none" w:sz="0" w:space="0" w:color="auto"/>
                    <w:left w:val="none" w:sz="0" w:space="0" w:color="auto"/>
                    <w:bottom w:val="none" w:sz="0" w:space="0" w:color="auto"/>
                    <w:right w:val="none" w:sz="0" w:space="0" w:color="auto"/>
                  </w:divBdr>
                  <w:divsChild>
                    <w:div w:id="1478494382">
                      <w:marLeft w:val="0"/>
                      <w:marRight w:val="0"/>
                      <w:marTop w:val="0"/>
                      <w:marBottom w:val="0"/>
                      <w:divBdr>
                        <w:top w:val="none" w:sz="0" w:space="0" w:color="auto"/>
                        <w:left w:val="none" w:sz="0" w:space="0" w:color="auto"/>
                        <w:bottom w:val="none" w:sz="0" w:space="0" w:color="auto"/>
                        <w:right w:val="none" w:sz="0" w:space="0" w:color="auto"/>
                      </w:divBdr>
                    </w:div>
                  </w:divsChild>
                </w:div>
                <w:div w:id="397825647">
                  <w:marLeft w:val="0"/>
                  <w:marRight w:val="0"/>
                  <w:marTop w:val="0"/>
                  <w:marBottom w:val="0"/>
                  <w:divBdr>
                    <w:top w:val="none" w:sz="0" w:space="0" w:color="auto"/>
                    <w:left w:val="none" w:sz="0" w:space="0" w:color="auto"/>
                    <w:bottom w:val="none" w:sz="0" w:space="0" w:color="auto"/>
                    <w:right w:val="none" w:sz="0" w:space="0" w:color="auto"/>
                  </w:divBdr>
                  <w:divsChild>
                    <w:div w:id="1993636329">
                      <w:marLeft w:val="0"/>
                      <w:marRight w:val="0"/>
                      <w:marTop w:val="0"/>
                      <w:marBottom w:val="0"/>
                      <w:divBdr>
                        <w:top w:val="none" w:sz="0" w:space="0" w:color="auto"/>
                        <w:left w:val="none" w:sz="0" w:space="0" w:color="auto"/>
                        <w:bottom w:val="none" w:sz="0" w:space="0" w:color="auto"/>
                        <w:right w:val="none" w:sz="0" w:space="0" w:color="auto"/>
                      </w:divBdr>
                    </w:div>
                  </w:divsChild>
                </w:div>
                <w:div w:id="443382345">
                  <w:marLeft w:val="0"/>
                  <w:marRight w:val="0"/>
                  <w:marTop w:val="0"/>
                  <w:marBottom w:val="0"/>
                  <w:divBdr>
                    <w:top w:val="none" w:sz="0" w:space="0" w:color="auto"/>
                    <w:left w:val="none" w:sz="0" w:space="0" w:color="auto"/>
                    <w:bottom w:val="none" w:sz="0" w:space="0" w:color="auto"/>
                    <w:right w:val="none" w:sz="0" w:space="0" w:color="auto"/>
                  </w:divBdr>
                  <w:divsChild>
                    <w:div w:id="1193224589">
                      <w:marLeft w:val="0"/>
                      <w:marRight w:val="0"/>
                      <w:marTop w:val="0"/>
                      <w:marBottom w:val="0"/>
                      <w:divBdr>
                        <w:top w:val="none" w:sz="0" w:space="0" w:color="auto"/>
                        <w:left w:val="none" w:sz="0" w:space="0" w:color="auto"/>
                        <w:bottom w:val="none" w:sz="0" w:space="0" w:color="auto"/>
                        <w:right w:val="none" w:sz="0" w:space="0" w:color="auto"/>
                      </w:divBdr>
                    </w:div>
                  </w:divsChild>
                </w:div>
                <w:div w:id="506411557">
                  <w:marLeft w:val="0"/>
                  <w:marRight w:val="0"/>
                  <w:marTop w:val="0"/>
                  <w:marBottom w:val="0"/>
                  <w:divBdr>
                    <w:top w:val="none" w:sz="0" w:space="0" w:color="auto"/>
                    <w:left w:val="none" w:sz="0" w:space="0" w:color="auto"/>
                    <w:bottom w:val="none" w:sz="0" w:space="0" w:color="auto"/>
                    <w:right w:val="none" w:sz="0" w:space="0" w:color="auto"/>
                  </w:divBdr>
                  <w:divsChild>
                    <w:div w:id="1527669097">
                      <w:marLeft w:val="0"/>
                      <w:marRight w:val="0"/>
                      <w:marTop w:val="0"/>
                      <w:marBottom w:val="0"/>
                      <w:divBdr>
                        <w:top w:val="none" w:sz="0" w:space="0" w:color="auto"/>
                        <w:left w:val="none" w:sz="0" w:space="0" w:color="auto"/>
                        <w:bottom w:val="none" w:sz="0" w:space="0" w:color="auto"/>
                        <w:right w:val="none" w:sz="0" w:space="0" w:color="auto"/>
                      </w:divBdr>
                    </w:div>
                  </w:divsChild>
                </w:div>
                <w:div w:id="506559906">
                  <w:marLeft w:val="0"/>
                  <w:marRight w:val="0"/>
                  <w:marTop w:val="0"/>
                  <w:marBottom w:val="0"/>
                  <w:divBdr>
                    <w:top w:val="none" w:sz="0" w:space="0" w:color="auto"/>
                    <w:left w:val="none" w:sz="0" w:space="0" w:color="auto"/>
                    <w:bottom w:val="none" w:sz="0" w:space="0" w:color="auto"/>
                    <w:right w:val="none" w:sz="0" w:space="0" w:color="auto"/>
                  </w:divBdr>
                  <w:divsChild>
                    <w:div w:id="4139555">
                      <w:marLeft w:val="0"/>
                      <w:marRight w:val="0"/>
                      <w:marTop w:val="0"/>
                      <w:marBottom w:val="0"/>
                      <w:divBdr>
                        <w:top w:val="none" w:sz="0" w:space="0" w:color="auto"/>
                        <w:left w:val="none" w:sz="0" w:space="0" w:color="auto"/>
                        <w:bottom w:val="none" w:sz="0" w:space="0" w:color="auto"/>
                        <w:right w:val="none" w:sz="0" w:space="0" w:color="auto"/>
                      </w:divBdr>
                    </w:div>
                    <w:div w:id="1554730259">
                      <w:marLeft w:val="0"/>
                      <w:marRight w:val="0"/>
                      <w:marTop w:val="0"/>
                      <w:marBottom w:val="0"/>
                      <w:divBdr>
                        <w:top w:val="none" w:sz="0" w:space="0" w:color="auto"/>
                        <w:left w:val="none" w:sz="0" w:space="0" w:color="auto"/>
                        <w:bottom w:val="none" w:sz="0" w:space="0" w:color="auto"/>
                        <w:right w:val="none" w:sz="0" w:space="0" w:color="auto"/>
                      </w:divBdr>
                    </w:div>
                  </w:divsChild>
                </w:div>
                <w:div w:id="654335597">
                  <w:marLeft w:val="0"/>
                  <w:marRight w:val="0"/>
                  <w:marTop w:val="0"/>
                  <w:marBottom w:val="0"/>
                  <w:divBdr>
                    <w:top w:val="none" w:sz="0" w:space="0" w:color="auto"/>
                    <w:left w:val="none" w:sz="0" w:space="0" w:color="auto"/>
                    <w:bottom w:val="none" w:sz="0" w:space="0" w:color="auto"/>
                    <w:right w:val="none" w:sz="0" w:space="0" w:color="auto"/>
                  </w:divBdr>
                  <w:divsChild>
                    <w:div w:id="1809009353">
                      <w:marLeft w:val="0"/>
                      <w:marRight w:val="0"/>
                      <w:marTop w:val="0"/>
                      <w:marBottom w:val="0"/>
                      <w:divBdr>
                        <w:top w:val="none" w:sz="0" w:space="0" w:color="auto"/>
                        <w:left w:val="none" w:sz="0" w:space="0" w:color="auto"/>
                        <w:bottom w:val="none" w:sz="0" w:space="0" w:color="auto"/>
                        <w:right w:val="none" w:sz="0" w:space="0" w:color="auto"/>
                      </w:divBdr>
                    </w:div>
                  </w:divsChild>
                </w:div>
                <w:div w:id="666715585">
                  <w:marLeft w:val="0"/>
                  <w:marRight w:val="0"/>
                  <w:marTop w:val="0"/>
                  <w:marBottom w:val="0"/>
                  <w:divBdr>
                    <w:top w:val="none" w:sz="0" w:space="0" w:color="auto"/>
                    <w:left w:val="none" w:sz="0" w:space="0" w:color="auto"/>
                    <w:bottom w:val="none" w:sz="0" w:space="0" w:color="auto"/>
                    <w:right w:val="none" w:sz="0" w:space="0" w:color="auto"/>
                  </w:divBdr>
                  <w:divsChild>
                    <w:div w:id="49811945">
                      <w:marLeft w:val="0"/>
                      <w:marRight w:val="0"/>
                      <w:marTop w:val="0"/>
                      <w:marBottom w:val="0"/>
                      <w:divBdr>
                        <w:top w:val="none" w:sz="0" w:space="0" w:color="auto"/>
                        <w:left w:val="none" w:sz="0" w:space="0" w:color="auto"/>
                        <w:bottom w:val="none" w:sz="0" w:space="0" w:color="auto"/>
                        <w:right w:val="none" w:sz="0" w:space="0" w:color="auto"/>
                      </w:divBdr>
                    </w:div>
                  </w:divsChild>
                </w:div>
                <w:div w:id="688028001">
                  <w:marLeft w:val="0"/>
                  <w:marRight w:val="0"/>
                  <w:marTop w:val="0"/>
                  <w:marBottom w:val="0"/>
                  <w:divBdr>
                    <w:top w:val="none" w:sz="0" w:space="0" w:color="auto"/>
                    <w:left w:val="none" w:sz="0" w:space="0" w:color="auto"/>
                    <w:bottom w:val="none" w:sz="0" w:space="0" w:color="auto"/>
                    <w:right w:val="none" w:sz="0" w:space="0" w:color="auto"/>
                  </w:divBdr>
                  <w:divsChild>
                    <w:div w:id="1005740964">
                      <w:marLeft w:val="0"/>
                      <w:marRight w:val="0"/>
                      <w:marTop w:val="0"/>
                      <w:marBottom w:val="0"/>
                      <w:divBdr>
                        <w:top w:val="none" w:sz="0" w:space="0" w:color="auto"/>
                        <w:left w:val="none" w:sz="0" w:space="0" w:color="auto"/>
                        <w:bottom w:val="none" w:sz="0" w:space="0" w:color="auto"/>
                        <w:right w:val="none" w:sz="0" w:space="0" w:color="auto"/>
                      </w:divBdr>
                    </w:div>
                  </w:divsChild>
                </w:div>
                <w:div w:id="896164117">
                  <w:marLeft w:val="0"/>
                  <w:marRight w:val="0"/>
                  <w:marTop w:val="0"/>
                  <w:marBottom w:val="0"/>
                  <w:divBdr>
                    <w:top w:val="none" w:sz="0" w:space="0" w:color="auto"/>
                    <w:left w:val="none" w:sz="0" w:space="0" w:color="auto"/>
                    <w:bottom w:val="none" w:sz="0" w:space="0" w:color="auto"/>
                    <w:right w:val="none" w:sz="0" w:space="0" w:color="auto"/>
                  </w:divBdr>
                  <w:divsChild>
                    <w:div w:id="300038346">
                      <w:marLeft w:val="0"/>
                      <w:marRight w:val="0"/>
                      <w:marTop w:val="0"/>
                      <w:marBottom w:val="0"/>
                      <w:divBdr>
                        <w:top w:val="none" w:sz="0" w:space="0" w:color="auto"/>
                        <w:left w:val="none" w:sz="0" w:space="0" w:color="auto"/>
                        <w:bottom w:val="none" w:sz="0" w:space="0" w:color="auto"/>
                        <w:right w:val="none" w:sz="0" w:space="0" w:color="auto"/>
                      </w:divBdr>
                    </w:div>
                  </w:divsChild>
                </w:div>
                <w:div w:id="903687349">
                  <w:marLeft w:val="0"/>
                  <w:marRight w:val="0"/>
                  <w:marTop w:val="0"/>
                  <w:marBottom w:val="0"/>
                  <w:divBdr>
                    <w:top w:val="none" w:sz="0" w:space="0" w:color="auto"/>
                    <w:left w:val="none" w:sz="0" w:space="0" w:color="auto"/>
                    <w:bottom w:val="none" w:sz="0" w:space="0" w:color="auto"/>
                    <w:right w:val="none" w:sz="0" w:space="0" w:color="auto"/>
                  </w:divBdr>
                  <w:divsChild>
                    <w:div w:id="706637386">
                      <w:marLeft w:val="0"/>
                      <w:marRight w:val="0"/>
                      <w:marTop w:val="0"/>
                      <w:marBottom w:val="0"/>
                      <w:divBdr>
                        <w:top w:val="none" w:sz="0" w:space="0" w:color="auto"/>
                        <w:left w:val="none" w:sz="0" w:space="0" w:color="auto"/>
                        <w:bottom w:val="none" w:sz="0" w:space="0" w:color="auto"/>
                        <w:right w:val="none" w:sz="0" w:space="0" w:color="auto"/>
                      </w:divBdr>
                    </w:div>
                  </w:divsChild>
                </w:div>
                <w:div w:id="961956324">
                  <w:marLeft w:val="0"/>
                  <w:marRight w:val="0"/>
                  <w:marTop w:val="0"/>
                  <w:marBottom w:val="0"/>
                  <w:divBdr>
                    <w:top w:val="none" w:sz="0" w:space="0" w:color="auto"/>
                    <w:left w:val="none" w:sz="0" w:space="0" w:color="auto"/>
                    <w:bottom w:val="none" w:sz="0" w:space="0" w:color="auto"/>
                    <w:right w:val="none" w:sz="0" w:space="0" w:color="auto"/>
                  </w:divBdr>
                  <w:divsChild>
                    <w:div w:id="75712515">
                      <w:marLeft w:val="0"/>
                      <w:marRight w:val="0"/>
                      <w:marTop w:val="0"/>
                      <w:marBottom w:val="0"/>
                      <w:divBdr>
                        <w:top w:val="none" w:sz="0" w:space="0" w:color="auto"/>
                        <w:left w:val="none" w:sz="0" w:space="0" w:color="auto"/>
                        <w:bottom w:val="none" w:sz="0" w:space="0" w:color="auto"/>
                        <w:right w:val="none" w:sz="0" w:space="0" w:color="auto"/>
                      </w:divBdr>
                    </w:div>
                  </w:divsChild>
                </w:div>
                <w:div w:id="1065032559">
                  <w:marLeft w:val="0"/>
                  <w:marRight w:val="0"/>
                  <w:marTop w:val="0"/>
                  <w:marBottom w:val="0"/>
                  <w:divBdr>
                    <w:top w:val="none" w:sz="0" w:space="0" w:color="auto"/>
                    <w:left w:val="none" w:sz="0" w:space="0" w:color="auto"/>
                    <w:bottom w:val="none" w:sz="0" w:space="0" w:color="auto"/>
                    <w:right w:val="none" w:sz="0" w:space="0" w:color="auto"/>
                  </w:divBdr>
                  <w:divsChild>
                    <w:div w:id="178736849">
                      <w:marLeft w:val="0"/>
                      <w:marRight w:val="0"/>
                      <w:marTop w:val="0"/>
                      <w:marBottom w:val="0"/>
                      <w:divBdr>
                        <w:top w:val="none" w:sz="0" w:space="0" w:color="auto"/>
                        <w:left w:val="none" w:sz="0" w:space="0" w:color="auto"/>
                        <w:bottom w:val="none" w:sz="0" w:space="0" w:color="auto"/>
                        <w:right w:val="none" w:sz="0" w:space="0" w:color="auto"/>
                      </w:divBdr>
                    </w:div>
                    <w:div w:id="564024096">
                      <w:marLeft w:val="0"/>
                      <w:marRight w:val="0"/>
                      <w:marTop w:val="0"/>
                      <w:marBottom w:val="0"/>
                      <w:divBdr>
                        <w:top w:val="none" w:sz="0" w:space="0" w:color="auto"/>
                        <w:left w:val="none" w:sz="0" w:space="0" w:color="auto"/>
                        <w:bottom w:val="none" w:sz="0" w:space="0" w:color="auto"/>
                        <w:right w:val="none" w:sz="0" w:space="0" w:color="auto"/>
                      </w:divBdr>
                    </w:div>
                  </w:divsChild>
                </w:div>
                <w:div w:id="1075588884">
                  <w:marLeft w:val="0"/>
                  <w:marRight w:val="0"/>
                  <w:marTop w:val="0"/>
                  <w:marBottom w:val="0"/>
                  <w:divBdr>
                    <w:top w:val="none" w:sz="0" w:space="0" w:color="auto"/>
                    <w:left w:val="none" w:sz="0" w:space="0" w:color="auto"/>
                    <w:bottom w:val="none" w:sz="0" w:space="0" w:color="auto"/>
                    <w:right w:val="none" w:sz="0" w:space="0" w:color="auto"/>
                  </w:divBdr>
                  <w:divsChild>
                    <w:div w:id="376441915">
                      <w:marLeft w:val="0"/>
                      <w:marRight w:val="0"/>
                      <w:marTop w:val="0"/>
                      <w:marBottom w:val="0"/>
                      <w:divBdr>
                        <w:top w:val="none" w:sz="0" w:space="0" w:color="auto"/>
                        <w:left w:val="none" w:sz="0" w:space="0" w:color="auto"/>
                        <w:bottom w:val="none" w:sz="0" w:space="0" w:color="auto"/>
                        <w:right w:val="none" w:sz="0" w:space="0" w:color="auto"/>
                      </w:divBdr>
                    </w:div>
                  </w:divsChild>
                </w:div>
                <w:div w:id="1083798463">
                  <w:marLeft w:val="0"/>
                  <w:marRight w:val="0"/>
                  <w:marTop w:val="0"/>
                  <w:marBottom w:val="0"/>
                  <w:divBdr>
                    <w:top w:val="none" w:sz="0" w:space="0" w:color="auto"/>
                    <w:left w:val="none" w:sz="0" w:space="0" w:color="auto"/>
                    <w:bottom w:val="none" w:sz="0" w:space="0" w:color="auto"/>
                    <w:right w:val="none" w:sz="0" w:space="0" w:color="auto"/>
                  </w:divBdr>
                  <w:divsChild>
                    <w:div w:id="144973948">
                      <w:marLeft w:val="0"/>
                      <w:marRight w:val="0"/>
                      <w:marTop w:val="0"/>
                      <w:marBottom w:val="0"/>
                      <w:divBdr>
                        <w:top w:val="none" w:sz="0" w:space="0" w:color="auto"/>
                        <w:left w:val="none" w:sz="0" w:space="0" w:color="auto"/>
                        <w:bottom w:val="none" w:sz="0" w:space="0" w:color="auto"/>
                        <w:right w:val="none" w:sz="0" w:space="0" w:color="auto"/>
                      </w:divBdr>
                    </w:div>
                  </w:divsChild>
                </w:div>
                <w:div w:id="1086877382">
                  <w:marLeft w:val="0"/>
                  <w:marRight w:val="0"/>
                  <w:marTop w:val="0"/>
                  <w:marBottom w:val="0"/>
                  <w:divBdr>
                    <w:top w:val="none" w:sz="0" w:space="0" w:color="auto"/>
                    <w:left w:val="none" w:sz="0" w:space="0" w:color="auto"/>
                    <w:bottom w:val="none" w:sz="0" w:space="0" w:color="auto"/>
                    <w:right w:val="none" w:sz="0" w:space="0" w:color="auto"/>
                  </w:divBdr>
                  <w:divsChild>
                    <w:div w:id="1638022640">
                      <w:marLeft w:val="0"/>
                      <w:marRight w:val="0"/>
                      <w:marTop w:val="0"/>
                      <w:marBottom w:val="0"/>
                      <w:divBdr>
                        <w:top w:val="none" w:sz="0" w:space="0" w:color="auto"/>
                        <w:left w:val="none" w:sz="0" w:space="0" w:color="auto"/>
                        <w:bottom w:val="none" w:sz="0" w:space="0" w:color="auto"/>
                        <w:right w:val="none" w:sz="0" w:space="0" w:color="auto"/>
                      </w:divBdr>
                    </w:div>
                  </w:divsChild>
                </w:div>
                <w:div w:id="1221867020">
                  <w:marLeft w:val="0"/>
                  <w:marRight w:val="0"/>
                  <w:marTop w:val="0"/>
                  <w:marBottom w:val="0"/>
                  <w:divBdr>
                    <w:top w:val="none" w:sz="0" w:space="0" w:color="auto"/>
                    <w:left w:val="none" w:sz="0" w:space="0" w:color="auto"/>
                    <w:bottom w:val="none" w:sz="0" w:space="0" w:color="auto"/>
                    <w:right w:val="none" w:sz="0" w:space="0" w:color="auto"/>
                  </w:divBdr>
                  <w:divsChild>
                    <w:div w:id="1866870626">
                      <w:marLeft w:val="0"/>
                      <w:marRight w:val="0"/>
                      <w:marTop w:val="0"/>
                      <w:marBottom w:val="0"/>
                      <w:divBdr>
                        <w:top w:val="none" w:sz="0" w:space="0" w:color="auto"/>
                        <w:left w:val="none" w:sz="0" w:space="0" w:color="auto"/>
                        <w:bottom w:val="none" w:sz="0" w:space="0" w:color="auto"/>
                        <w:right w:val="none" w:sz="0" w:space="0" w:color="auto"/>
                      </w:divBdr>
                    </w:div>
                  </w:divsChild>
                </w:div>
                <w:div w:id="1291403751">
                  <w:marLeft w:val="0"/>
                  <w:marRight w:val="0"/>
                  <w:marTop w:val="0"/>
                  <w:marBottom w:val="0"/>
                  <w:divBdr>
                    <w:top w:val="none" w:sz="0" w:space="0" w:color="auto"/>
                    <w:left w:val="none" w:sz="0" w:space="0" w:color="auto"/>
                    <w:bottom w:val="none" w:sz="0" w:space="0" w:color="auto"/>
                    <w:right w:val="none" w:sz="0" w:space="0" w:color="auto"/>
                  </w:divBdr>
                  <w:divsChild>
                    <w:div w:id="395323186">
                      <w:marLeft w:val="0"/>
                      <w:marRight w:val="0"/>
                      <w:marTop w:val="0"/>
                      <w:marBottom w:val="0"/>
                      <w:divBdr>
                        <w:top w:val="none" w:sz="0" w:space="0" w:color="auto"/>
                        <w:left w:val="none" w:sz="0" w:space="0" w:color="auto"/>
                        <w:bottom w:val="none" w:sz="0" w:space="0" w:color="auto"/>
                        <w:right w:val="none" w:sz="0" w:space="0" w:color="auto"/>
                      </w:divBdr>
                    </w:div>
                  </w:divsChild>
                </w:div>
                <w:div w:id="1344740433">
                  <w:marLeft w:val="0"/>
                  <w:marRight w:val="0"/>
                  <w:marTop w:val="0"/>
                  <w:marBottom w:val="0"/>
                  <w:divBdr>
                    <w:top w:val="none" w:sz="0" w:space="0" w:color="auto"/>
                    <w:left w:val="none" w:sz="0" w:space="0" w:color="auto"/>
                    <w:bottom w:val="none" w:sz="0" w:space="0" w:color="auto"/>
                    <w:right w:val="none" w:sz="0" w:space="0" w:color="auto"/>
                  </w:divBdr>
                  <w:divsChild>
                    <w:div w:id="742921409">
                      <w:marLeft w:val="0"/>
                      <w:marRight w:val="0"/>
                      <w:marTop w:val="0"/>
                      <w:marBottom w:val="0"/>
                      <w:divBdr>
                        <w:top w:val="none" w:sz="0" w:space="0" w:color="auto"/>
                        <w:left w:val="none" w:sz="0" w:space="0" w:color="auto"/>
                        <w:bottom w:val="none" w:sz="0" w:space="0" w:color="auto"/>
                        <w:right w:val="none" w:sz="0" w:space="0" w:color="auto"/>
                      </w:divBdr>
                    </w:div>
                  </w:divsChild>
                </w:div>
                <w:div w:id="1349059173">
                  <w:marLeft w:val="0"/>
                  <w:marRight w:val="0"/>
                  <w:marTop w:val="0"/>
                  <w:marBottom w:val="0"/>
                  <w:divBdr>
                    <w:top w:val="none" w:sz="0" w:space="0" w:color="auto"/>
                    <w:left w:val="none" w:sz="0" w:space="0" w:color="auto"/>
                    <w:bottom w:val="none" w:sz="0" w:space="0" w:color="auto"/>
                    <w:right w:val="none" w:sz="0" w:space="0" w:color="auto"/>
                  </w:divBdr>
                  <w:divsChild>
                    <w:div w:id="510801699">
                      <w:marLeft w:val="0"/>
                      <w:marRight w:val="0"/>
                      <w:marTop w:val="0"/>
                      <w:marBottom w:val="0"/>
                      <w:divBdr>
                        <w:top w:val="none" w:sz="0" w:space="0" w:color="auto"/>
                        <w:left w:val="none" w:sz="0" w:space="0" w:color="auto"/>
                        <w:bottom w:val="none" w:sz="0" w:space="0" w:color="auto"/>
                        <w:right w:val="none" w:sz="0" w:space="0" w:color="auto"/>
                      </w:divBdr>
                    </w:div>
                  </w:divsChild>
                </w:div>
                <w:div w:id="1352292773">
                  <w:marLeft w:val="0"/>
                  <w:marRight w:val="0"/>
                  <w:marTop w:val="0"/>
                  <w:marBottom w:val="0"/>
                  <w:divBdr>
                    <w:top w:val="none" w:sz="0" w:space="0" w:color="auto"/>
                    <w:left w:val="none" w:sz="0" w:space="0" w:color="auto"/>
                    <w:bottom w:val="none" w:sz="0" w:space="0" w:color="auto"/>
                    <w:right w:val="none" w:sz="0" w:space="0" w:color="auto"/>
                  </w:divBdr>
                  <w:divsChild>
                    <w:div w:id="124544681">
                      <w:marLeft w:val="0"/>
                      <w:marRight w:val="0"/>
                      <w:marTop w:val="0"/>
                      <w:marBottom w:val="0"/>
                      <w:divBdr>
                        <w:top w:val="none" w:sz="0" w:space="0" w:color="auto"/>
                        <w:left w:val="none" w:sz="0" w:space="0" w:color="auto"/>
                        <w:bottom w:val="none" w:sz="0" w:space="0" w:color="auto"/>
                        <w:right w:val="none" w:sz="0" w:space="0" w:color="auto"/>
                      </w:divBdr>
                    </w:div>
                    <w:div w:id="2054847565">
                      <w:marLeft w:val="0"/>
                      <w:marRight w:val="0"/>
                      <w:marTop w:val="0"/>
                      <w:marBottom w:val="0"/>
                      <w:divBdr>
                        <w:top w:val="none" w:sz="0" w:space="0" w:color="auto"/>
                        <w:left w:val="none" w:sz="0" w:space="0" w:color="auto"/>
                        <w:bottom w:val="none" w:sz="0" w:space="0" w:color="auto"/>
                        <w:right w:val="none" w:sz="0" w:space="0" w:color="auto"/>
                      </w:divBdr>
                    </w:div>
                  </w:divsChild>
                </w:div>
                <w:div w:id="1424378618">
                  <w:marLeft w:val="0"/>
                  <w:marRight w:val="0"/>
                  <w:marTop w:val="0"/>
                  <w:marBottom w:val="0"/>
                  <w:divBdr>
                    <w:top w:val="none" w:sz="0" w:space="0" w:color="auto"/>
                    <w:left w:val="none" w:sz="0" w:space="0" w:color="auto"/>
                    <w:bottom w:val="none" w:sz="0" w:space="0" w:color="auto"/>
                    <w:right w:val="none" w:sz="0" w:space="0" w:color="auto"/>
                  </w:divBdr>
                  <w:divsChild>
                    <w:div w:id="1472748576">
                      <w:marLeft w:val="0"/>
                      <w:marRight w:val="0"/>
                      <w:marTop w:val="0"/>
                      <w:marBottom w:val="0"/>
                      <w:divBdr>
                        <w:top w:val="none" w:sz="0" w:space="0" w:color="auto"/>
                        <w:left w:val="none" w:sz="0" w:space="0" w:color="auto"/>
                        <w:bottom w:val="none" w:sz="0" w:space="0" w:color="auto"/>
                        <w:right w:val="none" w:sz="0" w:space="0" w:color="auto"/>
                      </w:divBdr>
                    </w:div>
                  </w:divsChild>
                </w:div>
                <w:div w:id="1585914004">
                  <w:marLeft w:val="0"/>
                  <w:marRight w:val="0"/>
                  <w:marTop w:val="0"/>
                  <w:marBottom w:val="0"/>
                  <w:divBdr>
                    <w:top w:val="none" w:sz="0" w:space="0" w:color="auto"/>
                    <w:left w:val="none" w:sz="0" w:space="0" w:color="auto"/>
                    <w:bottom w:val="none" w:sz="0" w:space="0" w:color="auto"/>
                    <w:right w:val="none" w:sz="0" w:space="0" w:color="auto"/>
                  </w:divBdr>
                  <w:divsChild>
                    <w:div w:id="653221360">
                      <w:marLeft w:val="0"/>
                      <w:marRight w:val="0"/>
                      <w:marTop w:val="0"/>
                      <w:marBottom w:val="0"/>
                      <w:divBdr>
                        <w:top w:val="none" w:sz="0" w:space="0" w:color="auto"/>
                        <w:left w:val="none" w:sz="0" w:space="0" w:color="auto"/>
                        <w:bottom w:val="none" w:sz="0" w:space="0" w:color="auto"/>
                        <w:right w:val="none" w:sz="0" w:space="0" w:color="auto"/>
                      </w:divBdr>
                    </w:div>
                  </w:divsChild>
                </w:div>
                <w:div w:id="1599096152">
                  <w:marLeft w:val="0"/>
                  <w:marRight w:val="0"/>
                  <w:marTop w:val="0"/>
                  <w:marBottom w:val="0"/>
                  <w:divBdr>
                    <w:top w:val="none" w:sz="0" w:space="0" w:color="auto"/>
                    <w:left w:val="none" w:sz="0" w:space="0" w:color="auto"/>
                    <w:bottom w:val="none" w:sz="0" w:space="0" w:color="auto"/>
                    <w:right w:val="none" w:sz="0" w:space="0" w:color="auto"/>
                  </w:divBdr>
                  <w:divsChild>
                    <w:div w:id="496653157">
                      <w:marLeft w:val="0"/>
                      <w:marRight w:val="0"/>
                      <w:marTop w:val="0"/>
                      <w:marBottom w:val="0"/>
                      <w:divBdr>
                        <w:top w:val="none" w:sz="0" w:space="0" w:color="auto"/>
                        <w:left w:val="none" w:sz="0" w:space="0" w:color="auto"/>
                        <w:bottom w:val="none" w:sz="0" w:space="0" w:color="auto"/>
                        <w:right w:val="none" w:sz="0" w:space="0" w:color="auto"/>
                      </w:divBdr>
                    </w:div>
                  </w:divsChild>
                </w:div>
                <w:div w:id="1638872896">
                  <w:marLeft w:val="0"/>
                  <w:marRight w:val="0"/>
                  <w:marTop w:val="0"/>
                  <w:marBottom w:val="0"/>
                  <w:divBdr>
                    <w:top w:val="none" w:sz="0" w:space="0" w:color="auto"/>
                    <w:left w:val="none" w:sz="0" w:space="0" w:color="auto"/>
                    <w:bottom w:val="none" w:sz="0" w:space="0" w:color="auto"/>
                    <w:right w:val="none" w:sz="0" w:space="0" w:color="auto"/>
                  </w:divBdr>
                  <w:divsChild>
                    <w:div w:id="1403215117">
                      <w:marLeft w:val="0"/>
                      <w:marRight w:val="0"/>
                      <w:marTop w:val="0"/>
                      <w:marBottom w:val="0"/>
                      <w:divBdr>
                        <w:top w:val="none" w:sz="0" w:space="0" w:color="auto"/>
                        <w:left w:val="none" w:sz="0" w:space="0" w:color="auto"/>
                        <w:bottom w:val="none" w:sz="0" w:space="0" w:color="auto"/>
                        <w:right w:val="none" w:sz="0" w:space="0" w:color="auto"/>
                      </w:divBdr>
                    </w:div>
                  </w:divsChild>
                </w:div>
                <w:div w:id="1666784938">
                  <w:marLeft w:val="0"/>
                  <w:marRight w:val="0"/>
                  <w:marTop w:val="0"/>
                  <w:marBottom w:val="0"/>
                  <w:divBdr>
                    <w:top w:val="none" w:sz="0" w:space="0" w:color="auto"/>
                    <w:left w:val="none" w:sz="0" w:space="0" w:color="auto"/>
                    <w:bottom w:val="none" w:sz="0" w:space="0" w:color="auto"/>
                    <w:right w:val="none" w:sz="0" w:space="0" w:color="auto"/>
                  </w:divBdr>
                  <w:divsChild>
                    <w:div w:id="359665097">
                      <w:marLeft w:val="0"/>
                      <w:marRight w:val="0"/>
                      <w:marTop w:val="0"/>
                      <w:marBottom w:val="0"/>
                      <w:divBdr>
                        <w:top w:val="none" w:sz="0" w:space="0" w:color="auto"/>
                        <w:left w:val="none" w:sz="0" w:space="0" w:color="auto"/>
                        <w:bottom w:val="none" w:sz="0" w:space="0" w:color="auto"/>
                        <w:right w:val="none" w:sz="0" w:space="0" w:color="auto"/>
                      </w:divBdr>
                    </w:div>
                  </w:divsChild>
                </w:div>
                <w:div w:id="1705207720">
                  <w:marLeft w:val="0"/>
                  <w:marRight w:val="0"/>
                  <w:marTop w:val="0"/>
                  <w:marBottom w:val="0"/>
                  <w:divBdr>
                    <w:top w:val="none" w:sz="0" w:space="0" w:color="auto"/>
                    <w:left w:val="none" w:sz="0" w:space="0" w:color="auto"/>
                    <w:bottom w:val="none" w:sz="0" w:space="0" w:color="auto"/>
                    <w:right w:val="none" w:sz="0" w:space="0" w:color="auto"/>
                  </w:divBdr>
                  <w:divsChild>
                    <w:div w:id="712313172">
                      <w:marLeft w:val="0"/>
                      <w:marRight w:val="0"/>
                      <w:marTop w:val="0"/>
                      <w:marBottom w:val="0"/>
                      <w:divBdr>
                        <w:top w:val="none" w:sz="0" w:space="0" w:color="auto"/>
                        <w:left w:val="none" w:sz="0" w:space="0" w:color="auto"/>
                        <w:bottom w:val="none" w:sz="0" w:space="0" w:color="auto"/>
                        <w:right w:val="none" w:sz="0" w:space="0" w:color="auto"/>
                      </w:divBdr>
                    </w:div>
                  </w:divsChild>
                </w:div>
                <w:div w:id="1756125114">
                  <w:marLeft w:val="0"/>
                  <w:marRight w:val="0"/>
                  <w:marTop w:val="0"/>
                  <w:marBottom w:val="0"/>
                  <w:divBdr>
                    <w:top w:val="none" w:sz="0" w:space="0" w:color="auto"/>
                    <w:left w:val="none" w:sz="0" w:space="0" w:color="auto"/>
                    <w:bottom w:val="none" w:sz="0" w:space="0" w:color="auto"/>
                    <w:right w:val="none" w:sz="0" w:space="0" w:color="auto"/>
                  </w:divBdr>
                  <w:divsChild>
                    <w:div w:id="1691491803">
                      <w:marLeft w:val="0"/>
                      <w:marRight w:val="0"/>
                      <w:marTop w:val="0"/>
                      <w:marBottom w:val="0"/>
                      <w:divBdr>
                        <w:top w:val="none" w:sz="0" w:space="0" w:color="auto"/>
                        <w:left w:val="none" w:sz="0" w:space="0" w:color="auto"/>
                        <w:bottom w:val="none" w:sz="0" w:space="0" w:color="auto"/>
                        <w:right w:val="none" w:sz="0" w:space="0" w:color="auto"/>
                      </w:divBdr>
                    </w:div>
                  </w:divsChild>
                </w:div>
                <w:div w:id="1933271723">
                  <w:marLeft w:val="0"/>
                  <w:marRight w:val="0"/>
                  <w:marTop w:val="0"/>
                  <w:marBottom w:val="0"/>
                  <w:divBdr>
                    <w:top w:val="none" w:sz="0" w:space="0" w:color="auto"/>
                    <w:left w:val="none" w:sz="0" w:space="0" w:color="auto"/>
                    <w:bottom w:val="none" w:sz="0" w:space="0" w:color="auto"/>
                    <w:right w:val="none" w:sz="0" w:space="0" w:color="auto"/>
                  </w:divBdr>
                  <w:divsChild>
                    <w:div w:id="1139112167">
                      <w:marLeft w:val="0"/>
                      <w:marRight w:val="0"/>
                      <w:marTop w:val="0"/>
                      <w:marBottom w:val="0"/>
                      <w:divBdr>
                        <w:top w:val="none" w:sz="0" w:space="0" w:color="auto"/>
                        <w:left w:val="none" w:sz="0" w:space="0" w:color="auto"/>
                        <w:bottom w:val="none" w:sz="0" w:space="0" w:color="auto"/>
                        <w:right w:val="none" w:sz="0" w:space="0" w:color="auto"/>
                      </w:divBdr>
                    </w:div>
                  </w:divsChild>
                </w:div>
                <w:div w:id="1990280550">
                  <w:marLeft w:val="0"/>
                  <w:marRight w:val="0"/>
                  <w:marTop w:val="0"/>
                  <w:marBottom w:val="0"/>
                  <w:divBdr>
                    <w:top w:val="none" w:sz="0" w:space="0" w:color="auto"/>
                    <w:left w:val="none" w:sz="0" w:space="0" w:color="auto"/>
                    <w:bottom w:val="none" w:sz="0" w:space="0" w:color="auto"/>
                    <w:right w:val="none" w:sz="0" w:space="0" w:color="auto"/>
                  </w:divBdr>
                  <w:divsChild>
                    <w:div w:id="818034495">
                      <w:marLeft w:val="0"/>
                      <w:marRight w:val="0"/>
                      <w:marTop w:val="0"/>
                      <w:marBottom w:val="0"/>
                      <w:divBdr>
                        <w:top w:val="none" w:sz="0" w:space="0" w:color="auto"/>
                        <w:left w:val="none" w:sz="0" w:space="0" w:color="auto"/>
                        <w:bottom w:val="none" w:sz="0" w:space="0" w:color="auto"/>
                        <w:right w:val="none" w:sz="0" w:space="0" w:color="auto"/>
                      </w:divBdr>
                    </w:div>
                  </w:divsChild>
                </w:div>
                <w:div w:id="1992561749">
                  <w:marLeft w:val="0"/>
                  <w:marRight w:val="0"/>
                  <w:marTop w:val="0"/>
                  <w:marBottom w:val="0"/>
                  <w:divBdr>
                    <w:top w:val="none" w:sz="0" w:space="0" w:color="auto"/>
                    <w:left w:val="none" w:sz="0" w:space="0" w:color="auto"/>
                    <w:bottom w:val="none" w:sz="0" w:space="0" w:color="auto"/>
                    <w:right w:val="none" w:sz="0" w:space="0" w:color="auto"/>
                  </w:divBdr>
                  <w:divsChild>
                    <w:div w:id="1549993227">
                      <w:marLeft w:val="0"/>
                      <w:marRight w:val="0"/>
                      <w:marTop w:val="0"/>
                      <w:marBottom w:val="0"/>
                      <w:divBdr>
                        <w:top w:val="none" w:sz="0" w:space="0" w:color="auto"/>
                        <w:left w:val="none" w:sz="0" w:space="0" w:color="auto"/>
                        <w:bottom w:val="none" w:sz="0" w:space="0" w:color="auto"/>
                        <w:right w:val="none" w:sz="0" w:space="0" w:color="auto"/>
                      </w:divBdr>
                    </w:div>
                  </w:divsChild>
                </w:div>
                <w:div w:id="2123107234">
                  <w:marLeft w:val="0"/>
                  <w:marRight w:val="0"/>
                  <w:marTop w:val="0"/>
                  <w:marBottom w:val="0"/>
                  <w:divBdr>
                    <w:top w:val="none" w:sz="0" w:space="0" w:color="auto"/>
                    <w:left w:val="none" w:sz="0" w:space="0" w:color="auto"/>
                    <w:bottom w:val="none" w:sz="0" w:space="0" w:color="auto"/>
                    <w:right w:val="none" w:sz="0" w:space="0" w:color="auto"/>
                  </w:divBdr>
                  <w:divsChild>
                    <w:div w:id="1445149203">
                      <w:marLeft w:val="0"/>
                      <w:marRight w:val="0"/>
                      <w:marTop w:val="0"/>
                      <w:marBottom w:val="0"/>
                      <w:divBdr>
                        <w:top w:val="none" w:sz="0" w:space="0" w:color="auto"/>
                        <w:left w:val="none" w:sz="0" w:space="0" w:color="auto"/>
                        <w:bottom w:val="none" w:sz="0" w:space="0" w:color="auto"/>
                        <w:right w:val="none" w:sz="0" w:space="0" w:color="auto"/>
                      </w:divBdr>
                    </w:div>
                  </w:divsChild>
                </w:div>
                <w:div w:id="2124572583">
                  <w:marLeft w:val="0"/>
                  <w:marRight w:val="0"/>
                  <w:marTop w:val="0"/>
                  <w:marBottom w:val="0"/>
                  <w:divBdr>
                    <w:top w:val="none" w:sz="0" w:space="0" w:color="auto"/>
                    <w:left w:val="none" w:sz="0" w:space="0" w:color="auto"/>
                    <w:bottom w:val="none" w:sz="0" w:space="0" w:color="auto"/>
                    <w:right w:val="none" w:sz="0" w:space="0" w:color="auto"/>
                  </w:divBdr>
                  <w:divsChild>
                    <w:div w:id="9306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12612">
          <w:marLeft w:val="0"/>
          <w:marRight w:val="0"/>
          <w:marTop w:val="0"/>
          <w:marBottom w:val="0"/>
          <w:divBdr>
            <w:top w:val="none" w:sz="0" w:space="0" w:color="auto"/>
            <w:left w:val="none" w:sz="0" w:space="0" w:color="auto"/>
            <w:bottom w:val="none" w:sz="0" w:space="0" w:color="auto"/>
            <w:right w:val="none" w:sz="0" w:space="0" w:color="auto"/>
          </w:divBdr>
        </w:div>
        <w:div w:id="2064477140">
          <w:marLeft w:val="0"/>
          <w:marRight w:val="0"/>
          <w:marTop w:val="0"/>
          <w:marBottom w:val="0"/>
          <w:divBdr>
            <w:top w:val="none" w:sz="0" w:space="0" w:color="auto"/>
            <w:left w:val="none" w:sz="0" w:space="0" w:color="auto"/>
            <w:bottom w:val="none" w:sz="0" w:space="0" w:color="auto"/>
            <w:right w:val="none" w:sz="0" w:space="0" w:color="auto"/>
          </w:divBdr>
          <w:divsChild>
            <w:div w:id="290524234">
              <w:marLeft w:val="-75"/>
              <w:marRight w:val="0"/>
              <w:marTop w:val="30"/>
              <w:marBottom w:val="30"/>
              <w:divBdr>
                <w:top w:val="none" w:sz="0" w:space="0" w:color="auto"/>
                <w:left w:val="none" w:sz="0" w:space="0" w:color="auto"/>
                <w:bottom w:val="none" w:sz="0" w:space="0" w:color="auto"/>
                <w:right w:val="none" w:sz="0" w:space="0" w:color="auto"/>
              </w:divBdr>
              <w:divsChild>
                <w:div w:id="36248271">
                  <w:marLeft w:val="0"/>
                  <w:marRight w:val="0"/>
                  <w:marTop w:val="0"/>
                  <w:marBottom w:val="0"/>
                  <w:divBdr>
                    <w:top w:val="none" w:sz="0" w:space="0" w:color="auto"/>
                    <w:left w:val="none" w:sz="0" w:space="0" w:color="auto"/>
                    <w:bottom w:val="none" w:sz="0" w:space="0" w:color="auto"/>
                    <w:right w:val="none" w:sz="0" w:space="0" w:color="auto"/>
                  </w:divBdr>
                  <w:divsChild>
                    <w:div w:id="231476098">
                      <w:marLeft w:val="0"/>
                      <w:marRight w:val="0"/>
                      <w:marTop w:val="0"/>
                      <w:marBottom w:val="0"/>
                      <w:divBdr>
                        <w:top w:val="none" w:sz="0" w:space="0" w:color="auto"/>
                        <w:left w:val="none" w:sz="0" w:space="0" w:color="auto"/>
                        <w:bottom w:val="none" w:sz="0" w:space="0" w:color="auto"/>
                        <w:right w:val="none" w:sz="0" w:space="0" w:color="auto"/>
                      </w:divBdr>
                    </w:div>
                  </w:divsChild>
                </w:div>
                <w:div w:id="114181752">
                  <w:marLeft w:val="0"/>
                  <w:marRight w:val="0"/>
                  <w:marTop w:val="0"/>
                  <w:marBottom w:val="0"/>
                  <w:divBdr>
                    <w:top w:val="none" w:sz="0" w:space="0" w:color="auto"/>
                    <w:left w:val="none" w:sz="0" w:space="0" w:color="auto"/>
                    <w:bottom w:val="none" w:sz="0" w:space="0" w:color="auto"/>
                    <w:right w:val="none" w:sz="0" w:space="0" w:color="auto"/>
                  </w:divBdr>
                  <w:divsChild>
                    <w:div w:id="1635718826">
                      <w:marLeft w:val="0"/>
                      <w:marRight w:val="0"/>
                      <w:marTop w:val="0"/>
                      <w:marBottom w:val="0"/>
                      <w:divBdr>
                        <w:top w:val="none" w:sz="0" w:space="0" w:color="auto"/>
                        <w:left w:val="none" w:sz="0" w:space="0" w:color="auto"/>
                        <w:bottom w:val="none" w:sz="0" w:space="0" w:color="auto"/>
                        <w:right w:val="none" w:sz="0" w:space="0" w:color="auto"/>
                      </w:divBdr>
                    </w:div>
                  </w:divsChild>
                </w:div>
                <w:div w:id="167409935">
                  <w:marLeft w:val="0"/>
                  <w:marRight w:val="0"/>
                  <w:marTop w:val="0"/>
                  <w:marBottom w:val="0"/>
                  <w:divBdr>
                    <w:top w:val="none" w:sz="0" w:space="0" w:color="auto"/>
                    <w:left w:val="none" w:sz="0" w:space="0" w:color="auto"/>
                    <w:bottom w:val="none" w:sz="0" w:space="0" w:color="auto"/>
                    <w:right w:val="none" w:sz="0" w:space="0" w:color="auto"/>
                  </w:divBdr>
                  <w:divsChild>
                    <w:div w:id="245305942">
                      <w:marLeft w:val="0"/>
                      <w:marRight w:val="0"/>
                      <w:marTop w:val="0"/>
                      <w:marBottom w:val="0"/>
                      <w:divBdr>
                        <w:top w:val="none" w:sz="0" w:space="0" w:color="auto"/>
                        <w:left w:val="none" w:sz="0" w:space="0" w:color="auto"/>
                        <w:bottom w:val="none" w:sz="0" w:space="0" w:color="auto"/>
                        <w:right w:val="none" w:sz="0" w:space="0" w:color="auto"/>
                      </w:divBdr>
                    </w:div>
                  </w:divsChild>
                </w:div>
                <w:div w:id="641543975">
                  <w:marLeft w:val="0"/>
                  <w:marRight w:val="0"/>
                  <w:marTop w:val="0"/>
                  <w:marBottom w:val="0"/>
                  <w:divBdr>
                    <w:top w:val="none" w:sz="0" w:space="0" w:color="auto"/>
                    <w:left w:val="none" w:sz="0" w:space="0" w:color="auto"/>
                    <w:bottom w:val="none" w:sz="0" w:space="0" w:color="auto"/>
                    <w:right w:val="none" w:sz="0" w:space="0" w:color="auto"/>
                  </w:divBdr>
                  <w:divsChild>
                    <w:div w:id="530725209">
                      <w:marLeft w:val="0"/>
                      <w:marRight w:val="0"/>
                      <w:marTop w:val="0"/>
                      <w:marBottom w:val="0"/>
                      <w:divBdr>
                        <w:top w:val="none" w:sz="0" w:space="0" w:color="auto"/>
                        <w:left w:val="none" w:sz="0" w:space="0" w:color="auto"/>
                        <w:bottom w:val="none" w:sz="0" w:space="0" w:color="auto"/>
                        <w:right w:val="none" w:sz="0" w:space="0" w:color="auto"/>
                      </w:divBdr>
                    </w:div>
                  </w:divsChild>
                </w:div>
                <w:div w:id="1057239122">
                  <w:marLeft w:val="0"/>
                  <w:marRight w:val="0"/>
                  <w:marTop w:val="0"/>
                  <w:marBottom w:val="0"/>
                  <w:divBdr>
                    <w:top w:val="none" w:sz="0" w:space="0" w:color="auto"/>
                    <w:left w:val="none" w:sz="0" w:space="0" w:color="auto"/>
                    <w:bottom w:val="none" w:sz="0" w:space="0" w:color="auto"/>
                    <w:right w:val="none" w:sz="0" w:space="0" w:color="auto"/>
                  </w:divBdr>
                  <w:divsChild>
                    <w:div w:id="1937009069">
                      <w:marLeft w:val="0"/>
                      <w:marRight w:val="0"/>
                      <w:marTop w:val="0"/>
                      <w:marBottom w:val="0"/>
                      <w:divBdr>
                        <w:top w:val="none" w:sz="0" w:space="0" w:color="auto"/>
                        <w:left w:val="none" w:sz="0" w:space="0" w:color="auto"/>
                        <w:bottom w:val="none" w:sz="0" w:space="0" w:color="auto"/>
                        <w:right w:val="none" w:sz="0" w:space="0" w:color="auto"/>
                      </w:divBdr>
                    </w:div>
                  </w:divsChild>
                </w:div>
                <w:div w:id="1135222373">
                  <w:marLeft w:val="0"/>
                  <w:marRight w:val="0"/>
                  <w:marTop w:val="0"/>
                  <w:marBottom w:val="0"/>
                  <w:divBdr>
                    <w:top w:val="none" w:sz="0" w:space="0" w:color="auto"/>
                    <w:left w:val="none" w:sz="0" w:space="0" w:color="auto"/>
                    <w:bottom w:val="none" w:sz="0" w:space="0" w:color="auto"/>
                    <w:right w:val="none" w:sz="0" w:space="0" w:color="auto"/>
                  </w:divBdr>
                  <w:divsChild>
                    <w:div w:id="1600258140">
                      <w:marLeft w:val="0"/>
                      <w:marRight w:val="0"/>
                      <w:marTop w:val="0"/>
                      <w:marBottom w:val="0"/>
                      <w:divBdr>
                        <w:top w:val="none" w:sz="0" w:space="0" w:color="auto"/>
                        <w:left w:val="none" w:sz="0" w:space="0" w:color="auto"/>
                        <w:bottom w:val="none" w:sz="0" w:space="0" w:color="auto"/>
                        <w:right w:val="none" w:sz="0" w:space="0" w:color="auto"/>
                      </w:divBdr>
                    </w:div>
                  </w:divsChild>
                </w:div>
                <w:div w:id="1259942521">
                  <w:marLeft w:val="0"/>
                  <w:marRight w:val="0"/>
                  <w:marTop w:val="0"/>
                  <w:marBottom w:val="0"/>
                  <w:divBdr>
                    <w:top w:val="none" w:sz="0" w:space="0" w:color="auto"/>
                    <w:left w:val="none" w:sz="0" w:space="0" w:color="auto"/>
                    <w:bottom w:val="none" w:sz="0" w:space="0" w:color="auto"/>
                    <w:right w:val="none" w:sz="0" w:space="0" w:color="auto"/>
                  </w:divBdr>
                  <w:divsChild>
                    <w:div w:id="2045518746">
                      <w:marLeft w:val="0"/>
                      <w:marRight w:val="0"/>
                      <w:marTop w:val="0"/>
                      <w:marBottom w:val="0"/>
                      <w:divBdr>
                        <w:top w:val="none" w:sz="0" w:space="0" w:color="auto"/>
                        <w:left w:val="none" w:sz="0" w:space="0" w:color="auto"/>
                        <w:bottom w:val="none" w:sz="0" w:space="0" w:color="auto"/>
                        <w:right w:val="none" w:sz="0" w:space="0" w:color="auto"/>
                      </w:divBdr>
                    </w:div>
                  </w:divsChild>
                </w:div>
                <w:div w:id="1352073673">
                  <w:marLeft w:val="0"/>
                  <w:marRight w:val="0"/>
                  <w:marTop w:val="0"/>
                  <w:marBottom w:val="0"/>
                  <w:divBdr>
                    <w:top w:val="none" w:sz="0" w:space="0" w:color="auto"/>
                    <w:left w:val="none" w:sz="0" w:space="0" w:color="auto"/>
                    <w:bottom w:val="none" w:sz="0" w:space="0" w:color="auto"/>
                    <w:right w:val="none" w:sz="0" w:space="0" w:color="auto"/>
                  </w:divBdr>
                  <w:divsChild>
                    <w:div w:id="1577780106">
                      <w:marLeft w:val="0"/>
                      <w:marRight w:val="0"/>
                      <w:marTop w:val="0"/>
                      <w:marBottom w:val="0"/>
                      <w:divBdr>
                        <w:top w:val="none" w:sz="0" w:space="0" w:color="auto"/>
                        <w:left w:val="none" w:sz="0" w:space="0" w:color="auto"/>
                        <w:bottom w:val="none" w:sz="0" w:space="0" w:color="auto"/>
                        <w:right w:val="none" w:sz="0" w:space="0" w:color="auto"/>
                      </w:divBdr>
                    </w:div>
                  </w:divsChild>
                </w:div>
                <w:div w:id="1382052891">
                  <w:marLeft w:val="0"/>
                  <w:marRight w:val="0"/>
                  <w:marTop w:val="0"/>
                  <w:marBottom w:val="0"/>
                  <w:divBdr>
                    <w:top w:val="none" w:sz="0" w:space="0" w:color="auto"/>
                    <w:left w:val="none" w:sz="0" w:space="0" w:color="auto"/>
                    <w:bottom w:val="none" w:sz="0" w:space="0" w:color="auto"/>
                    <w:right w:val="none" w:sz="0" w:space="0" w:color="auto"/>
                  </w:divBdr>
                  <w:divsChild>
                    <w:div w:id="1520003875">
                      <w:marLeft w:val="0"/>
                      <w:marRight w:val="0"/>
                      <w:marTop w:val="0"/>
                      <w:marBottom w:val="0"/>
                      <w:divBdr>
                        <w:top w:val="none" w:sz="0" w:space="0" w:color="auto"/>
                        <w:left w:val="none" w:sz="0" w:space="0" w:color="auto"/>
                        <w:bottom w:val="none" w:sz="0" w:space="0" w:color="auto"/>
                        <w:right w:val="none" w:sz="0" w:space="0" w:color="auto"/>
                      </w:divBdr>
                    </w:div>
                  </w:divsChild>
                </w:div>
                <w:div w:id="1518303864">
                  <w:marLeft w:val="0"/>
                  <w:marRight w:val="0"/>
                  <w:marTop w:val="0"/>
                  <w:marBottom w:val="0"/>
                  <w:divBdr>
                    <w:top w:val="none" w:sz="0" w:space="0" w:color="auto"/>
                    <w:left w:val="none" w:sz="0" w:space="0" w:color="auto"/>
                    <w:bottom w:val="none" w:sz="0" w:space="0" w:color="auto"/>
                    <w:right w:val="none" w:sz="0" w:space="0" w:color="auto"/>
                  </w:divBdr>
                  <w:divsChild>
                    <w:div w:id="1684937562">
                      <w:marLeft w:val="0"/>
                      <w:marRight w:val="0"/>
                      <w:marTop w:val="0"/>
                      <w:marBottom w:val="0"/>
                      <w:divBdr>
                        <w:top w:val="none" w:sz="0" w:space="0" w:color="auto"/>
                        <w:left w:val="none" w:sz="0" w:space="0" w:color="auto"/>
                        <w:bottom w:val="none" w:sz="0" w:space="0" w:color="auto"/>
                        <w:right w:val="none" w:sz="0" w:space="0" w:color="auto"/>
                      </w:divBdr>
                    </w:div>
                  </w:divsChild>
                </w:div>
                <w:div w:id="1940528958">
                  <w:marLeft w:val="0"/>
                  <w:marRight w:val="0"/>
                  <w:marTop w:val="0"/>
                  <w:marBottom w:val="0"/>
                  <w:divBdr>
                    <w:top w:val="none" w:sz="0" w:space="0" w:color="auto"/>
                    <w:left w:val="none" w:sz="0" w:space="0" w:color="auto"/>
                    <w:bottom w:val="none" w:sz="0" w:space="0" w:color="auto"/>
                    <w:right w:val="none" w:sz="0" w:space="0" w:color="auto"/>
                  </w:divBdr>
                  <w:divsChild>
                    <w:div w:id="1968849831">
                      <w:marLeft w:val="0"/>
                      <w:marRight w:val="0"/>
                      <w:marTop w:val="0"/>
                      <w:marBottom w:val="0"/>
                      <w:divBdr>
                        <w:top w:val="none" w:sz="0" w:space="0" w:color="auto"/>
                        <w:left w:val="none" w:sz="0" w:space="0" w:color="auto"/>
                        <w:bottom w:val="none" w:sz="0" w:space="0" w:color="auto"/>
                        <w:right w:val="none" w:sz="0" w:space="0" w:color="auto"/>
                      </w:divBdr>
                    </w:div>
                  </w:divsChild>
                </w:div>
                <w:div w:id="2009090759">
                  <w:marLeft w:val="0"/>
                  <w:marRight w:val="0"/>
                  <w:marTop w:val="0"/>
                  <w:marBottom w:val="0"/>
                  <w:divBdr>
                    <w:top w:val="none" w:sz="0" w:space="0" w:color="auto"/>
                    <w:left w:val="none" w:sz="0" w:space="0" w:color="auto"/>
                    <w:bottom w:val="none" w:sz="0" w:space="0" w:color="auto"/>
                    <w:right w:val="none" w:sz="0" w:space="0" w:color="auto"/>
                  </w:divBdr>
                  <w:divsChild>
                    <w:div w:id="570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80312">
          <w:marLeft w:val="0"/>
          <w:marRight w:val="0"/>
          <w:marTop w:val="0"/>
          <w:marBottom w:val="0"/>
          <w:divBdr>
            <w:top w:val="none" w:sz="0" w:space="0" w:color="auto"/>
            <w:left w:val="none" w:sz="0" w:space="0" w:color="auto"/>
            <w:bottom w:val="none" w:sz="0" w:space="0" w:color="auto"/>
            <w:right w:val="none" w:sz="0" w:space="0" w:color="auto"/>
          </w:divBdr>
        </w:div>
      </w:divsChild>
    </w:div>
    <w:div w:id="161574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2022-03-23T00:00:00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CF8070-3F8D-47BC-BBC0-BF4616E7E3B9}"/>
</file>

<file path=customXml/itemProps3.xml><?xml version="1.0" encoding="utf-8"?>
<ds:datastoreItem xmlns:ds="http://schemas.openxmlformats.org/officeDocument/2006/customXml" ds:itemID="{4F61D964-37D9-474B-94E0-F7846632E389}"/>
</file>

<file path=customXml/itemProps4.xml><?xml version="1.0" encoding="utf-8"?>
<ds:datastoreItem xmlns:ds="http://schemas.openxmlformats.org/officeDocument/2006/customXml" ds:itemID="{2F4B3B84-5911-4461-94A1-2ACA54CC27BC}"/>
</file>

<file path=docProps/app.xml><?xml version="1.0" encoding="utf-8"?>
<Properties xmlns="http://schemas.openxmlformats.org/officeDocument/2006/extended-properties" xmlns:vt="http://schemas.openxmlformats.org/officeDocument/2006/docPropsVTypes">
  <Template>Normal</Template>
  <TotalTime>1</TotalTime>
  <Pages>2</Pages>
  <Words>679</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Visie op I afdeling Financiën &amp; Advies</vt:lpstr>
    </vt:vector>
  </TitlesOfParts>
  <Company>Gemeente Amersfoort</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Visie op I afdeling Financiën &amp; Advies</dc:title>
  <dc:subject/>
  <dc:creator>Noor Hooyman</dc:creator>
  <cp:keywords/>
  <dc:description/>
  <cp:lastModifiedBy>Salim el Hammouchi</cp:lastModifiedBy>
  <cp:revision>2</cp:revision>
  <dcterms:created xsi:type="dcterms:W3CDTF">2022-11-10T12:55:00Z</dcterms:created>
  <dcterms:modified xsi:type="dcterms:W3CDTF">2022-11-10T12:55:00Z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385424-4abe-4cf8-8898-c76487689253_Enabled">
    <vt:lpwstr>true</vt:lpwstr>
  </property>
  <property fmtid="{D5CDD505-2E9C-101B-9397-08002B2CF9AE}" pid="3" name="MSIP_Label_36385424-4abe-4cf8-8898-c76487689253_SetDate">
    <vt:lpwstr>2022-11-08T20:01:48Z</vt:lpwstr>
  </property>
  <property fmtid="{D5CDD505-2E9C-101B-9397-08002B2CF9AE}" pid="4" name="MSIP_Label_36385424-4abe-4cf8-8898-c76487689253_Method">
    <vt:lpwstr>Standard</vt:lpwstr>
  </property>
  <property fmtid="{D5CDD505-2E9C-101B-9397-08002B2CF9AE}" pid="5" name="MSIP_Label_36385424-4abe-4cf8-8898-c76487689253_Name">
    <vt:lpwstr>Bedrijfsvertrouwelijk</vt:lpwstr>
  </property>
  <property fmtid="{D5CDD505-2E9C-101B-9397-08002B2CF9AE}" pid="6" name="MSIP_Label_36385424-4abe-4cf8-8898-c76487689253_SiteId">
    <vt:lpwstr>d9cef3d2-0eb3-4504-b431-80c617bfc930</vt:lpwstr>
  </property>
  <property fmtid="{D5CDD505-2E9C-101B-9397-08002B2CF9AE}" pid="7" name="MSIP_Label_36385424-4abe-4cf8-8898-c76487689253_ActionId">
    <vt:lpwstr>30107d58-dbe6-4307-a6c2-371107dcabe3</vt:lpwstr>
  </property>
  <property fmtid="{D5CDD505-2E9C-101B-9397-08002B2CF9AE}" pid="8" name="MSIP_Label_36385424-4abe-4cf8-8898-c76487689253_ContentBits">
    <vt:lpwstr>0</vt:lpwstr>
  </property>
  <property fmtid="{D5CDD505-2E9C-101B-9397-08002B2CF9AE}" pid="9" name="ContentTypeId">
    <vt:lpwstr>0x010100E00DEDBC5B63D847A87CB801DC7478DA</vt:lpwstr>
  </property>
</Properties>
</file>