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D2A9F"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5918D41A" w14:textId="77777777" w:rsidR="004963A8" w:rsidRPr="004963A8" w:rsidRDefault="004963A8" w:rsidP="004963A8"/>
    <w:p w14:paraId="288DC815" w14:textId="4B89E4E6" w:rsidR="00A56595" w:rsidRPr="00A56595" w:rsidRDefault="00A56595" w:rsidP="00A56595">
      <w:pPr>
        <w:rPr>
          <w:rFonts w:asciiTheme="majorHAnsi" w:hAnsiTheme="majorHAnsi"/>
          <w:i/>
          <w:iCs/>
        </w:rPr>
      </w:pPr>
      <w:r w:rsidRPr="002C6E9E">
        <w:rPr>
          <w:rFonts w:asciiTheme="majorHAnsi" w:hAnsiTheme="majorHAnsi"/>
          <w:i/>
          <w:iCs/>
          <w:highlight w:val="yellow"/>
        </w:rPr>
        <w:t xml:space="preserve">Behorende bij de </w:t>
      </w:r>
      <w:r w:rsidR="004F3232" w:rsidRPr="002C6E9E">
        <w:rPr>
          <w:rFonts w:asciiTheme="majorHAnsi" w:hAnsiTheme="majorHAnsi"/>
          <w:i/>
          <w:iCs/>
          <w:highlight w:val="yellow"/>
        </w:rPr>
        <w:t xml:space="preserve">Raamovereenkomst </w:t>
      </w:r>
      <w:r w:rsidR="00746208" w:rsidRPr="002C6E9E">
        <w:rPr>
          <w:rFonts w:asciiTheme="majorHAnsi" w:hAnsiTheme="majorHAnsi"/>
          <w:i/>
          <w:iCs/>
          <w:highlight w:val="yellow"/>
        </w:rPr>
        <w:t xml:space="preserve">Europese </w:t>
      </w:r>
      <w:r w:rsidRPr="002C6E9E">
        <w:rPr>
          <w:rFonts w:asciiTheme="majorHAnsi" w:hAnsiTheme="majorHAnsi"/>
          <w:i/>
          <w:iCs/>
          <w:highlight w:val="yellow"/>
        </w:rPr>
        <w:t xml:space="preserve">Aanbesteding </w:t>
      </w:r>
      <w:r w:rsidR="002C6E9E" w:rsidRPr="002C6E9E">
        <w:rPr>
          <w:rFonts w:asciiTheme="majorHAnsi" w:hAnsiTheme="majorHAnsi"/>
          <w:highlight w:val="yellow"/>
        </w:rPr>
        <w:t>OLP.OIGDvW2022.</w:t>
      </w:r>
      <w:proofErr w:type="gramStart"/>
      <w:r w:rsidR="002C6E9E" w:rsidRPr="002C6E9E">
        <w:rPr>
          <w:rFonts w:asciiTheme="majorHAnsi" w:hAnsiTheme="majorHAnsi"/>
          <w:highlight w:val="yellow"/>
        </w:rPr>
        <w:t>09.CorDeo</w:t>
      </w:r>
      <w:proofErr w:type="gramEnd"/>
    </w:p>
    <w:p w14:paraId="624190EA" w14:textId="77777777" w:rsidR="003E6889" w:rsidRPr="003008A8" w:rsidRDefault="003E6889" w:rsidP="003E6889">
      <w:pPr>
        <w:rPr>
          <w:rFonts w:asciiTheme="majorHAnsi" w:hAnsiTheme="majorHAnsi"/>
        </w:rPr>
      </w:pPr>
    </w:p>
    <w:p w14:paraId="08613F32"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15C22102"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5378F3E9" w14:textId="77777777" w:rsidR="009E3C68" w:rsidRPr="003008A8" w:rsidRDefault="009E3C68" w:rsidP="009E3C68">
      <w:pPr>
        <w:rPr>
          <w:rFonts w:asciiTheme="majorHAnsi" w:hAnsiTheme="majorHAnsi"/>
        </w:rPr>
      </w:pPr>
    </w:p>
    <w:p w14:paraId="62321599"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36737443"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063FF47A" w14:textId="77777777" w:rsidR="009E3C68" w:rsidRPr="003008A8" w:rsidRDefault="009E3C68" w:rsidP="009E3C68">
      <w:pPr>
        <w:rPr>
          <w:rFonts w:asciiTheme="majorHAnsi" w:hAnsiTheme="majorHAnsi"/>
        </w:rPr>
      </w:pPr>
    </w:p>
    <w:p w14:paraId="5E92A065"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3A2025BF" w14:textId="77777777" w:rsidR="004963A8" w:rsidRPr="00006F43" w:rsidRDefault="004963A8" w:rsidP="004963A8">
      <w:pPr>
        <w:rPr>
          <w:rFonts w:asciiTheme="majorHAnsi" w:hAnsiTheme="majorHAnsi"/>
        </w:rPr>
      </w:pPr>
    </w:p>
    <w:p w14:paraId="7E54EF2B"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1B683C36" w14:textId="77777777" w:rsidR="004963A8" w:rsidRPr="00006F43" w:rsidRDefault="004963A8" w:rsidP="004963A8">
      <w:pPr>
        <w:rPr>
          <w:rFonts w:asciiTheme="majorHAnsi" w:hAnsiTheme="majorHAnsi"/>
        </w:rPr>
      </w:pPr>
    </w:p>
    <w:p w14:paraId="08DA9333"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444DCC1E" w14:textId="77777777" w:rsidR="00D7139A" w:rsidRPr="003008A8" w:rsidRDefault="00D7139A" w:rsidP="00D7139A">
      <w:pPr>
        <w:rPr>
          <w:rFonts w:asciiTheme="majorHAnsi" w:hAnsiTheme="majorHAnsi"/>
        </w:rPr>
      </w:pPr>
    </w:p>
    <w:p w14:paraId="779C646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45C4A48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23E8921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2C39DF1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4330418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2D4FDA6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6B795D0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29F2D2A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6388F78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188C2D1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54A99BC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09CACAE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43D71267" w14:textId="77777777" w:rsidR="00D7139A" w:rsidRPr="003008A8" w:rsidRDefault="00D7139A" w:rsidP="00D7139A">
      <w:pPr>
        <w:rPr>
          <w:rFonts w:asciiTheme="majorHAnsi" w:hAnsiTheme="majorHAnsi"/>
        </w:rPr>
      </w:pPr>
    </w:p>
    <w:p w14:paraId="2CE9D761"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 xml:space="preserve">De methoden en methode gebonden materialen die aangeboden worden </w:t>
      </w:r>
      <w:proofErr w:type="gramStart"/>
      <w:r w:rsidRPr="00AA651F">
        <w:rPr>
          <w:rFonts w:asciiTheme="majorHAnsi" w:hAnsiTheme="majorHAnsi"/>
        </w:rPr>
        <w:t>middels</w:t>
      </w:r>
      <w:proofErr w:type="gramEnd"/>
      <w:r w:rsidRPr="00AA651F">
        <w:rPr>
          <w:rFonts w:asciiTheme="majorHAnsi" w:hAnsiTheme="majorHAnsi"/>
        </w:rPr>
        <w:t xml:space="preserve"> een prijs per leerling vanuit de uitgeverij.</w:t>
      </w:r>
      <w:r>
        <w:rPr>
          <w:rFonts w:asciiTheme="majorHAnsi" w:hAnsiTheme="majorHAnsi"/>
        </w:rPr>
        <w:t xml:space="preserve"> </w:t>
      </w:r>
      <w:r>
        <w:rPr>
          <w:rFonts w:asciiTheme="majorHAnsi" w:hAnsiTheme="majorHAnsi"/>
        </w:rPr>
        <w:br/>
      </w:r>
    </w:p>
    <w:p w14:paraId="21F8758A" w14:textId="77777777" w:rsidR="005B093B" w:rsidRPr="005B093B" w:rsidRDefault="005B093B" w:rsidP="00D7139A">
      <w:pPr>
        <w:rPr>
          <w:rFonts w:asciiTheme="majorHAnsi" w:hAnsiTheme="majorHAnsi"/>
          <w:iCs/>
        </w:rPr>
      </w:pPr>
    </w:p>
    <w:p w14:paraId="53C1E5AE"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5095270A" w14:textId="77777777" w:rsidR="00D7139A" w:rsidRPr="003008A8" w:rsidRDefault="00D7139A" w:rsidP="00D7139A">
      <w:pPr>
        <w:rPr>
          <w:rFonts w:asciiTheme="majorHAnsi" w:hAnsiTheme="majorHAnsi"/>
        </w:rPr>
      </w:pPr>
    </w:p>
    <w:p w14:paraId="05079AE1"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0FCD60F7"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550D922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04AE0698"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233FAFD1"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5D489A0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454AB63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5E3E5A5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191C921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781CADE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7F48704C" w14:textId="77777777" w:rsidR="009E3C68" w:rsidRPr="003008A8" w:rsidRDefault="009E3C68" w:rsidP="009E3C68">
      <w:pPr>
        <w:rPr>
          <w:rFonts w:asciiTheme="majorHAnsi" w:hAnsiTheme="majorHAnsi"/>
        </w:rPr>
      </w:pPr>
    </w:p>
    <w:p w14:paraId="19091DB4"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0DC5533E"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6617249F" w14:textId="77777777" w:rsidR="009E3C68" w:rsidRPr="003008A8" w:rsidRDefault="009E3C68" w:rsidP="009E3C68">
      <w:pPr>
        <w:rPr>
          <w:rFonts w:asciiTheme="majorHAnsi" w:hAnsiTheme="majorHAnsi"/>
        </w:rPr>
      </w:pPr>
    </w:p>
    <w:p w14:paraId="20E4E35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07F1886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580B639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47F84ED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1BF5E77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43BDE47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66F2D5C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0D008C70"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6918674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683FBACE"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6FEE55C3" w14:textId="77777777" w:rsidR="009E3C68" w:rsidRPr="003008A8" w:rsidRDefault="009E3C68" w:rsidP="009E3C68">
      <w:pPr>
        <w:rPr>
          <w:rFonts w:asciiTheme="majorHAnsi" w:hAnsiTheme="majorHAnsi"/>
        </w:rPr>
      </w:pPr>
    </w:p>
    <w:p w14:paraId="255D0D62"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7DD71FAC" w14:textId="77777777" w:rsidR="009E3C68" w:rsidRPr="003008A8" w:rsidRDefault="009E3C68" w:rsidP="009E3C68">
      <w:pPr>
        <w:rPr>
          <w:rFonts w:asciiTheme="majorHAnsi" w:hAnsiTheme="majorHAnsi"/>
        </w:rPr>
      </w:pPr>
    </w:p>
    <w:p w14:paraId="40E6F6BB"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7794377A" w14:textId="77777777" w:rsidR="009E3C68" w:rsidRPr="003008A8" w:rsidRDefault="009E3C68" w:rsidP="009E3C68">
      <w:pPr>
        <w:rPr>
          <w:rFonts w:asciiTheme="majorHAnsi" w:hAnsiTheme="majorHAnsi"/>
        </w:rPr>
      </w:pPr>
    </w:p>
    <w:p w14:paraId="0C213178"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70737CAB"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19828F2E"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40BB9048"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769AF950" w14:textId="77777777" w:rsidR="009E3C68" w:rsidRPr="003008A8" w:rsidRDefault="009E3C68" w:rsidP="009E3C68">
      <w:pPr>
        <w:rPr>
          <w:rFonts w:asciiTheme="majorHAnsi" w:hAnsiTheme="majorHAnsi"/>
        </w:rPr>
      </w:pPr>
    </w:p>
    <w:p w14:paraId="325B6621"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7769C166"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2F2D55D9" w14:textId="77777777" w:rsidR="009E3C68" w:rsidRPr="003008A8" w:rsidRDefault="009E3C68" w:rsidP="009E3C68">
      <w:pPr>
        <w:rPr>
          <w:rFonts w:asciiTheme="majorHAnsi" w:hAnsiTheme="majorHAnsi"/>
        </w:rPr>
      </w:pPr>
    </w:p>
    <w:p w14:paraId="23F9FAA4" w14:textId="57EBC0C3" w:rsidR="00795E64" w:rsidRDefault="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48112EA2" w14:textId="77777777" w:rsidR="009E3C68" w:rsidRPr="003008A8" w:rsidRDefault="009E3C68" w:rsidP="009E3C68">
      <w:pPr>
        <w:pStyle w:val="Kop1"/>
        <w:rPr>
          <w:color w:val="auto"/>
          <w:szCs w:val="22"/>
        </w:rPr>
      </w:pPr>
      <w:bookmarkStart w:id="5" w:name="_Toc232589980"/>
      <w:r w:rsidRPr="003008A8">
        <w:rPr>
          <w:color w:val="auto"/>
          <w:szCs w:val="22"/>
        </w:rPr>
        <w:t>6.4. Webshop</w:t>
      </w:r>
      <w:bookmarkEnd w:id="5"/>
    </w:p>
    <w:p w14:paraId="5636DA83" w14:textId="77777777" w:rsidR="009E3C68" w:rsidRPr="003008A8" w:rsidRDefault="009E3C68" w:rsidP="009E3C68">
      <w:pPr>
        <w:rPr>
          <w:rFonts w:asciiTheme="majorHAnsi" w:hAnsiTheme="majorHAnsi"/>
        </w:rPr>
      </w:pPr>
    </w:p>
    <w:p w14:paraId="1169AF61"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1E79E346" w14:textId="77777777" w:rsidR="004963A8" w:rsidRPr="00006F43" w:rsidRDefault="004963A8" w:rsidP="004963A8">
      <w:pPr>
        <w:rPr>
          <w:rFonts w:asciiTheme="majorHAnsi" w:hAnsiTheme="majorHAnsi"/>
        </w:rPr>
      </w:pPr>
    </w:p>
    <w:p w14:paraId="4510AF66"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2C25B406"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3D780719"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40B51769"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7E4FDC00"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58B7E96E"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2282FD80"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1643D77E"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43AEB4E5"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205E90E8"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66E9D458" w14:textId="77777777" w:rsidR="009E3C68" w:rsidRPr="003008A8" w:rsidRDefault="009E3C68" w:rsidP="009E3C68">
      <w:pPr>
        <w:rPr>
          <w:rFonts w:asciiTheme="majorHAnsi" w:hAnsiTheme="majorHAnsi"/>
        </w:rPr>
      </w:pPr>
    </w:p>
    <w:p w14:paraId="3384196C"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6DD01BD3"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63C85474" w14:textId="77777777" w:rsidR="009E3C68" w:rsidRPr="003008A8" w:rsidRDefault="009E3C68" w:rsidP="009E3C68">
      <w:pPr>
        <w:rPr>
          <w:rFonts w:asciiTheme="majorHAnsi" w:hAnsiTheme="majorHAnsi"/>
        </w:rPr>
      </w:pPr>
    </w:p>
    <w:p w14:paraId="175CC813"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5D7443E3"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505D4424"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250BE967"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5505E377"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5DF43E45"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7E05C86F" w14:textId="77777777" w:rsidR="00795E64" w:rsidRDefault="00795E64">
      <w:pPr>
        <w:rPr>
          <w:rFonts w:asciiTheme="majorHAnsi" w:hAnsiTheme="majorHAnsi"/>
        </w:rPr>
      </w:pPr>
      <w:r>
        <w:rPr>
          <w:rFonts w:asciiTheme="majorHAnsi" w:hAnsiTheme="majorHAnsi"/>
        </w:rPr>
        <w:br w:type="page"/>
      </w:r>
    </w:p>
    <w:p w14:paraId="3EE755B1"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4BCF3B72" w14:textId="77777777" w:rsidR="009E3C68" w:rsidRPr="003008A8" w:rsidRDefault="009E3C68" w:rsidP="009E3C68">
      <w:pPr>
        <w:rPr>
          <w:rFonts w:asciiTheme="majorHAnsi" w:hAnsiTheme="majorHAnsi"/>
        </w:rPr>
      </w:pPr>
    </w:p>
    <w:p w14:paraId="68285D94"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6F9AD672" w14:textId="77777777" w:rsidR="004963A8" w:rsidRPr="00006F43" w:rsidRDefault="004963A8" w:rsidP="004963A8">
      <w:pPr>
        <w:rPr>
          <w:rFonts w:asciiTheme="majorHAnsi" w:hAnsiTheme="majorHAnsi"/>
        </w:rPr>
      </w:pPr>
    </w:p>
    <w:p w14:paraId="2221D1E5"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067E090C" w14:textId="77777777" w:rsidR="009E3C68" w:rsidRPr="003008A8" w:rsidRDefault="009E3C68" w:rsidP="009E3C68">
      <w:pPr>
        <w:pStyle w:val="Kop1"/>
        <w:rPr>
          <w:color w:val="auto"/>
          <w:szCs w:val="22"/>
        </w:rPr>
      </w:pPr>
      <w:r w:rsidRPr="003008A8">
        <w:rPr>
          <w:color w:val="auto"/>
          <w:szCs w:val="22"/>
        </w:rPr>
        <w:t>6.9. (Logistieke) Vergoeding</w:t>
      </w:r>
      <w:bookmarkEnd w:id="10"/>
    </w:p>
    <w:p w14:paraId="2C2DD672" w14:textId="77777777" w:rsidR="009E3C68" w:rsidRPr="003008A8" w:rsidRDefault="009E3C68" w:rsidP="009E3C68">
      <w:pPr>
        <w:rPr>
          <w:rFonts w:asciiTheme="majorHAnsi" w:hAnsiTheme="majorHAnsi"/>
        </w:rPr>
      </w:pPr>
    </w:p>
    <w:p w14:paraId="75889905"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14634B35" w14:textId="77777777" w:rsidR="009E3C68" w:rsidRPr="003008A8" w:rsidRDefault="009E3C68" w:rsidP="009E3C68">
      <w:pPr>
        <w:pStyle w:val="Kop1"/>
        <w:rPr>
          <w:color w:val="auto"/>
          <w:szCs w:val="22"/>
        </w:rPr>
      </w:pPr>
      <w:r w:rsidRPr="003008A8">
        <w:rPr>
          <w:color w:val="auto"/>
          <w:szCs w:val="22"/>
        </w:rPr>
        <w:t>6.10. Retourprocedure</w:t>
      </w:r>
      <w:bookmarkEnd w:id="11"/>
    </w:p>
    <w:p w14:paraId="4048E36E" w14:textId="77777777" w:rsidR="009E3C68" w:rsidRPr="003008A8" w:rsidRDefault="009E3C68" w:rsidP="009E3C68">
      <w:pPr>
        <w:rPr>
          <w:rFonts w:asciiTheme="majorHAnsi" w:hAnsiTheme="majorHAnsi"/>
        </w:rPr>
      </w:pPr>
    </w:p>
    <w:p w14:paraId="4749CF1F"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759BC222" w14:textId="77777777" w:rsidR="004963A8" w:rsidRPr="00006F43" w:rsidRDefault="004963A8" w:rsidP="004963A8">
      <w:pPr>
        <w:rPr>
          <w:rFonts w:asciiTheme="majorHAnsi" w:hAnsiTheme="majorHAnsi"/>
        </w:rPr>
      </w:pPr>
    </w:p>
    <w:p w14:paraId="73738570"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31D319E4" w14:textId="77777777" w:rsidR="009E3C68" w:rsidRPr="003008A8" w:rsidRDefault="009E3C68" w:rsidP="009E3C68">
      <w:pPr>
        <w:pStyle w:val="Kop1"/>
        <w:rPr>
          <w:color w:val="auto"/>
          <w:szCs w:val="22"/>
        </w:rPr>
      </w:pPr>
      <w:r w:rsidRPr="003008A8">
        <w:rPr>
          <w:color w:val="auto"/>
          <w:szCs w:val="22"/>
        </w:rPr>
        <w:t>6.11. Facturering</w:t>
      </w:r>
      <w:bookmarkEnd w:id="12"/>
    </w:p>
    <w:p w14:paraId="0A951194"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13D014C3"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30B946F2"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4EE37E0A" w14:textId="77777777" w:rsidR="009E3C68" w:rsidRPr="003008A8" w:rsidRDefault="009E3C68" w:rsidP="009E3C68">
      <w:pPr>
        <w:rPr>
          <w:rFonts w:asciiTheme="majorHAnsi" w:hAnsiTheme="majorHAnsi"/>
        </w:rPr>
      </w:pPr>
    </w:p>
    <w:p w14:paraId="08673475"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7A54126A" w14:textId="77777777" w:rsidR="009E3C68" w:rsidRPr="003008A8" w:rsidRDefault="009E3C68" w:rsidP="009E3C68">
      <w:pPr>
        <w:rPr>
          <w:rFonts w:asciiTheme="majorHAnsi" w:hAnsiTheme="majorHAnsi"/>
        </w:rPr>
      </w:pPr>
    </w:p>
    <w:p w14:paraId="06536944"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48FA19D0" w14:textId="77777777" w:rsidR="009E3C68" w:rsidRPr="003008A8" w:rsidRDefault="009E3C68" w:rsidP="009E3C68">
      <w:pPr>
        <w:rPr>
          <w:rFonts w:asciiTheme="majorHAnsi" w:hAnsiTheme="majorHAnsi"/>
        </w:rPr>
      </w:pPr>
    </w:p>
    <w:p w14:paraId="3DBD1EAC"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1B4E8BB9"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2F52E684"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1A62132C"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3F8641D2"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1C97F008"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0BE0151D" w14:textId="77777777" w:rsidR="009E3C68" w:rsidRPr="003008A8" w:rsidRDefault="009E3C68" w:rsidP="009E3C68">
      <w:pPr>
        <w:rPr>
          <w:rFonts w:asciiTheme="majorHAnsi" w:hAnsiTheme="majorHAnsi"/>
        </w:rPr>
      </w:pPr>
    </w:p>
    <w:p w14:paraId="2E96A179"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63BD71AD" w14:textId="77777777" w:rsidR="009E3C68" w:rsidRPr="003008A8" w:rsidRDefault="009E3C68" w:rsidP="009E3C68">
      <w:pPr>
        <w:rPr>
          <w:rFonts w:asciiTheme="majorHAnsi" w:hAnsiTheme="majorHAnsi"/>
        </w:rPr>
      </w:pPr>
    </w:p>
    <w:p w14:paraId="75BEE810"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w:t>
      </w:r>
      <w:proofErr w:type="gramStart"/>
      <w:r w:rsidRPr="003008A8">
        <w:rPr>
          <w:rFonts w:asciiTheme="majorHAnsi" w:hAnsiTheme="majorHAnsi"/>
        </w:rPr>
        <w:t>indien</w:t>
      </w:r>
      <w:proofErr w:type="gramEnd"/>
      <w:r w:rsidRPr="003008A8">
        <w:rPr>
          <w:rFonts w:asciiTheme="majorHAnsi" w:hAnsiTheme="majorHAnsi"/>
        </w:rPr>
        <w:t xml:space="preserve"> de opdrachtnemer niet kan voldoen aan de minimaal gestelde eisen in deze overeenkomst dan wel indien de inschrijver niet kan leveren binnen de gestelde leveringstermijn. </w:t>
      </w:r>
    </w:p>
    <w:p w14:paraId="37D9B56F"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36123479" w14:textId="77777777" w:rsidR="009E3C68" w:rsidRPr="003008A8" w:rsidRDefault="009E3C68" w:rsidP="009E3C68">
      <w:pPr>
        <w:rPr>
          <w:rFonts w:asciiTheme="majorHAnsi" w:hAnsiTheme="majorHAnsi"/>
        </w:rPr>
      </w:pPr>
    </w:p>
    <w:p w14:paraId="7373D4EE"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3DBC9989" w14:textId="77777777" w:rsidR="009E3C68" w:rsidRPr="003008A8" w:rsidRDefault="009E3C68" w:rsidP="009E3C68">
      <w:pPr>
        <w:rPr>
          <w:rFonts w:asciiTheme="majorHAnsi" w:hAnsiTheme="majorHAnsi"/>
        </w:rPr>
      </w:pPr>
    </w:p>
    <w:p w14:paraId="075AE5FA"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45356D0E"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2DA585A2"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42045FA2" w14:textId="77777777" w:rsidR="009E3C68" w:rsidRPr="003008A8" w:rsidRDefault="009E3C68" w:rsidP="009E3C68">
      <w:pPr>
        <w:rPr>
          <w:rFonts w:asciiTheme="majorHAnsi" w:hAnsiTheme="majorHAnsi"/>
        </w:rPr>
      </w:pPr>
    </w:p>
    <w:p w14:paraId="3CD5A424"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6B06CE32" w14:textId="77777777" w:rsidR="004963A8" w:rsidRPr="00006F43" w:rsidRDefault="004963A8" w:rsidP="004963A8">
      <w:pPr>
        <w:rPr>
          <w:rFonts w:asciiTheme="majorHAnsi" w:hAnsiTheme="majorHAnsi"/>
        </w:rPr>
      </w:pPr>
    </w:p>
    <w:p w14:paraId="7F213B30" w14:textId="77777777" w:rsidR="004963A8" w:rsidRPr="00006F43" w:rsidRDefault="004963A8" w:rsidP="004963A8">
      <w:pPr>
        <w:rPr>
          <w:rFonts w:asciiTheme="majorHAnsi" w:hAnsiTheme="majorHAnsi"/>
        </w:rPr>
      </w:pPr>
      <w:r w:rsidRPr="00006F43">
        <w:rPr>
          <w:rFonts w:asciiTheme="majorHAnsi" w:hAnsiTheme="majorHAnsi"/>
        </w:rPr>
        <w:t xml:space="preserve">Vragen of verbetervoorstellen met betrekking tot de Overeenkomst dienen uiterlijk op de in het tijdschema vermelde datum en tijdstip aan de Aanbestedende Dienst te zijn voorgelegd. In de Nota van Inlichtingen zal (indien sprake is van aanpassingen) </w:t>
      </w:r>
      <w:proofErr w:type="gramStart"/>
      <w:r w:rsidRPr="00006F43">
        <w:rPr>
          <w:rFonts w:asciiTheme="majorHAnsi" w:hAnsiTheme="majorHAnsi"/>
        </w:rPr>
        <w:t>tevens</w:t>
      </w:r>
      <w:proofErr w:type="gramEnd"/>
      <w:r w:rsidRPr="00006F43">
        <w:rPr>
          <w:rFonts w:asciiTheme="majorHAnsi" w:hAnsiTheme="majorHAnsi"/>
        </w:rPr>
        <w:t xml:space="preserve"> de definitieve versie van de Overeenkomst worden opgenomen die zal gelden voor degene aan wie de Opdracht wordt gegund.</w:t>
      </w:r>
    </w:p>
    <w:p w14:paraId="38E89759" w14:textId="77777777" w:rsidR="009E3C68" w:rsidRPr="003008A8" w:rsidRDefault="009E3C68" w:rsidP="009E3C68">
      <w:pPr>
        <w:pStyle w:val="Kop1"/>
        <w:rPr>
          <w:szCs w:val="22"/>
        </w:rPr>
      </w:pPr>
      <w:r w:rsidRPr="003008A8">
        <w:rPr>
          <w:szCs w:val="22"/>
        </w:rPr>
        <w:lastRenderedPageBreak/>
        <w:t>6.16. Leveringsvoorwaarden</w:t>
      </w:r>
      <w:bookmarkEnd w:id="17"/>
    </w:p>
    <w:p w14:paraId="4E03155C" w14:textId="77777777" w:rsidR="009E3C68" w:rsidRPr="003008A8" w:rsidRDefault="009E3C68" w:rsidP="009E3C68">
      <w:pPr>
        <w:rPr>
          <w:rFonts w:asciiTheme="majorHAnsi" w:hAnsiTheme="majorHAnsi"/>
        </w:rPr>
      </w:pPr>
    </w:p>
    <w:p w14:paraId="67575711"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1CB40F8E"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42C56F09" w14:textId="77777777" w:rsidR="009E3C68" w:rsidRPr="003008A8" w:rsidRDefault="009E3C68" w:rsidP="009E3C68">
      <w:pPr>
        <w:rPr>
          <w:rFonts w:asciiTheme="majorHAnsi" w:hAnsiTheme="majorHAnsi"/>
        </w:rPr>
      </w:pPr>
    </w:p>
    <w:p w14:paraId="2B418BCE"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0C9D2805" w14:textId="77777777" w:rsidR="003008A8" w:rsidRDefault="003008A8" w:rsidP="009E3C68">
      <w:pPr>
        <w:rPr>
          <w:rFonts w:asciiTheme="majorHAnsi" w:hAnsiTheme="majorHAnsi"/>
        </w:rPr>
      </w:pPr>
    </w:p>
    <w:p w14:paraId="0414F48D" w14:textId="77777777" w:rsidR="003008A8" w:rsidRPr="003008A8" w:rsidRDefault="003008A8" w:rsidP="009E3C68">
      <w:pPr>
        <w:rPr>
          <w:rFonts w:asciiTheme="majorHAnsi" w:hAnsiTheme="majorHAnsi"/>
        </w:rPr>
      </w:pPr>
    </w:p>
    <w:p w14:paraId="32F6898F" w14:textId="77777777" w:rsidR="003008A8" w:rsidRPr="003008A8" w:rsidRDefault="003008A8" w:rsidP="003E6889">
      <w:pPr>
        <w:rPr>
          <w:rFonts w:asciiTheme="majorHAnsi" w:hAnsiTheme="majorHAnsi" w:cs="ScalaSans-Regular"/>
          <w:color w:val="000000"/>
        </w:rPr>
      </w:pPr>
    </w:p>
    <w:p w14:paraId="3707FF9A"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48E589D1" w14:textId="77777777" w:rsidR="003E6889" w:rsidRDefault="003E6889" w:rsidP="003E6889">
      <w:pPr>
        <w:rPr>
          <w:rFonts w:asciiTheme="majorHAnsi" w:hAnsiTheme="majorHAnsi" w:cs="ScalaSans-Regular"/>
          <w:color w:val="000000"/>
        </w:rPr>
      </w:pPr>
    </w:p>
    <w:p w14:paraId="28E4ECB8" w14:textId="77777777" w:rsidR="003008A8" w:rsidRDefault="003008A8" w:rsidP="003E6889">
      <w:pPr>
        <w:rPr>
          <w:rFonts w:asciiTheme="majorHAnsi" w:hAnsiTheme="majorHAnsi" w:cs="ScalaSans-Regular"/>
          <w:color w:val="000000"/>
        </w:rPr>
      </w:pPr>
    </w:p>
    <w:p w14:paraId="715A27DB" w14:textId="0D6829B7" w:rsidR="003E6889" w:rsidRPr="003008A8" w:rsidRDefault="00C36494" w:rsidP="003E6889">
      <w:pPr>
        <w:rPr>
          <w:rFonts w:asciiTheme="majorHAnsi" w:hAnsiTheme="majorHAnsi" w:cs="ScalaSans-Regular"/>
          <w:color w:val="000000"/>
        </w:rPr>
      </w:pPr>
      <w:r>
        <w:rPr>
          <w:rFonts w:asciiTheme="majorHAnsi" w:hAnsiTheme="majorHAnsi" w:cs="ScalaSans-Regular"/>
          <w:color w:val="000000"/>
        </w:rPr>
        <w:t xml:space="preserve">  </w:t>
      </w:r>
      <w:r w:rsidR="0045417D" w:rsidRPr="003008A8">
        <w:rPr>
          <w:rFonts w:asciiTheme="majorHAnsi" w:hAnsiTheme="majorHAnsi" w:cs="ScalaSans-Regular"/>
          <w:color w:val="000000"/>
        </w:rPr>
        <w:t>Datum:</w:t>
      </w:r>
    </w:p>
    <w:p w14:paraId="2AB7F4AC" w14:textId="77777777" w:rsidR="003E6889" w:rsidRDefault="003E6889" w:rsidP="003E6889">
      <w:pPr>
        <w:rPr>
          <w:rFonts w:asciiTheme="majorHAnsi" w:hAnsiTheme="majorHAnsi" w:cs="ScalaSans-Regular"/>
          <w:color w:val="000000"/>
        </w:rPr>
      </w:pPr>
    </w:p>
    <w:p w14:paraId="6E32248D"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009352FE" w14:textId="77777777" w:rsidTr="00A56595">
        <w:tc>
          <w:tcPr>
            <w:tcW w:w="9322" w:type="dxa"/>
          </w:tcPr>
          <w:p w14:paraId="14B12CA9"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6C0B178C" w14:textId="77777777" w:rsidR="00A56595" w:rsidRPr="003008A8" w:rsidRDefault="00A56595" w:rsidP="005A0C0D">
            <w:pPr>
              <w:rPr>
                <w:rFonts w:asciiTheme="majorHAnsi" w:hAnsiTheme="majorHAnsi" w:cs="ScalaSans-Regular"/>
                <w:color w:val="000000"/>
              </w:rPr>
            </w:pPr>
          </w:p>
        </w:tc>
      </w:tr>
      <w:tr w:rsidR="0045417D" w:rsidRPr="003008A8" w14:paraId="12E60085" w14:textId="77777777" w:rsidTr="00A56595">
        <w:tc>
          <w:tcPr>
            <w:tcW w:w="9322" w:type="dxa"/>
          </w:tcPr>
          <w:p w14:paraId="2EE39AF0" w14:textId="77777777" w:rsidR="0045417D" w:rsidRPr="003008A8" w:rsidRDefault="0045417D" w:rsidP="005A0C0D">
            <w:pPr>
              <w:rPr>
                <w:rFonts w:asciiTheme="majorHAnsi" w:hAnsiTheme="majorHAnsi" w:cs="ScalaSans-Regular"/>
                <w:color w:val="000000"/>
              </w:rPr>
            </w:pPr>
          </w:p>
          <w:p w14:paraId="6CBBB9A9"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78CE70E1" w14:textId="77777777" w:rsidR="00A56595" w:rsidRDefault="00A56595" w:rsidP="005A0C0D">
            <w:pPr>
              <w:rPr>
                <w:rFonts w:asciiTheme="majorHAnsi" w:hAnsiTheme="majorHAnsi" w:cs="ScalaSans-Regular"/>
                <w:color w:val="000000"/>
              </w:rPr>
            </w:pPr>
          </w:p>
          <w:p w14:paraId="22CD604D" w14:textId="77777777" w:rsidR="00A56595" w:rsidRDefault="00A56595" w:rsidP="005A0C0D">
            <w:pPr>
              <w:rPr>
                <w:rFonts w:asciiTheme="majorHAnsi" w:hAnsiTheme="majorHAnsi" w:cs="ScalaSans-Regular"/>
                <w:color w:val="000000"/>
              </w:rPr>
            </w:pPr>
          </w:p>
          <w:p w14:paraId="3BF4277D" w14:textId="77777777" w:rsidR="00A56595" w:rsidRDefault="00A56595" w:rsidP="005A0C0D">
            <w:pPr>
              <w:rPr>
                <w:rFonts w:asciiTheme="majorHAnsi" w:hAnsiTheme="majorHAnsi" w:cs="ScalaSans-Regular"/>
                <w:color w:val="000000"/>
              </w:rPr>
            </w:pPr>
          </w:p>
          <w:p w14:paraId="209BC51F" w14:textId="77777777" w:rsidR="00A56595" w:rsidRPr="003008A8" w:rsidRDefault="00A56595" w:rsidP="005A0C0D">
            <w:pPr>
              <w:rPr>
                <w:rFonts w:asciiTheme="majorHAnsi" w:hAnsiTheme="majorHAnsi" w:cs="ScalaSans-Regular"/>
                <w:color w:val="000000"/>
              </w:rPr>
            </w:pPr>
          </w:p>
        </w:tc>
      </w:tr>
      <w:tr w:rsidR="0045417D" w:rsidRPr="003008A8" w14:paraId="3C32ED2D" w14:textId="77777777" w:rsidTr="00A56595">
        <w:tc>
          <w:tcPr>
            <w:tcW w:w="9322" w:type="dxa"/>
          </w:tcPr>
          <w:p w14:paraId="1CAEA205"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728A5A07" w14:textId="77777777" w:rsidR="00A56595" w:rsidRDefault="00A56595" w:rsidP="005A0C0D">
            <w:pPr>
              <w:rPr>
                <w:rFonts w:asciiTheme="majorHAnsi" w:hAnsiTheme="majorHAnsi" w:cs="ScalaSans-Regular"/>
                <w:color w:val="000000"/>
              </w:rPr>
            </w:pPr>
          </w:p>
          <w:p w14:paraId="40ACB1EF" w14:textId="77777777" w:rsidR="00A56595" w:rsidRPr="003008A8" w:rsidRDefault="00A56595" w:rsidP="005A0C0D">
            <w:pPr>
              <w:rPr>
                <w:rFonts w:asciiTheme="majorHAnsi" w:hAnsiTheme="majorHAnsi" w:cs="ScalaSans-Regular"/>
                <w:color w:val="000000"/>
              </w:rPr>
            </w:pPr>
          </w:p>
        </w:tc>
      </w:tr>
    </w:tbl>
    <w:p w14:paraId="08C1988A"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AA616" w14:textId="77777777" w:rsidR="00D94140" w:rsidRDefault="00D94140">
      <w:r>
        <w:separator/>
      </w:r>
    </w:p>
  </w:endnote>
  <w:endnote w:type="continuationSeparator" w:id="0">
    <w:p w14:paraId="0B902090" w14:textId="77777777" w:rsidR="00D94140" w:rsidRDefault="00D94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E041F"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71D10215"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65891"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7740B379"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77BA2" w14:textId="77777777" w:rsidR="00D94140" w:rsidRDefault="00D94140">
      <w:r>
        <w:separator/>
      </w:r>
    </w:p>
  </w:footnote>
  <w:footnote w:type="continuationSeparator" w:id="0">
    <w:p w14:paraId="40E24495" w14:textId="77777777" w:rsidR="00D94140" w:rsidRDefault="00D94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8E0E9"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3A4F4D61" wp14:editId="0F585470">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380D0"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4AAC0A21" wp14:editId="450D6BBB">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C06"/>
    <w:rsid w:val="00007B7D"/>
    <w:rsid w:val="00022B3F"/>
    <w:rsid w:val="00033992"/>
    <w:rsid w:val="00051010"/>
    <w:rsid w:val="0007586A"/>
    <w:rsid w:val="00091146"/>
    <w:rsid w:val="0009436F"/>
    <w:rsid w:val="000952F4"/>
    <w:rsid w:val="000B1E8D"/>
    <w:rsid w:val="000C12EE"/>
    <w:rsid w:val="000E0C06"/>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C6E9E"/>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36494"/>
    <w:rsid w:val="00C45F8F"/>
    <w:rsid w:val="00C54615"/>
    <w:rsid w:val="00C87D43"/>
    <w:rsid w:val="00C9192E"/>
    <w:rsid w:val="00CC12E2"/>
    <w:rsid w:val="00CC364E"/>
    <w:rsid w:val="00CD150A"/>
    <w:rsid w:val="00CD15F0"/>
    <w:rsid w:val="00CE3710"/>
    <w:rsid w:val="00CE3FA2"/>
    <w:rsid w:val="00CF3981"/>
    <w:rsid w:val="00D0080C"/>
    <w:rsid w:val="00D053F8"/>
    <w:rsid w:val="00D20AD2"/>
    <w:rsid w:val="00D3585F"/>
    <w:rsid w:val="00D7139A"/>
    <w:rsid w:val="00D73D32"/>
    <w:rsid w:val="00D84CEC"/>
    <w:rsid w:val="00D94140"/>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E523B"/>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CEDB763"/>
  <w14:defaultImageDpi w14:val="300"/>
  <w15:docId w15:val="{5C35A1A8-EC5A-3A42-B5F8-E2DB8AB84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atricia/OnderwijsIG%20Dropbox/Patricia%20Born/2.%20Administratie/802.%20Aanbesteden%20EA%20OLP%20OIG%20klanten/63.%20CorDeo%20Scholengroep%20OLP.OIGDvW2022.09/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2</TotalTime>
  <Pages>6</Pages>
  <Words>1513</Words>
  <Characters>8325</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Dave van Wagtendonk</cp:lastModifiedBy>
  <cp:revision>3</cp:revision>
  <cp:lastPrinted>2011-11-12T12:17:00Z</cp:lastPrinted>
  <dcterms:created xsi:type="dcterms:W3CDTF">2022-10-24T12:20:00Z</dcterms:created>
  <dcterms:modified xsi:type="dcterms:W3CDTF">2022-10-27T08:43:00Z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