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3598F383" w:rsidR="00596EBA" w:rsidRPr="00DD7934" w:rsidRDefault="00617963" w:rsidP="000A1081">
      <w:pPr>
        <w:tabs>
          <w:tab w:val="left" w:pos="6096"/>
        </w:tabs>
        <w:spacing w:line="240" w:lineRule="atLeast"/>
        <w:rPr>
          <w:rFonts w:ascii="Verdana" w:hAnsi="Verdana"/>
          <w:lang w:val="en-US"/>
        </w:rPr>
      </w:pPr>
      <w:r w:rsidRPr="00DD7934">
        <w:rPr>
          <w:rFonts w:ascii="Verdana" w:hAnsi="Verdana"/>
          <w:b/>
          <w:lang w:val="en-US"/>
        </w:rPr>
        <w:t>A</w:t>
      </w:r>
      <w:r w:rsidR="001D22CB" w:rsidRPr="00DD7934">
        <w:rPr>
          <w:rFonts w:ascii="Verdana" w:hAnsi="Verdana"/>
          <w:b/>
          <w:lang w:val="en-US"/>
        </w:rPr>
        <w:t>nnex</w:t>
      </w:r>
      <w:r w:rsidRPr="00DD7934">
        <w:rPr>
          <w:rFonts w:ascii="Verdana" w:hAnsi="Verdana"/>
          <w:b/>
          <w:lang w:val="en-US"/>
        </w:rPr>
        <w:t xml:space="preserve"> </w:t>
      </w:r>
      <w:r w:rsidR="009942FE" w:rsidRPr="00DD7934">
        <w:rPr>
          <w:rFonts w:ascii="Verdana" w:hAnsi="Verdana"/>
          <w:b/>
          <w:lang w:val="en-US"/>
        </w:rPr>
        <w:t>2</w:t>
      </w:r>
      <w:r w:rsidR="00B128BF" w:rsidRPr="00DD7934">
        <w:rPr>
          <w:rFonts w:ascii="Verdana" w:hAnsi="Verdana"/>
          <w:b/>
          <w:lang w:val="en-US"/>
        </w:rPr>
        <w:t xml:space="preserve">: </w:t>
      </w:r>
      <w:r w:rsidR="00D722EA" w:rsidRPr="00DD7934">
        <w:rPr>
          <w:rFonts w:ascii="Verdana" w:hAnsi="Verdana"/>
          <w:b/>
          <w:lang w:val="en-US"/>
        </w:rPr>
        <w:t>Reference contracts</w:t>
      </w:r>
    </w:p>
    <w:tbl>
      <w:tblPr>
        <w:tblStyle w:val="Tabelraster"/>
        <w:tblW w:w="0" w:type="auto"/>
        <w:tblLook w:val="04A0" w:firstRow="1" w:lastRow="0" w:firstColumn="1" w:lastColumn="0" w:noHBand="0" w:noVBand="1"/>
      </w:tblPr>
      <w:tblGrid>
        <w:gridCol w:w="1379"/>
        <w:gridCol w:w="7683"/>
      </w:tblGrid>
      <w:tr w:rsidR="0088318F" w:rsidRPr="00ED5E71" w14:paraId="766F8F3E" w14:textId="77777777" w:rsidTr="3BFCF0AC">
        <w:trPr>
          <w:trHeight w:val="300"/>
        </w:trPr>
        <w:tc>
          <w:tcPr>
            <w:tcW w:w="1379" w:type="dxa"/>
            <w:noWrap/>
            <w:hideMark/>
          </w:tcPr>
          <w:p w14:paraId="534E61A1" w14:textId="77777777" w:rsidR="0088318F" w:rsidRPr="00DD7934" w:rsidRDefault="0088318F" w:rsidP="000A1081">
            <w:pPr>
              <w:spacing w:line="240" w:lineRule="atLeast"/>
              <w:rPr>
                <w:rFonts w:ascii="Verdana" w:hAnsi="Verdana"/>
                <w:sz w:val="18"/>
                <w:szCs w:val="18"/>
                <w:lang w:val="en-US"/>
              </w:rPr>
            </w:pPr>
            <w:r w:rsidRPr="00DD7934">
              <w:rPr>
                <w:rFonts w:ascii="Verdana" w:hAnsi="Verdana"/>
                <w:sz w:val="18"/>
                <w:szCs w:val="18"/>
                <w:lang w:val="en-US"/>
              </w:rPr>
              <w:t>Project:</w:t>
            </w:r>
          </w:p>
        </w:tc>
        <w:tc>
          <w:tcPr>
            <w:tcW w:w="7683" w:type="dxa"/>
            <w:noWrap/>
            <w:hideMark/>
          </w:tcPr>
          <w:p w14:paraId="1486120F" w14:textId="123D0F15" w:rsidR="0088318F" w:rsidRPr="00DD7934" w:rsidRDefault="3BFCF0AC" w:rsidP="000A1081">
            <w:pPr>
              <w:pStyle w:val="Titel12pt"/>
              <w:ind w:left="72"/>
              <w:rPr>
                <w:sz w:val="18"/>
                <w:szCs w:val="18"/>
                <w:lang w:val="en-US"/>
              </w:rPr>
            </w:pPr>
            <w:r w:rsidRPr="00551F97">
              <w:rPr>
                <w:rFonts w:eastAsiaTheme="minorEastAsia" w:cstheme="minorBidi"/>
                <w:sz w:val="18"/>
                <w:szCs w:val="18"/>
                <w:lang w:val="en-US" w:eastAsia="en-US"/>
              </w:rPr>
              <w:t xml:space="preserve">European tender </w:t>
            </w:r>
            <w:r w:rsidR="00DD7934" w:rsidRPr="00DD7934">
              <w:rPr>
                <w:rFonts w:eastAsiaTheme="minorEastAsia" w:cstheme="minorBidi"/>
                <w:sz w:val="18"/>
                <w:szCs w:val="18"/>
                <w:lang w:val="en-US" w:eastAsia="en-US"/>
              </w:rPr>
              <w:t>Geophysical Survey Nederwiek Wind Farm Zone, 3D-UHRS Survey Campaign</w:t>
            </w:r>
          </w:p>
        </w:tc>
      </w:tr>
      <w:tr w:rsidR="0088318F" w:rsidRPr="00551F97" w14:paraId="39B1BD9D" w14:textId="77777777" w:rsidTr="3BFCF0AC">
        <w:trPr>
          <w:trHeight w:val="300"/>
        </w:trPr>
        <w:tc>
          <w:tcPr>
            <w:tcW w:w="1379" w:type="dxa"/>
            <w:noWrap/>
            <w:hideMark/>
          </w:tcPr>
          <w:p w14:paraId="30D73227" w14:textId="208EA8E2" w:rsidR="0088318F" w:rsidRPr="00DD7934" w:rsidRDefault="0088318F" w:rsidP="000A1081">
            <w:pPr>
              <w:spacing w:line="240" w:lineRule="atLeast"/>
              <w:rPr>
                <w:rFonts w:ascii="Verdana" w:hAnsi="Verdana"/>
                <w:sz w:val="18"/>
                <w:szCs w:val="18"/>
                <w:lang w:val="en-US"/>
              </w:rPr>
            </w:pPr>
            <w:r w:rsidRPr="00DD7934">
              <w:rPr>
                <w:rFonts w:ascii="Verdana" w:hAnsi="Verdana"/>
                <w:sz w:val="18"/>
                <w:szCs w:val="18"/>
                <w:lang w:val="en-US"/>
              </w:rPr>
              <w:t>Co</w:t>
            </w:r>
            <w:r w:rsidR="000A1081" w:rsidRPr="00DD7934">
              <w:rPr>
                <w:rFonts w:ascii="Verdana" w:hAnsi="Verdana"/>
                <w:sz w:val="18"/>
                <w:szCs w:val="18"/>
                <w:lang w:val="en-US"/>
              </w:rPr>
              <w:t>mpany (Tenderer)</w:t>
            </w:r>
            <w:r w:rsidRPr="00DD7934">
              <w:rPr>
                <w:rFonts w:ascii="Verdana" w:hAnsi="Verdana"/>
                <w:sz w:val="18"/>
                <w:szCs w:val="18"/>
                <w:lang w:val="en-US"/>
              </w:rPr>
              <w:t>:</w:t>
            </w:r>
          </w:p>
        </w:tc>
        <w:tc>
          <w:tcPr>
            <w:tcW w:w="7683" w:type="dxa"/>
            <w:noWrap/>
            <w:hideMark/>
          </w:tcPr>
          <w:p w14:paraId="4AABBE56" w14:textId="77777777" w:rsidR="0088318F" w:rsidRPr="00DD7934" w:rsidRDefault="0088318F" w:rsidP="000A1081">
            <w:pPr>
              <w:spacing w:line="240" w:lineRule="atLeast"/>
              <w:rPr>
                <w:rFonts w:ascii="Verdana" w:hAnsi="Verdana"/>
                <w:sz w:val="18"/>
                <w:szCs w:val="18"/>
                <w:lang w:val="en-US"/>
              </w:rPr>
            </w:pPr>
          </w:p>
        </w:tc>
      </w:tr>
    </w:tbl>
    <w:p w14:paraId="7C97A1D1" w14:textId="63488471" w:rsidR="00F42F16" w:rsidRPr="00DD7934" w:rsidRDefault="00F42F16" w:rsidP="000A1081">
      <w:pPr>
        <w:spacing w:line="240" w:lineRule="atLeast"/>
        <w:rPr>
          <w:rFonts w:ascii="Verdana" w:hAnsi="Verdana"/>
          <w:sz w:val="18"/>
          <w:szCs w:val="18"/>
          <w:lang w:val="en-US"/>
        </w:rPr>
      </w:pPr>
    </w:p>
    <w:p w14:paraId="42C12AF1" w14:textId="2D36F4C7" w:rsidR="00551F97" w:rsidRPr="00DD7934" w:rsidRDefault="00551F97" w:rsidP="00DD7934">
      <w:pPr>
        <w:rPr>
          <w:szCs w:val="18"/>
          <w:lang w:val="en-US"/>
        </w:rPr>
      </w:pPr>
      <w:r w:rsidRPr="00DD7934">
        <w:rPr>
          <w:rFonts w:ascii="Verdana" w:hAnsi="Verdana"/>
          <w:sz w:val="18"/>
          <w:szCs w:val="18"/>
          <w:lang w:val="en-US"/>
        </w:rPr>
        <w:t>The Tendering Authority has set the following core competences, which demonstrate experience with essential aspects of the assignment:</w:t>
      </w:r>
    </w:p>
    <w:p w14:paraId="1A69D7F4" w14:textId="77777777" w:rsidR="00551F97" w:rsidRPr="00DD7934" w:rsidRDefault="00551F97" w:rsidP="00551F97">
      <w:pPr>
        <w:numPr>
          <w:ilvl w:val="0"/>
          <w:numId w:val="19"/>
        </w:numPr>
        <w:spacing w:after="0" w:line="240" w:lineRule="atLeast"/>
        <w:rPr>
          <w:rFonts w:ascii="Verdana" w:hAnsi="Verdana"/>
          <w:sz w:val="18"/>
          <w:szCs w:val="18"/>
          <w:lang w:val="en-US"/>
        </w:rPr>
      </w:pPr>
      <w:r w:rsidRPr="00DD7934">
        <w:rPr>
          <w:rFonts w:ascii="Verdana" w:hAnsi="Verdana"/>
          <w:sz w:val="18"/>
          <w:szCs w:val="18"/>
          <w:lang w:val="en-US"/>
        </w:rPr>
        <w:t>Provision of vessels and equipment, executing geophysical soil investigations, processing and comprehensive reporting for an offshore 3D-UHRS geophysical soil investigation in order to obtain high resolution geophysical information to 100 meter depth that is suitable for development, engineering and installation purposes for an offshore wind farm involving the acquisition of;</w:t>
      </w:r>
    </w:p>
    <w:p w14:paraId="698E6E1A" w14:textId="77777777" w:rsidR="00551F97" w:rsidRPr="00DD7934" w:rsidRDefault="00551F97" w:rsidP="00551F97">
      <w:pPr>
        <w:numPr>
          <w:ilvl w:val="0"/>
          <w:numId w:val="4"/>
        </w:numPr>
        <w:tabs>
          <w:tab w:val="clear" w:pos="360"/>
          <w:tab w:val="num" w:pos="720"/>
        </w:tabs>
        <w:spacing w:after="0" w:line="240" w:lineRule="atLeast"/>
        <w:ind w:left="720"/>
        <w:rPr>
          <w:rFonts w:ascii="Verdana" w:hAnsi="Verdana"/>
          <w:sz w:val="18"/>
          <w:szCs w:val="18"/>
          <w:lang w:val="en-US"/>
        </w:rPr>
      </w:pPr>
      <w:r w:rsidRPr="00DD7934">
        <w:rPr>
          <w:rFonts w:ascii="Verdana" w:hAnsi="Verdana"/>
          <w:sz w:val="18"/>
          <w:szCs w:val="18"/>
          <w:lang w:val="en-US"/>
        </w:rPr>
        <w:t>High-resolution seismic data using sub-bottom profilers, single-channel boomer or sparker acquisition, and ultra-high resolution multi-channel sparker sources of power suitable for the depth of interest, and;</w:t>
      </w:r>
    </w:p>
    <w:p w14:paraId="1822B9B5" w14:textId="77777777" w:rsidR="00551F97" w:rsidRPr="00DD7934" w:rsidRDefault="00551F97" w:rsidP="00551F97">
      <w:pPr>
        <w:pStyle w:val="Lijstalinea"/>
        <w:numPr>
          <w:ilvl w:val="0"/>
          <w:numId w:val="19"/>
        </w:numPr>
        <w:rPr>
          <w:szCs w:val="18"/>
          <w:lang w:val="en-US"/>
        </w:rPr>
      </w:pPr>
      <w:r w:rsidRPr="00DD7934">
        <w:rPr>
          <w:szCs w:val="18"/>
          <w:lang w:val="en-US"/>
        </w:rPr>
        <w:t>Execution of an investigation in which expert knowledge of the upper 100 meter of the North Sea basin (seabed morphology, geology) or sites with similar conditions with appropriate justification, shall be provided;</w:t>
      </w:r>
    </w:p>
    <w:p w14:paraId="073B1B91" w14:textId="0484A811" w:rsidR="00551F97" w:rsidRDefault="00551F97" w:rsidP="00551F97">
      <w:pPr>
        <w:pStyle w:val="Lijstalinea"/>
        <w:numPr>
          <w:ilvl w:val="0"/>
          <w:numId w:val="19"/>
        </w:numPr>
        <w:rPr>
          <w:lang w:val="en-US"/>
        </w:rPr>
      </w:pPr>
      <w:r w:rsidRPr="00DD7934">
        <w:rPr>
          <w:lang w:val="en-US"/>
        </w:rPr>
        <w:t>Provision of vessel and equipment suitable for the execution of 3D UHRS site investigations.</w:t>
      </w:r>
    </w:p>
    <w:p w14:paraId="005F6D70" w14:textId="77777777" w:rsidR="00DD7934" w:rsidRPr="00DD7934" w:rsidRDefault="00DD7934" w:rsidP="002F0773">
      <w:pPr>
        <w:rPr>
          <w:lang w:val="en-US"/>
        </w:rPr>
      </w:pPr>
    </w:p>
    <w:tbl>
      <w:tblPr>
        <w:tblStyle w:val="Tabelraster"/>
        <w:tblW w:w="0" w:type="auto"/>
        <w:tblLook w:val="04A0" w:firstRow="1" w:lastRow="0" w:firstColumn="1" w:lastColumn="0" w:noHBand="0" w:noVBand="1"/>
      </w:tblPr>
      <w:tblGrid>
        <w:gridCol w:w="846"/>
        <w:gridCol w:w="8216"/>
      </w:tblGrid>
      <w:tr w:rsidR="00F42F16" w:rsidRPr="00ED5E71" w14:paraId="02F6455B" w14:textId="77777777" w:rsidTr="00F42F16">
        <w:tc>
          <w:tcPr>
            <w:tcW w:w="9062" w:type="dxa"/>
            <w:gridSpan w:val="2"/>
          </w:tcPr>
          <w:p w14:paraId="171561B6" w14:textId="107C5ECC" w:rsidR="00F42F16" w:rsidRPr="00DD7934" w:rsidRDefault="00F42F16" w:rsidP="000A1081">
            <w:pPr>
              <w:spacing w:line="240" w:lineRule="atLeast"/>
              <w:rPr>
                <w:rFonts w:ascii="Verdana" w:hAnsi="Verdana"/>
                <w:b/>
                <w:bCs/>
                <w:sz w:val="18"/>
                <w:szCs w:val="18"/>
                <w:lang w:val="en-US"/>
              </w:rPr>
            </w:pPr>
            <w:r w:rsidRPr="00DD7934">
              <w:rPr>
                <w:rFonts w:ascii="Verdana" w:hAnsi="Verdana"/>
                <w:b/>
                <w:bCs/>
                <w:sz w:val="18"/>
                <w:szCs w:val="18"/>
                <w:lang w:val="en-US"/>
              </w:rPr>
              <w:t xml:space="preserve">Key competence </w:t>
            </w:r>
          </w:p>
          <w:p w14:paraId="1C57EB2B" w14:textId="151FBBCB" w:rsidR="00F42F16" w:rsidRPr="00DD7934" w:rsidRDefault="00F42F16" w:rsidP="000A1081">
            <w:pPr>
              <w:spacing w:line="240" w:lineRule="atLeast"/>
              <w:rPr>
                <w:rFonts w:ascii="Verdana" w:hAnsi="Verdana"/>
                <w:sz w:val="18"/>
                <w:szCs w:val="18"/>
                <w:lang w:val="en-US"/>
              </w:rPr>
            </w:pPr>
            <w:r w:rsidRPr="00DD7934">
              <w:rPr>
                <w:rFonts w:ascii="Verdana" w:hAnsi="Verdana"/>
                <w:sz w:val="18"/>
                <w:szCs w:val="18"/>
                <w:lang w:val="en-US"/>
              </w:rPr>
              <w:t>For each competence fill in:</w:t>
            </w:r>
            <w:r w:rsidRPr="00DD7934">
              <w:rPr>
                <w:rFonts w:ascii="Verdana" w:hAnsi="Verdana"/>
                <w:sz w:val="18"/>
                <w:szCs w:val="18"/>
                <w:lang w:val="en-US"/>
              </w:rPr>
              <w:br/>
            </w:r>
            <w:r w:rsidR="000A1081" w:rsidRPr="00DD7934">
              <w:rPr>
                <w:rFonts w:ascii="Verdana" w:hAnsi="Verdana"/>
                <w:sz w:val="18"/>
                <w:szCs w:val="18"/>
                <w:lang w:val="en-US"/>
              </w:rPr>
              <w:t xml:space="preserve">□ </w:t>
            </w:r>
            <w:r w:rsidRPr="00DD7934">
              <w:rPr>
                <w:rFonts w:ascii="Verdana" w:hAnsi="Verdana"/>
                <w:sz w:val="18"/>
                <w:szCs w:val="18"/>
                <w:lang w:val="en-US"/>
              </w:rPr>
              <w:t>Key competence number (1, 2</w:t>
            </w:r>
            <w:r w:rsidR="009942FE" w:rsidRPr="00DD7934">
              <w:rPr>
                <w:rFonts w:ascii="Verdana" w:hAnsi="Verdana"/>
                <w:sz w:val="18"/>
                <w:szCs w:val="18"/>
                <w:lang w:val="en-US"/>
              </w:rPr>
              <w:t xml:space="preserve">, </w:t>
            </w:r>
            <w:r w:rsidR="005C36CB" w:rsidRPr="00DD7934">
              <w:rPr>
                <w:rFonts w:ascii="Verdana" w:hAnsi="Verdana"/>
                <w:sz w:val="18"/>
                <w:szCs w:val="18"/>
                <w:lang w:val="en-US"/>
              </w:rPr>
              <w:t xml:space="preserve">3 </w:t>
            </w:r>
            <w:r w:rsidRPr="00DD7934">
              <w:rPr>
                <w:rFonts w:ascii="Verdana" w:hAnsi="Verdana"/>
                <w:sz w:val="18"/>
                <w:szCs w:val="18"/>
                <w:lang w:val="en-US"/>
              </w:rPr>
              <w:t>or combination)</w:t>
            </w:r>
          </w:p>
          <w:p w14:paraId="77350765" w14:textId="0E4D697E" w:rsidR="00F42F16" w:rsidRPr="00DD7934" w:rsidRDefault="000A1081" w:rsidP="000A1081">
            <w:pPr>
              <w:spacing w:line="240" w:lineRule="atLeast"/>
              <w:rPr>
                <w:rFonts w:ascii="Verdana" w:hAnsi="Verdana"/>
                <w:sz w:val="18"/>
                <w:szCs w:val="18"/>
                <w:lang w:val="en-US"/>
              </w:rPr>
            </w:pPr>
            <w:r w:rsidRPr="00DD7934">
              <w:rPr>
                <w:rFonts w:ascii="Verdana" w:hAnsi="Verdana"/>
                <w:sz w:val="18"/>
                <w:szCs w:val="18"/>
                <w:lang w:val="en-US"/>
              </w:rPr>
              <w:t xml:space="preserve">□ </w:t>
            </w:r>
            <w:r w:rsidR="00F42F16" w:rsidRPr="00DD7934">
              <w:rPr>
                <w:rFonts w:ascii="Verdana" w:hAnsi="Verdana"/>
                <w:sz w:val="18"/>
                <w:szCs w:val="18"/>
                <w:lang w:val="en-US"/>
              </w:rPr>
              <w:t xml:space="preserve">Description of reference </w:t>
            </w:r>
            <w:r w:rsidRPr="00DD7934">
              <w:rPr>
                <w:rFonts w:ascii="Verdana" w:hAnsi="Verdana"/>
                <w:sz w:val="18"/>
                <w:szCs w:val="18"/>
                <w:lang w:val="en-US"/>
              </w:rPr>
              <w:t>assignment</w:t>
            </w:r>
            <w:r w:rsidR="00F42F16" w:rsidRPr="00DD7934">
              <w:rPr>
                <w:rFonts w:ascii="Verdana" w:hAnsi="Verdana"/>
                <w:sz w:val="18"/>
                <w:szCs w:val="18"/>
                <w:lang w:val="en-US"/>
              </w:rPr>
              <w:t xml:space="preserve"> (activities performed, results delivere</w:t>
            </w:r>
            <w:r w:rsidRPr="00DD7934">
              <w:rPr>
                <w:rFonts w:ascii="Verdana" w:hAnsi="Verdana"/>
                <w:sz w:val="18"/>
                <w:szCs w:val="18"/>
                <w:lang w:val="en-US"/>
              </w:rPr>
              <w:t>d)</w:t>
            </w:r>
          </w:p>
          <w:p w14:paraId="4B9DFBA0" w14:textId="3346F461" w:rsidR="000A1081" w:rsidRPr="00DD7934" w:rsidRDefault="000A1081" w:rsidP="000A1081">
            <w:pPr>
              <w:spacing w:line="240" w:lineRule="atLeast"/>
              <w:rPr>
                <w:rFonts w:ascii="Verdana" w:hAnsi="Verdana"/>
                <w:sz w:val="18"/>
                <w:szCs w:val="18"/>
                <w:lang w:val="en-US"/>
              </w:rPr>
            </w:pPr>
            <w:r w:rsidRPr="00DD7934">
              <w:rPr>
                <w:rFonts w:ascii="Verdana" w:hAnsi="Verdana"/>
                <w:sz w:val="18"/>
                <w:szCs w:val="18"/>
                <w:lang w:val="en-US"/>
              </w:rPr>
              <w:t>□ Value of assignment</w:t>
            </w:r>
            <w:r w:rsidR="00CB7BA0" w:rsidRPr="00DD7934">
              <w:rPr>
                <w:rFonts w:ascii="Verdana" w:hAnsi="Verdana"/>
                <w:sz w:val="18"/>
                <w:szCs w:val="18"/>
                <w:lang w:val="en-US"/>
              </w:rPr>
              <w:t xml:space="preserve"> in EUR</w:t>
            </w:r>
          </w:p>
          <w:p w14:paraId="4ED6D253" w14:textId="77777777" w:rsidR="000A1081" w:rsidRPr="00DD7934" w:rsidRDefault="000A1081" w:rsidP="000A1081">
            <w:pPr>
              <w:spacing w:line="240" w:lineRule="atLeast"/>
              <w:rPr>
                <w:rFonts w:ascii="Verdana" w:hAnsi="Verdana"/>
                <w:sz w:val="18"/>
                <w:szCs w:val="18"/>
                <w:lang w:val="en-US"/>
              </w:rPr>
            </w:pPr>
            <w:r w:rsidRPr="00DD7934">
              <w:rPr>
                <w:rFonts w:ascii="Verdana" w:hAnsi="Verdana"/>
                <w:sz w:val="18"/>
                <w:szCs w:val="18"/>
                <w:lang w:val="en-US"/>
              </w:rPr>
              <w:t>□ Commencement and end date of contract</w:t>
            </w:r>
          </w:p>
          <w:p w14:paraId="20AC0987" w14:textId="6AE61EC5" w:rsidR="000A1081" w:rsidRPr="00DD7934" w:rsidRDefault="000A1081" w:rsidP="000A1081">
            <w:pPr>
              <w:spacing w:line="240" w:lineRule="atLeast"/>
              <w:rPr>
                <w:rFonts w:ascii="Verdana" w:hAnsi="Verdana"/>
                <w:sz w:val="18"/>
                <w:szCs w:val="18"/>
                <w:lang w:val="en-US"/>
              </w:rPr>
            </w:pPr>
            <w:r w:rsidRPr="00DD7934">
              <w:rPr>
                <w:rFonts w:ascii="Verdana" w:hAnsi="Verdana"/>
                <w:sz w:val="18"/>
                <w:szCs w:val="18"/>
                <w:lang w:val="en-US"/>
              </w:rPr>
              <w:t xml:space="preserve">□ Contact data of referee: company name, </w:t>
            </w:r>
            <w:r w:rsidR="00CB7BA0" w:rsidRPr="00DD7934">
              <w:rPr>
                <w:rFonts w:ascii="Verdana" w:hAnsi="Verdana"/>
                <w:sz w:val="18"/>
                <w:szCs w:val="18"/>
                <w:lang w:val="en-US"/>
              </w:rPr>
              <w:t xml:space="preserve">contact person, </w:t>
            </w:r>
            <w:r w:rsidRPr="00DD7934">
              <w:rPr>
                <w:rFonts w:ascii="Verdana" w:hAnsi="Verdana"/>
                <w:sz w:val="18"/>
                <w:szCs w:val="18"/>
                <w:lang w:val="en-US"/>
              </w:rPr>
              <w:t>telephone/email</w:t>
            </w:r>
          </w:p>
        </w:tc>
      </w:tr>
      <w:tr w:rsidR="000A1081" w:rsidRPr="00551F97" w14:paraId="7BDDA347" w14:textId="77777777" w:rsidTr="00B11816">
        <w:tc>
          <w:tcPr>
            <w:tcW w:w="846" w:type="dxa"/>
          </w:tcPr>
          <w:p w14:paraId="04ECB1B8" w14:textId="7EB0914A" w:rsidR="000A1081" w:rsidRPr="00DD7934" w:rsidRDefault="000A1081" w:rsidP="000A1081">
            <w:pPr>
              <w:spacing w:line="240" w:lineRule="atLeast"/>
              <w:rPr>
                <w:rFonts w:ascii="Verdana" w:hAnsi="Verdana"/>
                <w:sz w:val="18"/>
                <w:szCs w:val="18"/>
                <w:lang w:val="en-US"/>
              </w:rPr>
            </w:pPr>
            <w:r w:rsidRPr="00DD7934">
              <w:rPr>
                <w:rFonts w:ascii="Verdana" w:hAnsi="Verdana"/>
                <w:sz w:val="18"/>
                <w:szCs w:val="18"/>
                <w:lang w:val="en-US"/>
              </w:rPr>
              <w:t>No.</w:t>
            </w:r>
          </w:p>
        </w:tc>
        <w:tc>
          <w:tcPr>
            <w:tcW w:w="8216" w:type="dxa"/>
          </w:tcPr>
          <w:p w14:paraId="7AD5FAF5" w14:textId="77777777" w:rsidR="000A1081" w:rsidRPr="00DD7934" w:rsidRDefault="000A1081" w:rsidP="000A1081">
            <w:pPr>
              <w:spacing w:line="240" w:lineRule="atLeast"/>
              <w:rPr>
                <w:rFonts w:ascii="Verdana" w:hAnsi="Verdana"/>
                <w:sz w:val="18"/>
                <w:szCs w:val="18"/>
                <w:lang w:val="en-US"/>
              </w:rPr>
            </w:pPr>
          </w:p>
          <w:p w14:paraId="4D3AFAF0" w14:textId="77777777" w:rsidR="000A1081" w:rsidRPr="00DD7934" w:rsidRDefault="000A1081" w:rsidP="000A1081">
            <w:pPr>
              <w:spacing w:line="240" w:lineRule="atLeast"/>
              <w:rPr>
                <w:rFonts w:ascii="Verdana" w:hAnsi="Verdana"/>
                <w:sz w:val="18"/>
                <w:szCs w:val="18"/>
                <w:lang w:val="en-US"/>
              </w:rPr>
            </w:pPr>
          </w:p>
          <w:p w14:paraId="6D6E23B2" w14:textId="77777777" w:rsidR="000A1081" w:rsidRPr="00DD7934" w:rsidRDefault="000A1081" w:rsidP="000A1081">
            <w:pPr>
              <w:spacing w:line="240" w:lineRule="atLeast"/>
              <w:rPr>
                <w:rFonts w:ascii="Verdana" w:hAnsi="Verdana"/>
                <w:sz w:val="18"/>
                <w:szCs w:val="18"/>
                <w:lang w:val="en-US"/>
              </w:rPr>
            </w:pPr>
          </w:p>
          <w:p w14:paraId="348CCC1A" w14:textId="77777777" w:rsidR="000A1081" w:rsidRPr="00DD7934" w:rsidRDefault="000A1081" w:rsidP="000A1081">
            <w:pPr>
              <w:spacing w:line="240" w:lineRule="atLeast"/>
              <w:rPr>
                <w:rFonts w:ascii="Verdana" w:hAnsi="Verdana"/>
                <w:sz w:val="18"/>
                <w:szCs w:val="18"/>
                <w:lang w:val="en-US"/>
              </w:rPr>
            </w:pPr>
          </w:p>
          <w:p w14:paraId="277DF36F" w14:textId="77777777" w:rsidR="009942FE" w:rsidRPr="00DD7934" w:rsidRDefault="009942FE" w:rsidP="000A1081">
            <w:pPr>
              <w:spacing w:line="240" w:lineRule="atLeast"/>
              <w:rPr>
                <w:rFonts w:ascii="Verdana" w:hAnsi="Verdana"/>
                <w:sz w:val="18"/>
                <w:szCs w:val="18"/>
                <w:lang w:val="en-US"/>
              </w:rPr>
            </w:pPr>
          </w:p>
          <w:p w14:paraId="3CCF6836" w14:textId="187EDEF5" w:rsidR="000A1081" w:rsidRPr="00DD7934" w:rsidRDefault="000A1081" w:rsidP="000A1081">
            <w:pPr>
              <w:spacing w:line="240" w:lineRule="atLeast"/>
              <w:rPr>
                <w:rFonts w:ascii="Verdana" w:hAnsi="Verdana"/>
                <w:sz w:val="18"/>
                <w:szCs w:val="18"/>
                <w:lang w:val="en-US"/>
              </w:rPr>
            </w:pPr>
          </w:p>
        </w:tc>
      </w:tr>
    </w:tbl>
    <w:p w14:paraId="28A203C6" w14:textId="77777777" w:rsidR="00975C16" w:rsidRPr="00DD7934" w:rsidRDefault="00975C16" w:rsidP="00975C16">
      <w:pPr>
        <w:rPr>
          <w:szCs w:val="18"/>
          <w:lang w:val="en-US"/>
        </w:rPr>
      </w:pPr>
    </w:p>
    <w:p w14:paraId="6BE7DD78" w14:textId="77777777" w:rsidR="00551F97" w:rsidRPr="00DD7934" w:rsidRDefault="00551F97" w:rsidP="00551F97">
      <w:pPr>
        <w:rPr>
          <w:rFonts w:ascii="Verdana" w:hAnsi="Verdana"/>
          <w:sz w:val="18"/>
          <w:szCs w:val="18"/>
          <w:lang w:val="en-US"/>
        </w:rPr>
      </w:pPr>
      <w:r w:rsidRPr="00DD7934">
        <w:rPr>
          <w:rFonts w:ascii="Verdana" w:hAnsi="Verdana"/>
          <w:sz w:val="18"/>
          <w:lang w:val="en-US"/>
        </w:rPr>
        <w:t xml:space="preserve">By signing the ‘European Single Procurement Document’, the Tenderer declares that he has carried out at least one reference assignment </w:t>
      </w:r>
      <w:r w:rsidRPr="00DD7934">
        <w:rPr>
          <w:rFonts w:ascii="Verdana" w:hAnsi="Verdana"/>
          <w:sz w:val="18"/>
          <w:u w:val="single"/>
          <w:lang w:val="en-US"/>
        </w:rPr>
        <w:t>for each of the core competences listed above</w:t>
      </w:r>
      <w:r w:rsidRPr="00DD7934">
        <w:rPr>
          <w:rFonts w:ascii="Verdana" w:hAnsi="Verdana"/>
          <w:sz w:val="18"/>
          <w:lang w:val="en-US"/>
        </w:rPr>
        <w:t xml:space="preserve"> that meets the following minimum requirements:</w:t>
      </w:r>
    </w:p>
    <w:p w14:paraId="39282ADF" w14:textId="77777777" w:rsidR="00551F97" w:rsidRPr="00DD7934" w:rsidRDefault="00551F97" w:rsidP="00551F97">
      <w:pPr>
        <w:numPr>
          <w:ilvl w:val="0"/>
          <w:numId w:val="4"/>
        </w:numPr>
        <w:tabs>
          <w:tab w:val="clear" w:pos="360"/>
          <w:tab w:val="num" w:pos="426"/>
          <w:tab w:val="num" w:pos="720"/>
        </w:tabs>
        <w:spacing w:after="0" w:line="240" w:lineRule="atLeast"/>
        <w:ind w:left="426" w:hanging="426"/>
        <w:rPr>
          <w:rFonts w:ascii="Verdana" w:hAnsi="Verdana"/>
          <w:sz w:val="18"/>
          <w:szCs w:val="18"/>
          <w:lang w:val="en-US"/>
        </w:rPr>
      </w:pPr>
      <w:r w:rsidRPr="00DD7934">
        <w:rPr>
          <w:rFonts w:ascii="Verdana" w:hAnsi="Verdana"/>
          <w:sz w:val="18"/>
          <w:lang w:val="en-US"/>
        </w:rPr>
        <w:t>The subject of the reference assignment must be comparable to the core competence in question.</w:t>
      </w:r>
    </w:p>
    <w:p w14:paraId="5501849A" w14:textId="77777777" w:rsidR="00551F97" w:rsidRPr="00DD7934" w:rsidRDefault="00551F97" w:rsidP="00DD7934">
      <w:pPr>
        <w:pStyle w:val="Bullet"/>
      </w:pPr>
    </w:p>
    <w:p w14:paraId="3648EEBF" w14:textId="77777777" w:rsidR="00551F97" w:rsidRPr="00DD7934" w:rsidRDefault="00551F97" w:rsidP="00DD7934">
      <w:pPr>
        <w:rPr>
          <w:szCs w:val="18"/>
          <w:lang w:val="en-US"/>
        </w:rPr>
      </w:pPr>
      <w:r w:rsidRPr="00DD7934">
        <w:rPr>
          <w:rFonts w:ascii="Verdana" w:hAnsi="Verdana"/>
          <w:sz w:val="18"/>
          <w:szCs w:val="18"/>
          <w:lang w:val="en-US"/>
        </w:rPr>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2B4BC7C7" w14:textId="77777777" w:rsidR="00551F97" w:rsidRPr="00DD7934" w:rsidRDefault="00551F97" w:rsidP="00DD7934">
      <w:pPr>
        <w:rPr>
          <w:szCs w:val="18"/>
          <w:lang w:val="en-US"/>
        </w:rPr>
      </w:pPr>
      <w:r w:rsidRPr="00DD7934">
        <w:rPr>
          <w:rFonts w:ascii="Verdana" w:hAnsi="Verdana"/>
          <w:sz w:val="18"/>
          <w:szCs w:val="18"/>
          <w:lang w:val="en-US"/>
        </w:rPr>
        <w:t xml:space="preserve">The size of each investigated area, that is part of the object of reference, is at least 50 km2 for a 3D UHRS survey. </w:t>
      </w:r>
    </w:p>
    <w:p w14:paraId="115DCEE7" w14:textId="609491AD" w:rsidR="00551F97" w:rsidRPr="00DD7934" w:rsidRDefault="00551F97" w:rsidP="00DD7934">
      <w:pPr>
        <w:rPr>
          <w:szCs w:val="18"/>
          <w:lang w:val="en-US"/>
        </w:rPr>
      </w:pPr>
      <w:r w:rsidRPr="00DD7934">
        <w:rPr>
          <w:rFonts w:ascii="Verdana" w:hAnsi="Verdana"/>
          <w:sz w:val="18"/>
          <w:szCs w:val="18"/>
          <w:lang w:val="en-US"/>
        </w:rPr>
        <w:t xml:space="preserve">The total value of the reference assignment(s) must be at least EUR 500,000. This reference-assignment value must exclusively consist of the value of the aspects of the assignment that are equivalent to the service and/or delivery specified in this document. In case a series of separate </w:t>
      </w:r>
      <w:r w:rsidRPr="00DD7934">
        <w:rPr>
          <w:rFonts w:ascii="Verdana" w:hAnsi="Verdana"/>
          <w:sz w:val="18"/>
          <w:szCs w:val="18"/>
          <w:lang w:val="en-US"/>
        </w:rPr>
        <w:lastRenderedPageBreak/>
        <w:t>yet significantly comparable assignments was carried out for the same client during the reference period, then the turnover of these separate assignments can be combined into a cumulative total.</w:t>
      </w:r>
    </w:p>
    <w:p w14:paraId="56D73F98" w14:textId="77777777" w:rsidR="00551F97" w:rsidRPr="00DD7934" w:rsidRDefault="00551F97" w:rsidP="00551F97">
      <w:pPr>
        <w:rPr>
          <w:rFonts w:ascii="Verdana" w:hAnsi="Verdana"/>
          <w:sz w:val="18"/>
          <w:szCs w:val="18"/>
          <w:lang w:val="en-US"/>
        </w:rPr>
      </w:pPr>
      <w:r w:rsidRPr="00DD7934">
        <w:rPr>
          <w:rFonts w:ascii="Verdana" w:hAnsi="Verdana"/>
          <w:sz w:val="18"/>
          <w:lang w:val="en-US"/>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2B5D5E29" w14:textId="37F22123" w:rsidR="00975C16" w:rsidRPr="00DD7934" w:rsidRDefault="00975C16" w:rsidP="00DD7934">
      <w:pPr>
        <w:pStyle w:val="Bullet"/>
      </w:pPr>
    </w:p>
    <w:tbl>
      <w:tblPr>
        <w:tblStyle w:val="Tabelraster"/>
        <w:tblW w:w="0" w:type="auto"/>
        <w:tblLook w:val="04A0" w:firstRow="1" w:lastRow="0" w:firstColumn="1" w:lastColumn="0" w:noHBand="0" w:noVBand="1"/>
      </w:tblPr>
      <w:tblGrid>
        <w:gridCol w:w="2689"/>
        <w:gridCol w:w="6373"/>
      </w:tblGrid>
      <w:tr w:rsidR="00975C16" w:rsidRPr="00551F97" w14:paraId="1C1D7B8B" w14:textId="77777777" w:rsidTr="00CD19AA">
        <w:tc>
          <w:tcPr>
            <w:tcW w:w="2689" w:type="dxa"/>
            <w:shd w:val="clear" w:color="auto" w:fill="D9D9D9" w:themeFill="background1" w:themeFillShade="D9"/>
          </w:tcPr>
          <w:p w14:paraId="133FC98B"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Name of referee (company)</w:t>
            </w:r>
          </w:p>
        </w:tc>
        <w:tc>
          <w:tcPr>
            <w:tcW w:w="6373" w:type="dxa"/>
          </w:tcPr>
          <w:p w14:paraId="11238E79" w14:textId="77777777" w:rsidR="00975C16" w:rsidRPr="00DD7934" w:rsidRDefault="00975C16" w:rsidP="00CD19AA">
            <w:pPr>
              <w:rPr>
                <w:szCs w:val="18"/>
                <w:lang w:val="en-US"/>
              </w:rPr>
            </w:pPr>
          </w:p>
        </w:tc>
      </w:tr>
      <w:tr w:rsidR="00975C16" w:rsidRPr="00551F97" w14:paraId="6443685C" w14:textId="77777777" w:rsidTr="00CD19AA">
        <w:trPr>
          <w:trHeight w:val="446"/>
        </w:trPr>
        <w:tc>
          <w:tcPr>
            <w:tcW w:w="2689" w:type="dxa"/>
            <w:shd w:val="clear" w:color="auto" w:fill="D9D9D9" w:themeFill="background1" w:themeFillShade="D9"/>
          </w:tcPr>
          <w:p w14:paraId="32195731"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Name of signatory</w:t>
            </w:r>
          </w:p>
        </w:tc>
        <w:tc>
          <w:tcPr>
            <w:tcW w:w="6373" w:type="dxa"/>
          </w:tcPr>
          <w:p w14:paraId="1132C886" w14:textId="77777777" w:rsidR="00975C16" w:rsidRPr="00DD7934" w:rsidRDefault="00975C16" w:rsidP="00CD19AA">
            <w:pPr>
              <w:rPr>
                <w:szCs w:val="18"/>
                <w:lang w:val="en-US"/>
              </w:rPr>
            </w:pPr>
          </w:p>
        </w:tc>
      </w:tr>
      <w:tr w:rsidR="00975C16" w:rsidRPr="00551F97" w14:paraId="47C4E0DB" w14:textId="77777777" w:rsidTr="00CD19AA">
        <w:tc>
          <w:tcPr>
            <w:tcW w:w="2689" w:type="dxa"/>
            <w:shd w:val="clear" w:color="auto" w:fill="D9D9D9" w:themeFill="background1" w:themeFillShade="D9"/>
          </w:tcPr>
          <w:p w14:paraId="09078DA8"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Signature</w:t>
            </w:r>
          </w:p>
        </w:tc>
        <w:tc>
          <w:tcPr>
            <w:tcW w:w="6373" w:type="dxa"/>
          </w:tcPr>
          <w:p w14:paraId="01D21FA8" w14:textId="77777777" w:rsidR="00975C16" w:rsidRPr="00DD7934" w:rsidRDefault="00975C16" w:rsidP="00CD19AA">
            <w:pPr>
              <w:rPr>
                <w:szCs w:val="18"/>
                <w:lang w:val="en-US"/>
              </w:rPr>
            </w:pPr>
          </w:p>
          <w:p w14:paraId="7515174A" w14:textId="77777777" w:rsidR="00975C16" w:rsidRPr="00DD7934" w:rsidRDefault="00975C16" w:rsidP="00CD19AA">
            <w:pPr>
              <w:rPr>
                <w:szCs w:val="18"/>
                <w:lang w:val="en-US"/>
              </w:rPr>
            </w:pPr>
          </w:p>
          <w:p w14:paraId="6955E462" w14:textId="77777777" w:rsidR="00975C16" w:rsidRPr="00DD7934" w:rsidRDefault="00975C16" w:rsidP="00CD19AA">
            <w:pPr>
              <w:rPr>
                <w:szCs w:val="18"/>
                <w:lang w:val="en-US"/>
              </w:rPr>
            </w:pPr>
          </w:p>
          <w:p w14:paraId="1F27751F" w14:textId="77777777" w:rsidR="00975C16" w:rsidRPr="00DD7934" w:rsidRDefault="00975C16" w:rsidP="00CD19AA">
            <w:pPr>
              <w:rPr>
                <w:szCs w:val="18"/>
                <w:lang w:val="en-US"/>
              </w:rPr>
            </w:pPr>
          </w:p>
        </w:tc>
      </w:tr>
      <w:tr w:rsidR="00975C16" w:rsidRPr="00551F97" w14:paraId="1339E78F" w14:textId="77777777" w:rsidTr="00CD19AA">
        <w:trPr>
          <w:trHeight w:val="361"/>
        </w:trPr>
        <w:tc>
          <w:tcPr>
            <w:tcW w:w="2689" w:type="dxa"/>
            <w:shd w:val="clear" w:color="auto" w:fill="D9D9D9" w:themeFill="background1" w:themeFillShade="D9"/>
          </w:tcPr>
          <w:p w14:paraId="66F30D0B"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Date</w:t>
            </w:r>
          </w:p>
        </w:tc>
        <w:tc>
          <w:tcPr>
            <w:tcW w:w="6373" w:type="dxa"/>
          </w:tcPr>
          <w:p w14:paraId="154856E2" w14:textId="77777777" w:rsidR="00975C16" w:rsidRPr="00DD7934" w:rsidRDefault="00975C16" w:rsidP="00CD19AA">
            <w:pPr>
              <w:rPr>
                <w:szCs w:val="18"/>
                <w:lang w:val="en-US"/>
              </w:rPr>
            </w:pPr>
          </w:p>
        </w:tc>
      </w:tr>
    </w:tbl>
    <w:p w14:paraId="2F75090E" w14:textId="77777777" w:rsidR="00975C16" w:rsidRPr="00DD7934" w:rsidRDefault="00975C16" w:rsidP="00975C16">
      <w:pPr>
        <w:rPr>
          <w:szCs w:val="18"/>
          <w:lang w:val="en-US"/>
        </w:rPr>
      </w:pPr>
    </w:p>
    <w:tbl>
      <w:tblPr>
        <w:tblStyle w:val="Tabelraster"/>
        <w:tblW w:w="0" w:type="auto"/>
        <w:tblLook w:val="04A0" w:firstRow="1" w:lastRow="0" w:firstColumn="1" w:lastColumn="0" w:noHBand="0" w:noVBand="1"/>
      </w:tblPr>
      <w:tblGrid>
        <w:gridCol w:w="2689"/>
        <w:gridCol w:w="6373"/>
      </w:tblGrid>
      <w:tr w:rsidR="00975C16" w:rsidRPr="00551F97" w14:paraId="7A98889A" w14:textId="77777777" w:rsidTr="00CD19AA">
        <w:tc>
          <w:tcPr>
            <w:tcW w:w="2689" w:type="dxa"/>
            <w:shd w:val="clear" w:color="auto" w:fill="D9D9D9" w:themeFill="background1" w:themeFillShade="D9"/>
          </w:tcPr>
          <w:p w14:paraId="37E92917"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Name of tenderer (company)</w:t>
            </w:r>
          </w:p>
        </w:tc>
        <w:tc>
          <w:tcPr>
            <w:tcW w:w="6373" w:type="dxa"/>
          </w:tcPr>
          <w:p w14:paraId="06DA2A61" w14:textId="77777777" w:rsidR="00975C16" w:rsidRPr="00DD7934" w:rsidRDefault="00975C16" w:rsidP="00CD19AA">
            <w:pPr>
              <w:rPr>
                <w:szCs w:val="18"/>
                <w:lang w:val="en-US"/>
              </w:rPr>
            </w:pPr>
          </w:p>
        </w:tc>
      </w:tr>
      <w:tr w:rsidR="00975C16" w:rsidRPr="00551F97" w14:paraId="165AC7AF" w14:textId="77777777" w:rsidTr="00CD19AA">
        <w:trPr>
          <w:trHeight w:val="446"/>
        </w:trPr>
        <w:tc>
          <w:tcPr>
            <w:tcW w:w="2689" w:type="dxa"/>
            <w:shd w:val="clear" w:color="auto" w:fill="D9D9D9" w:themeFill="background1" w:themeFillShade="D9"/>
          </w:tcPr>
          <w:p w14:paraId="48BD7315"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Name of signatory</w:t>
            </w:r>
          </w:p>
        </w:tc>
        <w:tc>
          <w:tcPr>
            <w:tcW w:w="6373" w:type="dxa"/>
          </w:tcPr>
          <w:p w14:paraId="26F4BF47" w14:textId="77777777" w:rsidR="00975C16" w:rsidRPr="00DD7934" w:rsidRDefault="00975C16" w:rsidP="00CD19AA">
            <w:pPr>
              <w:rPr>
                <w:szCs w:val="18"/>
                <w:lang w:val="en-US"/>
              </w:rPr>
            </w:pPr>
          </w:p>
        </w:tc>
      </w:tr>
      <w:tr w:rsidR="00975C16" w:rsidRPr="00551F97" w14:paraId="3035CFA2" w14:textId="77777777" w:rsidTr="00CD19AA">
        <w:tc>
          <w:tcPr>
            <w:tcW w:w="2689" w:type="dxa"/>
            <w:shd w:val="clear" w:color="auto" w:fill="D9D9D9" w:themeFill="background1" w:themeFillShade="D9"/>
          </w:tcPr>
          <w:p w14:paraId="33AB4397"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Signature</w:t>
            </w:r>
          </w:p>
        </w:tc>
        <w:tc>
          <w:tcPr>
            <w:tcW w:w="6373" w:type="dxa"/>
          </w:tcPr>
          <w:p w14:paraId="4C4CC87A" w14:textId="77777777" w:rsidR="00975C16" w:rsidRPr="00DD7934" w:rsidRDefault="00975C16" w:rsidP="00CD19AA">
            <w:pPr>
              <w:rPr>
                <w:szCs w:val="18"/>
                <w:lang w:val="en-US"/>
              </w:rPr>
            </w:pPr>
          </w:p>
          <w:p w14:paraId="38B3DB3E" w14:textId="77777777" w:rsidR="00975C16" w:rsidRPr="00DD7934" w:rsidRDefault="00975C16" w:rsidP="00CD19AA">
            <w:pPr>
              <w:rPr>
                <w:szCs w:val="18"/>
                <w:lang w:val="en-US"/>
              </w:rPr>
            </w:pPr>
          </w:p>
          <w:p w14:paraId="6362A4A1" w14:textId="77777777" w:rsidR="00975C16" w:rsidRPr="00DD7934" w:rsidRDefault="00975C16" w:rsidP="00CD19AA">
            <w:pPr>
              <w:rPr>
                <w:szCs w:val="18"/>
                <w:lang w:val="en-US"/>
              </w:rPr>
            </w:pPr>
          </w:p>
          <w:p w14:paraId="5A52A94D" w14:textId="77777777" w:rsidR="00975C16" w:rsidRPr="00DD7934" w:rsidRDefault="00975C16" w:rsidP="00CD19AA">
            <w:pPr>
              <w:rPr>
                <w:szCs w:val="18"/>
                <w:lang w:val="en-US"/>
              </w:rPr>
            </w:pPr>
          </w:p>
        </w:tc>
      </w:tr>
      <w:tr w:rsidR="00975C16" w:rsidRPr="00551F97" w14:paraId="3BAD2A1D" w14:textId="77777777" w:rsidTr="00CD19AA">
        <w:trPr>
          <w:trHeight w:val="361"/>
        </w:trPr>
        <w:tc>
          <w:tcPr>
            <w:tcW w:w="2689" w:type="dxa"/>
            <w:shd w:val="clear" w:color="auto" w:fill="D9D9D9" w:themeFill="background1" w:themeFillShade="D9"/>
          </w:tcPr>
          <w:p w14:paraId="1B6B3978" w14:textId="77777777" w:rsidR="00975C16" w:rsidRPr="00DD7934" w:rsidRDefault="00975C16" w:rsidP="00CD19AA">
            <w:pPr>
              <w:rPr>
                <w:rFonts w:ascii="Verdana" w:hAnsi="Verdana"/>
                <w:sz w:val="18"/>
                <w:szCs w:val="18"/>
                <w:lang w:val="en-US"/>
              </w:rPr>
            </w:pPr>
            <w:r w:rsidRPr="00DD7934">
              <w:rPr>
                <w:rFonts w:ascii="Verdana" w:hAnsi="Verdana"/>
                <w:sz w:val="18"/>
                <w:szCs w:val="18"/>
                <w:lang w:val="en-US"/>
              </w:rPr>
              <w:t>Date</w:t>
            </w:r>
          </w:p>
        </w:tc>
        <w:tc>
          <w:tcPr>
            <w:tcW w:w="6373" w:type="dxa"/>
          </w:tcPr>
          <w:p w14:paraId="7B886C3C" w14:textId="77777777" w:rsidR="00975C16" w:rsidRPr="00DD7934" w:rsidRDefault="00975C16" w:rsidP="00CD19AA">
            <w:pPr>
              <w:rPr>
                <w:szCs w:val="18"/>
                <w:lang w:val="en-US"/>
              </w:rPr>
            </w:pPr>
          </w:p>
        </w:tc>
      </w:tr>
    </w:tbl>
    <w:p w14:paraId="5EEE182D" w14:textId="77777777" w:rsidR="00975C16" w:rsidRPr="00DD7934" w:rsidRDefault="00975C16" w:rsidP="00DD7934">
      <w:pPr>
        <w:pStyle w:val="Bullet"/>
      </w:pPr>
    </w:p>
    <w:sectPr w:rsidR="00975C16" w:rsidRPr="00DD793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1470A" w14:textId="77777777" w:rsidR="00902847" w:rsidRDefault="00902847" w:rsidP="00514E37">
      <w:pPr>
        <w:spacing w:after="0" w:line="240" w:lineRule="auto"/>
      </w:pPr>
      <w:r>
        <w:separator/>
      </w:r>
    </w:p>
  </w:endnote>
  <w:endnote w:type="continuationSeparator" w:id="0">
    <w:p w14:paraId="281EAE7C" w14:textId="77777777" w:rsidR="00902847" w:rsidRDefault="00902847" w:rsidP="00514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E8843" w14:textId="2692F011" w:rsidR="00334AF7" w:rsidRPr="00DD7934" w:rsidRDefault="00ED5E71" w:rsidP="00334AF7">
    <w:pPr>
      <w:pStyle w:val="Voettekst"/>
      <w:rPr>
        <w:lang w:val="en-US"/>
      </w:rPr>
    </w:pPr>
    <w:sdt>
      <w:sdtPr>
        <w:rPr>
          <w:rFonts w:ascii="Verdana" w:hAnsi="Verdana"/>
          <w:sz w:val="16"/>
          <w:szCs w:val="16"/>
          <w:lang w:val="en-US"/>
        </w:rPr>
        <w:alias w:val="Subject"/>
        <w:tag w:val=""/>
        <w:id w:val="845212003"/>
        <w:placeholder>
          <w:docPart w:val="DEFA5DEBEBC84E3892DB27FFFFEE943B"/>
        </w:placeholder>
        <w:dataBinding w:prefixMappings="xmlns:ns0='http://purl.org/dc/elements/1.1/' xmlns:ns1='http://schemas.openxmlformats.org/package/2006/metadata/core-properties' " w:xpath="/ns1:coreProperties[1]/ns0:subject[1]" w:storeItemID="{6C3C8BC8-F283-45AE-878A-BAB7291924A1}"/>
        <w:text/>
      </w:sdtPr>
      <w:sdtEndPr/>
      <w:sdtContent>
        <w:r w:rsidR="00DD7934" w:rsidRPr="00DD7934">
          <w:rPr>
            <w:rFonts w:ascii="Verdana" w:hAnsi="Verdana"/>
            <w:sz w:val="16"/>
            <w:szCs w:val="16"/>
            <w:lang w:val="en-US"/>
          </w:rPr>
          <w:t>Geophysical Survey Nederwiek Wind Farm Zone, 3D-UHRS Survey Campaign</w:t>
        </w:r>
      </w:sdtContent>
    </w:sdt>
    <w:r w:rsidR="00334AF7" w:rsidRPr="00DD7934">
      <w:rPr>
        <w:rFonts w:ascii="Verdana" w:hAnsi="Verdana"/>
        <w:sz w:val="16"/>
        <w:szCs w:val="16"/>
        <w:lang w:val="en-US"/>
      </w:rPr>
      <w:tab/>
    </w:r>
    <w:r w:rsidR="00334AF7" w:rsidRPr="00DD7934">
      <w:rPr>
        <w:rFonts w:ascii="Verdana" w:hAnsi="Verdana"/>
        <w:sz w:val="16"/>
        <w:lang w:val="en-US"/>
      </w:rPr>
      <w:t xml:space="preserve">Page </w:t>
    </w:r>
    <w:r w:rsidR="00334AF7">
      <w:rPr>
        <w:rFonts w:ascii="Verdana" w:hAnsi="Verdana"/>
        <w:sz w:val="16"/>
      </w:rPr>
      <w:fldChar w:fldCharType="begin"/>
    </w:r>
    <w:r w:rsidR="00334AF7" w:rsidRPr="00DD7934">
      <w:rPr>
        <w:rFonts w:ascii="Verdana" w:hAnsi="Verdana"/>
        <w:sz w:val="16"/>
        <w:lang w:val="en-US"/>
      </w:rPr>
      <w:instrText>PAGE</w:instrText>
    </w:r>
    <w:r w:rsidR="00334AF7">
      <w:rPr>
        <w:rFonts w:ascii="Verdana" w:hAnsi="Verdana"/>
        <w:sz w:val="16"/>
      </w:rPr>
      <w:fldChar w:fldCharType="separate"/>
    </w:r>
    <w:r w:rsidR="00334AF7" w:rsidRPr="00DD7934">
      <w:rPr>
        <w:rFonts w:ascii="Verdana" w:hAnsi="Verdana"/>
        <w:sz w:val="16"/>
        <w:lang w:val="en-US"/>
      </w:rPr>
      <w:t>2</w:t>
    </w:r>
    <w:r w:rsidR="00334AF7">
      <w:rPr>
        <w:rFonts w:ascii="Verdana" w:hAnsi="Verdana"/>
        <w:sz w:val="16"/>
      </w:rPr>
      <w:fldChar w:fldCharType="end"/>
    </w:r>
    <w:r w:rsidR="00334AF7" w:rsidRPr="00DD7934">
      <w:rPr>
        <w:rFonts w:ascii="Verdana" w:hAnsi="Verdana"/>
        <w:sz w:val="16"/>
        <w:lang w:val="en-US"/>
      </w:rPr>
      <w:t xml:space="preserve"> of </w:t>
    </w:r>
    <w:r w:rsidR="00334AF7">
      <w:rPr>
        <w:rFonts w:ascii="Verdana" w:hAnsi="Verdana"/>
        <w:sz w:val="16"/>
      </w:rPr>
      <w:fldChar w:fldCharType="begin"/>
    </w:r>
    <w:r w:rsidR="00334AF7" w:rsidRPr="00DD7934">
      <w:rPr>
        <w:rFonts w:ascii="Verdana" w:hAnsi="Verdana"/>
        <w:sz w:val="16"/>
        <w:lang w:val="en-US"/>
      </w:rPr>
      <w:instrText>NUMPAGES</w:instrText>
    </w:r>
    <w:r w:rsidR="00334AF7">
      <w:rPr>
        <w:rFonts w:ascii="Verdana" w:hAnsi="Verdana"/>
        <w:sz w:val="16"/>
      </w:rPr>
      <w:fldChar w:fldCharType="separate"/>
    </w:r>
    <w:r w:rsidR="00334AF7" w:rsidRPr="00DD7934">
      <w:rPr>
        <w:rFonts w:ascii="Verdana" w:hAnsi="Verdana"/>
        <w:sz w:val="16"/>
        <w:lang w:val="en-US"/>
      </w:rPr>
      <w:t>40</w:t>
    </w:r>
    <w:r w:rsidR="00334AF7">
      <w:rP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AA8D0" w14:textId="77777777" w:rsidR="00902847" w:rsidRDefault="00902847" w:rsidP="00514E37">
      <w:pPr>
        <w:spacing w:after="0" w:line="240" w:lineRule="auto"/>
      </w:pPr>
      <w:r>
        <w:separator/>
      </w:r>
    </w:p>
  </w:footnote>
  <w:footnote w:type="continuationSeparator" w:id="0">
    <w:p w14:paraId="7B1D3117" w14:textId="77777777" w:rsidR="00902847" w:rsidRDefault="00902847" w:rsidP="00514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34C4E4A"/>
    <w:multiLevelType w:val="hybridMultilevel"/>
    <w:tmpl w:val="D38C3C00"/>
    <w:lvl w:ilvl="0" w:tplc="FFFFFFFF">
      <w:start w:val="1"/>
      <w:numFmt w:val="decimal"/>
      <w:lvlText w:val="%1."/>
      <w:lvlJc w:val="left"/>
      <w:pPr>
        <w:tabs>
          <w:tab w:val="num" w:pos="360"/>
        </w:tabs>
        <w:ind w:left="360" w:hanging="360"/>
      </w:pPr>
      <w:rPr>
        <w:color w:val="auto"/>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7"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
  </w:num>
  <w:num w:numId="3">
    <w:abstractNumId w:val="13"/>
  </w:num>
  <w:num w:numId="4">
    <w:abstractNumId w:val="17"/>
  </w:num>
  <w:num w:numId="5">
    <w:abstractNumId w:val="12"/>
  </w:num>
  <w:num w:numId="6">
    <w:abstractNumId w:val="7"/>
  </w:num>
  <w:num w:numId="7">
    <w:abstractNumId w:val="15"/>
  </w:num>
  <w:num w:numId="8">
    <w:abstractNumId w:val="2"/>
  </w:num>
  <w:num w:numId="9">
    <w:abstractNumId w:val="10"/>
  </w:num>
  <w:num w:numId="10">
    <w:abstractNumId w:val="16"/>
  </w:num>
  <w:num w:numId="11">
    <w:abstractNumId w:val="8"/>
  </w:num>
  <w:num w:numId="12">
    <w:abstractNumId w:val="3"/>
  </w:num>
  <w:num w:numId="13">
    <w:abstractNumId w:val="14"/>
  </w:num>
  <w:num w:numId="14">
    <w:abstractNumId w:val="5"/>
  </w:num>
  <w:num w:numId="15">
    <w:abstractNumId w:val="6"/>
  </w:num>
  <w:num w:numId="16">
    <w:abstractNumId w:val="0"/>
  </w:num>
  <w:num w:numId="17">
    <w:abstractNumId w:val="11"/>
    <w:lvlOverride w:ilvl="0">
      <w:startOverride w:val="1"/>
    </w:lvlOverride>
    <w:lvlOverride w:ilvl="1"/>
    <w:lvlOverride w:ilvl="2"/>
    <w:lvlOverride w:ilvl="3"/>
    <w:lvlOverride w:ilvl="4"/>
    <w:lvlOverride w:ilvl="5"/>
    <w:lvlOverride w:ilvl="6"/>
    <w:lvlOverride w:ilvl="7"/>
    <w:lvlOverride w:ilvl="8"/>
  </w:num>
  <w:num w:numId="18">
    <w:abstractNumId w:val="1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741A3"/>
    <w:rsid w:val="001D0524"/>
    <w:rsid w:val="001D22CB"/>
    <w:rsid w:val="001D2B7C"/>
    <w:rsid w:val="00270BA7"/>
    <w:rsid w:val="00287ED9"/>
    <w:rsid w:val="002D6A69"/>
    <w:rsid w:val="002F0773"/>
    <w:rsid w:val="00315627"/>
    <w:rsid w:val="00327EAA"/>
    <w:rsid w:val="003348F1"/>
    <w:rsid w:val="00334AF7"/>
    <w:rsid w:val="003920B6"/>
    <w:rsid w:val="003C4D7B"/>
    <w:rsid w:val="003E3FD2"/>
    <w:rsid w:val="00484551"/>
    <w:rsid w:val="004C2CBF"/>
    <w:rsid w:val="005144CA"/>
    <w:rsid w:val="00514E37"/>
    <w:rsid w:val="00521527"/>
    <w:rsid w:val="00551F97"/>
    <w:rsid w:val="00556696"/>
    <w:rsid w:val="00574D7E"/>
    <w:rsid w:val="00596EBA"/>
    <w:rsid w:val="005C36CB"/>
    <w:rsid w:val="005D3120"/>
    <w:rsid w:val="005D518B"/>
    <w:rsid w:val="00617963"/>
    <w:rsid w:val="00622046"/>
    <w:rsid w:val="00637F1B"/>
    <w:rsid w:val="0064070A"/>
    <w:rsid w:val="0068070A"/>
    <w:rsid w:val="006A73A4"/>
    <w:rsid w:val="006D65E7"/>
    <w:rsid w:val="006F4BEB"/>
    <w:rsid w:val="0077503E"/>
    <w:rsid w:val="007F4BB5"/>
    <w:rsid w:val="0080172D"/>
    <w:rsid w:val="008048F2"/>
    <w:rsid w:val="008313E4"/>
    <w:rsid w:val="00875BA5"/>
    <w:rsid w:val="0088318F"/>
    <w:rsid w:val="00883FC8"/>
    <w:rsid w:val="008D0172"/>
    <w:rsid w:val="008D3AE8"/>
    <w:rsid w:val="00902847"/>
    <w:rsid w:val="00912324"/>
    <w:rsid w:val="00930D62"/>
    <w:rsid w:val="00973176"/>
    <w:rsid w:val="00975C16"/>
    <w:rsid w:val="00982A65"/>
    <w:rsid w:val="009942FE"/>
    <w:rsid w:val="009A196C"/>
    <w:rsid w:val="009B4535"/>
    <w:rsid w:val="009B4A51"/>
    <w:rsid w:val="009D5CBF"/>
    <w:rsid w:val="00A63685"/>
    <w:rsid w:val="00A63DD3"/>
    <w:rsid w:val="00A8304C"/>
    <w:rsid w:val="00A97931"/>
    <w:rsid w:val="00AA164D"/>
    <w:rsid w:val="00AA2AB8"/>
    <w:rsid w:val="00AA7CE5"/>
    <w:rsid w:val="00B11816"/>
    <w:rsid w:val="00B128BF"/>
    <w:rsid w:val="00B155EE"/>
    <w:rsid w:val="00B31709"/>
    <w:rsid w:val="00B41C10"/>
    <w:rsid w:val="00BF6C59"/>
    <w:rsid w:val="00C7045C"/>
    <w:rsid w:val="00C92D1C"/>
    <w:rsid w:val="00CB7BA0"/>
    <w:rsid w:val="00D07116"/>
    <w:rsid w:val="00D1380B"/>
    <w:rsid w:val="00D23734"/>
    <w:rsid w:val="00D3589E"/>
    <w:rsid w:val="00D722EA"/>
    <w:rsid w:val="00DB22FD"/>
    <w:rsid w:val="00DD7934"/>
    <w:rsid w:val="00DE2ECD"/>
    <w:rsid w:val="00E3049E"/>
    <w:rsid w:val="00E854A0"/>
    <w:rsid w:val="00ED5E71"/>
    <w:rsid w:val="00EF08D3"/>
    <w:rsid w:val="00F378F8"/>
    <w:rsid w:val="00F42F16"/>
    <w:rsid w:val="00F63735"/>
    <w:rsid w:val="00F7746E"/>
    <w:rsid w:val="00F87CAD"/>
    <w:rsid w:val="3BFCF0AC"/>
    <w:rsid w:val="40BE6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DD7934"/>
    <w:pPr>
      <w:widowControl w:val="0"/>
      <w:spacing w:after="0" w:line="240" w:lineRule="atLeast"/>
      <w:ind w:left="360" w:hanging="360"/>
    </w:pPr>
    <w:rPr>
      <w:rFonts w:ascii="Verdana" w:eastAsia="Times New Roman" w:hAnsi="Verdana" w:cs="Times New Roman"/>
      <w:sz w:val="18"/>
      <w:szCs w:val="20"/>
      <w:lang w:val="en-GB" w:eastAsia="en-GB"/>
    </w:rPr>
  </w:style>
  <w:style w:type="character" w:customStyle="1" w:styleId="BulletChar">
    <w:name w:val="Bullet Char"/>
    <w:link w:val="Bullet"/>
    <w:rsid w:val="00DD7934"/>
    <w:rPr>
      <w:rFonts w:ascii="Verdana" w:eastAsia="Times New Roman" w:hAnsi="Verdana" w:cs="Times New Roman"/>
      <w:sz w:val="18"/>
      <w:szCs w:val="20"/>
      <w:lang w:val="en-GB" w:eastAsia="en-GB"/>
    </w:rPr>
  </w:style>
  <w:style w:type="paragraph" w:styleId="Revisie">
    <w:name w:val="Revision"/>
    <w:hidden/>
    <w:uiPriority w:val="99"/>
    <w:semiHidden/>
    <w:rsid w:val="00514E37"/>
    <w:pPr>
      <w:spacing w:after="0" w:line="240" w:lineRule="auto"/>
    </w:pPr>
  </w:style>
  <w:style w:type="paragraph" w:styleId="Koptekst">
    <w:name w:val="header"/>
    <w:basedOn w:val="Standaard"/>
    <w:link w:val="KoptekstChar"/>
    <w:uiPriority w:val="99"/>
    <w:unhideWhenUsed/>
    <w:rsid w:val="00514E3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14E37"/>
  </w:style>
  <w:style w:type="paragraph" w:styleId="Voettekst">
    <w:name w:val="footer"/>
    <w:basedOn w:val="Standaard"/>
    <w:link w:val="VoettekstChar"/>
    <w:uiPriority w:val="99"/>
    <w:unhideWhenUsed/>
    <w:rsid w:val="00514E3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14E37"/>
  </w:style>
  <w:style w:type="character" w:styleId="Tekstvantijdelijkeaanduiding">
    <w:name w:val="Placeholder Text"/>
    <w:basedOn w:val="Standaardalinea-lettertype"/>
    <w:uiPriority w:val="99"/>
    <w:semiHidden/>
    <w:rsid w:val="00334A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5DEBEBC84E3892DB27FFFFEE943B"/>
        <w:category>
          <w:name w:val="General"/>
          <w:gallery w:val="placeholder"/>
        </w:category>
        <w:types>
          <w:type w:val="bbPlcHdr"/>
        </w:types>
        <w:behaviors>
          <w:behavior w:val="content"/>
        </w:behaviors>
        <w:guid w:val="{373A7B09-1BFE-45C8-BDA0-C368F552C78D}"/>
      </w:docPartPr>
      <w:docPartBody>
        <w:p w:rsidR="009F373B" w:rsidRDefault="0029279A">
          <w:r w:rsidRPr="007A0CCF">
            <w:rPr>
              <w:rStyle w:val="Tekstvantijdelijkeaanduiding"/>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9A"/>
    <w:rsid w:val="0029279A"/>
    <w:rsid w:val="00551CAC"/>
    <w:rsid w:val="009F373B"/>
    <w:rsid w:val="00A57470"/>
    <w:rsid w:val="00D74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279A"/>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927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4.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Ministerie van EZ</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Geophysical Survey Nederwiek Wind Farm Zone, 3D-UHRS Survey Campaign</dc:subject>
  <dc:creator>Jettie Bos</dc:creator>
  <cp:lastModifiedBy>Wezenberg, S. (Siebren)</cp:lastModifiedBy>
  <cp:revision>11</cp:revision>
  <cp:lastPrinted>2014-09-21T19:25:00Z</cp:lastPrinted>
  <dcterms:created xsi:type="dcterms:W3CDTF">2021-10-20T13:35:00Z</dcterms:created>
  <dcterms:modified xsi:type="dcterms:W3CDTF">2022-08-09T12:29:00Z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