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CA9FE5" w14:textId="724FA7A7" w:rsidR="004028D0" w:rsidRPr="00016F03" w:rsidRDefault="004028D0" w:rsidP="004028D0">
      <w:pPr>
        <w:pStyle w:val="Kop1"/>
        <w:ind w:left="567" w:hanging="567"/>
        <w:jc w:val="center"/>
        <w:rPr>
          <w:rFonts w:cstheme="minorHAnsi"/>
          <w:sz w:val="44"/>
          <w:szCs w:val="44"/>
        </w:rPr>
      </w:pPr>
      <w:r w:rsidRPr="00016F03">
        <w:rPr>
          <w:rFonts w:cstheme="minorHAnsi"/>
          <w:sz w:val="44"/>
          <w:szCs w:val="44"/>
        </w:rPr>
        <w:t>Raamovereenkomst</w:t>
      </w:r>
    </w:p>
    <w:p w14:paraId="57650C9A" w14:textId="74DF970B" w:rsidR="004028D0" w:rsidRPr="00016F03" w:rsidRDefault="004028D0" w:rsidP="004028D0">
      <w:pPr>
        <w:spacing w:line="259" w:lineRule="auto"/>
        <w:jc w:val="center"/>
        <w:rPr>
          <w:rFonts w:asciiTheme="minorHAnsi" w:hAnsiTheme="minorHAnsi" w:cstheme="minorHAnsi"/>
          <w:sz w:val="44"/>
          <w:szCs w:val="44"/>
        </w:rPr>
      </w:pPr>
    </w:p>
    <w:p w14:paraId="5AA145E3" w14:textId="40B2780F" w:rsidR="004028D0" w:rsidRPr="00016F03" w:rsidRDefault="004028D0" w:rsidP="004028D0">
      <w:pPr>
        <w:spacing w:line="259" w:lineRule="auto"/>
        <w:jc w:val="center"/>
        <w:rPr>
          <w:rFonts w:asciiTheme="minorHAnsi" w:hAnsiTheme="minorHAnsi" w:cstheme="minorHAnsi"/>
          <w:sz w:val="44"/>
          <w:szCs w:val="44"/>
        </w:rPr>
      </w:pPr>
    </w:p>
    <w:p w14:paraId="7802FC6A" w14:textId="19B4A30E" w:rsidR="004028D0" w:rsidRPr="00016F03" w:rsidRDefault="004028D0" w:rsidP="004028D0">
      <w:pPr>
        <w:spacing w:line="259" w:lineRule="auto"/>
        <w:ind w:right="69"/>
        <w:jc w:val="center"/>
        <w:rPr>
          <w:rFonts w:asciiTheme="minorHAnsi" w:hAnsiTheme="minorHAnsi" w:cstheme="minorHAnsi"/>
          <w:sz w:val="44"/>
          <w:szCs w:val="44"/>
        </w:rPr>
      </w:pPr>
      <w:r w:rsidRPr="00016F03">
        <w:rPr>
          <w:rFonts w:asciiTheme="minorHAnsi" w:hAnsiTheme="minorHAnsi" w:cstheme="minorHAnsi"/>
          <w:b/>
          <w:sz w:val="44"/>
          <w:szCs w:val="44"/>
        </w:rPr>
        <w:t>tussen</w:t>
      </w:r>
    </w:p>
    <w:p w14:paraId="259A5E61" w14:textId="41E00E20" w:rsidR="004028D0" w:rsidRPr="00016F03" w:rsidRDefault="004028D0" w:rsidP="004028D0">
      <w:pPr>
        <w:spacing w:line="259" w:lineRule="auto"/>
        <w:jc w:val="center"/>
        <w:rPr>
          <w:rFonts w:asciiTheme="minorHAnsi" w:hAnsiTheme="minorHAnsi" w:cstheme="minorHAnsi"/>
          <w:sz w:val="44"/>
          <w:szCs w:val="44"/>
        </w:rPr>
      </w:pPr>
    </w:p>
    <w:p w14:paraId="2E236A0F" w14:textId="4B8ACAC0" w:rsidR="004028D0" w:rsidRPr="00016F03" w:rsidRDefault="004028D0" w:rsidP="004028D0">
      <w:pPr>
        <w:spacing w:after="166" w:line="259" w:lineRule="auto"/>
        <w:jc w:val="center"/>
        <w:rPr>
          <w:rFonts w:asciiTheme="minorHAnsi" w:hAnsiTheme="minorHAnsi" w:cstheme="minorHAnsi"/>
          <w:sz w:val="44"/>
          <w:szCs w:val="44"/>
        </w:rPr>
      </w:pPr>
    </w:p>
    <w:p w14:paraId="1FA88B7B" w14:textId="10141A29" w:rsidR="004028D0" w:rsidRPr="00016F03" w:rsidRDefault="00016F03" w:rsidP="004028D0">
      <w:pPr>
        <w:spacing w:line="259" w:lineRule="auto"/>
        <w:ind w:right="68"/>
        <w:jc w:val="center"/>
        <w:rPr>
          <w:rFonts w:asciiTheme="minorHAnsi" w:hAnsiTheme="minorHAnsi" w:cstheme="minorHAnsi"/>
          <w:sz w:val="44"/>
          <w:szCs w:val="44"/>
        </w:rPr>
      </w:pPr>
      <w:r w:rsidRPr="00016F03">
        <w:rPr>
          <w:rFonts w:asciiTheme="minorHAnsi" w:hAnsiTheme="minorHAnsi" w:cstheme="minorHAnsi"/>
          <w:b/>
          <w:sz w:val="44"/>
          <w:szCs w:val="44"/>
        </w:rPr>
        <w:t xml:space="preserve">Stichting </w:t>
      </w:r>
      <w:r w:rsidR="004028D0" w:rsidRPr="00016F03">
        <w:rPr>
          <w:rFonts w:asciiTheme="minorHAnsi" w:hAnsiTheme="minorHAnsi" w:cstheme="minorHAnsi"/>
          <w:b/>
          <w:sz w:val="44"/>
          <w:szCs w:val="44"/>
        </w:rPr>
        <w:t>Kindante</w:t>
      </w:r>
    </w:p>
    <w:p w14:paraId="1608D50C" w14:textId="17562353" w:rsidR="004028D0" w:rsidRPr="00016F03" w:rsidRDefault="004028D0" w:rsidP="004028D0">
      <w:pPr>
        <w:spacing w:line="259" w:lineRule="auto"/>
        <w:ind w:left="56"/>
        <w:jc w:val="center"/>
        <w:rPr>
          <w:rFonts w:asciiTheme="minorHAnsi" w:hAnsiTheme="minorHAnsi" w:cstheme="minorHAnsi"/>
          <w:sz w:val="44"/>
          <w:szCs w:val="44"/>
        </w:rPr>
      </w:pPr>
      <w:r w:rsidRPr="00016F03">
        <w:rPr>
          <w:rFonts w:asciiTheme="minorHAnsi" w:hAnsiTheme="minorHAnsi"/>
          <w:sz w:val="44"/>
          <w:szCs w:val="44"/>
        </w:rPr>
        <w:t>en</w:t>
      </w:r>
    </w:p>
    <w:p w14:paraId="6BE1F942" w14:textId="4B59352B" w:rsidR="004028D0" w:rsidRPr="00016F03" w:rsidRDefault="00016F03" w:rsidP="004028D0">
      <w:pPr>
        <w:tabs>
          <w:tab w:val="center" w:pos="4537"/>
        </w:tabs>
        <w:spacing w:line="259" w:lineRule="auto"/>
        <w:jc w:val="center"/>
        <w:rPr>
          <w:rFonts w:asciiTheme="minorHAnsi" w:hAnsiTheme="minorHAnsi" w:cstheme="minorHAnsi"/>
          <w:b/>
          <w:sz w:val="44"/>
          <w:szCs w:val="44"/>
        </w:rPr>
      </w:pPr>
      <w:r w:rsidRPr="00016F03">
        <w:rPr>
          <w:rFonts w:asciiTheme="minorHAnsi" w:hAnsiTheme="minorHAnsi" w:cstheme="minorHAnsi"/>
          <w:b/>
          <w:sz w:val="44"/>
          <w:szCs w:val="44"/>
        </w:rPr>
        <w:t>&lt;Opdrachtnemer&gt;</w:t>
      </w:r>
    </w:p>
    <w:p w14:paraId="57245941" w14:textId="3446FED6" w:rsidR="004028D0" w:rsidRPr="00016F03" w:rsidRDefault="00016F03" w:rsidP="004028D0">
      <w:pPr>
        <w:tabs>
          <w:tab w:val="center" w:pos="4537"/>
        </w:tabs>
        <w:spacing w:line="259" w:lineRule="auto"/>
        <w:jc w:val="center"/>
        <w:rPr>
          <w:rFonts w:asciiTheme="minorHAnsi" w:hAnsiTheme="minorHAnsi" w:cstheme="minorHAnsi"/>
          <w:bCs/>
          <w:sz w:val="44"/>
          <w:szCs w:val="44"/>
        </w:rPr>
      </w:pPr>
      <w:r w:rsidRPr="00016F03">
        <w:rPr>
          <w:rFonts w:asciiTheme="minorHAnsi" w:hAnsiTheme="minorHAnsi" w:cstheme="minorHAnsi"/>
          <w:bCs/>
          <w:sz w:val="44"/>
          <w:szCs w:val="44"/>
        </w:rPr>
        <w:t>Inzake de levering en advisering omtrent</w:t>
      </w:r>
    </w:p>
    <w:p w14:paraId="2880EB41" w14:textId="77777777" w:rsidR="004028D0" w:rsidRPr="00016F03" w:rsidRDefault="004028D0" w:rsidP="004028D0">
      <w:pPr>
        <w:tabs>
          <w:tab w:val="center" w:pos="4537"/>
        </w:tabs>
        <w:spacing w:line="259" w:lineRule="auto"/>
        <w:jc w:val="center"/>
        <w:rPr>
          <w:rFonts w:asciiTheme="minorHAnsi" w:hAnsiTheme="minorHAnsi" w:cstheme="minorHAnsi"/>
          <w:b/>
          <w:sz w:val="44"/>
          <w:szCs w:val="44"/>
        </w:rPr>
      </w:pPr>
    </w:p>
    <w:p w14:paraId="74CDF1E1" w14:textId="07CA485B" w:rsidR="004028D0" w:rsidRPr="00016F03" w:rsidRDefault="004028D0" w:rsidP="004028D0">
      <w:pPr>
        <w:tabs>
          <w:tab w:val="center" w:pos="4537"/>
        </w:tabs>
        <w:spacing w:line="259" w:lineRule="auto"/>
        <w:jc w:val="center"/>
        <w:rPr>
          <w:rFonts w:asciiTheme="minorHAnsi" w:hAnsiTheme="minorHAnsi" w:cstheme="minorHAnsi"/>
          <w:sz w:val="22"/>
        </w:rPr>
      </w:pPr>
      <w:r w:rsidRPr="00016F03">
        <w:rPr>
          <w:rFonts w:asciiTheme="minorHAnsi" w:hAnsiTheme="minorHAnsi" w:cstheme="minorHAnsi"/>
          <w:b/>
          <w:sz w:val="44"/>
          <w:szCs w:val="44"/>
        </w:rPr>
        <w:t>Meubilair</w:t>
      </w:r>
      <w:r w:rsidRPr="00016F03">
        <w:rPr>
          <w:rFonts w:asciiTheme="minorHAnsi" w:hAnsiTheme="minorHAnsi" w:cstheme="minorHAnsi"/>
          <w:sz w:val="22"/>
        </w:rPr>
        <w:br w:type="page"/>
      </w:r>
    </w:p>
    <w:p w14:paraId="1BC539B4" w14:textId="5B86B9BC" w:rsidR="004028D0" w:rsidRPr="00016F03" w:rsidRDefault="004028D0" w:rsidP="004028D0">
      <w:pPr>
        <w:pStyle w:val="Kop2"/>
        <w:numPr>
          <w:ilvl w:val="0"/>
          <w:numId w:val="0"/>
        </w:numPr>
        <w:spacing w:line="276" w:lineRule="auto"/>
        <w:rPr>
          <w:rFonts w:asciiTheme="minorHAnsi" w:hAnsiTheme="minorHAnsi" w:cstheme="minorHAnsi"/>
          <w:sz w:val="22"/>
          <w:szCs w:val="22"/>
        </w:rPr>
      </w:pPr>
      <w:r w:rsidRPr="00016F03">
        <w:rPr>
          <w:rFonts w:asciiTheme="minorHAnsi" w:hAnsiTheme="minorHAnsi" w:cstheme="minorHAnsi"/>
          <w:sz w:val="22"/>
          <w:szCs w:val="22"/>
        </w:rPr>
        <w:lastRenderedPageBreak/>
        <w:t xml:space="preserve">Inhoudsopgave </w:t>
      </w:r>
    </w:p>
    <w:p w14:paraId="784376B1" w14:textId="77777777" w:rsidR="004028D0" w:rsidRPr="00016F03" w:rsidRDefault="004028D0" w:rsidP="004028D0">
      <w:pPr>
        <w:spacing w:line="276" w:lineRule="auto"/>
        <w:rPr>
          <w:rFonts w:asciiTheme="minorHAnsi" w:hAnsiTheme="minorHAnsi" w:cstheme="minorHAnsi"/>
          <w:sz w:val="22"/>
          <w:szCs w:val="22"/>
        </w:rPr>
      </w:pPr>
      <w:r w:rsidRPr="00016F03">
        <w:rPr>
          <w:rFonts w:asciiTheme="minorHAnsi" w:hAnsiTheme="minorHAnsi" w:cstheme="minorHAnsi"/>
          <w:sz w:val="22"/>
          <w:szCs w:val="22"/>
        </w:rPr>
        <w:t xml:space="preserve"> </w:t>
      </w:r>
    </w:p>
    <w:p w14:paraId="4F2D6F5E" w14:textId="77777777" w:rsidR="004028D0" w:rsidRPr="00016F03" w:rsidRDefault="004028D0" w:rsidP="004028D0">
      <w:pPr>
        <w:spacing w:line="276" w:lineRule="auto"/>
        <w:rPr>
          <w:rFonts w:asciiTheme="minorHAnsi" w:hAnsiTheme="minorHAnsi" w:cstheme="minorHAnsi"/>
          <w:sz w:val="22"/>
          <w:szCs w:val="22"/>
        </w:rPr>
      </w:pPr>
      <w:r w:rsidRPr="00016F03">
        <w:rPr>
          <w:rFonts w:asciiTheme="minorHAnsi" w:hAnsiTheme="minorHAnsi" w:cstheme="minorHAnsi"/>
          <w:sz w:val="22"/>
          <w:szCs w:val="22"/>
        </w:rPr>
        <w:t xml:space="preserve"> </w:t>
      </w:r>
    </w:p>
    <w:p w14:paraId="1D1647C9" w14:textId="77777777" w:rsidR="004028D0" w:rsidRPr="00016F03" w:rsidRDefault="004028D0" w:rsidP="004028D0">
      <w:pPr>
        <w:numPr>
          <w:ilvl w:val="0"/>
          <w:numId w:val="3"/>
        </w:numPr>
        <w:tabs>
          <w:tab w:val="clear" w:pos="567"/>
        </w:tabs>
        <w:spacing w:after="4" w:line="276" w:lineRule="auto"/>
        <w:ind w:right="49" w:hanging="708"/>
        <w:rPr>
          <w:rFonts w:asciiTheme="minorHAnsi" w:hAnsiTheme="minorHAnsi" w:cstheme="minorHAnsi"/>
          <w:sz w:val="22"/>
          <w:szCs w:val="22"/>
        </w:rPr>
      </w:pPr>
      <w:r w:rsidRPr="00016F03">
        <w:rPr>
          <w:rFonts w:asciiTheme="minorHAnsi" w:hAnsiTheme="minorHAnsi" w:cstheme="minorHAnsi"/>
          <w:sz w:val="22"/>
          <w:szCs w:val="22"/>
        </w:rPr>
        <w:t xml:space="preserve">Begrippen </w:t>
      </w:r>
      <w:r w:rsidRPr="00016F03">
        <w:rPr>
          <w:rFonts w:asciiTheme="minorHAnsi" w:hAnsiTheme="minorHAnsi" w:cstheme="minorHAnsi"/>
          <w:sz w:val="22"/>
          <w:szCs w:val="22"/>
        </w:rPr>
        <w:tab/>
        <w:t xml:space="preserve"> </w:t>
      </w:r>
      <w:r w:rsidRPr="00016F03">
        <w:rPr>
          <w:rFonts w:asciiTheme="minorHAnsi" w:hAnsiTheme="minorHAnsi" w:cstheme="minorHAnsi"/>
          <w:sz w:val="22"/>
          <w:szCs w:val="22"/>
        </w:rPr>
        <w:tab/>
        <w:t xml:space="preserve"> </w:t>
      </w:r>
      <w:r w:rsidRPr="00016F03">
        <w:rPr>
          <w:rFonts w:asciiTheme="minorHAnsi" w:hAnsiTheme="minorHAnsi" w:cstheme="minorHAnsi"/>
          <w:sz w:val="22"/>
          <w:szCs w:val="22"/>
        </w:rPr>
        <w:tab/>
        <w:t xml:space="preserve"> </w:t>
      </w:r>
      <w:r w:rsidRPr="00016F03">
        <w:rPr>
          <w:rFonts w:asciiTheme="minorHAnsi" w:hAnsiTheme="minorHAnsi" w:cstheme="minorHAnsi"/>
          <w:sz w:val="22"/>
          <w:szCs w:val="22"/>
        </w:rPr>
        <w:tab/>
        <w:t xml:space="preserve"> </w:t>
      </w:r>
      <w:r w:rsidRPr="00016F03">
        <w:rPr>
          <w:rFonts w:asciiTheme="minorHAnsi" w:hAnsiTheme="minorHAnsi" w:cstheme="minorHAnsi"/>
          <w:sz w:val="22"/>
          <w:szCs w:val="22"/>
        </w:rPr>
        <w:tab/>
        <w:t xml:space="preserve"> </w:t>
      </w:r>
      <w:r w:rsidRPr="00016F03">
        <w:rPr>
          <w:rFonts w:asciiTheme="minorHAnsi" w:hAnsiTheme="minorHAnsi" w:cstheme="minorHAnsi"/>
          <w:sz w:val="22"/>
          <w:szCs w:val="22"/>
        </w:rPr>
        <w:tab/>
        <w:t xml:space="preserve"> </w:t>
      </w:r>
      <w:r w:rsidRPr="00016F03">
        <w:rPr>
          <w:rFonts w:asciiTheme="minorHAnsi" w:hAnsiTheme="minorHAnsi" w:cstheme="minorHAnsi"/>
          <w:sz w:val="22"/>
          <w:szCs w:val="22"/>
        </w:rPr>
        <w:tab/>
        <w:t xml:space="preserve"> </w:t>
      </w:r>
      <w:r w:rsidRPr="00016F03">
        <w:rPr>
          <w:rFonts w:asciiTheme="minorHAnsi" w:hAnsiTheme="minorHAnsi" w:cstheme="minorHAnsi"/>
          <w:sz w:val="22"/>
          <w:szCs w:val="22"/>
        </w:rPr>
        <w:tab/>
        <w:t xml:space="preserve"> </w:t>
      </w:r>
      <w:r w:rsidRPr="00016F03">
        <w:rPr>
          <w:rFonts w:asciiTheme="minorHAnsi" w:hAnsiTheme="minorHAnsi" w:cstheme="minorHAnsi"/>
          <w:sz w:val="22"/>
          <w:szCs w:val="22"/>
        </w:rPr>
        <w:tab/>
        <w:t xml:space="preserve"> </w:t>
      </w:r>
      <w:r w:rsidRPr="00016F03">
        <w:rPr>
          <w:rFonts w:asciiTheme="minorHAnsi" w:hAnsiTheme="minorHAnsi" w:cstheme="minorHAnsi"/>
          <w:sz w:val="22"/>
          <w:szCs w:val="22"/>
        </w:rPr>
        <w:tab/>
        <w:t xml:space="preserve"> </w:t>
      </w:r>
    </w:p>
    <w:p w14:paraId="7ACCAD4D" w14:textId="77777777" w:rsidR="004028D0" w:rsidRPr="00016F03" w:rsidRDefault="004028D0" w:rsidP="004028D0">
      <w:pPr>
        <w:numPr>
          <w:ilvl w:val="0"/>
          <w:numId w:val="3"/>
        </w:numPr>
        <w:tabs>
          <w:tab w:val="clear" w:pos="567"/>
        </w:tabs>
        <w:spacing w:after="4" w:line="276" w:lineRule="auto"/>
        <w:ind w:right="49" w:hanging="708"/>
        <w:rPr>
          <w:rFonts w:asciiTheme="minorHAnsi" w:hAnsiTheme="minorHAnsi" w:cstheme="minorHAnsi"/>
          <w:sz w:val="22"/>
          <w:szCs w:val="22"/>
        </w:rPr>
      </w:pPr>
      <w:r w:rsidRPr="00016F03">
        <w:rPr>
          <w:rFonts w:asciiTheme="minorHAnsi" w:hAnsiTheme="minorHAnsi" w:cstheme="minorHAnsi"/>
          <w:sz w:val="22"/>
          <w:szCs w:val="22"/>
        </w:rPr>
        <w:t xml:space="preserve">Voorwerp van de Raamovereenkomst; duur  </w:t>
      </w:r>
      <w:r w:rsidRPr="00016F03">
        <w:rPr>
          <w:rFonts w:asciiTheme="minorHAnsi" w:hAnsiTheme="minorHAnsi" w:cstheme="minorHAnsi"/>
          <w:sz w:val="22"/>
          <w:szCs w:val="22"/>
        </w:rPr>
        <w:tab/>
        <w:t xml:space="preserve"> </w:t>
      </w:r>
      <w:r w:rsidRPr="00016F03">
        <w:rPr>
          <w:rFonts w:asciiTheme="minorHAnsi" w:hAnsiTheme="minorHAnsi" w:cstheme="minorHAnsi"/>
          <w:sz w:val="22"/>
          <w:szCs w:val="22"/>
        </w:rPr>
        <w:tab/>
        <w:t xml:space="preserve"> </w:t>
      </w:r>
      <w:r w:rsidRPr="00016F03">
        <w:rPr>
          <w:rFonts w:asciiTheme="minorHAnsi" w:hAnsiTheme="minorHAnsi" w:cstheme="minorHAnsi"/>
          <w:sz w:val="22"/>
          <w:szCs w:val="22"/>
        </w:rPr>
        <w:tab/>
        <w:t xml:space="preserve"> </w:t>
      </w:r>
      <w:r w:rsidRPr="00016F03">
        <w:rPr>
          <w:rFonts w:asciiTheme="minorHAnsi" w:hAnsiTheme="minorHAnsi" w:cstheme="minorHAnsi"/>
          <w:sz w:val="22"/>
          <w:szCs w:val="22"/>
        </w:rPr>
        <w:tab/>
        <w:t xml:space="preserve"> </w:t>
      </w:r>
      <w:r w:rsidRPr="00016F03">
        <w:rPr>
          <w:rFonts w:asciiTheme="minorHAnsi" w:hAnsiTheme="minorHAnsi" w:cstheme="minorHAnsi"/>
          <w:sz w:val="22"/>
          <w:szCs w:val="22"/>
        </w:rPr>
        <w:tab/>
        <w:t xml:space="preserve"> </w:t>
      </w:r>
    </w:p>
    <w:p w14:paraId="19216786" w14:textId="77777777" w:rsidR="004028D0" w:rsidRPr="00016F03" w:rsidRDefault="004028D0" w:rsidP="004028D0">
      <w:pPr>
        <w:numPr>
          <w:ilvl w:val="0"/>
          <w:numId w:val="3"/>
        </w:numPr>
        <w:tabs>
          <w:tab w:val="clear" w:pos="567"/>
        </w:tabs>
        <w:spacing w:after="4" w:line="276" w:lineRule="auto"/>
        <w:ind w:right="49" w:hanging="708"/>
        <w:rPr>
          <w:rFonts w:asciiTheme="minorHAnsi" w:hAnsiTheme="minorHAnsi" w:cstheme="minorHAnsi"/>
          <w:sz w:val="22"/>
          <w:szCs w:val="22"/>
        </w:rPr>
      </w:pPr>
      <w:r w:rsidRPr="00016F03">
        <w:rPr>
          <w:rFonts w:asciiTheme="minorHAnsi" w:hAnsiTheme="minorHAnsi" w:cstheme="minorHAnsi"/>
          <w:sz w:val="22"/>
          <w:szCs w:val="22"/>
        </w:rPr>
        <w:t xml:space="preserve">Betaling en facturering  </w:t>
      </w:r>
      <w:r w:rsidRPr="00016F03">
        <w:rPr>
          <w:rFonts w:asciiTheme="minorHAnsi" w:hAnsiTheme="minorHAnsi" w:cstheme="minorHAnsi"/>
          <w:sz w:val="22"/>
          <w:szCs w:val="22"/>
        </w:rPr>
        <w:tab/>
        <w:t xml:space="preserve"> </w:t>
      </w:r>
      <w:r w:rsidRPr="00016F03">
        <w:rPr>
          <w:rFonts w:asciiTheme="minorHAnsi" w:hAnsiTheme="minorHAnsi" w:cstheme="minorHAnsi"/>
          <w:sz w:val="22"/>
          <w:szCs w:val="22"/>
        </w:rPr>
        <w:tab/>
        <w:t xml:space="preserve"> </w:t>
      </w:r>
      <w:r w:rsidRPr="00016F03">
        <w:rPr>
          <w:rFonts w:asciiTheme="minorHAnsi" w:hAnsiTheme="minorHAnsi" w:cstheme="minorHAnsi"/>
          <w:sz w:val="22"/>
          <w:szCs w:val="22"/>
        </w:rPr>
        <w:tab/>
        <w:t xml:space="preserve"> </w:t>
      </w:r>
      <w:r w:rsidRPr="00016F03">
        <w:rPr>
          <w:rFonts w:asciiTheme="minorHAnsi" w:hAnsiTheme="minorHAnsi" w:cstheme="minorHAnsi"/>
          <w:sz w:val="22"/>
          <w:szCs w:val="22"/>
        </w:rPr>
        <w:tab/>
        <w:t xml:space="preserve"> </w:t>
      </w:r>
      <w:r w:rsidRPr="00016F03">
        <w:rPr>
          <w:rFonts w:asciiTheme="minorHAnsi" w:hAnsiTheme="minorHAnsi" w:cstheme="minorHAnsi"/>
          <w:sz w:val="22"/>
          <w:szCs w:val="22"/>
        </w:rPr>
        <w:tab/>
        <w:t xml:space="preserve"> </w:t>
      </w:r>
      <w:r w:rsidRPr="00016F03">
        <w:rPr>
          <w:rFonts w:asciiTheme="minorHAnsi" w:hAnsiTheme="minorHAnsi" w:cstheme="minorHAnsi"/>
          <w:sz w:val="22"/>
          <w:szCs w:val="22"/>
        </w:rPr>
        <w:tab/>
        <w:t xml:space="preserve"> </w:t>
      </w:r>
      <w:r w:rsidRPr="00016F03">
        <w:rPr>
          <w:rFonts w:asciiTheme="minorHAnsi" w:hAnsiTheme="minorHAnsi" w:cstheme="minorHAnsi"/>
          <w:sz w:val="22"/>
          <w:szCs w:val="22"/>
        </w:rPr>
        <w:tab/>
        <w:t xml:space="preserve"> </w:t>
      </w:r>
    </w:p>
    <w:p w14:paraId="318D3F98" w14:textId="77777777" w:rsidR="004028D0" w:rsidRPr="00016F03" w:rsidRDefault="004028D0" w:rsidP="004028D0">
      <w:pPr>
        <w:numPr>
          <w:ilvl w:val="0"/>
          <w:numId w:val="3"/>
        </w:numPr>
        <w:tabs>
          <w:tab w:val="clear" w:pos="567"/>
        </w:tabs>
        <w:spacing w:after="4" w:line="276" w:lineRule="auto"/>
        <w:ind w:right="49" w:hanging="708"/>
        <w:rPr>
          <w:rFonts w:asciiTheme="minorHAnsi" w:hAnsiTheme="minorHAnsi" w:cstheme="minorHAnsi"/>
          <w:sz w:val="22"/>
          <w:szCs w:val="22"/>
        </w:rPr>
      </w:pPr>
      <w:r w:rsidRPr="00016F03">
        <w:rPr>
          <w:rFonts w:asciiTheme="minorHAnsi" w:hAnsiTheme="minorHAnsi" w:cstheme="minorHAnsi"/>
          <w:sz w:val="22"/>
          <w:szCs w:val="22"/>
        </w:rPr>
        <w:t xml:space="preserve">Geheimhouding en beveiliging  </w:t>
      </w:r>
      <w:r w:rsidRPr="00016F03">
        <w:rPr>
          <w:rFonts w:asciiTheme="minorHAnsi" w:hAnsiTheme="minorHAnsi" w:cstheme="minorHAnsi"/>
          <w:sz w:val="22"/>
          <w:szCs w:val="22"/>
        </w:rPr>
        <w:tab/>
        <w:t xml:space="preserve"> </w:t>
      </w:r>
      <w:r w:rsidRPr="00016F03">
        <w:rPr>
          <w:rFonts w:asciiTheme="minorHAnsi" w:hAnsiTheme="minorHAnsi" w:cstheme="minorHAnsi"/>
          <w:sz w:val="22"/>
          <w:szCs w:val="22"/>
        </w:rPr>
        <w:tab/>
        <w:t xml:space="preserve"> </w:t>
      </w:r>
      <w:r w:rsidRPr="00016F03">
        <w:rPr>
          <w:rFonts w:asciiTheme="minorHAnsi" w:hAnsiTheme="minorHAnsi" w:cstheme="minorHAnsi"/>
          <w:sz w:val="22"/>
          <w:szCs w:val="22"/>
        </w:rPr>
        <w:tab/>
        <w:t xml:space="preserve"> </w:t>
      </w:r>
      <w:r w:rsidRPr="00016F03">
        <w:rPr>
          <w:rFonts w:asciiTheme="minorHAnsi" w:hAnsiTheme="minorHAnsi" w:cstheme="minorHAnsi"/>
          <w:sz w:val="22"/>
          <w:szCs w:val="22"/>
        </w:rPr>
        <w:tab/>
        <w:t xml:space="preserve"> </w:t>
      </w:r>
      <w:r w:rsidRPr="00016F03">
        <w:rPr>
          <w:rFonts w:asciiTheme="minorHAnsi" w:hAnsiTheme="minorHAnsi" w:cstheme="minorHAnsi"/>
          <w:sz w:val="22"/>
          <w:szCs w:val="22"/>
        </w:rPr>
        <w:tab/>
        <w:t xml:space="preserve"> </w:t>
      </w:r>
      <w:r w:rsidRPr="00016F03">
        <w:rPr>
          <w:rFonts w:asciiTheme="minorHAnsi" w:hAnsiTheme="minorHAnsi" w:cstheme="minorHAnsi"/>
          <w:sz w:val="22"/>
          <w:szCs w:val="22"/>
        </w:rPr>
        <w:tab/>
        <w:t xml:space="preserve"> </w:t>
      </w:r>
    </w:p>
    <w:p w14:paraId="12CD81BD" w14:textId="77777777" w:rsidR="004028D0" w:rsidRPr="00016F03" w:rsidRDefault="004028D0" w:rsidP="004028D0">
      <w:pPr>
        <w:numPr>
          <w:ilvl w:val="0"/>
          <w:numId w:val="3"/>
        </w:numPr>
        <w:tabs>
          <w:tab w:val="clear" w:pos="567"/>
        </w:tabs>
        <w:spacing w:after="4" w:line="276" w:lineRule="auto"/>
        <w:ind w:right="49" w:hanging="708"/>
        <w:rPr>
          <w:rFonts w:asciiTheme="minorHAnsi" w:hAnsiTheme="minorHAnsi" w:cstheme="minorHAnsi"/>
          <w:sz w:val="22"/>
          <w:szCs w:val="22"/>
        </w:rPr>
      </w:pPr>
      <w:r w:rsidRPr="00016F03">
        <w:rPr>
          <w:rFonts w:asciiTheme="minorHAnsi" w:hAnsiTheme="minorHAnsi" w:cstheme="minorHAnsi"/>
          <w:sz w:val="22"/>
          <w:szCs w:val="22"/>
        </w:rPr>
        <w:t xml:space="preserve">Overdracht rechten en verplichtingen; </w:t>
      </w:r>
      <w:proofErr w:type="spellStart"/>
      <w:r w:rsidRPr="00016F03">
        <w:rPr>
          <w:rFonts w:asciiTheme="minorHAnsi" w:hAnsiTheme="minorHAnsi" w:cstheme="minorHAnsi"/>
          <w:sz w:val="22"/>
          <w:szCs w:val="22"/>
        </w:rPr>
        <w:t>onderaanneming</w:t>
      </w:r>
      <w:proofErr w:type="spellEnd"/>
      <w:r w:rsidRPr="00016F03">
        <w:rPr>
          <w:rFonts w:asciiTheme="minorHAnsi" w:hAnsiTheme="minorHAnsi" w:cstheme="minorHAnsi"/>
          <w:sz w:val="22"/>
          <w:szCs w:val="22"/>
        </w:rPr>
        <w:t xml:space="preserve">  </w:t>
      </w:r>
      <w:r w:rsidRPr="00016F03">
        <w:rPr>
          <w:rFonts w:asciiTheme="minorHAnsi" w:hAnsiTheme="minorHAnsi" w:cstheme="minorHAnsi"/>
          <w:sz w:val="22"/>
          <w:szCs w:val="22"/>
        </w:rPr>
        <w:tab/>
        <w:t xml:space="preserve"> </w:t>
      </w:r>
      <w:r w:rsidRPr="00016F03">
        <w:rPr>
          <w:rFonts w:asciiTheme="minorHAnsi" w:hAnsiTheme="minorHAnsi" w:cstheme="minorHAnsi"/>
          <w:sz w:val="22"/>
          <w:szCs w:val="22"/>
        </w:rPr>
        <w:tab/>
        <w:t xml:space="preserve"> </w:t>
      </w:r>
      <w:r w:rsidRPr="00016F03">
        <w:rPr>
          <w:rFonts w:asciiTheme="minorHAnsi" w:hAnsiTheme="minorHAnsi" w:cstheme="minorHAnsi"/>
          <w:sz w:val="22"/>
          <w:szCs w:val="22"/>
        </w:rPr>
        <w:tab/>
        <w:t xml:space="preserve"> </w:t>
      </w:r>
    </w:p>
    <w:p w14:paraId="70F6E921" w14:textId="77777777" w:rsidR="004028D0" w:rsidRPr="00016F03" w:rsidRDefault="004028D0" w:rsidP="004028D0">
      <w:pPr>
        <w:numPr>
          <w:ilvl w:val="0"/>
          <w:numId w:val="3"/>
        </w:numPr>
        <w:tabs>
          <w:tab w:val="clear" w:pos="567"/>
        </w:tabs>
        <w:spacing w:after="4" w:line="276" w:lineRule="auto"/>
        <w:ind w:right="49" w:hanging="708"/>
        <w:rPr>
          <w:rFonts w:asciiTheme="minorHAnsi" w:hAnsiTheme="minorHAnsi" w:cstheme="minorHAnsi"/>
          <w:sz w:val="22"/>
          <w:szCs w:val="22"/>
        </w:rPr>
      </w:pPr>
      <w:r w:rsidRPr="00016F03">
        <w:rPr>
          <w:rFonts w:asciiTheme="minorHAnsi" w:hAnsiTheme="minorHAnsi" w:cstheme="minorHAnsi"/>
          <w:sz w:val="22"/>
          <w:szCs w:val="22"/>
        </w:rPr>
        <w:t xml:space="preserve">Ingebrekestelling en ontbinding  </w:t>
      </w:r>
      <w:r w:rsidRPr="00016F03">
        <w:rPr>
          <w:rFonts w:asciiTheme="minorHAnsi" w:hAnsiTheme="minorHAnsi" w:cstheme="minorHAnsi"/>
          <w:sz w:val="22"/>
          <w:szCs w:val="22"/>
        </w:rPr>
        <w:tab/>
        <w:t xml:space="preserve"> </w:t>
      </w:r>
      <w:r w:rsidRPr="00016F03">
        <w:rPr>
          <w:rFonts w:asciiTheme="minorHAnsi" w:hAnsiTheme="minorHAnsi" w:cstheme="minorHAnsi"/>
          <w:sz w:val="22"/>
          <w:szCs w:val="22"/>
        </w:rPr>
        <w:tab/>
        <w:t xml:space="preserve"> </w:t>
      </w:r>
      <w:r w:rsidRPr="00016F03">
        <w:rPr>
          <w:rFonts w:asciiTheme="minorHAnsi" w:hAnsiTheme="minorHAnsi" w:cstheme="minorHAnsi"/>
          <w:sz w:val="22"/>
          <w:szCs w:val="22"/>
        </w:rPr>
        <w:tab/>
        <w:t xml:space="preserve"> </w:t>
      </w:r>
      <w:r w:rsidRPr="00016F03">
        <w:rPr>
          <w:rFonts w:asciiTheme="minorHAnsi" w:hAnsiTheme="minorHAnsi" w:cstheme="minorHAnsi"/>
          <w:sz w:val="22"/>
          <w:szCs w:val="22"/>
        </w:rPr>
        <w:tab/>
        <w:t xml:space="preserve"> </w:t>
      </w:r>
      <w:r w:rsidRPr="00016F03">
        <w:rPr>
          <w:rFonts w:asciiTheme="minorHAnsi" w:hAnsiTheme="minorHAnsi" w:cstheme="minorHAnsi"/>
          <w:sz w:val="22"/>
          <w:szCs w:val="22"/>
        </w:rPr>
        <w:tab/>
        <w:t xml:space="preserve"> </w:t>
      </w:r>
      <w:r w:rsidRPr="00016F03">
        <w:rPr>
          <w:rFonts w:asciiTheme="minorHAnsi" w:hAnsiTheme="minorHAnsi" w:cstheme="minorHAnsi"/>
          <w:sz w:val="22"/>
          <w:szCs w:val="22"/>
        </w:rPr>
        <w:tab/>
        <w:t xml:space="preserve"> </w:t>
      </w:r>
    </w:p>
    <w:p w14:paraId="4B5A7D0A" w14:textId="77777777" w:rsidR="004028D0" w:rsidRPr="00016F03" w:rsidRDefault="004028D0" w:rsidP="004028D0">
      <w:pPr>
        <w:numPr>
          <w:ilvl w:val="0"/>
          <w:numId w:val="3"/>
        </w:numPr>
        <w:tabs>
          <w:tab w:val="clear" w:pos="567"/>
        </w:tabs>
        <w:spacing w:after="4" w:line="276" w:lineRule="auto"/>
        <w:ind w:right="49" w:hanging="708"/>
        <w:rPr>
          <w:rFonts w:asciiTheme="minorHAnsi" w:hAnsiTheme="minorHAnsi" w:cstheme="minorHAnsi"/>
          <w:sz w:val="22"/>
          <w:szCs w:val="22"/>
        </w:rPr>
      </w:pPr>
      <w:r w:rsidRPr="00016F03">
        <w:rPr>
          <w:rFonts w:asciiTheme="minorHAnsi" w:hAnsiTheme="minorHAnsi" w:cstheme="minorHAnsi"/>
          <w:sz w:val="22"/>
          <w:szCs w:val="22"/>
        </w:rPr>
        <w:t>Geschillen, toepasselijk recht en domiciliekeuze</w:t>
      </w:r>
      <w:r w:rsidRPr="00016F03">
        <w:rPr>
          <w:rFonts w:asciiTheme="minorHAnsi" w:hAnsiTheme="minorHAnsi" w:cstheme="minorHAnsi"/>
          <w:sz w:val="22"/>
          <w:szCs w:val="22"/>
        </w:rPr>
        <w:tab/>
        <w:t xml:space="preserve"> </w:t>
      </w:r>
      <w:r w:rsidRPr="00016F03">
        <w:rPr>
          <w:rFonts w:asciiTheme="minorHAnsi" w:hAnsiTheme="minorHAnsi" w:cstheme="minorHAnsi"/>
          <w:sz w:val="22"/>
          <w:szCs w:val="22"/>
        </w:rPr>
        <w:tab/>
        <w:t xml:space="preserve"> </w:t>
      </w:r>
      <w:r w:rsidRPr="00016F03">
        <w:rPr>
          <w:rFonts w:asciiTheme="minorHAnsi" w:hAnsiTheme="minorHAnsi" w:cstheme="minorHAnsi"/>
          <w:sz w:val="22"/>
          <w:szCs w:val="22"/>
        </w:rPr>
        <w:tab/>
        <w:t xml:space="preserve">             </w:t>
      </w:r>
    </w:p>
    <w:p w14:paraId="697BD1C1" w14:textId="77777777" w:rsidR="004028D0" w:rsidRPr="00016F03" w:rsidRDefault="004028D0" w:rsidP="004028D0">
      <w:pPr>
        <w:numPr>
          <w:ilvl w:val="0"/>
          <w:numId w:val="3"/>
        </w:numPr>
        <w:tabs>
          <w:tab w:val="clear" w:pos="567"/>
        </w:tabs>
        <w:spacing w:after="4" w:line="276" w:lineRule="auto"/>
        <w:ind w:right="49" w:hanging="708"/>
        <w:rPr>
          <w:rFonts w:asciiTheme="minorHAnsi" w:hAnsiTheme="minorHAnsi" w:cstheme="minorHAnsi"/>
          <w:sz w:val="22"/>
          <w:szCs w:val="22"/>
        </w:rPr>
      </w:pPr>
      <w:r w:rsidRPr="00016F03">
        <w:rPr>
          <w:rFonts w:asciiTheme="minorHAnsi" w:hAnsiTheme="minorHAnsi" w:cstheme="minorHAnsi"/>
          <w:sz w:val="22"/>
          <w:szCs w:val="22"/>
        </w:rPr>
        <w:t xml:space="preserve">Aansprakelijkheid </w:t>
      </w:r>
    </w:p>
    <w:p w14:paraId="4E2AD33F" w14:textId="77777777" w:rsidR="004028D0" w:rsidRPr="00016F03" w:rsidRDefault="004028D0" w:rsidP="004028D0">
      <w:pPr>
        <w:numPr>
          <w:ilvl w:val="0"/>
          <w:numId w:val="3"/>
        </w:numPr>
        <w:tabs>
          <w:tab w:val="clear" w:pos="567"/>
        </w:tabs>
        <w:spacing w:after="4" w:line="276" w:lineRule="auto"/>
        <w:ind w:right="49" w:hanging="708"/>
        <w:rPr>
          <w:rFonts w:asciiTheme="minorHAnsi" w:hAnsiTheme="minorHAnsi" w:cstheme="minorHAnsi"/>
          <w:sz w:val="22"/>
          <w:szCs w:val="22"/>
        </w:rPr>
      </w:pPr>
      <w:r w:rsidRPr="00016F03">
        <w:rPr>
          <w:rFonts w:asciiTheme="minorHAnsi" w:hAnsiTheme="minorHAnsi" w:cstheme="minorHAnsi"/>
          <w:sz w:val="22"/>
          <w:szCs w:val="22"/>
        </w:rPr>
        <w:t xml:space="preserve">Algemeen </w:t>
      </w:r>
      <w:r w:rsidRPr="00016F03">
        <w:rPr>
          <w:rFonts w:asciiTheme="minorHAnsi" w:hAnsiTheme="minorHAnsi" w:cstheme="minorHAnsi"/>
          <w:sz w:val="22"/>
          <w:szCs w:val="22"/>
        </w:rPr>
        <w:tab/>
        <w:t xml:space="preserve"> </w:t>
      </w:r>
      <w:r w:rsidRPr="00016F03">
        <w:rPr>
          <w:rFonts w:asciiTheme="minorHAnsi" w:hAnsiTheme="minorHAnsi" w:cstheme="minorHAnsi"/>
          <w:sz w:val="22"/>
          <w:szCs w:val="22"/>
        </w:rPr>
        <w:tab/>
        <w:t xml:space="preserve"> </w:t>
      </w:r>
      <w:r w:rsidRPr="00016F03">
        <w:rPr>
          <w:rFonts w:asciiTheme="minorHAnsi" w:hAnsiTheme="minorHAnsi" w:cstheme="minorHAnsi"/>
          <w:sz w:val="22"/>
          <w:szCs w:val="22"/>
        </w:rPr>
        <w:tab/>
        <w:t xml:space="preserve"> </w:t>
      </w:r>
      <w:r w:rsidRPr="00016F03">
        <w:rPr>
          <w:rFonts w:asciiTheme="minorHAnsi" w:hAnsiTheme="minorHAnsi" w:cstheme="minorHAnsi"/>
          <w:sz w:val="22"/>
          <w:szCs w:val="22"/>
        </w:rPr>
        <w:tab/>
        <w:t xml:space="preserve"> </w:t>
      </w:r>
      <w:r w:rsidRPr="00016F03">
        <w:rPr>
          <w:rFonts w:asciiTheme="minorHAnsi" w:hAnsiTheme="minorHAnsi" w:cstheme="minorHAnsi"/>
          <w:sz w:val="22"/>
          <w:szCs w:val="22"/>
        </w:rPr>
        <w:tab/>
        <w:t xml:space="preserve"> </w:t>
      </w:r>
      <w:r w:rsidRPr="00016F03">
        <w:rPr>
          <w:rFonts w:asciiTheme="minorHAnsi" w:hAnsiTheme="minorHAnsi" w:cstheme="minorHAnsi"/>
          <w:sz w:val="22"/>
          <w:szCs w:val="22"/>
        </w:rPr>
        <w:tab/>
        <w:t xml:space="preserve"> </w:t>
      </w:r>
      <w:r w:rsidRPr="00016F03">
        <w:rPr>
          <w:rFonts w:asciiTheme="minorHAnsi" w:hAnsiTheme="minorHAnsi" w:cstheme="minorHAnsi"/>
          <w:sz w:val="22"/>
          <w:szCs w:val="22"/>
        </w:rPr>
        <w:tab/>
        <w:t xml:space="preserve"> </w:t>
      </w:r>
      <w:r w:rsidRPr="00016F03">
        <w:rPr>
          <w:rFonts w:asciiTheme="minorHAnsi" w:hAnsiTheme="minorHAnsi" w:cstheme="minorHAnsi"/>
          <w:sz w:val="22"/>
          <w:szCs w:val="22"/>
        </w:rPr>
        <w:tab/>
        <w:t xml:space="preserve"> </w:t>
      </w:r>
      <w:r w:rsidRPr="00016F03">
        <w:rPr>
          <w:rFonts w:asciiTheme="minorHAnsi" w:hAnsiTheme="minorHAnsi" w:cstheme="minorHAnsi"/>
          <w:sz w:val="22"/>
          <w:szCs w:val="22"/>
        </w:rPr>
        <w:tab/>
        <w:t xml:space="preserve"> </w:t>
      </w:r>
    </w:p>
    <w:p w14:paraId="5BF6F492" w14:textId="77777777" w:rsidR="004028D0" w:rsidRPr="00016F03" w:rsidRDefault="004028D0" w:rsidP="004028D0">
      <w:pPr>
        <w:spacing w:line="276" w:lineRule="auto"/>
        <w:rPr>
          <w:rFonts w:asciiTheme="minorHAnsi" w:hAnsiTheme="minorHAnsi" w:cstheme="minorHAnsi"/>
          <w:sz w:val="22"/>
          <w:szCs w:val="22"/>
        </w:rPr>
      </w:pPr>
      <w:r w:rsidRPr="00016F03">
        <w:rPr>
          <w:rFonts w:asciiTheme="minorHAnsi" w:hAnsiTheme="minorHAnsi" w:cstheme="minorHAnsi"/>
          <w:sz w:val="22"/>
          <w:szCs w:val="22"/>
        </w:rPr>
        <w:t xml:space="preserve"> </w:t>
      </w:r>
    </w:p>
    <w:p w14:paraId="2C117954" w14:textId="77777777" w:rsidR="004028D0" w:rsidRPr="00016F03" w:rsidRDefault="004028D0" w:rsidP="004028D0">
      <w:pPr>
        <w:spacing w:line="276" w:lineRule="auto"/>
        <w:rPr>
          <w:rFonts w:asciiTheme="minorHAnsi" w:hAnsiTheme="minorHAnsi" w:cstheme="minorHAnsi"/>
          <w:sz w:val="22"/>
          <w:szCs w:val="22"/>
        </w:rPr>
      </w:pPr>
      <w:r w:rsidRPr="00016F03">
        <w:rPr>
          <w:rFonts w:asciiTheme="minorHAnsi" w:hAnsiTheme="minorHAnsi" w:cstheme="minorHAnsi"/>
          <w:sz w:val="22"/>
          <w:szCs w:val="22"/>
        </w:rPr>
        <w:t xml:space="preserve"> </w:t>
      </w:r>
      <w:r w:rsidRPr="00016F03">
        <w:rPr>
          <w:rFonts w:asciiTheme="minorHAnsi" w:hAnsiTheme="minorHAnsi" w:cstheme="minorHAnsi"/>
          <w:sz w:val="22"/>
          <w:szCs w:val="22"/>
        </w:rPr>
        <w:tab/>
        <w:t xml:space="preserve"> </w:t>
      </w:r>
      <w:r w:rsidRPr="00016F03">
        <w:rPr>
          <w:rFonts w:asciiTheme="minorHAnsi" w:hAnsiTheme="minorHAnsi" w:cstheme="minorHAnsi"/>
          <w:sz w:val="22"/>
          <w:szCs w:val="22"/>
        </w:rPr>
        <w:tab/>
        <w:t xml:space="preserve"> </w:t>
      </w:r>
      <w:r w:rsidRPr="00016F03">
        <w:rPr>
          <w:rFonts w:asciiTheme="minorHAnsi" w:hAnsiTheme="minorHAnsi" w:cstheme="minorHAnsi"/>
          <w:sz w:val="22"/>
          <w:szCs w:val="22"/>
        </w:rPr>
        <w:tab/>
        <w:t xml:space="preserve"> </w:t>
      </w:r>
      <w:r w:rsidRPr="00016F03">
        <w:rPr>
          <w:rFonts w:asciiTheme="minorHAnsi" w:hAnsiTheme="minorHAnsi" w:cstheme="minorHAnsi"/>
          <w:sz w:val="22"/>
          <w:szCs w:val="22"/>
        </w:rPr>
        <w:tab/>
        <w:t xml:space="preserve"> </w:t>
      </w:r>
      <w:r w:rsidRPr="00016F03">
        <w:rPr>
          <w:rFonts w:asciiTheme="minorHAnsi" w:hAnsiTheme="minorHAnsi" w:cstheme="minorHAnsi"/>
          <w:sz w:val="22"/>
          <w:szCs w:val="22"/>
        </w:rPr>
        <w:tab/>
        <w:t xml:space="preserve"> </w:t>
      </w:r>
      <w:r w:rsidRPr="00016F03">
        <w:rPr>
          <w:rFonts w:asciiTheme="minorHAnsi" w:hAnsiTheme="minorHAnsi" w:cstheme="minorHAnsi"/>
          <w:sz w:val="22"/>
          <w:szCs w:val="22"/>
        </w:rPr>
        <w:tab/>
        <w:t xml:space="preserve"> </w:t>
      </w:r>
      <w:r w:rsidRPr="00016F03">
        <w:rPr>
          <w:rFonts w:asciiTheme="minorHAnsi" w:hAnsiTheme="minorHAnsi" w:cstheme="minorHAnsi"/>
          <w:sz w:val="22"/>
          <w:szCs w:val="22"/>
        </w:rPr>
        <w:tab/>
        <w:t xml:space="preserve"> </w:t>
      </w:r>
      <w:r w:rsidRPr="00016F03">
        <w:rPr>
          <w:rFonts w:asciiTheme="minorHAnsi" w:hAnsiTheme="minorHAnsi" w:cstheme="minorHAnsi"/>
          <w:sz w:val="22"/>
          <w:szCs w:val="22"/>
        </w:rPr>
        <w:tab/>
        <w:t xml:space="preserve"> </w:t>
      </w:r>
      <w:r w:rsidRPr="00016F03">
        <w:rPr>
          <w:rFonts w:asciiTheme="minorHAnsi" w:hAnsiTheme="minorHAnsi" w:cstheme="minorHAnsi"/>
          <w:sz w:val="22"/>
          <w:szCs w:val="22"/>
        </w:rPr>
        <w:tab/>
        <w:t xml:space="preserve"> </w:t>
      </w:r>
    </w:p>
    <w:p w14:paraId="356861C2" w14:textId="77777777" w:rsidR="004028D0" w:rsidRPr="00016F03" w:rsidRDefault="004028D0" w:rsidP="004028D0">
      <w:pPr>
        <w:spacing w:line="276" w:lineRule="auto"/>
        <w:ind w:left="1418"/>
        <w:rPr>
          <w:rFonts w:asciiTheme="minorHAnsi" w:hAnsiTheme="minorHAnsi" w:cstheme="minorHAnsi"/>
          <w:sz w:val="22"/>
          <w:szCs w:val="22"/>
        </w:rPr>
      </w:pPr>
      <w:r w:rsidRPr="00016F03">
        <w:rPr>
          <w:rFonts w:asciiTheme="minorHAnsi" w:hAnsiTheme="minorHAnsi" w:cstheme="minorHAnsi"/>
          <w:sz w:val="22"/>
          <w:szCs w:val="22"/>
        </w:rPr>
        <w:t xml:space="preserve"> </w:t>
      </w:r>
    </w:p>
    <w:p w14:paraId="007B2BF1" w14:textId="77777777" w:rsidR="004028D0" w:rsidRPr="00016F03" w:rsidRDefault="004028D0" w:rsidP="004028D0">
      <w:pPr>
        <w:spacing w:line="276" w:lineRule="auto"/>
        <w:rPr>
          <w:rFonts w:asciiTheme="minorHAnsi" w:hAnsiTheme="minorHAnsi" w:cstheme="minorHAnsi"/>
          <w:sz w:val="22"/>
          <w:szCs w:val="22"/>
        </w:rPr>
      </w:pPr>
      <w:r w:rsidRPr="00016F03">
        <w:rPr>
          <w:rFonts w:asciiTheme="minorHAnsi" w:hAnsiTheme="minorHAnsi" w:cstheme="minorHAnsi"/>
          <w:sz w:val="22"/>
          <w:szCs w:val="22"/>
        </w:rPr>
        <w:t xml:space="preserve"> </w:t>
      </w:r>
    </w:p>
    <w:p w14:paraId="10517593" w14:textId="77777777" w:rsidR="004028D0" w:rsidRPr="00016F03" w:rsidRDefault="004028D0" w:rsidP="004028D0">
      <w:pPr>
        <w:spacing w:line="276" w:lineRule="auto"/>
        <w:rPr>
          <w:rFonts w:asciiTheme="minorHAnsi" w:hAnsiTheme="minorHAnsi" w:cstheme="minorHAnsi"/>
          <w:sz w:val="22"/>
          <w:szCs w:val="22"/>
        </w:rPr>
      </w:pPr>
      <w:r w:rsidRPr="00016F03">
        <w:rPr>
          <w:rFonts w:asciiTheme="minorHAnsi" w:hAnsiTheme="minorHAnsi" w:cstheme="minorHAnsi"/>
          <w:sz w:val="22"/>
          <w:szCs w:val="22"/>
        </w:rPr>
        <w:t xml:space="preserve"> </w:t>
      </w:r>
    </w:p>
    <w:p w14:paraId="201844A6" w14:textId="77777777" w:rsidR="004028D0" w:rsidRPr="00016F03" w:rsidRDefault="004028D0" w:rsidP="004028D0">
      <w:pPr>
        <w:spacing w:line="276" w:lineRule="auto"/>
        <w:rPr>
          <w:rFonts w:asciiTheme="minorHAnsi" w:hAnsiTheme="minorHAnsi" w:cstheme="minorHAnsi"/>
          <w:sz w:val="22"/>
          <w:szCs w:val="22"/>
        </w:rPr>
      </w:pPr>
      <w:r w:rsidRPr="00016F03">
        <w:rPr>
          <w:rFonts w:asciiTheme="minorHAnsi" w:hAnsiTheme="minorHAnsi" w:cstheme="minorHAnsi"/>
          <w:sz w:val="22"/>
          <w:szCs w:val="22"/>
        </w:rPr>
        <w:t xml:space="preserve"> </w:t>
      </w:r>
    </w:p>
    <w:p w14:paraId="5E0E54C7" w14:textId="77777777" w:rsidR="004028D0" w:rsidRPr="00016F03" w:rsidRDefault="004028D0" w:rsidP="004028D0">
      <w:pPr>
        <w:spacing w:line="276" w:lineRule="auto"/>
        <w:rPr>
          <w:rFonts w:asciiTheme="minorHAnsi" w:hAnsiTheme="minorHAnsi" w:cstheme="minorHAnsi"/>
          <w:sz w:val="22"/>
          <w:szCs w:val="22"/>
        </w:rPr>
      </w:pPr>
      <w:r w:rsidRPr="00016F03">
        <w:rPr>
          <w:rFonts w:asciiTheme="minorHAnsi" w:hAnsiTheme="minorHAnsi" w:cstheme="minorHAnsi"/>
          <w:sz w:val="22"/>
          <w:szCs w:val="22"/>
        </w:rPr>
        <w:t xml:space="preserve"> </w:t>
      </w:r>
    </w:p>
    <w:p w14:paraId="66D74EE3" w14:textId="77777777" w:rsidR="004028D0" w:rsidRPr="00016F03" w:rsidRDefault="004028D0" w:rsidP="004028D0">
      <w:pPr>
        <w:spacing w:line="276" w:lineRule="auto"/>
        <w:rPr>
          <w:rFonts w:asciiTheme="minorHAnsi" w:hAnsiTheme="minorHAnsi" w:cstheme="minorHAnsi"/>
          <w:sz w:val="22"/>
          <w:szCs w:val="22"/>
        </w:rPr>
      </w:pPr>
      <w:r w:rsidRPr="00016F03">
        <w:rPr>
          <w:rFonts w:asciiTheme="minorHAnsi" w:hAnsiTheme="minorHAnsi" w:cstheme="minorHAnsi"/>
          <w:sz w:val="22"/>
          <w:szCs w:val="22"/>
        </w:rPr>
        <w:t xml:space="preserve"> </w:t>
      </w:r>
    </w:p>
    <w:p w14:paraId="6CFA54E5" w14:textId="77777777" w:rsidR="004028D0" w:rsidRPr="00016F03" w:rsidRDefault="004028D0" w:rsidP="004028D0">
      <w:pPr>
        <w:spacing w:line="276" w:lineRule="auto"/>
        <w:rPr>
          <w:rFonts w:asciiTheme="minorHAnsi" w:hAnsiTheme="minorHAnsi" w:cstheme="minorHAnsi"/>
          <w:sz w:val="22"/>
          <w:szCs w:val="22"/>
        </w:rPr>
      </w:pPr>
      <w:r w:rsidRPr="00016F03">
        <w:rPr>
          <w:rFonts w:asciiTheme="minorHAnsi" w:hAnsiTheme="minorHAnsi" w:cstheme="minorHAnsi"/>
          <w:sz w:val="22"/>
          <w:szCs w:val="22"/>
        </w:rPr>
        <w:t xml:space="preserve"> </w:t>
      </w:r>
    </w:p>
    <w:p w14:paraId="5A97CDC0" w14:textId="77777777" w:rsidR="004028D0" w:rsidRPr="00016F03" w:rsidRDefault="004028D0" w:rsidP="004028D0">
      <w:pPr>
        <w:spacing w:line="276" w:lineRule="auto"/>
        <w:rPr>
          <w:rFonts w:asciiTheme="minorHAnsi" w:hAnsiTheme="minorHAnsi" w:cstheme="minorHAnsi"/>
          <w:sz w:val="22"/>
          <w:szCs w:val="22"/>
        </w:rPr>
      </w:pPr>
      <w:r w:rsidRPr="00016F03">
        <w:rPr>
          <w:rFonts w:asciiTheme="minorHAnsi" w:hAnsiTheme="minorHAnsi" w:cstheme="minorHAnsi"/>
          <w:sz w:val="22"/>
          <w:szCs w:val="22"/>
        </w:rPr>
        <w:t xml:space="preserve"> </w:t>
      </w:r>
    </w:p>
    <w:p w14:paraId="0CBD22A2" w14:textId="77777777" w:rsidR="004028D0" w:rsidRPr="00016F03" w:rsidRDefault="004028D0" w:rsidP="004028D0">
      <w:pPr>
        <w:spacing w:line="276" w:lineRule="auto"/>
        <w:rPr>
          <w:rFonts w:asciiTheme="minorHAnsi" w:hAnsiTheme="minorHAnsi" w:cstheme="minorHAnsi"/>
          <w:sz w:val="22"/>
          <w:szCs w:val="22"/>
        </w:rPr>
      </w:pPr>
      <w:r w:rsidRPr="00016F03">
        <w:rPr>
          <w:rFonts w:asciiTheme="minorHAnsi" w:hAnsiTheme="minorHAnsi" w:cstheme="minorHAnsi"/>
          <w:sz w:val="22"/>
          <w:szCs w:val="22"/>
        </w:rPr>
        <w:t xml:space="preserve"> </w:t>
      </w:r>
    </w:p>
    <w:p w14:paraId="4EE65932" w14:textId="77777777" w:rsidR="004028D0" w:rsidRPr="00016F03" w:rsidRDefault="004028D0" w:rsidP="004028D0">
      <w:pPr>
        <w:spacing w:line="276" w:lineRule="auto"/>
        <w:rPr>
          <w:rFonts w:asciiTheme="minorHAnsi" w:hAnsiTheme="minorHAnsi" w:cstheme="minorHAnsi"/>
          <w:sz w:val="22"/>
          <w:szCs w:val="22"/>
        </w:rPr>
      </w:pPr>
      <w:r w:rsidRPr="00016F03">
        <w:rPr>
          <w:rFonts w:asciiTheme="minorHAnsi" w:hAnsiTheme="minorHAnsi" w:cstheme="minorHAnsi"/>
          <w:sz w:val="22"/>
          <w:szCs w:val="22"/>
        </w:rPr>
        <w:t xml:space="preserve"> </w:t>
      </w:r>
    </w:p>
    <w:p w14:paraId="75F8C3C7" w14:textId="77777777" w:rsidR="004028D0" w:rsidRPr="00016F03" w:rsidRDefault="004028D0" w:rsidP="004028D0">
      <w:pPr>
        <w:spacing w:line="276" w:lineRule="auto"/>
        <w:rPr>
          <w:rFonts w:asciiTheme="minorHAnsi" w:hAnsiTheme="minorHAnsi" w:cstheme="minorHAnsi"/>
          <w:sz w:val="22"/>
          <w:szCs w:val="22"/>
        </w:rPr>
      </w:pPr>
      <w:r w:rsidRPr="00016F03">
        <w:rPr>
          <w:rFonts w:asciiTheme="minorHAnsi" w:hAnsiTheme="minorHAnsi" w:cstheme="minorHAnsi"/>
          <w:sz w:val="22"/>
          <w:szCs w:val="22"/>
        </w:rPr>
        <w:t xml:space="preserve"> </w:t>
      </w:r>
    </w:p>
    <w:p w14:paraId="637BA9B8" w14:textId="77777777" w:rsidR="004028D0" w:rsidRPr="00016F03" w:rsidRDefault="004028D0" w:rsidP="004028D0">
      <w:pPr>
        <w:spacing w:line="276" w:lineRule="auto"/>
        <w:rPr>
          <w:rFonts w:asciiTheme="minorHAnsi" w:hAnsiTheme="minorHAnsi" w:cstheme="minorHAnsi"/>
          <w:sz w:val="22"/>
          <w:szCs w:val="22"/>
        </w:rPr>
      </w:pPr>
      <w:r w:rsidRPr="00016F03">
        <w:rPr>
          <w:rFonts w:asciiTheme="minorHAnsi" w:hAnsiTheme="minorHAnsi" w:cstheme="minorHAnsi"/>
          <w:sz w:val="22"/>
          <w:szCs w:val="22"/>
        </w:rPr>
        <w:t xml:space="preserve"> </w:t>
      </w:r>
      <w:r w:rsidRPr="00016F03">
        <w:rPr>
          <w:rFonts w:asciiTheme="minorHAnsi" w:hAnsiTheme="minorHAnsi" w:cstheme="minorHAnsi"/>
          <w:sz w:val="22"/>
          <w:szCs w:val="22"/>
        </w:rPr>
        <w:br w:type="page"/>
      </w:r>
    </w:p>
    <w:p w14:paraId="1A2ADE93" w14:textId="77777777" w:rsidR="004028D0" w:rsidRPr="00016F03" w:rsidRDefault="004028D0" w:rsidP="004028D0">
      <w:pPr>
        <w:spacing w:line="276" w:lineRule="auto"/>
        <w:jc w:val="both"/>
        <w:rPr>
          <w:rFonts w:asciiTheme="minorHAnsi" w:hAnsiTheme="minorHAnsi" w:cstheme="minorHAnsi"/>
          <w:sz w:val="22"/>
          <w:szCs w:val="22"/>
        </w:rPr>
      </w:pPr>
      <w:r w:rsidRPr="00016F03">
        <w:rPr>
          <w:rFonts w:asciiTheme="minorHAnsi" w:hAnsiTheme="minorHAnsi" w:cstheme="minorHAnsi"/>
          <w:sz w:val="22"/>
          <w:szCs w:val="22"/>
        </w:rPr>
        <w:lastRenderedPageBreak/>
        <w:t xml:space="preserve"> </w:t>
      </w:r>
    </w:p>
    <w:p w14:paraId="79A96200" w14:textId="77777777" w:rsidR="004028D0" w:rsidRPr="00016F03" w:rsidRDefault="004028D0" w:rsidP="004028D0">
      <w:pPr>
        <w:spacing w:line="276" w:lineRule="auto"/>
        <w:jc w:val="both"/>
        <w:rPr>
          <w:rFonts w:asciiTheme="minorHAnsi" w:hAnsiTheme="minorHAnsi" w:cstheme="minorHAnsi"/>
          <w:sz w:val="22"/>
          <w:szCs w:val="22"/>
        </w:rPr>
      </w:pPr>
      <w:r w:rsidRPr="00016F03">
        <w:rPr>
          <w:rFonts w:asciiTheme="minorHAnsi" w:hAnsiTheme="minorHAnsi" w:cstheme="minorHAnsi"/>
          <w:sz w:val="22"/>
          <w:szCs w:val="22"/>
        </w:rPr>
        <w:t xml:space="preserve"> </w:t>
      </w:r>
    </w:p>
    <w:p w14:paraId="72218778" w14:textId="77777777" w:rsidR="004028D0" w:rsidRPr="00016F03" w:rsidRDefault="004028D0" w:rsidP="004028D0">
      <w:pPr>
        <w:spacing w:line="276" w:lineRule="auto"/>
        <w:ind w:right="49"/>
        <w:jc w:val="both"/>
        <w:rPr>
          <w:rFonts w:asciiTheme="minorHAnsi" w:hAnsiTheme="minorHAnsi" w:cstheme="minorHAnsi"/>
          <w:sz w:val="22"/>
          <w:szCs w:val="22"/>
        </w:rPr>
      </w:pPr>
      <w:r w:rsidRPr="00016F03">
        <w:rPr>
          <w:rFonts w:asciiTheme="minorHAnsi" w:hAnsiTheme="minorHAnsi" w:cstheme="minorHAnsi"/>
          <w:sz w:val="22"/>
          <w:szCs w:val="22"/>
        </w:rPr>
        <w:t xml:space="preserve">De ondergetekenden: </w:t>
      </w:r>
    </w:p>
    <w:p w14:paraId="0B56EEF9" w14:textId="77777777" w:rsidR="004028D0" w:rsidRPr="00016F03" w:rsidRDefault="004028D0" w:rsidP="004028D0">
      <w:pPr>
        <w:spacing w:line="276" w:lineRule="auto"/>
        <w:ind w:right="49"/>
        <w:jc w:val="both"/>
        <w:rPr>
          <w:rFonts w:asciiTheme="minorHAnsi" w:hAnsiTheme="minorHAnsi" w:cstheme="minorHAnsi"/>
          <w:sz w:val="22"/>
          <w:szCs w:val="22"/>
        </w:rPr>
      </w:pPr>
    </w:p>
    <w:p w14:paraId="211A7AFC" w14:textId="77777777" w:rsidR="004028D0" w:rsidRPr="00016F03" w:rsidRDefault="004028D0" w:rsidP="004028D0">
      <w:pPr>
        <w:spacing w:line="276" w:lineRule="auto"/>
        <w:jc w:val="both"/>
        <w:rPr>
          <w:rFonts w:asciiTheme="minorHAnsi" w:hAnsiTheme="minorHAnsi" w:cstheme="minorHAnsi"/>
          <w:sz w:val="22"/>
          <w:szCs w:val="22"/>
        </w:rPr>
      </w:pPr>
      <w:r w:rsidRPr="00016F03">
        <w:rPr>
          <w:rFonts w:asciiTheme="minorHAnsi" w:hAnsiTheme="minorHAnsi" w:cstheme="minorHAnsi"/>
          <w:sz w:val="22"/>
          <w:szCs w:val="22"/>
        </w:rPr>
        <w:t xml:space="preserve"> </w:t>
      </w:r>
    </w:p>
    <w:p w14:paraId="0FECD5B0" w14:textId="77777777" w:rsidR="004028D0" w:rsidRPr="00016F03" w:rsidRDefault="004028D0" w:rsidP="004028D0">
      <w:pPr>
        <w:spacing w:line="276" w:lineRule="auto"/>
        <w:ind w:right="49"/>
        <w:jc w:val="both"/>
        <w:rPr>
          <w:rFonts w:asciiTheme="minorHAnsi" w:hAnsiTheme="minorHAnsi" w:cstheme="minorHAnsi"/>
          <w:sz w:val="22"/>
          <w:szCs w:val="22"/>
        </w:rPr>
      </w:pPr>
      <w:r w:rsidRPr="00016F03">
        <w:rPr>
          <w:rFonts w:asciiTheme="minorHAnsi" w:hAnsiTheme="minorHAnsi" w:cstheme="minorHAnsi"/>
          <w:sz w:val="22"/>
          <w:szCs w:val="22"/>
        </w:rPr>
        <w:t xml:space="preserve">De Stichting Kindante, statutair gevestigd aan de Dr. </w:t>
      </w:r>
      <w:proofErr w:type="spellStart"/>
      <w:r w:rsidRPr="00016F03">
        <w:rPr>
          <w:rFonts w:asciiTheme="minorHAnsi" w:hAnsiTheme="minorHAnsi" w:cstheme="minorHAnsi"/>
          <w:sz w:val="22"/>
          <w:szCs w:val="22"/>
        </w:rPr>
        <w:t>Nolenslaan</w:t>
      </w:r>
      <w:proofErr w:type="spellEnd"/>
      <w:r w:rsidRPr="00016F03">
        <w:rPr>
          <w:rFonts w:asciiTheme="minorHAnsi" w:hAnsiTheme="minorHAnsi" w:cstheme="minorHAnsi"/>
          <w:sz w:val="22"/>
          <w:szCs w:val="22"/>
        </w:rPr>
        <w:t xml:space="preserve"> 138 te 6136 GV Sittard, rechtsgeldig vertegenwoordigd door Dhr. Drs. P.J. Lemmens, in de functie van Voorzitter College van Bestuur, hierna te noemen ‘Opdrachtgever’,</w:t>
      </w:r>
    </w:p>
    <w:p w14:paraId="0BCE8700" w14:textId="77777777" w:rsidR="004028D0" w:rsidRPr="00016F03" w:rsidRDefault="004028D0" w:rsidP="004028D0">
      <w:pPr>
        <w:spacing w:line="276" w:lineRule="auto"/>
        <w:ind w:right="49"/>
        <w:jc w:val="both"/>
        <w:rPr>
          <w:rFonts w:asciiTheme="minorHAnsi" w:hAnsiTheme="minorHAnsi" w:cstheme="minorHAnsi"/>
          <w:sz w:val="22"/>
          <w:szCs w:val="22"/>
        </w:rPr>
      </w:pPr>
    </w:p>
    <w:p w14:paraId="0D1DB81C" w14:textId="77777777" w:rsidR="004028D0" w:rsidRPr="00016F03" w:rsidRDefault="004028D0" w:rsidP="004028D0">
      <w:pPr>
        <w:spacing w:line="276" w:lineRule="auto"/>
        <w:ind w:right="49"/>
        <w:jc w:val="both"/>
        <w:rPr>
          <w:rFonts w:asciiTheme="minorHAnsi" w:hAnsiTheme="minorHAnsi" w:cstheme="minorHAnsi"/>
          <w:sz w:val="22"/>
          <w:szCs w:val="22"/>
        </w:rPr>
      </w:pPr>
      <w:r w:rsidRPr="00016F03">
        <w:rPr>
          <w:rFonts w:asciiTheme="minorHAnsi" w:hAnsiTheme="minorHAnsi" w:cstheme="minorHAnsi"/>
          <w:sz w:val="22"/>
          <w:szCs w:val="22"/>
        </w:rPr>
        <w:t xml:space="preserve">en </w:t>
      </w:r>
    </w:p>
    <w:p w14:paraId="482CCAFC" w14:textId="77777777" w:rsidR="004028D0" w:rsidRPr="00016F03" w:rsidRDefault="004028D0" w:rsidP="004028D0">
      <w:pPr>
        <w:spacing w:line="276" w:lineRule="auto"/>
        <w:jc w:val="both"/>
        <w:rPr>
          <w:rFonts w:asciiTheme="minorHAnsi" w:hAnsiTheme="minorHAnsi" w:cstheme="minorHAnsi"/>
          <w:sz w:val="22"/>
          <w:szCs w:val="22"/>
        </w:rPr>
      </w:pPr>
      <w:r w:rsidRPr="00016F03">
        <w:rPr>
          <w:rFonts w:asciiTheme="minorHAnsi" w:hAnsiTheme="minorHAnsi" w:cstheme="minorHAnsi"/>
          <w:sz w:val="22"/>
          <w:szCs w:val="22"/>
        </w:rPr>
        <w:t xml:space="preserve"> </w:t>
      </w:r>
    </w:p>
    <w:p w14:paraId="797403F4" w14:textId="77777777" w:rsidR="004028D0" w:rsidRPr="00016F03" w:rsidRDefault="004028D0" w:rsidP="004028D0">
      <w:pPr>
        <w:tabs>
          <w:tab w:val="center" w:pos="4531"/>
        </w:tabs>
        <w:spacing w:line="276" w:lineRule="auto"/>
        <w:jc w:val="both"/>
        <w:rPr>
          <w:rFonts w:asciiTheme="minorHAnsi" w:hAnsiTheme="minorHAnsi" w:cstheme="minorHAnsi"/>
          <w:sz w:val="22"/>
          <w:szCs w:val="22"/>
        </w:rPr>
      </w:pPr>
    </w:p>
    <w:p w14:paraId="72C8A2BF" w14:textId="77777777" w:rsidR="004028D0" w:rsidRPr="00016F03" w:rsidRDefault="004028D0" w:rsidP="004028D0">
      <w:pPr>
        <w:tabs>
          <w:tab w:val="center" w:pos="4531"/>
        </w:tabs>
        <w:spacing w:line="276" w:lineRule="auto"/>
        <w:jc w:val="both"/>
        <w:rPr>
          <w:rFonts w:asciiTheme="minorHAnsi" w:hAnsiTheme="minorHAnsi" w:cstheme="minorHAnsi"/>
          <w:sz w:val="22"/>
          <w:szCs w:val="22"/>
        </w:rPr>
      </w:pPr>
      <w:r w:rsidRPr="00016F03">
        <w:rPr>
          <w:rFonts w:asciiTheme="minorHAnsi" w:hAnsiTheme="minorHAnsi" w:cstheme="minorHAnsi"/>
          <w:sz w:val="22"/>
          <w:szCs w:val="22"/>
        </w:rPr>
        <w:t>……….., gevestigd in ……. en kantoorhoudende te ………, te dezen rechtsgeldig vertegenwoordigd door ………,  hierna te noemen “Leverancier” ,</w:t>
      </w:r>
    </w:p>
    <w:p w14:paraId="16186403" w14:textId="77777777" w:rsidR="004028D0" w:rsidRPr="00016F03" w:rsidRDefault="004028D0" w:rsidP="004028D0">
      <w:pPr>
        <w:spacing w:line="276" w:lineRule="auto"/>
        <w:ind w:left="706"/>
        <w:jc w:val="both"/>
        <w:rPr>
          <w:rFonts w:asciiTheme="minorHAnsi" w:hAnsiTheme="minorHAnsi" w:cstheme="minorHAnsi"/>
          <w:sz w:val="22"/>
          <w:szCs w:val="22"/>
        </w:rPr>
      </w:pPr>
      <w:r w:rsidRPr="00016F03">
        <w:rPr>
          <w:rFonts w:asciiTheme="minorHAnsi" w:hAnsiTheme="minorHAnsi" w:cstheme="minorHAnsi"/>
          <w:sz w:val="22"/>
          <w:szCs w:val="22"/>
        </w:rPr>
        <w:t xml:space="preserve"> </w:t>
      </w:r>
    </w:p>
    <w:p w14:paraId="40C18CD9" w14:textId="77777777" w:rsidR="004028D0" w:rsidRPr="00016F03" w:rsidRDefault="004028D0" w:rsidP="004028D0">
      <w:pPr>
        <w:spacing w:line="276" w:lineRule="auto"/>
        <w:ind w:right="49"/>
        <w:jc w:val="both"/>
        <w:rPr>
          <w:rFonts w:asciiTheme="minorHAnsi" w:hAnsiTheme="minorHAnsi" w:cstheme="minorHAnsi"/>
          <w:sz w:val="22"/>
          <w:szCs w:val="22"/>
        </w:rPr>
      </w:pPr>
    </w:p>
    <w:p w14:paraId="5C453ECA" w14:textId="77777777" w:rsidR="004028D0" w:rsidRPr="00016F03" w:rsidRDefault="004028D0" w:rsidP="004028D0">
      <w:pPr>
        <w:spacing w:line="276" w:lineRule="auto"/>
        <w:ind w:right="49"/>
        <w:jc w:val="both"/>
        <w:rPr>
          <w:rFonts w:asciiTheme="minorHAnsi" w:hAnsiTheme="minorHAnsi" w:cstheme="minorHAnsi"/>
          <w:sz w:val="22"/>
          <w:szCs w:val="22"/>
        </w:rPr>
      </w:pPr>
      <w:r w:rsidRPr="00016F03">
        <w:rPr>
          <w:rFonts w:asciiTheme="minorHAnsi" w:hAnsiTheme="minorHAnsi" w:cstheme="minorHAnsi"/>
          <w:sz w:val="22"/>
          <w:szCs w:val="22"/>
        </w:rPr>
        <w:t xml:space="preserve">gezamenlijk te noemen: Partijen. </w:t>
      </w:r>
    </w:p>
    <w:p w14:paraId="6786C30B" w14:textId="77777777" w:rsidR="004028D0" w:rsidRPr="00016F03" w:rsidRDefault="004028D0" w:rsidP="004028D0">
      <w:pPr>
        <w:spacing w:line="276" w:lineRule="auto"/>
        <w:jc w:val="both"/>
        <w:rPr>
          <w:rFonts w:asciiTheme="minorHAnsi" w:hAnsiTheme="minorHAnsi" w:cstheme="minorHAnsi"/>
          <w:sz w:val="22"/>
          <w:szCs w:val="22"/>
        </w:rPr>
      </w:pPr>
      <w:r w:rsidRPr="00016F03">
        <w:rPr>
          <w:rFonts w:asciiTheme="minorHAnsi" w:hAnsiTheme="minorHAnsi" w:cstheme="minorHAnsi"/>
          <w:b/>
          <w:sz w:val="22"/>
          <w:szCs w:val="22"/>
        </w:rPr>
        <w:t xml:space="preserve"> </w:t>
      </w:r>
    </w:p>
    <w:p w14:paraId="37F559E8" w14:textId="77777777" w:rsidR="004028D0" w:rsidRPr="00016F03" w:rsidRDefault="004028D0" w:rsidP="004028D0">
      <w:pPr>
        <w:spacing w:line="276" w:lineRule="auto"/>
        <w:ind w:left="-5" w:hanging="10"/>
        <w:jc w:val="both"/>
        <w:rPr>
          <w:rFonts w:asciiTheme="minorHAnsi" w:hAnsiTheme="minorHAnsi" w:cstheme="minorHAnsi"/>
          <w:b/>
          <w:sz w:val="22"/>
          <w:szCs w:val="22"/>
        </w:rPr>
      </w:pPr>
    </w:p>
    <w:p w14:paraId="5A86FC1C" w14:textId="77777777" w:rsidR="004028D0" w:rsidRPr="00016F03" w:rsidRDefault="004028D0" w:rsidP="004028D0">
      <w:pPr>
        <w:spacing w:line="276" w:lineRule="auto"/>
        <w:ind w:left="-5" w:hanging="10"/>
        <w:jc w:val="both"/>
        <w:rPr>
          <w:rFonts w:asciiTheme="minorHAnsi" w:hAnsiTheme="minorHAnsi" w:cstheme="minorHAnsi"/>
          <w:b/>
          <w:sz w:val="22"/>
          <w:szCs w:val="22"/>
        </w:rPr>
      </w:pPr>
      <w:r w:rsidRPr="00016F03">
        <w:rPr>
          <w:rFonts w:asciiTheme="minorHAnsi" w:hAnsiTheme="minorHAnsi" w:cstheme="minorHAnsi"/>
          <w:b/>
          <w:sz w:val="22"/>
          <w:szCs w:val="22"/>
        </w:rPr>
        <w:t xml:space="preserve">IN AANMERKING NEMENDE DAT: </w:t>
      </w:r>
    </w:p>
    <w:p w14:paraId="0782AE6B" w14:textId="77777777" w:rsidR="004028D0" w:rsidRPr="00016F03" w:rsidRDefault="004028D0" w:rsidP="004028D0">
      <w:pPr>
        <w:spacing w:line="276" w:lineRule="auto"/>
        <w:ind w:left="-5" w:hanging="10"/>
        <w:jc w:val="both"/>
        <w:rPr>
          <w:rFonts w:asciiTheme="minorHAnsi" w:hAnsiTheme="minorHAnsi" w:cstheme="minorHAnsi"/>
          <w:sz w:val="22"/>
          <w:szCs w:val="22"/>
        </w:rPr>
      </w:pPr>
    </w:p>
    <w:p w14:paraId="3B69F618" w14:textId="77777777" w:rsidR="004028D0" w:rsidRPr="00016F03" w:rsidRDefault="004028D0" w:rsidP="004028D0">
      <w:pPr>
        <w:spacing w:line="276" w:lineRule="auto"/>
        <w:jc w:val="both"/>
        <w:rPr>
          <w:rFonts w:asciiTheme="minorHAnsi" w:hAnsiTheme="minorHAnsi" w:cstheme="minorHAnsi"/>
          <w:sz w:val="22"/>
          <w:szCs w:val="22"/>
        </w:rPr>
      </w:pPr>
      <w:r w:rsidRPr="00016F03">
        <w:rPr>
          <w:rFonts w:asciiTheme="minorHAnsi" w:hAnsiTheme="minorHAnsi" w:cstheme="minorHAnsi"/>
          <w:sz w:val="22"/>
          <w:szCs w:val="22"/>
        </w:rPr>
        <w:t xml:space="preserve"> </w:t>
      </w:r>
    </w:p>
    <w:p w14:paraId="6B12CB89" w14:textId="35E075D7" w:rsidR="004028D0" w:rsidRPr="00016F03" w:rsidRDefault="004028D0" w:rsidP="004028D0">
      <w:pPr>
        <w:numPr>
          <w:ilvl w:val="0"/>
          <w:numId w:val="4"/>
        </w:numPr>
        <w:tabs>
          <w:tab w:val="clear" w:pos="567"/>
        </w:tabs>
        <w:spacing w:line="276" w:lineRule="auto"/>
        <w:ind w:right="49" w:hanging="360"/>
        <w:jc w:val="both"/>
        <w:rPr>
          <w:rFonts w:asciiTheme="minorHAnsi" w:hAnsiTheme="minorHAnsi" w:cstheme="minorHAnsi"/>
          <w:sz w:val="22"/>
          <w:szCs w:val="22"/>
        </w:rPr>
      </w:pPr>
      <w:r w:rsidRPr="00016F03">
        <w:rPr>
          <w:rFonts w:asciiTheme="minorHAnsi" w:hAnsiTheme="minorHAnsi" w:cstheme="minorHAnsi"/>
          <w:sz w:val="22"/>
          <w:szCs w:val="22"/>
        </w:rPr>
        <w:t xml:space="preserve">Opdrachtgever een Raamovereenkomst wenst te sluiten inzake levering van Meubilair, die de voorwaarden bevat op grond waarvan Leverancier zich verbindt de dienstverlening uit te voeren; </w:t>
      </w:r>
    </w:p>
    <w:p w14:paraId="4B173849" w14:textId="77777777" w:rsidR="004028D0" w:rsidRPr="00016F03" w:rsidRDefault="004028D0" w:rsidP="004028D0">
      <w:pPr>
        <w:spacing w:line="276" w:lineRule="auto"/>
        <w:ind w:left="360"/>
        <w:jc w:val="both"/>
        <w:rPr>
          <w:rFonts w:asciiTheme="minorHAnsi" w:hAnsiTheme="minorHAnsi" w:cstheme="minorHAnsi"/>
          <w:sz w:val="22"/>
          <w:szCs w:val="22"/>
        </w:rPr>
      </w:pPr>
      <w:r w:rsidRPr="00016F03">
        <w:rPr>
          <w:rFonts w:asciiTheme="minorHAnsi" w:hAnsiTheme="minorHAnsi" w:cstheme="minorHAnsi"/>
          <w:sz w:val="22"/>
          <w:szCs w:val="22"/>
        </w:rPr>
        <w:t xml:space="preserve"> </w:t>
      </w:r>
    </w:p>
    <w:p w14:paraId="54D7298D" w14:textId="77777777" w:rsidR="004028D0" w:rsidRPr="00016F03" w:rsidRDefault="004028D0" w:rsidP="004028D0">
      <w:pPr>
        <w:numPr>
          <w:ilvl w:val="0"/>
          <w:numId w:val="4"/>
        </w:numPr>
        <w:tabs>
          <w:tab w:val="clear" w:pos="567"/>
        </w:tabs>
        <w:spacing w:after="4" w:line="276" w:lineRule="auto"/>
        <w:ind w:right="49" w:hanging="360"/>
        <w:jc w:val="both"/>
        <w:rPr>
          <w:rFonts w:asciiTheme="minorHAnsi" w:hAnsiTheme="minorHAnsi" w:cstheme="minorHAnsi"/>
          <w:sz w:val="22"/>
          <w:szCs w:val="22"/>
        </w:rPr>
      </w:pPr>
      <w:r w:rsidRPr="00016F03">
        <w:rPr>
          <w:rFonts w:asciiTheme="minorHAnsi" w:hAnsiTheme="minorHAnsi" w:cstheme="minorHAnsi"/>
          <w:sz w:val="22"/>
          <w:szCs w:val="22"/>
        </w:rPr>
        <w:t xml:space="preserve">Leverancier zich in voldoende mate op de hoogte heeft gesteld van de doelstellingen van Opdrachtgever met betrekking tot de onderhavige Raamovereenkomst; </w:t>
      </w:r>
    </w:p>
    <w:p w14:paraId="5D61E8AD" w14:textId="77777777" w:rsidR="004028D0" w:rsidRPr="00016F03" w:rsidRDefault="004028D0" w:rsidP="004028D0">
      <w:pPr>
        <w:spacing w:line="276" w:lineRule="auto"/>
        <w:ind w:left="360"/>
        <w:jc w:val="both"/>
        <w:rPr>
          <w:rFonts w:asciiTheme="minorHAnsi" w:hAnsiTheme="minorHAnsi" w:cstheme="minorHAnsi"/>
          <w:sz w:val="22"/>
          <w:szCs w:val="22"/>
        </w:rPr>
      </w:pPr>
      <w:r w:rsidRPr="00016F03">
        <w:rPr>
          <w:rFonts w:asciiTheme="minorHAnsi" w:hAnsiTheme="minorHAnsi" w:cstheme="minorHAnsi"/>
          <w:sz w:val="22"/>
          <w:szCs w:val="22"/>
        </w:rPr>
        <w:t xml:space="preserve"> </w:t>
      </w:r>
    </w:p>
    <w:p w14:paraId="1028289D" w14:textId="77777777" w:rsidR="004028D0" w:rsidRPr="00016F03" w:rsidRDefault="004028D0" w:rsidP="004028D0">
      <w:pPr>
        <w:numPr>
          <w:ilvl w:val="0"/>
          <w:numId w:val="4"/>
        </w:numPr>
        <w:tabs>
          <w:tab w:val="clear" w:pos="567"/>
        </w:tabs>
        <w:spacing w:after="4" w:line="276" w:lineRule="auto"/>
        <w:ind w:right="49" w:hanging="360"/>
        <w:jc w:val="both"/>
        <w:rPr>
          <w:rFonts w:asciiTheme="minorHAnsi" w:hAnsiTheme="minorHAnsi" w:cstheme="minorHAnsi"/>
          <w:sz w:val="22"/>
          <w:szCs w:val="22"/>
        </w:rPr>
      </w:pPr>
      <w:r w:rsidRPr="00016F03">
        <w:rPr>
          <w:rFonts w:asciiTheme="minorHAnsi" w:hAnsiTheme="minorHAnsi" w:cstheme="minorHAnsi"/>
          <w:sz w:val="22"/>
          <w:szCs w:val="22"/>
        </w:rPr>
        <w:t xml:space="preserve">Partijen hun wederzijdse rechten en verplichtingen als volgt in deze Raamovereenkomst wensen vast te leggen; </w:t>
      </w:r>
    </w:p>
    <w:p w14:paraId="6FAADADC" w14:textId="77777777" w:rsidR="004028D0" w:rsidRPr="00016F03" w:rsidRDefault="004028D0" w:rsidP="004028D0">
      <w:pPr>
        <w:spacing w:line="276" w:lineRule="auto"/>
        <w:jc w:val="both"/>
        <w:rPr>
          <w:rFonts w:asciiTheme="minorHAnsi" w:hAnsiTheme="minorHAnsi" w:cstheme="minorHAnsi"/>
          <w:sz w:val="22"/>
          <w:szCs w:val="22"/>
        </w:rPr>
      </w:pPr>
      <w:r w:rsidRPr="00016F03">
        <w:rPr>
          <w:rFonts w:asciiTheme="minorHAnsi" w:hAnsiTheme="minorHAnsi" w:cstheme="minorHAnsi"/>
          <w:sz w:val="22"/>
          <w:szCs w:val="22"/>
        </w:rPr>
        <w:t xml:space="preserve"> </w:t>
      </w:r>
    </w:p>
    <w:p w14:paraId="089B233C" w14:textId="77777777" w:rsidR="004028D0" w:rsidRPr="00016F03" w:rsidRDefault="004028D0" w:rsidP="004028D0">
      <w:pPr>
        <w:spacing w:line="276" w:lineRule="auto"/>
        <w:jc w:val="both"/>
        <w:rPr>
          <w:rFonts w:asciiTheme="minorHAnsi" w:hAnsiTheme="minorHAnsi" w:cstheme="minorHAnsi"/>
          <w:sz w:val="22"/>
          <w:szCs w:val="22"/>
        </w:rPr>
      </w:pPr>
      <w:r w:rsidRPr="00016F03">
        <w:rPr>
          <w:rFonts w:asciiTheme="minorHAnsi" w:hAnsiTheme="minorHAnsi" w:cstheme="minorHAnsi"/>
          <w:b/>
          <w:sz w:val="22"/>
          <w:szCs w:val="22"/>
        </w:rPr>
        <w:t xml:space="preserve"> </w:t>
      </w:r>
    </w:p>
    <w:p w14:paraId="42A36B45" w14:textId="77777777" w:rsidR="004028D0" w:rsidRPr="00016F03" w:rsidRDefault="004028D0" w:rsidP="004028D0">
      <w:pPr>
        <w:spacing w:line="276" w:lineRule="auto"/>
        <w:ind w:left="-5" w:hanging="10"/>
        <w:jc w:val="both"/>
        <w:rPr>
          <w:rFonts w:asciiTheme="minorHAnsi" w:hAnsiTheme="minorHAnsi" w:cstheme="minorHAnsi"/>
          <w:sz w:val="22"/>
          <w:szCs w:val="22"/>
        </w:rPr>
      </w:pPr>
      <w:r w:rsidRPr="00016F03">
        <w:rPr>
          <w:rFonts w:asciiTheme="minorHAnsi" w:hAnsiTheme="minorHAnsi" w:cstheme="minorHAnsi"/>
          <w:b/>
          <w:sz w:val="22"/>
          <w:szCs w:val="22"/>
        </w:rPr>
        <w:t xml:space="preserve">VERKLAREN TE ZIJN OVEREENGEKOMEN ALS VOLGT: </w:t>
      </w:r>
    </w:p>
    <w:p w14:paraId="125711EE" w14:textId="77777777" w:rsidR="004028D0" w:rsidRPr="00016F03" w:rsidRDefault="004028D0" w:rsidP="004028D0">
      <w:pPr>
        <w:spacing w:line="276" w:lineRule="auto"/>
        <w:jc w:val="both"/>
        <w:rPr>
          <w:rFonts w:asciiTheme="minorHAnsi" w:hAnsiTheme="minorHAnsi" w:cstheme="minorHAnsi"/>
          <w:sz w:val="22"/>
          <w:szCs w:val="22"/>
        </w:rPr>
      </w:pPr>
      <w:r w:rsidRPr="00016F03">
        <w:rPr>
          <w:rFonts w:asciiTheme="minorHAnsi" w:hAnsiTheme="minorHAnsi" w:cstheme="minorHAnsi"/>
          <w:b/>
          <w:sz w:val="22"/>
          <w:szCs w:val="22"/>
        </w:rPr>
        <w:t xml:space="preserve"> </w:t>
      </w:r>
    </w:p>
    <w:p w14:paraId="3157A576" w14:textId="77777777" w:rsidR="004028D0" w:rsidRPr="00016F03" w:rsidRDefault="004028D0" w:rsidP="00240086">
      <w:pPr>
        <w:pStyle w:val="Kop1"/>
        <w:tabs>
          <w:tab w:val="num" w:pos="567"/>
        </w:tabs>
        <w:spacing w:line="276" w:lineRule="auto"/>
        <w:ind w:left="567" w:hanging="567"/>
        <w:rPr>
          <w:szCs w:val="22"/>
        </w:rPr>
      </w:pPr>
      <w:r w:rsidRPr="00016F03">
        <w:rPr>
          <w:szCs w:val="22"/>
        </w:rPr>
        <w:t xml:space="preserve">1. Begrippen </w:t>
      </w:r>
    </w:p>
    <w:p w14:paraId="0A737D15" w14:textId="77777777" w:rsidR="004028D0" w:rsidRPr="00016F03" w:rsidRDefault="004028D0" w:rsidP="004028D0">
      <w:pPr>
        <w:spacing w:line="276" w:lineRule="auto"/>
        <w:jc w:val="both"/>
        <w:rPr>
          <w:rFonts w:asciiTheme="minorHAnsi" w:hAnsiTheme="minorHAnsi" w:cstheme="minorHAnsi"/>
          <w:sz w:val="22"/>
          <w:szCs w:val="22"/>
        </w:rPr>
      </w:pPr>
      <w:r w:rsidRPr="00016F03">
        <w:rPr>
          <w:rFonts w:asciiTheme="minorHAnsi" w:hAnsiTheme="minorHAnsi" w:cstheme="minorHAnsi"/>
          <w:b/>
          <w:sz w:val="22"/>
          <w:szCs w:val="22"/>
        </w:rPr>
        <w:t xml:space="preserve"> </w:t>
      </w:r>
    </w:p>
    <w:p w14:paraId="0B92409C" w14:textId="77777777" w:rsidR="004028D0" w:rsidRPr="00016F03" w:rsidRDefault="004028D0" w:rsidP="004028D0">
      <w:pPr>
        <w:spacing w:line="276" w:lineRule="auto"/>
        <w:ind w:left="345" w:right="49"/>
        <w:jc w:val="both"/>
        <w:rPr>
          <w:rFonts w:asciiTheme="minorHAnsi" w:hAnsiTheme="minorHAnsi" w:cstheme="minorHAnsi"/>
          <w:sz w:val="22"/>
          <w:szCs w:val="22"/>
        </w:rPr>
      </w:pPr>
      <w:r w:rsidRPr="00016F03">
        <w:rPr>
          <w:rFonts w:asciiTheme="minorHAnsi" w:hAnsiTheme="minorHAnsi" w:cstheme="minorHAnsi"/>
          <w:sz w:val="22"/>
          <w:szCs w:val="22"/>
        </w:rPr>
        <w:t xml:space="preserve">In deze Raamovereenkomst worden de navolgende begrippen gebruikt. Onder deze begrippen wordt verstaan: </w:t>
      </w:r>
    </w:p>
    <w:p w14:paraId="04C55A12" w14:textId="77777777" w:rsidR="004028D0" w:rsidRPr="00016F03" w:rsidRDefault="004028D0" w:rsidP="004028D0">
      <w:pPr>
        <w:spacing w:line="276" w:lineRule="auto"/>
        <w:jc w:val="both"/>
        <w:rPr>
          <w:rFonts w:asciiTheme="minorHAnsi" w:hAnsiTheme="minorHAnsi" w:cstheme="minorHAnsi"/>
          <w:sz w:val="22"/>
          <w:szCs w:val="22"/>
        </w:rPr>
      </w:pPr>
      <w:r w:rsidRPr="00016F03">
        <w:rPr>
          <w:rFonts w:asciiTheme="minorHAnsi" w:hAnsiTheme="minorHAnsi" w:cstheme="minorHAnsi"/>
          <w:sz w:val="22"/>
          <w:szCs w:val="22"/>
        </w:rPr>
        <w:t xml:space="preserve"> </w:t>
      </w:r>
    </w:p>
    <w:p w14:paraId="221D1D43" w14:textId="47D6998D" w:rsidR="004028D0" w:rsidRPr="00016F03" w:rsidRDefault="004028D0" w:rsidP="004028D0">
      <w:pPr>
        <w:numPr>
          <w:ilvl w:val="0"/>
          <w:numId w:val="5"/>
        </w:numPr>
        <w:tabs>
          <w:tab w:val="clear" w:pos="567"/>
        </w:tabs>
        <w:spacing w:after="4" w:line="276" w:lineRule="auto"/>
        <w:ind w:right="49" w:hanging="348"/>
        <w:jc w:val="both"/>
        <w:rPr>
          <w:rFonts w:asciiTheme="minorHAnsi" w:hAnsiTheme="minorHAnsi" w:cstheme="minorHAnsi"/>
          <w:sz w:val="22"/>
          <w:szCs w:val="22"/>
        </w:rPr>
      </w:pPr>
      <w:r w:rsidRPr="00016F03">
        <w:rPr>
          <w:rFonts w:asciiTheme="minorHAnsi" w:hAnsiTheme="minorHAnsi" w:cstheme="minorHAnsi"/>
          <w:sz w:val="22"/>
          <w:szCs w:val="22"/>
          <w:u w:val="single" w:color="000000"/>
        </w:rPr>
        <w:lastRenderedPageBreak/>
        <w:t>Aanbestedingsdocument</w:t>
      </w:r>
      <w:r w:rsidRPr="00016F03">
        <w:rPr>
          <w:rFonts w:asciiTheme="minorHAnsi" w:hAnsiTheme="minorHAnsi" w:cstheme="minorHAnsi"/>
          <w:sz w:val="22"/>
          <w:szCs w:val="22"/>
        </w:rPr>
        <w:t xml:space="preserve">: het document van de aanbesteding d.d. </w:t>
      </w:r>
      <w:r w:rsidR="00477549">
        <w:rPr>
          <w:rFonts w:asciiTheme="minorHAnsi" w:hAnsiTheme="minorHAnsi" w:cstheme="minorHAnsi"/>
          <w:sz w:val="22"/>
          <w:szCs w:val="22"/>
        </w:rPr>
        <w:t>10</w:t>
      </w:r>
      <w:r w:rsidRPr="00016F03">
        <w:rPr>
          <w:rFonts w:asciiTheme="minorHAnsi" w:hAnsiTheme="minorHAnsi" w:cstheme="minorHAnsi"/>
          <w:sz w:val="22"/>
          <w:szCs w:val="22"/>
        </w:rPr>
        <w:t xml:space="preserve"> </w:t>
      </w:r>
      <w:r w:rsidR="00686EB3" w:rsidRPr="00016F03">
        <w:rPr>
          <w:rFonts w:asciiTheme="minorHAnsi" w:hAnsiTheme="minorHAnsi" w:cstheme="minorHAnsi"/>
          <w:sz w:val="22"/>
          <w:szCs w:val="22"/>
        </w:rPr>
        <w:t>maart 2023</w:t>
      </w:r>
      <w:r w:rsidRPr="00016F03">
        <w:rPr>
          <w:rFonts w:asciiTheme="minorHAnsi" w:hAnsiTheme="minorHAnsi" w:cstheme="minorHAnsi"/>
          <w:sz w:val="22"/>
          <w:szCs w:val="22"/>
        </w:rPr>
        <w:t>, ref. nr.: Meubilair-KB, inclusief bijlagen;</w:t>
      </w:r>
    </w:p>
    <w:p w14:paraId="51F85A12" w14:textId="77777777" w:rsidR="004028D0" w:rsidRPr="00016F03" w:rsidRDefault="004028D0" w:rsidP="004028D0">
      <w:pPr>
        <w:numPr>
          <w:ilvl w:val="0"/>
          <w:numId w:val="5"/>
        </w:numPr>
        <w:tabs>
          <w:tab w:val="clear" w:pos="567"/>
        </w:tabs>
        <w:spacing w:after="4" w:line="276" w:lineRule="auto"/>
        <w:ind w:right="49" w:hanging="348"/>
        <w:jc w:val="both"/>
        <w:rPr>
          <w:rFonts w:asciiTheme="minorHAnsi" w:hAnsiTheme="minorHAnsi" w:cstheme="minorHAnsi"/>
          <w:sz w:val="22"/>
          <w:szCs w:val="22"/>
        </w:rPr>
      </w:pPr>
      <w:r w:rsidRPr="00016F03">
        <w:rPr>
          <w:rFonts w:asciiTheme="minorHAnsi" w:hAnsiTheme="minorHAnsi" w:cstheme="minorHAnsi"/>
          <w:sz w:val="22"/>
          <w:szCs w:val="22"/>
          <w:u w:val="single" w:color="000000"/>
        </w:rPr>
        <w:t>Bijlagen</w:t>
      </w:r>
      <w:r w:rsidRPr="00016F03">
        <w:rPr>
          <w:rFonts w:asciiTheme="minorHAnsi" w:hAnsiTheme="minorHAnsi" w:cstheme="minorHAnsi"/>
          <w:sz w:val="22"/>
          <w:szCs w:val="22"/>
        </w:rPr>
        <w:t xml:space="preserve">: aanhangsels bij deze Raamovereenkomst, die na door beide partijen te zijn geparafeerd, deel uitmaken van deze Raamovereenkomst; </w:t>
      </w:r>
    </w:p>
    <w:p w14:paraId="3FA4505C" w14:textId="77777777" w:rsidR="004028D0" w:rsidRPr="00016F03" w:rsidRDefault="004028D0" w:rsidP="004028D0">
      <w:pPr>
        <w:numPr>
          <w:ilvl w:val="0"/>
          <w:numId w:val="5"/>
        </w:numPr>
        <w:tabs>
          <w:tab w:val="clear" w:pos="567"/>
        </w:tabs>
        <w:spacing w:after="4" w:line="276" w:lineRule="auto"/>
        <w:ind w:right="49" w:hanging="348"/>
        <w:jc w:val="both"/>
        <w:rPr>
          <w:rFonts w:asciiTheme="minorHAnsi" w:hAnsiTheme="minorHAnsi" w:cstheme="minorHAnsi"/>
          <w:sz w:val="22"/>
          <w:szCs w:val="22"/>
        </w:rPr>
      </w:pPr>
      <w:r w:rsidRPr="00016F03">
        <w:rPr>
          <w:rFonts w:asciiTheme="minorHAnsi" w:hAnsiTheme="minorHAnsi" w:cstheme="minorHAnsi"/>
          <w:sz w:val="22"/>
          <w:szCs w:val="22"/>
          <w:u w:val="single" w:color="000000"/>
        </w:rPr>
        <w:t>Offerte</w:t>
      </w:r>
      <w:r w:rsidRPr="00016F03">
        <w:rPr>
          <w:rFonts w:asciiTheme="minorHAnsi" w:hAnsiTheme="minorHAnsi" w:cstheme="minorHAnsi"/>
          <w:sz w:val="22"/>
          <w:szCs w:val="22"/>
        </w:rPr>
        <w:t>: de inschrijving van Leverancier d.d. &lt;DATUM&gt;, kenmerk …... ;</w:t>
      </w:r>
    </w:p>
    <w:p w14:paraId="1DABC1E0" w14:textId="77777777" w:rsidR="004028D0" w:rsidRPr="00016F03" w:rsidRDefault="004028D0" w:rsidP="004028D0">
      <w:pPr>
        <w:numPr>
          <w:ilvl w:val="0"/>
          <w:numId w:val="5"/>
        </w:numPr>
        <w:tabs>
          <w:tab w:val="clear" w:pos="567"/>
        </w:tabs>
        <w:spacing w:after="4" w:line="276" w:lineRule="auto"/>
        <w:ind w:right="49" w:hanging="348"/>
        <w:jc w:val="both"/>
        <w:rPr>
          <w:rFonts w:asciiTheme="minorHAnsi" w:hAnsiTheme="minorHAnsi" w:cstheme="minorHAnsi"/>
          <w:sz w:val="22"/>
          <w:szCs w:val="22"/>
        </w:rPr>
      </w:pPr>
      <w:r w:rsidRPr="00016F03">
        <w:rPr>
          <w:rFonts w:asciiTheme="minorHAnsi" w:hAnsiTheme="minorHAnsi" w:cstheme="minorHAnsi"/>
          <w:sz w:val="22"/>
          <w:szCs w:val="22"/>
          <w:u w:val="single" w:color="000000"/>
        </w:rPr>
        <w:t>Raamovereenkomst</w:t>
      </w:r>
      <w:r w:rsidRPr="00016F03">
        <w:rPr>
          <w:rFonts w:asciiTheme="minorHAnsi" w:hAnsiTheme="minorHAnsi" w:cstheme="minorHAnsi"/>
          <w:sz w:val="22"/>
          <w:szCs w:val="22"/>
        </w:rPr>
        <w:t>: deze Raamovereenkomst;</w:t>
      </w:r>
    </w:p>
    <w:p w14:paraId="613969CB" w14:textId="77777777" w:rsidR="004028D0" w:rsidRPr="00016F03" w:rsidRDefault="004028D0" w:rsidP="004028D0">
      <w:pPr>
        <w:numPr>
          <w:ilvl w:val="0"/>
          <w:numId w:val="5"/>
        </w:numPr>
        <w:tabs>
          <w:tab w:val="clear" w:pos="567"/>
        </w:tabs>
        <w:spacing w:after="4" w:line="276" w:lineRule="auto"/>
        <w:ind w:right="49" w:hanging="348"/>
        <w:jc w:val="both"/>
        <w:rPr>
          <w:rFonts w:asciiTheme="minorHAnsi" w:hAnsiTheme="minorHAnsi" w:cstheme="minorHAnsi"/>
          <w:sz w:val="22"/>
          <w:szCs w:val="22"/>
        </w:rPr>
      </w:pPr>
      <w:r w:rsidRPr="00016F03">
        <w:rPr>
          <w:rFonts w:asciiTheme="minorHAnsi" w:hAnsiTheme="minorHAnsi" w:cstheme="minorHAnsi"/>
          <w:sz w:val="22"/>
          <w:szCs w:val="22"/>
          <w:u w:val="single" w:color="000000"/>
        </w:rPr>
        <w:t>Nota van inlichtingen</w:t>
      </w:r>
      <w:r w:rsidRPr="00016F03">
        <w:rPr>
          <w:rFonts w:asciiTheme="minorHAnsi" w:hAnsiTheme="minorHAnsi" w:cstheme="minorHAnsi"/>
          <w:sz w:val="22"/>
          <w:szCs w:val="22"/>
        </w:rPr>
        <w:t>: de nota van inlichtingen verstuurd op &lt;DATUM&gt;.</w:t>
      </w:r>
    </w:p>
    <w:p w14:paraId="729C6C28" w14:textId="77777777" w:rsidR="004028D0" w:rsidRPr="00016F03" w:rsidRDefault="004028D0" w:rsidP="004028D0">
      <w:pPr>
        <w:spacing w:line="276" w:lineRule="auto"/>
        <w:jc w:val="both"/>
        <w:rPr>
          <w:rFonts w:asciiTheme="minorHAnsi" w:hAnsiTheme="minorHAnsi" w:cstheme="minorHAnsi"/>
          <w:sz w:val="22"/>
          <w:szCs w:val="22"/>
        </w:rPr>
      </w:pPr>
      <w:r w:rsidRPr="00016F03">
        <w:rPr>
          <w:rFonts w:asciiTheme="minorHAnsi" w:hAnsiTheme="minorHAnsi" w:cstheme="minorHAnsi"/>
          <w:sz w:val="22"/>
          <w:szCs w:val="22"/>
        </w:rPr>
        <w:t xml:space="preserve"> </w:t>
      </w:r>
    </w:p>
    <w:p w14:paraId="75EE2B72" w14:textId="77777777" w:rsidR="004028D0" w:rsidRPr="00016F03" w:rsidRDefault="004028D0" w:rsidP="00240086">
      <w:pPr>
        <w:pStyle w:val="Kop1"/>
        <w:tabs>
          <w:tab w:val="num" w:pos="567"/>
        </w:tabs>
        <w:spacing w:line="276" w:lineRule="auto"/>
        <w:ind w:left="567" w:hanging="567"/>
        <w:rPr>
          <w:szCs w:val="22"/>
        </w:rPr>
      </w:pPr>
      <w:r w:rsidRPr="00016F03">
        <w:rPr>
          <w:szCs w:val="22"/>
        </w:rPr>
        <w:t>2. Voorwerp van de Raamovereenkomst: duur en financiële waarde</w:t>
      </w:r>
    </w:p>
    <w:p w14:paraId="4D05AA6D" w14:textId="77777777" w:rsidR="004028D0" w:rsidRPr="00016F03" w:rsidRDefault="004028D0" w:rsidP="004028D0">
      <w:pPr>
        <w:spacing w:line="276" w:lineRule="auto"/>
        <w:ind w:left="360"/>
        <w:jc w:val="both"/>
        <w:rPr>
          <w:rFonts w:asciiTheme="minorHAnsi" w:hAnsiTheme="minorHAnsi" w:cstheme="minorHAnsi"/>
          <w:sz w:val="22"/>
          <w:szCs w:val="22"/>
        </w:rPr>
      </w:pPr>
      <w:r w:rsidRPr="00016F03">
        <w:rPr>
          <w:rFonts w:asciiTheme="minorHAnsi" w:hAnsiTheme="minorHAnsi" w:cstheme="minorHAnsi"/>
          <w:b/>
          <w:sz w:val="22"/>
          <w:szCs w:val="22"/>
        </w:rPr>
        <w:t xml:space="preserve"> </w:t>
      </w:r>
    </w:p>
    <w:p w14:paraId="6D67F4BB" w14:textId="7AFE4FC4" w:rsidR="004028D0" w:rsidRPr="00016F03" w:rsidRDefault="004028D0" w:rsidP="004028D0">
      <w:pPr>
        <w:numPr>
          <w:ilvl w:val="0"/>
          <w:numId w:val="6"/>
        </w:numPr>
        <w:tabs>
          <w:tab w:val="clear" w:pos="567"/>
        </w:tabs>
        <w:spacing w:after="4" w:line="276" w:lineRule="auto"/>
        <w:ind w:left="693" w:right="49" w:hanging="348"/>
        <w:jc w:val="both"/>
        <w:rPr>
          <w:rFonts w:asciiTheme="minorHAnsi" w:hAnsiTheme="minorHAnsi" w:cstheme="minorHAnsi"/>
          <w:sz w:val="22"/>
          <w:szCs w:val="22"/>
        </w:rPr>
      </w:pPr>
      <w:r w:rsidRPr="00016F03">
        <w:rPr>
          <w:rFonts w:asciiTheme="minorHAnsi" w:hAnsiTheme="minorHAnsi" w:cstheme="minorHAnsi"/>
          <w:sz w:val="22"/>
          <w:szCs w:val="22"/>
        </w:rPr>
        <w:t xml:space="preserve">De Raamovereenkomst gaat in op </w:t>
      </w:r>
      <w:r w:rsidR="00477549">
        <w:rPr>
          <w:rFonts w:asciiTheme="minorHAnsi" w:hAnsiTheme="minorHAnsi" w:cstheme="minorHAnsi"/>
          <w:sz w:val="22"/>
          <w:szCs w:val="22"/>
        </w:rPr>
        <w:t>2</w:t>
      </w:r>
      <w:r w:rsidR="00335B78" w:rsidRPr="00016F03">
        <w:rPr>
          <w:rFonts w:asciiTheme="minorHAnsi" w:hAnsiTheme="minorHAnsi" w:cstheme="minorHAnsi"/>
          <w:sz w:val="22"/>
          <w:szCs w:val="22"/>
        </w:rPr>
        <w:t xml:space="preserve">9 mei 2023 en eindigt rechtswege op </w:t>
      </w:r>
      <w:r w:rsidR="00477549">
        <w:rPr>
          <w:rFonts w:asciiTheme="minorHAnsi" w:hAnsiTheme="minorHAnsi" w:cstheme="minorHAnsi"/>
          <w:sz w:val="22"/>
          <w:szCs w:val="22"/>
        </w:rPr>
        <w:t>2</w:t>
      </w:r>
      <w:r w:rsidR="00DC1BDC" w:rsidRPr="00016F03">
        <w:rPr>
          <w:rFonts w:asciiTheme="minorHAnsi" w:hAnsiTheme="minorHAnsi" w:cstheme="minorHAnsi"/>
          <w:sz w:val="22"/>
          <w:szCs w:val="22"/>
        </w:rPr>
        <w:t>8 mei 2025</w:t>
      </w:r>
      <w:r w:rsidR="003C2178" w:rsidRPr="00016F03">
        <w:rPr>
          <w:rFonts w:asciiTheme="minorHAnsi" w:hAnsiTheme="minorHAnsi" w:cstheme="minorHAnsi"/>
          <w:sz w:val="22"/>
          <w:szCs w:val="22"/>
        </w:rPr>
        <w:t xml:space="preserve">. </w:t>
      </w:r>
      <w:r w:rsidRPr="00016F03">
        <w:rPr>
          <w:rFonts w:asciiTheme="minorHAnsi" w:hAnsiTheme="minorHAnsi" w:cstheme="minorHAnsi"/>
          <w:sz w:val="22"/>
          <w:szCs w:val="22"/>
        </w:rPr>
        <w:t xml:space="preserve">Opdrachtgever heeft een éénzijdige, optionele verlengingsmogelijkheid van </w:t>
      </w:r>
      <w:r w:rsidR="003C2178" w:rsidRPr="00016F03">
        <w:rPr>
          <w:rFonts w:asciiTheme="minorHAnsi" w:hAnsiTheme="minorHAnsi" w:cstheme="minorHAnsi"/>
          <w:sz w:val="22"/>
          <w:szCs w:val="22"/>
        </w:rPr>
        <w:t xml:space="preserve">twee </w:t>
      </w:r>
      <w:r w:rsidRPr="00016F03">
        <w:rPr>
          <w:rFonts w:asciiTheme="minorHAnsi" w:hAnsiTheme="minorHAnsi" w:cstheme="minorHAnsi"/>
          <w:sz w:val="22"/>
          <w:szCs w:val="22"/>
        </w:rPr>
        <w:t>(</w:t>
      </w:r>
      <w:r w:rsidR="003C2178" w:rsidRPr="00016F03">
        <w:rPr>
          <w:rFonts w:asciiTheme="minorHAnsi" w:hAnsiTheme="minorHAnsi" w:cstheme="minorHAnsi"/>
          <w:sz w:val="22"/>
          <w:szCs w:val="22"/>
        </w:rPr>
        <w:t>2</w:t>
      </w:r>
      <w:r w:rsidRPr="00016F03">
        <w:rPr>
          <w:rFonts w:asciiTheme="minorHAnsi" w:hAnsiTheme="minorHAnsi" w:cstheme="minorHAnsi"/>
          <w:sz w:val="22"/>
          <w:szCs w:val="22"/>
        </w:rPr>
        <w:t xml:space="preserve">) keer één (1) jaar.  </w:t>
      </w:r>
    </w:p>
    <w:p w14:paraId="4824A1AB" w14:textId="77777777" w:rsidR="004028D0" w:rsidRPr="00016F03" w:rsidRDefault="004028D0" w:rsidP="004028D0">
      <w:pPr>
        <w:numPr>
          <w:ilvl w:val="0"/>
          <w:numId w:val="6"/>
        </w:numPr>
        <w:tabs>
          <w:tab w:val="clear" w:pos="567"/>
        </w:tabs>
        <w:spacing w:after="4" w:line="276" w:lineRule="auto"/>
        <w:ind w:left="693" w:right="49" w:hanging="348"/>
        <w:jc w:val="both"/>
        <w:rPr>
          <w:rFonts w:asciiTheme="minorHAnsi" w:hAnsiTheme="minorHAnsi" w:cstheme="minorHAnsi"/>
          <w:sz w:val="22"/>
          <w:szCs w:val="22"/>
        </w:rPr>
      </w:pPr>
      <w:r w:rsidRPr="00016F03">
        <w:rPr>
          <w:rFonts w:asciiTheme="minorHAnsi" w:hAnsiTheme="minorHAnsi" w:cstheme="minorHAnsi"/>
          <w:sz w:val="22"/>
          <w:szCs w:val="22"/>
        </w:rPr>
        <w:t xml:space="preserve">Leverancier verbindt zich jegens Opdrachtgever tot het leveren van de door Opdrachtgever bestelde dienstverlening conform het Programma van Eisen, overeenkomstig de bepalingen en condities van de Raamovereenkomst en de daarbij behorende Bijlagen.  </w:t>
      </w:r>
    </w:p>
    <w:p w14:paraId="405B0127" w14:textId="77777777" w:rsidR="004028D0" w:rsidRPr="00016F03" w:rsidRDefault="004028D0" w:rsidP="004028D0">
      <w:pPr>
        <w:numPr>
          <w:ilvl w:val="0"/>
          <w:numId w:val="6"/>
        </w:numPr>
        <w:tabs>
          <w:tab w:val="clear" w:pos="567"/>
        </w:tabs>
        <w:spacing w:after="4" w:line="276" w:lineRule="auto"/>
        <w:ind w:left="693" w:right="49" w:hanging="348"/>
        <w:jc w:val="both"/>
        <w:rPr>
          <w:rFonts w:asciiTheme="minorHAnsi" w:hAnsiTheme="minorHAnsi" w:cstheme="minorHAnsi"/>
          <w:sz w:val="22"/>
          <w:szCs w:val="22"/>
        </w:rPr>
      </w:pPr>
      <w:r w:rsidRPr="00016F03">
        <w:rPr>
          <w:rFonts w:asciiTheme="minorHAnsi" w:hAnsiTheme="minorHAnsi" w:cstheme="minorHAnsi"/>
          <w:sz w:val="22"/>
          <w:szCs w:val="22"/>
        </w:rPr>
        <w:t xml:space="preserve">De bepalingen van deze Raamovereenkomst hebben gelding behoudens indien en voor zover in een bestelling uitdrukkelijk schriftelijk van deze Raamovereenkomst wordt afgeweken. Opdrachtgever is gerechtigd van Leverancier te verlangen dat Leverancier alle zaken en diensten die behoren tot het door Leverancier aangeboden pakket, zal aanbieden of verrichten geheel volgens de voorwaarden, die in deze Raamovereenkomst zijn vastgelegd. </w:t>
      </w:r>
    </w:p>
    <w:p w14:paraId="7E47FB72" w14:textId="77777777" w:rsidR="004028D0" w:rsidRPr="00016F03" w:rsidRDefault="004028D0" w:rsidP="004028D0">
      <w:pPr>
        <w:numPr>
          <w:ilvl w:val="0"/>
          <w:numId w:val="6"/>
        </w:numPr>
        <w:tabs>
          <w:tab w:val="clear" w:pos="567"/>
        </w:tabs>
        <w:spacing w:after="4" w:line="276" w:lineRule="auto"/>
        <w:ind w:left="693" w:right="49" w:hanging="348"/>
        <w:jc w:val="both"/>
        <w:rPr>
          <w:rFonts w:asciiTheme="minorHAnsi" w:hAnsiTheme="minorHAnsi" w:cstheme="minorHAnsi"/>
          <w:sz w:val="22"/>
          <w:szCs w:val="22"/>
        </w:rPr>
      </w:pPr>
      <w:r w:rsidRPr="00016F03">
        <w:rPr>
          <w:rFonts w:asciiTheme="minorHAnsi" w:hAnsiTheme="minorHAnsi" w:cstheme="minorHAnsi"/>
          <w:sz w:val="22"/>
          <w:szCs w:val="22"/>
        </w:rPr>
        <w:t xml:space="preserve">De volgende documenten maken integraal deel uit van deze Raamovereenkomst: </w:t>
      </w:r>
    </w:p>
    <w:p w14:paraId="2A865327" w14:textId="77777777" w:rsidR="004028D0" w:rsidRPr="00016F03" w:rsidRDefault="004028D0" w:rsidP="004028D0">
      <w:pPr>
        <w:numPr>
          <w:ilvl w:val="1"/>
          <w:numId w:val="6"/>
        </w:numPr>
        <w:tabs>
          <w:tab w:val="clear" w:pos="567"/>
        </w:tabs>
        <w:spacing w:after="4" w:line="276" w:lineRule="auto"/>
        <w:ind w:right="49" w:hanging="360"/>
        <w:jc w:val="both"/>
        <w:rPr>
          <w:rFonts w:asciiTheme="minorHAnsi" w:hAnsiTheme="minorHAnsi" w:cstheme="minorHAnsi"/>
          <w:sz w:val="22"/>
          <w:szCs w:val="22"/>
        </w:rPr>
      </w:pPr>
      <w:r w:rsidRPr="00016F03">
        <w:rPr>
          <w:rFonts w:asciiTheme="minorHAnsi" w:hAnsiTheme="minorHAnsi" w:cstheme="minorHAnsi"/>
          <w:sz w:val="22"/>
          <w:szCs w:val="22"/>
        </w:rPr>
        <w:t>De Raamovereenkomst;</w:t>
      </w:r>
    </w:p>
    <w:p w14:paraId="7E30DA0D" w14:textId="77777777" w:rsidR="004028D0" w:rsidRPr="00016F03" w:rsidRDefault="004028D0" w:rsidP="004028D0">
      <w:pPr>
        <w:numPr>
          <w:ilvl w:val="1"/>
          <w:numId w:val="6"/>
        </w:numPr>
        <w:tabs>
          <w:tab w:val="clear" w:pos="567"/>
        </w:tabs>
        <w:spacing w:after="4" w:line="276" w:lineRule="auto"/>
        <w:ind w:right="49" w:hanging="360"/>
        <w:jc w:val="both"/>
        <w:rPr>
          <w:rFonts w:asciiTheme="minorHAnsi" w:hAnsiTheme="minorHAnsi" w:cstheme="minorHAnsi"/>
          <w:sz w:val="22"/>
          <w:szCs w:val="22"/>
        </w:rPr>
      </w:pPr>
      <w:r w:rsidRPr="00016F03">
        <w:rPr>
          <w:rFonts w:asciiTheme="minorHAnsi" w:hAnsiTheme="minorHAnsi" w:cstheme="minorHAnsi"/>
          <w:sz w:val="22"/>
          <w:szCs w:val="22"/>
        </w:rPr>
        <w:t>De nota van inlichtingen verstuurd op &lt;DATUM&gt;;</w:t>
      </w:r>
    </w:p>
    <w:p w14:paraId="332A3197" w14:textId="04A5968C" w:rsidR="004028D0" w:rsidRPr="00016F03" w:rsidRDefault="004028D0" w:rsidP="004028D0">
      <w:pPr>
        <w:numPr>
          <w:ilvl w:val="1"/>
          <w:numId w:val="6"/>
        </w:numPr>
        <w:tabs>
          <w:tab w:val="clear" w:pos="567"/>
        </w:tabs>
        <w:spacing w:after="4" w:line="276" w:lineRule="auto"/>
        <w:ind w:right="49" w:hanging="360"/>
        <w:jc w:val="both"/>
        <w:rPr>
          <w:rFonts w:asciiTheme="minorHAnsi" w:hAnsiTheme="minorHAnsi" w:cstheme="minorHAnsi"/>
          <w:sz w:val="22"/>
          <w:szCs w:val="22"/>
        </w:rPr>
      </w:pPr>
      <w:r w:rsidRPr="00016F03">
        <w:rPr>
          <w:rFonts w:asciiTheme="minorHAnsi" w:hAnsiTheme="minorHAnsi" w:cstheme="minorHAnsi"/>
          <w:sz w:val="22"/>
          <w:szCs w:val="22"/>
        </w:rPr>
        <w:t xml:space="preserve">Het aanbestedingsdocument met bijbehorende bijlagen d.d. </w:t>
      </w:r>
      <w:r w:rsidR="00477549">
        <w:rPr>
          <w:rFonts w:asciiTheme="minorHAnsi" w:hAnsiTheme="minorHAnsi" w:cstheme="minorHAnsi"/>
          <w:sz w:val="22"/>
          <w:szCs w:val="22"/>
        </w:rPr>
        <w:t>10</w:t>
      </w:r>
      <w:r w:rsidRPr="00016F03">
        <w:rPr>
          <w:rFonts w:asciiTheme="minorHAnsi" w:hAnsiTheme="minorHAnsi" w:cstheme="minorHAnsi"/>
          <w:sz w:val="22"/>
          <w:szCs w:val="22"/>
        </w:rPr>
        <w:t xml:space="preserve"> </w:t>
      </w:r>
      <w:r w:rsidR="00BC6955" w:rsidRPr="00016F03">
        <w:rPr>
          <w:rFonts w:asciiTheme="minorHAnsi" w:hAnsiTheme="minorHAnsi" w:cstheme="minorHAnsi"/>
          <w:sz w:val="22"/>
          <w:szCs w:val="22"/>
        </w:rPr>
        <w:t>maart 2023</w:t>
      </w:r>
      <w:r w:rsidRPr="00016F03">
        <w:rPr>
          <w:rFonts w:asciiTheme="minorHAnsi" w:hAnsiTheme="minorHAnsi" w:cstheme="minorHAnsi"/>
          <w:sz w:val="22"/>
          <w:szCs w:val="22"/>
        </w:rPr>
        <w:t xml:space="preserve">, ref. nr.: Meubilair-KB;  </w:t>
      </w:r>
    </w:p>
    <w:p w14:paraId="74BD33E9" w14:textId="77777777" w:rsidR="004028D0" w:rsidRPr="00016F03" w:rsidRDefault="004028D0" w:rsidP="004028D0">
      <w:pPr>
        <w:numPr>
          <w:ilvl w:val="1"/>
          <w:numId w:val="6"/>
        </w:numPr>
        <w:tabs>
          <w:tab w:val="clear" w:pos="567"/>
        </w:tabs>
        <w:spacing w:after="4" w:line="276" w:lineRule="auto"/>
        <w:ind w:right="49" w:hanging="360"/>
        <w:jc w:val="both"/>
        <w:rPr>
          <w:rFonts w:asciiTheme="minorHAnsi" w:hAnsiTheme="minorHAnsi" w:cstheme="minorHAnsi"/>
          <w:sz w:val="22"/>
          <w:szCs w:val="22"/>
        </w:rPr>
      </w:pPr>
      <w:r w:rsidRPr="00016F03">
        <w:rPr>
          <w:rFonts w:asciiTheme="minorHAnsi" w:hAnsiTheme="minorHAnsi" w:cstheme="minorHAnsi"/>
          <w:sz w:val="22"/>
          <w:szCs w:val="22"/>
        </w:rPr>
        <w:t>De algemene Leverings- en Inkoopvoorwaarden Stichting Kindante;</w:t>
      </w:r>
    </w:p>
    <w:p w14:paraId="197D6B7B" w14:textId="77777777" w:rsidR="004028D0" w:rsidRPr="00016F03" w:rsidRDefault="004028D0" w:rsidP="004028D0">
      <w:pPr>
        <w:numPr>
          <w:ilvl w:val="1"/>
          <w:numId w:val="6"/>
        </w:numPr>
        <w:tabs>
          <w:tab w:val="clear" w:pos="567"/>
        </w:tabs>
        <w:spacing w:after="4" w:line="276" w:lineRule="auto"/>
        <w:ind w:right="49" w:hanging="360"/>
        <w:jc w:val="both"/>
        <w:rPr>
          <w:rFonts w:asciiTheme="minorHAnsi" w:hAnsiTheme="minorHAnsi" w:cstheme="minorHAnsi"/>
          <w:sz w:val="22"/>
          <w:szCs w:val="22"/>
        </w:rPr>
      </w:pPr>
      <w:r w:rsidRPr="00016F03">
        <w:rPr>
          <w:rFonts w:asciiTheme="minorHAnsi" w:hAnsiTheme="minorHAnsi" w:cstheme="minorHAnsi"/>
          <w:sz w:val="22"/>
          <w:szCs w:val="22"/>
        </w:rPr>
        <w:t xml:space="preserve">De inschrijving van Leverancier dd. &lt;DATUM&gt;, kenmerk ……., inclusief de daarbij behorende bijlagen; </w:t>
      </w:r>
    </w:p>
    <w:p w14:paraId="7B910EA5" w14:textId="77777777" w:rsidR="004028D0" w:rsidRPr="00016F03" w:rsidRDefault="004028D0" w:rsidP="004028D0">
      <w:pPr>
        <w:pStyle w:val="Lijstalinea"/>
        <w:numPr>
          <w:ilvl w:val="0"/>
          <w:numId w:val="6"/>
        </w:numPr>
        <w:spacing w:line="276" w:lineRule="auto"/>
        <w:ind w:right="49"/>
        <w:jc w:val="both"/>
        <w:rPr>
          <w:rFonts w:asciiTheme="minorHAnsi" w:hAnsiTheme="minorHAnsi" w:cstheme="minorHAnsi"/>
          <w:sz w:val="22"/>
        </w:rPr>
      </w:pPr>
      <w:r w:rsidRPr="00016F03">
        <w:rPr>
          <w:rFonts w:asciiTheme="minorHAnsi" w:hAnsiTheme="minorHAnsi" w:cstheme="minorHAnsi"/>
          <w:sz w:val="22"/>
        </w:rPr>
        <w:t xml:space="preserve">Indien en voor zover deze Raamovereenkomst in tegenspraak is met één van de in art 2. lid 4. genoemde documenten, dan zal de Raamovereenkomst prevaleren. Indien er sprake is van strijdigheid tussen één van de in art 2. lid 4. genoemde documenten, dan is de hiërarchie in de onder art 2. lid 4. genoemde documenten van toepassing. </w:t>
      </w:r>
    </w:p>
    <w:p w14:paraId="06EBBC4B" w14:textId="77777777" w:rsidR="004028D0" w:rsidRPr="00016F03" w:rsidRDefault="004028D0" w:rsidP="004028D0">
      <w:pPr>
        <w:numPr>
          <w:ilvl w:val="0"/>
          <w:numId w:val="6"/>
        </w:numPr>
        <w:tabs>
          <w:tab w:val="clear" w:pos="567"/>
        </w:tabs>
        <w:spacing w:after="4" w:line="276" w:lineRule="auto"/>
        <w:ind w:left="693" w:right="49" w:hanging="348"/>
        <w:jc w:val="both"/>
        <w:rPr>
          <w:rFonts w:asciiTheme="minorHAnsi" w:hAnsiTheme="minorHAnsi" w:cstheme="minorHAnsi"/>
          <w:sz w:val="22"/>
          <w:szCs w:val="22"/>
        </w:rPr>
      </w:pPr>
      <w:r w:rsidRPr="00016F03">
        <w:rPr>
          <w:rFonts w:asciiTheme="minorHAnsi" w:hAnsiTheme="minorHAnsi" w:cstheme="minorHAnsi"/>
          <w:sz w:val="22"/>
          <w:szCs w:val="22"/>
        </w:rPr>
        <w:t xml:space="preserve">Leverancier is niet gerechtigd om zonder voorafgaande schriftelijke toestemming van Opdrachtgever andere dan de afgesproken diensten te leveren. Opdrachtgever zal haar toestemming niet onthouden indien door Leverancier tot genoegen van Opdrachtgever wordt aangetoond, dat de door haar voorgestelde andere diensten minimaal aan dezelfde kwaliteitseisen voldoen. </w:t>
      </w:r>
    </w:p>
    <w:p w14:paraId="1CA32F89" w14:textId="3D990314" w:rsidR="004028D0" w:rsidRPr="00016F03" w:rsidRDefault="004028D0" w:rsidP="004028D0">
      <w:pPr>
        <w:numPr>
          <w:ilvl w:val="0"/>
          <w:numId w:val="6"/>
        </w:numPr>
        <w:tabs>
          <w:tab w:val="clear" w:pos="567"/>
        </w:tabs>
        <w:spacing w:after="4" w:line="276" w:lineRule="auto"/>
        <w:ind w:left="693" w:right="49" w:hanging="348"/>
        <w:jc w:val="both"/>
        <w:rPr>
          <w:rFonts w:asciiTheme="minorHAnsi" w:hAnsiTheme="minorHAnsi" w:cstheme="minorHAnsi"/>
          <w:sz w:val="22"/>
          <w:szCs w:val="22"/>
        </w:rPr>
      </w:pPr>
      <w:r w:rsidRPr="00016F03">
        <w:rPr>
          <w:rFonts w:asciiTheme="minorHAnsi" w:hAnsiTheme="minorHAnsi" w:cstheme="minorHAnsi"/>
          <w:sz w:val="22"/>
          <w:szCs w:val="22"/>
        </w:rPr>
        <w:t xml:space="preserve">De maximale financiële waarde van de raamovereenkomst bedraagt </w:t>
      </w:r>
      <w:r w:rsidR="006339C7" w:rsidRPr="00016F03">
        <w:rPr>
          <w:rFonts w:asciiTheme="minorHAnsi" w:hAnsiTheme="minorHAnsi" w:cstheme="minorHAnsi"/>
          <w:sz w:val="22"/>
          <w:szCs w:val="22"/>
        </w:rPr>
        <w:t>€2.193.216</w:t>
      </w:r>
      <w:r w:rsidR="001A4BF2" w:rsidRPr="00016F03">
        <w:rPr>
          <w:rFonts w:asciiTheme="minorHAnsi" w:hAnsiTheme="minorHAnsi" w:cstheme="minorHAnsi"/>
          <w:sz w:val="22"/>
          <w:szCs w:val="22"/>
        </w:rPr>
        <w:t xml:space="preserve"> </w:t>
      </w:r>
      <w:r w:rsidRPr="00016F03">
        <w:rPr>
          <w:rFonts w:asciiTheme="minorHAnsi" w:hAnsiTheme="minorHAnsi" w:cstheme="minorHAnsi"/>
          <w:sz w:val="22"/>
          <w:szCs w:val="22"/>
        </w:rPr>
        <w:t>voor de gehele looptijd.</w:t>
      </w:r>
    </w:p>
    <w:p w14:paraId="3B636DA4" w14:textId="77777777" w:rsidR="004028D0" w:rsidRPr="00016F03" w:rsidRDefault="004028D0" w:rsidP="004028D0">
      <w:pPr>
        <w:spacing w:line="276" w:lineRule="auto"/>
        <w:ind w:left="720"/>
        <w:jc w:val="both"/>
        <w:rPr>
          <w:rFonts w:asciiTheme="minorHAnsi" w:hAnsiTheme="minorHAnsi" w:cstheme="minorHAnsi"/>
          <w:sz w:val="22"/>
          <w:szCs w:val="22"/>
        </w:rPr>
      </w:pPr>
      <w:r w:rsidRPr="00016F03">
        <w:rPr>
          <w:rFonts w:asciiTheme="minorHAnsi" w:hAnsiTheme="minorHAnsi" w:cstheme="minorHAnsi"/>
          <w:sz w:val="22"/>
          <w:szCs w:val="22"/>
        </w:rPr>
        <w:lastRenderedPageBreak/>
        <w:t xml:space="preserve">  </w:t>
      </w:r>
    </w:p>
    <w:p w14:paraId="7072025E" w14:textId="77777777" w:rsidR="004028D0" w:rsidRPr="00016F03" w:rsidRDefault="004028D0" w:rsidP="00240086">
      <w:pPr>
        <w:pStyle w:val="Kop1"/>
        <w:tabs>
          <w:tab w:val="num" w:pos="567"/>
        </w:tabs>
        <w:spacing w:line="276" w:lineRule="auto"/>
        <w:ind w:left="567" w:hanging="567"/>
        <w:rPr>
          <w:szCs w:val="22"/>
        </w:rPr>
      </w:pPr>
      <w:r w:rsidRPr="00016F03">
        <w:rPr>
          <w:szCs w:val="22"/>
        </w:rPr>
        <w:t xml:space="preserve">3.       Betaling en facturering </w:t>
      </w:r>
    </w:p>
    <w:p w14:paraId="60D1CF86" w14:textId="77777777" w:rsidR="004028D0" w:rsidRPr="00016F03" w:rsidRDefault="004028D0" w:rsidP="004028D0">
      <w:pPr>
        <w:spacing w:line="276" w:lineRule="auto"/>
        <w:ind w:left="360"/>
        <w:jc w:val="both"/>
        <w:rPr>
          <w:rFonts w:asciiTheme="minorHAnsi" w:hAnsiTheme="minorHAnsi" w:cstheme="minorHAnsi"/>
          <w:sz w:val="22"/>
          <w:szCs w:val="22"/>
        </w:rPr>
      </w:pPr>
      <w:r w:rsidRPr="00016F03">
        <w:rPr>
          <w:rFonts w:asciiTheme="minorHAnsi" w:hAnsiTheme="minorHAnsi" w:cstheme="minorHAnsi"/>
          <w:b/>
          <w:sz w:val="22"/>
          <w:szCs w:val="22"/>
        </w:rPr>
        <w:t xml:space="preserve"> </w:t>
      </w:r>
    </w:p>
    <w:p w14:paraId="6C133FCA" w14:textId="77777777" w:rsidR="004028D0" w:rsidRPr="00016F03" w:rsidRDefault="004028D0" w:rsidP="004028D0">
      <w:pPr>
        <w:numPr>
          <w:ilvl w:val="0"/>
          <w:numId w:val="7"/>
        </w:numPr>
        <w:tabs>
          <w:tab w:val="clear" w:pos="567"/>
        </w:tabs>
        <w:spacing w:after="4" w:line="276" w:lineRule="auto"/>
        <w:ind w:right="49" w:hanging="360"/>
        <w:jc w:val="both"/>
        <w:rPr>
          <w:rFonts w:asciiTheme="minorHAnsi" w:hAnsiTheme="minorHAnsi" w:cstheme="minorHAnsi"/>
          <w:sz w:val="22"/>
          <w:szCs w:val="22"/>
        </w:rPr>
      </w:pPr>
      <w:r w:rsidRPr="00016F03">
        <w:rPr>
          <w:rFonts w:asciiTheme="minorHAnsi" w:hAnsiTheme="minorHAnsi" w:cstheme="minorHAnsi"/>
          <w:sz w:val="22"/>
          <w:szCs w:val="22"/>
        </w:rPr>
        <w:t>Opdrachtgever hanteert een betalingstermijn van 30 dagen na ontvangst factuur.</w:t>
      </w:r>
    </w:p>
    <w:p w14:paraId="398308BE" w14:textId="77777777" w:rsidR="004028D0" w:rsidRPr="00016F03" w:rsidRDefault="004028D0" w:rsidP="004028D0">
      <w:pPr>
        <w:numPr>
          <w:ilvl w:val="0"/>
          <w:numId w:val="7"/>
        </w:numPr>
        <w:tabs>
          <w:tab w:val="clear" w:pos="567"/>
        </w:tabs>
        <w:spacing w:after="4" w:line="276" w:lineRule="auto"/>
        <w:ind w:right="49" w:hanging="360"/>
        <w:jc w:val="both"/>
        <w:rPr>
          <w:rFonts w:asciiTheme="minorHAnsi" w:hAnsiTheme="minorHAnsi" w:cstheme="minorHAnsi"/>
          <w:sz w:val="22"/>
          <w:szCs w:val="22"/>
        </w:rPr>
      </w:pPr>
      <w:r w:rsidRPr="00016F03">
        <w:rPr>
          <w:rFonts w:asciiTheme="minorHAnsi" w:hAnsiTheme="minorHAnsi" w:cstheme="minorHAnsi"/>
          <w:sz w:val="22"/>
          <w:szCs w:val="22"/>
        </w:rPr>
        <w:t xml:space="preserve">Opdrachtgever zal van een vermoeden van inhoudelijke onjuistheid of ondeugdelijkheid van een factuur binnen 30 dagen na ontvangst, schriftelijk melding maken. </w:t>
      </w:r>
    </w:p>
    <w:p w14:paraId="72F32B46" w14:textId="77777777" w:rsidR="004028D0" w:rsidRPr="00016F03" w:rsidRDefault="004028D0" w:rsidP="004028D0">
      <w:pPr>
        <w:numPr>
          <w:ilvl w:val="0"/>
          <w:numId w:val="7"/>
        </w:numPr>
        <w:tabs>
          <w:tab w:val="clear" w:pos="567"/>
        </w:tabs>
        <w:spacing w:after="4" w:line="276" w:lineRule="auto"/>
        <w:ind w:right="49" w:hanging="360"/>
        <w:jc w:val="both"/>
        <w:rPr>
          <w:rFonts w:asciiTheme="minorHAnsi" w:hAnsiTheme="minorHAnsi" w:cstheme="minorHAnsi"/>
          <w:sz w:val="22"/>
          <w:szCs w:val="22"/>
        </w:rPr>
      </w:pPr>
      <w:r w:rsidRPr="00016F03">
        <w:rPr>
          <w:rFonts w:asciiTheme="minorHAnsi" w:hAnsiTheme="minorHAnsi" w:cstheme="minorHAnsi"/>
          <w:sz w:val="22"/>
          <w:szCs w:val="22"/>
        </w:rPr>
        <w:t xml:space="preserve">Overschrijding van (een) betalingstermijn(en) door Opdrachtgever of niet-betaling door Opdrachtgever van (een) </w:t>
      </w:r>
      <w:proofErr w:type="spellStart"/>
      <w:r w:rsidRPr="00016F03">
        <w:rPr>
          <w:rFonts w:asciiTheme="minorHAnsi" w:hAnsiTheme="minorHAnsi" w:cstheme="minorHAnsi"/>
          <w:sz w:val="22"/>
          <w:szCs w:val="22"/>
        </w:rPr>
        <w:t>fact</w:t>
      </w:r>
      <w:proofErr w:type="spellEnd"/>
      <w:r w:rsidRPr="00016F03">
        <w:rPr>
          <w:rFonts w:asciiTheme="minorHAnsi" w:hAnsiTheme="minorHAnsi" w:cstheme="minorHAnsi"/>
          <w:sz w:val="22"/>
          <w:szCs w:val="22"/>
        </w:rPr>
        <w:t>(u)</w:t>
      </w:r>
      <w:proofErr w:type="spellStart"/>
      <w:r w:rsidRPr="00016F03">
        <w:rPr>
          <w:rFonts w:asciiTheme="minorHAnsi" w:hAnsiTheme="minorHAnsi" w:cstheme="minorHAnsi"/>
          <w:sz w:val="22"/>
          <w:szCs w:val="22"/>
        </w:rPr>
        <w:t>ur</w:t>
      </w:r>
      <w:proofErr w:type="spellEnd"/>
      <w:r w:rsidRPr="00016F03">
        <w:rPr>
          <w:rFonts w:asciiTheme="minorHAnsi" w:hAnsiTheme="minorHAnsi" w:cstheme="minorHAnsi"/>
          <w:sz w:val="22"/>
          <w:szCs w:val="22"/>
        </w:rPr>
        <w:t xml:space="preserve">(en) op grond van vermoedelijke inhoudelijke onjuistheid van die </w:t>
      </w:r>
      <w:proofErr w:type="spellStart"/>
      <w:r w:rsidRPr="00016F03">
        <w:rPr>
          <w:rFonts w:asciiTheme="minorHAnsi" w:hAnsiTheme="minorHAnsi" w:cstheme="minorHAnsi"/>
          <w:sz w:val="22"/>
          <w:szCs w:val="22"/>
        </w:rPr>
        <w:t>fact</w:t>
      </w:r>
      <w:proofErr w:type="spellEnd"/>
      <w:r w:rsidRPr="00016F03">
        <w:rPr>
          <w:rFonts w:asciiTheme="minorHAnsi" w:hAnsiTheme="minorHAnsi" w:cstheme="minorHAnsi"/>
          <w:sz w:val="22"/>
          <w:szCs w:val="22"/>
        </w:rPr>
        <w:t>(u)</w:t>
      </w:r>
      <w:proofErr w:type="spellStart"/>
      <w:r w:rsidRPr="00016F03">
        <w:rPr>
          <w:rFonts w:asciiTheme="minorHAnsi" w:hAnsiTheme="minorHAnsi" w:cstheme="minorHAnsi"/>
          <w:sz w:val="22"/>
          <w:szCs w:val="22"/>
        </w:rPr>
        <w:t>ur</w:t>
      </w:r>
      <w:proofErr w:type="spellEnd"/>
      <w:r w:rsidRPr="00016F03">
        <w:rPr>
          <w:rFonts w:asciiTheme="minorHAnsi" w:hAnsiTheme="minorHAnsi" w:cstheme="minorHAnsi"/>
          <w:sz w:val="22"/>
          <w:szCs w:val="22"/>
        </w:rPr>
        <w:t xml:space="preserve">(en) of van ondeugdelijkheid van de gefactureerde prestaties, geeft Leverancier niet het recht zijn prestaties op te schorten dan wel te beëindigen. </w:t>
      </w:r>
    </w:p>
    <w:p w14:paraId="75D01CDB" w14:textId="77777777" w:rsidR="004028D0" w:rsidRPr="00016F03" w:rsidRDefault="004028D0" w:rsidP="004028D0">
      <w:pPr>
        <w:numPr>
          <w:ilvl w:val="0"/>
          <w:numId w:val="7"/>
        </w:numPr>
        <w:tabs>
          <w:tab w:val="clear" w:pos="567"/>
        </w:tabs>
        <w:spacing w:after="4" w:line="276" w:lineRule="auto"/>
        <w:ind w:right="49" w:hanging="360"/>
        <w:jc w:val="both"/>
        <w:rPr>
          <w:rFonts w:asciiTheme="minorHAnsi" w:hAnsiTheme="minorHAnsi" w:cstheme="minorHAnsi"/>
          <w:sz w:val="22"/>
          <w:szCs w:val="22"/>
        </w:rPr>
      </w:pPr>
      <w:r w:rsidRPr="00016F03">
        <w:rPr>
          <w:rFonts w:asciiTheme="minorHAnsi" w:hAnsiTheme="minorHAnsi" w:cstheme="minorHAnsi"/>
          <w:sz w:val="22"/>
          <w:szCs w:val="22"/>
        </w:rPr>
        <w:t>Indien een locatie tijdelijk gesloten is of niet toegankelijk is en daardoor geen onderhoud kan worden verricht, wordt dit verrekend op de factuur.</w:t>
      </w:r>
    </w:p>
    <w:p w14:paraId="4BEFE449" w14:textId="77777777" w:rsidR="004028D0" w:rsidRPr="00016F03" w:rsidRDefault="004028D0" w:rsidP="004028D0">
      <w:pPr>
        <w:spacing w:line="276" w:lineRule="auto"/>
        <w:jc w:val="both"/>
        <w:rPr>
          <w:rFonts w:asciiTheme="minorHAnsi" w:hAnsiTheme="minorHAnsi" w:cstheme="minorHAnsi"/>
          <w:sz w:val="22"/>
          <w:szCs w:val="22"/>
        </w:rPr>
      </w:pPr>
      <w:r w:rsidRPr="00016F03">
        <w:rPr>
          <w:rFonts w:asciiTheme="minorHAnsi" w:hAnsiTheme="minorHAnsi" w:cstheme="minorHAnsi"/>
          <w:b/>
          <w:sz w:val="22"/>
          <w:szCs w:val="22"/>
        </w:rPr>
        <w:t xml:space="preserve"> </w:t>
      </w:r>
      <w:r w:rsidRPr="00016F03">
        <w:rPr>
          <w:rFonts w:asciiTheme="minorHAnsi" w:hAnsiTheme="minorHAnsi" w:cstheme="minorHAnsi"/>
          <w:sz w:val="22"/>
          <w:szCs w:val="22"/>
        </w:rPr>
        <w:t xml:space="preserve"> </w:t>
      </w:r>
    </w:p>
    <w:p w14:paraId="4D159F8F" w14:textId="77777777" w:rsidR="004028D0" w:rsidRPr="00016F03" w:rsidRDefault="004028D0" w:rsidP="00240086">
      <w:pPr>
        <w:pStyle w:val="Kop1"/>
        <w:tabs>
          <w:tab w:val="num" w:pos="567"/>
        </w:tabs>
        <w:spacing w:line="276" w:lineRule="auto"/>
        <w:ind w:left="567" w:hanging="567"/>
        <w:rPr>
          <w:szCs w:val="22"/>
        </w:rPr>
      </w:pPr>
      <w:r w:rsidRPr="00016F03">
        <w:rPr>
          <w:szCs w:val="22"/>
        </w:rPr>
        <w:t xml:space="preserve">4. </w:t>
      </w:r>
      <w:r w:rsidRPr="00016F03">
        <w:rPr>
          <w:szCs w:val="22"/>
        </w:rPr>
        <w:tab/>
        <w:t xml:space="preserve">Geheimhouding en beveiliging </w:t>
      </w:r>
    </w:p>
    <w:p w14:paraId="5196FF06" w14:textId="77777777" w:rsidR="004028D0" w:rsidRPr="00016F03" w:rsidRDefault="004028D0" w:rsidP="004028D0">
      <w:pPr>
        <w:spacing w:line="276" w:lineRule="auto"/>
        <w:jc w:val="both"/>
        <w:rPr>
          <w:rFonts w:asciiTheme="minorHAnsi" w:hAnsiTheme="minorHAnsi" w:cstheme="minorHAnsi"/>
          <w:sz w:val="22"/>
          <w:szCs w:val="22"/>
        </w:rPr>
      </w:pPr>
      <w:r w:rsidRPr="00016F03">
        <w:rPr>
          <w:rFonts w:asciiTheme="minorHAnsi" w:hAnsiTheme="minorHAnsi" w:cstheme="minorHAnsi"/>
          <w:b/>
          <w:sz w:val="22"/>
          <w:szCs w:val="22"/>
        </w:rPr>
        <w:t xml:space="preserve"> </w:t>
      </w:r>
    </w:p>
    <w:p w14:paraId="28C26D5C" w14:textId="77777777" w:rsidR="004028D0" w:rsidRPr="00016F03" w:rsidRDefault="004028D0" w:rsidP="004028D0">
      <w:pPr>
        <w:numPr>
          <w:ilvl w:val="0"/>
          <w:numId w:val="8"/>
        </w:numPr>
        <w:tabs>
          <w:tab w:val="clear" w:pos="567"/>
        </w:tabs>
        <w:spacing w:after="4" w:line="276" w:lineRule="auto"/>
        <w:ind w:right="49" w:hanging="360"/>
        <w:jc w:val="both"/>
        <w:rPr>
          <w:rFonts w:asciiTheme="minorHAnsi" w:hAnsiTheme="minorHAnsi" w:cstheme="minorHAnsi"/>
          <w:sz w:val="22"/>
          <w:szCs w:val="22"/>
        </w:rPr>
      </w:pPr>
      <w:r w:rsidRPr="00016F03">
        <w:rPr>
          <w:rFonts w:asciiTheme="minorHAnsi" w:hAnsiTheme="minorHAnsi" w:cstheme="minorHAnsi"/>
          <w:sz w:val="22"/>
          <w:szCs w:val="22"/>
        </w:rPr>
        <w:t xml:space="preserve">Beide partijen zullen strikte vertrouwelijkheid in acht nemen ten aanzien van de informatie over ieders organisatie, procedures en eventuele andere als vertrouwelijk te kwalificeren gegevens. Behoudens voorafgaande schriftelijke toestemming van de andere partij, zal ieder der partijen informatie en gegevensdragers, die haar ter beschikking staan, niet aan derden ter beschikking stellen en aan haar personeel slechts bekend maken voor zover dit nodig is voor het verrichten van de overeengekomen prestaties. Partijen zullen hun personeel verplichten deze geheimhoudingsbepalingen na te leven. </w:t>
      </w:r>
    </w:p>
    <w:p w14:paraId="45EA36A4" w14:textId="77777777" w:rsidR="004028D0" w:rsidRPr="00016F03" w:rsidRDefault="004028D0" w:rsidP="004028D0">
      <w:pPr>
        <w:numPr>
          <w:ilvl w:val="0"/>
          <w:numId w:val="8"/>
        </w:numPr>
        <w:tabs>
          <w:tab w:val="clear" w:pos="567"/>
        </w:tabs>
        <w:spacing w:after="4" w:line="276" w:lineRule="auto"/>
        <w:ind w:right="49" w:hanging="360"/>
        <w:jc w:val="both"/>
        <w:rPr>
          <w:rFonts w:asciiTheme="minorHAnsi" w:hAnsiTheme="minorHAnsi" w:cstheme="minorHAnsi"/>
          <w:sz w:val="22"/>
          <w:szCs w:val="22"/>
        </w:rPr>
      </w:pPr>
      <w:r w:rsidRPr="00016F03">
        <w:rPr>
          <w:rFonts w:asciiTheme="minorHAnsi" w:hAnsiTheme="minorHAnsi" w:cstheme="minorHAnsi"/>
          <w:sz w:val="22"/>
          <w:szCs w:val="22"/>
        </w:rPr>
        <w:t xml:space="preserve">Geen van beide partijen zal zonder schriftelijke toestemming van de andere partij in publicaties dan wel reclame-uitingen van de Raamovereenkomst melding maken. </w:t>
      </w:r>
      <w:r w:rsidRPr="00016F03">
        <w:rPr>
          <w:rFonts w:asciiTheme="minorHAnsi" w:hAnsiTheme="minorHAnsi" w:cstheme="minorHAnsi"/>
          <w:color w:val="FF0000"/>
          <w:sz w:val="22"/>
          <w:szCs w:val="22"/>
        </w:rPr>
        <w:t xml:space="preserve"> </w:t>
      </w:r>
    </w:p>
    <w:p w14:paraId="453F11B6" w14:textId="77777777" w:rsidR="004028D0" w:rsidRPr="00016F03" w:rsidRDefault="004028D0" w:rsidP="004028D0">
      <w:pPr>
        <w:spacing w:line="276" w:lineRule="auto"/>
        <w:jc w:val="both"/>
        <w:rPr>
          <w:rFonts w:asciiTheme="minorHAnsi" w:hAnsiTheme="minorHAnsi" w:cstheme="minorHAnsi"/>
          <w:sz w:val="22"/>
          <w:szCs w:val="22"/>
        </w:rPr>
      </w:pPr>
      <w:r w:rsidRPr="00016F03">
        <w:rPr>
          <w:rFonts w:asciiTheme="minorHAnsi" w:hAnsiTheme="minorHAnsi" w:cstheme="minorHAnsi"/>
          <w:sz w:val="22"/>
          <w:szCs w:val="22"/>
        </w:rPr>
        <w:t xml:space="preserve"> </w:t>
      </w:r>
    </w:p>
    <w:p w14:paraId="1F974EAF" w14:textId="77777777" w:rsidR="004028D0" w:rsidRPr="00016F03" w:rsidRDefault="004028D0" w:rsidP="00240086">
      <w:pPr>
        <w:pStyle w:val="Kop1"/>
        <w:tabs>
          <w:tab w:val="num" w:pos="567"/>
        </w:tabs>
        <w:spacing w:line="276" w:lineRule="auto"/>
        <w:ind w:left="567" w:hanging="567"/>
        <w:rPr>
          <w:szCs w:val="22"/>
        </w:rPr>
      </w:pPr>
      <w:r w:rsidRPr="00016F03">
        <w:rPr>
          <w:szCs w:val="22"/>
        </w:rPr>
        <w:t xml:space="preserve">5.  </w:t>
      </w:r>
      <w:r w:rsidRPr="00016F03">
        <w:rPr>
          <w:szCs w:val="22"/>
        </w:rPr>
        <w:tab/>
        <w:t xml:space="preserve">Overdracht rechten en verplichtingen; onderaanneming </w:t>
      </w:r>
    </w:p>
    <w:p w14:paraId="0AB241B4" w14:textId="77777777" w:rsidR="004028D0" w:rsidRPr="00016F03" w:rsidRDefault="004028D0" w:rsidP="004028D0">
      <w:pPr>
        <w:spacing w:line="276" w:lineRule="auto"/>
        <w:jc w:val="both"/>
        <w:rPr>
          <w:rFonts w:asciiTheme="minorHAnsi" w:hAnsiTheme="minorHAnsi" w:cstheme="minorHAnsi"/>
          <w:sz w:val="22"/>
          <w:szCs w:val="22"/>
        </w:rPr>
      </w:pPr>
      <w:r w:rsidRPr="00016F03">
        <w:rPr>
          <w:rFonts w:asciiTheme="minorHAnsi" w:hAnsiTheme="minorHAnsi" w:cstheme="minorHAnsi"/>
          <w:b/>
          <w:sz w:val="22"/>
          <w:szCs w:val="22"/>
        </w:rPr>
        <w:t xml:space="preserve"> </w:t>
      </w:r>
    </w:p>
    <w:p w14:paraId="738F5DB8" w14:textId="77777777" w:rsidR="004028D0" w:rsidRPr="00016F03" w:rsidRDefault="004028D0" w:rsidP="004028D0">
      <w:pPr>
        <w:numPr>
          <w:ilvl w:val="0"/>
          <w:numId w:val="9"/>
        </w:numPr>
        <w:tabs>
          <w:tab w:val="clear" w:pos="567"/>
        </w:tabs>
        <w:spacing w:after="4" w:line="276" w:lineRule="auto"/>
        <w:ind w:right="49" w:hanging="360"/>
        <w:jc w:val="both"/>
        <w:rPr>
          <w:rFonts w:asciiTheme="minorHAnsi" w:hAnsiTheme="minorHAnsi" w:cstheme="minorHAnsi"/>
          <w:sz w:val="22"/>
          <w:szCs w:val="22"/>
        </w:rPr>
      </w:pPr>
      <w:r w:rsidRPr="00016F03">
        <w:rPr>
          <w:rFonts w:asciiTheme="minorHAnsi" w:hAnsiTheme="minorHAnsi" w:cstheme="minorHAnsi"/>
          <w:sz w:val="22"/>
          <w:szCs w:val="22"/>
        </w:rPr>
        <w:t xml:space="preserve">Leverancier is niet gerechtigd zijn rechten of verplichtingen in verband met deze Raamovereenkomst zonder schriftelijke toestemming van Opdrachtgever aan een derde over te dragen. Deze toestemming zal niet zonder redelijke grond worden geweigerd; Opdrachtgever is echter gerechtigd aan het verlenen van deze toestemming voorwaarden te verbinden. </w:t>
      </w:r>
    </w:p>
    <w:p w14:paraId="5E0B590C" w14:textId="77777777" w:rsidR="004028D0" w:rsidRPr="00016F03" w:rsidRDefault="004028D0" w:rsidP="004028D0">
      <w:pPr>
        <w:numPr>
          <w:ilvl w:val="0"/>
          <w:numId w:val="9"/>
        </w:numPr>
        <w:tabs>
          <w:tab w:val="clear" w:pos="567"/>
        </w:tabs>
        <w:spacing w:after="4" w:line="276" w:lineRule="auto"/>
        <w:ind w:right="49" w:hanging="360"/>
        <w:jc w:val="both"/>
        <w:rPr>
          <w:rFonts w:asciiTheme="minorHAnsi" w:hAnsiTheme="minorHAnsi" w:cstheme="minorHAnsi"/>
          <w:sz w:val="22"/>
          <w:szCs w:val="22"/>
        </w:rPr>
      </w:pPr>
      <w:r w:rsidRPr="00016F03">
        <w:rPr>
          <w:rFonts w:asciiTheme="minorHAnsi" w:hAnsiTheme="minorHAnsi" w:cstheme="minorHAnsi"/>
          <w:sz w:val="22"/>
          <w:szCs w:val="22"/>
        </w:rPr>
        <w:t xml:space="preserve">Indien toestemming in de zin van het eerste lid van dit artikel wordt verkregen, is en blijft Leverancier verantwoordelijk en aansprakelijk voor deze derden en zal hij eveneens als enig aanspreekpunt voor Opdrachtgever blijven gelden. </w:t>
      </w:r>
    </w:p>
    <w:p w14:paraId="74640F47" w14:textId="77777777" w:rsidR="004028D0" w:rsidRPr="00016F03" w:rsidRDefault="004028D0" w:rsidP="004028D0">
      <w:pPr>
        <w:spacing w:line="276" w:lineRule="auto"/>
        <w:jc w:val="both"/>
        <w:rPr>
          <w:rFonts w:asciiTheme="minorHAnsi" w:hAnsiTheme="minorHAnsi" w:cstheme="minorHAnsi"/>
          <w:sz w:val="22"/>
          <w:szCs w:val="22"/>
        </w:rPr>
      </w:pPr>
      <w:r w:rsidRPr="00016F03">
        <w:rPr>
          <w:rFonts w:asciiTheme="minorHAnsi" w:hAnsiTheme="minorHAnsi" w:cstheme="minorHAnsi"/>
          <w:sz w:val="22"/>
          <w:szCs w:val="22"/>
        </w:rPr>
        <w:t xml:space="preserve"> </w:t>
      </w:r>
    </w:p>
    <w:p w14:paraId="3DAB028A" w14:textId="77777777" w:rsidR="004028D0" w:rsidRPr="00016F03" w:rsidRDefault="004028D0" w:rsidP="00240086">
      <w:pPr>
        <w:pStyle w:val="Kop1"/>
        <w:tabs>
          <w:tab w:val="num" w:pos="567"/>
        </w:tabs>
        <w:spacing w:line="276" w:lineRule="auto"/>
        <w:ind w:left="567" w:hanging="567"/>
        <w:rPr>
          <w:szCs w:val="22"/>
        </w:rPr>
      </w:pPr>
      <w:r w:rsidRPr="00016F03">
        <w:rPr>
          <w:szCs w:val="22"/>
        </w:rPr>
        <w:t xml:space="preserve">6. </w:t>
      </w:r>
      <w:r w:rsidRPr="00016F03">
        <w:rPr>
          <w:szCs w:val="22"/>
        </w:rPr>
        <w:tab/>
        <w:t xml:space="preserve">Ingebrekestelling en ontbinding </w:t>
      </w:r>
    </w:p>
    <w:p w14:paraId="648D49C3" w14:textId="77777777" w:rsidR="004028D0" w:rsidRPr="00016F03" w:rsidRDefault="004028D0" w:rsidP="004028D0">
      <w:pPr>
        <w:spacing w:line="276" w:lineRule="auto"/>
        <w:jc w:val="both"/>
        <w:rPr>
          <w:rFonts w:asciiTheme="minorHAnsi" w:hAnsiTheme="minorHAnsi" w:cstheme="minorHAnsi"/>
          <w:sz w:val="22"/>
          <w:szCs w:val="22"/>
        </w:rPr>
      </w:pPr>
      <w:r w:rsidRPr="00016F03">
        <w:rPr>
          <w:rFonts w:asciiTheme="minorHAnsi" w:hAnsiTheme="minorHAnsi" w:cstheme="minorHAnsi"/>
          <w:b/>
          <w:sz w:val="22"/>
          <w:szCs w:val="22"/>
        </w:rPr>
        <w:t xml:space="preserve"> </w:t>
      </w:r>
    </w:p>
    <w:p w14:paraId="1B53B1AE" w14:textId="77777777" w:rsidR="004028D0" w:rsidRPr="00016F03" w:rsidRDefault="004028D0" w:rsidP="004028D0">
      <w:pPr>
        <w:numPr>
          <w:ilvl w:val="0"/>
          <w:numId w:val="10"/>
        </w:numPr>
        <w:tabs>
          <w:tab w:val="clear" w:pos="567"/>
        </w:tabs>
        <w:spacing w:after="4" w:line="276" w:lineRule="auto"/>
        <w:ind w:left="705" w:right="49" w:hanging="360"/>
        <w:jc w:val="both"/>
        <w:rPr>
          <w:rFonts w:asciiTheme="minorHAnsi" w:hAnsiTheme="minorHAnsi" w:cstheme="minorHAnsi"/>
          <w:sz w:val="22"/>
          <w:szCs w:val="22"/>
        </w:rPr>
      </w:pPr>
      <w:r w:rsidRPr="00016F03">
        <w:rPr>
          <w:rFonts w:asciiTheme="minorHAnsi" w:hAnsiTheme="minorHAnsi" w:cstheme="minorHAnsi"/>
          <w:sz w:val="22"/>
          <w:szCs w:val="22"/>
        </w:rPr>
        <w:t xml:space="preserve">Indien één der partijen tekortschiet in de nakoming van één of meer van haar verplichting(en) uit deze Raamovereenkomst, zal de andere partij haar deswege in gebreke stellen, tenzij een </w:t>
      </w:r>
      <w:r w:rsidRPr="00016F03">
        <w:rPr>
          <w:rFonts w:asciiTheme="minorHAnsi" w:hAnsiTheme="minorHAnsi" w:cstheme="minorHAnsi"/>
          <w:sz w:val="22"/>
          <w:szCs w:val="22"/>
        </w:rPr>
        <w:lastRenderedPageBreak/>
        <w:t>voorafgaande ingebrekestelling niet is vereist dan wel nakoming van de betreffende verplichtingen reeds blijvend onmogelijk is, in welk geval de nalatige partij onmiddellijk in gebreke is.</w:t>
      </w:r>
    </w:p>
    <w:p w14:paraId="74D43301" w14:textId="77777777" w:rsidR="004028D0" w:rsidRPr="00016F03" w:rsidRDefault="004028D0" w:rsidP="004028D0">
      <w:pPr>
        <w:numPr>
          <w:ilvl w:val="0"/>
          <w:numId w:val="10"/>
        </w:numPr>
        <w:tabs>
          <w:tab w:val="clear" w:pos="567"/>
        </w:tabs>
        <w:spacing w:after="4" w:line="276" w:lineRule="auto"/>
        <w:ind w:left="705" w:right="49" w:hanging="360"/>
        <w:jc w:val="both"/>
        <w:rPr>
          <w:rFonts w:asciiTheme="minorHAnsi" w:hAnsiTheme="minorHAnsi" w:cstheme="minorHAnsi"/>
          <w:sz w:val="22"/>
          <w:szCs w:val="22"/>
        </w:rPr>
      </w:pPr>
      <w:r w:rsidRPr="00016F03">
        <w:rPr>
          <w:rFonts w:asciiTheme="minorHAnsi" w:hAnsiTheme="minorHAnsi" w:cstheme="minorHAnsi"/>
          <w:sz w:val="22"/>
          <w:szCs w:val="22"/>
        </w:rPr>
        <w:t xml:space="preserve">De ingebrekestelling zal schriftelijk geschieden, waarbij aan de nalatige partij een redelijke termijn zal worden gegund om alsnog haar verplichtingen na te komen. Deze termijn heeft het karakter van een fatale termijn.  </w:t>
      </w:r>
    </w:p>
    <w:p w14:paraId="0BB5A28E" w14:textId="77777777" w:rsidR="004028D0" w:rsidRPr="00016F03" w:rsidRDefault="004028D0" w:rsidP="004028D0">
      <w:pPr>
        <w:numPr>
          <w:ilvl w:val="0"/>
          <w:numId w:val="10"/>
        </w:numPr>
        <w:tabs>
          <w:tab w:val="clear" w:pos="567"/>
        </w:tabs>
        <w:spacing w:after="4" w:line="276" w:lineRule="auto"/>
        <w:ind w:left="705" w:right="49" w:hanging="360"/>
        <w:jc w:val="both"/>
        <w:rPr>
          <w:rFonts w:asciiTheme="minorHAnsi" w:hAnsiTheme="minorHAnsi" w:cstheme="minorHAnsi"/>
          <w:sz w:val="22"/>
          <w:szCs w:val="22"/>
        </w:rPr>
      </w:pPr>
      <w:r w:rsidRPr="00016F03">
        <w:rPr>
          <w:rFonts w:asciiTheme="minorHAnsi" w:hAnsiTheme="minorHAnsi" w:cstheme="minorHAnsi"/>
          <w:sz w:val="22"/>
          <w:szCs w:val="22"/>
        </w:rPr>
        <w:t xml:space="preserve">De partij die toerekenbaar tekortschiet in de nakoming van haar verplichting(en) is tegenover de andere partij aansprakelijk voor vergoeding van de door de andere partij geleden dan wel te lijden schade. </w:t>
      </w:r>
    </w:p>
    <w:p w14:paraId="5229D85C" w14:textId="77777777" w:rsidR="004028D0" w:rsidRPr="00016F03" w:rsidRDefault="004028D0" w:rsidP="004028D0">
      <w:pPr>
        <w:numPr>
          <w:ilvl w:val="0"/>
          <w:numId w:val="10"/>
        </w:numPr>
        <w:tabs>
          <w:tab w:val="clear" w:pos="567"/>
        </w:tabs>
        <w:spacing w:after="4" w:line="276" w:lineRule="auto"/>
        <w:ind w:left="705" w:right="49" w:hanging="360"/>
        <w:jc w:val="both"/>
        <w:rPr>
          <w:rFonts w:asciiTheme="minorHAnsi" w:hAnsiTheme="minorHAnsi" w:cstheme="minorHAnsi"/>
          <w:sz w:val="22"/>
          <w:szCs w:val="22"/>
        </w:rPr>
      </w:pPr>
      <w:r w:rsidRPr="00016F03">
        <w:rPr>
          <w:rFonts w:asciiTheme="minorHAnsi" w:hAnsiTheme="minorHAnsi" w:cstheme="minorHAnsi"/>
          <w:sz w:val="22"/>
          <w:szCs w:val="22"/>
        </w:rPr>
        <w:t xml:space="preserve">Onverlet hetgeen elders in deze Raamovereenkomst is bepaald, heeft opdrachtgever / ieder der partijen in de hieronder omschreven gevallen het recht deze Raamovereenkomst zonder nadere ingebrekestelling en rechterlijke tussenkomst, geheel of gedeeltelijk, met onmiddellijke ingang te ontbinden: </w:t>
      </w:r>
    </w:p>
    <w:p w14:paraId="2A5E12CC" w14:textId="77777777" w:rsidR="004028D0" w:rsidRPr="00016F03" w:rsidRDefault="004028D0" w:rsidP="004028D0">
      <w:pPr>
        <w:numPr>
          <w:ilvl w:val="1"/>
          <w:numId w:val="10"/>
        </w:numPr>
        <w:tabs>
          <w:tab w:val="clear" w:pos="567"/>
        </w:tabs>
        <w:spacing w:after="4" w:line="276" w:lineRule="auto"/>
        <w:ind w:right="49" w:hanging="360"/>
        <w:jc w:val="both"/>
        <w:rPr>
          <w:rFonts w:asciiTheme="minorHAnsi" w:hAnsiTheme="minorHAnsi" w:cstheme="minorHAnsi"/>
          <w:sz w:val="22"/>
          <w:szCs w:val="22"/>
        </w:rPr>
      </w:pPr>
      <w:r w:rsidRPr="00016F03">
        <w:rPr>
          <w:rFonts w:asciiTheme="minorHAnsi" w:hAnsiTheme="minorHAnsi" w:cstheme="minorHAnsi"/>
          <w:sz w:val="22"/>
          <w:szCs w:val="22"/>
        </w:rPr>
        <w:t xml:space="preserve">Opdrachtgever, wanneer de dienstverlening onderbroken is of is geweest of vast staat dat deze onderbroken zal worden gedurende tenminste 14 kalenderdagen, ongeacht of er sprake is van toerekenbare tekortkoming; </w:t>
      </w:r>
    </w:p>
    <w:p w14:paraId="7603D99F" w14:textId="77777777" w:rsidR="004028D0" w:rsidRPr="00016F03" w:rsidRDefault="004028D0" w:rsidP="004028D0">
      <w:pPr>
        <w:numPr>
          <w:ilvl w:val="1"/>
          <w:numId w:val="10"/>
        </w:numPr>
        <w:tabs>
          <w:tab w:val="clear" w:pos="567"/>
        </w:tabs>
        <w:spacing w:after="4" w:line="276" w:lineRule="auto"/>
        <w:ind w:right="49" w:hanging="360"/>
        <w:jc w:val="both"/>
        <w:rPr>
          <w:rFonts w:asciiTheme="minorHAnsi" w:hAnsiTheme="minorHAnsi" w:cstheme="minorHAnsi"/>
          <w:sz w:val="22"/>
          <w:szCs w:val="22"/>
        </w:rPr>
      </w:pPr>
      <w:r w:rsidRPr="00016F03">
        <w:rPr>
          <w:rFonts w:asciiTheme="minorHAnsi" w:hAnsiTheme="minorHAnsi" w:cstheme="minorHAnsi"/>
          <w:sz w:val="22"/>
          <w:szCs w:val="22"/>
        </w:rPr>
        <w:t xml:space="preserve">Iedere partij, wanneer de wederpartij enige verplichting in verband met de Raamovereenkomst niet nakomt, welke niet-nakoming van zo ernstige aard is dat handhaving van de Raamovereenkomst in redelijkheid niet kan worden gevergd en de verzakende partij, na deswege bij aangetekende brief in gebreke te zijn gesteld en een redelijke periode tot nakoming is gegund, nalatig blijft deze verplichting na te komen dan wel geëigende stappen te ondernemen om dit te corrigeren; </w:t>
      </w:r>
    </w:p>
    <w:p w14:paraId="0CC0ADD6" w14:textId="77777777" w:rsidR="004028D0" w:rsidRPr="00016F03" w:rsidRDefault="004028D0" w:rsidP="004028D0">
      <w:pPr>
        <w:numPr>
          <w:ilvl w:val="1"/>
          <w:numId w:val="10"/>
        </w:numPr>
        <w:tabs>
          <w:tab w:val="clear" w:pos="567"/>
        </w:tabs>
        <w:spacing w:after="4" w:line="276" w:lineRule="auto"/>
        <w:ind w:right="49" w:hanging="360"/>
        <w:jc w:val="both"/>
        <w:rPr>
          <w:rFonts w:asciiTheme="minorHAnsi" w:hAnsiTheme="minorHAnsi" w:cstheme="minorHAnsi"/>
          <w:sz w:val="22"/>
          <w:szCs w:val="22"/>
        </w:rPr>
      </w:pPr>
      <w:r w:rsidRPr="00016F03">
        <w:rPr>
          <w:rFonts w:asciiTheme="minorHAnsi" w:hAnsiTheme="minorHAnsi" w:cstheme="minorHAnsi"/>
          <w:sz w:val="22"/>
          <w:szCs w:val="22"/>
        </w:rPr>
        <w:t xml:space="preserve">Opdrachtgever, wanneer Leverancier (voorlopige) surseance van betaling aangevraagd of zijn (voorlopige) surseance van betaling wordt verleend; Leverancier zijn faillissement aanvraagt of in staat van faillissement wordt verklaard; de onderneming van Leverancier wordt geliquideerd; Leverancier zijn huidige onderneming staakt; op een aanmerkelijk deel van het vermogen van Leverancier beslag wordt gelegd dan wel Leverancier anderszins niet langer in staat moet worden geacht de verplichtingen uit deze Raamovereenkomst na te kunnen komen; </w:t>
      </w:r>
    </w:p>
    <w:p w14:paraId="56D9B4FF" w14:textId="77777777" w:rsidR="004028D0" w:rsidRPr="00016F03" w:rsidRDefault="004028D0" w:rsidP="004028D0">
      <w:pPr>
        <w:numPr>
          <w:ilvl w:val="1"/>
          <w:numId w:val="10"/>
        </w:numPr>
        <w:tabs>
          <w:tab w:val="clear" w:pos="567"/>
        </w:tabs>
        <w:spacing w:after="4" w:line="276" w:lineRule="auto"/>
        <w:ind w:right="49" w:hanging="360"/>
        <w:jc w:val="both"/>
        <w:rPr>
          <w:rFonts w:asciiTheme="minorHAnsi" w:hAnsiTheme="minorHAnsi" w:cstheme="minorHAnsi"/>
          <w:sz w:val="22"/>
          <w:szCs w:val="22"/>
        </w:rPr>
      </w:pPr>
      <w:r w:rsidRPr="00016F03">
        <w:rPr>
          <w:rFonts w:asciiTheme="minorHAnsi" w:hAnsiTheme="minorHAnsi" w:cstheme="minorHAnsi"/>
          <w:sz w:val="22"/>
          <w:szCs w:val="22"/>
        </w:rPr>
        <w:t xml:space="preserve">Iedere partij, wanneer de tegenpartij een beroep doet op niet toerekenbare tekortkoming en de periode langer dan drie maanden heeft geduurd of vaststaat dat deze langer dan drie maanden zal duren; </w:t>
      </w:r>
    </w:p>
    <w:p w14:paraId="790174B3" w14:textId="77777777" w:rsidR="004028D0" w:rsidRPr="00016F03" w:rsidRDefault="004028D0" w:rsidP="004028D0">
      <w:pPr>
        <w:numPr>
          <w:ilvl w:val="0"/>
          <w:numId w:val="10"/>
        </w:numPr>
        <w:tabs>
          <w:tab w:val="clear" w:pos="567"/>
        </w:tabs>
        <w:spacing w:after="4" w:line="276" w:lineRule="auto"/>
        <w:ind w:left="705" w:right="49" w:hanging="360"/>
        <w:jc w:val="both"/>
        <w:rPr>
          <w:rFonts w:asciiTheme="minorHAnsi" w:hAnsiTheme="minorHAnsi" w:cstheme="minorHAnsi"/>
          <w:sz w:val="22"/>
          <w:szCs w:val="22"/>
        </w:rPr>
      </w:pPr>
      <w:r w:rsidRPr="00016F03">
        <w:rPr>
          <w:rFonts w:asciiTheme="minorHAnsi" w:hAnsiTheme="minorHAnsi" w:cstheme="minorHAnsi"/>
          <w:sz w:val="22"/>
          <w:szCs w:val="22"/>
        </w:rPr>
        <w:t xml:space="preserve">Onder de niet toerekenbare tekortkoming wordt in ieder geval niet verstaan: gebrek aan personeel, stakingen, ziekte van personeel, wanprestatie van door Leverancier ingeschakelde derden en/of liquiditeits- dan wel solvabiliteitsproblemen aan zijde van Leverancier. </w:t>
      </w:r>
    </w:p>
    <w:p w14:paraId="47E6DD9B" w14:textId="77777777" w:rsidR="004028D0" w:rsidRPr="00016F03" w:rsidRDefault="004028D0" w:rsidP="004028D0">
      <w:pPr>
        <w:numPr>
          <w:ilvl w:val="0"/>
          <w:numId w:val="10"/>
        </w:numPr>
        <w:tabs>
          <w:tab w:val="clear" w:pos="567"/>
        </w:tabs>
        <w:spacing w:after="4" w:line="276" w:lineRule="auto"/>
        <w:ind w:left="705" w:right="49" w:hanging="360"/>
        <w:jc w:val="both"/>
        <w:rPr>
          <w:rFonts w:asciiTheme="minorHAnsi" w:hAnsiTheme="minorHAnsi" w:cstheme="minorHAnsi"/>
          <w:sz w:val="22"/>
          <w:szCs w:val="22"/>
        </w:rPr>
      </w:pPr>
      <w:r w:rsidRPr="00016F03">
        <w:rPr>
          <w:rFonts w:asciiTheme="minorHAnsi" w:hAnsiTheme="minorHAnsi" w:cstheme="minorHAnsi"/>
          <w:sz w:val="22"/>
          <w:szCs w:val="22"/>
        </w:rPr>
        <w:t>Ontbinding van de Raamovereenkomst geschiedt bij aangetekende brief aan de andere partij.</w:t>
      </w:r>
    </w:p>
    <w:p w14:paraId="7ED05068" w14:textId="77777777" w:rsidR="004028D0" w:rsidRPr="00016F03" w:rsidRDefault="004028D0" w:rsidP="004028D0">
      <w:pPr>
        <w:numPr>
          <w:ilvl w:val="0"/>
          <w:numId w:val="10"/>
        </w:numPr>
        <w:tabs>
          <w:tab w:val="clear" w:pos="567"/>
        </w:tabs>
        <w:spacing w:after="4" w:line="276" w:lineRule="auto"/>
        <w:ind w:left="705" w:right="49" w:hanging="360"/>
        <w:jc w:val="both"/>
        <w:rPr>
          <w:rFonts w:asciiTheme="minorHAnsi" w:hAnsiTheme="minorHAnsi" w:cstheme="minorHAnsi"/>
          <w:sz w:val="22"/>
          <w:szCs w:val="22"/>
        </w:rPr>
      </w:pPr>
      <w:r w:rsidRPr="00016F03">
        <w:rPr>
          <w:rFonts w:asciiTheme="minorHAnsi" w:hAnsiTheme="minorHAnsi" w:cstheme="minorHAnsi"/>
          <w:sz w:val="22"/>
          <w:szCs w:val="22"/>
        </w:rPr>
        <w:t xml:space="preserve">Het nalaten door een der partijen om te eniger tijd enige bepaling van deze Raamovereenkomst af te dwingen, tast in generlei opzicht de rechten van de betrokken partij aan om alsnog volledige nakoming door de ander partij te eisen. Het zich neerleggen door de </w:t>
      </w:r>
      <w:r w:rsidRPr="00016F03">
        <w:rPr>
          <w:rFonts w:asciiTheme="minorHAnsi" w:hAnsiTheme="minorHAnsi" w:cstheme="minorHAnsi"/>
          <w:sz w:val="22"/>
          <w:szCs w:val="22"/>
        </w:rPr>
        <w:lastRenderedPageBreak/>
        <w:t xml:space="preserve">andere partij van een van diens verplichtingen impliceert niet het doen van afstand door eerstbedoelde partij van haar uit die verplichting voortvloeiende rechten. </w:t>
      </w:r>
    </w:p>
    <w:p w14:paraId="18A9A277" w14:textId="77777777" w:rsidR="004028D0" w:rsidRPr="00016F03" w:rsidRDefault="004028D0" w:rsidP="004028D0">
      <w:pPr>
        <w:numPr>
          <w:ilvl w:val="0"/>
          <w:numId w:val="10"/>
        </w:numPr>
        <w:tabs>
          <w:tab w:val="clear" w:pos="567"/>
        </w:tabs>
        <w:spacing w:after="4" w:line="276" w:lineRule="auto"/>
        <w:ind w:left="705" w:right="49" w:hanging="360"/>
        <w:jc w:val="both"/>
        <w:rPr>
          <w:rFonts w:asciiTheme="minorHAnsi" w:hAnsiTheme="minorHAnsi" w:cstheme="minorHAnsi"/>
          <w:sz w:val="22"/>
          <w:szCs w:val="22"/>
        </w:rPr>
      </w:pPr>
      <w:r w:rsidRPr="00016F03">
        <w:rPr>
          <w:rFonts w:asciiTheme="minorHAnsi" w:hAnsiTheme="minorHAnsi" w:cstheme="minorHAnsi"/>
          <w:sz w:val="22"/>
          <w:szCs w:val="22"/>
        </w:rPr>
        <w:t xml:space="preserve">Verplichtingen die naar hun aard bestemd zijn om ook na ontbinding van de Raamovereenkomst voort te duren, blijven na ontbinding van deze Raamovereenkomst bestaan. Tot deze verplichtingen behoren in ieder geval: geheimhouding, geschillenbeslechting, toepasselijk recht en domiciliekeuze. </w:t>
      </w:r>
    </w:p>
    <w:p w14:paraId="3ECA6C4C" w14:textId="77777777" w:rsidR="004028D0" w:rsidRPr="00016F03" w:rsidRDefault="004028D0" w:rsidP="004028D0">
      <w:pPr>
        <w:spacing w:line="276" w:lineRule="auto"/>
        <w:jc w:val="both"/>
        <w:rPr>
          <w:rFonts w:asciiTheme="minorHAnsi" w:hAnsiTheme="minorHAnsi" w:cstheme="minorHAnsi"/>
          <w:sz w:val="22"/>
          <w:szCs w:val="22"/>
        </w:rPr>
      </w:pPr>
    </w:p>
    <w:p w14:paraId="76A97ADE" w14:textId="77777777" w:rsidR="004028D0" w:rsidRPr="00016F03" w:rsidRDefault="004028D0" w:rsidP="00240086">
      <w:pPr>
        <w:pStyle w:val="Kop1"/>
        <w:tabs>
          <w:tab w:val="num" w:pos="567"/>
        </w:tabs>
        <w:spacing w:line="276" w:lineRule="auto"/>
        <w:ind w:left="567" w:hanging="567"/>
        <w:rPr>
          <w:rFonts w:cstheme="minorHAnsi"/>
          <w:szCs w:val="22"/>
        </w:rPr>
      </w:pPr>
      <w:r w:rsidRPr="00016F03">
        <w:rPr>
          <w:szCs w:val="22"/>
        </w:rPr>
        <w:t xml:space="preserve">7. </w:t>
      </w:r>
      <w:r w:rsidRPr="00016F03">
        <w:rPr>
          <w:szCs w:val="22"/>
        </w:rPr>
        <w:tab/>
        <w:t xml:space="preserve">Geschillen, toepasselijk recht en domiciliekeuze </w:t>
      </w:r>
    </w:p>
    <w:p w14:paraId="5EDB9FFE" w14:textId="77777777" w:rsidR="004028D0" w:rsidRPr="00016F03" w:rsidRDefault="004028D0" w:rsidP="004028D0">
      <w:pPr>
        <w:spacing w:line="276" w:lineRule="auto"/>
        <w:jc w:val="both"/>
        <w:rPr>
          <w:rFonts w:asciiTheme="minorHAnsi" w:hAnsiTheme="minorHAnsi" w:cstheme="minorHAnsi"/>
          <w:sz w:val="22"/>
          <w:szCs w:val="22"/>
        </w:rPr>
      </w:pPr>
      <w:r w:rsidRPr="00016F03">
        <w:rPr>
          <w:rFonts w:asciiTheme="minorHAnsi" w:hAnsiTheme="minorHAnsi" w:cstheme="minorHAnsi"/>
          <w:b/>
          <w:sz w:val="22"/>
          <w:szCs w:val="22"/>
        </w:rPr>
        <w:t xml:space="preserve"> </w:t>
      </w:r>
    </w:p>
    <w:p w14:paraId="2A95AB2A" w14:textId="77777777" w:rsidR="004028D0" w:rsidRPr="00016F03" w:rsidRDefault="004028D0" w:rsidP="004028D0">
      <w:pPr>
        <w:numPr>
          <w:ilvl w:val="0"/>
          <w:numId w:val="11"/>
        </w:numPr>
        <w:tabs>
          <w:tab w:val="clear" w:pos="567"/>
        </w:tabs>
        <w:spacing w:after="4" w:line="276" w:lineRule="auto"/>
        <w:ind w:right="49" w:hanging="360"/>
        <w:jc w:val="both"/>
        <w:rPr>
          <w:rFonts w:asciiTheme="minorHAnsi" w:hAnsiTheme="minorHAnsi" w:cstheme="minorHAnsi"/>
          <w:sz w:val="22"/>
          <w:szCs w:val="22"/>
        </w:rPr>
      </w:pPr>
      <w:r w:rsidRPr="00016F03">
        <w:rPr>
          <w:rFonts w:asciiTheme="minorHAnsi" w:hAnsiTheme="minorHAnsi" w:cstheme="minorHAnsi"/>
          <w:sz w:val="22"/>
          <w:szCs w:val="22"/>
        </w:rPr>
        <w:t xml:space="preserve">Alle geschillen in verband met deze Raamovereenkomst en eventuele overeenkomsten die daarmee samenhangen, worden beslecht door de bevoegde rechter te Maastricht. </w:t>
      </w:r>
    </w:p>
    <w:p w14:paraId="4AD44692" w14:textId="77777777" w:rsidR="004028D0" w:rsidRPr="00016F03" w:rsidRDefault="004028D0" w:rsidP="004028D0">
      <w:pPr>
        <w:numPr>
          <w:ilvl w:val="0"/>
          <w:numId w:val="11"/>
        </w:numPr>
        <w:tabs>
          <w:tab w:val="clear" w:pos="567"/>
        </w:tabs>
        <w:spacing w:after="4" w:line="276" w:lineRule="auto"/>
        <w:ind w:right="49" w:hanging="360"/>
        <w:jc w:val="both"/>
        <w:rPr>
          <w:rFonts w:asciiTheme="minorHAnsi" w:hAnsiTheme="minorHAnsi" w:cstheme="minorHAnsi"/>
          <w:sz w:val="22"/>
          <w:szCs w:val="22"/>
        </w:rPr>
      </w:pPr>
      <w:r w:rsidRPr="00016F03">
        <w:rPr>
          <w:rFonts w:asciiTheme="minorHAnsi" w:hAnsiTheme="minorHAnsi" w:cstheme="minorHAnsi"/>
          <w:sz w:val="22"/>
          <w:szCs w:val="22"/>
        </w:rPr>
        <w:t xml:space="preserve">Partijen zullen echter niet eerder een beroep doen op de rechter dan nadat zij zich aantoonbaar tot het uiterste hebben ingespannen om dit geschil in onderling overleg te beslechten. </w:t>
      </w:r>
    </w:p>
    <w:p w14:paraId="4CA4207C" w14:textId="77777777" w:rsidR="004028D0" w:rsidRPr="00016F03" w:rsidRDefault="004028D0" w:rsidP="004028D0">
      <w:pPr>
        <w:numPr>
          <w:ilvl w:val="0"/>
          <w:numId w:val="11"/>
        </w:numPr>
        <w:tabs>
          <w:tab w:val="clear" w:pos="567"/>
        </w:tabs>
        <w:spacing w:after="4" w:line="276" w:lineRule="auto"/>
        <w:ind w:right="49" w:hanging="360"/>
        <w:jc w:val="both"/>
        <w:rPr>
          <w:rFonts w:asciiTheme="minorHAnsi" w:hAnsiTheme="minorHAnsi" w:cstheme="minorHAnsi"/>
          <w:sz w:val="22"/>
          <w:szCs w:val="22"/>
        </w:rPr>
      </w:pPr>
      <w:r w:rsidRPr="00016F03">
        <w:rPr>
          <w:rFonts w:asciiTheme="minorHAnsi" w:hAnsiTheme="minorHAnsi" w:cstheme="minorHAnsi"/>
          <w:sz w:val="22"/>
          <w:szCs w:val="22"/>
        </w:rPr>
        <w:t xml:space="preserve">Partijen kunnen overeenkomen dat een geschil wordt onderworpen aan arbitrage. </w:t>
      </w:r>
    </w:p>
    <w:p w14:paraId="4F7F1FE5" w14:textId="77777777" w:rsidR="004028D0" w:rsidRPr="00016F03" w:rsidRDefault="004028D0" w:rsidP="004028D0">
      <w:pPr>
        <w:numPr>
          <w:ilvl w:val="0"/>
          <w:numId w:val="11"/>
        </w:numPr>
        <w:tabs>
          <w:tab w:val="clear" w:pos="567"/>
        </w:tabs>
        <w:spacing w:after="4" w:line="276" w:lineRule="auto"/>
        <w:ind w:right="49" w:hanging="360"/>
        <w:jc w:val="both"/>
        <w:rPr>
          <w:rFonts w:asciiTheme="minorHAnsi" w:hAnsiTheme="minorHAnsi" w:cstheme="minorHAnsi"/>
          <w:sz w:val="22"/>
          <w:szCs w:val="22"/>
        </w:rPr>
      </w:pPr>
      <w:r w:rsidRPr="00016F03">
        <w:rPr>
          <w:rFonts w:asciiTheme="minorHAnsi" w:hAnsiTheme="minorHAnsi" w:cstheme="minorHAnsi"/>
          <w:sz w:val="22"/>
          <w:szCs w:val="22"/>
        </w:rPr>
        <w:t xml:space="preserve">Op deze Raamovereenkomst is Nederlands recht van toepassing. </w:t>
      </w:r>
    </w:p>
    <w:p w14:paraId="5AF76EC7" w14:textId="77777777" w:rsidR="004028D0" w:rsidRPr="00016F03" w:rsidRDefault="004028D0" w:rsidP="004028D0">
      <w:pPr>
        <w:spacing w:line="276" w:lineRule="auto"/>
        <w:jc w:val="both"/>
        <w:rPr>
          <w:rFonts w:asciiTheme="minorHAnsi" w:hAnsiTheme="minorHAnsi" w:cstheme="minorHAnsi"/>
          <w:sz w:val="22"/>
          <w:szCs w:val="22"/>
        </w:rPr>
      </w:pPr>
      <w:r w:rsidRPr="00016F03">
        <w:rPr>
          <w:rFonts w:asciiTheme="minorHAnsi" w:hAnsiTheme="minorHAnsi" w:cstheme="minorHAnsi"/>
          <w:sz w:val="22"/>
          <w:szCs w:val="22"/>
        </w:rPr>
        <w:t xml:space="preserve"> </w:t>
      </w:r>
    </w:p>
    <w:p w14:paraId="6161B948" w14:textId="77777777" w:rsidR="004028D0" w:rsidRPr="00016F03" w:rsidRDefault="004028D0" w:rsidP="00240086">
      <w:pPr>
        <w:pStyle w:val="Kop1"/>
        <w:tabs>
          <w:tab w:val="num" w:pos="567"/>
        </w:tabs>
        <w:spacing w:line="276" w:lineRule="auto"/>
        <w:ind w:left="567" w:hanging="567"/>
        <w:rPr>
          <w:szCs w:val="22"/>
        </w:rPr>
      </w:pPr>
      <w:r w:rsidRPr="00016F03">
        <w:rPr>
          <w:szCs w:val="22"/>
        </w:rPr>
        <w:t xml:space="preserve">8.   </w:t>
      </w:r>
      <w:r w:rsidRPr="00016F03">
        <w:rPr>
          <w:szCs w:val="22"/>
        </w:rPr>
        <w:tab/>
        <w:t xml:space="preserve">Aansprakelijkheid </w:t>
      </w:r>
    </w:p>
    <w:p w14:paraId="7D0DFC0F" w14:textId="77777777" w:rsidR="004028D0" w:rsidRPr="00016F03" w:rsidRDefault="004028D0" w:rsidP="004028D0">
      <w:pPr>
        <w:spacing w:line="276" w:lineRule="auto"/>
        <w:jc w:val="both"/>
        <w:rPr>
          <w:rFonts w:asciiTheme="minorHAnsi" w:hAnsiTheme="minorHAnsi" w:cstheme="minorHAnsi"/>
          <w:sz w:val="22"/>
          <w:szCs w:val="22"/>
        </w:rPr>
      </w:pPr>
      <w:r w:rsidRPr="00016F03">
        <w:rPr>
          <w:rFonts w:asciiTheme="minorHAnsi" w:hAnsiTheme="minorHAnsi" w:cstheme="minorHAnsi"/>
          <w:b/>
          <w:sz w:val="22"/>
          <w:szCs w:val="22"/>
        </w:rPr>
        <w:t xml:space="preserve"> </w:t>
      </w:r>
    </w:p>
    <w:p w14:paraId="1C8BC3C9" w14:textId="77777777" w:rsidR="004028D0" w:rsidRPr="00016F03" w:rsidRDefault="004028D0" w:rsidP="004028D0">
      <w:pPr>
        <w:numPr>
          <w:ilvl w:val="0"/>
          <w:numId w:val="12"/>
        </w:numPr>
        <w:tabs>
          <w:tab w:val="clear" w:pos="567"/>
        </w:tabs>
        <w:spacing w:after="4" w:line="276" w:lineRule="auto"/>
        <w:ind w:right="49" w:hanging="360"/>
        <w:jc w:val="both"/>
        <w:rPr>
          <w:rFonts w:asciiTheme="minorHAnsi" w:hAnsiTheme="minorHAnsi" w:cstheme="minorHAnsi"/>
          <w:sz w:val="22"/>
          <w:szCs w:val="22"/>
        </w:rPr>
      </w:pPr>
      <w:r w:rsidRPr="00016F03">
        <w:rPr>
          <w:rFonts w:asciiTheme="minorHAnsi" w:hAnsiTheme="minorHAnsi" w:cstheme="minorHAnsi"/>
          <w:sz w:val="22"/>
          <w:szCs w:val="22"/>
        </w:rPr>
        <w:t>Leverancier is uitsluitend aansprakelijk voor schade aan het gebouw, de inventaris, personen of eigendommen van personeel van de opdrachtgever, wanneer die schade het gevolg is van een toerekenbare tekortkoming c.q. nalatigheid van Leverancier, diens personeel of onderaannemers bij de uitoefening van de overeengekomen werkzaamheden. Die aansprakelijkheid is minimaal € 1.5000.000 per gebeurtenis en beperkt tot een maximumbedrag ad € 3.000.000 per jaar.</w:t>
      </w:r>
    </w:p>
    <w:p w14:paraId="38E2C512" w14:textId="77777777" w:rsidR="004028D0" w:rsidRPr="00016F03" w:rsidRDefault="004028D0" w:rsidP="004028D0">
      <w:pPr>
        <w:numPr>
          <w:ilvl w:val="0"/>
          <w:numId w:val="12"/>
        </w:numPr>
        <w:tabs>
          <w:tab w:val="clear" w:pos="567"/>
        </w:tabs>
        <w:spacing w:after="4" w:line="276" w:lineRule="auto"/>
        <w:ind w:right="49" w:hanging="360"/>
        <w:jc w:val="both"/>
        <w:rPr>
          <w:rFonts w:asciiTheme="minorHAnsi" w:hAnsiTheme="minorHAnsi" w:cstheme="minorHAnsi"/>
          <w:sz w:val="22"/>
          <w:szCs w:val="22"/>
        </w:rPr>
      </w:pPr>
      <w:r w:rsidRPr="00016F03">
        <w:rPr>
          <w:rFonts w:asciiTheme="minorHAnsi" w:hAnsiTheme="minorHAnsi" w:cstheme="minorHAnsi"/>
          <w:sz w:val="22"/>
          <w:szCs w:val="22"/>
        </w:rPr>
        <w:t xml:space="preserve">De schade, zoals bedoeld in artikel 8 lid 1, waarvoor de Leverancier tot aan het genoemde maximum aansprakelijk is, blijft beperkt tot de directe materiële schade en letselschade. Leverancier is nimmer aansprakelijk voor vermogensschade en gevolgschade. Bij verlies van sleutels worden uitsluitend de kosten voor het vervangen van sleutels vergoed. </w:t>
      </w:r>
    </w:p>
    <w:p w14:paraId="6EAF0F37" w14:textId="77777777" w:rsidR="004028D0" w:rsidRPr="00016F03" w:rsidRDefault="004028D0" w:rsidP="004028D0">
      <w:pPr>
        <w:numPr>
          <w:ilvl w:val="0"/>
          <w:numId w:val="12"/>
        </w:numPr>
        <w:tabs>
          <w:tab w:val="clear" w:pos="567"/>
        </w:tabs>
        <w:spacing w:after="4" w:line="276" w:lineRule="auto"/>
        <w:ind w:right="49" w:hanging="360"/>
        <w:jc w:val="both"/>
        <w:rPr>
          <w:rFonts w:asciiTheme="minorHAnsi" w:hAnsiTheme="minorHAnsi" w:cstheme="minorHAnsi"/>
          <w:sz w:val="22"/>
          <w:szCs w:val="22"/>
        </w:rPr>
      </w:pPr>
      <w:r w:rsidRPr="00016F03">
        <w:rPr>
          <w:rFonts w:asciiTheme="minorHAnsi" w:hAnsiTheme="minorHAnsi" w:cstheme="minorHAnsi"/>
          <w:sz w:val="22"/>
          <w:szCs w:val="22"/>
        </w:rPr>
        <w:t xml:space="preserve">Opdrachtgever vrijwaart Leverancier voor aanspraken van derden wegens of ten gevolge van de uitvoering van deze Raamovereenkomst geleden schade. </w:t>
      </w:r>
    </w:p>
    <w:p w14:paraId="4CE79C5A" w14:textId="77777777" w:rsidR="004028D0" w:rsidRPr="00016F03" w:rsidRDefault="004028D0" w:rsidP="004028D0">
      <w:pPr>
        <w:spacing w:line="276" w:lineRule="auto"/>
        <w:jc w:val="both"/>
        <w:rPr>
          <w:rFonts w:asciiTheme="minorHAnsi" w:hAnsiTheme="minorHAnsi" w:cstheme="minorHAnsi"/>
          <w:sz w:val="22"/>
          <w:szCs w:val="22"/>
        </w:rPr>
      </w:pPr>
      <w:r w:rsidRPr="00016F03">
        <w:rPr>
          <w:rFonts w:asciiTheme="minorHAnsi" w:hAnsiTheme="minorHAnsi" w:cstheme="minorHAnsi"/>
          <w:sz w:val="22"/>
          <w:szCs w:val="22"/>
        </w:rPr>
        <w:t xml:space="preserve"> </w:t>
      </w:r>
    </w:p>
    <w:p w14:paraId="6C660DC5" w14:textId="77777777" w:rsidR="004028D0" w:rsidRPr="00016F03" w:rsidRDefault="004028D0" w:rsidP="004028D0">
      <w:pPr>
        <w:spacing w:after="160" w:line="276" w:lineRule="auto"/>
        <w:rPr>
          <w:rFonts w:asciiTheme="minorHAnsi" w:hAnsiTheme="minorHAnsi" w:cstheme="minorHAnsi"/>
          <w:sz w:val="22"/>
          <w:szCs w:val="22"/>
        </w:rPr>
      </w:pPr>
      <w:r w:rsidRPr="00016F03">
        <w:rPr>
          <w:rFonts w:asciiTheme="minorHAnsi" w:hAnsiTheme="minorHAnsi" w:cstheme="minorHAnsi"/>
          <w:sz w:val="22"/>
          <w:szCs w:val="22"/>
        </w:rPr>
        <w:br w:type="page"/>
      </w:r>
    </w:p>
    <w:p w14:paraId="222B400B" w14:textId="77777777" w:rsidR="004028D0" w:rsidRPr="00016F03" w:rsidRDefault="004028D0" w:rsidP="004028D0">
      <w:pPr>
        <w:spacing w:line="276" w:lineRule="auto"/>
        <w:jc w:val="both"/>
        <w:rPr>
          <w:rFonts w:asciiTheme="minorHAnsi" w:hAnsiTheme="minorHAnsi" w:cstheme="minorHAnsi"/>
          <w:sz w:val="22"/>
          <w:szCs w:val="22"/>
        </w:rPr>
      </w:pPr>
    </w:p>
    <w:p w14:paraId="7044BB09" w14:textId="77777777" w:rsidR="004028D0" w:rsidRPr="00016F03" w:rsidRDefault="004028D0" w:rsidP="00240086">
      <w:pPr>
        <w:pStyle w:val="Kop1"/>
        <w:tabs>
          <w:tab w:val="num" w:pos="567"/>
        </w:tabs>
        <w:spacing w:line="276" w:lineRule="auto"/>
        <w:ind w:left="567" w:hanging="567"/>
        <w:rPr>
          <w:szCs w:val="22"/>
        </w:rPr>
      </w:pPr>
      <w:r w:rsidRPr="00016F03">
        <w:rPr>
          <w:szCs w:val="22"/>
        </w:rPr>
        <w:t xml:space="preserve">9. </w:t>
      </w:r>
      <w:r w:rsidRPr="00016F03">
        <w:rPr>
          <w:szCs w:val="22"/>
        </w:rPr>
        <w:tab/>
        <w:t xml:space="preserve">Algemeen </w:t>
      </w:r>
    </w:p>
    <w:p w14:paraId="17C84EB2" w14:textId="77777777" w:rsidR="004028D0" w:rsidRPr="00016F03" w:rsidRDefault="004028D0" w:rsidP="004028D0">
      <w:pPr>
        <w:spacing w:line="276" w:lineRule="auto"/>
        <w:jc w:val="both"/>
        <w:rPr>
          <w:rFonts w:asciiTheme="minorHAnsi" w:hAnsiTheme="minorHAnsi" w:cstheme="minorHAnsi"/>
          <w:sz w:val="22"/>
          <w:szCs w:val="22"/>
        </w:rPr>
      </w:pPr>
      <w:r w:rsidRPr="00016F03">
        <w:rPr>
          <w:rFonts w:asciiTheme="minorHAnsi" w:hAnsiTheme="minorHAnsi" w:cstheme="minorHAnsi"/>
          <w:sz w:val="22"/>
          <w:szCs w:val="22"/>
        </w:rPr>
        <w:t xml:space="preserve"> </w:t>
      </w:r>
    </w:p>
    <w:p w14:paraId="7A7FB10B" w14:textId="77777777" w:rsidR="004028D0" w:rsidRPr="00016F03" w:rsidRDefault="004028D0" w:rsidP="004028D0">
      <w:pPr>
        <w:numPr>
          <w:ilvl w:val="0"/>
          <w:numId w:val="13"/>
        </w:numPr>
        <w:tabs>
          <w:tab w:val="clear" w:pos="567"/>
        </w:tabs>
        <w:spacing w:after="4" w:line="276" w:lineRule="auto"/>
        <w:ind w:right="49" w:hanging="360"/>
        <w:jc w:val="both"/>
        <w:rPr>
          <w:rFonts w:asciiTheme="minorHAnsi" w:hAnsiTheme="minorHAnsi" w:cstheme="minorHAnsi"/>
          <w:sz w:val="22"/>
          <w:szCs w:val="22"/>
        </w:rPr>
      </w:pPr>
      <w:r w:rsidRPr="00016F03">
        <w:rPr>
          <w:rFonts w:asciiTheme="minorHAnsi" w:hAnsiTheme="minorHAnsi" w:cstheme="minorHAnsi"/>
          <w:sz w:val="22"/>
          <w:szCs w:val="22"/>
        </w:rPr>
        <w:t xml:space="preserve">Kennisgevingen die Partijen op grond van deze Raamovereenkomst aan elkaar zullen doen, vinden schriftelijk plaats. Mondelinge mededelingen, toezeggingen of afspraken hebben geen rechtskracht, tenzij deze schriftelijk zijn bevestigd. </w:t>
      </w:r>
    </w:p>
    <w:p w14:paraId="0FB7DD8C" w14:textId="77777777" w:rsidR="004028D0" w:rsidRPr="00016F03" w:rsidRDefault="004028D0" w:rsidP="004028D0">
      <w:pPr>
        <w:numPr>
          <w:ilvl w:val="0"/>
          <w:numId w:val="13"/>
        </w:numPr>
        <w:tabs>
          <w:tab w:val="clear" w:pos="567"/>
        </w:tabs>
        <w:spacing w:after="4" w:line="276" w:lineRule="auto"/>
        <w:ind w:right="49" w:hanging="360"/>
        <w:jc w:val="both"/>
        <w:rPr>
          <w:rFonts w:asciiTheme="minorHAnsi" w:hAnsiTheme="minorHAnsi" w:cstheme="minorHAnsi"/>
          <w:sz w:val="22"/>
          <w:szCs w:val="22"/>
        </w:rPr>
      </w:pPr>
      <w:r w:rsidRPr="00016F03">
        <w:rPr>
          <w:rFonts w:asciiTheme="minorHAnsi" w:hAnsiTheme="minorHAnsi" w:cstheme="minorHAnsi"/>
          <w:sz w:val="22"/>
          <w:szCs w:val="22"/>
        </w:rPr>
        <w:t xml:space="preserve">Indien een of meer bepalingen van deze Raamovereenkomst niet zijn of rechtsgeldig worden, zullen de overige bepalingen van kracht blijven. Partijen zullen over de bepalingen welke nietig zijn of niet rechtsgeldig worden, overleg plegen teneinde een vervangende regeling te treffen, met dien verstande dat in zijn geheel de strekking van deze Raamovereenkomst behouden blijft. </w:t>
      </w:r>
    </w:p>
    <w:p w14:paraId="1BBB02BA" w14:textId="77777777" w:rsidR="004028D0" w:rsidRPr="00016F03" w:rsidRDefault="004028D0" w:rsidP="004028D0">
      <w:pPr>
        <w:spacing w:line="276" w:lineRule="auto"/>
        <w:jc w:val="both"/>
        <w:rPr>
          <w:rFonts w:asciiTheme="minorHAnsi" w:hAnsiTheme="minorHAnsi" w:cstheme="minorHAnsi"/>
          <w:sz w:val="22"/>
          <w:szCs w:val="22"/>
        </w:rPr>
      </w:pPr>
      <w:r w:rsidRPr="00016F03">
        <w:rPr>
          <w:rFonts w:asciiTheme="minorHAnsi" w:hAnsiTheme="minorHAnsi" w:cstheme="minorHAnsi"/>
          <w:sz w:val="22"/>
          <w:szCs w:val="22"/>
        </w:rPr>
        <w:t xml:space="preserve"> </w:t>
      </w:r>
    </w:p>
    <w:p w14:paraId="70645C41" w14:textId="77777777" w:rsidR="004028D0" w:rsidRPr="00016F03" w:rsidRDefault="004028D0" w:rsidP="004028D0">
      <w:pPr>
        <w:spacing w:line="276" w:lineRule="auto"/>
        <w:jc w:val="both"/>
        <w:rPr>
          <w:rFonts w:asciiTheme="minorHAnsi" w:hAnsiTheme="minorHAnsi" w:cstheme="minorHAnsi"/>
          <w:sz w:val="22"/>
          <w:szCs w:val="22"/>
        </w:rPr>
      </w:pPr>
      <w:r w:rsidRPr="00016F03">
        <w:rPr>
          <w:rFonts w:asciiTheme="minorHAnsi" w:hAnsiTheme="minorHAnsi" w:cstheme="minorHAnsi"/>
          <w:sz w:val="22"/>
          <w:szCs w:val="22"/>
        </w:rPr>
        <w:t xml:space="preserve"> </w:t>
      </w:r>
    </w:p>
    <w:p w14:paraId="55341CC7" w14:textId="77777777" w:rsidR="004028D0" w:rsidRPr="00016F03" w:rsidRDefault="004028D0" w:rsidP="004028D0">
      <w:pPr>
        <w:spacing w:line="276" w:lineRule="auto"/>
        <w:jc w:val="both"/>
        <w:rPr>
          <w:rFonts w:asciiTheme="minorHAnsi" w:hAnsiTheme="minorHAnsi" w:cstheme="minorHAnsi"/>
          <w:sz w:val="22"/>
          <w:szCs w:val="22"/>
        </w:rPr>
      </w:pPr>
      <w:r w:rsidRPr="00016F03">
        <w:rPr>
          <w:rFonts w:asciiTheme="minorHAnsi" w:hAnsiTheme="minorHAnsi" w:cstheme="minorHAnsi"/>
          <w:sz w:val="22"/>
          <w:szCs w:val="22"/>
        </w:rPr>
        <w:t xml:space="preserve"> </w:t>
      </w:r>
    </w:p>
    <w:p w14:paraId="4B40DF2D" w14:textId="77777777" w:rsidR="004028D0" w:rsidRPr="00016F03" w:rsidRDefault="004028D0" w:rsidP="004028D0">
      <w:pPr>
        <w:autoSpaceDE w:val="0"/>
        <w:autoSpaceDN w:val="0"/>
        <w:adjustRightInd w:val="0"/>
        <w:spacing w:line="276" w:lineRule="auto"/>
        <w:rPr>
          <w:rFonts w:asciiTheme="minorHAnsi" w:hAnsiTheme="minorHAnsi" w:cstheme="minorHAnsi"/>
          <w:b/>
          <w:bCs/>
          <w:sz w:val="22"/>
          <w:szCs w:val="22"/>
        </w:rPr>
      </w:pPr>
      <w:r w:rsidRPr="00016F03">
        <w:rPr>
          <w:rFonts w:asciiTheme="minorHAnsi" w:hAnsiTheme="minorHAnsi" w:cstheme="minorHAnsi"/>
          <w:b/>
          <w:bCs/>
          <w:sz w:val="22"/>
          <w:szCs w:val="22"/>
        </w:rPr>
        <w:t>Aldus rechtsgeldig overeengekomen te Sittard op &lt;DATUM&gt; en ondertekend in tweevoud:</w:t>
      </w:r>
    </w:p>
    <w:p w14:paraId="12BE95DF" w14:textId="77777777" w:rsidR="004028D0" w:rsidRPr="00016F03" w:rsidRDefault="004028D0" w:rsidP="004028D0">
      <w:pPr>
        <w:autoSpaceDE w:val="0"/>
        <w:autoSpaceDN w:val="0"/>
        <w:adjustRightInd w:val="0"/>
        <w:spacing w:line="276" w:lineRule="auto"/>
        <w:rPr>
          <w:rFonts w:asciiTheme="minorHAnsi" w:hAnsiTheme="minorHAnsi" w:cstheme="minorHAnsi"/>
          <w:sz w:val="22"/>
          <w:szCs w:val="22"/>
        </w:rPr>
      </w:pPr>
    </w:p>
    <w:p w14:paraId="34883B4B" w14:textId="77777777" w:rsidR="004028D0" w:rsidRPr="00016F03" w:rsidRDefault="004028D0" w:rsidP="004028D0">
      <w:pPr>
        <w:autoSpaceDE w:val="0"/>
        <w:autoSpaceDN w:val="0"/>
        <w:adjustRightInd w:val="0"/>
        <w:spacing w:line="276" w:lineRule="auto"/>
        <w:rPr>
          <w:rFonts w:asciiTheme="minorHAnsi" w:hAnsiTheme="minorHAnsi" w:cstheme="minorHAnsi"/>
          <w:sz w:val="22"/>
          <w:szCs w:val="22"/>
        </w:rPr>
      </w:pPr>
      <w:r w:rsidRPr="00016F03">
        <w:rPr>
          <w:rFonts w:asciiTheme="minorHAnsi" w:hAnsiTheme="minorHAnsi" w:cstheme="minorHAnsi"/>
          <w:sz w:val="22"/>
          <w:szCs w:val="22"/>
        </w:rPr>
        <w:t>Stichting Kindante</w:t>
      </w:r>
      <w:r w:rsidRPr="00016F03">
        <w:rPr>
          <w:rFonts w:asciiTheme="minorHAnsi" w:hAnsiTheme="minorHAnsi" w:cstheme="minorHAnsi"/>
          <w:sz w:val="22"/>
          <w:szCs w:val="22"/>
        </w:rPr>
        <w:tab/>
      </w:r>
      <w:r w:rsidRPr="00016F03">
        <w:rPr>
          <w:rFonts w:asciiTheme="minorHAnsi" w:hAnsiTheme="minorHAnsi" w:cstheme="minorHAnsi"/>
          <w:sz w:val="22"/>
          <w:szCs w:val="22"/>
        </w:rPr>
        <w:tab/>
      </w:r>
      <w:r w:rsidRPr="00016F03">
        <w:rPr>
          <w:rFonts w:asciiTheme="minorHAnsi" w:hAnsiTheme="minorHAnsi" w:cstheme="minorHAnsi"/>
          <w:sz w:val="22"/>
          <w:szCs w:val="22"/>
        </w:rPr>
        <w:tab/>
      </w:r>
      <w:r w:rsidRPr="00016F03">
        <w:rPr>
          <w:rFonts w:asciiTheme="minorHAnsi" w:hAnsiTheme="minorHAnsi" w:cstheme="minorHAnsi"/>
          <w:sz w:val="22"/>
          <w:szCs w:val="22"/>
        </w:rPr>
        <w:tab/>
      </w:r>
      <w:r w:rsidRPr="00016F03">
        <w:rPr>
          <w:rFonts w:asciiTheme="minorHAnsi" w:hAnsiTheme="minorHAnsi" w:cstheme="minorHAnsi"/>
          <w:sz w:val="22"/>
          <w:szCs w:val="22"/>
        </w:rPr>
        <w:tab/>
      </w:r>
      <w:r w:rsidRPr="00016F03">
        <w:rPr>
          <w:rFonts w:asciiTheme="minorHAnsi" w:hAnsiTheme="minorHAnsi" w:cstheme="minorHAnsi"/>
          <w:sz w:val="22"/>
          <w:szCs w:val="22"/>
        </w:rPr>
        <w:tab/>
        <w:t>Opdrachtnemer</w:t>
      </w:r>
    </w:p>
    <w:p w14:paraId="69577752" w14:textId="77777777" w:rsidR="004028D0" w:rsidRPr="00016F03" w:rsidRDefault="004028D0" w:rsidP="004028D0">
      <w:pPr>
        <w:autoSpaceDE w:val="0"/>
        <w:autoSpaceDN w:val="0"/>
        <w:adjustRightInd w:val="0"/>
        <w:spacing w:line="276" w:lineRule="auto"/>
        <w:rPr>
          <w:rFonts w:asciiTheme="minorHAnsi" w:hAnsiTheme="minorHAnsi" w:cstheme="minorHAnsi"/>
          <w:sz w:val="22"/>
          <w:szCs w:val="22"/>
        </w:rPr>
      </w:pPr>
    </w:p>
    <w:p w14:paraId="5B898524" w14:textId="77777777" w:rsidR="004028D0" w:rsidRPr="00016F03" w:rsidRDefault="004028D0" w:rsidP="004028D0">
      <w:pPr>
        <w:autoSpaceDE w:val="0"/>
        <w:autoSpaceDN w:val="0"/>
        <w:adjustRightInd w:val="0"/>
        <w:spacing w:line="276" w:lineRule="auto"/>
        <w:rPr>
          <w:rFonts w:asciiTheme="minorHAnsi" w:hAnsiTheme="minorHAnsi" w:cstheme="minorHAnsi"/>
          <w:sz w:val="22"/>
          <w:szCs w:val="22"/>
        </w:rPr>
      </w:pPr>
    </w:p>
    <w:p w14:paraId="45C595B0" w14:textId="77777777" w:rsidR="004028D0" w:rsidRPr="00016F03" w:rsidRDefault="004028D0" w:rsidP="004028D0">
      <w:pPr>
        <w:autoSpaceDE w:val="0"/>
        <w:autoSpaceDN w:val="0"/>
        <w:adjustRightInd w:val="0"/>
        <w:spacing w:line="276" w:lineRule="auto"/>
        <w:rPr>
          <w:rFonts w:asciiTheme="minorHAnsi" w:hAnsiTheme="minorHAnsi" w:cstheme="minorHAnsi"/>
          <w:sz w:val="22"/>
          <w:szCs w:val="22"/>
        </w:rPr>
      </w:pPr>
    </w:p>
    <w:p w14:paraId="480C5216" w14:textId="77777777" w:rsidR="004028D0" w:rsidRPr="00016F03" w:rsidRDefault="004028D0" w:rsidP="004028D0">
      <w:pPr>
        <w:autoSpaceDE w:val="0"/>
        <w:autoSpaceDN w:val="0"/>
        <w:adjustRightInd w:val="0"/>
        <w:spacing w:line="276" w:lineRule="auto"/>
        <w:rPr>
          <w:rFonts w:asciiTheme="minorHAnsi" w:hAnsiTheme="minorHAnsi" w:cstheme="minorHAnsi"/>
          <w:sz w:val="22"/>
          <w:szCs w:val="22"/>
        </w:rPr>
      </w:pPr>
    </w:p>
    <w:p w14:paraId="1BB5E4F8" w14:textId="77777777" w:rsidR="004028D0" w:rsidRPr="00016F03" w:rsidRDefault="004028D0" w:rsidP="004028D0">
      <w:pPr>
        <w:autoSpaceDE w:val="0"/>
        <w:autoSpaceDN w:val="0"/>
        <w:adjustRightInd w:val="0"/>
        <w:spacing w:line="276" w:lineRule="auto"/>
        <w:rPr>
          <w:rFonts w:asciiTheme="minorHAnsi" w:hAnsiTheme="minorHAnsi" w:cstheme="minorHAnsi"/>
          <w:sz w:val="22"/>
          <w:szCs w:val="22"/>
        </w:rPr>
      </w:pPr>
      <w:r w:rsidRPr="00016F03">
        <w:rPr>
          <w:rFonts w:asciiTheme="minorHAnsi" w:hAnsiTheme="minorHAnsi" w:cstheme="minorHAnsi"/>
          <w:sz w:val="22"/>
          <w:szCs w:val="22"/>
        </w:rPr>
        <w:t>Dhr. Drs. P.J. Lemmens</w:t>
      </w:r>
      <w:r w:rsidRPr="00016F03">
        <w:rPr>
          <w:rFonts w:asciiTheme="minorHAnsi" w:hAnsiTheme="minorHAnsi" w:cstheme="minorHAnsi"/>
          <w:sz w:val="22"/>
          <w:szCs w:val="22"/>
        </w:rPr>
        <w:tab/>
      </w:r>
      <w:r w:rsidRPr="00016F03">
        <w:rPr>
          <w:rFonts w:asciiTheme="minorHAnsi" w:hAnsiTheme="minorHAnsi" w:cstheme="minorHAnsi"/>
          <w:sz w:val="22"/>
          <w:szCs w:val="22"/>
        </w:rPr>
        <w:tab/>
      </w:r>
      <w:r w:rsidRPr="00016F03">
        <w:rPr>
          <w:rFonts w:asciiTheme="minorHAnsi" w:hAnsiTheme="minorHAnsi" w:cstheme="minorHAnsi"/>
          <w:sz w:val="22"/>
          <w:szCs w:val="22"/>
        </w:rPr>
        <w:tab/>
      </w:r>
      <w:r w:rsidRPr="00016F03">
        <w:rPr>
          <w:rFonts w:asciiTheme="minorHAnsi" w:hAnsiTheme="minorHAnsi" w:cstheme="minorHAnsi"/>
          <w:sz w:val="22"/>
          <w:szCs w:val="22"/>
        </w:rPr>
        <w:tab/>
      </w:r>
      <w:r w:rsidRPr="00016F03">
        <w:rPr>
          <w:rFonts w:asciiTheme="minorHAnsi" w:hAnsiTheme="minorHAnsi" w:cstheme="minorHAnsi"/>
          <w:sz w:val="22"/>
          <w:szCs w:val="22"/>
        </w:rPr>
        <w:tab/>
      </w:r>
      <w:r w:rsidRPr="00016F03">
        <w:rPr>
          <w:rFonts w:asciiTheme="minorHAnsi" w:hAnsiTheme="minorHAnsi" w:cstheme="minorHAnsi"/>
          <w:sz w:val="22"/>
          <w:szCs w:val="22"/>
        </w:rPr>
        <w:tab/>
        <w:t>………..</w:t>
      </w:r>
    </w:p>
    <w:p w14:paraId="55EAD3C8" w14:textId="2C1DC2CE" w:rsidR="00102919" w:rsidRPr="004028D0" w:rsidRDefault="004028D0" w:rsidP="004028D0">
      <w:pPr>
        <w:spacing w:line="276" w:lineRule="auto"/>
        <w:rPr>
          <w:rFonts w:asciiTheme="minorHAnsi" w:hAnsiTheme="minorHAnsi" w:cstheme="minorHAnsi"/>
        </w:rPr>
      </w:pPr>
      <w:r w:rsidRPr="00016F03">
        <w:rPr>
          <w:rFonts w:asciiTheme="minorHAnsi" w:hAnsiTheme="minorHAnsi" w:cstheme="minorHAnsi"/>
          <w:sz w:val="22"/>
          <w:szCs w:val="22"/>
        </w:rPr>
        <w:t>Voorzitter College van Bestuur</w:t>
      </w:r>
      <w:r w:rsidRPr="004028D0">
        <w:rPr>
          <w:rFonts w:asciiTheme="minorHAnsi" w:hAnsiTheme="minorHAnsi" w:cstheme="minorHAnsi"/>
          <w:sz w:val="22"/>
          <w:szCs w:val="22"/>
        </w:rPr>
        <w:tab/>
      </w:r>
      <w:r w:rsidRPr="004028D0">
        <w:rPr>
          <w:rFonts w:asciiTheme="minorHAnsi" w:hAnsiTheme="minorHAnsi" w:cstheme="minorHAnsi"/>
          <w:sz w:val="22"/>
        </w:rPr>
        <w:tab/>
      </w:r>
      <w:r w:rsidRPr="004028D0">
        <w:rPr>
          <w:rFonts w:asciiTheme="minorHAnsi" w:hAnsiTheme="minorHAnsi" w:cstheme="minorHAnsi"/>
          <w:sz w:val="22"/>
        </w:rPr>
        <w:tab/>
      </w:r>
      <w:r w:rsidRPr="004028D0">
        <w:rPr>
          <w:rFonts w:asciiTheme="minorHAnsi" w:hAnsiTheme="minorHAnsi" w:cstheme="minorHAnsi"/>
          <w:sz w:val="22"/>
        </w:rPr>
        <w:tab/>
      </w:r>
    </w:p>
    <w:sectPr w:rsidR="00102919" w:rsidRPr="004028D0" w:rsidSect="00A30F06">
      <w:headerReference w:type="even" r:id="rId11"/>
      <w:headerReference w:type="default" r:id="rId12"/>
      <w:footerReference w:type="even" r:id="rId13"/>
      <w:footerReference w:type="default" r:id="rId14"/>
      <w:headerReference w:type="first" r:id="rId15"/>
      <w:footerReference w:type="first" r:id="rId16"/>
      <w:pgSz w:w="11907" w:h="16840" w:code="9"/>
      <w:pgMar w:top="2665" w:right="1418" w:bottom="1134"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7909D1" w14:textId="77777777" w:rsidR="004B6235" w:rsidRDefault="004B6235" w:rsidP="00102919">
      <w:pPr>
        <w:spacing w:line="240" w:lineRule="auto"/>
      </w:pPr>
      <w:r>
        <w:separator/>
      </w:r>
    </w:p>
  </w:endnote>
  <w:endnote w:type="continuationSeparator" w:id="0">
    <w:p w14:paraId="6F5266C0" w14:textId="77777777" w:rsidR="004B6235" w:rsidRDefault="004B6235" w:rsidP="001029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15CC2" w14:textId="77777777" w:rsidR="00635514" w:rsidRDefault="0063551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6BD1E" w14:textId="1EFBBB0B" w:rsidR="00EE570B" w:rsidRDefault="004028D0" w:rsidP="004028D0">
    <w:pPr>
      <w:pBdr>
        <w:top w:val="single" w:sz="4" w:space="1" w:color="808080"/>
      </w:pBdr>
      <w:tabs>
        <w:tab w:val="right" w:pos="9050"/>
      </w:tabs>
      <w:rPr>
        <w:rFonts w:ascii="Calibri" w:hAnsi="Calibri"/>
        <w:sz w:val="16"/>
        <w:szCs w:val="16"/>
      </w:rPr>
    </w:pPr>
    <w:r>
      <w:rPr>
        <w:rFonts w:ascii="Calibri" w:hAnsi="Calibri"/>
        <w:sz w:val="16"/>
        <w:szCs w:val="16"/>
      </w:rPr>
      <w:t xml:space="preserve">Kenmerk: </w:t>
    </w:r>
    <w:r w:rsidR="00635514">
      <w:rPr>
        <w:rFonts w:ascii="Calibri" w:hAnsi="Calibri"/>
        <w:sz w:val="16"/>
        <w:szCs w:val="16"/>
      </w:rPr>
      <w:t>2023-1</w:t>
    </w:r>
  </w:p>
  <w:p w14:paraId="0A1B64ED" w14:textId="32C5C3E6" w:rsidR="004028D0" w:rsidRDefault="004028D0" w:rsidP="004028D0">
    <w:pPr>
      <w:pBdr>
        <w:top w:val="single" w:sz="4" w:space="1" w:color="808080"/>
      </w:pBdr>
      <w:tabs>
        <w:tab w:val="right" w:pos="9050"/>
      </w:tabs>
      <w:rPr>
        <w:rFonts w:ascii="Calibri" w:hAnsi="Calibri"/>
        <w:sz w:val="16"/>
        <w:szCs w:val="16"/>
      </w:rPr>
    </w:pPr>
    <w:r>
      <w:rPr>
        <w:rFonts w:ascii="Calibri" w:hAnsi="Calibri"/>
        <w:sz w:val="16"/>
        <w:szCs w:val="16"/>
      </w:rPr>
      <w:t xml:space="preserve">Contractnummer: </w:t>
    </w:r>
    <w:r w:rsidRPr="00016F03">
      <w:rPr>
        <w:rFonts w:ascii="Calibri" w:hAnsi="Calibri"/>
        <w:sz w:val="16"/>
        <w:szCs w:val="16"/>
        <w:highlight w:val="yellow"/>
      </w:rPr>
      <w:t>XXXXX</w:t>
    </w:r>
  </w:p>
  <w:p w14:paraId="75722553" w14:textId="77777777" w:rsidR="001A750C" w:rsidRDefault="00102919" w:rsidP="00E8593A">
    <w:pPr>
      <w:pBdr>
        <w:top w:val="single" w:sz="4" w:space="1" w:color="808080"/>
      </w:pBdr>
      <w:tabs>
        <w:tab w:val="right" w:pos="9050"/>
      </w:tabs>
      <w:jc w:val="center"/>
      <w:rPr>
        <w:rFonts w:ascii="Calibri" w:hAnsi="Calibri"/>
        <w:sz w:val="16"/>
        <w:szCs w:val="16"/>
      </w:rPr>
    </w:pPr>
    <w:r>
      <w:rPr>
        <w:rFonts w:ascii="Calibri" w:hAnsi="Calibri"/>
        <w:sz w:val="16"/>
        <w:szCs w:val="16"/>
      </w:rPr>
      <w:t xml:space="preserve"> </w:t>
    </w:r>
    <w:r>
      <w:rPr>
        <w:rFonts w:ascii="Calibri" w:hAnsi="Calibri"/>
        <w:sz w:val="16"/>
        <w:szCs w:val="16"/>
      </w:rPr>
      <w:tab/>
    </w:r>
    <w:r w:rsidRPr="00257BD8">
      <w:rPr>
        <w:rFonts w:ascii="Calibri" w:hAnsi="Calibri"/>
        <w:sz w:val="16"/>
        <w:szCs w:val="16"/>
      </w:rPr>
      <w:fldChar w:fldCharType="begin"/>
    </w:r>
    <w:r w:rsidRPr="00257BD8">
      <w:rPr>
        <w:rFonts w:ascii="Calibri" w:hAnsi="Calibri"/>
        <w:sz w:val="16"/>
        <w:szCs w:val="16"/>
      </w:rPr>
      <w:instrText xml:space="preserve"> PAGE </w:instrText>
    </w:r>
    <w:r w:rsidRPr="00257BD8">
      <w:rPr>
        <w:rFonts w:ascii="Calibri" w:hAnsi="Calibri"/>
        <w:sz w:val="16"/>
        <w:szCs w:val="16"/>
      </w:rPr>
      <w:fldChar w:fldCharType="separate"/>
    </w:r>
    <w:r>
      <w:rPr>
        <w:rFonts w:ascii="Calibri" w:hAnsi="Calibri"/>
        <w:noProof/>
        <w:sz w:val="16"/>
        <w:szCs w:val="16"/>
      </w:rPr>
      <w:t>2</w:t>
    </w:r>
    <w:r w:rsidRPr="00257BD8">
      <w:rPr>
        <w:rFonts w:ascii="Calibri" w:hAnsi="Calibri"/>
        <w:sz w:val="16"/>
        <w:szCs w:val="16"/>
      </w:rPr>
      <w:fldChar w:fldCharType="end"/>
    </w:r>
    <w:r w:rsidRPr="00257BD8">
      <w:rPr>
        <w:rFonts w:ascii="Calibri" w:hAnsi="Calibri"/>
        <w:sz w:val="16"/>
        <w:szCs w:val="16"/>
      </w:rPr>
      <w:t xml:space="preserve"> van </w:t>
    </w:r>
    <w:r w:rsidRPr="00257BD8">
      <w:rPr>
        <w:rFonts w:ascii="Calibri" w:hAnsi="Calibri"/>
        <w:sz w:val="16"/>
        <w:szCs w:val="16"/>
      </w:rPr>
      <w:fldChar w:fldCharType="begin"/>
    </w:r>
    <w:r w:rsidRPr="00257BD8">
      <w:rPr>
        <w:rFonts w:ascii="Calibri" w:hAnsi="Calibri"/>
        <w:sz w:val="16"/>
        <w:szCs w:val="16"/>
      </w:rPr>
      <w:instrText xml:space="preserve"> NUMPAGES </w:instrText>
    </w:r>
    <w:r w:rsidRPr="00257BD8">
      <w:rPr>
        <w:rFonts w:ascii="Calibri" w:hAnsi="Calibri"/>
        <w:sz w:val="16"/>
        <w:szCs w:val="16"/>
      </w:rPr>
      <w:fldChar w:fldCharType="separate"/>
    </w:r>
    <w:r>
      <w:rPr>
        <w:rFonts w:ascii="Calibri" w:hAnsi="Calibri"/>
        <w:noProof/>
        <w:sz w:val="16"/>
        <w:szCs w:val="16"/>
      </w:rPr>
      <w:t>39</w:t>
    </w:r>
    <w:r w:rsidRPr="00257BD8">
      <w:rPr>
        <w:rFonts w:ascii="Calibri" w:hAnsi="Calibri"/>
        <w:sz w:val="16"/>
        <w:szCs w:val="16"/>
      </w:rPr>
      <w:fldChar w:fldCharType="end"/>
    </w:r>
  </w:p>
  <w:p w14:paraId="370EE40E" w14:textId="77777777" w:rsidR="001A750C" w:rsidRPr="00E8593A" w:rsidRDefault="00000000" w:rsidP="00A97CEC">
    <w:pPr>
      <w:ind w:right="360"/>
      <w:rPr>
        <w:rFonts w:ascii="Calibri" w:hAnsi="Calibri" w:cs="Arial"/>
        <w:i/>
        <w:color w:val="C0C0C0"/>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8CE0C" w14:textId="77777777" w:rsidR="00635514" w:rsidRDefault="0063551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57EBF0" w14:textId="77777777" w:rsidR="004B6235" w:rsidRDefault="004B6235" w:rsidP="00102919">
      <w:pPr>
        <w:spacing w:line="240" w:lineRule="auto"/>
      </w:pPr>
      <w:r>
        <w:separator/>
      </w:r>
    </w:p>
  </w:footnote>
  <w:footnote w:type="continuationSeparator" w:id="0">
    <w:p w14:paraId="65AC8A55" w14:textId="77777777" w:rsidR="004B6235" w:rsidRDefault="004B6235" w:rsidP="0010291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9C7D2" w14:textId="77777777" w:rsidR="00635514" w:rsidRDefault="0063551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38DA0" w14:textId="693A0A22" w:rsidR="00102919" w:rsidRDefault="00000000">
    <w:pPr>
      <w:pStyle w:val="Koptekst"/>
      <w:rPr>
        <w:noProof/>
      </w:rPr>
    </w:pPr>
    <w:sdt>
      <w:sdtPr>
        <w:rPr>
          <w:noProof/>
        </w:rPr>
        <w:id w:val="-448392262"/>
        <w:docPartObj>
          <w:docPartGallery w:val="Watermarks"/>
          <w:docPartUnique/>
        </w:docPartObj>
      </w:sdtPr>
      <w:sdtContent>
        <w:r>
          <w:rPr>
            <w:noProof/>
          </w:rPr>
          <w:pict w14:anchorId="5A2196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6"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r w:rsidR="00D667C2">
      <w:rPr>
        <w:noProof/>
      </w:rPr>
      <w:drawing>
        <wp:anchor distT="0" distB="0" distL="114300" distR="114300" simplePos="0" relativeHeight="251657216" behindDoc="1" locked="0" layoutInCell="1" allowOverlap="1" wp14:anchorId="513371C4" wp14:editId="4FE25348">
          <wp:simplePos x="0" y="0"/>
          <wp:positionH relativeFrom="margin">
            <wp:align>center</wp:align>
          </wp:positionH>
          <wp:positionV relativeFrom="paragraph">
            <wp:posOffset>-361950</wp:posOffset>
          </wp:positionV>
          <wp:extent cx="7627472" cy="10781016"/>
          <wp:effectExtent l="0" t="0" r="0" b="1905"/>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pic:cNvPicPr/>
                </pic:nvPicPr>
                <pic:blipFill>
                  <a:blip r:embed="rId1"/>
                  <a:stretch>
                    <a:fillRect/>
                  </a:stretch>
                </pic:blipFill>
                <pic:spPr>
                  <a:xfrm>
                    <a:off x="0" y="0"/>
                    <a:ext cx="7627472" cy="10781016"/>
                  </a:xfrm>
                  <a:prstGeom prst="rect">
                    <a:avLst/>
                  </a:prstGeom>
                  <a:ln>
                    <a:noFill/>
                  </a:ln>
                </pic:spPr>
              </pic:pic>
            </a:graphicData>
          </a:graphic>
          <wp14:sizeRelH relativeFrom="page">
            <wp14:pctWidth>0</wp14:pctWidth>
          </wp14:sizeRelH>
          <wp14:sizeRelV relativeFrom="page">
            <wp14:pctHeight>0</wp14:pctHeight>
          </wp14:sizeRelV>
        </wp:anchor>
      </w:drawing>
    </w:r>
  </w:p>
  <w:p w14:paraId="3309C2C4" w14:textId="15C4043D" w:rsidR="004028D0" w:rsidRDefault="004028D0">
    <w:pPr>
      <w:pStyle w:val="Koptekst"/>
      <w:rPr>
        <w:noProof/>
      </w:rPr>
    </w:pPr>
  </w:p>
  <w:p w14:paraId="25A09FA4" w14:textId="39A6D059" w:rsidR="004028D0" w:rsidRPr="00806399" w:rsidRDefault="004028D0">
    <w:pPr>
      <w:pStyle w:val="Koptekst"/>
      <w:rPr>
        <w:rFonts w:ascii="Times New Roman" w:hAnsi="Times New Roman"/>
      </w:rPr>
    </w:pPr>
    <w:r>
      <w:rPr>
        <w:noProof/>
      </w:rPr>
      <w:tab/>
    </w:r>
    <w:r w:rsidRPr="00806399">
      <w:rPr>
        <w:rFonts w:ascii="Times New Roman" w:hAnsi="Times New Roman"/>
        <w:noProof/>
        <w:color w:val="FFFFFF" w:themeColor="background1"/>
      </w:rPr>
      <w:t>Raamovereenkomst levering Meubilair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E9E30" w14:textId="77777777" w:rsidR="00635514" w:rsidRDefault="0063551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D40AC7"/>
    <w:multiLevelType w:val="hybridMultilevel"/>
    <w:tmpl w:val="FFFFFFFF"/>
    <w:lvl w:ilvl="0" w:tplc="69B0EF16">
      <w:start w:val="1"/>
      <w:numFmt w:val="decimal"/>
      <w:lvlText w:val="%1."/>
      <w:lvlJc w:val="left"/>
      <w:pPr>
        <w:ind w:left="705"/>
      </w:pPr>
      <w:rPr>
        <w:rFonts w:ascii="Arial" w:eastAsia="Times New Roman" w:hAnsi="Arial" w:cs="Arial"/>
        <w:b w:val="0"/>
        <w:i w:val="0"/>
        <w:strike w:val="0"/>
        <w:dstrike w:val="0"/>
        <w:color w:val="000000"/>
        <w:sz w:val="20"/>
        <w:szCs w:val="20"/>
        <w:u w:val="none" w:color="000000"/>
        <w:vertAlign w:val="baseline"/>
      </w:rPr>
    </w:lvl>
    <w:lvl w:ilvl="1" w:tplc="E17631C2">
      <w:start w:val="1"/>
      <w:numFmt w:val="lowerLetter"/>
      <w:lvlText w:val="%2"/>
      <w:lvlJc w:val="left"/>
      <w:pPr>
        <w:ind w:left="1440"/>
      </w:pPr>
      <w:rPr>
        <w:rFonts w:ascii="Arial" w:eastAsia="Times New Roman" w:hAnsi="Arial" w:cs="Arial"/>
        <w:b w:val="0"/>
        <w:i w:val="0"/>
        <w:strike w:val="0"/>
        <w:dstrike w:val="0"/>
        <w:color w:val="000000"/>
        <w:sz w:val="20"/>
        <w:szCs w:val="20"/>
        <w:u w:val="none" w:color="000000"/>
        <w:vertAlign w:val="baseline"/>
      </w:rPr>
    </w:lvl>
    <w:lvl w:ilvl="2" w:tplc="65D07B54">
      <w:start w:val="1"/>
      <w:numFmt w:val="lowerRoman"/>
      <w:lvlText w:val="%3"/>
      <w:lvlJc w:val="left"/>
      <w:pPr>
        <w:ind w:left="2160"/>
      </w:pPr>
      <w:rPr>
        <w:rFonts w:ascii="Arial" w:eastAsia="Times New Roman" w:hAnsi="Arial" w:cs="Arial"/>
        <w:b w:val="0"/>
        <w:i w:val="0"/>
        <w:strike w:val="0"/>
        <w:dstrike w:val="0"/>
        <w:color w:val="000000"/>
        <w:sz w:val="20"/>
        <w:szCs w:val="20"/>
        <w:u w:val="none" w:color="000000"/>
        <w:vertAlign w:val="baseline"/>
      </w:rPr>
    </w:lvl>
    <w:lvl w:ilvl="3" w:tplc="DE4CCE4C">
      <w:start w:val="1"/>
      <w:numFmt w:val="decimal"/>
      <w:lvlText w:val="%4"/>
      <w:lvlJc w:val="left"/>
      <w:pPr>
        <w:ind w:left="2880"/>
      </w:pPr>
      <w:rPr>
        <w:rFonts w:ascii="Arial" w:eastAsia="Times New Roman" w:hAnsi="Arial" w:cs="Arial"/>
        <w:b w:val="0"/>
        <w:i w:val="0"/>
        <w:strike w:val="0"/>
        <w:dstrike w:val="0"/>
        <w:color w:val="000000"/>
        <w:sz w:val="20"/>
        <w:szCs w:val="20"/>
        <w:u w:val="none" w:color="000000"/>
        <w:vertAlign w:val="baseline"/>
      </w:rPr>
    </w:lvl>
    <w:lvl w:ilvl="4" w:tplc="C4BE2AD0">
      <w:start w:val="1"/>
      <w:numFmt w:val="lowerLetter"/>
      <w:lvlText w:val="%5"/>
      <w:lvlJc w:val="left"/>
      <w:pPr>
        <w:ind w:left="3600"/>
      </w:pPr>
      <w:rPr>
        <w:rFonts w:ascii="Arial" w:eastAsia="Times New Roman" w:hAnsi="Arial" w:cs="Arial"/>
        <w:b w:val="0"/>
        <w:i w:val="0"/>
        <w:strike w:val="0"/>
        <w:dstrike w:val="0"/>
        <w:color w:val="000000"/>
        <w:sz w:val="20"/>
        <w:szCs w:val="20"/>
        <w:u w:val="none" w:color="000000"/>
        <w:vertAlign w:val="baseline"/>
      </w:rPr>
    </w:lvl>
    <w:lvl w:ilvl="5" w:tplc="DE82D848">
      <w:start w:val="1"/>
      <w:numFmt w:val="lowerRoman"/>
      <w:lvlText w:val="%6"/>
      <w:lvlJc w:val="left"/>
      <w:pPr>
        <w:ind w:left="4320"/>
      </w:pPr>
      <w:rPr>
        <w:rFonts w:ascii="Arial" w:eastAsia="Times New Roman" w:hAnsi="Arial" w:cs="Arial"/>
        <w:b w:val="0"/>
        <w:i w:val="0"/>
        <w:strike w:val="0"/>
        <w:dstrike w:val="0"/>
        <w:color w:val="000000"/>
        <w:sz w:val="20"/>
        <w:szCs w:val="20"/>
        <w:u w:val="none" w:color="000000"/>
        <w:vertAlign w:val="baseline"/>
      </w:rPr>
    </w:lvl>
    <w:lvl w:ilvl="6" w:tplc="FFACF8CA">
      <w:start w:val="1"/>
      <w:numFmt w:val="decimal"/>
      <w:lvlText w:val="%7"/>
      <w:lvlJc w:val="left"/>
      <w:pPr>
        <w:ind w:left="5040"/>
      </w:pPr>
      <w:rPr>
        <w:rFonts w:ascii="Arial" w:eastAsia="Times New Roman" w:hAnsi="Arial" w:cs="Arial"/>
        <w:b w:val="0"/>
        <w:i w:val="0"/>
        <w:strike w:val="0"/>
        <w:dstrike w:val="0"/>
        <w:color w:val="000000"/>
        <w:sz w:val="20"/>
        <w:szCs w:val="20"/>
        <w:u w:val="none" w:color="000000"/>
        <w:vertAlign w:val="baseline"/>
      </w:rPr>
    </w:lvl>
    <w:lvl w:ilvl="7" w:tplc="27844554">
      <w:start w:val="1"/>
      <w:numFmt w:val="lowerLetter"/>
      <w:lvlText w:val="%8"/>
      <w:lvlJc w:val="left"/>
      <w:pPr>
        <w:ind w:left="5760"/>
      </w:pPr>
      <w:rPr>
        <w:rFonts w:ascii="Arial" w:eastAsia="Times New Roman" w:hAnsi="Arial" w:cs="Arial"/>
        <w:b w:val="0"/>
        <w:i w:val="0"/>
        <w:strike w:val="0"/>
        <w:dstrike w:val="0"/>
        <w:color w:val="000000"/>
        <w:sz w:val="20"/>
        <w:szCs w:val="20"/>
        <w:u w:val="none" w:color="000000"/>
        <w:vertAlign w:val="baseline"/>
      </w:rPr>
    </w:lvl>
    <w:lvl w:ilvl="8" w:tplc="1C5C4468">
      <w:start w:val="1"/>
      <w:numFmt w:val="lowerRoman"/>
      <w:lvlText w:val="%9"/>
      <w:lvlJc w:val="left"/>
      <w:pPr>
        <w:ind w:left="6480"/>
      </w:pPr>
      <w:rPr>
        <w:rFonts w:ascii="Arial" w:eastAsia="Times New Roman" w:hAnsi="Arial" w:cs="Arial"/>
        <w:b w:val="0"/>
        <w:i w:val="0"/>
        <w:strike w:val="0"/>
        <w:dstrike w:val="0"/>
        <w:color w:val="000000"/>
        <w:sz w:val="20"/>
        <w:szCs w:val="20"/>
        <w:u w:val="none" w:color="000000"/>
        <w:vertAlign w:val="baseline"/>
      </w:rPr>
    </w:lvl>
  </w:abstractNum>
  <w:abstractNum w:abstractNumId="1" w15:restartNumberingAfterBreak="0">
    <w:nsid w:val="22293D3B"/>
    <w:multiLevelType w:val="hybridMultilevel"/>
    <w:tmpl w:val="FFFFFFFF"/>
    <w:lvl w:ilvl="0" w:tplc="F95E1D8E">
      <w:start w:val="1"/>
      <w:numFmt w:val="decimal"/>
      <w:lvlText w:val="%1."/>
      <w:lvlJc w:val="left"/>
      <w:pPr>
        <w:ind w:left="705"/>
      </w:pPr>
      <w:rPr>
        <w:rFonts w:ascii="Arial" w:eastAsia="Times New Roman" w:hAnsi="Arial" w:cs="Arial"/>
        <w:b w:val="0"/>
        <w:i w:val="0"/>
        <w:strike w:val="0"/>
        <w:dstrike w:val="0"/>
        <w:color w:val="000000"/>
        <w:sz w:val="20"/>
        <w:szCs w:val="20"/>
        <w:u w:val="none" w:color="000000"/>
        <w:vertAlign w:val="baseline"/>
      </w:rPr>
    </w:lvl>
    <w:lvl w:ilvl="1" w:tplc="4822BA08">
      <w:start w:val="1"/>
      <w:numFmt w:val="lowerLetter"/>
      <w:lvlText w:val="%2"/>
      <w:lvlJc w:val="left"/>
      <w:pPr>
        <w:ind w:left="1440"/>
      </w:pPr>
      <w:rPr>
        <w:rFonts w:ascii="Arial" w:eastAsia="Times New Roman" w:hAnsi="Arial" w:cs="Arial"/>
        <w:b w:val="0"/>
        <w:i w:val="0"/>
        <w:strike w:val="0"/>
        <w:dstrike w:val="0"/>
        <w:color w:val="000000"/>
        <w:sz w:val="20"/>
        <w:szCs w:val="20"/>
        <w:u w:val="none" w:color="000000"/>
        <w:vertAlign w:val="baseline"/>
      </w:rPr>
    </w:lvl>
    <w:lvl w:ilvl="2" w:tplc="4258750E">
      <w:start w:val="1"/>
      <w:numFmt w:val="lowerRoman"/>
      <w:lvlText w:val="%3"/>
      <w:lvlJc w:val="left"/>
      <w:pPr>
        <w:ind w:left="2160"/>
      </w:pPr>
      <w:rPr>
        <w:rFonts w:ascii="Arial" w:eastAsia="Times New Roman" w:hAnsi="Arial" w:cs="Arial"/>
        <w:b w:val="0"/>
        <w:i w:val="0"/>
        <w:strike w:val="0"/>
        <w:dstrike w:val="0"/>
        <w:color w:val="000000"/>
        <w:sz w:val="20"/>
        <w:szCs w:val="20"/>
        <w:u w:val="none" w:color="000000"/>
        <w:vertAlign w:val="baseline"/>
      </w:rPr>
    </w:lvl>
    <w:lvl w:ilvl="3" w:tplc="36061450">
      <w:start w:val="1"/>
      <w:numFmt w:val="decimal"/>
      <w:lvlText w:val="%4"/>
      <w:lvlJc w:val="left"/>
      <w:pPr>
        <w:ind w:left="2880"/>
      </w:pPr>
      <w:rPr>
        <w:rFonts w:ascii="Arial" w:eastAsia="Times New Roman" w:hAnsi="Arial" w:cs="Arial"/>
        <w:b w:val="0"/>
        <w:i w:val="0"/>
        <w:strike w:val="0"/>
        <w:dstrike w:val="0"/>
        <w:color w:val="000000"/>
        <w:sz w:val="20"/>
        <w:szCs w:val="20"/>
        <w:u w:val="none" w:color="000000"/>
        <w:vertAlign w:val="baseline"/>
      </w:rPr>
    </w:lvl>
    <w:lvl w:ilvl="4" w:tplc="897619AE">
      <w:start w:val="1"/>
      <w:numFmt w:val="lowerLetter"/>
      <w:lvlText w:val="%5"/>
      <w:lvlJc w:val="left"/>
      <w:pPr>
        <w:ind w:left="3600"/>
      </w:pPr>
      <w:rPr>
        <w:rFonts w:ascii="Arial" w:eastAsia="Times New Roman" w:hAnsi="Arial" w:cs="Arial"/>
        <w:b w:val="0"/>
        <w:i w:val="0"/>
        <w:strike w:val="0"/>
        <w:dstrike w:val="0"/>
        <w:color w:val="000000"/>
        <w:sz w:val="20"/>
        <w:szCs w:val="20"/>
        <w:u w:val="none" w:color="000000"/>
        <w:vertAlign w:val="baseline"/>
      </w:rPr>
    </w:lvl>
    <w:lvl w:ilvl="5" w:tplc="89F28BAC">
      <w:start w:val="1"/>
      <w:numFmt w:val="lowerRoman"/>
      <w:lvlText w:val="%6"/>
      <w:lvlJc w:val="left"/>
      <w:pPr>
        <w:ind w:left="4320"/>
      </w:pPr>
      <w:rPr>
        <w:rFonts w:ascii="Arial" w:eastAsia="Times New Roman" w:hAnsi="Arial" w:cs="Arial"/>
        <w:b w:val="0"/>
        <w:i w:val="0"/>
        <w:strike w:val="0"/>
        <w:dstrike w:val="0"/>
        <w:color w:val="000000"/>
        <w:sz w:val="20"/>
        <w:szCs w:val="20"/>
        <w:u w:val="none" w:color="000000"/>
        <w:vertAlign w:val="baseline"/>
      </w:rPr>
    </w:lvl>
    <w:lvl w:ilvl="6" w:tplc="B1A21AF6">
      <w:start w:val="1"/>
      <w:numFmt w:val="decimal"/>
      <w:lvlText w:val="%7"/>
      <w:lvlJc w:val="left"/>
      <w:pPr>
        <w:ind w:left="5040"/>
      </w:pPr>
      <w:rPr>
        <w:rFonts w:ascii="Arial" w:eastAsia="Times New Roman" w:hAnsi="Arial" w:cs="Arial"/>
        <w:b w:val="0"/>
        <w:i w:val="0"/>
        <w:strike w:val="0"/>
        <w:dstrike w:val="0"/>
        <w:color w:val="000000"/>
        <w:sz w:val="20"/>
        <w:szCs w:val="20"/>
        <w:u w:val="none" w:color="000000"/>
        <w:vertAlign w:val="baseline"/>
      </w:rPr>
    </w:lvl>
    <w:lvl w:ilvl="7" w:tplc="B3DEFC62">
      <w:start w:val="1"/>
      <w:numFmt w:val="lowerLetter"/>
      <w:lvlText w:val="%8"/>
      <w:lvlJc w:val="left"/>
      <w:pPr>
        <w:ind w:left="5760"/>
      </w:pPr>
      <w:rPr>
        <w:rFonts w:ascii="Arial" w:eastAsia="Times New Roman" w:hAnsi="Arial" w:cs="Arial"/>
        <w:b w:val="0"/>
        <w:i w:val="0"/>
        <w:strike w:val="0"/>
        <w:dstrike w:val="0"/>
        <w:color w:val="000000"/>
        <w:sz w:val="20"/>
        <w:szCs w:val="20"/>
        <w:u w:val="none" w:color="000000"/>
        <w:vertAlign w:val="baseline"/>
      </w:rPr>
    </w:lvl>
    <w:lvl w:ilvl="8" w:tplc="CB4CBA6E">
      <w:start w:val="1"/>
      <w:numFmt w:val="lowerRoman"/>
      <w:lvlText w:val="%9"/>
      <w:lvlJc w:val="left"/>
      <w:pPr>
        <w:ind w:left="6480"/>
      </w:pPr>
      <w:rPr>
        <w:rFonts w:ascii="Arial" w:eastAsia="Times New Roman" w:hAnsi="Arial" w:cs="Arial"/>
        <w:b w:val="0"/>
        <w:i w:val="0"/>
        <w:strike w:val="0"/>
        <w:dstrike w:val="0"/>
        <w:color w:val="000000"/>
        <w:sz w:val="20"/>
        <w:szCs w:val="20"/>
        <w:u w:val="none" w:color="000000"/>
        <w:vertAlign w:val="baseline"/>
      </w:rPr>
    </w:lvl>
  </w:abstractNum>
  <w:abstractNum w:abstractNumId="2" w15:restartNumberingAfterBreak="0">
    <w:nsid w:val="314B3444"/>
    <w:multiLevelType w:val="hybridMultilevel"/>
    <w:tmpl w:val="FFFFFFFF"/>
    <w:lvl w:ilvl="0" w:tplc="F160B5BA">
      <w:start w:val="1"/>
      <w:numFmt w:val="decimal"/>
      <w:lvlText w:val="%1."/>
      <w:lvlJc w:val="left"/>
      <w:pPr>
        <w:ind w:left="705"/>
      </w:pPr>
      <w:rPr>
        <w:rFonts w:ascii="Arial" w:eastAsia="Times New Roman" w:hAnsi="Arial" w:cs="Arial"/>
        <w:b w:val="0"/>
        <w:i w:val="0"/>
        <w:strike w:val="0"/>
        <w:dstrike w:val="0"/>
        <w:color w:val="000000"/>
        <w:sz w:val="20"/>
        <w:szCs w:val="20"/>
        <w:u w:val="none" w:color="000000"/>
        <w:vertAlign w:val="baseline"/>
      </w:rPr>
    </w:lvl>
    <w:lvl w:ilvl="1" w:tplc="2990DA5C">
      <w:start w:val="1"/>
      <w:numFmt w:val="lowerLetter"/>
      <w:lvlText w:val="%2"/>
      <w:lvlJc w:val="left"/>
      <w:pPr>
        <w:ind w:left="1440"/>
      </w:pPr>
      <w:rPr>
        <w:rFonts w:ascii="Arial" w:eastAsia="Times New Roman" w:hAnsi="Arial" w:cs="Arial"/>
        <w:b w:val="0"/>
        <w:i w:val="0"/>
        <w:strike w:val="0"/>
        <w:dstrike w:val="0"/>
        <w:color w:val="000000"/>
        <w:sz w:val="20"/>
        <w:szCs w:val="20"/>
        <w:u w:val="none" w:color="000000"/>
        <w:vertAlign w:val="baseline"/>
      </w:rPr>
    </w:lvl>
    <w:lvl w:ilvl="2" w:tplc="BE66E6C6">
      <w:start w:val="1"/>
      <w:numFmt w:val="lowerRoman"/>
      <w:lvlText w:val="%3"/>
      <w:lvlJc w:val="left"/>
      <w:pPr>
        <w:ind w:left="2160"/>
      </w:pPr>
      <w:rPr>
        <w:rFonts w:ascii="Arial" w:eastAsia="Times New Roman" w:hAnsi="Arial" w:cs="Arial"/>
        <w:b w:val="0"/>
        <w:i w:val="0"/>
        <w:strike w:val="0"/>
        <w:dstrike w:val="0"/>
        <w:color w:val="000000"/>
        <w:sz w:val="20"/>
        <w:szCs w:val="20"/>
        <w:u w:val="none" w:color="000000"/>
        <w:vertAlign w:val="baseline"/>
      </w:rPr>
    </w:lvl>
    <w:lvl w:ilvl="3" w:tplc="BE401018">
      <w:start w:val="1"/>
      <w:numFmt w:val="decimal"/>
      <w:lvlText w:val="%4"/>
      <w:lvlJc w:val="left"/>
      <w:pPr>
        <w:ind w:left="2880"/>
      </w:pPr>
      <w:rPr>
        <w:rFonts w:ascii="Arial" w:eastAsia="Times New Roman" w:hAnsi="Arial" w:cs="Arial"/>
        <w:b w:val="0"/>
        <w:i w:val="0"/>
        <w:strike w:val="0"/>
        <w:dstrike w:val="0"/>
        <w:color w:val="000000"/>
        <w:sz w:val="20"/>
        <w:szCs w:val="20"/>
        <w:u w:val="none" w:color="000000"/>
        <w:vertAlign w:val="baseline"/>
      </w:rPr>
    </w:lvl>
    <w:lvl w:ilvl="4" w:tplc="C1D2285C">
      <w:start w:val="1"/>
      <w:numFmt w:val="lowerLetter"/>
      <w:lvlText w:val="%5"/>
      <w:lvlJc w:val="left"/>
      <w:pPr>
        <w:ind w:left="3600"/>
      </w:pPr>
      <w:rPr>
        <w:rFonts w:ascii="Arial" w:eastAsia="Times New Roman" w:hAnsi="Arial" w:cs="Arial"/>
        <w:b w:val="0"/>
        <w:i w:val="0"/>
        <w:strike w:val="0"/>
        <w:dstrike w:val="0"/>
        <w:color w:val="000000"/>
        <w:sz w:val="20"/>
        <w:szCs w:val="20"/>
        <w:u w:val="none" w:color="000000"/>
        <w:vertAlign w:val="baseline"/>
      </w:rPr>
    </w:lvl>
    <w:lvl w:ilvl="5" w:tplc="BC42A5EC">
      <w:start w:val="1"/>
      <w:numFmt w:val="lowerRoman"/>
      <w:lvlText w:val="%6"/>
      <w:lvlJc w:val="left"/>
      <w:pPr>
        <w:ind w:left="4320"/>
      </w:pPr>
      <w:rPr>
        <w:rFonts w:ascii="Arial" w:eastAsia="Times New Roman" w:hAnsi="Arial" w:cs="Arial"/>
        <w:b w:val="0"/>
        <w:i w:val="0"/>
        <w:strike w:val="0"/>
        <w:dstrike w:val="0"/>
        <w:color w:val="000000"/>
        <w:sz w:val="20"/>
        <w:szCs w:val="20"/>
        <w:u w:val="none" w:color="000000"/>
        <w:vertAlign w:val="baseline"/>
      </w:rPr>
    </w:lvl>
    <w:lvl w:ilvl="6" w:tplc="D7EE67B8">
      <w:start w:val="1"/>
      <w:numFmt w:val="decimal"/>
      <w:lvlText w:val="%7"/>
      <w:lvlJc w:val="left"/>
      <w:pPr>
        <w:ind w:left="5040"/>
      </w:pPr>
      <w:rPr>
        <w:rFonts w:ascii="Arial" w:eastAsia="Times New Roman" w:hAnsi="Arial" w:cs="Arial"/>
        <w:b w:val="0"/>
        <w:i w:val="0"/>
        <w:strike w:val="0"/>
        <w:dstrike w:val="0"/>
        <w:color w:val="000000"/>
        <w:sz w:val="20"/>
        <w:szCs w:val="20"/>
        <w:u w:val="none" w:color="000000"/>
        <w:vertAlign w:val="baseline"/>
      </w:rPr>
    </w:lvl>
    <w:lvl w:ilvl="7" w:tplc="6366CBCC">
      <w:start w:val="1"/>
      <w:numFmt w:val="lowerLetter"/>
      <w:lvlText w:val="%8"/>
      <w:lvlJc w:val="left"/>
      <w:pPr>
        <w:ind w:left="5760"/>
      </w:pPr>
      <w:rPr>
        <w:rFonts w:ascii="Arial" w:eastAsia="Times New Roman" w:hAnsi="Arial" w:cs="Arial"/>
        <w:b w:val="0"/>
        <w:i w:val="0"/>
        <w:strike w:val="0"/>
        <w:dstrike w:val="0"/>
        <w:color w:val="000000"/>
        <w:sz w:val="20"/>
        <w:szCs w:val="20"/>
        <w:u w:val="none" w:color="000000"/>
        <w:vertAlign w:val="baseline"/>
      </w:rPr>
    </w:lvl>
    <w:lvl w:ilvl="8" w:tplc="0CC087A8">
      <w:start w:val="1"/>
      <w:numFmt w:val="lowerRoman"/>
      <w:lvlText w:val="%9"/>
      <w:lvlJc w:val="left"/>
      <w:pPr>
        <w:ind w:left="6480"/>
      </w:pPr>
      <w:rPr>
        <w:rFonts w:ascii="Arial" w:eastAsia="Times New Roman" w:hAnsi="Arial" w:cs="Arial"/>
        <w:b w:val="0"/>
        <w:i w:val="0"/>
        <w:strike w:val="0"/>
        <w:dstrike w:val="0"/>
        <w:color w:val="000000"/>
        <w:sz w:val="20"/>
        <w:szCs w:val="20"/>
        <w:u w:val="none" w:color="000000"/>
        <w:vertAlign w:val="baseline"/>
      </w:rPr>
    </w:lvl>
  </w:abstractNum>
  <w:abstractNum w:abstractNumId="3" w15:restartNumberingAfterBreak="0">
    <w:nsid w:val="3EA86795"/>
    <w:multiLevelType w:val="hybridMultilevel"/>
    <w:tmpl w:val="FFFFFFFF"/>
    <w:lvl w:ilvl="0" w:tplc="DC4E3A1C">
      <w:start w:val="1"/>
      <w:numFmt w:val="bullet"/>
      <w:lvlText w:val="•"/>
      <w:lvlJc w:val="left"/>
      <w:pPr>
        <w:ind w:left="693"/>
      </w:pPr>
      <w:rPr>
        <w:rFonts w:ascii="Arial" w:eastAsia="Times New Roman" w:hAnsi="Arial"/>
        <w:b w:val="0"/>
        <w:i w:val="0"/>
        <w:strike w:val="0"/>
        <w:dstrike w:val="0"/>
        <w:color w:val="000000"/>
        <w:sz w:val="20"/>
        <w:u w:val="none" w:color="000000"/>
        <w:vertAlign w:val="baseline"/>
      </w:rPr>
    </w:lvl>
    <w:lvl w:ilvl="1" w:tplc="C64E301A">
      <w:start w:val="1"/>
      <w:numFmt w:val="bullet"/>
      <w:lvlText w:val="o"/>
      <w:lvlJc w:val="left"/>
      <w:pPr>
        <w:ind w:left="1440"/>
      </w:pPr>
      <w:rPr>
        <w:rFonts w:ascii="Segoe UI Symbol" w:eastAsia="Times New Roman" w:hAnsi="Segoe UI Symbol"/>
        <w:b w:val="0"/>
        <w:i w:val="0"/>
        <w:strike w:val="0"/>
        <w:dstrike w:val="0"/>
        <w:color w:val="000000"/>
        <w:sz w:val="20"/>
        <w:u w:val="none" w:color="000000"/>
        <w:vertAlign w:val="baseline"/>
      </w:rPr>
    </w:lvl>
    <w:lvl w:ilvl="2" w:tplc="D1B0E74A">
      <w:start w:val="1"/>
      <w:numFmt w:val="bullet"/>
      <w:lvlText w:val="▪"/>
      <w:lvlJc w:val="left"/>
      <w:pPr>
        <w:ind w:left="2160"/>
      </w:pPr>
      <w:rPr>
        <w:rFonts w:ascii="Segoe UI Symbol" w:eastAsia="Times New Roman" w:hAnsi="Segoe UI Symbol"/>
        <w:b w:val="0"/>
        <w:i w:val="0"/>
        <w:strike w:val="0"/>
        <w:dstrike w:val="0"/>
        <w:color w:val="000000"/>
        <w:sz w:val="20"/>
        <w:u w:val="none" w:color="000000"/>
        <w:vertAlign w:val="baseline"/>
      </w:rPr>
    </w:lvl>
    <w:lvl w:ilvl="3" w:tplc="C7908B40">
      <w:start w:val="1"/>
      <w:numFmt w:val="bullet"/>
      <w:lvlText w:val="•"/>
      <w:lvlJc w:val="left"/>
      <w:pPr>
        <w:ind w:left="2880"/>
      </w:pPr>
      <w:rPr>
        <w:rFonts w:ascii="Arial" w:eastAsia="Times New Roman" w:hAnsi="Arial"/>
        <w:b w:val="0"/>
        <w:i w:val="0"/>
        <w:strike w:val="0"/>
        <w:dstrike w:val="0"/>
        <w:color w:val="000000"/>
        <w:sz w:val="20"/>
        <w:u w:val="none" w:color="000000"/>
        <w:vertAlign w:val="baseline"/>
      </w:rPr>
    </w:lvl>
    <w:lvl w:ilvl="4" w:tplc="8F202862">
      <w:start w:val="1"/>
      <w:numFmt w:val="bullet"/>
      <w:lvlText w:val="o"/>
      <w:lvlJc w:val="left"/>
      <w:pPr>
        <w:ind w:left="3600"/>
      </w:pPr>
      <w:rPr>
        <w:rFonts w:ascii="Segoe UI Symbol" w:eastAsia="Times New Roman" w:hAnsi="Segoe UI Symbol"/>
        <w:b w:val="0"/>
        <w:i w:val="0"/>
        <w:strike w:val="0"/>
        <w:dstrike w:val="0"/>
        <w:color w:val="000000"/>
        <w:sz w:val="20"/>
        <w:u w:val="none" w:color="000000"/>
        <w:vertAlign w:val="baseline"/>
      </w:rPr>
    </w:lvl>
    <w:lvl w:ilvl="5" w:tplc="A6C20D5C">
      <w:start w:val="1"/>
      <w:numFmt w:val="bullet"/>
      <w:lvlText w:val="▪"/>
      <w:lvlJc w:val="left"/>
      <w:pPr>
        <w:ind w:left="4320"/>
      </w:pPr>
      <w:rPr>
        <w:rFonts w:ascii="Segoe UI Symbol" w:eastAsia="Times New Roman" w:hAnsi="Segoe UI Symbol"/>
        <w:b w:val="0"/>
        <w:i w:val="0"/>
        <w:strike w:val="0"/>
        <w:dstrike w:val="0"/>
        <w:color w:val="000000"/>
        <w:sz w:val="20"/>
        <w:u w:val="none" w:color="000000"/>
        <w:vertAlign w:val="baseline"/>
      </w:rPr>
    </w:lvl>
    <w:lvl w:ilvl="6" w:tplc="C1E060BA">
      <w:start w:val="1"/>
      <w:numFmt w:val="bullet"/>
      <w:lvlText w:val="•"/>
      <w:lvlJc w:val="left"/>
      <w:pPr>
        <w:ind w:left="5040"/>
      </w:pPr>
      <w:rPr>
        <w:rFonts w:ascii="Arial" w:eastAsia="Times New Roman" w:hAnsi="Arial"/>
        <w:b w:val="0"/>
        <w:i w:val="0"/>
        <w:strike w:val="0"/>
        <w:dstrike w:val="0"/>
        <w:color w:val="000000"/>
        <w:sz w:val="20"/>
        <w:u w:val="none" w:color="000000"/>
        <w:vertAlign w:val="baseline"/>
      </w:rPr>
    </w:lvl>
    <w:lvl w:ilvl="7" w:tplc="2990BFFC">
      <w:start w:val="1"/>
      <w:numFmt w:val="bullet"/>
      <w:lvlText w:val="o"/>
      <w:lvlJc w:val="left"/>
      <w:pPr>
        <w:ind w:left="5760"/>
      </w:pPr>
      <w:rPr>
        <w:rFonts w:ascii="Segoe UI Symbol" w:eastAsia="Times New Roman" w:hAnsi="Segoe UI Symbol"/>
        <w:b w:val="0"/>
        <w:i w:val="0"/>
        <w:strike w:val="0"/>
        <w:dstrike w:val="0"/>
        <w:color w:val="000000"/>
        <w:sz w:val="20"/>
        <w:u w:val="none" w:color="000000"/>
        <w:vertAlign w:val="baseline"/>
      </w:rPr>
    </w:lvl>
    <w:lvl w:ilvl="8" w:tplc="9A5662BA">
      <w:start w:val="1"/>
      <w:numFmt w:val="bullet"/>
      <w:lvlText w:val="▪"/>
      <w:lvlJc w:val="left"/>
      <w:pPr>
        <w:ind w:left="6480"/>
      </w:pPr>
      <w:rPr>
        <w:rFonts w:ascii="Segoe UI Symbol" w:eastAsia="Times New Roman" w:hAnsi="Segoe UI Symbol"/>
        <w:b w:val="0"/>
        <w:i w:val="0"/>
        <w:strike w:val="0"/>
        <w:dstrike w:val="0"/>
        <w:color w:val="000000"/>
        <w:sz w:val="20"/>
        <w:u w:val="none" w:color="000000"/>
        <w:vertAlign w:val="baseline"/>
      </w:rPr>
    </w:lvl>
  </w:abstractNum>
  <w:abstractNum w:abstractNumId="4" w15:restartNumberingAfterBreak="0">
    <w:nsid w:val="47D508B3"/>
    <w:multiLevelType w:val="hybridMultilevel"/>
    <w:tmpl w:val="FFFFFFFF"/>
    <w:lvl w:ilvl="0" w:tplc="2A1026EC">
      <w:start w:val="1"/>
      <w:numFmt w:val="decimal"/>
      <w:lvlText w:val="%1."/>
      <w:lvlJc w:val="left"/>
      <w:pPr>
        <w:ind w:left="708"/>
      </w:pPr>
      <w:rPr>
        <w:rFonts w:ascii="Arial" w:eastAsia="Times New Roman" w:hAnsi="Arial" w:cs="Arial"/>
        <w:b w:val="0"/>
        <w:i w:val="0"/>
        <w:strike w:val="0"/>
        <w:dstrike w:val="0"/>
        <w:color w:val="000000"/>
        <w:sz w:val="20"/>
        <w:szCs w:val="20"/>
        <w:u w:val="none" w:color="000000"/>
        <w:vertAlign w:val="baseline"/>
      </w:rPr>
    </w:lvl>
    <w:lvl w:ilvl="1" w:tplc="887C8E9A">
      <w:start w:val="1"/>
      <w:numFmt w:val="lowerLetter"/>
      <w:lvlText w:val="%2"/>
      <w:lvlJc w:val="left"/>
      <w:pPr>
        <w:ind w:left="1080"/>
      </w:pPr>
      <w:rPr>
        <w:rFonts w:ascii="Arial" w:eastAsia="Times New Roman" w:hAnsi="Arial" w:cs="Arial"/>
        <w:b w:val="0"/>
        <w:i w:val="0"/>
        <w:strike w:val="0"/>
        <w:dstrike w:val="0"/>
        <w:color w:val="000000"/>
        <w:sz w:val="20"/>
        <w:szCs w:val="20"/>
        <w:u w:val="none" w:color="000000"/>
        <w:vertAlign w:val="baseline"/>
      </w:rPr>
    </w:lvl>
    <w:lvl w:ilvl="2" w:tplc="311C7B52">
      <w:start w:val="1"/>
      <w:numFmt w:val="lowerRoman"/>
      <w:lvlText w:val="%3"/>
      <w:lvlJc w:val="left"/>
      <w:pPr>
        <w:ind w:left="1800"/>
      </w:pPr>
      <w:rPr>
        <w:rFonts w:ascii="Arial" w:eastAsia="Times New Roman" w:hAnsi="Arial" w:cs="Arial"/>
        <w:b w:val="0"/>
        <w:i w:val="0"/>
        <w:strike w:val="0"/>
        <w:dstrike w:val="0"/>
        <w:color w:val="000000"/>
        <w:sz w:val="20"/>
        <w:szCs w:val="20"/>
        <w:u w:val="none" w:color="000000"/>
        <w:vertAlign w:val="baseline"/>
      </w:rPr>
    </w:lvl>
    <w:lvl w:ilvl="3" w:tplc="70D6563A">
      <w:start w:val="1"/>
      <w:numFmt w:val="decimal"/>
      <w:lvlText w:val="%4"/>
      <w:lvlJc w:val="left"/>
      <w:pPr>
        <w:ind w:left="2520"/>
      </w:pPr>
      <w:rPr>
        <w:rFonts w:ascii="Arial" w:eastAsia="Times New Roman" w:hAnsi="Arial" w:cs="Arial"/>
        <w:b w:val="0"/>
        <w:i w:val="0"/>
        <w:strike w:val="0"/>
        <w:dstrike w:val="0"/>
        <w:color w:val="000000"/>
        <w:sz w:val="20"/>
        <w:szCs w:val="20"/>
        <w:u w:val="none" w:color="000000"/>
        <w:vertAlign w:val="baseline"/>
      </w:rPr>
    </w:lvl>
    <w:lvl w:ilvl="4" w:tplc="6764C3B0">
      <w:start w:val="1"/>
      <w:numFmt w:val="lowerLetter"/>
      <w:lvlText w:val="%5"/>
      <w:lvlJc w:val="left"/>
      <w:pPr>
        <w:ind w:left="3240"/>
      </w:pPr>
      <w:rPr>
        <w:rFonts w:ascii="Arial" w:eastAsia="Times New Roman" w:hAnsi="Arial" w:cs="Arial"/>
        <w:b w:val="0"/>
        <w:i w:val="0"/>
        <w:strike w:val="0"/>
        <w:dstrike w:val="0"/>
        <w:color w:val="000000"/>
        <w:sz w:val="20"/>
        <w:szCs w:val="20"/>
        <w:u w:val="none" w:color="000000"/>
        <w:vertAlign w:val="baseline"/>
      </w:rPr>
    </w:lvl>
    <w:lvl w:ilvl="5" w:tplc="DD7C9B1A">
      <w:start w:val="1"/>
      <w:numFmt w:val="lowerRoman"/>
      <w:lvlText w:val="%6"/>
      <w:lvlJc w:val="left"/>
      <w:pPr>
        <w:ind w:left="3960"/>
      </w:pPr>
      <w:rPr>
        <w:rFonts w:ascii="Arial" w:eastAsia="Times New Roman" w:hAnsi="Arial" w:cs="Arial"/>
        <w:b w:val="0"/>
        <w:i w:val="0"/>
        <w:strike w:val="0"/>
        <w:dstrike w:val="0"/>
        <w:color w:val="000000"/>
        <w:sz w:val="20"/>
        <w:szCs w:val="20"/>
        <w:u w:val="none" w:color="000000"/>
        <w:vertAlign w:val="baseline"/>
      </w:rPr>
    </w:lvl>
    <w:lvl w:ilvl="6" w:tplc="D04C7E96">
      <w:start w:val="1"/>
      <w:numFmt w:val="decimal"/>
      <w:lvlText w:val="%7"/>
      <w:lvlJc w:val="left"/>
      <w:pPr>
        <w:ind w:left="4680"/>
      </w:pPr>
      <w:rPr>
        <w:rFonts w:ascii="Arial" w:eastAsia="Times New Roman" w:hAnsi="Arial" w:cs="Arial"/>
        <w:b w:val="0"/>
        <w:i w:val="0"/>
        <w:strike w:val="0"/>
        <w:dstrike w:val="0"/>
        <w:color w:val="000000"/>
        <w:sz w:val="20"/>
        <w:szCs w:val="20"/>
        <w:u w:val="none" w:color="000000"/>
        <w:vertAlign w:val="baseline"/>
      </w:rPr>
    </w:lvl>
    <w:lvl w:ilvl="7" w:tplc="B712B60C">
      <w:start w:val="1"/>
      <w:numFmt w:val="lowerLetter"/>
      <w:lvlText w:val="%8"/>
      <w:lvlJc w:val="left"/>
      <w:pPr>
        <w:ind w:left="5400"/>
      </w:pPr>
      <w:rPr>
        <w:rFonts w:ascii="Arial" w:eastAsia="Times New Roman" w:hAnsi="Arial" w:cs="Arial"/>
        <w:b w:val="0"/>
        <w:i w:val="0"/>
        <w:strike w:val="0"/>
        <w:dstrike w:val="0"/>
        <w:color w:val="000000"/>
        <w:sz w:val="20"/>
        <w:szCs w:val="20"/>
        <w:u w:val="none" w:color="000000"/>
        <w:vertAlign w:val="baseline"/>
      </w:rPr>
    </w:lvl>
    <w:lvl w:ilvl="8" w:tplc="8988C232">
      <w:start w:val="1"/>
      <w:numFmt w:val="lowerRoman"/>
      <w:lvlText w:val="%9"/>
      <w:lvlJc w:val="left"/>
      <w:pPr>
        <w:ind w:left="6120"/>
      </w:pPr>
      <w:rPr>
        <w:rFonts w:ascii="Arial" w:eastAsia="Times New Roman" w:hAnsi="Arial" w:cs="Arial"/>
        <w:b w:val="0"/>
        <w:i w:val="0"/>
        <w:strike w:val="0"/>
        <w:dstrike w:val="0"/>
        <w:color w:val="000000"/>
        <w:sz w:val="20"/>
        <w:szCs w:val="20"/>
        <w:u w:val="none" w:color="000000"/>
        <w:vertAlign w:val="baseline"/>
      </w:rPr>
    </w:lvl>
  </w:abstractNum>
  <w:abstractNum w:abstractNumId="5" w15:restartNumberingAfterBreak="0">
    <w:nsid w:val="4D614CEF"/>
    <w:multiLevelType w:val="hybridMultilevel"/>
    <w:tmpl w:val="FFFFFFFF"/>
    <w:lvl w:ilvl="0" w:tplc="569C1144">
      <w:start w:val="1"/>
      <w:numFmt w:val="bullet"/>
      <w:lvlText w:val="-"/>
      <w:lvlJc w:val="left"/>
      <w:pPr>
        <w:ind w:left="360"/>
      </w:pPr>
      <w:rPr>
        <w:rFonts w:ascii="Times New Roman" w:eastAsia="Times New Roman" w:hAnsi="Times New Roman"/>
        <w:b w:val="0"/>
        <w:i w:val="0"/>
        <w:strike w:val="0"/>
        <w:dstrike w:val="0"/>
        <w:color w:val="000000"/>
        <w:sz w:val="20"/>
        <w:u w:val="none" w:color="000000"/>
        <w:vertAlign w:val="baseline"/>
      </w:rPr>
    </w:lvl>
    <w:lvl w:ilvl="1" w:tplc="C48EFF1E">
      <w:start w:val="1"/>
      <w:numFmt w:val="bullet"/>
      <w:lvlText w:val="o"/>
      <w:lvlJc w:val="left"/>
      <w:pPr>
        <w:ind w:left="1080"/>
      </w:pPr>
      <w:rPr>
        <w:rFonts w:ascii="Times New Roman" w:eastAsia="Times New Roman" w:hAnsi="Times New Roman"/>
        <w:b w:val="0"/>
        <w:i w:val="0"/>
        <w:strike w:val="0"/>
        <w:dstrike w:val="0"/>
        <w:color w:val="000000"/>
        <w:sz w:val="20"/>
        <w:u w:val="none" w:color="000000"/>
        <w:vertAlign w:val="baseline"/>
      </w:rPr>
    </w:lvl>
    <w:lvl w:ilvl="2" w:tplc="D75C69C8">
      <w:start w:val="1"/>
      <w:numFmt w:val="bullet"/>
      <w:lvlText w:val="▪"/>
      <w:lvlJc w:val="left"/>
      <w:pPr>
        <w:ind w:left="1800"/>
      </w:pPr>
      <w:rPr>
        <w:rFonts w:ascii="Times New Roman" w:eastAsia="Times New Roman" w:hAnsi="Times New Roman"/>
        <w:b w:val="0"/>
        <w:i w:val="0"/>
        <w:strike w:val="0"/>
        <w:dstrike w:val="0"/>
        <w:color w:val="000000"/>
        <w:sz w:val="20"/>
        <w:u w:val="none" w:color="000000"/>
        <w:vertAlign w:val="baseline"/>
      </w:rPr>
    </w:lvl>
    <w:lvl w:ilvl="3" w:tplc="BF8024F4">
      <w:start w:val="1"/>
      <w:numFmt w:val="bullet"/>
      <w:lvlText w:val="•"/>
      <w:lvlJc w:val="left"/>
      <w:pPr>
        <w:ind w:left="2520"/>
      </w:pPr>
      <w:rPr>
        <w:rFonts w:ascii="Times New Roman" w:eastAsia="Times New Roman" w:hAnsi="Times New Roman"/>
        <w:b w:val="0"/>
        <w:i w:val="0"/>
        <w:strike w:val="0"/>
        <w:dstrike w:val="0"/>
        <w:color w:val="000000"/>
        <w:sz w:val="20"/>
        <w:u w:val="none" w:color="000000"/>
        <w:vertAlign w:val="baseline"/>
      </w:rPr>
    </w:lvl>
    <w:lvl w:ilvl="4" w:tplc="2C2CDC56">
      <w:start w:val="1"/>
      <w:numFmt w:val="bullet"/>
      <w:lvlText w:val="o"/>
      <w:lvlJc w:val="left"/>
      <w:pPr>
        <w:ind w:left="3240"/>
      </w:pPr>
      <w:rPr>
        <w:rFonts w:ascii="Times New Roman" w:eastAsia="Times New Roman" w:hAnsi="Times New Roman"/>
        <w:b w:val="0"/>
        <w:i w:val="0"/>
        <w:strike w:val="0"/>
        <w:dstrike w:val="0"/>
        <w:color w:val="000000"/>
        <w:sz w:val="20"/>
        <w:u w:val="none" w:color="000000"/>
        <w:vertAlign w:val="baseline"/>
      </w:rPr>
    </w:lvl>
    <w:lvl w:ilvl="5" w:tplc="84287248">
      <w:start w:val="1"/>
      <w:numFmt w:val="bullet"/>
      <w:lvlText w:val="▪"/>
      <w:lvlJc w:val="left"/>
      <w:pPr>
        <w:ind w:left="3960"/>
      </w:pPr>
      <w:rPr>
        <w:rFonts w:ascii="Times New Roman" w:eastAsia="Times New Roman" w:hAnsi="Times New Roman"/>
        <w:b w:val="0"/>
        <w:i w:val="0"/>
        <w:strike w:val="0"/>
        <w:dstrike w:val="0"/>
        <w:color w:val="000000"/>
        <w:sz w:val="20"/>
        <w:u w:val="none" w:color="000000"/>
        <w:vertAlign w:val="baseline"/>
      </w:rPr>
    </w:lvl>
    <w:lvl w:ilvl="6" w:tplc="AB7E7ECA">
      <w:start w:val="1"/>
      <w:numFmt w:val="bullet"/>
      <w:lvlText w:val="•"/>
      <w:lvlJc w:val="left"/>
      <w:pPr>
        <w:ind w:left="4680"/>
      </w:pPr>
      <w:rPr>
        <w:rFonts w:ascii="Times New Roman" w:eastAsia="Times New Roman" w:hAnsi="Times New Roman"/>
        <w:b w:val="0"/>
        <w:i w:val="0"/>
        <w:strike w:val="0"/>
        <w:dstrike w:val="0"/>
        <w:color w:val="000000"/>
        <w:sz w:val="20"/>
        <w:u w:val="none" w:color="000000"/>
        <w:vertAlign w:val="baseline"/>
      </w:rPr>
    </w:lvl>
    <w:lvl w:ilvl="7" w:tplc="A5EA89F0">
      <w:start w:val="1"/>
      <w:numFmt w:val="bullet"/>
      <w:lvlText w:val="o"/>
      <w:lvlJc w:val="left"/>
      <w:pPr>
        <w:ind w:left="5400"/>
      </w:pPr>
      <w:rPr>
        <w:rFonts w:ascii="Times New Roman" w:eastAsia="Times New Roman" w:hAnsi="Times New Roman"/>
        <w:b w:val="0"/>
        <w:i w:val="0"/>
        <w:strike w:val="0"/>
        <w:dstrike w:val="0"/>
        <w:color w:val="000000"/>
        <w:sz w:val="20"/>
        <w:u w:val="none" w:color="000000"/>
        <w:vertAlign w:val="baseline"/>
      </w:rPr>
    </w:lvl>
    <w:lvl w:ilvl="8" w:tplc="50704230">
      <w:start w:val="1"/>
      <w:numFmt w:val="bullet"/>
      <w:lvlText w:val="▪"/>
      <w:lvlJc w:val="left"/>
      <w:pPr>
        <w:ind w:left="6120"/>
      </w:pPr>
      <w:rPr>
        <w:rFonts w:ascii="Times New Roman" w:eastAsia="Times New Roman" w:hAnsi="Times New Roman"/>
        <w:b w:val="0"/>
        <w:i w:val="0"/>
        <w:strike w:val="0"/>
        <w:dstrike w:val="0"/>
        <w:color w:val="000000"/>
        <w:sz w:val="20"/>
        <w:u w:val="none" w:color="000000"/>
        <w:vertAlign w:val="baseline"/>
      </w:rPr>
    </w:lvl>
  </w:abstractNum>
  <w:abstractNum w:abstractNumId="6" w15:restartNumberingAfterBreak="0">
    <w:nsid w:val="4E0F63D2"/>
    <w:multiLevelType w:val="hybridMultilevel"/>
    <w:tmpl w:val="FFFFFFFF"/>
    <w:lvl w:ilvl="0" w:tplc="019CF9CE">
      <w:start w:val="1"/>
      <w:numFmt w:val="decimal"/>
      <w:lvlText w:val="%1."/>
      <w:lvlJc w:val="left"/>
      <w:pPr>
        <w:ind w:left="705"/>
      </w:pPr>
      <w:rPr>
        <w:rFonts w:ascii="Arial" w:eastAsia="Times New Roman" w:hAnsi="Arial" w:cs="Arial"/>
        <w:b w:val="0"/>
        <w:i w:val="0"/>
        <w:strike w:val="0"/>
        <w:dstrike w:val="0"/>
        <w:color w:val="000000"/>
        <w:sz w:val="20"/>
        <w:szCs w:val="20"/>
        <w:u w:val="none" w:color="000000"/>
        <w:vertAlign w:val="baseline"/>
      </w:rPr>
    </w:lvl>
    <w:lvl w:ilvl="1" w:tplc="FC02A4AC">
      <w:start w:val="1"/>
      <w:numFmt w:val="lowerLetter"/>
      <w:lvlText w:val="%2"/>
      <w:lvlJc w:val="left"/>
      <w:pPr>
        <w:ind w:left="1440"/>
      </w:pPr>
      <w:rPr>
        <w:rFonts w:ascii="Arial" w:eastAsia="Times New Roman" w:hAnsi="Arial" w:cs="Arial"/>
        <w:b w:val="0"/>
        <w:i w:val="0"/>
        <w:strike w:val="0"/>
        <w:dstrike w:val="0"/>
        <w:color w:val="000000"/>
        <w:sz w:val="20"/>
        <w:szCs w:val="20"/>
        <w:u w:val="none" w:color="000000"/>
        <w:vertAlign w:val="baseline"/>
      </w:rPr>
    </w:lvl>
    <w:lvl w:ilvl="2" w:tplc="05F25536">
      <w:start w:val="1"/>
      <w:numFmt w:val="lowerRoman"/>
      <w:lvlText w:val="%3"/>
      <w:lvlJc w:val="left"/>
      <w:pPr>
        <w:ind w:left="2160"/>
      </w:pPr>
      <w:rPr>
        <w:rFonts w:ascii="Arial" w:eastAsia="Times New Roman" w:hAnsi="Arial" w:cs="Arial"/>
        <w:b w:val="0"/>
        <w:i w:val="0"/>
        <w:strike w:val="0"/>
        <w:dstrike w:val="0"/>
        <w:color w:val="000000"/>
        <w:sz w:val="20"/>
        <w:szCs w:val="20"/>
        <w:u w:val="none" w:color="000000"/>
        <w:vertAlign w:val="baseline"/>
      </w:rPr>
    </w:lvl>
    <w:lvl w:ilvl="3" w:tplc="66DC7978">
      <w:start w:val="1"/>
      <w:numFmt w:val="decimal"/>
      <w:lvlText w:val="%4"/>
      <w:lvlJc w:val="left"/>
      <w:pPr>
        <w:ind w:left="2880"/>
      </w:pPr>
      <w:rPr>
        <w:rFonts w:ascii="Arial" w:eastAsia="Times New Roman" w:hAnsi="Arial" w:cs="Arial"/>
        <w:b w:val="0"/>
        <w:i w:val="0"/>
        <w:strike w:val="0"/>
        <w:dstrike w:val="0"/>
        <w:color w:val="000000"/>
        <w:sz w:val="20"/>
        <w:szCs w:val="20"/>
        <w:u w:val="none" w:color="000000"/>
        <w:vertAlign w:val="baseline"/>
      </w:rPr>
    </w:lvl>
    <w:lvl w:ilvl="4" w:tplc="8BD01160">
      <w:start w:val="1"/>
      <w:numFmt w:val="lowerLetter"/>
      <w:lvlText w:val="%5"/>
      <w:lvlJc w:val="left"/>
      <w:pPr>
        <w:ind w:left="3600"/>
      </w:pPr>
      <w:rPr>
        <w:rFonts w:ascii="Arial" w:eastAsia="Times New Roman" w:hAnsi="Arial" w:cs="Arial"/>
        <w:b w:val="0"/>
        <w:i w:val="0"/>
        <w:strike w:val="0"/>
        <w:dstrike w:val="0"/>
        <w:color w:val="000000"/>
        <w:sz w:val="20"/>
        <w:szCs w:val="20"/>
        <w:u w:val="none" w:color="000000"/>
        <w:vertAlign w:val="baseline"/>
      </w:rPr>
    </w:lvl>
    <w:lvl w:ilvl="5" w:tplc="0602DE36">
      <w:start w:val="1"/>
      <w:numFmt w:val="lowerRoman"/>
      <w:lvlText w:val="%6"/>
      <w:lvlJc w:val="left"/>
      <w:pPr>
        <w:ind w:left="4320"/>
      </w:pPr>
      <w:rPr>
        <w:rFonts w:ascii="Arial" w:eastAsia="Times New Roman" w:hAnsi="Arial" w:cs="Arial"/>
        <w:b w:val="0"/>
        <w:i w:val="0"/>
        <w:strike w:val="0"/>
        <w:dstrike w:val="0"/>
        <w:color w:val="000000"/>
        <w:sz w:val="20"/>
        <w:szCs w:val="20"/>
        <w:u w:val="none" w:color="000000"/>
        <w:vertAlign w:val="baseline"/>
      </w:rPr>
    </w:lvl>
    <w:lvl w:ilvl="6" w:tplc="3D507AE4">
      <w:start w:val="1"/>
      <w:numFmt w:val="decimal"/>
      <w:lvlText w:val="%7"/>
      <w:lvlJc w:val="left"/>
      <w:pPr>
        <w:ind w:left="5040"/>
      </w:pPr>
      <w:rPr>
        <w:rFonts w:ascii="Arial" w:eastAsia="Times New Roman" w:hAnsi="Arial" w:cs="Arial"/>
        <w:b w:val="0"/>
        <w:i w:val="0"/>
        <w:strike w:val="0"/>
        <w:dstrike w:val="0"/>
        <w:color w:val="000000"/>
        <w:sz w:val="20"/>
        <w:szCs w:val="20"/>
        <w:u w:val="none" w:color="000000"/>
        <w:vertAlign w:val="baseline"/>
      </w:rPr>
    </w:lvl>
    <w:lvl w:ilvl="7" w:tplc="DA1E51C2">
      <w:start w:val="1"/>
      <w:numFmt w:val="lowerLetter"/>
      <w:lvlText w:val="%8"/>
      <w:lvlJc w:val="left"/>
      <w:pPr>
        <w:ind w:left="5760"/>
      </w:pPr>
      <w:rPr>
        <w:rFonts w:ascii="Arial" w:eastAsia="Times New Roman" w:hAnsi="Arial" w:cs="Arial"/>
        <w:b w:val="0"/>
        <w:i w:val="0"/>
        <w:strike w:val="0"/>
        <w:dstrike w:val="0"/>
        <w:color w:val="000000"/>
        <w:sz w:val="20"/>
        <w:szCs w:val="20"/>
        <w:u w:val="none" w:color="000000"/>
        <w:vertAlign w:val="baseline"/>
      </w:rPr>
    </w:lvl>
    <w:lvl w:ilvl="8" w:tplc="14FEB004">
      <w:start w:val="1"/>
      <w:numFmt w:val="lowerRoman"/>
      <w:lvlText w:val="%9"/>
      <w:lvlJc w:val="left"/>
      <w:pPr>
        <w:ind w:left="6480"/>
      </w:pPr>
      <w:rPr>
        <w:rFonts w:ascii="Arial" w:eastAsia="Times New Roman" w:hAnsi="Arial" w:cs="Arial"/>
        <w:b w:val="0"/>
        <w:i w:val="0"/>
        <w:strike w:val="0"/>
        <w:dstrike w:val="0"/>
        <w:color w:val="000000"/>
        <w:sz w:val="20"/>
        <w:szCs w:val="20"/>
        <w:u w:val="none" w:color="000000"/>
        <w:vertAlign w:val="baseline"/>
      </w:rPr>
    </w:lvl>
  </w:abstractNum>
  <w:abstractNum w:abstractNumId="7" w15:restartNumberingAfterBreak="0">
    <w:nsid w:val="5A194751"/>
    <w:multiLevelType w:val="multilevel"/>
    <w:tmpl w:val="608A23C6"/>
    <w:lvl w:ilvl="0">
      <w:start w:val="1"/>
      <w:numFmt w:val="decimal"/>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2978"/>
        </w:tabs>
        <w:ind w:left="2978" w:hanging="567"/>
      </w:pPr>
      <w:rPr>
        <w:rFonts w:ascii="Calibri" w:hAnsi="Calibri" w:hint="default"/>
        <w:b/>
        <w:i w:val="0"/>
        <w:sz w:val="22"/>
        <w:szCs w:val="22"/>
      </w:rPr>
    </w:lvl>
    <w:lvl w:ilvl="2">
      <w:start w:val="1"/>
      <w:numFmt w:val="decimal"/>
      <w:pStyle w:val="Kop3"/>
      <w:lvlText w:val="%1.%2.%3"/>
      <w:lvlJc w:val="left"/>
      <w:pPr>
        <w:tabs>
          <w:tab w:val="num" w:pos="993"/>
        </w:tabs>
        <w:ind w:left="993"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8" w15:restartNumberingAfterBreak="0">
    <w:nsid w:val="5B290277"/>
    <w:multiLevelType w:val="hybridMultilevel"/>
    <w:tmpl w:val="FFFFFFFF"/>
    <w:lvl w:ilvl="0" w:tplc="DA546A62">
      <w:start w:val="1"/>
      <w:numFmt w:val="decimal"/>
      <w:lvlText w:val="%1."/>
      <w:lvlJc w:val="left"/>
      <w:pPr>
        <w:ind w:left="706"/>
      </w:pPr>
      <w:rPr>
        <w:rFonts w:ascii="Arial" w:eastAsia="Times New Roman" w:hAnsi="Arial" w:cs="Arial"/>
        <w:b w:val="0"/>
        <w:i w:val="0"/>
        <w:strike w:val="0"/>
        <w:dstrike w:val="0"/>
        <w:color w:val="000000"/>
        <w:sz w:val="20"/>
        <w:szCs w:val="20"/>
        <w:u w:val="none" w:color="000000"/>
        <w:vertAlign w:val="baseline"/>
      </w:rPr>
    </w:lvl>
    <w:lvl w:ilvl="1" w:tplc="CA9A296A">
      <w:start w:val="1"/>
      <w:numFmt w:val="bullet"/>
      <w:lvlText w:val="•"/>
      <w:lvlJc w:val="left"/>
      <w:pPr>
        <w:ind w:left="1068"/>
      </w:pPr>
      <w:rPr>
        <w:rFonts w:ascii="Arial" w:eastAsia="Times New Roman" w:hAnsi="Arial"/>
        <w:b w:val="0"/>
        <w:i w:val="0"/>
        <w:strike w:val="0"/>
        <w:dstrike w:val="0"/>
        <w:color w:val="000000"/>
        <w:sz w:val="20"/>
        <w:u w:val="none" w:color="000000"/>
        <w:vertAlign w:val="baseline"/>
      </w:rPr>
    </w:lvl>
    <w:lvl w:ilvl="2" w:tplc="44062534">
      <w:start w:val="1"/>
      <w:numFmt w:val="bullet"/>
      <w:lvlText w:val="▪"/>
      <w:lvlJc w:val="left"/>
      <w:pPr>
        <w:ind w:left="1788"/>
      </w:pPr>
      <w:rPr>
        <w:rFonts w:ascii="Segoe UI Symbol" w:eastAsia="Times New Roman" w:hAnsi="Segoe UI Symbol"/>
        <w:b w:val="0"/>
        <w:i w:val="0"/>
        <w:strike w:val="0"/>
        <w:dstrike w:val="0"/>
        <w:color w:val="000000"/>
        <w:sz w:val="20"/>
        <w:u w:val="none" w:color="000000"/>
        <w:vertAlign w:val="baseline"/>
      </w:rPr>
    </w:lvl>
    <w:lvl w:ilvl="3" w:tplc="9CB2D842">
      <w:start w:val="1"/>
      <w:numFmt w:val="bullet"/>
      <w:lvlText w:val="•"/>
      <w:lvlJc w:val="left"/>
      <w:pPr>
        <w:ind w:left="2508"/>
      </w:pPr>
      <w:rPr>
        <w:rFonts w:ascii="Arial" w:eastAsia="Times New Roman" w:hAnsi="Arial"/>
        <w:b w:val="0"/>
        <w:i w:val="0"/>
        <w:strike w:val="0"/>
        <w:dstrike w:val="0"/>
        <w:color w:val="000000"/>
        <w:sz w:val="20"/>
        <w:u w:val="none" w:color="000000"/>
        <w:vertAlign w:val="baseline"/>
      </w:rPr>
    </w:lvl>
    <w:lvl w:ilvl="4" w:tplc="1220D240">
      <w:start w:val="1"/>
      <w:numFmt w:val="bullet"/>
      <w:lvlText w:val="o"/>
      <w:lvlJc w:val="left"/>
      <w:pPr>
        <w:ind w:left="3228"/>
      </w:pPr>
      <w:rPr>
        <w:rFonts w:ascii="Segoe UI Symbol" w:eastAsia="Times New Roman" w:hAnsi="Segoe UI Symbol"/>
        <w:b w:val="0"/>
        <w:i w:val="0"/>
        <w:strike w:val="0"/>
        <w:dstrike w:val="0"/>
        <w:color w:val="000000"/>
        <w:sz w:val="20"/>
        <w:u w:val="none" w:color="000000"/>
        <w:vertAlign w:val="baseline"/>
      </w:rPr>
    </w:lvl>
    <w:lvl w:ilvl="5" w:tplc="9ACAD4C4">
      <w:start w:val="1"/>
      <w:numFmt w:val="bullet"/>
      <w:lvlText w:val="▪"/>
      <w:lvlJc w:val="left"/>
      <w:pPr>
        <w:ind w:left="3948"/>
      </w:pPr>
      <w:rPr>
        <w:rFonts w:ascii="Segoe UI Symbol" w:eastAsia="Times New Roman" w:hAnsi="Segoe UI Symbol"/>
        <w:b w:val="0"/>
        <w:i w:val="0"/>
        <w:strike w:val="0"/>
        <w:dstrike w:val="0"/>
        <w:color w:val="000000"/>
        <w:sz w:val="20"/>
        <w:u w:val="none" w:color="000000"/>
        <w:vertAlign w:val="baseline"/>
      </w:rPr>
    </w:lvl>
    <w:lvl w:ilvl="6" w:tplc="E77E5E9E">
      <w:start w:val="1"/>
      <w:numFmt w:val="bullet"/>
      <w:lvlText w:val="•"/>
      <w:lvlJc w:val="left"/>
      <w:pPr>
        <w:ind w:left="4668"/>
      </w:pPr>
      <w:rPr>
        <w:rFonts w:ascii="Arial" w:eastAsia="Times New Roman" w:hAnsi="Arial"/>
        <w:b w:val="0"/>
        <w:i w:val="0"/>
        <w:strike w:val="0"/>
        <w:dstrike w:val="0"/>
        <w:color w:val="000000"/>
        <w:sz w:val="20"/>
        <w:u w:val="none" w:color="000000"/>
        <w:vertAlign w:val="baseline"/>
      </w:rPr>
    </w:lvl>
    <w:lvl w:ilvl="7" w:tplc="292E15DE">
      <w:start w:val="1"/>
      <w:numFmt w:val="bullet"/>
      <w:lvlText w:val="o"/>
      <w:lvlJc w:val="left"/>
      <w:pPr>
        <w:ind w:left="5388"/>
      </w:pPr>
      <w:rPr>
        <w:rFonts w:ascii="Segoe UI Symbol" w:eastAsia="Times New Roman" w:hAnsi="Segoe UI Symbol"/>
        <w:b w:val="0"/>
        <w:i w:val="0"/>
        <w:strike w:val="0"/>
        <w:dstrike w:val="0"/>
        <w:color w:val="000000"/>
        <w:sz w:val="20"/>
        <w:u w:val="none" w:color="000000"/>
        <w:vertAlign w:val="baseline"/>
      </w:rPr>
    </w:lvl>
    <w:lvl w:ilvl="8" w:tplc="3EB412D6">
      <w:start w:val="1"/>
      <w:numFmt w:val="bullet"/>
      <w:lvlText w:val="▪"/>
      <w:lvlJc w:val="left"/>
      <w:pPr>
        <w:ind w:left="6108"/>
      </w:pPr>
      <w:rPr>
        <w:rFonts w:ascii="Segoe UI Symbol" w:eastAsia="Times New Roman" w:hAnsi="Segoe UI Symbol"/>
        <w:b w:val="0"/>
        <w:i w:val="0"/>
        <w:strike w:val="0"/>
        <w:dstrike w:val="0"/>
        <w:color w:val="000000"/>
        <w:sz w:val="20"/>
        <w:u w:val="none" w:color="000000"/>
        <w:vertAlign w:val="baseline"/>
      </w:rPr>
    </w:lvl>
  </w:abstractNum>
  <w:abstractNum w:abstractNumId="9" w15:restartNumberingAfterBreak="0">
    <w:nsid w:val="689B5E34"/>
    <w:multiLevelType w:val="hybridMultilevel"/>
    <w:tmpl w:val="947038D4"/>
    <w:lvl w:ilvl="0" w:tplc="0413000F">
      <w:start w:val="1"/>
      <w:numFmt w:val="decimal"/>
      <w:lvlText w:val="%1."/>
      <w:lvlJc w:val="left"/>
      <w:pPr>
        <w:ind w:left="1004" w:hanging="360"/>
      </w:p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10" w15:restartNumberingAfterBreak="0">
    <w:nsid w:val="6D6F7843"/>
    <w:multiLevelType w:val="hybridMultilevel"/>
    <w:tmpl w:val="FFFFFFFF"/>
    <w:lvl w:ilvl="0" w:tplc="D02E1D66">
      <w:start w:val="1"/>
      <w:numFmt w:val="decimal"/>
      <w:lvlText w:val="%1."/>
      <w:lvlJc w:val="left"/>
      <w:pPr>
        <w:ind w:left="694"/>
      </w:pPr>
      <w:rPr>
        <w:rFonts w:ascii="Arial" w:eastAsia="Times New Roman" w:hAnsi="Arial" w:cs="Arial"/>
        <w:b w:val="0"/>
        <w:i w:val="0"/>
        <w:strike w:val="0"/>
        <w:dstrike w:val="0"/>
        <w:color w:val="000000"/>
        <w:sz w:val="20"/>
        <w:szCs w:val="20"/>
        <w:u w:val="none" w:color="000000"/>
        <w:vertAlign w:val="baseline"/>
      </w:rPr>
    </w:lvl>
    <w:lvl w:ilvl="1" w:tplc="465EDA16">
      <w:start w:val="1"/>
      <w:numFmt w:val="decimal"/>
      <w:lvlText w:val="%2."/>
      <w:lvlJc w:val="left"/>
      <w:pPr>
        <w:ind w:left="1080"/>
      </w:pPr>
      <w:rPr>
        <w:rFonts w:ascii="Arial" w:eastAsia="Times New Roman" w:hAnsi="Arial" w:cs="Arial"/>
        <w:b w:val="0"/>
        <w:i w:val="0"/>
        <w:strike w:val="0"/>
        <w:dstrike w:val="0"/>
        <w:color w:val="000000"/>
        <w:sz w:val="20"/>
        <w:szCs w:val="20"/>
        <w:u w:val="none" w:color="000000"/>
        <w:vertAlign w:val="baseline"/>
      </w:rPr>
    </w:lvl>
    <w:lvl w:ilvl="2" w:tplc="17825E74">
      <w:start w:val="1"/>
      <w:numFmt w:val="lowerRoman"/>
      <w:lvlText w:val="%3"/>
      <w:lvlJc w:val="left"/>
      <w:pPr>
        <w:ind w:left="1800"/>
      </w:pPr>
      <w:rPr>
        <w:rFonts w:ascii="Arial" w:eastAsia="Times New Roman" w:hAnsi="Arial" w:cs="Arial"/>
        <w:b w:val="0"/>
        <w:i w:val="0"/>
        <w:strike w:val="0"/>
        <w:dstrike w:val="0"/>
        <w:color w:val="000000"/>
        <w:sz w:val="20"/>
        <w:szCs w:val="20"/>
        <w:u w:val="none" w:color="000000"/>
        <w:vertAlign w:val="baseline"/>
      </w:rPr>
    </w:lvl>
    <w:lvl w:ilvl="3" w:tplc="F5E0379A">
      <w:start w:val="1"/>
      <w:numFmt w:val="decimal"/>
      <w:lvlText w:val="%4"/>
      <w:lvlJc w:val="left"/>
      <w:pPr>
        <w:ind w:left="2520"/>
      </w:pPr>
      <w:rPr>
        <w:rFonts w:ascii="Arial" w:eastAsia="Times New Roman" w:hAnsi="Arial" w:cs="Arial"/>
        <w:b w:val="0"/>
        <w:i w:val="0"/>
        <w:strike w:val="0"/>
        <w:dstrike w:val="0"/>
        <w:color w:val="000000"/>
        <w:sz w:val="20"/>
        <w:szCs w:val="20"/>
        <w:u w:val="none" w:color="000000"/>
        <w:vertAlign w:val="baseline"/>
      </w:rPr>
    </w:lvl>
    <w:lvl w:ilvl="4" w:tplc="78DAE3F4">
      <w:start w:val="1"/>
      <w:numFmt w:val="lowerLetter"/>
      <w:lvlText w:val="%5"/>
      <w:lvlJc w:val="left"/>
      <w:pPr>
        <w:ind w:left="3240"/>
      </w:pPr>
      <w:rPr>
        <w:rFonts w:ascii="Arial" w:eastAsia="Times New Roman" w:hAnsi="Arial" w:cs="Arial"/>
        <w:b w:val="0"/>
        <w:i w:val="0"/>
        <w:strike w:val="0"/>
        <w:dstrike w:val="0"/>
        <w:color w:val="000000"/>
        <w:sz w:val="20"/>
        <w:szCs w:val="20"/>
        <w:u w:val="none" w:color="000000"/>
        <w:vertAlign w:val="baseline"/>
      </w:rPr>
    </w:lvl>
    <w:lvl w:ilvl="5" w:tplc="9516EEA6">
      <w:start w:val="1"/>
      <w:numFmt w:val="lowerRoman"/>
      <w:lvlText w:val="%6"/>
      <w:lvlJc w:val="left"/>
      <w:pPr>
        <w:ind w:left="3960"/>
      </w:pPr>
      <w:rPr>
        <w:rFonts w:ascii="Arial" w:eastAsia="Times New Roman" w:hAnsi="Arial" w:cs="Arial"/>
        <w:b w:val="0"/>
        <w:i w:val="0"/>
        <w:strike w:val="0"/>
        <w:dstrike w:val="0"/>
        <w:color w:val="000000"/>
        <w:sz w:val="20"/>
        <w:szCs w:val="20"/>
        <w:u w:val="none" w:color="000000"/>
        <w:vertAlign w:val="baseline"/>
      </w:rPr>
    </w:lvl>
    <w:lvl w:ilvl="6" w:tplc="DBDE5484">
      <w:start w:val="1"/>
      <w:numFmt w:val="decimal"/>
      <w:lvlText w:val="%7"/>
      <w:lvlJc w:val="left"/>
      <w:pPr>
        <w:ind w:left="4680"/>
      </w:pPr>
      <w:rPr>
        <w:rFonts w:ascii="Arial" w:eastAsia="Times New Roman" w:hAnsi="Arial" w:cs="Arial"/>
        <w:b w:val="0"/>
        <w:i w:val="0"/>
        <w:strike w:val="0"/>
        <w:dstrike w:val="0"/>
        <w:color w:val="000000"/>
        <w:sz w:val="20"/>
        <w:szCs w:val="20"/>
        <w:u w:val="none" w:color="000000"/>
        <w:vertAlign w:val="baseline"/>
      </w:rPr>
    </w:lvl>
    <w:lvl w:ilvl="7" w:tplc="B85420AA">
      <w:start w:val="1"/>
      <w:numFmt w:val="lowerLetter"/>
      <w:lvlText w:val="%8"/>
      <w:lvlJc w:val="left"/>
      <w:pPr>
        <w:ind w:left="5400"/>
      </w:pPr>
      <w:rPr>
        <w:rFonts w:ascii="Arial" w:eastAsia="Times New Roman" w:hAnsi="Arial" w:cs="Arial"/>
        <w:b w:val="0"/>
        <w:i w:val="0"/>
        <w:strike w:val="0"/>
        <w:dstrike w:val="0"/>
        <w:color w:val="000000"/>
        <w:sz w:val="20"/>
        <w:szCs w:val="20"/>
        <w:u w:val="none" w:color="000000"/>
        <w:vertAlign w:val="baseline"/>
      </w:rPr>
    </w:lvl>
    <w:lvl w:ilvl="8" w:tplc="8FC0377E">
      <w:start w:val="1"/>
      <w:numFmt w:val="lowerRoman"/>
      <w:lvlText w:val="%9"/>
      <w:lvlJc w:val="left"/>
      <w:pPr>
        <w:ind w:left="6120"/>
      </w:pPr>
      <w:rPr>
        <w:rFonts w:ascii="Arial" w:eastAsia="Times New Roman" w:hAnsi="Arial" w:cs="Arial"/>
        <w:b w:val="0"/>
        <w:i w:val="0"/>
        <w:strike w:val="0"/>
        <w:dstrike w:val="0"/>
        <w:color w:val="000000"/>
        <w:sz w:val="20"/>
        <w:szCs w:val="20"/>
        <w:u w:val="none" w:color="000000"/>
        <w:vertAlign w:val="baseline"/>
      </w:rPr>
    </w:lvl>
  </w:abstractNum>
  <w:abstractNum w:abstractNumId="11" w15:restartNumberingAfterBreak="0">
    <w:nsid w:val="71261B99"/>
    <w:multiLevelType w:val="hybridMultilevel"/>
    <w:tmpl w:val="FFFFFFFF"/>
    <w:lvl w:ilvl="0" w:tplc="FFBECF64">
      <w:start w:val="1"/>
      <w:numFmt w:val="decimal"/>
      <w:lvlText w:val="%1."/>
      <w:lvlJc w:val="left"/>
      <w:pPr>
        <w:ind w:left="705"/>
      </w:pPr>
      <w:rPr>
        <w:rFonts w:ascii="Arial" w:eastAsia="Times New Roman" w:hAnsi="Arial" w:cs="Arial"/>
        <w:b w:val="0"/>
        <w:i w:val="0"/>
        <w:strike w:val="0"/>
        <w:dstrike w:val="0"/>
        <w:color w:val="000000"/>
        <w:sz w:val="20"/>
        <w:szCs w:val="20"/>
        <w:u w:val="none" w:color="000000"/>
        <w:vertAlign w:val="baseline"/>
      </w:rPr>
    </w:lvl>
    <w:lvl w:ilvl="1" w:tplc="E2BE4A68">
      <w:start w:val="1"/>
      <w:numFmt w:val="lowerLetter"/>
      <w:lvlText w:val="%2"/>
      <w:lvlJc w:val="left"/>
      <w:pPr>
        <w:ind w:left="1440"/>
      </w:pPr>
      <w:rPr>
        <w:rFonts w:ascii="Arial" w:eastAsia="Times New Roman" w:hAnsi="Arial" w:cs="Arial"/>
        <w:b w:val="0"/>
        <w:i w:val="0"/>
        <w:strike w:val="0"/>
        <w:dstrike w:val="0"/>
        <w:color w:val="000000"/>
        <w:sz w:val="20"/>
        <w:szCs w:val="20"/>
        <w:u w:val="none" w:color="000000"/>
        <w:vertAlign w:val="baseline"/>
      </w:rPr>
    </w:lvl>
    <w:lvl w:ilvl="2" w:tplc="E6A019A2">
      <w:start w:val="1"/>
      <w:numFmt w:val="lowerRoman"/>
      <w:lvlText w:val="%3"/>
      <w:lvlJc w:val="left"/>
      <w:pPr>
        <w:ind w:left="2160"/>
      </w:pPr>
      <w:rPr>
        <w:rFonts w:ascii="Arial" w:eastAsia="Times New Roman" w:hAnsi="Arial" w:cs="Arial"/>
        <w:b w:val="0"/>
        <w:i w:val="0"/>
        <w:strike w:val="0"/>
        <w:dstrike w:val="0"/>
        <w:color w:val="000000"/>
        <w:sz w:val="20"/>
        <w:szCs w:val="20"/>
        <w:u w:val="none" w:color="000000"/>
        <w:vertAlign w:val="baseline"/>
      </w:rPr>
    </w:lvl>
    <w:lvl w:ilvl="3" w:tplc="9DA8D226">
      <w:start w:val="1"/>
      <w:numFmt w:val="decimal"/>
      <w:lvlText w:val="%4"/>
      <w:lvlJc w:val="left"/>
      <w:pPr>
        <w:ind w:left="2880"/>
      </w:pPr>
      <w:rPr>
        <w:rFonts w:ascii="Arial" w:eastAsia="Times New Roman" w:hAnsi="Arial" w:cs="Arial"/>
        <w:b w:val="0"/>
        <w:i w:val="0"/>
        <w:strike w:val="0"/>
        <w:dstrike w:val="0"/>
        <w:color w:val="000000"/>
        <w:sz w:val="20"/>
        <w:szCs w:val="20"/>
        <w:u w:val="none" w:color="000000"/>
        <w:vertAlign w:val="baseline"/>
      </w:rPr>
    </w:lvl>
    <w:lvl w:ilvl="4" w:tplc="BA3882B6">
      <w:start w:val="1"/>
      <w:numFmt w:val="lowerLetter"/>
      <w:lvlText w:val="%5"/>
      <w:lvlJc w:val="left"/>
      <w:pPr>
        <w:ind w:left="3600"/>
      </w:pPr>
      <w:rPr>
        <w:rFonts w:ascii="Arial" w:eastAsia="Times New Roman" w:hAnsi="Arial" w:cs="Arial"/>
        <w:b w:val="0"/>
        <w:i w:val="0"/>
        <w:strike w:val="0"/>
        <w:dstrike w:val="0"/>
        <w:color w:val="000000"/>
        <w:sz w:val="20"/>
        <w:szCs w:val="20"/>
        <w:u w:val="none" w:color="000000"/>
        <w:vertAlign w:val="baseline"/>
      </w:rPr>
    </w:lvl>
    <w:lvl w:ilvl="5" w:tplc="1692324C">
      <w:start w:val="1"/>
      <w:numFmt w:val="lowerRoman"/>
      <w:lvlText w:val="%6"/>
      <w:lvlJc w:val="left"/>
      <w:pPr>
        <w:ind w:left="4320"/>
      </w:pPr>
      <w:rPr>
        <w:rFonts w:ascii="Arial" w:eastAsia="Times New Roman" w:hAnsi="Arial" w:cs="Arial"/>
        <w:b w:val="0"/>
        <w:i w:val="0"/>
        <w:strike w:val="0"/>
        <w:dstrike w:val="0"/>
        <w:color w:val="000000"/>
        <w:sz w:val="20"/>
        <w:szCs w:val="20"/>
        <w:u w:val="none" w:color="000000"/>
        <w:vertAlign w:val="baseline"/>
      </w:rPr>
    </w:lvl>
    <w:lvl w:ilvl="6" w:tplc="FDC27FA2">
      <w:start w:val="1"/>
      <w:numFmt w:val="decimal"/>
      <w:lvlText w:val="%7"/>
      <w:lvlJc w:val="left"/>
      <w:pPr>
        <w:ind w:left="5040"/>
      </w:pPr>
      <w:rPr>
        <w:rFonts w:ascii="Arial" w:eastAsia="Times New Roman" w:hAnsi="Arial" w:cs="Arial"/>
        <w:b w:val="0"/>
        <w:i w:val="0"/>
        <w:strike w:val="0"/>
        <w:dstrike w:val="0"/>
        <w:color w:val="000000"/>
        <w:sz w:val="20"/>
        <w:szCs w:val="20"/>
        <w:u w:val="none" w:color="000000"/>
        <w:vertAlign w:val="baseline"/>
      </w:rPr>
    </w:lvl>
    <w:lvl w:ilvl="7" w:tplc="E9BA26C4">
      <w:start w:val="1"/>
      <w:numFmt w:val="lowerLetter"/>
      <w:lvlText w:val="%8"/>
      <w:lvlJc w:val="left"/>
      <w:pPr>
        <w:ind w:left="5760"/>
      </w:pPr>
      <w:rPr>
        <w:rFonts w:ascii="Arial" w:eastAsia="Times New Roman" w:hAnsi="Arial" w:cs="Arial"/>
        <w:b w:val="0"/>
        <w:i w:val="0"/>
        <w:strike w:val="0"/>
        <w:dstrike w:val="0"/>
        <w:color w:val="000000"/>
        <w:sz w:val="20"/>
        <w:szCs w:val="20"/>
        <w:u w:val="none" w:color="000000"/>
        <w:vertAlign w:val="baseline"/>
      </w:rPr>
    </w:lvl>
    <w:lvl w:ilvl="8" w:tplc="91E6BFD8">
      <w:start w:val="1"/>
      <w:numFmt w:val="lowerRoman"/>
      <w:lvlText w:val="%9"/>
      <w:lvlJc w:val="left"/>
      <w:pPr>
        <w:ind w:left="6480"/>
      </w:pPr>
      <w:rPr>
        <w:rFonts w:ascii="Arial" w:eastAsia="Times New Roman" w:hAnsi="Arial" w:cs="Arial"/>
        <w:b w:val="0"/>
        <w:i w:val="0"/>
        <w:strike w:val="0"/>
        <w:dstrike w:val="0"/>
        <w:color w:val="000000"/>
        <w:sz w:val="20"/>
        <w:szCs w:val="20"/>
        <w:u w:val="none" w:color="000000"/>
        <w:vertAlign w:val="baseline"/>
      </w:rPr>
    </w:lvl>
  </w:abstractNum>
  <w:abstractNum w:abstractNumId="12" w15:restartNumberingAfterBreak="0">
    <w:nsid w:val="78A52054"/>
    <w:multiLevelType w:val="hybridMultilevel"/>
    <w:tmpl w:val="FFFFFFFF"/>
    <w:lvl w:ilvl="0" w:tplc="1C10EEE6">
      <w:start w:val="1"/>
      <w:numFmt w:val="decimal"/>
      <w:lvlText w:val="%1."/>
      <w:lvlJc w:val="left"/>
      <w:pPr>
        <w:ind w:left="705"/>
      </w:pPr>
      <w:rPr>
        <w:rFonts w:ascii="Arial" w:eastAsia="Times New Roman" w:hAnsi="Arial" w:cs="Arial"/>
        <w:b w:val="0"/>
        <w:i w:val="0"/>
        <w:strike w:val="0"/>
        <w:dstrike w:val="0"/>
        <w:color w:val="000000"/>
        <w:sz w:val="20"/>
        <w:szCs w:val="20"/>
        <w:u w:val="none" w:color="000000"/>
        <w:vertAlign w:val="baseline"/>
      </w:rPr>
    </w:lvl>
    <w:lvl w:ilvl="1" w:tplc="A92CA782">
      <w:start w:val="1"/>
      <w:numFmt w:val="lowerLetter"/>
      <w:lvlText w:val="%2"/>
      <w:lvlJc w:val="left"/>
      <w:pPr>
        <w:ind w:left="1440"/>
      </w:pPr>
      <w:rPr>
        <w:rFonts w:ascii="Arial" w:eastAsia="Times New Roman" w:hAnsi="Arial" w:cs="Arial"/>
        <w:b w:val="0"/>
        <w:i w:val="0"/>
        <w:strike w:val="0"/>
        <w:dstrike w:val="0"/>
        <w:color w:val="000000"/>
        <w:sz w:val="20"/>
        <w:szCs w:val="20"/>
        <w:u w:val="none" w:color="000000"/>
        <w:vertAlign w:val="baseline"/>
      </w:rPr>
    </w:lvl>
    <w:lvl w:ilvl="2" w:tplc="CE2E6560">
      <w:start w:val="1"/>
      <w:numFmt w:val="lowerRoman"/>
      <w:lvlText w:val="%3"/>
      <w:lvlJc w:val="left"/>
      <w:pPr>
        <w:ind w:left="2160"/>
      </w:pPr>
      <w:rPr>
        <w:rFonts w:ascii="Arial" w:eastAsia="Times New Roman" w:hAnsi="Arial" w:cs="Arial"/>
        <w:b w:val="0"/>
        <w:i w:val="0"/>
        <w:strike w:val="0"/>
        <w:dstrike w:val="0"/>
        <w:color w:val="000000"/>
        <w:sz w:val="20"/>
        <w:szCs w:val="20"/>
        <w:u w:val="none" w:color="000000"/>
        <w:vertAlign w:val="baseline"/>
      </w:rPr>
    </w:lvl>
    <w:lvl w:ilvl="3" w:tplc="91C6E710">
      <w:start w:val="1"/>
      <w:numFmt w:val="decimal"/>
      <w:lvlText w:val="%4"/>
      <w:lvlJc w:val="left"/>
      <w:pPr>
        <w:ind w:left="2880"/>
      </w:pPr>
      <w:rPr>
        <w:rFonts w:ascii="Arial" w:eastAsia="Times New Roman" w:hAnsi="Arial" w:cs="Arial"/>
        <w:b w:val="0"/>
        <w:i w:val="0"/>
        <w:strike w:val="0"/>
        <w:dstrike w:val="0"/>
        <w:color w:val="000000"/>
        <w:sz w:val="20"/>
        <w:szCs w:val="20"/>
        <w:u w:val="none" w:color="000000"/>
        <w:vertAlign w:val="baseline"/>
      </w:rPr>
    </w:lvl>
    <w:lvl w:ilvl="4" w:tplc="EF484650">
      <w:start w:val="1"/>
      <w:numFmt w:val="lowerLetter"/>
      <w:lvlText w:val="%5"/>
      <w:lvlJc w:val="left"/>
      <w:pPr>
        <w:ind w:left="3600"/>
      </w:pPr>
      <w:rPr>
        <w:rFonts w:ascii="Arial" w:eastAsia="Times New Roman" w:hAnsi="Arial" w:cs="Arial"/>
        <w:b w:val="0"/>
        <w:i w:val="0"/>
        <w:strike w:val="0"/>
        <w:dstrike w:val="0"/>
        <w:color w:val="000000"/>
        <w:sz w:val="20"/>
        <w:szCs w:val="20"/>
        <w:u w:val="none" w:color="000000"/>
        <w:vertAlign w:val="baseline"/>
      </w:rPr>
    </w:lvl>
    <w:lvl w:ilvl="5" w:tplc="E0B28BB6">
      <w:start w:val="1"/>
      <w:numFmt w:val="lowerRoman"/>
      <w:lvlText w:val="%6"/>
      <w:lvlJc w:val="left"/>
      <w:pPr>
        <w:ind w:left="4320"/>
      </w:pPr>
      <w:rPr>
        <w:rFonts w:ascii="Arial" w:eastAsia="Times New Roman" w:hAnsi="Arial" w:cs="Arial"/>
        <w:b w:val="0"/>
        <w:i w:val="0"/>
        <w:strike w:val="0"/>
        <w:dstrike w:val="0"/>
        <w:color w:val="000000"/>
        <w:sz w:val="20"/>
        <w:szCs w:val="20"/>
        <w:u w:val="none" w:color="000000"/>
        <w:vertAlign w:val="baseline"/>
      </w:rPr>
    </w:lvl>
    <w:lvl w:ilvl="6" w:tplc="5596BEA4">
      <w:start w:val="1"/>
      <w:numFmt w:val="decimal"/>
      <w:lvlText w:val="%7"/>
      <w:lvlJc w:val="left"/>
      <w:pPr>
        <w:ind w:left="5040"/>
      </w:pPr>
      <w:rPr>
        <w:rFonts w:ascii="Arial" w:eastAsia="Times New Roman" w:hAnsi="Arial" w:cs="Arial"/>
        <w:b w:val="0"/>
        <w:i w:val="0"/>
        <w:strike w:val="0"/>
        <w:dstrike w:val="0"/>
        <w:color w:val="000000"/>
        <w:sz w:val="20"/>
        <w:szCs w:val="20"/>
        <w:u w:val="none" w:color="000000"/>
        <w:vertAlign w:val="baseline"/>
      </w:rPr>
    </w:lvl>
    <w:lvl w:ilvl="7" w:tplc="43A4707A">
      <w:start w:val="1"/>
      <w:numFmt w:val="lowerLetter"/>
      <w:lvlText w:val="%8"/>
      <w:lvlJc w:val="left"/>
      <w:pPr>
        <w:ind w:left="5760"/>
      </w:pPr>
      <w:rPr>
        <w:rFonts w:ascii="Arial" w:eastAsia="Times New Roman" w:hAnsi="Arial" w:cs="Arial"/>
        <w:b w:val="0"/>
        <w:i w:val="0"/>
        <w:strike w:val="0"/>
        <w:dstrike w:val="0"/>
        <w:color w:val="000000"/>
        <w:sz w:val="20"/>
        <w:szCs w:val="20"/>
        <w:u w:val="none" w:color="000000"/>
        <w:vertAlign w:val="baseline"/>
      </w:rPr>
    </w:lvl>
    <w:lvl w:ilvl="8" w:tplc="84485366">
      <w:start w:val="1"/>
      <w:numFmt w:val="lowerRoman"/>
      <w:lvlText w:val="%9"/>
      <w:lvlJc w:val="left"/>
      <w:pPr>
        <w:ind w:left="6480"/>
      </w:pPr>
      <w:rPr>
        <w:rFonts w:ascii="Arial" w:eastAsia="Times New Roman" w:hAnsi="Arial" w:cs="Arial"/>
        <w:b w:val="0"/>
        <w:i w:val="0"/>
        <w:strike w:val="0"/>
        <w:dstrike w:val="0"/>
        <w:color w:val="000000"/>
        <w:sz w:val="20"/>
        <w:szCs w:val="20"/>
        <w:u w:val="none" w:color="000000"/>
        <w:vertAlign w:val="baseline"/>
      </w:rPr>
    </w:lvl>
  </w:abstractNum>
  <w:num w:numId="1" w16cid:durableId="785735433">
    <w:abstractNumId w:val="7"/>
  </w:num>
  <w:num w:numId="2" w16cid:durableId="1194148865">
    <w:abstractNumId w:val="9"/>
  </w:num>
  <w:num w:numId="3" w16cid:durableId="859271526">
    <w:abstractNumId w:val="4"/>
  </w:num>
  <w:num w:numId="4" w16cid:durableId="230968298">
    <w:abstractNumId w:val="5"/>
  </w:num>
  <w:num w:numId="5" w16cid:durableId="1833794039">
    <w:abstractNumId w:val="3"/>
  </w:num>
  <w:num w:numId="6" w16cid:durableId="993142102">
    <w:abstractNumId w:val="10"/>
  </w:num>
  <w:num w:numId="7" w16cid:durableId="1482306941">
    <w:abstractNumId w:val="2"/>
  </w:num>
  <w:num w:numId="8" w16cid:durableId="2056392108">
    <w:abstractNumId w:val="6"/>
  </w:num>
  <w:num w:numId="9" w16cid:durableId="842937204">
    <w:abstractNumId w:val="0"/>
  </w:num>
  <w:num w:numId="10" w16cid:durableId="418408361">
    <w:abstractNumId w:val="8"/>
  </w:num>
  <w:num w:numId="11" w16cid:durableId="1648972058">
    <w:abstractNumId w:val="12"/>
  </w:num>
  <w:num w:numId="12" w16cid:durableId="1626354327">
    <w:abstractNumId w:val="11"/>
  </w:num>
  <w:num w:numId="13" w16cid:durableId="13139486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919"/>
    <w:rsid w:val="00016F03"/>
    <w:rsid w:val="000E406D"/>
    <w:rsid w:val="00102919"/>
    <w:rsid w:val="001A4BF2"/>
    <w:rsid w:val="001C3319"/>
    <w:rsid w:val="002247B5"/>
    <w:rsid w:val="00240086"/>
    <w:rsid w:val="00335B78"/>
    <w:rsid w:val="003C2178"/>
    <w:rsid w:val="004028D0"/>
    <w:rsid w:val="00477549"/>
    <w:rsid w:val="004B6235"/>
    <w:rsid w:val="00533BAD"/>
    <w:rsid w:val="006339C7"/>
    <w:rsid w:val="00635514"/>
    <w:rsid w:val="00686EB3"/>
    <w:rsid w:val="007A5D73"/>
    <w:rsid w:val="00806399"/>
    <w:rsid w:val="00882909"/>
    <w:rsid w:val="009D542C"/>
    <w:rsid w:val="00A2558F"/>
    <w:rsid w:val="00B12A70"/>
    <w:rsid w:val="00BC6955"/>
    <w:rsid w:val="00CC0FEF"/>
    <w:rsid w:val="00CC5516"/>
    <w:rsid w:val="00D667C2"/>
    <w:rsid w:val="00DC1BDC"/>
    <w:rsid w:val="00E87851"/>
    <w:rsid w:val="00E91736"/>
    <w:rsid w:val="00F008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1A2B1E"/>
  <w15:chartTrackingRefBased/>
  <w15:docId w15:val="{8375BC83-6EF5-4F19-8F5B-96C62C4B4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02919"/>
    <w:pPr>
      <w:tabs>
        <w:tab w:val="left" w:pos="567"/>
      </w:tabs>
      <w:spacing w:after="0" w:line="312" w:lineRule="auto"/>
    </w:pPr>
    <w:rPr>
      <w:rFonts w:ascii="Tahoma" w:eastAsia="Times New Roman" w:hAnsi="Tahoma" w:cs="Times New Roman"/>
      <w:sz w:val="20"/>
      <w:szCs w:val="24"/>
      <w:lang w:eastAsia="nl-NL"/>
    </w:rPr>
  </w:style>
  <w:style w:type="paragraph" w:styleId="Kop1">
    <w:name w:val="heading 1"/>
    <w:basedOn w:val="Standaard"/>
    <w:next w:val="Standaard"/>
    <w:link w:val="Kop1Char"/>
    <w:qFormat/>
    <w:rsid w:val="00102919"/>
    <w:pPr>
      <w:keepNext/>
      <w:tabs>
        <w:tab w:val="clear" w:pos="567"/>
      </w:tabs>
      <w:outlineLvl w:val="0"/>
    </w:pPr>
    <w:rPr>
      <w:rFonts w:asciiTheme="minorHAnsi" w:hAnsiTheme="minorHAnsi" w:cs="Tahoma"/>
      <w:b/>
      <w:bCs/>
      <w:caps/>
      <w:sz w:val="22"/>
    </w:rPr>
  </w:style>
  <w:style w:type="paragraph" w:styleId="Kop2">
    <w:name w:val="heading 2"/>
    <w:aliases w:val="2scr"/>
    <w:basedOn w:val="Standaard"/>
    <w:next w:val="Standaard"/>
    <w:link w:val="Kop2Char"/>
    <w:qFormat/>
    <w:rsid w:val="00102919"/>
    <w:pPr>
      <w:keepNext/>
      <w:numPr>
        <w:ilvl w:val="1"/>
        <w:numId w:val="1"/>
      </w:numPr>
      <w:tabs>
        <w:tab w:val="clear" w:pos="567"/>
      </w:tabs>
      <w:jc w:val="both"/>
      <w:outlineLvl w:val="1"/>
    </w:pPr>
    <w:rPr>
      <w:rFonts w:cs="Tahoma"/>
      <w:b/>
      <w:bCs/>
    </w:rPr>
  </w:style>
  <w:style w:type="paragraph" w:styleId="Kop3">
    <w:name w:val="heading 3"/>
    <w:aliases w:val="3scr"/>
    <w:basedOn w:val="Standaard"/>
    <w:next w:val="Standaard"/>
    <w:link w:val="Kop3Char"/>
    <w:qFormat/>
    <w:rsid w:val="00102919"/>
    <w:pPr>
      <w:keepNext/>
      <w:numPr>
        <w:ilvl w:val="2"/>
        <w:numId w:val="1"/>
      </w:numPr>
      <w:tabs>
        <w:tab w:val="clear" w:pos="567"/>
        <w:tab w:val="num" w:pos="1653"/>
      </w:tabs>
      <w:ind w:left="1560"/>
      <w:outlineLvl w:val="2"/>
    </w:pPr>
    <w:rPr>
      <w:rFonts w:cs="Tahoma"/>
      <w:iCs/>
      <w:szCs w:val="26"/>
      <w:u w:val="single"/>
    </w:rPr>
  </w:style>
  <w:style w:type="paragraph" w:styleId="Kop4">
    <w:name w:val="heading 4"/>
    <w:basedOn w:val="Standaard"/>
    <w:next w:val="Standaard"/>
    <w:link w:val="Kop4Char"/>
    <w:qFormat/>
    <w:rsid w:val="00102919"/>
    <w:pPr>
      <w:keepNext/>
      <w:numPr>
        <w:ilvl w:val="3"/>
        <w:numId w:val="1"/>
      </w:numPr>
      <w:ind w:left="1728"/>
      <w:outlineLvl w:val="3"/>
    </w:pPr>
    <w:rPr>
      <w:rFonts w:cs="Tahoma"/>
      <w:bCs/>
    </w:rPr>
  </w:style>
  <w:style w:type="paragraph" w:styleId="Kop5">
    <w:name w:val="heading 5"/>
    <w:basedOn w:val="Standaard"/>
    <w:next w:val="Standaard"/>
    <w:link w:val="Kop5Char"/>
    <w:qFormat/>
    <w:rsid w:val="00102919"/>
    <w:pPr>
      <w:keepNext/>
      <w:numPr>
        <w:ilvl w:val="4"/>
        <w:numId w:val="1"/>
      </w:numPr>
      <w:jc w:val="both"/>
      <w:outlineLvl w:val="4"/>
    </w:pPr>
    <w:rPr>
      <w:rFonts w:cs="Tahoma"/>
      <w:b/>
      <w:bCs/>
      <w:i/>
      <w:iCs/>
    </w:rPr>
  </w:style>
  <w:style w:type="paragraph" w:styleId="Kop6">
    <w:name w:val="heading 6"/>
    <w:basedOn w:val="Standaard"/>
    <w:next w:val="Standaard"/>
    <w:link w:val="Kop6Char"/>
    <w:qFormat/>
    <w:rsid w:val="00102919"/>
    <w:pPr>
      <w:keepNext/>
      <w:numPr>
        <w:ilvl w:val="5"/>
        <w:numId w:val="1"/>
      </w:numPr>
      <w:tabs>
        <w:tab w:val="left" w:pos="1492"/>
        <w:tab w:val="right" w:pos="4185"/>
      </w:tabs>
      <w:suppressAutoHyphens/>
      <w:spacing w:before="90" w:after="54"/>
      <w:outlineLvl w:val="5"/>
    </w:pPr>
    <w:rPr>
      <w:rFonts w:cs="Tahoma"/>
      <w:i/>
    </w:rPr>
  </w:style>
  <w:style w:type="paragraph" w:styleId="Kop7">
    <w:name w:val="heading 7"/>
    <w:basedOn w:val="Standaard"/>
    <w:next w:val="Standaard"/>
    <w:link w:val="Kop7Char"/>
    <w:qFormat/>
    <w:rsid w:val="00102919"/>
    <w:pPr>
      <w:keepNext/>
      <w:numPr>
        <w:ilvl w:val="6"/>
        <w:numId w:val="1"/>
      </w:numPr>
      <w:spacing w:before="90" w:after="54"/>
      <w:outlineLvl w:val="6"/>
    </w:pPr>
    <w:rPr>
      <w:rFonts w:cs="Tahoma"/>
      <w:i/>
    </w:rPr>
  </w:style>
  <w:style w:type="paragraph" w:styleId="Kop8">
    <w:name w:val="heading 8"/>
    <w:basedOn w:val="Standaard"/>
    <w:next w:val="Standaard"/>
    <w:link w:val="Kop8Char"/>
    <w:qFormat/>
    <w:rsid w:val="00102919"/>
    <w:pPr>
      <w:keepNext/>
      <w:numPr>
        <w:ilvl w:val="7"/>
        <w:numId w:val="1"/>
      </w:numPr>
      <w:spacing w:before="90" w:after="54"/>
      <w:outlineLvl w:val="7"/>
    </w:pPr>
    <w:rPr>
      <w:rFonts w:cs="Tahoma"/>
      <w:i/>
      <w:sz w:val="18"/>
    </w:rPr>
  </w:style>
  <w:style w:type="paragraph" w:styleId="Kop9">
    <w:name w:val="heading 9"/>
    <w:basedOn w:val="Standaard"/>
    <w:next w:val="Standaard"/>
    <w:link w:val="Kop9Char"/>
    <w:qFormat/>
    <w:rsid w:val="00102919"/>
    <w:pPr>
      <w:keepNext/>
      <w:numPr>
        <w:ilvl w:val="8"/>
        <w:numId w:val="1"/>
      </w:numPr>
      <w:jc w:val="center"/>
      <w:outlineLvl w:val="8"/>
    </w:pPr>
    <w:rPr>
      <w:b/>
      <w:bCs/>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102919"/>
    <w:rPr>
      <w:rFonts w:eastAsia="Times New Roman" w:cs="Tahoma"/>
      <w:b/>
      <w:bCs/>
      <w:caps/>
      <w:szCs w:val="24"/>
      <w:lang w:eastAsia="nl-NL"/>
    </w:rPr>
  </w:style>
  <w:style w:type="character" w:customStyle="1" w:styleId="Kop2Char">
    <w:name w:val="Kop 2 Char"/>
    <w:aliases w:val="2scr Char"/>
    <w:basedOn w:val="Standaardalinea-lettertype"/>
    <w:link w:val="Kop2"/>
    <w:rsid w:val="00102919"/>
    <w:rPr>
      <w:rFonts w:ascii="Tahoma" w:eastAsia="Times New Roman" w:hAnsi="Tahoma" w:cs="Tahoma"/>
      <w:b/>
      <w:bCs/>
      <w:sz w:val="20"/>
      <w:szCs w:val="24"/>
      <w:lang w:eastAsia="nl-NL"/>
    </w:rPr>
  </w:style>
  <w:style w:type="character" w:customStyle="1" w:styleId="Kop3Char">
    <w:name w:val="Kop 3 Char"/>
    <w:aliases w:val="3scr Char"/>
    <w:basedOn w:val="Standaardalinea-lettertype"/>
    <w:link w:val="Kop3"/>
    <w:rsid w:val="00102919"/>
    <w:rPr>
      <w:rFonts w:ascii="Tahoma" w:eastAsia="Times New Roman" w:hAnsi="Tahoma" w:cs="Tahoma"/>
      <w:iCs/>
      <w:sz w:val="20"/>
      <w:szCs w:val="26"/>
      <w:u w:val="single"/>
      <w:lang w:eastAsia="nl-NL"/>
    </w:rPr>
  </w:style>
  <w:style w:type="character" w:customStyle="1" w:styleId="Kop4Char">
    <w:name w:val="Kop 4 Char"/>
    <w:basedOn w:val="Standaardalinea-lettertype"/>
    <w:link w:val="Kop4"/>
    <w:rsid w:val="00102919"/>
    <w:rPr>
      <w:rFonts w:ascii="Tahoma" w:eastAsia="Times New Roman" w:hAnsi="Tahoma" w:cs="Tahoma"/>
      <w:bCs/>
      <w:sz w:val="20"/>
      <w:szCs w:val="24"/>
      <w:lang w:eastAsia="nl-NL"/>
    </w:rPr>
  </w:style>
  <w:style w:type="character" w:customStyle="1" w:styleId="Kop5Char">
    <w:name w:val="Kop 5 Char"/>
    <w:basedOn w:val="Standaardalinea-lettertype"/>
    <w:link w:val="Kop5"/>
    <w:rsid w:val="00102919"/>
    <w:rPr>
      <w:rFonts w:ascii="Tahoma" w:eastAsia="Times New Roman" w:hAnsi="Tahoma" w:cs="Tahoma"/>
      <w:b/>
      <w:bCs/>
      <w:i/>
      <w:iCs/>
      <w:sz w:val="20"/>
      <w:szCs w:val="24"/>
      <w:lang w:eastAsia="nl-NL"/>
    </w:rPr>
  </w:style>
  <w:style w:type="character" w:customStyle="1" w:styleId="Kop6Char">
    <w:name w:val="Kop 6 Char"/>
    <w:basedOn w:val="Standaardalinea-lettertype"/>
    <w:link w:val="Kop6"/>
    <w:rsid w:val="00102919"/>
    <w:rPr>
      <w:rFonts w:ascii="Tahoma" w:eastAsia="Times New Roman" w:hAnsi="Tahoma" w:cs="Tahoma"/>
      <w:i/>
      <w:sz w:val="20"/>
      <w:szCs w:val="24"/>
      <w:lang w:eastAsia="nl-NL"/>
    </w:rPr>
  </w:style>
  <w:style w:type="character" w:customStyle="1" w:styleId="Kop7Char">
    <w:name w:val="Kop 7 Char"/>
    <w:basedOn w:val="Standaardalinea-lettertype"/>
    <w:link w:val="Kop7"/>
    <w:rsid w:val="00102919"/>
    <w:rPr>
      <w:rFonts w:ascii="Tahoma" w:eastAsia="Times New Roman" w:hAnsi="Tahoma" w:cs="Tahoma"/>
      <w:i/>
      <w:sz w:val="20"/>
      <w:szCs w:val="24"/>
      <w:lang w:eastAsia="nl-NL"/>
    </w:rPr>
  </w:style>
  <w:style w:type="character" w:customStyle="1" w:styleId="Kop8Char">
    <w:name w:val="Kop 8 Char"/>
    <w:basedOn w:val="Standaardalinea-lettertype"/>
    <w:link w:val="Kop8"/>
    <w:rsid w:val="00102919"/>
    <w:rPr>
      <w:rFonts w:ascii="Tahoma" w:eastAsia="Times New Roman" w:hAnsi="Tahoma" w:cs="Tahoma"/>
      <w:i/>
      <w:sz w:val="18"/>
      <w:szCs w:val="24"/>
      <w:lang w:eastAsia="nl-NL"/>
    </w:rPr>
  </w:style>
  <w:style w:type="character" w:customStyle="1" w:styleId="Kop9Char">
    <w:name w:val="Kop 9 Char"/>
    <w:basedOn w:val="Standaardalinea-lettertype"/>
    <w:link w:val="Kop9"/>
    <w:rsid w:val="00102919"/>
    <w:rPr>
      <w:rFonts w:ascii="Tahoma" w:eastAsia="Times New Roman" w:hAnsi="Tahoma" w:cs="Times New Roman"/>
      <w:b/>
      <w:bCs/>
      <w:szCs w:val="24"/>
      <w:lang w:eastAsia="nl-NL"/>
    </w:rPr>
  </w:style>
  <w:style w:type="table" w:styleId="Tabelraster">
    <w:name w:val="Table Grid"/>
    <w:basedOn w:val="Standaardtabel"/>
    <w:rsid w:val="00102919"/>
    <w:pPr>
      <w:tabs>
        <w:tab w:val="left" w:pos="567"/>
      </w:tabs>
      <w:spacing w:after="0" w:line="312"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102919"/>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102919"/>
    <w:rPr>
      <w:rFonts w:ascii="Tahoma" w:eastAsia="Times New Roman" w:hAnsi="Tahoma" w:cs="Times New Roman"/>
      <w:sz w:val="20"/>
      <w:szCs w:val="24"/>
      <w:lang w:eastAsia="nl-NL"/>
    </w:rPr>
  </w:style>
  <w:style w:type="paragraph" w:styleId="Voettekst">
    <w:name w:val="footer"/>
    <w:basedOn w:val="Standaard"/>
    <w:link w:val="VoettekstChar"/>
    <w:uiPriority w:val="99"/>
    <w:unhideWhenUsed/>
    <w:rsid w:val="00102919"/>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102919"/>
    <w:rPr>
      <w:rFonts w:ascii="Tahoma" w:eastAsia="Times New Roman" w:hAnsi="Tahoma" w:cs="Times New Roman"/>
      <w:sz w:val="20"/>
      <w:szCs w:val="24"/>
      <w:lang w:eastAsia="nl-NL"/>
    </w:rPr>
  </w:style>
  <w:style w:type="paragraph" w:styleId="Lijstalinea">
    <w:name w:val="List Paragraph"/>
    <w:basedOn w:val="Standaard"/>
    <w:uiPriority w:val="34"/>
    <w:qFormat/>
    <w:rsid w:val="004028D0"/>
    <w:pPr>
      <w:tabs>
        <w:tab w:val="clear" w:pos="567"/>
      </w:tabs>
      <w:spacing w:after="4" w:line="249" w:lineRule="auto"/>
      <w:ind w:left="720" w:hanging="370"/>
      <w:contextualSpacing/>
    </w:pPr>
    <w:rPr>
      <w:rFonts w:ascii="Arial" w:hAnsi="Arial" w:cs="Arial"/>
      <w:color w:val="00000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d12b3c7-a07f-4994-91c1-be26c655567e">
      <Terms xmlns="http://schemas.microsoft.com/office/infopath/2007/PartnerControls"/>
    </lcf76f155ced4ddcb4097134ff3c332f>
    <TaxCatchAll xmlns="2c436634-4710-4155-ba7f-f531dc088f0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DFC12DF79B61A429FEBB6902EDFBB1B" ma:contentTypeVersion="17" ma:contentTypeDescription="Een nieuw document maken." ma:contentTypeScope="" ma:versionID="c83b6dcf2005ae92bfa4c72c573c8f16">
  <xsd:schema xmlns:xsd="http://www.w3.org/2001/XMLSchema" xmlns:xs="http://www.w3.org/2001/XMLSchema" xmlns:p="http://schemas.microsoft.com/office/2006/metadata/properties" xmlns:ns2="8d12b3c7-a07f-4994-91c1-be26c655567e" xmlns:ns3="2c436634-4710-4155-ba7f-f531dc088f01" targetNamespace="http://schemas.microsoft.com/office/2006/metadata/properties" ma:root="true" ma:fieldsID="ed2fd1b514819d0fcc65b02438bab697" ns2:_="" ns3:_="">
    <xsd:import namespace="8d12b3c7-a07f-4994-91c1-be26c655567e"/>
    <xsd:import namespace="2c436634-4710-4155-ba7f-f531dc088f0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12b3c7-a07f-4994-91c1-be26c65556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d77313d-61a7-44bf-9570-cccb0de7563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c436634-4710-4155-ba7f-f531dc088f01"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10e71d74-f456-47d9-a4c6-57957b6e6129}" ma:internalName="TaxCatchAll" ma:showField="CatchAllData" ma:web="2c436634-4710-4155-ba7f-f531dc088f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D9FCE2-5AAE-40C5-95E7-34670B3FA0A2}">
  <ds:schemaRefs>
    <ds:schemaRef ds:uri="http://schemas.openxmlformats.org/officeDocument/2006/bibliography"/>
  </ds:schemaRefs>
</ds:datastoreItem>
</file>

<file path=customXml/itemProps2.xml><?xml version="1.0" encoding="utf-8"?>
<ds:datastoreItem xmlns:ds="http://schemas.openxmlformats.org/officeDocument/2006/customXml" ds:itemID="{FFCBDBC8-C608-4184-9F68-DA3BF8F49F9A}">
  <ds:schemaRefs>
    <ds:schemaRef ds:uri="http://schemas.microsoft.com/office/2006/metadata/properties"/>
    <ds:schemaRef ds:uri="http://schemas.microsoft.com/office/infopath/2007/PartnerControls"/>
    <ds:schemaRef ds:uri="8d12b3c7-a07f-4994-91c1-be26c655567e"/>
    <ds:schemaRef ds:uri="2c436634-4710-4155-ba7f-f531dc088f01"/>
  </ds:schemaRefs>
</ds:datastoreItem>
</file>

<file path=customXml/itemProps3.xml><?xml version="1.0" encoding="utf-8"?>
<ds:datastoreItem xmlns:ds="http://schemas.openxmlformats.org/officeDocument/2006/customXml" ds:itemID="{AE7FC6A7-1AEC-4DDD-ABE8-8F806716A1BD}">
  <ds:schemaRefs>
    <ds:schemaRef ds:uri="http://schemas.microsoft.com/sharepoint/v3/contenttype/forms"/>
  </ds:schemaRefs>
</ds:datastoreItem>
</file>

<file path=customXml/itemProps4.xml><?xml version="1.0" encoding="utf-8"?>
<ds:datastoreItem xmlns:ds="http://schemas.openxmlformats.org/officeDocument/2006/customXml" ds:itemID="{B5BF5A0E-14CC-42FF-AA69-11334FFB8E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12b3c7-a07f-4994-91c1-be26c655567e"/>
    <ds:schemaRef ds:uri="2c436634-4710-4155-ba7f-f531dc088f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1914</Words>
  <Characters>10533</Characters>
  <Application>Microsoft Office Word</Application>
  <DocSecurity>0</DocSecurity>
  <Lines>87</Lines>
  <Paragraphs>24</Paragraphs>
  <ScaleCrop>false</ScaleCrop>
  <Company/>
  <LinksUpToDate>false</LinksUpToDate>
  <CharactersWithSpaces>12423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Bervoets, BJG (Britt)</dc:creator>
  <cp:keywords/>
  <dc:description/>
  <cp:lastModifiedBy>Ken Baggen</cp:lastModifiedBy>
  <cp:revision>4</cp:revision>
  <dcterms:created xsi:type="dcterms:W3CDTF">2023-03-07T07:34:00Z</dcterms:created>
  <dcterms:modified xsi:type="dcterms:W3CDTF">2023-03-10T09:23:00Z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0x0101004DFC12DF79B61A429FEBB6902EDFBB1B</vt:lpwstr>
  </property>
  <property fmtid="{D5CDD505-2E9C-101B-9397-08002B2CF9AE}" pid="3" name="MediaServiceImageTags">
    <vt:lpwstr/>
  </property>
</Properties>
</file>