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23" w:type="dxa"/>
        <w:tblInd w:w="-1985" w:type="dxa"/>
        <w:tblLayout w:type="fixed"/>
        <w:tblCellMar>
          <w:left w:w="0" w:type="dxa"/>
          <w:right w:w="0" w:type="dxa"/>
        </w:tblCellMar>
        <w:tblLook w:val="0000" w:firstRow="0" w:lastRow="0" w:firstColumn="0" w:lastColumn="0" w:noHBand="0" w:noVBand="0"/>
      </w:tblPr>
      <w:tblGrid>
        <w:gridCol w:w="1640"/>
        <w:gridCol w:w="410"/>
        <w:gridCol w:w="2062"/>
        <w:gridCol w:w="114"/>
        <w:gridCol w:w="1488"/>
        <w:gridCol w:w="401"/>
        <w:gridCol w:w="3808"/>
      </w:tblGrid>
      <w:tr w:rsidR="000A1BF4" w:rsidRPr="00EE3576" w14:paraId="72F1E1C0" w14:textId="77777777" w:rsidTr="00E035AD">
        <w:trPr>
          <w:cantSplit/>
          <w:trHeight w:hRule="exact" w:val="284"/>
        </w:trPr>
        <w:tc>
          <w:tcPr>
            <w:tcW w:w="1640" w:type="dxa"/>
          </w:tcPr>
          <w:p w14:paraId="444DF825" w14:textId="77777777" w:rsidR="000A1BF4" w:rsidRPr="00EE3576" w:rsidRDefault="000A1BF4" w:rsidP="00EE3576">
            <w:pPr>
              <w:spacing w:line="240" w:lineRule="auto"/>
              <w:rPr>
                <w:szCs w:val="18"/>
              </w:rPr>
            </w:pPr>
            <w:r w:rsidRPr="00EE3576">
              <w:rPr>
                <w:noProof/>
                <w:szCs w:val="18"/>
                <w:lang w:eastAsia="nl-NL"/>
              </w:rPr>
              <w:drawing>
                <wp:anchor distT="0" distB="0" distL="114300" distR="114300" simplePos="0" relativeHeight="251659264" behindDoc="0" locked="0" layoutInCell="1" allowOverlap="1" wp14:anchorId="605C5792" wp14:editId="51985308">
                  <wp:simplePos x="0" y="0"/>
                  <wp:positionH relativeFrom="column">
                    <wp:posOffset>-46355</wp:posOffset>
                  </wp:positionH>
                  <wp:positionV relativeFrom="paragraph">
                    <wp:posOffset>-1344295</wp:posOffset>
                  </wp:positionV>
                  <wp:extent cx="2876550" cy="1076325"/>
                  <wp:effectExtent l="19050" t="0" r="0" b="0"/>
                  <wp:wrapNone/>
                  <wp:docPr id="3" name="Afbeelding 2" descr="Logo_WVV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WVV_RGB.png"/>
                          <pic:cNvPicPr/>
                        </pic:nvPicPr>
                        <pic:blipFill>
                          <a:blip r:embed="rId8" cstate="print"/>
                          <a:stretch>
                            <a:fillRect/>
                          </a:stretch>
                        </pic:blipFill>
                        <pic:spPr>
                          <a:xfrm>
                            <a:off x="0" y="0"/>
                            <a:ext cx="2876550" cy="1076325"/>
                          </a:xfrm>
                          <a:prstGeom prst="rect">
                            <a:avLst/>
                          </a:prstGeom>
                        </pic:spPr>
                      </pic:pic>
                    </a:graphicData>
                  </a:graphic>
                </wp:anchor>
              </w:drawing>
            </w:r>
            <w:r w:rsidRPr="00EE3576">
              <w:rPr>
                <w:noProof/>
                <w:szCs w:val="18"/>
                <w:lang w:eastAsia="nl-NL"/>
              </w:rPr>
              <w:drawing>
                <wp:anchor distT="0" distB="0" distL="114300" distR="114300" simplePos="0" relativeHeight="251660288" behindDoc="0" locked="0" layoutInCell="1" allowOverlap="1" wp14:anchorId="5BB62F53" wp14:editId="77425FB0">
                  <wp:simplePos x="0" y="0"/>
                  <wp:positionH relativeFrom="column">
                    <wp:posOffset>-189230</wp:posOffset>
                  </wp:positionH>
                  <wp:positionV relativeFrom="paragraph">
                    <wp:posOffset>65405</wp:posOffset>
                  </wp:positionV>
                  <wp:extent cx="1219200" cy="1171575"/>
                  <wp:effectExtent l="19050" t="0" r="0" b="0"/>
                  <wp:wrapNone/>
                  <wp:docPr id="27" name="Afbeelding 26" descr="NAW_gegevens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W_gegevens_RGB.png"/>
                          <pic:cNvPicPr/>
                        </pic:nvPicPr>
                        <pic:blipFill>
                          <a:blip r:embed="rId9" cstate="print"/>
                          <a:stretch>
                            <a:fillRect/>
                          </a:stretch>
                        </pic:blipFill>
                        <pic:spPr>
                          <a:xfrm>
                            <a:off x="0" y="0"/>
                            <a:ext cx="1219200" cy="1171575"/>
                          </a:xfrm>
                          <a:prstGeom prst="rect">
                            <a:avLst/>
                          </a:prstGeom>
                        </pic:spPr>
                      </pic:pic>
                    </a:graphicData>
                  </a:graphic>
                </wp:anchor>
              </w:drawing>
            </w:r>
          </w:p>
        </w:tc>
        <w:tc>
          <w:tcPr>
            <w:tcW w:w="410" w:type="dxa"/>
            <w:vMerge w:val="restart"/>
          </w:tcPr>
          <w:p w14:paraId="7E35879E" w14:textId="77777777" w:rsidR="000A1BF4" w:rsidRPr="00EE3576" w:rsidRDefault="000A1BF4" w:rsidP="00EE3576">
            <w:pPr>
              <w:spacing w:line="240" w:lineRule="auto"/>
              <w:rPr>
                <w:iCs/>
                <w:szCs w:val="18"/>
              </w:rPr>
            </w:pPr>
          </w:p>
        </w:tc>
        <w:tc>
          <w:tcPr>
            <w:tcW w:w="2176" w:type="dxa"/>
            <w:gridSpan w:val="2"/>
            <w:vMerge w:val="restart"/>
          </w:tcPr>
          <w:p w14:paraId="66A0B2FB" w14:textId="77777777" w:rsidR="000A1BF4" w:rsidRPr="00EE3576" w:rsidRDefault="000A1BF4" w:rsidP="00EE3576">
            <w:pPr>
              <w:spacing w:line="240" w:lineRule="auto"/>
              <w:rPr>
                <w:iCs/>
                <w:szCs w:val="18"/>
              </w:rPr>
            </w:pPr>
          </w:p>
        </w:tc>
        <w:tc>
          <w:tcPr>
            <w:tcW w:w="1488" w:type="dxa"/>
            <w:vMerge w:val="restart"/>
          </w:tcPr>
          <w:p w14:paraId="3DFF2751" w14:textId="77777777" w:rsidR="000A1BF4" w:rsidRPr="00EE3576" w:rsidRDefault="000A1BF4" w:rsidP="00EE3576">
            <w:pPr>
              <w:spacing w:line="240" w:lineRule="auto"/>
              <w:ind w:left="-112"/>
              <w:rPr>
                <w:szCs w:val="18"/>
              </w:rPr>
            </w:pPr>
          </w:p>
        </w:tc>
        <w:tc>
          <w:tcPr>
            <w:tcW w:w="401" w:type="dxa"/>
            <w:vMerge w:val="restart"/>
          </w:tcPr>
          <w:p w14:paraId="009429FE" w14:textId="77777777" w:rsidR="000A1BF4" w:rsidRPr="00EE3576" w:rsidRDefault="000A1BF4" w:rsidP="00EE3576">
            <w:pPr>
              <w:spacing w:line="240" w:lineRule="auto"/>
              <w:rPr>
                <w:iCs/>
                <w:szCs w:val="18"/>
              </w:rPr>
            </w:pPr>
          </w:p>
        </w:tc>
        <w:tc>
          <w:tcPr>
            <w:tcW w:w="3808" w:type="dxa"/>
            <w:vMerge w:val="restart"/>
          </w:tcPr>
          <w:p w14:paraId="4F1BA766" w14:textId="77777777" w:rsidR="000A1BF4" w:rsidRPr="00EE3576" w:rsidRDefault="000A1BF4" w:rsidP="00EE3576">
            <w:pPr>
              <w:spacing w:line="240" w:lineRule="auto"/>
              <w:rPr>
                <w:szCs w:val="18"/>
              </w:rPr>
            </w:pPr>
          </w:p>
        </w:tc>
      </w:tr>
      <w:tr w:rsidR="000A1BF4" w:rsidRPr="00EE3576" w14:paraId="48709472" w14:textId="77777777" w:rsidTr="00E035AD">
        <w:trPr>
          <w:cantSplit/>
          <w:trHeight w:hRule="exact" w:val="284"/>
        </w:trPr>
        <w:tc>
          <w:tcPr>
            <w:tcW w:w="1640" w:type="dxa"/>
          </w:tcPr>
          <w:p w14:paraId="446E650E" w14:textId="77777777" w:rsidR="000A1BF4" w:rsidRPr="00EE3576" w:rsidRDefault="000A1BF4" w:rsidP="00EE3576">
            <w:pPr>
              <w:spacing w:line="240" w:lineRule="auto"/>
              <w:rPr>
                <w:szCs w:val="18"/>
              </w:rPr>
            </w:pPr>
          </w:p>
        </w:tc>
        <w:tc>
          <w:tcPr>
            <w:tcW w:w="410" w:type="dxa"/>
            <w:vMerge/>
          </w:tcPr>
          <w:p w14:paraId="5A27AFEA" w14:textId="77777777" w:rsidR="000A1BF4" w:rsidRPr="00EE3576" w:rsidRDefault="000A1BF4" w:rsidP="00EE3576">
            <w:pPr>
              <w:spacing w:line="240" w:lineRule="auto"/>
              <w:rPr>
                <w:iCs/>
                <w:szCs w:val="18"/>
              </w:rPr>
            </w:pPr>
          </w:p>
        </w:tc>
        <w:tc>
          <w:tcPr>
            <w:tcW w:w="2176" w:type="dxa"/>
            <w:gridSpan w:val="2"/>
            <w:vMerge/>
          </w:tcPr>
          <w:p w14:paraId="3F947814" w14:textId="77777777" w:rsidR="000A1BF4" w:rsidRPr="00EE3576" w:rsidRDefault="000A1BF4" w:rsidP="00EE3576">
            <w:pPr>
              <w:spacing w:line="240" w:lineRule="auto"/>
              <w:rPr>
                <w:iCs/>
                <w:szCs w:val="18"/>
              </w:rPr>
            </w:pPr>
          </w:p>
        </w:tc>
        <w:tc>
          <w:tcPr>
            <w:tcW w:w="1488" w:type="dxa"/>
            <w:vMerge/>
          </w:tcPr>
          <w:p w14:paraId="3DCF6976" w14:textId="77777777" w:rsidR="000A1BF4" w:rsidRPr="00EE3576" w:rsidRDefault="000A1BF4" w:rsidP="00EE3576">
            <w:pPr>
              <w:spacing w:line="240" w:lineRule="auto"/>
              <w:ind w:left="-112"/>
              <w:rPr>
                <w:szCs w:val="18"/>
              </w:rPr>
            </w:pPr>
          </w:p>
        </w:tc>
        <w:tc>
          <w:tcPr>
            <w:tcW w:w="401" w:type="dxa"/>
            <w:vMerge/>
          </w:tcPr>
          <w:p w14:paraId="590DB7AC" w14:textId="77777777" w:rsidR="000A1BF4" w:rsidRPr="00EE3576" w:rsidRDefault="000A1BF4" w:rsidP="00EE3576">
            <w:pPr>
              <w:spacing w:line="240" w:lineRule="auto"/>
              <w:rPr>
                <w:iCs/>
                <w:szCs w:val="18"/>
              </w:rPr>
            </w:pPr>
          </w:p>
        </w:tc>
        <w:tc>
          <w:tcPr>
            <w:tcW w:w="3808" w:type="dxa"/>
            <w:vMerge/>
          </w:tcPr>
          <w:p w14:paraId="7E4C1939" w14:textId="77777777" w:rsidR="000A1BF4" w:rsidRPr="00EE3576" w:rsidRDefault="000A1BF4" w:rsidP="00EE3576">
            <w:pPr>
              <w:spacing w:line="240" w:lineRule="auto"/>
              <w:rPr>
                <w:szCs w:val="18"/>
              </w:rPr>
            </w:pPr>
          </w:p>
        </w:tc>
      </w:tr>
      <w:tr w:rsidR="000A1BF4" w:rsidRPr="00EE3576" w14:paraId="6BD43976" w14:textId="77777777" w:rsidTr="00E035AD">
        <w:trPr>
          <w:cantSplit/>
          <w:trHeight w:hRule="exact" w:val="284"/>
        </w:trPr>
        <w:tc>
          <w:tcPr>
            <w:tcW w:w="1640" w:type="dxa"/>
          </w:tcPr>
          <w:p w14:paraId="21FBB341" w14:textId="77777777" w:rsidR="000A1BF4" w:rsidRPr="00EE3576" w:rsidRDefault="000A1BF4" w:rsidP="00EE3576">
            <w:pPr>
              <w:spacing w:line="240" w:lineRule="auto"/>
              <w:rPr>
                <w:szCs w:val="18"/>
              </w:rPr>
            </w:pPr>
          </w:p>
        </w:tc>
        <w:tc>
          <w:tcPr>
            <w:tcW w:w="410" w:type="dxa"/>
            <w:vMerge/>
          </w:tcPr>
          <w:p w14:paraId="50189649" w14:textId="77777777" w:rsidR="000A1BF4" w:rsidRPr="00EE3576" w:rsidRDefault="000A1BF4" w:rsidP="00EE3576">
            <w:pPr>
              <w:spacing w:line="240" w:lineRule="auto"/>
              <w:rPr>
                <w:iCs/>
                <w:szCs w:val="18"/>
              </w:rPr>
            </w:pPr>
          </w:p>
        </w:tc>
        <w:tc>
          <w:tcPr>
            <w:tcW w:w="2176" w:type="dxa"/>
            <w:gridSpan w:val="2"/>
            <w:vMerge/>
          </w:tcPr>
          <w:p w14:paraId="5A4A47E8" w14:textId="77777777" w:rsidR="000A1BF4" w:rsidRPr="00EE3576" w:rsidRDefault="000A1BF4" w:rsidP="00EE3576">
            <w:pPr>
              <w:spacing w:line="240" w:lineRule="auto"/>
              <w:rPr>
                <w:iCs/>
                <w:szCs w:val="18"/>
              </w:rPr>
            </w:pPr>
          </w:p>
        </w:tc>
        <w:tc>
          <w:tcPr>
            <w:tcW w:w="1488" w:type="dxa"/>
            <w:vMerge/>
          </w:tcPr>
          <w:p w14:paraId="6EB583DE" w14:textId="77777777" w:rsidR="000A1BF4" w:rsidRPr="00EE3576" w:rsidRDefault="000A1BF4" w:rsidP="00EE3576">
            <w:pPr>
              <w:spacing w:line="240" w:lineRule="auto"/>
              <w:ind w:left="-112"/>
              <w:rPr>
                <w:szCs w:val="18"/>
              </w:rPr>
            </w:pPr>
          </w:p>
        </w:tc>
        <w:tc>
          <w:tcPr>
            <w:tcW w:w="401" w:type="dxa"/>
            <w:vMerge/>
          </w:tcPr>
          <w:p w14:paraId="4490CDC4" w14:textId="77777777" w:rsidR="000A1BF4" w:rsidRPr="00EE3576" w:rsidRDefault="000A1BF4" w:rsidP="00EE3576">
            <w:pPr>
              <w:spacing w:line="240" w:lineRule="auto"/>
              <w:rPr>
                <w:iCs/>
                <w:szCs w:val="18"/>
              </w:rPr>
            </w:pPr>
          </w:p>
        </w:tc>
        <w:tc>
          <w:tcPr>
            <w:tcW w:w="3808" w:type="dxa"/>
            <w:vMerge/>
          </w:tcPr>
          <w:p w14:paraId="0232A442" w14:textId="77777777" w:rsidR="000A1BF4" w:rsidRPr="00EE3576" w:rsidRDefault="000A1BF4" w:rsidP="00EE3576">
            <w:pPr>
              <w:spacing w:line="240" w:lineRule="auto"/>
              <w:rPr>
                <w:szCs w:val="18"/>
              </w:rPr>
            </w:pPr>
          </w:p>
        </w:tc>
      </w:tr>
      <w:tr w:rsidR="000A1BF4" w:rsidRPr="00EE3576" w14:paraId="20D616D2" w14:textId="77777777" w:rsidTr="00E035AD">
        <w:trPr>
          <w:cantSplit/>
          <w:trHeight w:hRule="exact" w:val="284"/>
        </w:trPr>
        <w:tc>
          <w:tcPr>
            <w:tcW w:w="1640" w:type="dxa"/>
          </w:tcPr>
          <w:p w14:paraId="47AD5AA1" w14:textId="77777777" w:rsidR="000A1BF4" w:rsidRPr="00EE3576" w:rsidRDefault="000A1BF4" w:rsidP="00EE3576">
            <w:pPr>
              <w:spacing w:line="240" w:lineRule="auto"/>
              <w:rPr>
                <w:szCs w:val="18"/>
              </w:rPr>
            </w:pPr>
          </w:p>
        </w:tc>
        <w:tc>
          <w:tcPr>
            <w:tcW w:w="410" w:type="dxa"/>
            <w:vMerge/>
          </w:tcPr>
          <w:p w14:paraId="607ABF82" w14:textId="77777777" w:rsidR="000A1BF4" w:rsidRPr="00EE3576" w:rsidRDefault="000A1BF4" w:rsidP="00EE3576">
            <w:pPr>
              <w:spacing w:line="240" w:lineRule="auto"/>
              <w:rPr>
                <w:iCs/>
                <w:szCs w:val="18"/>
              </w:rPr>
            </w:pPr>
          </w:p>
        </w:tc>
        <w:tc>
          <w:tcPr>
            <w:tcW w:w="2176" w:type="dxa"/>
            <w:gridSpan w:val="2"/>
            <w:vMerge/>
          </w:tcPr>
          <w:p w14:paraId="6011C314" w14:textId="77777777" w:rsidR="000A1BF4" w:rsidRPr="00EE3576" w:rsidRDefault="000A1BF4" w:rsidP="00EE3576">
            <w:pPr>
              <w:spacing w:line="240" w:lineRule="auto"/>
              <w:rPr>
                <w:iCs/>
                <w:szCs w:val="18"/>
              </w:rPr>
            </w:pPr>
          </w:p>
        </w:tc>
        <w:tc>
          <w:tcPr>
            <w:tcW w:w="1488" w:type="dxa"/>
            <w:vMerge/>
          </w:tcPr>
          <w:p w14:paraId="2475C2D7" w14:textId="77777777" w:rsidR="000A1BF4" w:rsidRPr="00EE3576" w:rsidRDefault="000A1BF4" w:rsidP="00EE3576">
            <w:pPr>
              <w:spacing w:line="240" w:lineRule="auto"/>
              <w:ind w:left="-112"/>
              <w:rPr>
                <w:szCs w:val="18"/>
              </w:rPr>
            </w:pPr>
          </w:p>
        </w:tc>
        <w:tc>
          <w:tcPr>
            <w:tcW w:w="401" w:type="dxa"/>
            <w:vMerge/>
          </w:tcPr>
          <w:p w14:paraId="54C06D26" w14:textId="77777777" w:rsidR="000A1BF4" w:rsidRPr="00EE3576" w:rsidRDefault="000A1BF4" w:rsidP="00EE3576">
            <w:pPr>
              <w:spacing w:line="240" w:lineRule="auto"/>
              <w:rPr>
                <w:iCs/>
                <w:szCs w:val="18"/>
              </w:rPr>
            </w:pPr>
          </w:p>
        </w:tc>
        <w:tc>
          <w:tcPr>
            <w:tcW w:w="3808" w:type="dxa"/>
            <w:vMerge/>
          </w:tcPr>
          <w:p w14:paraId="752829BC" w14:textId="77777777" w:rsidR="000A1BF4" w:rsidRPr="00EE3576" w:rsidRDefault="000A1BF4" w:rsidP="00EE3576">
            <w:pPr>
              <w:spacing w:line="240" w:lineRule="auto"/>
              <w:rPr>
                <w:szCs w:val="18"/>
              </w:rPr>
            </w:pPr>
          </w:p>
        </w:tc>
      </w:tr>
      <w:tr w:rsidR="000A1BF4" w:rsidRPr="00EE3576" w14:paraId="226892E8" w14:textId="77777777" w:rsidTr="00E035AD">
        <w:trPr>
          <w:cantSplit/>
          <w:trHeight w:hRule="exact" w:val="284"/>
        </w:trPr>
        <w:tc>
          <w:tcPr>
            <w:tcW w:w="1640" w:type="dxa"/>
          </w:tcPr>
          <w:p w14:paraId="50364424" w14:textId="77777777" w:rsidR="000A1BF4" w:rsidRPr="00EE3576" w:rsidRDefault="000A1BF4" w:rsidP="00EE3576">
            <w:pPr>
              <w:spacing w:line="240" w:lineRule="auto"/>
              <w:rPr>
                <w:szCs w:val="18"/>
              </w:rPr>
            </w:pPr>
          </w:p>
        </w:tc>
        <w:tc>
          <w:tcPr>
            <w:tcW w:w="410" w:type="dxa"/>
          </w:tcPr>
          <w:p w14:paraId="4CE0E85A" w14:textId="77777777" w:rsidR="000A1BF4" w:rsidRPr="00EE3576" w:rsidRDefault="000A1BF4" w:rsidP="00EE3576">
            <w:pPr>
              <w:spacing w:line="240" w:lineRule="auto"/>
              <w:rPr>
                <w:iCs/>
                <w:szCs w:val="18"/>
              </w:rPr>
            </w:pPr>
          </w:p>
        </w:tc>
        <w:tc>
          <w:tcPr>
            <w:tcW w:w="2176" w:type="dxa"/>
            <w:gridSpan w:val="2"/>
          </w:tcPr>
          <w:p w14:paraId="6B3EA547" w14:textId="77777777" w:rsidR="000A1BF4" w:rsidRPr="00EE3576" w:rsidRDefault="000A1BF4" w:rsidP="00EE3576">
            <w:pPr>
              <w:spacing w:line="240" w:lineRule="auto"/>
              <w:rPr>
                <w:iCs/>
                <w:szCs w:val="18"/>
              </w:rPr>
            </w:pPr>
          </w:p>
        </w:tc>
        <w:tc>
          <w:tcPr>
            <w:tcW w:w="1488" w:type="dxa"/>
          </w:tcPr>
          <w:p w14:paraId="5D5773CD" w14:textId="77777777" w:rsidR="000A1BF4" w:rsidRPr="00EE3576" w:rsidRDefault="000A1BF4" w:rsidP="00EE3576">
            <w:pPr>
              <w:spacing w:line="240" w:lineRule="auto"/>
              <w:rPr>
                <w:szCs w:val="18"/>
              </w:rPr>
            </w:pPr>
          </w:p>
        </w:tc>
        <w:tc>
          <w:tcPr>
            <w:tcW w:w="401" w:type="dxa"/>
          </w:tcPr>
          <w:p w14:paraId="7F026599" w14:textId="77777777" w:rsidR="000A1BF4" w:rsidRPr="00EE3576" w:rsidRDefault="000A1BF4" w:rsidP="00EE3576">
            <w:pPr>
              <w:spacing w:line="240" w:lineRule="auto"/>
              <w:rPr>
                <w:iCs/>
                <w:szCs w:val="18"/>
              </w:rPr>
            </w:pPr>
          </w:p>
        </w:tc>
        <w:tc>
          <w:tcPr>
            <w:tcW w:w="3808" w:type="dxa"/>
            <w:vMerge/>
          </w:tcPr>
          <w:p w14:paraId="1A008E87" w14:textId="77777777" w:rsidR="000A1BF4" w:rsidRPr="00EE3576" w:rsidRDefault="000A1BF4" w:rsidP="00EE3576">
            <w:pPr>
              <w:spacing w:line="240" w:lineRule="auto"/>
              <w:rPr>
                <w:iCs/>
                <w:szCs w:val="18"/>
              </w:rPr>
            </w:pPr>
          </w:p>
        </w:tc>
      </w:tr>
      <w:tr w:rsidR="000A1BF4" w:rsidRPr="00EE3576" w14:paraId="48A9C88D" w14:textId="77777777" w:rsidTr="00E035AD">
        <w:trPr>
          <w:cantSplit/>
          <w:trHeight w:hRule="exact" w:val="284"/>
        </w:trPr>
        <w:tc>
          <w:tcPr>
            <w:tcW w:w="1640" w:type="dxa"/>
          </w:tcPr>
          <w:p w14:paraId="20D89B29" w14:textId="77777777" w:rsidR="000A1BF4" w:rsidRPr="00EE3576" w:rsidRDefault="000A1BF4" w:rsidP="00EE3576">
            <w:pPr>
              <w:spacing w:line="240" w:lineRule="auto"/>
              <w:rPr>
                <w:szCs w:val="18"/>
              </w:rPr>
            </w:pPr>
          </w:p>
        </w:tc>
        <w:tc>
          <w:tcPr>
            <w:tcW w:w="410" w:type="dxa"/>
          </w:tcPr>
          <w:p w14:paraId="30C5354F" w14:textId="77777777" w:rsidR="000A1BF4" w:rsidRPr="00EE3576" w:rsidRDefault="000A1BF4" w:rsidP="00EE3576">
            <w:pPr>
              <w:spacing w:line="240" w:lineRule="auto"/>
              <w:rPr>
                <w:iCs/>
                <w:szCs w:val="18"/>
              </w:rPr>
            </w:pPr>
          </w:p>
        </w:tc>
        <w:tc>
          <w:tcPr>
            <w:tcW w:w="2176" w:type="dxa"/>
            <w:gridSpan w:val="2"/>
          </w:tcPr>
          <w:p w14:paraId="189AE122" w14:textId="77777777" w:rsidR="000A1BF4" w:rsidRPr="00EE3576" w:rsidRDefault="000A1BF4" w:rsidP="00EE3576">
            <w:pPr>
              <w:spacing w:line="240" w:lineRule="auto"/>
              <w:rPr>
                <w:iCs/>
                <w:szCs w:val="18"/>
              </w:rPr>
            </w:pPr>
          </w:p>
        </w:tc>
        <w:tc>
          <w:tcPr>
            <w:tcW w:w="1488" w:type="dxa"/>
          </w:tcPr>
          <w:p w14:paraId="08BB8921" w14:textId="77777777" w:rsidR="000A1BF4" w:rsidRPr="00EE3576" w:rsidRDefault="000A1BF4" w:rsidP="00EE3576">
            <w:pPr>
              <w:spacing w:line="240" w:lineRule="auto"/>
              <w:rPr>
                <w:szCs w:val="18"/>
              </w:rPr>
            </w:pPr>
          </w:p>
        </w:tc>
        <w:tc>
          <w:tcPr>
            <w:tcW w:w="401" w:type="dxa"/>
          </w:tcPr>
          <w:p w14:paraId="1D887E2C" w14:textId="77777777" w:rsidR="000A1BF4" w:rsidRPr="00EE3576" w:rsidRDefault="000A1BF4" w:rsidP="00EE3576">
            <w:pPr>
              <w:spacing w:line="240" w:lineRule="auto"/>
              <w:rPr>
                <w:iCs/>
                <w:szCs w:val="18"/>
              </w:rPr>
            </w:pPr>
          </w:p>
        </w:tc>
        <w:tc>
          <w:tcPr>
            <w:tcW w:w="3808" w:type="dxa"/>
          </w:tcPr>
          <w:p w14:paraId="185D26E4" w14:textId="77777777" w:rsidR="000A1BF4" w:rsidRPr="00EE3576" w:rsidRDefault="000A1BF4" w:rsidP="00EE3576">
            <w:pPr>
              <w:spacing w:line="240" w:lineRule="auto"/>
              <w:rPr>
                <w:iCs/>
                <w:szCs w:val="18"/>
              </w:rPr>
            </w:pPr>
          </w:p>
        </w:tc>
      </w:tr>
      <w:tr w:rsidR="000A1BF4" w:rsidRPr="00EE3576" w14:paraId="5B1FE9AF" w14:textId="77777777" w:rsidTr="00E035AD">
        <w:trPr>
          <w:cantSplit/>
          <w:trHeight w:hRule="exact" w:val="284"/>
        </w:trPr>
        <w:tc>
          <w:tcPr>
            <w:tcW w:w="1640" w:type="dxa"/>
          </w:tcPr>
          <w:p w14:paraId="347FAD41" w14:textId="77777777" w:rsidR="000A1BF4" w:rsidRPr="00EE3576" w:rsidRDefault="000A1BF4" w:rsidP="00EE3576">
            <w:pPr>
              <w:spacing w:line="240" w:lineRule="auto"/>
              <w:rPr>
                <w:szCs w:val="18"/>
              </w:rPr>
            </w:pPr>
          </w:p>
        </w:tc>
        <w:tc>
          <w:tcPr>
            <w:tcW w:w="410" w:type="dxa"/>
          </w:tcPr>
          <w:p w14:paraId="21265CE6" w14:textId="77777777" w:rsidR="000A1BF4" w:rsidRPr="00EE3576" w:rsidRDefault="000A1BF4" w:rsidP="00EE3576">
            <w:pPr>
              <w:spacing w:line="240" w:lineRule="auto"/>
              <w:rPr>
                <w:iCs/>
                <w:szCs w:val="18"/>
              </w:rPr>
            </w:pPr>
          </w:p>
        </w:tc>
        <w:tc>
          <w:tcPr>
            <w:tcW w:w="2176" w:type="dxa"/>
            <w:gridSpan w:val="2"/>
          </w:tcPr>
          <w:p w14:paraId="57C6A591" w14:textId="77777777" w:rsidR="000A1BF4" w:rsidRPr="00EE3576" w:rsidRDefault="000A1BF4" w:rsidP="00EE3576">
            <w:pPr>
              <w:spacing w:line="240" w:lineRule="auto"/>
              <w:rPr>
                <w:iCs/>
                <w:szCs w:val="18"/>
              </w:rPr>
            </w:pPr>
          </w:p>
        </w:tc>
        <w:tc>
          <w:tcPr>
            <w:tcW w:w="1488" w:type="dxa"/>
          </w:tcPr>
          <w:p w14:paraId="7ACA867C" w14:textId="77777777" w:rsidR="000A1BF4" w:rsidRPr="00EE3576" w:rsidRDefault="000A1BF4" w:rsidP="00EE3576">
            <w:pPr>
              <w:spacing w:line="240" w:lineRule="auto"/>
              <w:rPr>
                <w:szCs w:val="18"/>
              </w:rPr>
            </w:pPr>
          </w:p>
        </w:tc>
        <w:tc>
          <w:tcPr>
            <w:tcW w:w="401" w:type="dxa"/>
          </w:tcPr>
          <w:p w14:paraId="469648F2" w14:textId="77777777" w:rsidR="000A1BF4" w:rsidRPr="00EE3576" w:rsidRDefault="000A1BF4" w:rsidP="00EE3576">
            <w:pPr>
              <w:spacing w:line="240" w:lineRule="auto"/>
              <w:rPr>
                <w:iCs/>
                <w:szCs w:val="18"/>
              </w:rPr>
            </w:pPr>
          </w:p>
        </w:tc>
        <w:tc>
          <w:tcPr>
            <w:tcW w:w="3808" w:type="dxa"/>
          </w:tcPr>
          <w:p w14:paraId="0E79362C" w14:textId="77777777" w:rsidR="000A1BF4" w:rsidRPr="00EE3576" w:rsidRDefault="000A1BF4" w:rsidP="00EE3576">
            <w:pPr>
              <w:spacing w:line="240" w:lineRule="auto"/>
              <w:rPr>
                <w:iCs/>
                <w:szCs w:val="18"/>
              </w:rPr>
            </w:pPr>
          </w:p>
        </w:tc>
      </w:tr>
      <w:tr w:rsidR="000A1BF4" w:rsidRPr="00EE3576" w14:paraId="2EC8C4DB" w14:textId="77777777" w:rsidTr="00E035AD">
        <w:trPr>
          <w:cantSplit/>
          <w:trHeight w:hRule="exact" w:val="284"/>
        </w:trPr>
        <w:tc>
          <w:tcPr>
            <w:tcW w:w="1640" w:type="dxa"/>
          </w:tcPr>
          <w:p w14:paraId="7254C526" w14:textId="77777777" w:rsidR="000A1BF4" w:rsidRPr="00EE3576" w:rsidRDefault="000A1BF4" w:rsidP="00EE3576">
            <w:pPr>
              <w:spacing w:line="240" w:lineRule="auto"/>
              <w:rPr>
                <w:szCs w:val="18"/>
              </w:rPr>
            </w:pPr>
          </w:p>
        </w:tc>
        <w:tc>
          <w:tcPr>
            <w:tcW w:w="410" w:type="dxa"/>
          </w:tcPr>
          <w:p w14:paraId="391C3632" w14:textId="77777777" w:rsidR="000A1BF4" w:rsidRPr="00EE3576" w:rsidRDefault="000A1BF4" w:rsidP="00EE3576">
            <w:pPr>
              <w:spacing w:line="240" w:lineRule="auto"/>
              <w:rPr>
                <w:iCs/>
                <w:szCs w:val="18"/>
              </w:rPr>
            </w:pPr>
          </w:p>
        </w:tc>
        <w:tc>
          <w:tcPr>
            <w:tcW w:w="2176" w:type="dxa"/>
            <w:gridSpan w:val="2"/>
          </w:tcPr>
          <w:p w14:paraId="0A57EB84" w14:textId="77777777" w:rsidR="000A1BF4" w:rsidRPr="00EE3576" w:rsidRDefault="000A1BF4" w:rsidP="00EE3576">
            <w:pPr>
              <w:spacing w:line="240" w:lineRule="auto"/>
              <w:rPr>
                <w:iCs/>
                <w:szCs w:val="18"/>
              </w:rPr>
            </w:pPr>
          </w:p>
        </w:tc>
        <w:tc>
          <w:tcPr>
            <w:tcW w:w="1488" w:type="dxa"/>
          </w:tcPr>
          <w:p w14:paraId="69F2E823" w14:textId="77777777" w:rsidR="000A1BF4" w:rsidRPr="00EE3576" w:rsidRDefault="000A1BF4" w:rsidP="00EE3576">
            <w:pPr>
              <w:spacing w:line="240" w:lineRule="auto"/>
              <w:rPr>
                <w:szCs w:val="18"/>
              </w:rPr>
            </w:pPr>
          </w:p>
        </w:tc>
        <w:tc>
          <w:tcPr>
            <w:tcW w:w="401" w:type="dxa"/>
          </w:tcPr>
          <w:p w14:paraId="26C087F8" w14:textId="77777777" w:rsidR="000A1BF4" w:rsidRPr="00EE3576" w:rsidRDefault="000A1BF4" w:rsidP="00EE3576">
            <w:pPr>
              <w:spacing w:line="240" w:lineRule="auto"/>
              <w:rPr>
                <w:iCs/>
                <w:szCs w:val="18"/>
              </w:rPr>
            </w:pPr>
          </w:p>
        </w:tc>
        <w:tc>
          <w:tcPr>
            <w:tcW w:w="3808" w:type="dxa"/>
          </w:tcPr>
          <w:p w14:paraId="432CF53C" w14:textId="77777777" w:rsidR="000A1BF4" w:rsidRPr="00EE3576" w:rsidRDefault="000A1BF4" w:rsidP="00EE3576">
            <w:pPr>
              <w:spacing w:line="240" w:lineRule="auto"/>
              <w:rPr>
                <w:iCs/>
                <w:szCs w:val="18"/>
              </w:rPr>
            </w:pPr>
          </w:p>
        </w:tc>
      </w:tr>
      <w:tr w:rsidR="000A1BF4" w:rsidRPr="00EE3576" w14:paraId="70C05754" w14:textId="77777777" w:rsidTr="00E035AD">
        <w:trPr>
          <w:cantSplit/>
          <w:trHeight w:hRule="exact" w:val="284"/>
        </w:trPr>
        <w:tc>
          <w:tcPr>
            <w:tcW w:w="1640" w:type="dxa"/>
          </w:tcPr>
          <w:p w14:paraId="6734D907" w14:textId="77777777" w:rsidR="000A1BF4" w:rsidRPr="00EE3576" w:rsidRDefault="000A1BF4" w:rsidP="00EE3576">
            <w:pPr>
              <w:spacing w:line="240" w:lineRule="auto"/>
              <w:rPr>
                <w:szCs w:val="18"/>
              </w:rPr>
            </w:pPr>
          </w:p>
        </w:tc>
        <w:tc>
          <w:tcPr>
            <w:tcW w:w="410" w:type="dxa"/>
          </w:tcPr>
          <w:p w14:paraId="7176C8B7" w14:textId="77777777" w:rsidR="000A1BF4" w:rsidRPr="00EE3576" w:rsidRDefault="000A1BF4" w:rsidP="00EE3576">
            <w:pPr>
              <w:spacing w:line="240" w:lineRule="auto"/>
              <w:rPr>
                <w:iCs/>
                <w:szCs w:val="18"/>
              </w:rPr>
            </w:pPr>
          </w:p>
        </w:tc>
        <w:tc>
          <w:tcPr>
            <w:tcW w:w="3664" w:type="dxa"/>
            <w:gridSpan w:val="3"/>
          </w:tcPr>
          <w:p w14:paraId="74FF1940" w14:textId="77777777" w:rsidR="000A1BF4" w:rsidRPr="00EE3576" w:rsidRDefault="000A1BF4" w:rsidP="00EE3576">
            <w:pPr>
              <w:spacing w:line="240" w:lineRule="auto"/>
              <w:rPr>
                <w:b/>
                <w:szCs w:val="18"/>
              </w:rPr>
            </w:pPr>
          </w:p>
        </w:tc>
        <w:tc>
          <w:tcPr>
            <w:tcW w:w="401" w:type="dxa"/>
          </w:tcPr>
          <w:p w14:paraId="7978A75B" w14:textId="77777777" w:rsidR="000A1BF4" w:rsidRPr="00EE3576" w:rsidRDefault="000A1BF4" w:rsidP="00EE3576">
            <w:pPr>
              <w:spacing w:line="240" w:lineRule="auto"/>
              <w:rPr>
                <w:iCs/>
                <w:szCs w:val="18"/>
              </w:rPr>
            </w:pPr>
          </w:p>
        </w:tc>
        <w:tc>
          <w:tcPr>
            <w:tcW w:w="3808" w:type="dxa"/>
          </w:tcPr>
          <w:p w14:paraId="24B938AF" w14:textId="77777777" w:rsidR="000A1BF4" w:rsidRPr="00EE3576" w:rsidRDefault="000A1BF4" w:rsidP="00EE3576">
            <w:pPr>
              <w:spacing w:line="240" w:lineRule="auto"/>
              <w:rPr>
                <w:iCs/>
                <w:szCs w:val="18"/>
              </w:rPr>
            </w:pPr>
          </w:p>
        </w:tc>
      </w:tr>
      <w:tr w:rsidR="000A1BF4" w:rsidRPr="00EE3576" w14:paraId="26423186" w14:textId="77777777" w:rsidTr="00E035AD">
        <w:trPr>
          <w:cantSplit/>
          <w:trHeight w:hRule="exact" w:val="284"/>
        </w:trPr>
        <w:tc>
          <w:tcPr>
            <w:tcW w:w="1640" w:type="dxa"/>
          </w:tcPr>
          <w:p w14:paraId="1DE335D7" w14:textId="77777777" w:rsidR="000A1BF4" w:rsidRPr="00EE3576" w:rsidRDefault="000A1BF4" w:rsidP="00EE3576">
            <w:pPr>
              <w:spacing w:line="240" w:lineRule="auto"/>
              <w:rPr>
                <w:szCs w:val="18"/>
              </w:rPr>
            </w:pPr>
          </w:p>
        </w:tc>
        <w:tc>
          <w:tcPr>
            <w:tcW w:w="410" w:type="dxa"/>
          </w:tcPr>
          <w:p w14:paraId="30954A8E" w14:textId="77777777" w:rsidR="000A1BF4" w:rsidRPr="00EE3576" w:rsidRDefault="000A1BF4" w:rsidP="00EE3576">
            <w:pPr>
              <w:spacing w:line="240" w:lineRule="auto"/>
              <w:rPr>
                <w:iCs/>
                <w:szCs w:val="18"/>
              </w:rPr>
            </w:pPr>
          </w:p>
        </w:tc>
        <w:tc>
          <w:tcPr>
            <w:tcW w:w="2062" w:type="dxa"/>
          </w:tcPr>
          <w:p w14:paraId="6A59EE11" w14:textId="77777777" w:rsidR="000A1BF4" w:rsidRPr="00EE3576" w:rsidRDefault="000A1BF4" w:rsidP="00EE3576">
            <w:pPr>
              <w:spacing w:line="240" w:lineRule="auto"/>
              <w:rPr>
                <w:iCs/>
                <w:szCs w:val="18"/>
              </w:rPr>
            </w:pPr>
          </w:p>
        </w:tc>
        <w:tc>
          <w:tcPr>
            <w:tcW w:w="1602" w:type="dxa"/>
            <w:gridSpan w:val="2"/>
          </w:tcPr>
          <w:p w14:paraId="170F0321" w14:textId="77777777" w:rsidR="000A1BF4" w:rsidRPr="00EE3576" w:rsidRDefault="000A1BF4" w:rsidP="00EE3576">
            <w:pPr>
              <w:spacing w:line="240" w:lineRule="auto"/>
              <w:rPr>
                <w:szCs w:val="18"/>
              </w:rPr>
            </w:pPr>
          </w:p>
        </w:tc>
        <w:tc>
          <w:tcPr>
            <w:tcW w:w="401" w:type="dxa"/>
          </w:tcPr>
          <w:p w14:paraId="35F7D39E" w14:textId="77777777" w:rsidR="000A1BF4" w:rsidRPr="00EE3576" w:rsidRDefault="000A1BF4" w:rsidP="00EE3576">
            <w:pPr>
              <w:spacing w:line="240" w:lineRule="auto"/>
              <w:rPr>
                <w:iCs/>
                <w:szCs w:val="18"/>
              </w:rPr>
            </w:pPr>
          </w:p>
        </w:tc>
        <w:tc>
          <w:tcPr>
            <w:tcW w:w="3808" w:type="dxa"/>
          </w:tcPr>
          <w:p w14:paraId="7F7E2AF0" w14:textId="77777777" w:rsidR="000A1BF4" w:rsidRPr="00EE3576" w:rsidRDefault="000A1BF4" w:rsidP="00EE3576">
            <w:pPr>
              <w:spacing w:line="240" w:lineRule="auto"/>
              <w:rPr>
                <w:iCs/>
                <w:szCs w:val="18"/>
              </w:rPr>
            </w:pPr>
          </w:p>
        </w:tc>
      </w:tr>
      <w:tr w:rsidR="000A1BF4" w:rsidRPr="00EE3576" w14:paraId="4FD051FE" w14:textId="77777777" w:rsidTr="00E035AD">
        <w:trPr>
          <w:cantSplit/>
          <w:trHeight w:hRule="exact" w:val="284"/>
        </w:trPr>
        <w:tc>
          <w:tcPr>
            <w:tcW w:w="1640" w:type="dxa"/>
          </w:tcPr>
          <w:p w14:paraId="5472B0BA" w14:textId="77777777" w:rsidR="000A1BF4" w:rsidRPr="00EE3576" w:rsidRDefault="000A1BF4" w:rsidP="00EE3576">
            <w:pPr>
              <w:spacing w:line="240" w:lineRule="auto"/>
              <w:jc w:val="right"/>
              <w:rPr>
                <w:szCs w:val="18"/>
              </w:rPr>
            </w:pPr>
          </w:p>
        </w:tc>
        <w:tc>
          <w:tcPr>
            <w:tcW w:w="410" w:type="dxa"/>
          </w:tcPr>
          <w:p w14:paraId="4EF2C19C" w14:textId="77777777" w:rsidR="000A1BF4" w:rsidRPr="00EE3576" w:rsidRDefault="000A1BF4" w:rsidP="00EE3576">
            <w:pPr>
              <w:spacing w:line="240" w:lineRule="auto"/>
              <w:rPr>
                <w:iCs/>
                <w:szCs w:val="18"/>
              </w:rPr>
            </w:pPr>
          </w:p>
        </w:tc>
        <w:tc>
          <w:tcPr>
            <w:tcW w:w="2062" w:type="dxa"/>
          </w:tcPr>
          <w:p w14:paraId="51FA690B" w14:textId="77777777" w:rsidR="000A1BF4" w:rsidRPr="00EE3576" w:rsidRDefault="000A1BF4" w:rsidP="00EE3576">
            <w:pPr>
              <w:spacing w:line="240" w:lineRule="auto"/>
              <w:rPr>
                <w:iCs/>
                <w:szCs w:val="18"/>
              </w:rPr>
            </w:pPr>
          </w:p>
        </w:tc>
        <w:tc>
          <w:tcPr>
            <w:tcW w:w="1602" w:type="dxa"/>
            <w:gridSpan w:val="2"/>
          </w:tcPr>
          <w:p w14:paraId="0E9CB001" w14:textId="77777777" w:rsidR="000A1BF4" w:rsidRPr="00EE3576" w:rsidRDefault="000A1BF4" w:rsidP="00EE3576">
            <w:pPr>
              <w:spacing w:line="240" w:lineRule="auto"/>
              <w:jc w:val="right"/>
              <w:rPr>
                <w:szCs w:val="18"/>
              </w:rPr>
            </w:pPr>
          </w:p>
        </w:tc>
        <w:tc>
          <w:tcPr>
            <w:tcW w:w="401" w:type="dxa"/>
          </w:tcPr>
          <w:p w14:paraId="2C18C425" w14:textId="77777777" w:rsidR="000A1BF4" w:rsidRPr="00EE3576" w:rsidRDefault="000A1BF4" w:rsidP="00EE3576">
            <w:pPr>
              <w:spacing w:line="240" w:lineRule="auto"/>
              <w:rPr>
                <w:iCs/>
                <w:szCs w:val="18"/>
              </w:rPr>
            </w:pPr>
          </w:p>
        </w:tc>
        <w:tc>
          <w:tcPr>
            <w:tcW w:w="3808" w:type="dxa"/>
          </w:tcPr>
          <w:p w14:paraId="4D29989B" w14:textId="77777777" w:rsidR="000A1BF4" w:rsidRPr="00EE3576" w:rsidRDefault="000A1BF4" w:rsidP="00EE3576">
            <w:pPr>
              <w:spacing w:line="240" w:lineRule="auto"/>
              <w:rPr>
                <w:iCs/>
                <w:szCs w:val="18"/>
              </w:rPr>
            </w:pPr>
          </w:p>
        </w:tc>
      </w:tr>
      <w:tr w:rsidR="000A1BF4" w:rsidRPr="00EE3576" w14:paraId="3BE576EE" w14:textId="77777777" w:rsidTr="00E035AD">
        <w:trPr>
          <w:cantSplit/>
          <w:trHeight w:hRule="exact" w:val="284"/>
        </w:trPr>
        <w:tc>
          <w:tcPr>
            <w:tcW w:w="1640" w:type="dxa"/>
          </w:tcPr>
          <w:p w14:paraId="05E65565" w14:textId="77777777" w:rsidR="000A1BF4" w:rsidRPr="00EE3576" w:rsidRDefault="000A1BF4" w:rsidP="00EE3576">
            <w:pPr>
              <w:spacing w:line="240" w:lineRule="auto"/>
              <w:jc w:val="right"/>
              <w:rPr>
                <w:szCs w:val="18"/>
              </w:rPr>
            </w:pPr>
          </w:p>
        </w:tc>
        <w:tc>
          <w:tcPr>
            <w:tcW w:w="410" w:type="dxa"/>
          </w:tcPr>
          <w:p w14:paraId="7066A82E" w14:textId="77777777" w:rsidR="000A1BF4" w:rsidRPr="00EE3576" w:rsidRDefault="000A1BF4" w:rsidP="00EE3576">
            <w:pPr>
              <w:spacing w:line="240" w:lineRule="auto"/>
              <w:rPr>
                <w:iCs/>
                <w:szCs w:val="18"/>
              </w:rPr>
            </w:pPr>
          </w:p>
        </w:tc>
        <w:tc>
          <w:tcPr>
            <w:tcW w:w="2062" w:type="dxa"/>
          </w:tcPr>
          <w:p w14:paraId="2D4ED829" w14:textId="77777777" w:rsidR="000A1BF4" w:rsidRPr="00EE3576" w:rsidRDefault="000A1BF4" w:rsidP="00EE3576">
            <w:pPr>
              <w:spacing w:line="240" w:lineRule="auto"/>
              <w:rPr>
                <w:iCs/>
                <w:szCs w:val="18"/>
              </w:rPr>
            </w:pPr>
          </w:p>
        </w:tc>
        <w:tc>
          <w:tcPr>
            <w:tcW w:w="1602" w:type="dxa"/>
            <w:gridSpan w:val="2"/>
          </w:tcPr>
          <w:p w14:paraId="44C762A7" w14:textId="77777777" w:rsidR="000A1BF4" w:rsidRPr="00EE3576" w:rsidRDefault="000A1BF4" w:rsidP="00EE3576">
            <w:pPr>
              <w:spacing w:line="240" w:lineRule="auto"/>
              <w:jc w:val="right"/>
              <w:rPr>
                <w:szCs w:val="18"/>
              </w:rPr>
            </w:pPr>
          </w:p>
        </w:tc>
        <w:tc>
          <w:tcPr>
            <w:tcW w:w="401" w:type="dxa"/>
          </w:tcPr>
          <w:p w14:paraId="30207EA1" w14:textId="77777777" w:rsidR="000A1BF4" w:rsidRPr="00EE3576" w:rsidRDefault="000A1BF4" w:rsidP="00EE3576">
            <w:pPr>
              <w:spacing w:line="240" w:lineRule="auto"/>
              <w:rPr>
                <w:iCs/>
                <w:szCs w:val="18"/>
              </w:rPr>
            </w:pPr>
          </w:p>
        </w:tc>
        <w:tc>
          <w:tcPr>
            <w:tcW w:w="3808" w:type="dxa"/>
          </w:tcPr>
          <w:p w14:paraId="69A6B7C9" w14:textId="77777777" w:rsidR="000A1BF4" w:rsidRPr="00EE3576" w:rsidRDefault="000A1BF4" w:rsidP="00EE3576">
            <w:pPr>
              <w:spacing w:line="240" w:lineRule="auto"/>
              <w:rPr>
                <w:iCs/>
                <w:szCs w:val="18"/>
              </w:rPr>
            </w:pPr>
          </w:p>
        </w:tc>
      </w:tr>
    </w:tbl>
    <w:p w14:paraId="77FCFB78" w14:textId="77777777" w:rsidR="000A1BF4" w:rsidRPr="00EE3576" w:rsidRDefault="000A1BF4" w:rsidP="00EE3576">
      <w:pPr>
        <w:spacing w:line="240" w:lineRule="auto"/>
        <w:jc w:val="center"/>
        <w:rPr>
          <w:szCs w:val="18"/>
        </w:rPr>
      </w:pPr>
    </w:p>
    <w:p w14:paraId="3F48190A" w14:textId="77777777" w:rsidR="000A1BF4" w:rsidRPr="00EE3576" w:rsidRDefault="000A1BF4" w:rsidP="00EE3576">
      <w:pPr>
        <w:spacing w:line="240" w:lineRule="auto"/>
        <w:jc w:val="both"/>
        <w:rPr>
          <w:szCs w:val="18"/>
        </w:rPr>
      </w:pPr>
      <w:r w:rsidRPr="00EE3576">
        <w:rPr>
          <w:szCs w:val="18"/>
        </w:rPr>
        <w:t>Partijen zijn:</w:t>
      </w:r>
    </w:p>
    <w:p w14:paraId="4BF56495" w14:textId="77777777" w:rsidR="000A1BF4" w:rsidRPr="00EE3576" w:rsidRDefault="000A1BF4" w:rsidP="00EE3576">
      <w:pPr>
        <w:spacing w:line="240" w:lineRule="auto"/>
        <w:jc w:val="both"/>
        <w:rPr>
          <w:szCs w:val="18"/>
        </w:rPr>
      </w:pPr>
    </w:p>
    <w:p w14:paraId="3B946A7C" w14:textId="77777777" w:rsidR="000A1BF4" w:rsidRPr="00EE3576" w:rsidRDefault="000A1BF4" w:rsidP="00EE3576">
      <w:pPr>
        <w:spacing w:line="240" w:lineRule="auto"/>
        <w:jc w:val="both"/>
        <w:rPr>
          <w:szCs w:val="18"/>
        </w:rPr>
      </w:pPr>
      <w:r w:rsidRPr="00EE3576">
        <w:rPr>
          <w:szCs w:val="18"/>
        </w:rPr>
        <w:t>(</w:t>
      </w:r>
      <w:r w:rsidRPr="00EE3576">
        <w:rPr>
          <w:i/>
          <w:szCs w:val="18"/>
        </w:rPr>
        <w:t>Naam van de rechtspersoon</w:t>
      </w:r>
      <w:r w:rsidRPr="00EE3576">
        <w:rPr>
          <w:szCs w:val="18"/>
        </w:rPr>
        <w:t>) geef hier de juiste en volledige tenaamstelling van de rechtspersoon weer! Kijk hiervoor bij de gegevens van de Kamer van Koophandel, gevestigd te (postcode + plaats, gemeente), aan de (</w:t>
      </w:r>
      <w:r w:rsidRPr="00EE3576">
        <w:rPr>
          <w:i/>
          <w:szCs w:val="18"/>
        </w:rPr>
        <w:t>straat + nummer</w:t>
      </w:r>
      <w:r w:rsidRPr="00EE3576">
        <w:rPr>
          <w:szCs w:val="18"/>
        </w:rPr>
        <w:t>), in deze rechtsgeldig vertegenwoordigd door (</w:t>
      </w:r>
      <w:r w:rsidRPr="00EE3576">
        <w:rPr>
          <w:i/>
          <w:szCs w:val="18"/>
        </w:rPr>
        <w:t>voorletter(s) en achternaam</w:t>
      </w:r>
      <w:r w:rsidRPr="00EE3576">
        <w:rPr>
          <w:szCs w:val="18"/>
        </w:rPr>
        <w:t>), in zijn hoedanigheid van (</w:t>
      </w:r>
      <w:r w:rsidRPr="00EE3576">
        <w:rPr>
          <w:i/>
          <w:szCs w:val="18"/>
        </w:rPr>
        <w:t>functie noemen</w:t>
      </w:r>
      <w:r w:rsidRPr="00EE3576">
        <w:rPr>
          <w:szCs w:val="18"/>
        </w:rPr>
        <w:t>), hierna te noemen: (</w:t>
      </w:r>
      <w:r w:rsidRPr="00EE3576">
        <w:rPr>
          <w:i/>
          <w:szCs w:val="18"/>
        </w:rPr>
        <w:t>naam rechtspersoon weergeven</w:t>
      </w:r>
      <w:r w:rsidRPr="00EE3576">
        <w:rPr>
          <w:szCs w:val="18"/>
        </w:rPr>
        <w:t>);</w:t>
      </w:r>
    </w:p>
    <w:p w14:paraId="47C5D935" w14:textId="77777777" w:rsidR="000A1BF4" w:rsidRPr="00EE3576" w:rsidRDefault="000A1BF4" w:rsidP="00EE3576">
      <w:pPr>
        <w:spacing w:line="240" w:lineRule="auto"/>
        <w:jc w:val="both"/>
        <w:rPr>
          <w:szCs w:val="18"/>
        </w:rPr>
      </w:pPr>
    </w:p>
    <w:p w14:paraId="0C2AAF02" w14:textId="77777777" w:rsidR="000A1BF4" w:rsidRPr="00EE3576" w:rsidRDefault="000A1BF4" w:rsidP="00EE3576">
      <w:pPr>
        <w:spacing w:line="240" w:lineRule="auto"/>
        <w:jc w:val="both"/>
        <w:rPr>
          <w:szCs w:val="18"/>
        </w:rPr>
      </w:pPr>
      <w:r w:rsidRPr="00EE3576">
        <w:rPr>
          <w:szCs w:val="18"/>
        </w:rPr>
        <w:t>en</w:t>
      </w:r>
    </w:p>
    <w:p w14:paraId="5C8890A7" w14:textId="77777777" w:rsidR="000A1BF4" w:rsidRPr="00EE3576" w:rsidRDefault="000A1BF4" w:rsidP="00EE3576">
      <w:pPr>
        <w:spacing w:line="240" w:lineRule="auto"/>
        <w:jc w:val="both"/>
        <w:rPr>
          <w:szCs w:val="18"/>
        </w:rPr>
      </w:pPr>
    </w:p>
    <w:p w14:paraId="131D2CA8" w14:textId="77777777" w:rsidR="000A1BF4" w:rsidRPr="00EE3576" w:rsidRDefault="000A1BF4" w:rsidP="00EE3576">
      <w:pPr>
        <w:spacing w:line="240" w:lineRule="auto"/>
        <w:jc w:val="both"/>
        <w:rPr>
          <w:szCs w:val="18"/>
        </w:rPr>
      </w:pPr>
      <w:commentRangeStart w:id="0"/>
      <w:r w:rsidRPr="00EE3576">
        <w:rPr>
          <w:szCs w:val="18"/>
        </w:rPr>
        <w:t xml:space="preserve">De rechtspersoon naar publiek recht </w:t>
      </w:r>
      <w:r w:rsidRPr="00EE3576">
        <w:rPr>
          <w:szCs w:val="18"/>
          <w:u w:val="single"/>
        </w:rPr>
        <w:t>Waterschap Vallei en Veluwe</w:t>
      </w:r>
      <w:r w:rsidRPr="00EE3576">
        <w:rPr>
          <w:szCs w:val="18"/>
        </w:rPr>
        <w:t xml:space="preserve">, gevestigd en kantoorhoudend te Apeldoorn, Steenbokstraat 10, postadres Postbus 4142, 7320 AC Apeldoorn, ten deze rechtsgeldig vertegenwoordigd door &lt;de algemeen directeur, de heer drs. ing. K.A. Blokland,&gt; &lt;OF: de directeur, de heer ing. D.J. </w:t>
      </w:r>
      <w:proofErr w:type="spellStart"/>
      <w:r w:rsidRPr="00EE3576">
        <w:rPr>
          <w:szCs w:val="18"/>
        </w:rPr>
        <w:t>Tilkema</w:t>
      </w:r>
      <w:proofErr w:type="spellEnd"/>
      <w:r w:rsidRPr="00EE3576">
        <w:rPr>
          <w:szCs w:val="18"/>
        </w:rPr>
        <w:t>,&gt; &lt;OF: de directeur, mevrouw drs. L. Dennenberg,&gt; die zijn/haar bevoegdheid ontleent aan het Organisatiebesluit Waterschap Vallei en Veluwe 2020 alsmede aan de volmacht en machtiging inzake de bevoegdheden van de dijkgraaf van Waterschap Vallei en Veluwe voor het verrichten van privaatrechtelijke rechtshandelingen en andere handelingen op grond van artikel 95 Waterschapswet, hierna te noemen: “het waterschap”,</w:t>
      </w:r>
      <w:commentRangeEnd w:id="0"/>
      <w:r w:rsidR="00EE3576">
        <w:rPr>
          <w:rStyle w:val="Verwijzingopmerking"/>
        </w:rPr>
        <w:commentReference w:id="0"/>
      </w:r>
    </w:p>
    <w:p w14:paraId="6146F5E8" w14:textId="2A62D206" w:rsidR="000A1BF4" w:rsidRPr="00EE3576" w:rsidRDefault="000A1BF4" w:rsidP="00EE3576">
      <w:pPr>
        <w:spacing w:line="240" w:lineRule="auto"/>
        <w:jc w:val="both"/>
        <w:rPr>
          <w:b/>
          <w:i/>
          <w:szCs w:val="18"/>
        </w:rPr>
      </w:pPr>
    </w:p>
    <w:p w14:paraId="6086FD84" w14:textId="77777777" w:rsidR="000A1BF4" w:rsidRPr="00EE3576" w:rsidRDefault="000A1BF4" w:rsidP="00EE3576">
      <w:pPr>
        <w:pStyle w:val="Lijstalinea"/>
        <w:spacing w:after="260"/>
        <w:ind w:left="0"/>
        <w:rPr>
          <w:rFonts w:ascii="Verdana" w:hAnsi="Verdana" w:cstheme="minorHAnsi"/>
          <w:sz w:val="18"/>
          <w:szCs w:val="18"/>
        </w:rPr>
      </w:pPr>
      <w:r w:rsidRPr="00EE3576">
        <w:rPr>
          <w:rFonts w:ascii="Verdana" w:hAnsi="Verdana" w:cstheme="minorHAnsi"/>
          <w:sz w:val="18"/>
          <w:szCs w:val="18"/>
        </w:rPr>
        <w:t>Hierna individueel te noemen: “</w:t>
      </w:r>
      <w:r w:rsidRPr="00EE3576">
        <w:rPr>
          <w:rFonts w:ascii="Verdana" w:hAnsi="Verdana" w:cstheme="minorHAnsi"/>
          <w:b/>
          <w:bCs/>
          <w:sz w:val="18"/>
          <w:szCs w:val="18"/>
        </w:rPr>
        <w:t>Partij</w:t>
      </w:r>
      <w:r w:rsidRPr="00EE3576">
        <w:rPr>
          <w:rFonts w:ascii="Verdana" w:hAnsi="Verdana" w:cstheme="minorHAnsi"/>
          <w:sz w:val="18"/>
          <w:szCs w:val="18"/>
        </w:rPr>
        <w:t>” en gezamenlijk te noemen: “</w:t>
      </w:r>
      <w:r w:rsidRPr="00EE3576">
        <w:rPr>
          <w:rFonts w:ascii="Verdana" w:hAnsi="Verdana" w:cstheme="minorHAnsi"/>
          <w:b/>
          <w:bCs/>
          <w:sz w:val="18"/>
          <w:szCs w:val="18"/>
        </w:rPr>
        <w:t>Partijen</w:t>
      </w:r>
      <w:r w:rsidRPr="00EE3576">
        <w:rPr>
          <w:rFonts w:ascii="Verdana" w:hAnsi="Verdana" w:cstheme="minorHAnsi"/>
          <w:sz w:val="18"/>
          <w:szCs w:val="18"/>
        </w:rPr>
        <w:t>”</w:t>
      </w:r>
    </w:p>
    <w:p w14:paraId="35B8AD56" w14:textId="77777777" w:rsidR="000A1BF4" w:rsidRPr="00EE3576" w:rsidRDefault="000A1BF4" w:rsidP="00EE3576">
      <w:pPr>
        <w:spacing w:line="240" w:lineRule="auto"/>
        <w:rPr>
          <w:b/>
          <w:szCs w:val="18"/>
        </w:rPr>
      </w:pPr>
      <w:r w:rsidRPr="00EE3576">
        <w:rPr>
          <w:b/>
          <w:szCs w:val="18"/>
        </w:rPr>
        <w:t xml:space="preserve">Overwegende dat: </w:t>
      </w:r>
    </w:p>
    <w:p w14:paraId="08DE83CD" w14:textId="1DFB7996" w:rsidR="000A1BF4" w:rsidRPr="00EE3576" w:rsidRDefault="000A1BF4" w:rsidP="00EE3576">
      <w:pPr>
        <w:pStyle w:val="Lijstalinea"/>
        <w:numPr>
          <w:ilvl w:val="0"/>
          <w:numId w:val="2"/>
        </w:numPr>
        <w:rPr>
          <w:rFonts w:ascii="Verdana" w:hAnsi="Verdana"/>
          <w:sz w:val="18"/>
          <w:szCs w:val="18"/>
        </w:rPr>
      </w:pPr>
      <w:r w:rsidRPr="00EE3576">
        <w:rPr>
          <w:rFonts w:ascii="Verdana" w:hAnsi="Verdana"/>
          <w:sz w:val="18"/>
          <w:szCs w:val="18"/>
        </w:rPr>
        <w:t>Partijen op [</w:t>
      </w:r>
      <w:r w:rsidRPr="00EE3576">
        <w:rPr>
          <w:rFonts w:ascii="Verdana" w:hAnsi="Verdana"/>
          <w:sz w:val="18"/>
          <w:szCs w:val="18"/>
          <w:highlight w:val="yellow"/>
        </w:rPr>
        <w:t>datum</w:t>
      </w:r>
      <w:r w:rsidRPr="00EE3576">
        <w:rPr>
          <w:rFonts w:ascii="Verdana" w:hAnsi="Verdana"/>
          <w:sz w:val="18"/>
          <w:szCs w:val="18"/>
        </w:rPr>
        <w:t xml:space="preserve">] een Overeenkomst hebben gesloten met betrekking tot </w:t>
      </w:r>
      <w:r w:rsidR="000049F6" w:rsidRPr="00EE3576">
        <w:rPr>
          <w:rFonts w:ascii="Verdana" w:hAnsi="Verdana"/>
          <w:sz w:val="18"/>
          <w:szCs w:val="18"/>
        </w:rPr>
        <w:t>accountantsdiensten</w:t>
      </w:r>
      <w:r w:rsidRPr="00EE3576">
        <w:rPr>
          <w:rFonts w:ascii="Verdana" w:hAnsi="Verdana"/>
          <w:sz w:val="18"/>
          <w:szCs w:val="18"/>
        </w:rPr>
        <w:t xml:space="preserve"> (hierna te noemen: de Overeenkomst). Bij het uitvoeren van deze Overeenkomst worden Persoonsgegevens uitgewisseld tussen Partijen met als doel </w:t>
      </w:r>
      <w:r w:rsidR="000049F6" w:rsidRPr="00EE3576">
        <w:rPr>
          <w:rFonts w:ascii="Verdana" w:hAnsi="Verdana"/>
          <w:sz w:val="18"/>
          <w:szCs w:val="18"/>
        </w:rPr>
        <w:t xml:space="preserve">het uitvoeren van </w:t>
      </w:r>
      <w:proofErr w:type="spellStart"/>
      <w:r w:rsidR="000049F6" w:rsidRPr="00EE3576">
        <w:rPr>
          <w:rFonts w:ascii="Verdana" w:hAnsi="Verdana"/>
          <w:sz w:val="18"/>
          <w:szCs w:val="18"/>
        </w:rPr>
        <w:t>interimcontrole</w:t>
      </w:r>
      <w:proofErr w:type="spellEnd"/>
      <w:r w:rsidR="000049F6" w:rsidRPr="00EE3576">
        <w:rPr>
          <w:rFonts w:ascii="Verdana" w:hAnsi="Verdana"/>
          <w:sz w:val="18"/>
          <w:szCs w:val="18"/>
        </w:rPr>
        <w:t xml:space="preserve"> inclusief EDP-audit, controle van de jaarrekening en specifieke controleopdrachten;</w:t>
      </w:r>
    </w:p>
    <w:p w14:paraId="5B7314DB" w14:textId="77777777" w:rsidR="000A1BF4" w:rsidRPr="00EE3576" w:rsidRDefault="000A1BF4" w:rsidP="00EE3576">
      <w:pPr>
        <w:pStyle w:val="Lijstalinea"/>
        <w:rPr>
          <w:rFonts w:ascii="Verdana" w:hAnsi="Verdana"/>
          <w:sz w:val="18"/>
          <w:szCs w:val="18"/>
        </w:rPr>
      </w:pPr>
    </w:p>
    <w:p w14:paraId="5F728D59" w14:textId="68C47327" w:rsidR="000A1BF4" w:rsidRPr="00EE3576" w:rsidRDefault="000A1BF4" w:rsidP="00EE3576">
      <w:pPr>
        <w:pStyle w:val="Lijstalinea"/>
        <w:numPr>
          <w:ilvl w:val="0"/>
          <w:numId w:val="2"/>
        </w:numPr>
        <w:rPr>
          <w:rFonts w:ascii="Verdana" w:hAnsi="Verdana"/>
          <w:sz w:val="18"/>
          <w:szCs w:val="18"/>
        </w:rPr>
      </w:pPr>
      <w:r w:rsidRPr="00EE3576">
        <w:rPr>
          <w:rFonts w:ascii="Verdana" w:hAnsi="Verdana"/>
          <w:sz w:val="18"/>
          <w:szCs w:val="18"/>
        </w:rPr>
        <w:t xml:space="preserve">In het kader van het uitvoeren van de Overeenkomst Partijen ieder voor hun eigen gegevensverwerkingen aan te merken zijn als Verwerkingsverantwoordelijke in de zin van de AVG. </w:t>
      </w:r>
    </w:p>
    <w:p w14:paraId="48A57A7B" w14:textId="0D3725C6" w:rsidR="000A1BF4" w:rsidRPr="00EE3576" w:rsidRDefault="000A1BF4" w:rsidP="00EE3576">
      <w:pPr>
        <w:pStyle w:val="Lijstalinea"/>
        <w:numPr>
          <w:ilvl w:val="0"/>
          <w:numId w:val="2"/>
        </w:numPr>
        <w:rPr>
          <w:rFonts w:ascii="Verdana" w:hAnsi="Verdana"/>
          <w:sz w:val="18"/>
          <w:szCs w:val="18"/>
        </w:rPr>
      </w:pPr>
      <w:r w:rsidRPr="00EE3576">
        <w:rPr>
          <w:rFonts w:ascii="Verdana" w:hAnsi="Verdana"/>
          <w:sz w:val="18"/>
          <w:szCs w:val="18"/>
        </w:rPr>
        <w:t xml:space="preserve">Partijen hun rechten en plichten ten aanzien van de uitwisseling </w:t>
      </w:r>
      <w:r w:rsidR="004A291A" w:rsidRPr="00EE3576">
        <w:rPr>
          <w:rFonts w:ascii="Verdana" w:hAnsi="Verdana"/>
          <w:sz w:val="18"/>
          <w:szCs w:val="18"/>
        </w:rPr>
        <w:t xml:space="preserve">van </w:t>
      </w:r>
      <w:r w:rsidRPr="00EE3576">
        <w:rPr>
          <w:rFonts w:ascii="Verdana" w:hAnsi="Verdana"/>
          <w:sz w:val="18"/>
          <w:szCs w:val="18"/>
        </w:rPr>
        <w:t>Persoonsgegevens van Betrokkenen wensen vast te leggen in deze Data-uitwisselingsovereenkomst, zodat de Uitwisseling van data in overeenstemming is met de AVG en andere Toepasselijke wet- en regelgeving betreffende de Verwerking van Persoonsgegevens.</w:t>
      </w:r>
    </w:p>
    <w:p w14:paraId="0F5890C9" w14:textId="77777777" w:rsidR="000A1BF4" w:rsidRPr="00EE3576" w:rsidRDefault="000A1BF4" w:rsidP="00EE3576">
      <w:pPr>
        <w:spacing w:line="240" w:lineRule="auto"/>
        <w:ind w:left="360"/>
        <w:rPr>
          <w:szCs w:val="18"/>
        </w:rPr>
      </w:pPr>
    </w:p>
    <w:p w14:paraId="53B7292A" w14:textId="77777777" w:rsidR="000A1BF4" w:rsidRPr="00EE3576" w:rsidRDefault="000A1BF4" w:rsidP="00EE3576">
      <w:pPr>
        <w:pStyle w:val="BasistekstVSNU"/>
        <w:spacing w:after="260" w:line="240" w:lineRule="auto"/>
        <w:rPr>
          <w:rFonts w:cstheme="minorHAnsi"/>
          <w:b/>
        </w:rPr>
      </w:pPr>
      <w:r w:rsidRPr="00EE3576">
        <w:rPr>
          <w:rFonts w:cstheme="minorHAnsi"/>
          <w:b/>
        </w:rPr>
        <w:lastRenderedPageBreak/>
        <w:t>KOMEN ALS VOLGT OVEREEN:</w:t>
      </w:r>
    </w:p>
    <w:p w14:paraId="34B3084D" w14:textId="77777777" w:rsidR="000A1BF4" w:rsidRPr="00EE3576" w:rsidRDefault="000A1BF4" w:rsidP="00EE3576">
      <w:pPr>
        <w:pStyle w:val="BasistekstVSNU"/>
        <w:spacing w:after="260" w:line="240" w:lineRule="auto"/>
        <w:rPr>
          <w:rFonts w:eastAsiaTheme="minorHAnsi" w:cstheme="minorBidi"/>
          <w:b/>
          <w:color w:val="auto"/>
          <w:lang w:eastAsia="en-US"/>
        </w:rPr>
      </w:pPr>
      <w:r w:rsidRPr="00EE3576">
        <w:rPr>
          <w:rFonts w:eastAsiaTheme="minorHAnsi" w:cstheme="minorBidi"/>
          <w:b/>
          <w:color w:val="auto"/>
          <w:lang w:eastAsia="en-US"/>
        </w:rPr>
        <w:t>Artikel 1 Definities</w:t>
      </w:r>
      <w:r w:rsidRPr="00EE3576">
        <w:rPr>
          <w:rFonts w:eastAsiaTheme="minorHAnsi" w:cstheme="minorBidi"/>
          <w:b/>
          <w:color w:val="auto"/>
          <w:lang w:eastAsia="en-US"/>
        </w:rPr>
        <w:br/>
      </w:r>
      <w:r w:rsidRPr="00EE3576">
        <w:rPr>
          <w:rFonts w:eastAsiaTheme="minorHAnsi" w:cstheme="minorBidi"/>
          <w:color w:val="auto"/>
          <w:lang w:eastAsia="en-US"/>
        </w:rPr>
        <w:t>In deze Data-uitwisselingsovereenkomst hebben de met hoofdletter geschreven begrippen de in dit artikel opgenomen betekenis. Indien een met hoofdletter geschreven begrip in deze Data-uitwisselingsovereenkomst niet in dit artikel is opgenomen wordt aan dit begrip de betekenis van de definitie uit artikel 4 AVG toegekend.</w:t>
      </w:r>
    </w:p>
    <w:p w14:paraId="535235DB" w14:textId="77777777" w:rsidR="000A1BF4" w:rsidRPr="00EE3576" w:rsidRDefault="000A1BF4" w:rsidP="00EE3576">
      <w:pPr>
        <w:pStyle w:val="BasistekstVSNU"/>
        <w:spacing w:after="260" w:line="240" w:lineRule="auto"/>
        <w:rPr>
          <w:rFonts w:eastAsiaTheme="minorHAnsi" w:cstheme="minorBidi"/>
          <w:color w:val="auto"/>
          <w:lang w:eastAsia="en-US"/>
        </w:rPr>
      </w:pPr>
      <w:r w:rsidRPr="00EE3576">
        <w:rPr>
          <w:rFonts w:eastAsiaTheme="minorHAnsi" w:cstheme="minorBidi"/>
          <w:color w:val="auto"/>
          <w:lang w:eastAsia="en-US"/>
        </w:rPr>
        <w:t>In deze Data-uitwisselingsovereenkomst wordt verstaan onder:</w:t>
      </w:r>
    </w:p>
    <w:p w14:paraId="13E90221" w14:textId="77777777" w:rsidR="000A1BF4" w:rsidRPr="00EE3576" w:rsidRDefault="000A1BF4" w:rsidP="00EE3576">
      <w:pPr>
        <w:pStyle w:val="BasistekstVSNU"/>
        <w:numPr>
          <w:ilvl w:val="1"/>
          <w:numId w:val="3"/>
        </w:numPr>
        <w:spacing w:after="260" w:line="240" w:lineRule="auto"/>
        <w:ind w:left="426" w:hanging="426"/>
        <w:rPr>
          <w:rFonts w:eastAsiaTheme="minorHAnsi" w:cstheme="minorBidi"/>
          <w:color w:val="auto"/>
          <w:lang w:eastAsia="en-US"/>
        </w:rPr>
      </w:pPr>
      <w:r w:rsidRPr="00EE3576">
        <w:rPr>
          <w:rFonts w:eastAsiaTheme="minorHAnsi" w:cstheme="minorBidi"/>
          <w:b/>
          <w:color w:val="auto"/>
          <w:lang w:eastAsia="en-US"/>
        </w:rPr>
        <w:t>AVG</w:t>
      </w:r>
      <w:r w:rsidRPr="00EE3576">
        <w:rPr>
          <w:rFonts w:eastAsiaTheme="minorHAnsi" w:cstheme="minorBidi"/>
          <w:color w:val="auto"/>
          <w:lang w:eastAsia="en-US"/>
        </w:rPr>
        <w:t>: de Verordening (EU) 2016/679 van het Europees Parlement en de Raad van 27 april 2016 betreffende de bescherming van natuurlijke personen in verband met de Verwerking van Persoonsgegevens en betreffende het vrije verkeer van die gegevens en tot intrekking van Richtlijn 95/46/EG (Algemene Verordening Gegevensbescherming).</w:t>
      </w:r>
    </w:p>
    <w:p w14:paraId="6D037138" w14:textId="77777777" w:rsidR="000A1BF4" w:rsidRPr="00EE3576" w:rsidRDefault="000A1BF4" w:rsidP="00EE3576">
      <w:pPr>
        <w:pStyle w:val="BasistekstVSNU"/>
        <w:numPr>
          <w:ilvl w:val="1"/>
          <w:numId w:val="3"/>
        </w:numPr>
        <w:spacing w:after="260" w:line="240" w:lineRule="auto"/>
        <w:ind w:left="426" w:hanging="426"/>
        <w:rPr>
          <w:rFonts w:eastAsiaTheme="minorHAnsi" w:cstheme="minorBidi"/>
          <w:color w:val="auto"/>
          <w:lang w:eastAsia="en-US"/>
        </w:rPr>
      </w:pPr>
      <w:r w:rsidRPr="00EE3576">
        <w:rPr>
          <w:rFonts w:eastAsiaTheme="minorHAnsi" w:cstheme="minorBidi"/>
          <w:b/>
          <w:color w:val="auto"/>
          <w:lang w:eastAsia="en-US"/>
        </w:rPr>
        <w:t>Betrokkenen</w:t>
      </w:r>
      <w:r w:rsidRPr="00EE3576">
        <w:rPr>
          <w:rFonts w:eastAsiaTheme="minorHAnsi" w:cstheme="minorBidi"/>
          <w:color w:val="auto"/>
          <w:lang w:eastAsia="en-US"/>
        </w:rPr>
        <w:t>: de geïdentificeerde of identificeerbare natuurlijke personen van wie Persoonsgegevens bij de uitvoering van de Overeenkomst en Data-uitwisselingsovereenkomst verwerkt worden.</w:t>
      </w:r>
    </w:p>
    <w:p w14:paraId="0EEE6479" w14:textId="374A2439" w:rsidR="000A1BF4" w:rsidRPr="00EE3576" w:rsidRDefault="00EE3576" w:rsidP="00EE3576">
      <w:pPr>
        <w:pStyle w:val="BasistekstVSNU"/>
        <w:numPr>
          <w:ilvl w:val="1"/>
          <w:numId w:val="3"/>
        </w:numPr>
        <w:spacing w:after="260" w:line="240" w:lineRule="auto"/>
        <w:ind w:left="426" w:hanging="426"/>
        <w:rPr>
          <w:rFonts w:eastAsiaTheme="minorHAnsi" w:cstheme="minorBidi"/>
          <w:color w:val="auto"/>
          <w:lang w:eastAsia="en-US"/>
        </w:rPr>
      </w:pPr>
      <w:r w:rsidRPr="00EE3576">
        <w:rPr>
          <w:rFonts w:eastAsiaTheme="minorHAnsi" w:cstheme="minorBidi"/>
          <w:b/>
          <w:color w:val="auto"/>
          <w:lang w:eastAsia="en-US"/>
        </w:rPr>
        <w:t>Inbreuk op persoonsgegevens</w:t>
      </w:r>
      <w:r w:rsidR="000A1BF4" w:rsidRPr="00EE3576">
        <w:rPr>
          <w:rFonts w:eastAsiaTheme="minorHAnsi" w:cstheme="minorBidi"/>
          <w:color w:val="auto"/>
          <w:lang w:eastAsia="en-US"/>
        </w:rPr>
        <w:t xml:space="preserve">: </w:t>
      </w:r>
      <w:r w:rsidRPr="00EE3576">
        <w:rPr>
          <w:rFonts w:eastAsiaTheme="minorHAnsi" w:cstheme="minorBidi"/>
          <w:color w:val="auto"/>
          <w:lang w:eastAsia="en-US"/>
        </w:rPr>
        <w:t>(</w:t>
      </w:r>
      <w:proofErr w:type="spellStart"/>
      <w:r w:rsidRPr="00EE3576">
        <w:rPr>
          <w:rFonts w:eastAsiaTheme="minorHAnsi" w:cstheme="minorBidi"/>
          <w:color w:val="auto"/>
          <w:lang w:eastAsia="en-US"/>
        </w:rPr>
        <w:t>datalek</w:t>
      </w:r>
      <w:proofErr w:type="spellEnd"/>
      <w:r w:rsidRPr="00EE3576">
        <w:rPr>
          <w:rFonts w:eastAsiaTheme="minorHAnsi" w:cstheme="minorBidi"/>
          <w:color w:val="auto"/>
          <w:lang w:eastAsia="en-US"/>
        </w:rPr>
        <w:t xml:space="preserve">) </w:t>
      </w:r>
      <w:r w:rsidR="000A1BF4" w:rsidRPr="00EE3576">
        <w:rPr>
          <w:rFonts w:eastAsiaTheme="minorHAnsi" w:cstheme="minorBidi"/>
          <w:color w:val="auto"/>
          <w:lang w:eastAsia="en-US"/>
        </w:rPr>
        <w:t>een inbreuk op de beveiliging die per ongeluk of op onrechtmatige wijze leidt tot de vernietiging, het verlies, de wijziging of de ongeoorloofde verstrekking van of de ongeoorloofde toegang tot doorgezonden, opgeslagen of anderszins in het kader van de Overeenkomst en Data-uitwisselingsovereenkomst verwerkte Persoonsgegevens;</w:t>
      </w:r>
    </w:p>
    <w:p w14:paraId="6A9130D9" w14:textId="77777777" w:rsidR="000A1BF4" w:rsidRPr="00EE3576" w:rsidRDefault="000A1BF4" w:rsidP="00EE3576">
      <w:pPr>
        <w:pStyle w:val="BasistekstVSNU"/>
        <w:numPr>
          <w:ilvl w:val="1"/>
          <w:numId w:val="3"/>
        </w:numPr>
        <w:spacing w:after="260" w:line="240" w:lineRule="auto"/>
        <w:ind w:left="426" w:hanging="426"/>
        <w:rPr>
          <w:rFonts w:eastAsiaTheme="minorHAnsi" w:cstheme="minorBidi"/>
          <w:color w:val="auto"/>
          <w:lang w:eastAsia="en-US"/>
        </w:rPr>
      </w:pPr>
      <w:r w:rsidRPr="00EE3576">
        <w:rPr>
          <w:rFonts w:eastAsiaTheme="minorHAnsi" w:cstheme="minorBidi"/>
          <w:b/>
          <w:color w:val="auto"/>
          <w:lang w:eastAsia="en-US"/>
        </w:rPr>
        <w:t>Data-uitwisselingsovereenkomst</w:t>
      </w:r>
      <w:r w:rsidRPr="00EE3576">
        <w:rPr>
          <w:rFonts w:eastAsiaTheme="minorHAnsi" w:cstheme="minorBidi"/>
          <w:color w:val="auto"/>
          <w:lang w:eastAsia="en-US"/>
        </w:rPr>
        <w:t>: de onderhavige overeenkomst inclusief eventuele Bijlagen.</w:t>
      </w:r>
    </w:p>
    <w:p w14:paraId="5F0BEC31" w14:textId="77777777" w:rsidR="000A1BF4" w:rsidRPr="00EE3576" w:rsidRDefault="000A1BF4" w:rsidP="00EE3576">
      <w:pPr>
        <w:pStyle w:val="BasistekstVSNU"/>
        <w:numPr>
          <w:ilvl w:val="1"/>
          <w:numId w:val="3"/>
        </w:numPr>
        <w:spacing w:after="260" w:line="240" w:lineRule="auto"/>
        <w:ind w:left="426" w:hanging="426"/>
        <w:rPr>
          <w:rFonts w:eastAsiaTheme="minorHAnsi" w:cstheme="minorBidi"/>
          <w:color w:val="auto"/>
          <w:lang w:eastAsia="en-US"/>
        </w:rPr>
      </w:pPr>
      <w:r w:rsidRPr="00EE3576">
        <w:rPr>
          <w:rFonts w:eastAsiaTheme="minorHAnsi" w:cstheme="minorBidi"/>
          <w:b/>
          <w:color w:val="auto"/>
          <w:lang w:eastAsia="en-US"/>
        </w:rPr>
        <w:t>Overeenkomst</w:t>
      </w:r>
      <w:r w:rsidRPr="00EE3576">
        <w:rPr>
          <w:rFonts w:eastAsiaTheme="minorHAnsi" w:cstheme="minorBidi"/>
          <w:color w:val="auto"/>
          <w:lang w:eastAsia="en-US"/>
        </w:rPr>
        <w:t>: de overeenkomst die tussen Partijen is gesloten op grond waarvan Partijen Persoonsgegevens met elkaar uitwisselen.</w:t>
      </w:r>
    </w:p>
    <w:p w14:paraId="6770FB33" w14:textId="7B670617" w:rsidR="000A1BF4" w:rsidRPr="00EE3576" w:rsidRDefault="000A1BF4" w:rsidP="00EE3576">
      <w:pPr>
        <w:pStyle w:val="BasistekstVSNU"/>
        <w:numPr>
          <w:ilvl w:val="1"/>
          <w:numId w:val="3"/>
        </w:numPr>
        <w:spacing w:after="260" w:line="240" w:lineRule="auto"/>
        <w:ind w:left="426" w:hanging="426"/>
        <w:rPr>
          <w:rFonts w:eastAsiaTheme="minorHAnsi" w:cstheme="minorBidi"/>
          <w:color w:val="auto"/>
          <w:lang w:eastAsia="en-US"/>
        </w:rPr>
      </w:pPr>
      <w:r w:rsidRPr="00EE3576">
        <w:rPr>
          <w:rFonts w:eastAsiaTheme="minorHAnsi" w:cstheme="minorBidi"/>
          <w:b/>
          <w:color w:val="auto"/>
          <w:lang w:eastAsia="en-US"/>
        </w:rPr>
        <w:t>Uitwisseling</w:t>
      </w:r>
      <w:r w:rsidRPr="00EE3576">
        <w:rPr>
          <w:rFonts w:eastAsiaTheme="minorHAnsi" w:cstheme="minorBidi"/>
          <w:color w:val="auto"/>
          <w:lang w:eastAsia="en-US"/>
        </w:rPr>
        <w:t>: de Verwerking van Persoonsgegevens waarbij [</w:t>
      </w:r>
      <w:r w:rsidRPr="00EE3576">
        <w:rPr>
          <w:rFonts w:eastAsiaTheme="minorHAnsi" w:cstheme="minorBidi"/>
          <w:color w:val="auto"/>
          <w:highlight w:val="yellow"/>
          <w:lang w:eastAsia="en-US"/>
        </w:rPr>
        <w:t>Naam</w:t>
      </w:r>
      <w:r w:rsidRPr="00EE3576">
        <w:rPr>
          <w:rFonts w:eastAsiaTheme="minorHAnsi" w:cstheme="minorBidi"/>
          <w:color w:val="auto"/>
          <w:lang w:eastAsia="en-US"/>
        </w:rPr>
        <w:t xml:space="preserve">] Persoonsgegevens van </w:t>
      </w:r>
      <w:r w:rsidR="005F1C92" w:rsidRPr="00EE3576">
        <w:rPr>
          <w:rFonts w:eastAsiaTheme="minorHAnsi" w:cstheme="minorBidi"/>
          <w:color w:val="auto"/>
          <w:lang w:eastAsia="en-US"/>
        </w:rPr>
        <w:t>h</w:t>
      </w:r>
      <w:r w:rsidR="000049F6" w:rsidRPr="00EE3576">
        <w:rPr>
          <w:rFonts w:eastAsiaTheme="minorHAnsi" w:cstheme="minorBidi"/>
          <w:color w:val="auto"/>
          <w:lang w:eastAsia="en-US"/>
        </w:rPr>
        <w:t>et waterschap</w:t>
      </w:r>
      <w:r w:rsidRPr="00EE3576">
        <w:rPr>
          <w:rFonts w:eastAsiaTheme="minorHAnsi" w:cstheme="minorBidi"/>
          <w:color w:val="auto"/>
          <w:lang w:eastAsia="en-US"/>
        </w:rPr>
        <w:t xml:space="preserve"> ontvangt om deze voor eigen doeleinden te verwerken.</w:t>
      </w:r>
    </w:p>
    <w:p w14:paraId="7461C6D7" w14:textId="77777777" w:rsidR="000A1BF4" w:rsidRPr="00EE3576" w:rsidRDefault="000A1BF4" w:rsidP="00EE3576">
      <w:pPr>
        <w:pStyle w:val="BasistekstVSNU"/>
        <w:spacing w:line="240" w:lineRule="auto"/>
        <w:rPr>
          <w:rFonts w:eastAsiaTheme="minorHAnsi" w:cstheme="minorBidi"/>
          <w:b/>
          <w:color w:val="auto"/>
          <w:lang w:eastAsia="en-US"/>
        </w:rPr>
      </w:pPr>
      <w:r w:rsidRPr="00EE3576">
        <w:rPr>
          <w:rFonts w:eastAsiaTheme="minorHAnsi" w:cstheme="minorBidi"/>
          <w:b/>
          <w:color w:val="auto"/>
          <w:lang w:eastAsia="en-US"/>
        </w:rPr>
        <w:t>Artikel 2 Onderwerp van de overeenkomst</w:t>
      </w:r>
    </w:p>
    <w:p w14:paraId="661614D9" w14:textId="39F7BA77" w:rsidR="000A1BF4" w:rsidRPr="00EE3576" w:rsidRDefault="000A1BF4" w:rsidP="00EE3576">
      <w:pPr>
        <w:pStyle w:val="Lijstalinea"/>
        <w:numPr>
          <w:ilvl w:val="1"/>
          <w:numId w:val="4"/>
        </w:numPr>
        <w:rPr>
          <w:rFonts w:ascii="Verdana" w:hAnsi="Verdana"/>
          <w:sz w:val="18"/>
          <w:szCs w:val="18"/>
        </w:rPr>
      </w:pPr>
      <w:r w:rsidRPr="00EE3576">
        <w:rPr>
          <w:rFonts w:ascii="Verdana" w:eastAsiaTheme="minorHAnsi" w:hAnsi="Verdana"/>
          <w:sz w:val="18"/>
          <w:szCs w:val="18"/>
        </w:rPr>
        <w:t xml:space="preserve">Deze Data-uitwisselingsovereenkomst heeft betrekking op de Uitwisseling en Verwerking van Persoonsgegevens </w:t>
      </w:r>
      <w:r w:rsidR="005F1C92" w:rsidRPr="00EE3576">
        <w:rPr>
          <w:rFonts w:ascii="Verdana" w:eastAsiaTheme="minorHAnsi" w:hAnsi="Verdana"/>
          <w:sz w:val="18"/>
          <w:szCs w:val="18"/>
        </w:rPr>
        <w:t xml:space="preserve">ten behoeve van de uitvoering van de </w:t>
      </w:r>
      <w:r w:rsidR="006F2F24" w:rsidRPr="00EE3576">
        <w:rPr>
          <w:rFonts w:ascii="Verdana" w:eastAsiaTheme="minorHAnsi" w:hAnsi="Verdana"/>
          <w:sz w:val="18"/>
          <w:szCs w:val="18"/>
        </w:rPr>
        <w:t>O</w:t>
      </w:r>
      <w:r w:rsidR="005F1C92" w:rsidRPr="00EE3576">
        <w:rPr>
          <w:rFonts w:ascii="Verdana" w:eastAsiaTheme="minorHAnsi" w:hAnsi="Verdana"/>
          <w:sz w:val="18"/>
          <w:szCs w:val="18"/>
        </w:rPr>
        <w:t>vereenkomst</w:t>
      </w:r>
      <w:r w:rsidRPr="00EE3576">
        <w:rPr>
          <w:rFonts w:ascii="Verdana" w:eastAsiaTheme="minorHAnsi" w:hAnsi="Verdana"/>
          <w:sz w:val="18"/>
          <w:szCs w:val="18"/>
        </w:rPr>
        <w:t>.</w:t>
      </w:r>
    </w:p>
    <w:p w14:paraId="782AB4A7" w14:textId="77777777" w:rsidR="000A1BF4" w:rsidRPr="00EE3576" w:rsidRDefault="000A1BF4" w:rsidP="00EE3576">
      <w:pPr>
        <w:pStyle w:val="Lijstalinea"/>
        <w:ind w:left="360"/>
        <w:rPr>
          <w:rFonts w:ascii="Verdana" w:hAnsi="Verdana"/>
          <w:sz w:val="18"/>
          <w:szCs w:val="18"/>
        </w:rPr>
      </w:pPr>
    </w:p>
    <w:p w14:paraId="1961531F" w14:textId="77777777" w:rsidR="000A1BF4" w:rsidRPr="00EE3576" w:rsidRDefault="000A1BF4" w:rsidP="00EE3576">
      <w:pPr>
        <w:pStyle w:val="Lijstalinea"/>
        <w:numPr>
          <w:ilvl w:val="1"/>
          <w:numId w:val="4"/>
        </w:numPr>
        <w:rPr>
          <w:rFonts w:ascii="Verdana" w:hAnsi="Verdana"/>
          <w:sz w:val="18"/>
          <w:szCs w:val="18"/>
        </w:rPr>
      </w:pPr>
      <w:r w:rsidRPr="00EE3576">
        <w:rPr>
          <w:rFonts w:ascii="Verdana" w:hAnsi="Verdana" w:cstheme="minorHAnsi"/>
          <w:sz w:val="18"/>
          <w:szCs w:val="18"/>
        </w:rPr>
        <w:t xml:space="preserve">Bij tegenstrijdigheid tussen deze Data-uitwisselingsovereenkomst en de Overeenkomst gaat deze Data-uitwisselingsovereenkomst voor. </w:t>
      </w:r>
      <w:r w:rsidRPr="00EE3576">
        <w:rPr>
          <w:rFonts w:ascii="Verdana" w:hAnsi="Verdana" w:cstheme="minorHAnsi"/>
          <w:sz w:val="18"/>
          <w:szCs w:val="18"/>
          <w:lang w:val="nl"/>
        </w:rPr>
        <w:t>Dit betekent dat de Overeenkomst en andere overeengekomen voorwaarden op geen enkele manier afbreuk kunnen doen aan de rechten en plichten onder deze Data-uitwisselingsovereenkomst.</w:t>
      </w:r>
    </w:p>
    <w:p w14:paraId="45BE87D4" w14:textId="77777777" w:rsidR="000A1BF4" w:rsidRPr="00EE3576" w:rsidRDefault="000A1BF4" w:rsidP="00EE3576">
      <w:pPr>
        <w:pStyle w:val="Lijstalinea"/>
        <w:ind w:left="360"/>
        <w:rPr>
          <w:rFonts w:ascii="Verdana" w:hAnsi="Verdana"/>
          <w:sz w:val="18"/>
          <w:szCs w:val="18"/>
        </w:rPr>
      </w:pPr>
    </w:p>
    <w:p w14:paraId="416D0D76" w14:textId="78C89E64" w:rsidR="000A1BF4" w:rsidRPr="00EE3576" w:rsidRDefault="000A1BF4" w:rsidP="00EE3576">
      <w:pPr>
        <w:pStyle w:val="Lijstalinea"/>
        <w:numPr>
          <w:ilvl w:val="1"/>
          <w:numId w:val="4"/>
        </w:numPr>
        <w:spacing w:after="260"/>
        <w:rPr>
          <w:rFonts w:ascii="Verdana" w:eastAsiaTheme="minorEastAsia" w:hAnsi="Verdana" w:cstheme="minorBidi"/>
          <w:sz w:val="18"/>
          <w:szCs w:val="18"/>
          <w:lang w:eastAsia="en-US"/>
        </w:rPr>
      </w:pPr>
      <w:r w:rsidRPr="00EE3576">
        <w:rPr>
          <w:rFonts w:ascii="Verdana" w:eastAsiaTheme="minorEastAsia" w:hAnsi="Verdana" w:cstheme="minorBidi"/>
          <w:sz w:val="18"/>
          <w:szCs w:val="18"/>
          <w:lang w:eastAsia="en-US"/>
        </w:rPr>
        <w:t xml:space="preserve">Indien een Partij verzoeken van Betrokkenen om informatie, inzage, correctie en verwijdering van Persoonsgegevens ontvangt, handelt zij deze verzoeken zelf af voor zover het Verwerkingen betreft waarvoor zijzelf </w:t>
      </w:r>
      <w:r w:rsidR="004A291A" w:rsidRPr="00EE3576">
        <w:rPr>
          <w:rFonts w:ascii="Verdana" w:eastAsiaTheme="minorEastAsia" w:hAnsi="Verdana" w:cstheme="minorBidi"/>
          <w:sz w:val="18"/>
          <w:szCs w:val="18"/>
          <w:lang w:eastAsia="en-US"/>
        </w:rPr>
        <w:t>V</w:t>
      </w:r>
      <w:r w:rsidRPr="00EE3576">
        <w:rPr>
          <w:rFonts w:ascii="Verdana" w:eastAsiaTheme="minorEastAsia" w:hAnsi="Verdana" w:cstheme="minorBidi"/>
          <w:sz w:val="18"/>
          <w:szCs w:val="18"/>
          <w:lang w:eastAsia="en-US"/>
        </w:rPr>
        <w:t xml:space="preserve">erwerkingsverantwoordelijk is. Indien het verzoek een Verwerking betreft waarvoor de andere Partij Verwerkingsverantwoordelijk is, zendt de Partij dit verzoek onverwijld met mededeling aan de Betrokkene voor afhandeling door </w:t>
      </w:r>
      <w:r w:rsidRPr="00EE3576">
        <w:rPr>
          <w:rFonts w:ascii="Verdana" w:eastAsiaTheme="minorEastAsia" w:hAnsi="Verdana" w:cstheme="minorBidi"/>
          <w:sz w:val="18"/>
          <w:szCs w:val="18"/>
          <w:lang w:eastAsia="en-US"/>
        </w:rPr>
        <w:lastRenderedPageBreak/>
        <w:t>naar de andere Partij. Partijen verlenen elkaar alle medewerking die nodig is voor de beantwoording van verzoeken van Betrokkenen.</w:t>
      </w:r>
    </w:p>
    <w:p w14:paraId="103A7EDA" w14:textId="77777777" w:rsidR="000A1BF4" w:rsidRPr="00EE3576" w:rsidRDefault="000A1BF4" w:rsidP="00EE3576">
      <w:pPr>
        <w:spacing w:line="240" w:lineRule="auto"/>
        <w:rPr>
          <w:b/>
          <w:szCs w:val="18"/>
        </w:rPr>
      </w:pPr>
      <w:r w:rsidRPr="00EE3576">
        <w:rPr>
          <w:b/>
          <w:szCs w:val="18"/>
        </w:rPr>
        <w:t>Artikel 3 Totstandkoming, duur en beëindiging van de Data-uitwisselingsovereenkomst</w:t>
      </w:r>
    </w:p>
    <w:p w14:paraId="2F213CE0" w14:textId="5507B711" w:rsidR="000A1BF4" w:rsidRPr="00EE3576" w:rsidRDefault="000A1BF4" w:rsidP="00EE3576">
      <w:pPr>
        <w:pStyle w:val="Lijstalinea"/>
        <w:numPr>
          <w:ilvl w:val="1"/>
          <w:numId w:val="5"/>
        </w:numPr>
        <w:spacing w:after="260"/>
        <w:rPr>
          <w:rFonts w:ascii="Verdana" w:hAnsi="Verdana"/>
          <w:sz w:val="18"/>
          <w:szCs w:val="18"/>
        </w:rPr>
      </w:pPr>
      <w:r w:rsidRPr="00EE3576">
        <w:rPr>
          <w:rFonts w:ascii="Verdana" w:hAnsi="Verdana"/>
          <w:sz w:val="18"/>
          <w:szCs w:val="18"/>
        </w:rPr>
        <w:t xml:space="preserve">De bepalingen over </w:t>
      </w:r>
      <w:r w:rsidR="004A291A" w:rsidRPr="00EE3576">
        <w:rPr>
          <w:rFonts w:ascii="Verdana" w:hAnsi="Verdana"/>
          <w:sz w:val="18"/>
          <w:szCs w:val="18"/>
        </w:rPr>
        <w:t xml:space="preserve">de </w:t>
      </w:r>
      <w:r w:rsidRPr="00EE3576">
        <w:rPr>
          <w:rFonts w:ascii="Verdana" w:hAnsi="Verdana"/>
          <w:sz w:val="18"/>
          <w:szCs w:val="18"/>
        </w:rPr>
        <w:t xml:space="preserve">duur en beëindiging van de Overeenkomst gelden als bepalingen over duur en beëindiging van de Data-uitwisselingsovereenkomst. Wanneer de Overeenkomst eindigt, eindigt de Data-uitwisselingsovereenkomst van rechtswege en </w:t>
      </w:r>
      <w:proofErr w:type="spellStart"/>
      <w:r w:rsidRPr="00EE3576">
        <w:rPr>
          <w:rFonts w:ascii="Verdana" w:hAnsi="Verdana"/>
          <w:sz w:val="18"/>
          <w:szCs w:val="18"/>
        </w:rPr>
        <w:t>vice</w:t>
      </w:r>
      <w:proofErr w:type="spellEnd"/>
      <w:r w:rsidRPr="00EE3576">
        <w:rPr>
          <w:rFonts w:ascii="Verdana" w:hAnsi="Verdana"/>
          <w:sz w:val="18"/>
          <w:szCs w:val="18"/>
        </w:rPr>
        <w:t xml:space="preserve"> versa.</w:t>
      </w:r>
    </w:p>
    <w:p w14:paraId="2A18EE9B" w14:textId="77777777" w:rsidR="000A1BF4" w:rsidRPr="00EE3576" w:rsidRDefault="000A1BF4" w:rsidP="00EE3576">
      <w:pPr>
        <w:pStyle w:val="Lijstalinea"/>
        <w:numPr>
          <w:ilvl w:val="1"/>
          <w:numId w:val="5"/>
        </w:numPr>
        <w:spacing w:after="260"/>
        <w:rPr>
          <w:rFonts w:ascii="Verdana" w:hAnsi="Verdana"/>
          <w:sz w:val="18"/>
          <w:szCs w:val="18"/>
        </w:rPr>
      </w:pPr>
      <w:r w:rsidRPr="00EE3576">
        <w:rPr>
          <w:rFonts w:ascii="Verdana" w:hAnsi="Verdana"/>
          <w:sz w:val="18"/>
          <w:szCs w:val="18"/>
        </w:rPr>
        <w:t>Verplichtingen die naar hun aard bestemd zijn om ook na beëindiging van de Data-uitwisselingsovereenkomst voort te duren, blijven na beëindiging van de Data-uitwisselingsovereenkomst gelden. Tot deze verplichtingen behoren onder meer die welke voortvloeien uit de bepalingen betreffende geheimhouding, overdracht en vernietiging, aansprakelijkheid en toepasselijk recht.</w:t>
      </w:r>
    </w:p>
    <w:p w14:paraId="19868475" w14:textId="2454E77D" w:rsidR="000A1BF4" w:rsidRPr="00EE3576" w:rsidRDefault="000A1BF4" w:rsidP="00EE3576">
      <w:pPr>
        <w:spacing w:line="240" w:lineRule="auto"/>
        <w:rPr>
          <w:b/>
          <w:szCs w:val="18"/>
        </w:rPr>
      </w:pPr>
      <w:r w:rsidRPr="00EE3576">
        <w:rPr>
          <w:b/>
          <w:szCs w:val="18"/>
        </w:rPr>
        <w:t>Artikel 4 Verplichtingen van Partijen</w:t>
      </w:r>
    </w:p>
    <w:p w14:paraId="76831BDC" w14:textId="5DB2CB89" w:rsidR="006F2F24" w:rsidRPr="00EE3576" w:rsidRDefault="006F2F24" w:rsidP="00EE3576">
      <w:pPr>
        <w:pStyle w:val="artikellid"/>
        <w:numPr>
          <w:ilvl w:val="1"/>
          <w:numId w:val="6"/>
        </w:numPr>
        <w:spacing w:line="240" w:lineRule="auto"/>
        <w:rPr>
          <w:rFonts w:ascii="Verdana" w:hAnsi="Verdana"/>
          <w:b/>
          <w:sz w:val="18"/>
          <w:szCs w:val="18"/>
        </w:rPr>
      </w:pPr>
      <w:r w:rsidRPr="00EE3576">
        <w:rPr>
          <w:rFonts w:ascii="Verdana" w:hAnsi="Verdana"/>
          <w:sz w:val="18"/>
          <w:szCs w:val="18"/>
        </w:rPr>
        <w:t xml:space="preserve">Partijen onderkennen dat ze in het kader van de Uitwisseling allebei kwalificeren als “verwerkingsverantwoordelijke” in de zin van de Toepasselijke Privacy Wetgeving. </w:t>
      </w:r>
    </w:p>
    <w:p w14:paraId="2F37301F" w14:textId="77777777" w:rsidR="006F2F24" w:rsidRPr="00EE3576" w:rsidRDefault="006F2F24" w:rsidP="00EE3576">
      <w:pPr>
        <w:pStyle w:val="artikellid"/>
        <w:numPr>
          <w:ilvl w:val="0"/>
          <w:numId w:val="0"/>
        </w:numPr>
        <w:spacing w:line="240" w:lineRule="auto"/>
        <w:ind w:left="360"/>
        <w:rPr>
          <w:rFonts w:ascii="Verdana" w:hAnsi="Verdana"/>
          <w:b/>
          <w:sz w:val="18"/>
          <w:szCs w:val="18"/>
        </w:rPr>
      </w:pPr>
    </w:p>
    <w:p w14:paraId="294E843F" w14:textId="61885AC8" w:rsidR="001726FF" w:rsidRPr="00EE3576" w:rsidRDefault="000A1BF4" w:rsidP="00EE3576">
      <w:pPr>
        <w:pStyle w:val="Lijstalinea"/>
        <w:numPr>
          <w:ilvl w:val="1"/>
          <w:numId w:val="6"/>
        </w:numPr>
        <w:spacing w:after="260"/>
        <w:rPr>
          <w:rFonts w:ascii="Verdana" w:hAnsi="Verdana"/>
          <w:sz w:val="18"/>
          <w:szCs w:val="18"/>
        </w:rPr>
      </w:pPr>
      <w:r w:rsidRPr="00EE3576">
        <w:rPr>
          <w:rFonts w:ascii="Verdana" w:hAnsi="Verdana"/>
          <w:sz w:val="18"/>
          <w:szCs w:val="18"/>
        </w:rPr>
        <w:t>Partijen verklaren Persoonsgegevens te zullen verwerken op behoorlijke, zorgvuldige en transparante wijze en in overeenstemming met de AVG en andere toepasselijke regelgeving betreffende het Verwerken van Persoonsgegevens.</w:t>
      </w:r>
    </w:p>
    <w:p w14:paraId="0273A35B" w14:textId="108074C2" w:rsidR="001726FF" w:rsidRPr="00EE3576" w:rsidRDefault="001726FF" w:rsidP="00EE3576">
      <w:pPr>
        <w:pStyle w:val="Lijstalinea"/>
        <w:numPr>
          <w:ilvl w:val="1"/>
          <w:numId w:val="6"/>
        </w:numPr>
        <w:spacing w:after="260"/>
        <w:rPr>
          <w:rFonts w:ascii="Verdana" w:hAnsi="Verdana"/>
          <w:sz w:val="18"/>
          <w:szCs w:val="18"/>
        </w:rPr>
      </w:pPr>
      <w:r w:rsidRPr="00EE3576">
        <w:rPr>
          <w:rFonts w:ascii="Verdana" w:hAnsi="Verdana"/>
          <w:sz w:val="18"/>
          <w:szCs w:val="18"/>
        </w:rPr>
        <w:t>De verantwoordelijke neemt alle passende technische en organisatorische maatregelen om de Persoonsgegevens die worden verwerkt te beveiligen en beveiligd te houden tegen verlies of tegen enige vorm van onzorgvuldige, onrechtmatige of ongeoorloofde verwerking.</w:t>
      </w:r>
    </w:p>
    <w:p w14:paraId="1AE64655" w14:textId="77777777" w:rsidR="001726FF" w:rsidRPr="00EE3576" w:rsidRDefault="001726FF" w:rsidP="00EE3576">
      <w:pPr>
        <w:pStyle w:val="Lijstalinea"/>
        <w:numPr>
          <w:ilvl w:val="1"/>
          <w:numId w:val="6"/>
        </w:numPr>
        <w:spacing w:after="260"/>
        <w:rPr>
          <w:rFonts w:ascii="Verdana" w:eastAsiaTheme="minorHAnsi" w:hAnsi="Verdana" w:cstheme="minorBidi"/>
          <w:sz w:val="18"/>
          <w:szCs w:val="18"/>
          <w:lang w:eastAsia="en-US"/>
        </w:rPr>
      </w:pPr>
      <w:r w:rsidRPr="00EE3576">
        <w:rPr>
          <w:rFonts w:ascii="Verdana" w:eastAsiaTheme="minorHAnsi" w:hAnsi="Verdana" w:cstheme="minorBidi"/>
          <w:sz w:val="18"/>
          <w:szCs w:val="18"/>
          <w:lang w:eastAsia="en-US"/>
        </w:rPr>
        <w:t>Partijen dragen er ieder zorg voor dat hun medewerkers zich houden aan de voorschriften van de AVG en deze Data-uitwisselingsovereenkomst, indien en voor zover zij op wat voor manier dan ook betrokken zijn bij het Verwerken van Persoonsgegevens.</w:t>
      </w:r>
    </w:p>
    <w:p w14:paraId="5BFF02B7" w14:textId="6CE829B6" w:rsidR="00EE182D" w:rsidRPr="00EE3576" w:rsidRDefault="006F2F24" w:rsidP="00EE3576">
      <w:pPr>
        <w:pStyle w:val="Lijstalinea"/>
        <w:numPr>
          <w:ilvl w:val="1"/>
          <w:numId w:val="6"/>
        </w:numPr>
        <w:spacing w:after="260"/>
        <w:rPr>
          <w:rFonts w:ascii="Verdana" w:eastAsiaTheme="minorEastAsia" w:hAnsi="Verdana" w:cstheme="minorBidi"/>
          <w:sz w:val="18"/>
          <w:szCs w:val="18"/>
          <w:lang w:eastAsia="en-US"/>
        </w:rPr>
      </w:pPr>
      <w:r w:rsidRPr="00EE3576">
        <w:rPr>
          <w:rFonts w:ascii="Verdana" w:eastAsiaTheme="minorEastAsia" w:hAnsi="Verdana" w:cstheme="minorBidi"/>
          <w:sz w:val="18"/>
          <w:szCs w:val="18"/>
          <w:lang w:eastAsia="en-US"/>
        </w:rPr>
        <w:t>Indien een Partij verzoeken van Betrokkenen om informatie, inzage, correctie en verwijdering van Persoonsgegevens ontvangt, handelt zij deze verzoeken zelf af voor zover het Verwerkingen betreft waarvoor zijzelf Verwerkingsverantwoordelijk is. Indien het verzoek een Verwerking betreft waarvoor de andere Partij Verwerkingsverantwoordelijk is, zendt de Partij dit verzoek onverwijld met mededeling aan de Betrokkene voor afhandeling door naar de andere Partij. Partijen verlenen elkaar alle medewerking die nodig is voor de beantwoording van verzoeken van Betrokkenen.</w:t>
      </w:r>
    </w:p>
    <w:p w14:paraId="472047F3" w14:textId="66CF2648" w:rsidR="000A1BF4" w:rsidRPr="00EE3576" w:rsidRDefault="000A1BF4" w:rsidP="00EE3576">
      <w:pPr>
        <w:spacing w:line="240" w:lineRule="auto"/>
        <w:rPr>
          <w:b/>
          <w:szCs w:val="18"/>
        </w:rPr>
      </w:pPr>
      <w:r w:rsidRPr="00EE3576">
        <w:rPr>
          <w:b/>
          <w:szCs w:val="18"/>
        </w:rPr>
        <w:t xml:space="preserve">Artikel </w:t>
      </w:r>
      <w:r w:rsidR="00B01A4E" w:rsidRPr="00EE3576">
        <w:rPr>
          <w:b/>
          <w:szCs w:val="18"/>
        </w:rPr>
        <w:t>5</w:t>
      </w:r>
      <w:r w:rsidRPr="00EE3576">
        <w:rPr>
          <w:b/>
          <w:szCs w:val="18"/>
        </w:rPr>
        <w:t xml:space="preserve"> </w:t>
      </w:r>
      <w:r w:rsidR="00EE3576" w:rsidRPr="00EE3576">
        <w:rPr>
          <w:b/>
          <w:szCs w:val="18"/>
        </w:rPr>
        <w:t>Inbreuk op persoonsgegevens (</w:t>
      </w:r>
      <w:proofErr w:type="spellStart"/>
      <w:r w:rsidR="00EE3576" w:rsidRPr="00EE3576">
        <w:rPr>
          <w:b/>
          <w:szCs w:val="18"/>
        </w:rPr>
        <w:t>datalek</w:t>
      </w:r>
      <w:proofErr w:type="spellEnd"/>
      <w:r w:rsidR="00EE3576" w:rsidRPr="00EE3576">
        <w:rPr>
          <w:b/>
          <w:szCs w:val="18"/>
        </w:rPr>
        <w:t>)</w:t>
      </w:r>
    </w:p>
    <w:p w14:paraId="3C75005B" w14:textId="67D813D6" w:rsidR="000A1BF4" w:rsidRPr="00EE3576" w:rsidRDefault="000A1BF4" w:rsidP="00EE3576">
      <w:pPr>
        <w:spacing w:after="260" w:line="240" w:lineRule="auto"/>
        <w:rPr>
          <w:szCs w:val="18"/>
        </w:rPr>
      </w:pPr>
      <w:r w:rsidRPr="00EE3576">
        <w:rPr>
          <w:szCs w:val="18"/>
        </w:rPr>
        <w:t>Wanneer zich bij [</w:t>
      </w:r>
      <w:r w:rsidRPr="00EE3576">
        <w:rPr>
          <w:szCs w:val="18"/>
          <w:highlight w:val="yellow"/>
        </w:rPr>
        <w:t>Naam</w:t>
      </w:r>
      <w:r w:rsidRPr="00EE3576">
        <w:rPr>
          <w:szCs w:val="18"/>
        </w:rPr>
        <w:t xml:space="preserve">] een </w:t>
      </w:r>
      <w:r w:rsidR="00EE3576" w:rsidRPr="00EE3576">
        <w:rPr>
          <w:szCs w:val="18"/>
        </w:rPr>
        <w:t>Inbreuk op persoonsgegevens (</w:t>
      </w:r>
      <w:proofErr w:type="spellStart"/>
      <w:r w:rsidR="00EE3576" w:rsidRPr="00EE3576">
        <w:rPr>
          <w:szCs w:val="18"/>
        </w:rPr>
        <w:t>datalek</w:t>
      </w:r>
      <w:proofErr w:type="spellEnd"/>
      <w:r w:rsidR="00EE3576" w:rsidRPr="00EE3576">
        <w:rPr>
          <w:szCs w:val="18"/>
        </w:rPr>
        <w:t>)</w:t>
      </w:r>
      <w:r w:rsidRPr="00EE3576">
        <w:rPr>
          <w:szCs w:val="18"/>
        </w:rPr>
        <w:t xml:space="preserve"> voordoet waar Persoonsgegevens van Betrokkenen bij betrokken zijn, informeert [</w:t>
      </w:r>
      <w:r w:rsidRPr="00EE3576">
        <w:rPr>
          <w:szCs w:val="18"/>
          <w:highlight w:val="yellow"/>
        </w:rPr>
        <w:t>Naam</w:t>
      </w:r>
      <w:r w:rsidRPr="00EE3576">
        <w:rPr>
          <w:szCs w:val="18"/>
        </w:rPr>
        <w:t xml:space="preserve">] </w:t>
      </w:r>
      <w:r w:rsidR="00990DC0" w:rsidRPr="00EE3576">
        <w:rPr>
          <w:szCs w:val="18"/>
        </w:rPr>
        <w:t>h</w:t>
      </w:r>
      <w:r w:rsidR="000049F6" w:rsidRPr="00EE3576">
        <w:rPr>
          <w:szCs w:val="18"/>
        </w:rPr>
        <w:t>et waterschap</w:t>
      </w:r>
      <w:r w:rsidRPr="00EE3576">
        <w:rPr>
          <w:szCs w:val="18"/>
        </w:rPr>
        <w:t xml:space="preserve"> hier zo spoedig mogelijk over via </w:t>
      </w:r>
      <w:hyperlink r:id="rId14" w:history="1">
        <w:r w:rsidR="00B03D04" w:rsidRPr="00B27BF4">
          <w:rPr>
            <w:rStyle w:val="Hyperlink"/>
            <w:szCs w:val="18"/>
          </w:rPr>
          <w:t>servicedesk@vallei-veluwe.nl</w:t>
        </w:r>
      </w:hyperlink>
      <w:r w:rsidR="00B03D04">
        <w:rPr>
          <w:szCs w:val="18"/>
        </w:rPr>
        <w:t xml:space="preserve"> of tel. 055-5272911.</w:t>
      </w:r>
    </w:p>
    <w:p w14:paraId="38BDDEF7" w14:textId="10F5B881" w:rsidR="00EE3576" w:rsidRPr="00EE3576" w:rsidRDefault="00EE3576" w:rsidP="00EE3576">
      <w:pPr>
        <w:pStyle w:val="artikelkop"/>
        <w:numPr>
          <w:ilvl w:val="0"/>
          <w:numId w:val="0"/>
        </w:numPr>
        <w:spacing w:line="240" w:lineRule="auto"/>
        <w:rPr>
          <w:rFonts w:ascii="Verdana" w:hAnsi="Verdana"/>
          <w:sz w:val="18"/>
          <w:szCs w:val="18"/>
        </w:rPr>
      </w:pPr>
      <w:bookmarkStart w:id="1" w:name="_Ref506205534"/>
      <w:r w:rsidRPr="00EE3576">
        <w:rPr>
          <w:rFonts w:ascii="Verdana" w:hAnsi="Verdana"/>
          <w:sz w:val="18"/>
          <w:szCs w:val="18"/>
        </w:rPr>
        <w:t>Artikel 6. Aansprakelijkheid</w:t>
      </w:r>
      <w:bookmarkEnd w:id="1"/>
    </w:p>
    <w:p w14:paraId="392AC46A" w14:textId="4D2D2FD9" w:rsidR="00EE3576" w:rsidRPr="00E9046C" w:rsidRDefault="00EE3576" w:rsidP="00E9046C">
      <w:pPr>
        <w:pStyle w:val="artikellid"/>
        <w:keepNext/>
        <w:numPr>
          <w:ilvl w:val="0"/>
          <w:numId w:val="0"/>
        </w:numPr>
        <w:spacing w:line="240" w:lineRule="auto"/>
        <w:rPr>
          <w:rFonts w:ascii="Verdana" w:hAnsi="Verdana"/>
          <w:b/>
          <w:sz w:val="18"/>
          <w:szCs w:val="18"/>
        </w:rPr>
      </w:pPr>
      <w:r w:rsidRPr="00EE3576">
        <w:rPr>
          <w:rFonts w:ascii="Verdana" w:hAnsi="Verdana"/>
          <w:sz w:val="18"/>
          <w:szCs w:val="18"/>
        </w:rPr>
        <w:t xml:space="preserve">Voor zover de grondslag voor de Uitwisseling is gelegen in een tussen partijen gesloten overeenkomst is voor hetgeen niet in deze gegevensuitwisselingsovereenkomst is geregeld het bepaalde in de betreffende </w:t>
      </w:r>
      <w:r w:rsidRPr="00EE3576">
        <w:rPr>
          <w:rFonts w:ascii="Verdana" w:hAnsi="Verdana"/>
          <w:sz w:val="18"/>
          <w:szCs w:val="18"/>
        </w:rPr>
        <w:lastRenderedPageBreak/>
        <w:t xml:space="preserve">overeenkomst(en) </w:t>
      </w:r>
      <w:r w:rsidRPr="00EE3576">
        <w:rPr>
          <w:rFonts w:ascii="Verdana" w:hAnsi="Verdana"/>
          <w:i/>
          <w:sz w:val="18"/>
          <w:szCs w:val="18"/>
        </w:rPr>
        <w:t>mutatis mutandis</w:t>
      </w:r>
      <w:r w:rsidRPr="00EE3576">
        <w:rPr>
          <w:rFonts w:ascii="Verdana" w:hAnsi="Verdana"/>
          <w:sz w:val="18"/>
          <w:szCs w:val="18"/>
        </w:rPr>
        <w:t xml:space="preserve"> van toepassing, met dien verstande dat een overeengekomen volledige uitsluiting van aansprakelijkheid voor verlies of verminking van gegevens niet van toepassing is.</w:t>
      </w:r>
      <w:r w:rsidR="00E9046C">
        <w:rPr>
          <w:rFonts w:ascii="Verdana" w:hAnsi="Verdana"/>
          <w:sz w:val="18"/>
          <w:szCs w:val="18"/>
        </w:rPr>
        <w:br/>
      </w:r>
    </w:p>
    <w:p w14:paraId="6F9B7D0B" w14:textId="5B8B0019" w:rsidR="000A1BF4" w:rsidRPr="00EE3576" w:rsidRDefault="000A1BF4" w:rsidP="00EE3576">
      <w:pPr>
        <w:spacing w:line="240" w:lineRule="auto"/>
        <w:rPr>
          <w:b/>
          <w:szCs w:val="18"/>
        </w:rPr>
      </w:pPr>
      <w:r w:rsidRPr="00EE3576">
        <w:rPr>
          <w:b/>
          <w:szCs w:val="18"/>
        </w:rPr>
        <w:t xml:space="preserve">Artikel </w:t>
      </w:r>
      <w:r w:rsidR="00EE3576" w:rsidRPr="00EE3576">
        <w:rPr>
          <w:b/>
          <w:szCs w:val="18"/>
        </w:rPr>
        <w:t>7</w:t>
      </w:r>
      <w:r w:rsidRPr="00EE3576">
        <w:rPr>
          <w:b/>
          <w:szCs w:val="18"/>
        </w:rPr>
        <w:t xml:space="preserve"> Slotbepalingen</w:t>
      </w:r>
    </w:p>
    <w:p w14:paraId="3B1914F8" w14:textId="60705FB1" w:rsidR="000A1BF4" w:rsidRPr="00EE3576" w:rsidRDefault="000A1BF4" w:rsidP="00EE3576">
      <w:pPr>
        <w:pStyle w:val="Lijstalinea"/>
        <w:numPr>
          <w:ilvl w:val="1"/>
          <w:numId w:val="13"/>
        </w:numPr>
        <w:spacing w:after="260"/>
        <w:rPr>
          <w:rFonts w:ascii="Verdana" w:hAnsi="Verdana"/>
          <w:bCs/>
          <w:sz w:val="18"/>
          <w:szCs w:val="18"/>
        </w:rPr>
      </w:pPr>
      <w:r w:rsidRPr="00EE3576">
        <w:rPr>
          <w:rFonts w:ascii="Verdana" w:hAnsi="Verdana"/>
          <w:bCs/>
          <w:sz w:val="18"/>
          <w:szCs w:val="18"/>
        </w:rPr>
        <w:t xml:space="preserve">Indien één of meer bepalingen van de Data-uitwisselingsovereenkomst niet rechtsgeldig blijkt te zijn, blijft de Data-uitwisselingsovereenkomst voor het overige van kracht. Partijen overleggen in dat geval over de bepalingen die niet rechtsgeldig zijn, teneinde een vervangende regeling te treffen die wel rechtsgeldig is en zoveel mogelijk aansluit bij de strekking van de te vervangen bepaling. </w:t>
      </w:r>
    </w:p>
    <w:p w14:paraId="4C463F3E" w14:textId="74265077" w:rsidR="000A1BF4" w:rsidRPr="00EE3576" w:rsidRDefault="000A1BF4" w:rsidP="00EE3576">
      <w:pPr>
        <w:pStyle w:val="Lijstalinea"/>
        <w:numPr>
          <w:ilvl w:val="1"/>
          <w:numId w:val="13"/>
        </w:numPr>
        <w:spacing w:after="260"/>
        <w:rPr>
          <w:rFonts w:ascii="Verdana" w:hAnsi="Verdana"/>
          <w:bCs/>
          <w:sz w:val="18"/>
          <w:szCs w:val="18"/>
        </w:rPr>
      </w:pPr>
      <w:r w:rsidRPr="00EE3576">
        <w:rPr>
          <w:rFonts w:ascii="Verdana" w:hAnsi="Verdana"/>
          <w:bCs/>
          <w:sz w:val="18"/>
          <w:szCs w:val="18"/>
        </w:rPr>
        <w:t>In alle gevallen waarin deze Data-uitwisselingsovereenkomst niet voorziet beslissen Partijen in onderling overleg.</w:t>
      </w:r>
    </w:p>
    <w:p w14:paraId="3DF4FC80" w14:textId="77777777" w:rsidR="000A1BF4" w:rsidRPr="00EE3576" w:rsidRDefault="000A1BF4" w:rsidP="00EE3576">
      <w:pPr>
        <w:pStyle w:val="Lijstalinea"/>
        <w:numPr>
          <w:ilvl w:val="1"/>
          <w:numId w:val="13"/>
        </w:numPr>
        <w:spacing w:after="260"/>
        <w:rPr>
          <w:rFonts w:ascii="Verdana" w:hAnsi="Verdana"/>
          <w:bCs/>
          <w:sz w:val="18"/>
          <w:szCs w:val="18"/>
        </w:rPr>
      </w:pPr>
      <w:r w:rsidRPr="00EE3576">
        <w:rPr>
          <w:rFonts w:ascii="Verdana" w:hAnsi="Verdana"/>
          <w:bCs/>
          <w:sz w:val="18"/>
          <w:szCs w:val="18"/>
        </w:rPr>
        <w:t xml:space="preserve">Afwijkingen, wijzigingen en aanvullingen op deze Data-uitwisselingsovereenkomst zijn slechts geldig indien zij schriftelijk door beide Partijen overeengekomen zijn. </w:t>
      </w:r>
    </w:p>
    <w:p w14:paraId="7A877F35" w14:textId="77777777" w:rsidR="000A1BF4" w:rsidRPr="00EE3576" w:rsidRDefault="000A1BF4" w:rsidP="00EE3576">
      <w:pPr>
        <w:pStyle w:val="Lijstalinea"/>
        <w:numPr>
          <w:ilvl w:val="1"/>
          <w:numId w:val="13"/>
        </w:numPr>
        <w:spacing w:after="260"/>
        <w:rPr>
          <w:rFonts w:ascii="Verdana" w:hAnsi="Verdana"/>
          <w:bCs/>
          <w:sz w:val="18"/>
          <w:szCs w:val="18"/>
        </w:rPr>
      </w:pPr>
      <w:r w:rsidRPr="00EE3576">
        <w:rPr>
          <w:rFonts w:ascii="Verdana" w:hAnsi="Verdana"/>
          <w:bCs/>
          <w:sz w:val="18"/>
          <w:szCs w:val="18"/>
        </w:rPr>
        <w:t>De Gegevensuitwisselingsovereenkomst en de uitvoering daarvan worden beheerst door Nederlands recht.</w:t>
      </w:r>
    </w:p>
    <w:p w14:paraId="64C83E58" w14:textId="34F066DF" w:rsidR="00092D78" w:rsidRPr="00EE3576" w:rsidRDefault="000A1BF4" w:rsidP="00EE3576">
      <w:pPr>
        <w:pStyle w:val="Lijstalinea"/>
        <w:numPr>
          <w:ilvl w:val="1"/>
          <w:numId w:val="13"/>
        </w:numPr>
        <w:spacing w:after="160"/>
        <w:rPr>
          <w:rFonts w:ascii="Verdana" w:hAnsi="Verdana" w:cstheme="minorHAnsi"/>
          <w:sz w:val="18"/>
          <w:szCs w:val="18"/>
        </w:rPr>
      </w:pPr>
      <w:r w:rsidRPr="00EE3576">
        <w:rPr>
          <w:rFonts w:ascii="Verdana" w:hAnsi="Verdana"/>
          <w:bCs/>
          <w:sz w:val="18"/>
          <w:szCs w:val="18"/>
        </w:rPr>
        <w:t xml:space="preserve">Geschillen tussen Partijen over de uitvoering van deze Data-uitwisselingsovereenkomst, worden voorgelegd aan </w:t>
      </w:r>
      <w:r w:rsidRPr="00EE3576">
        <w:rPr>
          <w:rFonts w:ascii="Verdana" w:hAnsi="Verdana" w:cstheme="minorHAnsi"/>
          <w:bCs/>
          <w:sz w:val="18"/>
          <w:szCs w:val="18"/>
        </w:rPr>
        <w:t>de Rechtban</w:t>
      </w:r>
      <w:r w:rsidR="002E40D3" w:rsidRPr="00EE3576">
        <w:rPr>
          <w:rFonts w:ascii="Verdana" w:hAnsi="Verdana" w:cstheme="minorHAnsi"/>
          <w:bCs/>
          <w:sz w:val="18"/>
          <w:szCs w:val="18"/>
        </w:rPr>
        <w:t xml:space="preserve">k Gelderland, locatie Zutphen. </w:t>
      </w:r>
    </w:p>
    <w:p w14:paraId="05A73D80" w14:textId="77777777" w:rsidR="002E40D3" w:rsidRPr="00EE3576" w:rsidRDefault="002E40D3" w:rsidP="00EE3576">
      <w:pPr>
        <w:pStyle w:val="Lijstalinea"/>
        <w:spacing w:after="160"/>
        <w:ind w:left="360"/>
        <w:rPr>
          <w:rFonts w:ascii="Verdana" w:hAnsi="Verdana" w:cstheme="minorHAnsi"/>
          <w:sz w:val="18"/>
          <w:szCs w:val="18"/>
        </w:rPr>
      </w:pPr>
    </w:p>
    <w:p w14:paraId="074C79EF" w14:textId="0DC1F45D" w:rsidR="000A1BF4" w:rsidRPr="00EE3576" w:rsidRDefault="000A1BF4" w:rsidP="00EE3576">
      <w:pPr>
        <w:spacing w:line="240" w:lineRule="auto"/>
        <w:jc w:val="both"/>
        <w:rPr>
          <w:rFonts w:cstheme="minorHAnsi"/>
          <w:szCs w:val="18"/>
        </w:rPr>
      </w:pPr>
      <w:r w:rsidRPr="00EE3576">
        <w:rPr>
          <w:rFonts w:cstheme="minorHAnsi"/>
          <w:szCs w:val="18"/>
        </w:rPr>
        <w:t xml:space="preserve">ALDUS OVEREENGEKOMEN EN GETEKEND: </w:t>
      </w:r>
    </w:p>
    <w:p w14:paraId="1BEE8930" w14:textId="77777777" w:rsidR="000A1BF4" w:rsidRPr="00EE3576" w:rsidRDefault="000A1BF4" w:rsidP="00EE3576">
      <w:pPr>
        <w:pStyle w:val="Lijstalinea"/>
        <w:ind w:left="360"/>
        <w:jc w:val="both"/>
        <w:rPr>
          <w:rFonts w:ascii="Verdana" w:hAnsi="Verdana" w:cstheme="minorHAnsi"/>
          <w:sz w:val="18"/>
          <w:szCs w:val="18"/>
        </w:rPr>
      </w:pPr>
    </w:p>
    <w:tbl>
      <w:tblPr>
        <w:tblW w:w="10065" w:type="dxa"/>
        <w:tblCellMar>
          <w:left w:w="70" w:type="dxa"/>
          <w:right w:w="70" w:type="dxa"/>
        </w:tblCellMar>
        <w:tblLook w:val="0000" w:firstRow="0" w:lastRow="0" w:firstColumn="0" w:lastColumn="0" w:noHBand="0" w:noVBand="0"/>
      </w:tblPr>
      <w:tblGrid>
        <w:gridCol w:w="4395"/>
        <w:gridCol w:w="708"/>
        <w:gridCol w:w="4962"/>
      </w:tblGrid>
      <w:tr w:rsidR="000A1BF4" w:rsidRPr="00EE3576" w14:paraId="6625ABC9" w14:textId="77777777" w:rsidTr="00E035AD">
        <w:tc>
          <w:tcPr>
            <w:tcW w:w="4395" w:type="dxa"/>
            <w:tcBorders>
              <w:top w:val="single" w:sz="4" w:space="0" w:color="auto"/>
            </w:tcBorders>
          </w:tcPr>
          <w:p w14:paraId="2911B53B" w14:textId="16663DEE" w:rsidR="000A1BF4" w:rsidRPr="00EE3576" w:rsidRDefault="00251476" w:rsidP="00EE3576">
            <w:pPr>
              <w:spacing w:line="240" w:lineRule="auto"/>
              <w:jc w:val="both"/>
              <w:rPr>
                <w:rFonts w:cstheme="minorHAnsi"/>
                <w:szCs w:val="18"/>
              </w:rPr>
            </w:pPr>
            <w:r w:rsidRPr="00EE3576">
              <w:rPr>
                <w:rFonts w:cstheme="minorHAnsi"/>
                <w:szCs w:val="18"/>
              </w:rPr>
              <w:t>Waterschap Vallei en Veluwe</w:t>
            </w:r>
          </w:p>
        </w:tc>
        <w:tc>
          <w:tcPr>
            <w:tcW w:w="708" w:type="dxa"/>
          </w:tcPr>
          <w:p w14:paraId="27625427" w14:textId="77777777" w:rsidR="000A1BF4" w:rsidRPr="00EE3576" w:rsidRDefault="000A1BF4" w:rsidP="00EE3576">
            <w:pPr>
              <w:spacing w:line="240" w:lineRule="auto"/>
              <w:jc w:val="both"/>
              <w:rPr>
                <w:rFonts w:cstheme="minorHAnsi"/>
                <w:szCs w:val="18"/>
              </w:rPr>
            </w:pPr>
          </w:p>
        </w:tc>
        <w:tc>
          <w:tcPr>
            <w:tcW w:w="4962" w:type="dxa"/>
            <w:tcBorders>
              <w:top w:val="single" w:sz="4" w:space="0" w:color="auto"/>
            </w:tcBorders>
          </w:tcPr>
          <w:p w14:paraId="02432D18" w14:textId="77777777" w:rsidR="000A1BF4" w:rsidRPr="00EE3576" w:rsidRDefault="000A1BF4" w:rsidP="00EE3576">
            <w:pPr>
              <w:spacing w:line="240" w:lineRule="auto"/>
              <w:jc w:val="both"/>
              <w:rPr>
                <w:rFonts w:cstheme="minorHAnsi"/>
                <w:szCs w:val="18"/>
              </w:rPr>
            </w:pPr>
            <w:r w:rsidRPr="00EE3576">
              <w:rPr>
                <w:szCs w:val="18"/>
              </w:rPr>
              <w:t>[</w:t>
            </w:r>
            <w:r w:rsidRPr="00EE3576">
              <w:rPr>
                <w:szCs w:val="18"/>
                <w:highlight w:val="yellow"/>
              </w:rPr>
              <w:t>Naam</w:t>
            </w:r>
            <w:r w:rsidRPr="00EE3576">
              <w:rPr>
                <w:szCs w:val="18"/>
              </w:rPr>
              <w:t xml:space="preserve">] </w:t>
            </w:r>
          </w:p>
        </w:tc>
      </w:tr>
      <w:tr w:rsidR="000A1BF4" w:rsidRPr="00EE3576" w14:paraId="49530FCF" w14:textId="77777777" w:rsidTr="00E035AD">
        <w:tc>
          <w:tcPr>
            <w:tcW w:w="4395" w:type="dxa"/>
          </w:tcPr>
          <w:p w14:paraId="4E3C3575" w14:textId="77777777" w:rsidR="000A1BF4" w:rsidRPr="00EE3576" w:rsidRDefault="000A1BF4" w:rsidP="00EE3576">
            <w:pPr>
              <w:spacing w:line="240" w:lineRule="auto"/>
              <w:jc w:val="both"/>
              <w:rPr>
                <w:rFonts w:cstheme="minorHAnsi"/>
                <w:szCs w:val="18"/>
              </w:rPr>
            </w:pPr>
          </w:p>
          <w:p w14:paraId="76DBA883" w14:textId="77777777" w:rsidR="000A1BF4" w:rsidRPr="00EE3576" w:rsidRDefault="000A1BF4" w:rsidP="00EE3576">
            <w:pPr>
              <w:spacing w:line="240" w:lineRule="auto"/>
              <w:jc w:val="both"/>
              <w:rPr>
                <w:rFonts w:cstheme="minorHAnsi"/>
                <w:szCs w:val="18"/>
              </w:rPr>
            </w:pPr>
            <w:r w:rsidRPr="00EE3576">
              <w:rPr>
                <w:rFonts w:cstheme="minorHAnsi"/>
                <w:szCs w:val="18"/>
              </w:rPr>
              <w:t xml:space="preserve">Naam vertegenwoordiger: </w:t>
            </w:r>
          </w:p>
          <w:p w14:paraId="63DC8FB7" w14:textId="77777777" w:rsidR="000A1BF4" w:rsidRPr="00EE3576" w:rsidRDefault="000A1BF4" w:rsidP="00EE3576">
            <w:pPr>
              <w:spacing w:line="240" w:lineRule="auto"/>
              <w:jc w:val="both"/>
              <w:rPr>
                <w:rFonts w:cstheme="minorHAnsi"/>
                <w:szCs w:val="18"/>
              </w:rPr>
            </w:pPr>
          </w:p>
          <w:p w14:paraId="1F824F80" w14:textId="77777777" w:rsidR="000A1BF4" w:rsidRPr="00EE3576" w:rsidRDefault="000A1BF4" w:rsidP="00EE3576">
            <w:pPr>
              <w:spacing w:line="240" w:lineRule="auto"/>
              <w:jc w:val="both"/>
              <w:rPr>
                <w:rFonts w:cstheme="minorHAnsi"/>
                <w:szCs w:val="18"/>
              </w:rPr>
            </w:pPr>
            <w:r w:rsidRPr="00EE3576">
              <w:rPr>
                <w:rFonts w:cstheme="minorHAnsi"/>
                <w:szCs w:val="18"/>
              </w:rPr>
              <w:t>Functie:</w:t>
            </w:r>
          </w:p>
          <w:p w14:paraId="6530AA2E" w14:textId="77777777" w:rsidR="000A1BF4" w:rsidRPr="00EE3576" w:rsidRDefault="000A1BF4" w:rsidP="00EE3576">
            <w:pPr>
              <w:spacing w:line="240" w:lineRule="auto"/>
              <w:jc w:val="both"/>
              <w:rPr>
                <w:rFonts w:cstheme="minorHAnsi"/>
                <w:szCs w:val="18"/>
              </w:rPr>
            </w:pPr>
            <w:r w:rsidRPr="00EE3576">
              <w:rPr>
                <w:rFonts w:cstheme="minorHAnsi"/>
                <w:szCs w:val="18"/>
              </w:rPr>
              <w:t xml:space="preserve"> </w:t>
            </w:r>
          </w:p>
          <w:p w14:paraId="16FD87E5" w14:textId="77777777" w:rsidR="000A1BF4" w:rsidRPr="00EE3576" w:rsidRDefault="000A1BF4" w:rsidP="00EE3576">
            <w:pPr>
              <w:spacing w:line="240" w:lineRule="auto"/>
              <w:jc w:val="both"/>
              <w:rPr>
                <w:rFonts w:cstheme="minorHAnsi"/>
                <w:szCs w:val="18"/>
              </w:rPr>
            </w:pPr>
            <w:r w:rsidRPr="00EE3576">
              <w:rPr>
                <w:rFonts w:cstheme="minorHAnsi"/>
                <w:szCs w:val="18"/>
              </w:rPr>
              <w:t>Datum:</w:t>
            </w:r>
          </w:p>
        </w:tc>
        <w:tc>
          <w:tcPr>
            <w:tcW w:w="708" w:type="dxa"/>
          </w:tcPr>
          <w:p w14:paraId="17532639" w14:textId="77777777" w:rsidR="000A1BF4" w:rsidRPr="00EE3576" w:rsidRDefault="000A1BF4" w:rsidP="00EE3576">
            <w:pPr>
              <w:spacing w:line="240" w:lineRule="auto"/>
              <w:jc w:val="both"/>
              <w:rPr>
                <w:rFonts w:cstheme="minorHAnsi"/>
                <w:szCs w:val="18"/>
              </w:rPr>
            </w:pPr>
          </w:p>
        </w:tc>
        <w:tc>
          <w:tcPr>
            <w:tcW w:w="4962" w:type="dxa"/>
          </w:tcPr>
          <w:p w14:paraId="6BEE1DDD" w14:textId="77777777" w:rsidR="000A1BF4" w:rsidRPr="00EE3576" w:rsidRDefault="000A1BF4" w:rsidP="00EE3576">
            <w:pPr>
              <w:spacing w:line="240" w:lineRule="auto"/>
              <w:jc w:val="both"/>
              <w:rPr>
                <w:rFonts w:cstheme="minorHAnsi"/>
                <w:szCs w:val="18"/>
              </w:rPr>
            </w:pPr>
          </w:p>
          <w:p w14:paraId="28FC9A3A" w14:textId="77777777" w:rsidR="000A1BF4" w:rsidRPr="00EE3576" w:rsidRDefault="000A1BF4" w:rsidP="00EE3576">
            <w:pPr>
              <w:spacing w:line="240" w:lineRule="auto"/>
              <w:jc w:val="both"/>
              <w:rPr>
                <w:rFonts w:cstheme="minorHAnsi"/>
                <w:szCs w:val="18"/>
              </w:rPr>
            </w:pPr>
            <w:r w:rsidRPr="00EE3576">
              <w:rPr>
                <w:rFonts w:cstheme="minorHAnsi"/>
                <w:szCs w:val="18"/>
              </w:rPr>
              <w:t>Naam vertegenwoordiger:</w:t>
            </w:r>
          </w:p>
          <w:p w14:paraId="7DB56F1E" w14:textId="77777777" w:rsidR="000A1BF4" w:rsidRPr="00EE3576" w:rsidRDefault="000A1BF4" w:rsidP="00EE3576">
            <w:pPr>
              <w:spacing w:line="240" w:lineRule="auto"/>
              <w:jc w:val="both"/>
              <w:rPr>
                <w:rFonts w:cstheme="minorHAnsi"/>
                <w:szCs w:val="18"/>
              </w:rPr>
            </w:pPr>
          </w:p>
          <w:p w14:paraId="3474E01D" w14:textId="77777777" w:rsidR="000A1BF4" w:rsidRPr="00EE3576" w:rsidRDefault="000A1BF4" w:rsidP="00EE3576">
            <w:pPr>
              <w:spacing w:line="240" w:lineRule="auto"/>
              <w:jc w:val="both"/>
              <w:rPr>
                <w:rFonts w:cstheme="minorHAnsi"/>
                <w:szCs w:val="18"/>
              </w:rPr>
            </w:pPr>
            <w:r w:rsidRPr="00EE3576">
              <w:rPr>
                <w:rFonts w:cstheme="minorHAnsi"/>
                <w:szCs w:val="18"/>
              </w:rPr>
              <w:t>Functie:</w:t>
            </w:r>
          </w:p>
          <w:p w14:paraId="02C68916" w14:textId="77777777" w:rsidR="000A1BF4" w:rsidRPr="00EE3576" w:rsidRDefault="000A1BF4" w:rsidP="00EE3576">
            <w:pPr>
              <w:spacing w:line="240" w:lineRule="auto"/>
              <w:jc w:val="both"/>
              <w:rPr>
                <w:rFonts w:cstheme="minorHAnsi"/>
                <w:szCs w:val="18"/>
              </w:rPr>
            </w:pPr>
          </w:p>
          <w:p w14:paraId="1585CE96" w14:textId="77777777" w:rsidR="000A1BF4" w:rsidRPr="00EE3576" w:rsidRDefault="000A1BF4" w:rsidP="00EE3576">
            <w:pPr>
              <w:spacing w:line="240" w:lineRule="auto"/>
              <w:jc w:val="both"/>
              <w:rPr>
                <w:rFonts w:cstheme="minorHAnsi"/>
                <w:szCs w:val="18"/>
              </w:rPr>
            </w:pPr>
            <w:r w:rsidRPr="00EE3576">
              <w:rPr>
                <w:rFonts w:cstheme="minorHAnsi"/>
                <w:szCs w:val="18"/>
              </w:rPr>
              <w:t>Datum:</w:t>
            </w:r>
          </w:p>
        </w:tc>
      </w:tr>
    </w:tbl>
    <w:p w14:paraId="4CD88BEA" w14:textId="6409B879" w:rsidR="000A1BF4" w:rsidRPr="00EE3576" w:rsidRDefault="000A1BF4" w:rsidP="00EE3576">
      <w:pPr>
        <w:spacing w:line="240" w:lineRule="auto"/>
        <w:rPr>
          <w:szCs w:val="18"/>
        </w:rPr>
      </w:pPr>
    </w:p>
    <w:sectPr w:rsidR="000A1BF4" w:rsidRPr="00EE3576" w:rsidSect="000A1BF4">
      <w:headerReference w:type="even" r:id="rId15"/>
      <w:headerReference w:type="default" r:id="rId16"/>
      <w:footerReference w:type="even" r:id="rId17"/>
      <w:footerReference w:type="default" r:id="rId18"/>
      <w:headerReference w:type="first" r:id="rId19"/>
      <w:footerReference w:type="first" r:id="rId20"/>
      <w:pgSz w:w="11906" w:h="16838" w:code="9"/>
      <w:pgMar w:top="2552" w:right="1418" w:bottom="1814" w:left="2778" w:header="720" w:footer="516" w:gutter="0"/>
      <w:cols w:space="708"/>
      <w:titlePg/>
      <w:docGrid w:linePitch="245"/>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Nienke Oostermeijer" w:date="2022-06-28T13:52:00Z" w:initials="ON">
    <w:p w14:paraId="4210E8CB" w14:textId="77777777" w:rsidR="00EE3576" w:rsidRDefault="00EE3576" w:rsidP="00D867AD">
      <w:pPr>
        <w:pStyle w:val="Tekstopmerking"/>
      </w:pPr>
      <w:r>
        <w:rPr>
          <w:rStyle w:val="Verwijzingopmerking"/>
        </w:rPr>
        <w:annotationRef/>
      </w:r>
      <w:r>
        <w:t xml:space="preserve">Dit moet nog even goed worden ingevuld, degene die de Hoofdovereenkomst tekent kan ook deze overeenkomst ondertekenen.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210E8C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65863A" w16cex:dateUtc="2022-06-28T11: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210E8CB" w16cid:durableId="2665863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F83EF1" w14:textId="77777777" w:rsidR="00771BF5" w:rsidRDefault="00092D78">
      <w:pPr>
        <w:spacing w:line="240" w:lineRule="auto"/>
      </w:pPr>
      <w:r>
        <w:separator/>
      </w:r>
    </w:p>
  </w:endnote>
  <w:endnote w:type="continuationSeparator" w:id="0">
    <w:p w14:paraId="6F4A48C9" w14:textId="77777777" w:rsidR="00771BF5" w:rsidRDefault="00092D7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aiandra GD">
    <w:panose1 w:val="020E0502030308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1CDFD" w14:textId="77777777" w:rsidR="001A3221" w:rsidRDefault="0037147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636E1" w14:textId="77777777" w:rsidR="00C96E96" w:rsidRPr="00C96E96" w:rsidRDefault="002B639C" w:rsidP="00C96E96">
    <w:pPr>
      <w:pStyle w:val="Voettekst"/>
      <w:rPr>
        <w:sz w:val="16"/>
        <w:szCs w:val="16"/>
      </w:rPr>
    </w:pPr>
    <w:r w:rsidRPr="00C96E96">
      <w:rPr>
        <w:sz w:val="16"/>
        <w:szCs w:val="16"/>
      </w:rPr>
      <w:t>Paraaf Waterschap:</w:t>
    </w:r>
  </w:p>
  <w:p w14:paraId="23941F05" w14:textId="77777777" w:rsidR="00C96E96" w:rsidRPr="00C96E96" w:rsidRDefault="002B639C" w:rsidP="00C96E96">
    <w:pPr>
      <w:pStyle w:val="Voettekst"/>
      <w:tabs>
        <w:tab w:val="clear" w:pos="4536"/>
        <w:tab w:val="clear" w:pos="9072"/>
        <w:tab w:val="left" w:pos="1245"/>
      </w:tabs>
      <w:rPr>
        <w:sz w:val="16"/>
        <w:szCs w:val="16"/>
      </w:rPr>
    </w:pPr>
    <w:r>
      <w:rPr>
        <w:sz w:val="16"/>
        <w:szCs w:val="16"/>
      </w:rPr>
      <w:tab/>
    </w:r>
  </w:p>
  <w:p w14:paraId="0476CF06" w14:textId="77777777" w:rsidR="00C96E96" w:rsidRPr="00C96E96" w:rsidRDefault="002B639C">
    <w:pPr>
      <w:pStyle w:val="Voettekst"/>
      <w:rPr>
        <w:sz w:val="16"/>
        <w:szCs w:val="16"/>
      </w:rPr>
    </w:pPr>
    <w:r w:rsidRPr="00C96E96">
      <w:rPr>
        <w:sz w:val="16"/>
        <w:szCs w:val="16"/>
      </w:rPr>
      <w:t>Paraaf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CEEB3" w14:textId="77777777" w:rsidR="00C96E96" w:rsidRPr="00C96E96" w:rsidRDefault="002B639C">
    <w:pPr>
      <w:pStyle w:val="Voettekst"/>
      <w:rPr>
        <w:sz w:val="16"/>
        <w:szCs w:val="16"/>
      </w:rPr>
    </w:pPr>
    <w:r w:rsidRPr="00C96E96">
      <w:rPr>
        <w:sz w:val="16"/>
        <w:szCs w:val="16"/>
      </w:rPr>
      <w:t>Paraaf Waterschap:</w:t>
    </w:r>
  </w:p>
  <w:p w14:paraId="72EE0B90" w14:textId="77777777" w:rsidR="00C96E96" w:rsidRPr="00C96E96" w:rsidRDefault="0037147D">
    <w:pPr>
      <w:pStyle w:val="Voettekst"/>
      <w:rPr>
        <w:sz w:val="16"/>
        <w:szCs w:val="16"/>
      </w:rPr>
    </w:pPr>
  </w:p>
  <w:p w14:paraId="313E788B" w14:textId="77777777" w:rsidR="00C96E96" w:rsidRPr="00C96E96" w:rsidRDefault="002B639C">
    <w:pPr>
      <w:pStyle w:val="Voettekst"/>
      <w:rPr>
        <w:sz w:val="16"/>
        <w:szCs w:val="16"/>
      </w:rPr>
    </w:pPr>
    <w:r w:rsidRPr="00C96E96">
      <w:rPr>
        <w:sz w:val="16"/>
        <w:szCs w:val="16"/>
      </w:rPr>
      <w:t>Paraaf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83341E" w14:textId="77777777" w:rsidR="00771BF5" w:rsidRDefault="00092D78">
      <w:pPr>
        <w:spacing w:line="240" w:lineRule="auto"/>
      </w:pPr>
      <w:r>
        <w:separator/>
      </w:r>
    </w:p>
  </w:footnote>
  <w:footnote w:type="continuationSeparator" w:id="0">
    <w:p w14:paraId="405490EA" w14:textId="77777777" w:rsidR="00771BF5" w:rsidRDefault="00092D7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DC94A" w14:textId="77777777" w:rsidR="001A3221" w:rsidRDefault="0037147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A839B" w14:textId="77777777" w:rsidR="00B00667" w:rsidRDefault="0037147D" w:rsidP="00B00667">
    <w:pPr>
      <w:pStyle w:val="Koptekst"/>
      <w:spacing w:line="240" w:lineRule="auto"/>
      <w:rPr>
        <w:lang w:val="en-US"/>
      </w:rPr>
    </w:pPr>
  </w:p>
  <w:p w14:paraId="6AD78921" w14:textId="77777777" w:rsidR="00B00667" w:rsidRDefault="0037147D" w:rsidP="00B00667">
    <w:pPr>
      <w:pStyle w:val="Koptekst"/>
      <w:spacing w:line="240" w:lineRule="auto"/>
      <w:rPr>
        <w:lang w:val="en-US"/>
      </w:rPr>
    </w:pPr>
  </w:p>
  <w:tbl>
    <w:tblPr>
      <w:tblStyle w:val="Tabelraster"/>
      <w:tblW w:w="0" w:type="auto"/>
      <w:tblInd w:w="-17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4"/>
      <w:gridCol w:w="397"/>
      <w:gridCol w:w="7539"/>
    </w:tblGrid>
    <w:tr w:rsidR="00B00667" w14:paraId="66C56132" w14:textId="77777777" w:rsidTr="003551A1">
      <w:trPr>
        <w:trHeight w:hRule="exact" w:val="284"/>
      </w:trPr>
      <w:tc>
        <w:tcPr>
          <w:tcW w:w="1304" w:type="dxa"/>
          <w:vAlign w:val="center"/>
        </w:tcPr>
        <w:p w14:paraId="69B49D30" w14:textId="77777777" w:rsidR="00B00667" w:rsidRPr="00F26EAF" w:rsidRDefault="002B639C" w:rsidP="003551A1">
          <w:pPr>
            <w:pStyle w:val="Koptekst"/>
            <w:jc w:val="right"/>
            <w:rPr>
              <w:sz w:val="16"/>
              <w:szCs w:val="16"/>
            </w:rPr>
          </w:pPr>
          <w:r w:rsidRPr="00F26EAF">
            <w:rPr>
              <w:sz w:val="16"/>
              <w:szCs w:val="16"/>
            </w:rPr>
            <w:t>Datum</w:t>
          </w:r>
        </w:p>
      </w:tc>
      <w:tc>
        <w:tcPr>
          <w:tcW w:w="397" w:type="dxa"/>
          <w:vAlign w:val="center"/>
        </w:tcPr>
        <w:p w14:paraId="50FF3159" w14:textId="77777777" w:rsidR="00B00667" w:rsidRPr="00F26EAF" w:rsidRDefault="0037147D" w:rsidP="003551A1">
          <w:pPr>
            <w:pStyle w:val="Koptekst"/>
            <w:rPr>
              <w:sz w:val="16"/>
              <w:szCs w:val="16"/>
            </w:rPr>
          </w:pPr>
        </w:p>
      </w:tc>
      <w:tc>
        <w:tcPr>
          <w:tcW w:w="7539" w:type="dxa"/>
          <w:vAlign w:val="center"/>
        </w:tcPr>
        <w:p w14:paraId="69150749" w14:textId="77777777" w:rsidR="00B00667" w:rsidRPr="00F26EAF" w:rsidRDefault="0037147D" w:rsidP="001A3221">
          <w:pPr>
            <w:rPr>
              <w:sz w:val="16"/>
              <w:szCs w:val="16"/>
            </w:rPr>
          </w:pPr>
        </w:p>
      </w:tc>
    </w:tr>
    <w:tr w:rsidR="00B00667" w14:paraId="2A0DB6A3" w14:textId="77777777" w:rsidTr="003551A1">
      <w:trPr>
        <w:trHeight w:hRule="exact" w:val="284"/>
      </w:trPr>
      <w:tc>
        <w:tcPr>
          <w:tcW w:w="1304" w:type="dxa"/>
          <w:vAlign w:val="center"/>
        </w:tcPr>
        <w:p w14:paraId="3D2EA7A9" w14:textId="77777777" w:rsidR="00B00667" w:rsidRPr="00F26EAF" w:rsidRDefault="002B639C" w:rsidP="003551A1">
          <w:pPr>
            <w:pStyle w:val="Koptekst"/>
            <w:jc w:val="right"/>
            <w:rPr>
              <w:sz w:val="16"/>
              <w:szCs w:val="16"/>
            </w:rPr>
          </w:pPr>
          <w:r>
            <w:rPr>
              <w:sz w:val="16"/>
              <w:szCs w:val="16"/>
            </w:rPr>
            <w:t>Kenmerk</w:t>
          </w:r>
        </w:p>
      </w:tc>
      <w:tc>
        <w:tcPr>
          <w:tcW w:w="397" w:type="dxa"/>
          <w:vAlign w:val="center"/>
        </w:tcPr>
        <w:p w14:paraId="41E2D8D5" w14:textId="77777777" w:rsidR="00B00667" w:rsidRDefault="0037147D" w:rsidP="003551A1">
          <w:pPr>
            <w:pStyle w:val="Koptekst"/>
            <w:rPr>
              <w:sz w:val="16"/>
              <w:szCs w:val="16"/>
            </w:rPr>
          </w:pPr>
        </w:p>
        <w:p w14:paraId="36A5466F" w14:textId="77777777" w:rsidR="00C96E96" w:rsidRPr="00F26EAF" w:rsidRDefault="0037147D" w:rsidP="003551A1">
          <w:pPr>
            <w:pStyle w:val="Koptekst"/>
            <w:rPr>
              <w:sz w:val="16"/>
              <w:szCs w:val="16"/>
            </w:rPr>
          </w:pPr>
        </w:p>
      </w:tc>
      <w:tc>
        <w:tcPr>
          <w:tcW w:w="7539" w:type="dxa"/>
          <w:vAlign w:val="center"/>
        </w:tcPr>
        <w:p w14:paraId="7D8BEF1B" w14:textId="77777777" w:rsidR="00B00667" w:rsidRDefault="002B639C" w:rsidP="003551A1">
          <w:pPr>
            <w:rPr>
              <w:iCs/>
              <w:sz w:val="16"/>
              <w:szCs w:val="16"/>
            </w:rPr>
          </w:pPr>
          <w:r>
            <w:rPr>
              <w:bCs/>
              <w:iCs/>
              <w:sz w:val="16"/>
              <w:szCs w:val="16"/>
            </w:rPr>
            <w:fldChar w:fldCharType="begin" w:fldLock="1"/>
          </w:r>
          <w:r>
            <w:rPr>
              <w:bCs/>
              <w:iCs/>
              <w:sz w:val="16"/>
              <w:szCs w:val="16"/>
            </w:rPr>
            <w:instrText xml:space="preserve"> mitVV VV90D09A4DAC0BF945960A2047E6A111D9 \* MERGEFORMAT </w:instrText>
          </w:r>
          <w:r>
            <w:rPr>
              <w:bCs/>
              <w:iCs/>
              <w:sz w:val="16"/>
              <w:szCs w:val="16"/>
            </w:rPr>
            <w:fldChar w:fldCharType="separate"/>
          </w:r>
          <w:r>
            <w:rPr>
              <w:bCs/>
              <w:iCs/>
              <w:sz w:val="16"/>
              <w:szCs w:val="16"/>
            </w:rPr>
            <w:t>-</w:t>
          </w:r>
          <w:r>
            <w:rPr>
              <w:bCs/>
              <w:iCs/>
              <w:sz w:val="16"/>
              <w:szCs w:val="16"/>
            </w:rPr>
            <w:fldChar w:fldCharType="end"/>
          </w:r>
        </w:p>
        <w:p w14:paraId="7C60D664" w14:textId="77777777" w:rsidR="00B00667" w:rsidRPr="00F26EAF" w:rsidRDefault="0037147D" w:rsidP="003551A1">
          <w:pPr>
            <w:pStyle w:val="Koptekst"/>
            <w:rPr>
              <w:sz w:val="16"/>
              <w:szCs w:val="16"/>
            </w:rPr>
          </w:pPr>
        </w:p>
      </w:tc>
    </w:tr>
    <w:tr w:rsidR="00B00667" w14:paraId="06289AE3" w14:textId="77777777" w:rsidTr="003551A1">
      <w:trPr>
        <w:trHeight w:hRule="exact" w:val="284"/>
      </w:trPr>
      <w:tc>
        <w:tcPr>
          <w:tcW w:w="1304" w:type="dxa"/>
          <w:vAlign w:val="center"/>
        </w:tcPr>
        <w:p w14:paraId="6B244BE0" w14:textId="77777777" w:rsidR="00B00667" w:rsidRDefault="002B639C" w:rsidP="003551A1">
          <w:pPr>
            <w:pStyle w:val="Koptekst"/>
            <w:jc w:val="right"/>
            <w:rPr>
              <w:sz w:val="16"/>
              <w:szCs w:val="16"/>
            </w:rPr>
          </w:pPr>
          <w:r>
            <w:rPr>
              <w:sz w:val="16"/>
              <w:szCs w:val="16"/>
            </w:rPr>
            <w:t>Pagina</w:t>
          </w:r>
        </w:p>
        <w:p w14:paraId="6A7FC736" w14:textId="77777777" w:rsidR="00C96E96" w:rsidRPr="00F26EAF" w:rsidRDefault="002B639C" w:rsidP="003551A1">
          <w:pPr>
            <w:pStyle w:val="Koptekst"/>
            <w:jc w:val="right"/>
            <w:rPr>
              <w:sz w:val="16"/>
              <w:szCs w:val="16"/>
            </w:rPr>
          </w:pPr>
          <w:proofErr w:type="spellStart"/>
          <w:r>
            <w:rPr>
              <w:sz w:val="16"/>
              <w:szCs w:val="16"/>
            </w:rPr>
            <w:t>dsdfsd</w:t>
          </w:r>
          <w:proofErr w:type="spellEnd"/>
        </w:p>
      </w:tc>
      <w:tc>
        <w:tcPr>
          <w:tcW w:w="397" w:type="dxa"/>
          <w:vAlign w:val="center"/>
        </w:tcPr>
        <w:p w14:paraId="430A3FC1" w14:textId="77777777" w:rsidR="00B00667" w:rsidRPr="00F26EAF" w:rsidRDefault="0037147D" w:rsidP="003551A1">
          <w:pPr>
            <w:pStyle w:val="Koptekst"/>
            <w:rPr>
              <w:sz w:val="16"/>
              <w:szCs w:val="16"/>
            </w:rPr>
          </w:pPr>
        </w:p>
      </w:tc>
      <w:tc>
        <w:tcPr>
          <w:tcW w:w="7539" w:type="dxa"/>
          <w:vAlign w:val="center"/>
        </w:tcPr>
        <w:p w14:paraId="7B3CA07B" w14:textId="77777777" w:rsidR="00B00667" w:rsidRDefault="002B639C" w:rsidP="003551A1">
          <w:pPr>
            <w:pStyle w:val="Koptekst"/>
            <w:rPr>
              <w:noProof/>
              <w:sz w:val="16"/>
              <w:szCs w:val="16"/>
            </w:rPr>
          </w:pPr>
          <w:r>
            <w:rPr>
              <w:sz w:val="16"/>
              <w:szCs w:val="16"/>
            </w:rPr>
            <w:fldChar w:fldCharType="begin"/>
          </w:r>
          <w:r>
            <w:rPr>
              <w:sz w:val="16"/>
              <w:szCs w:val="16"/>
            </w:rPr>
            <w:instrText xml:space="preserve"> PAGE   \* MERGEFORMAT </w:instrText>
          </w:r>
          <w:r>
            <w:rPr>
              <w:sz w:val="16"/>
              <w:szCs w:val="16"/>
            </w:rPr>
            <w:fldChar w:fldCharType="separate"/>
          </w:r>
          <w:r>
            <w:rPr>
              <w:noProof/>
              <w:sz w:val="16"/>
              <w:szCs w:val="16"/>
            </w:rPr>
            <w:t>2</w:t>
          </w:r>
          <w:r>
            <w:rPr>
              <w:sz w:val="16"/>
              <w:szCs w:val="16"/>
            </w:rPr>
            <w:fldChar w:fldCharType="end"/>
          </w:r>
          <w:r>
            <w:rPr>
              <w:sz w:val="16"/>
              <w:szCs w:val="16"/>
            </w:rPr>
            <w:t xml:space="preserve"> van </w:t>
          </w:r>
          <w:r>
            <w:rPr>
              <w:noProof/>
              <w:sz w:val="16"/>
              <w:szCs w:val="16"/>
            </w:rPr>
            <w:fldChar w:fldCharType="begin"/>
          </w:r>
          <w:r>
            <w:rPr>
              <w:noProof/>
              <w:sz w:val="16"/>
              <w:szCs w:val="16"/>
            </w:rPr>
            <w:instrText xml:space="preserve"> NUMPAGES   \* MERGEFORMAT </w:instrText>
          </w:r>
          <w:r>
            <w:rPr>
              <w:noProof/>
              <w:sz w:val="16"/>
              <w:szCs w:val="16"/>
            </w:rPr>
            <w:fldChar w:fldCharType="separate"/>
          </w:r>
          <w:r w:rsidRPr="00F9458F">
            <w:rPr>
              <w:noProof/>
              <w:sz w:val="16"/>
              <w:szCs w:val="16"/>
            </w:rPr>
            <w:t>4</w:t>
          </w:r>
          <w:r>
            <w:rPr>
              <w:noProof/>
              <w:sz w:val="16"/>
              <w:szCs w:val="16"/>
            </w:rPr>
            <w:fldChar w:fldCharType="end"/>
          </w:r>
        </w:p>
        <w:p w14:paraId="5FE598ED" w14:textId="77777777" w:rsidR="00C96E96" w:rsidRPr="00F26EAF" w:rsidRDefault="0037147D" w:rsidP="003551A1">
          <w:pPr>
            <w:pStyle w:val="Koptekst"/>
            <w:rPr>
              <w:sz w:val="16"/>
              <w:szCs w:val="16"/>
            </w:rPr>
          </w:pPr>
        </w:p>
      </w:tc>
    </w:tr>
  </w:tbl>
  <w:p w14:paraId="5ECAA153" w14:textId="77777777" w:rsidR="00B00667" w:rsidRDefault="0037147D" w:rsidP="00B00667">
    <w:pPr>
      <w:pStyle w:val="Koptekst"/>
      <w:spacing w:line="240" w:lineRule="auto"/>
      <w:rPr>
        <w:lang w:val="en-US"/>
      </w:rPr>
    </w:pPr>
  </w:p>
  <w:p w14:paraId="1E9BC319" w14:textId="77777777" w:rsidR="00B00667" w:rsidRPr="00B00667" w:rsidRDefault="0037147D" w:rsidP="00B00667">
    <w:pPr>
      <w:pStyle w:val="Koptekst"/>
      <w:spacing w:line="240" w:lineRule="auto"/>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88CAF" w14:textId="77777777" w:rsidR="001A3221" w:rsidRPr="00C96E96" w:rsidRDefault="002B639C">
    <w:pPr>
      <w:pStyle w:val="Koptekst"/>
    </w:pPr>
    <w:r>
      <w:tab/>
      <w:t xml:space="preserve">                              </w:t>
    </w:r>
    <w:r w:rsidRPr="00C96E96">
      <w:rPr>
        <w:sz w:val="16"/>
        <w:szCs w:val="16"/>
      </w:rPr>
      <w:t>Registratiekenmerk:</w:t>
    </w:r>
    <w:r w:rsidRPr="00C96E96">
      <w:rPr>
        <w:sz w:val="16"/>
        <w:szCs w:val="16"/>
      </w:rPr>
      <w:tab/>
    </w:r>
    <w:r w:rsidRPr="00C96E96">
      <w:rPr>
        <w:sz w:val="16"/>
        <w:szCs w:val="1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B2FE3"/>
    <w:multiLevelType w:val="hybridMultilevel"/>
    <w:tmpl w:val="956A890C"/>
    <w:lvl w:ilvl="0" w:tplc="08090001">
      <w:start w:val="1"/>
      <w:numFmt w:val="bullet"/>
      <w:lvlText w:val=""/>
      <w:lvlJc w:val="left"/>
      <w:pPr>
        <w:ind w:left="928"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 w15:restartNumberingAfterBreak="0">
    <w:nsid w:val="0E7835BB"/>
    <w:multiLevelType w:val="multilevel"/>
    <w:tmpl w:val="7DAEF43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2D333350"/>
    <w:multiLevelType w:val="hybridMultilevel"/>
    <w:tmpl w:val="9C0A9C5E"/>
    <w:lvl w:ilvl="0" w:tplc="08562D34">
      <w:start w:val="55"/>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2191BB9"/>
    <w:multiLevelType w:val="multilevel"/>
    <w:tmpl w:val="59F6A32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3643301"/>
    <w:multiLevelType w:val="multilevel"/>
    <w:tmpl w:val="7DAEF43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97A3979"/>
    <w:multiLevelType w:val="hybridMultilevel"/>
    <w:tmpl w:val="05862D7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3C5B3B4F"/>
    <w:multiLevelType w:val="hybridMultilevel"/>
    <w:tmpl w:val="29FE6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2135FF1"/>
    <w:multiLevelType w:val="multilevel"/>
    <w:tmpl w:val="D1C8A6F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5C8E7ECD"/>
    <w:multiLevelType w:val="multilevel"/>
    <w:tmpl w:val="A28C546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5EFD4934"/>
    <w:multiLevelType w:val="multilevel"/>
    <w:tmpl w:val="426800A2"/>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5F464B7F"/>
    <w:multiLevelType w:val="multilevel"/>
    <w:tmpl w:val="2906510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6BFB591E"/>
    <w:multiLevelType w:val="multilevel"/>
    <w:tmpl w:val="E21E3026"/>
    <w:lvl w:ilvl="0">
      <w:start w:val="1"/>
      <w:numFmt w:val="decimal"/>
      <w:pStyle w:val="artikelkop"/>
      <w:suff w:val="space"/>
      <w:lvlText w:val="Artikel %1"/>
      <w:lvlJc w:val="left"/>
      <w:pPr>
        <w:ind w:left="360" w:hanging="360"/>
      </w:pPr>
      <w:rPr>
        <w:rFonts w:hint="default"/>
        <w:b/>
      </w:rPr>
    </w:lvl>
    <w:lvl w:ilvl="1">
      <w:start w:val="1"/>
      <w:numFmt w:val="decimal"/>
      <w:pStyle w:val="artikellid"/>
      <w:lvlText w:val="%1.%2"/>
      <w:lvlJc w:val="left"/>
      <w:pPr>
        <w:tabs>
          <w:tab w:val="num" w:pos="720"/>
        </w:tabs>
        <w:ind w:left="720" w:hanging="720"/>
      </w:pPr>
      <w:rPr>
        <w:rFonts w:hint="default"/>
        <w:b w:val="0"/>
      </w:rPr>
    </w:lvl>
    <w:lvl w:ilvl="2">
      <w:start w:val="1"/>
      <w:numFmt w:val="lowerLetter"/>
      <w:pStyle w:val="artikelsublid"/>
      <w:lvlText w:val="%3."/>
      <w:lvlJc w:val="left"/>
      <w:pPr>
        <w:tabs>
          <w:tab w:val="num" w:pos="1134"/>
        </w:tabs>
        <w:ind w:left="1134" w:hanging="414"/>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2" w15:restartNumberingAfterBreak="0">
    <w:nsid w:val="7AF0192B"/>
    <w:multiLevelType w:val="multilevel"/>
    <w:tmpl w:val="63DEC25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
  </w:num>
  <w:num w:numId="2">
    <w:abstractNumId w:val="0"/>
  </w:num>
  <w:num w:numId="3">
    <w:abstractNumId w:val="9"/>
  </w:num>
  <w:num w:numId="4">
    <w:abstractNumId w:val="8"/>
  </w:num>
  <w:num w:numId="5">
    <w:abstractNumId w:val="3"/>
  </w:num>
  <w:num w:numId="6">
    <w:abstractNumId w:val="12"/>
  </w:num>
  <w:num w:numId="7">
    <w:abstractNumId w:val="1"/>
  </w:num>
  <w:num w:numId="8">
    <w:abstractNumId w:val="4"/>
  </w:num>
  <w:num w:numId="9">
    <w:abstractNumId w:val="5"/>
  </w:num>
  <w:num w:numId="10">
    <w:abstractNumId w:val="6"/>
  </w:num>
  <w:num w:numId="11">
    <w:abstractNumId w:val="11"/>
  </w:num>
  <w:num w:numId="12">
    <w:abstractNumId w:val="10"/>
  </w:num>
  <w:num w:numId="13">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Nienke Oostermeijer">
    <w15:presenceInfo w15:providerId="AD" w15:userId="S::noostermeijer@vallei-veluwe.nl::133e8dc0-bc50-4eb6-9894-7acee9ad6e0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BF4"/>
    <w:rsid w:val="000049F6"/>
    <w:rsid w:val="000918C1"/>
    <w:rsid w:val="00092D78"/>
    <w:rsid w:val="000A1BF4"/>
    <w:rsid w:val="000D035E"/>
    <w:rsid w:val="000F569D"/>
    <w:rsid w:val="00133D7B"/>
    <w:rsid w:val="001726FF"/>
    <w:rsid w:val="002066F3"/>
    <w:rsid w:val="00236386"/>
    <w:rsid w:val="00251476"/>
    <w:rsid w:val="00290783"/>
    <w:rsid w:val="002B639C"/>
    <w:rsid w:val="002B7A4F"/>
    <w:rsid w:val="002C55D1"/>
    <w:rsid w:val="002E40D3"/>
    <w:rsid w:val="003252E4"/>
    <w:rsid w:val="00350089"/>
    <w:rsid w:val="003607EF"/>
    <w:rsid w:val="0037147D"/>
    <w:rsid w:val="0039667D"/>
    <w:rsid w:val="003B2071"/>
    <w:rsid w:val="003E6FC1"/>
    <w:rsid w:val="00414B4C"/>
    <w:rsid w:val="00473E4E"/>
    <w:rsid w:val="004A291A"/>
    <w:rsid w:val="004B3549"/>
    <w:rsid w:val="004E438F"/>
    <w:rsid w:val="0052183F"/>
    <w:rsid w:val="00527AE8"/>
    <w:rsid w:val="00586D14"/>
    <w:rsid w:val="005A6393"/>
    <w:rsid w:val="005F1C92"/>
    <w:rsid w:val="00627AE4"/>
    <w:rsid w:val="00687194"/>
    <w:rsid w:val="00687221"/>
    <w:rsid w:val="006B6381"/>
    <w:rsid w:val="006E6DB4"/>
    <w:rsid w:val="006F2F24"/>
    <w:rsid w:val="007437D2"/>
    <w:rsid w:val="00771BF5"/>
    <w:rsid w:val="007778B0"/>
    <w:rsid w:val="00790BED"/>
    <w:rsid w:val="0084434A"/>
    <w:rsid w:val="00870590"/>
    <w:rsid w:val="008E03AB"/>
    <w:rsid w:val="00980063"/>
    <w:rsid w:val="00990DC0"/>
    <w:rsid w:val="00994449"/>
    <w:rsid w:val="00A04A0F"/>
    <w:rsid w:val="00A72CEA"/>
    <w:rsid w:val="00AE0BBE"/>
    <w:rsid w:val="00AF4507"/>
    <w:rsid w:val="00B01A4E"/>
    <w:rsid w:val="00B03D04"/>
    <w:rsid w:val="00B37AE9"/>
    <w:rsid w:val="00B60FF1"/>
    <w:rsid w:val="00B83246"/>
    <w:rsid w:val="00BF3526"/>
    <w:rsid w:val="00C1234A"/>
    <w:rsid w:val="00C50BDB"/>
    <w:rsid w:val="00C60743"/>
    <w:rsid w:val="00C77C70"/>
    <w:rsid w:val="00C96684"/>
    <w:rsid w:val="00CF6561"/>
    <w:rsid w:val="00D40605"/>
    <w:rsid w:val="00D41ADE"/>
    <w:rsid w:val="00D84A5B"/>
    <w:rsid w:val="00D9001C"/>
    <w:rsid w:val="00DB530E"/>
    <w:rsid w:val="00DF49D7"/>
    <w:rsid w:val="00E1598F"/>
    <w:rsid w:val="00E82CCB"/>
    <w:rsid w:val="00E9046C"/>
    <w:rsid w:val="00EB3299"/>
    <w:rsid w:val="00EC7B08"/>
    <w:rsid w:val="00EE182D"/>
    <w:rsid w:val="00EE3576"/>
    <w:rsid w:val="00EE7E73"/>
    <w:rsid w:val="00FD531B"/>
    <w:rsid w:val="00FF13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0188A"/>
  <w15:chartTrackingRefBased/>
  <w15:docId w15:val="{FDB7A83E-81AB-4CDA-AFD3-BDF66F914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A1BF4"/>
    <w:pPr>
      <w:spacing w:after="0" w:line="284" w:lineRule="exact"/>
    </w:pPr>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0A1BF4"/>
    <w:pPr>
      <w:tabs>
        <w:tab w:val="center" w:pos="4703"/>
        <w:tab w:val="right" w:pos="9406"/>
      </w:tabs>
    </w:pPr>
  </w:style>
  <w:style w:type="character" w:customStyle="1" w:styleId="KoptekstChar">
    <w:name w:val="Koptekst Char"/>
    <w:basedOn w:val="Standaardalinea-lettertype"/>
    <w:link w:val="Koptekst"/>
    <w:uiPriority w:val="99"/>
    <w:rsid w:val="000A1BF4"/>
    <w:rPr>
      <w:rFonts w:ascii="Verdana" w:hAnsi="Verdana"/>
      <w:sz w:val="18"/>
    </w:rPr>
  </w:style>
  <w:style w:type="paragraph" w:styleId="Voettekst">
    <w:name w:val="footer"/>
    <w:basedOn w:val="Standaard"/>
    <w:link w:val="VoettekstChar"/>
    <w:uiPriority w:val="99"/>
    <w:semiHidden/>
    <w:unhideWhenUsed/>
    <w:rsid w:val="000A1BF4"/>
    <w:pPr>
      <w:tabs>
        <w:tab w:val="center" w:pos="4536"/>
        <w:tab w:val="right" w:pos="9072"/>
      </w:tabs>
    </w:pPr>
  </w:style>
  <w:style w:type="character" w:customStyle="1" w:styleId="VoettekstChar">
    <w:name w:val="Voettekst Char"/>
    <w:basedOn w:val="Standaardalinea-lettertype"/>
    <w:link w:val="Voettekst"/>
    <w:uiPriority w:val="99"/>
    <w:semiHidden/>
    <w:rsid w:val="000A1BF4"/>
    <w:rPr>
      <w:rFonts w:ascii="Verdana" w:hAnsi="Verdana"/>
      <w:sz w:val="18"/>
    </w:rPr>
  </w:style>
  <w:style w:type="table" w:styleId="Tabelraster">
    <w:name w:val="Table Grid"/>
    <w:basedOn w:val="Standaardtabel"/>
    <w:uiPriority w:val="39"/>
    <w:rsid w:val="000A1BF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basedOn w:val="Standaard"/>
    <w:uiPriority w:val="34"/>
    <w:qFormat/>
    <w:rsid w:val="000A1BF4"/>
    <w:pPr>
      <w:spacing w:line="240" w:lineRule="auto"/>
      <w:ind w:left="720"/>
    </w:pPr>
    <w:rPr>
      <w:rFonts w:asciiTheme="minorHAnsi" w:eastAsia="Times New Roman" w:hAnsiTheme="minorHAnsi" w:cs="Times New Roman"/>
      <w:sz w:val="22"/>
      <w:szCs w:val="20"/>
      <w:lang w:eastAsia="nl-NL"/>
    </w:rPr>
  </w:style>
  <w:style w:type="paragraph" w:customStyle="1" w:styleId="BasistekstVSNU">
    <w:name w:val="Basistekst VSNU"/>
    <w:basedOn w:val="Standaard"/>
    <w:qFormat/>
    <w:rsid w:val="000A1BF4"/>
    <w:pPr>
      <w:spacing w:line="280" w:lineRule="atLeast"/>
    </w:pPr>
    <w:rPr>
      <w:rFonts w:eastAsia="Times New Roman" w:cs="Maiandra GD"/>
      <w:color w:val="000000" w:themeColor="text1"/>
      <w:szCs w:val="18"/>
      <w:lang w:eastAsia="nl-NL"/>
    </w:rPr>
  </w:style>
  <w:style w:type="table" w:styleId="Rastertabel1licht-Accent5">
    <w:name w:val="Grid Table 1 Light Accent 5"/>
    <w:basedOn w:val="Standaardtabel"/>
    <w:uiPriority w:val="46"/>
    <w:rsid w:val="000A1BF4"/>
    <w:pPr>
      <w:spacing w:after="0" w:line="240" w:lineRule="auto"/>
    </w:pPr>
    <w:rPr>
      <w:lang w:val="en-GB"/>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styleId="Hyperlink">
    <w:name w:val="Hyperlink"/>
    <w:basedOn w:val="Standaardalinea-lettertype"/>
    <w:uiPriority w:val="99"/>
    <w:unhideWhenUsed/>
    <w:rsid w:val="000A1BF4"/>
    <w:rPr>
      <w:color w:val="0563C1" w:themeColor="hyperlink"/>
      <w:u w:val="single"/>
    </w:rPr>
  </w:style>
  <w:style w:type="paragraph" w:styleId="Plattetekst">
    <w:name w:val="Body Text"/>
    <w:basedOn w:val="Standaard"/>
    <w:link w:val="PlattetekstChar"/>
    <w:uiPriority w:val="1"/>
    <w:qFormat/>
    <w:rsid w:val="000A1BF4"/>
    <w:pPr>
      <w:widowControl w:val="0"/>
      <w:spacing w:line="240" w:lineRule="auto"/>
      <w:ind w:left="721"/>
    </w:pPr>
    <w:rPr>
      <w:rFonts w:ascii="Arial" w:eastAsia="Arial" w:hAnsi="Arial"/>
      <w:sz w:val="20"/>
      <w:szCs w:val="20"/>
      <w:lang w:val="en-US"/>
    </w:rPr>
  </w:style>
  <w:style w:type="character" w:customStyle="1" w:styleId="PlattetekstChar">
    <w:name w:val="Platte tekst Char"/>
    <w:basedOn w:val="Standaardalinea-lettertype"/>
    <w:link w:val="Plattetekst"/>
    <w:uiPriority w:val="1"/>
    <w:rsid w:val="000A1BF4"/>
    <w:rPr>
      <w:rFonts w:ascii="Arial" w:eastAsia="Arial" w:hAnsi="Arial"/>
      <w:sz w:val="20"/>
      <w:szCs w:val="20"/>
      <w:lang w:val="en-US"/>
    </w:rPr>
  </w:style>
  <w:style w:type="character" w:styleId="Onopgelostemelding">
    <w:name w:val="Unresolved Mention"/>
    <w:basedOn w:val="Standaardalinea-lettertype"/>
    <w:uiPriority w:val="99"/>
    <w:semiHidden/>
    <w:unhideWhenUsed/>
    <w:rsid w:val="00251476"/>
    <w:rPr>
      <w:color w:val="605E5C"/>
      <w:shd w:val="clear" w:color="auto" w:fill="E1DFDD"/>
    </w:rPr>
  </w:style>
  <w:style w:type="character" w:styleId="GevolgdeHyperlink">
    <w:name w:val="FollowedHyperlink"/>
    <w:basedOn w:val="Standaardalinea-lettertype"/>
    <w:uiPriority w:val="99"/>
    <w:semiHidden/>
    <w:unhideWhenUsed/>
    <w:rsid w:val="00251476"/>
    <w:rPr>
      <w:color w:val="954F72" w:themeColor="followedHyperlink"/>
      <w:u w:val="single"/>
    </w:rPr>
  </w:style>
  <w:style w:type="paragraph" w:customStyle="1" w:styleId="artikelkop">
    <w:name w:val="artikelkop"/>
    <w:basedOn w:val="Standaard"/>
    <w:rsid w:val="00790BED"/>
    <w:pPr>
      <w:keepNext/>
      <w:numPr>
        <w:numId w:val="11"/>
      </w:numPr>
      <w:spacing w:line="276" w:lineRule="auto"/>
      <w:ind w:left="357" w:hanging="357"/>
    </w:pPr>
    <w:rPr>
      <w:rFonts w:ascii="Times New Roman" w:eastAsia="Times New Roman" w:hAnsi="Times New Roman" w:cs="Times New Roman"/>
      <w:b/>
      <w:sz w:val="21"/>
      <w:szCs w:val="20"/>
    </w:rPr>
  </w:style>
  <w:style w:type="paragraph" w:customStyle="1" w:styleId="artikellid">
    <w:name w:val="artikellid"/>
    <w:basedOn w:val="Standaard"/>
    <w:rsid w:val="00790BED"/>
    <w:pPr>
      <w:numPr>
        <w:ilvl w:val="1"/>
        <w:numId w:val="11"/>
      </w:numPr>
      <w:spacing w:line="276" w:lineRule="auto"/>
    </w:pPr>
    <w:rPr>
      <w:rFonts w:ascii="Times New Roman" w:hAnsi="Times New Roman"/>
      <w:sz w:val="21"/>
    </w:rPr>
  </w:style>
  <w:style w:type="paragraph" w:customStyle="1" w:styleId="artikelsublid">
    <w:name w:val="artikelsublid"/>
    <w:basedOn w:val="Standaard"/>
    <w:rsid w:val="00790BED"/>
    <w:pPr>
      <w:numPr>
        <w:ilvl w:val="2"/>
        <w:numId w:val="11"/>
      </w:numPr>
      <w:spacing w:line="276" w:lineRule="auto"/>
    </w:pPr>
    <w:rPr>
      <w:rFonts w:ascii="Times New Roman" w:hAnsi="Times New Roman"/>
      <w:sz w:val="21"/>
    </w:rPr>
  </w:style>
  <w:style w:type="character" w:styleId="Verwijzingopmerking">
    <w:name w:val="annotation reference"/>
    <w:basedOn w:val="Standaardalinea-lettertype"/>
    <w:uiPriority w:val="99"/>
    <w:semiHidden/>
    <w:unhideWhenUsed/>
    <w:rsid w:val="00EE3576"/>
    <w:rPr>
      <w:sz w:val="16"/>
      <w:szCs w:val="16"/>
    </w:rPr>
  </w:style>
  <w:style w:type="paragraph" w:styleId="Tekstopmerking">
    <w:name w:val="annotation text"/>
    <w:basedOn w:val="Standaard"/>
    <w:link w:val="TekstopmerkingChar"/>
    <w:uiPriority w:val="99"/>
    <w:unhideWhenUsed/>
    <w:rsid w:val="00EE3576"/>
    <w:pPr>
      <w:spacing w:line="240" w:lineRule="auto"/>
    </w:pPr>
    <w:rPr>
      <w:sz w:val="20"/>
      <w:szCs w:val="20"/>
    </w:rPr>
  </w:style>
  <w:style w:type="character" w:customStyle="1" w:styleId="TekstopmerkingChar">
    <w:name w:val="Tekst opmerking Char"/>
    <w:basedOn w:val="Standaardalinea-lettertype"/>
    <w:link w:val="Tekstopmerking"/>
    <w:uiPriority w:val="99"/>
    <w:rsid w:val="00EE3576"/>
    <w:rPr>
      <w:rFonts w:ascii="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EE3576"/>
    <w:rPr>
      <w:b/>
      <w:bCs/>
    </w:rPr>
  </w:style>
  <w:style w:type="character" w:customStyle="1" w:styleId="OnderwerpvanopmerkingChar">
    <w:name w:val="Onderwerp van opmerking Char"/>
    <w:basedOn w:val="TekstopmerkingChar"/>
    <w:link w:val="Onderwerpvanopmerking"/>
    <w:uiPriority w:val="99"/>
    <w:semiHidden/>
    <w:rsid w:val="00EE3576"/>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8/08/relationships/commentsExtensible" Target="commentsExtensible.xm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microsoft.com/office/2016/09/relationships/commentsIds" Target="commentsIds.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comments" Target="comments.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servicedesk@vallei-veluwe.nl" TargetMode="External"/><Relationship Id="rId22" Type="http://schemas.microsoft.com/office/2011/relationships/people" Target="peop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6938C3-6078-4D71-890D-CAB98E0A76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1395</Words>
  <Characters>7676</Characters>
  <Application>Microsoft Office Word</Application>
  <DocSecurity>4</DocSecurity>
  <Lines>63</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Oostermeijer, Nienke</dc:creator>
  <cp:keywords/>
  <dc:description/>
  <cp:lastModifiedBy>Jager, Gijs de</cp:lastModifiedBy>
  <cp:revision>2</cp:revision>
  <dcterms:created xsi:type="dcterms:W3CDTF">2022-07-05T09:33:00Z</dcterms:created>
  <dcterms:modified xsi:type="dcterms:W3CDTF">2022-07-05T09:33:00Z</dcterms:modified>
</cp:coreProperties>
</file>