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C9B7F" w14:textId="77777777" w:rsidR="0011775E" w:rsidRDefault="00DB13BA">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sz w:val="34"/>
          <w:szCs w:val="34"/>
          <w:u w:color="000000"/>
        </w:rPr>
      </w:pPr>
      <w:r>
        <w:rPr>
          <w:noProof/>
        </w:rPr>
        <mc:AlternateContent>
          <mc:Choice Requires="wps">
            <w:drawing>
              <wp:anchor distT="152400" distB="152400" distL="152400" distR="152400" simplePos="0" relativeHeight="251659264" behindDoc="0" locked="0" layoutInCell="1" allowOverlap="1" wp14:anchorId="76F090EE" wp14:editId="05F4FF3D">
                <wp:simplePos x="0" y="0"/>
                <wp:positionH relativeFrom="page">
                  <wp:posOffset>-74169</wp:posOffset>
                </wp:positionH>
                <wp:positionV relativeFrom="page">
                  <wp:posOffset>0</wp:posOffset>
                </wp:positionV>
                <wp:extent cx="7634227" cy="10692003"/>
                <wp:effectExtent l="0" t="0" r="0" b="0"/>
                <wp:wrapNone/>
                <wp:docPr id="1073741829" name="officeArt object" descr="Rechthoek"/>
                <wp:cNvGraphicFramePr/>
                <a:graphic xmlns:a="http://schemas.openxmlformats.org/drawingml/2006/main">
                  <a:graphicData uri="http://schemas.microsoft.com/office/word/2010/wordprocessingShape">
                    <wps:wsp>
                      <wps:cNvSpPr/>
                      <wps:spPr>
                        <a:xfrm>
                          <a:off x="0" y="0"/>
                          <a:ext cx="7634227" cy="10692003"/>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26" style="visibility:visible;position:absolute;margin-left:-5.8pt;margin-top:0.0pt;width:601.1pt;height:841.9pt;z-index:251659264;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0288" behindDoc="0" locked="0" layoutInCell="1" allowOverlap="1" wp14:anchorId="22F0758B" wp14:editId="7DDA19AD">
                <wp:simplePos x="0" y="0"/>
                <wp:positionH relativeFrom="page">
                  <wp:posOffset>1191019</wp:posOffset>
                </wp:positionH>
                <wp:positionV relativeFrom="page">
                  <wp:posOffset>1171934</wp:posOffset>
                </wp:positionV>
                <wp:extent cx="5990404" cy="3414561"/>
                <wp:effectExtent l="0" t="0" r="0" b="0"/>
                <wp:wrapTopAndBottom distT="152400" distB="152400"/>
                <wp:docPr id="1073741830" name="officeArt object" descr="11-september–2022…"/>
                <wp:cNvGraphicFramePr/>
                <a:graphic xmlns:a="http://schemas.openxmlformats.org/drawingml/2006/main">
                  <a:graphicData uri="http://schemas.microsoft.com/office/word/2010/wordprocessingShape">
                    <wps:wsp>
                      <wps:cNvSpPr txBox="1"/>
                      <wps:spPr>
                        <a:xfrm>
                          <a:off x="0" y="0"/>
                          <a:ext cx="5990404" cy="3414561"/>
                        </a:xfrm>
                        <a:prstGeom prst="rect">
                          <a:avLst/>
                        </a:prstGeom>
                        <a:noFill/>
                        <a:ln w="12700" cap="flat">
                          <a:noFill/>
                          <a:miter lim="400000"/>
                        </a:ln>
                        <a:effectLst/>
                      </wps:spPr>
                      <wps:txbx>
                        <w:txbxContent>
                          <w:p w14:paraId="270E2D62" w14:textId="77777777" w:rsidR="0011775E" w:rsidRDefault="00DB13BA">
                            <w:pPr>
                              <w:suppressAutoHyphens/>
                              <w:spacing w:line="288" w:lineRule="auto"/>
                              <w:rPr>
                                <w:rFonts w:ascii="Helvetica Light" w:eastAsia="Helvetica Light" w:hAnsi="Helvetica Light" w:cs="Helvetica Light"/>
                                <w:color w:val="FFFFFF"/>
                                <w:sz w:val="32"/>
                                <w:szCs w:val="32"/>
                              </w:rPr>
                            </w:pPr>
                            <w:r>
                              <w:rPr>
                                <w:rFonts w:ascii="Helvetica Light" w:hAnsi="Helvetica Light"/>
                                <w:color w:val="FFFFFF"/>
                                <w:sz w:val="32"/>
                                <w:szCs w:val="32"/>
                              </w:rPr>
                              <w:t>11-september</w:t>
                            </w:r>
                            <w:r>
                              <w:rPr>
                                <w:rFonts w:ascii="Helvetica Light" w:hAnsi="Helvetica Light"/>
                                <w:color w:val="FFFFFF"/>
                                <w:sz w:val="32"/>
                                <w:szCs w:val="32"/>
                              </w:rPr>
                              <w:t>–</w:t>
                            </w:r>
                            <w:r>
                              <w:rPr>
                                <w:rFonts w:ascii="Helvetica Light" w:hAnsi="Helvetica Light"/>
                                <w:color w:val="FFFFFF"/>
                                <w:sz w:val="32"/>
                                <w:szCs w:val="32"/>
                              </w:rPr>
                              <w:t>2022</w:t>
                            </w:r>
                          </w:p>
                          <w:p w14:paraId="65EFD194" w14:textId="77777777" w:rsidR="0011775E" w:rsidRDefault="00DB13BA">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Standaardformulier B : Financie</w:t>
                            </w:r>
                            <w:r>
                              <w:rPr>
                                <w:rFonts w:ascii="Helvetica" w:hAnsi="Helvetica"/>
                                <w:caps/>
                                <w:color w:val="FFFFFF"/>
                                <w:sz w:val="48"/>
                                <w:szCs w:val="48"/>
                              </w:rPr>
                              <w:t>ë</w:t>
                            </w:r>
                            <w:r>
                              <w:rPr>
                                <w:rFonts w:ascii="Helvetica" w:hAnsi="Helvetica"/>
                                <w:caps/>
                                <w:color w:val="FFFFFF"/>
                                <w:sz w:val="48"/>
                                <w:szCs w:val="48"/>
                              </w:rPr>
                              <w:t>le Draagkracht</w:t>
                            </w:r>
                          </w:p>
                          <w:p w14:paraId="3C4817D2" w14:textId="77777777" w:rsidR="0011775E" w:rsidRDefault="0011775E">
                            <w:pPr>
                              <w:pStyle w:val="Titel"/>
                              <w:keepNext w:val="0"/>
                              <w:spacing w:line="192" w:lineRule="auto"/>
                              <w:outlineLvl w:val="0"/>
                              <w:rPr>
                                <w:rFonts w:ascii="Helvetica" w:eastAsia="Helvetica" w:hAnsi="Helvetica" w:cs="Helvetica"/>
                                <w:caps/>
                                <w:color w:val="FFFFFF"/>
                                <w:sz w:val="48"/>
                                <w:szCs w:val="48"/>
                              </w:rPr>
                            </w:pPr>
                          </w:p>
                          <w:p w14:paraId="34C6B333" w14:textId="77777777" w:rsidR="0011775E" w:rsidRDefault="00DB13BA">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Openbare Aanbesteding schoonmaakonderhoud &amp; glasbewassing</w:t>
                            </w:r>
                          </w:p>
                          <w:p w14:paraId="45D5722F" w14:textId="77777777" w:rsidR="0011775E" w:rsidRDefault="0011775E">
                            <w:pPr>
                              <w:pStyle w:val="Titel"/>
                              <w:keepNext w:val="0"/>
                              <w:spacing w:line="192" w:lineRule="auto"/>
                              <w:outlineLvl w:val="0"/>
                              <w:rPr>
                                <w:rFonts w:ascii="Helvetica" w:eastAsia="Helvetica" w:hAnsi="Helvetica" w:cs="Helvetica"/>
                                <w:caps/>
                                <w:color w:val="FFFFFF"/>
                                <w:sz w:val="48"/>
                                <w:szCs w:val="48"/>
                              </w:rPr>
                            </w:pPr>
                          </w:p>
                          <w:p w14:paraId="288A59EE" w14:textId="77777777" w:rsidR="0011775E" w:rsidRDefault="00DB13BA">
                            <w:pPr>
                              <w:pStyle w:val="Titel"/>
                              <w:keepNext w:val="0"/>
                              <w:spacing w:line="192" w:lineRule="auto"/>
                              <w:outlineLvl w:val="0"/>
                            </w:pPr>
                            <w:r>
                              <w:rPr>
                                <w:rFonts w:ascii="Helvetica" w:hAnsi="Helvetica"/>
                                <w:caps/>
                                <w:color w:val="FFFFFF"/>
                                <w:sz w:val="48"/>
                                <w:szCs w:val="48"/>
                              </w:rPr>
                              <w:t>stichting tabijn</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93.8pt;margin-top:92.3pt;width:471.7pt;height:268.9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rPr>
                          <w:rFonts w:ascii="Helvetica Light" w:cs="Helvetica Light" w:hAnsi="Helvetica Light" w:eastAsia="Helvetica Light"/>
                          <w:outline w:val="0"/>
                          <w:color w:val="fefefe"/>
                          <w:sz w:val="32"/>
                          <w:szCs w:val="32"/>
                          <w14:textFill>
                            <w14:solidFill>
                              <w14:srgbClr w14:val="FFFFFF"/>
                            </w14:solidFill>
                          </w14:textFill>
                        </w:rPr>
                      </w:pPr>
                      <w:r>
                        <w:rPr>
                          <w:rFonts w:ascii="Helvetica Light" w:hAnsi="Helvetica Light"/>
                          <w:outline w:val="0"/>
                          <w:color w:val="fefefe"/>
                          <w:sz w:val="32"/>
                          <w:szCs w:val="32"/>
                          <w:rtl w:val="0"/>
                          <w:lang w:val="nl-NL"/>
                          <w14:textFill>
                            <w14:solidFill>
                              <w14:srgbClr w14:val="FFFFFF"/>
                            </w14:solidFill>
                          </w14:textFill>
                        </w:rPr>
                        <w:t>11-september</w:t>
                      </w:r>
                      <w:r>
                        <w:rPr>
                          <w:rFonts w:ascii="Helvetica Light" w:hAnsi="Helvetica Light" w:hint="default"/>
                          <w:outline w:val="0"/>
                          <w:color w:val="fefefe"/>
                          <w:sz w:val="32"/>
                          <w:szCs w:val="32"/>
                          <w:rtl w:val="0"/>
                          <w:lang w:val="nl-NL"/>
                          <w14:textFill>
                            <w14:solidFill>
                              <w14:srgbClr w14:val="FFFFFF"/>
                            </w14:solidFill>
                          </w14:textFill>
                        </w:rPr>
                        <w:t>–</w:t>
                      </w:r>
                      <w:r>
                        <w:rPr>
                          <w:rFonts w:ascii="Helvetica Light" w:hAnsi="Helvetica Light"/>
                          <w:outline w:val="0"/>
                          <w:color w:val="fefefe"/>
                          <w:sz w:val="32"/>
                          <w:szCs w:val="32"/>
                          <w:rtl w:val="0"/>
                          <w:lang w:val="nl-NL"/>
                          <w14:textFill>
                            <w14:solidFill>
                              <w14:srgbClr w14:val="FFFFFF"/>
                            </w14:solidFill>
                          </w14:textFill>
                        </w:rPr>
                        <w:t>2022</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r>
                        <w:rPr>
                          <w:rFonts w:ascii="Helvetica" w:hAnsi="Helvetica"/>
                          <w:caps w:val="1"/>
                          <w:outline w:val="0"/>
                          <w:color w:val="fefefe"/>
                          <w:sz w:val="48"/>
                          <w:szCs w:val="48"/>
                          <w:rtl w:val="0"/>
                          <w:lang w:val="nl-NL"/>
                          <w14:textFill>
                            <w14:solidFill>
                              <w14:srgbClr w14:val="FFFFFF"/>
                            </w14:solidFill>
                          </w14:textFill>
                        </w:rPr>
                        <w:t>Standaardformulier B : Financie</w:t>
                      </w:r>
                      <w:r>
                        <w:rPr>
                          <w:rFonts w:ascii="Helvetica" w:hAnsi="Helvetica" w:hint="default"/>
                          <w:caps w:val="1"/>
                          <w:outline w:val="0"/>
                          <w:color w:val="fefefe"/>
                          <w:sz w:val="48"/>
                          <w:szCs w:val="48"/>
                          <w:rtl w:val="0"/>
                          <w:lang w:val="nl-NL"/>
                          <w14:textFill>
                            <w14:solidFill>
                              <w14:srgbClr w14:val="FFFFFF"/>
                            </w14:solidFill>
                          </w14:textFill>
                        </w:rPr>
                        <w:t>ë</w:t>
                      </w:r>
                      <w:r>
                        <w:rPr>
                          <w:rFonts w:ascii="Helvetica" w:hAnsi="Helvetica"/>
                          <w:caps w:val="1"/>
                          <w:outline w:val="0"/>
                          <w:color w:val="fefefe"/>
                          <w:sz w:val="48"/>
                          <w:szCs w:val="48"/>
                          <w:rtl w:val="0"/>
                          <w:lang w:val="nl-NL"/>
                          <w14:textFill>
                            <w14:solidFill>
                              <w14:srgbClr w14:val="FFFFFF"/>
                            </w14:solidFill>
                          </w14:textFill>
                        </w:rPr>
                        <w:t>le Draagkracht</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r>
                        <w:rPr>
                          <w:rFonts w:ascii="Helvetica" w:hAnsi="Helvetica"/>
                          <w:caps w:val="1"/>
                          <w:outline w:val="0"/>
                          <w:color w:val="fefefe"/>
                          <w:sz w:val="48"/>
                          <w:szCs w:val="48"/>
                          <w:rtl w:val="0"/>
                          <w:lang w:val="nl-NL"/>
                          <w14:textFill>
                            <w14:solidFill>
                              <w14:srgbClr w14:val="FFFFFF"/>
                            </w14:solidFill>
                          </w14:textFill>
                        </w:rPr>
                        <w:t xml:space="preserve">Openbare </w:t>
                      </w:r>
                      <w:r>
                        <w:rPr>
                          <w:rFonts w:ascii="Helvetica" w:hAnsi="Helvetica"/>
                          <w:caps w:val="1"/>
                          <w:outline w:val="0"/>
                          <w:color w:val="fefefe"/>
                          <w:sz w:val="48"/>
                          <w:szCs w:val="48"/>
                          <w:rtl w:val="0"/>
                          <w:lang w:val="nl-NL"/>
                          <w14:textFill>
                            <w14:solidFill>
                              <w14:srgbClr w14:val="FFFFFF"/>
                            </w14:solidFill>
                          </w14:textFill>
                        </w:rPr>
                        <w:t xml:space="preserve">Aanbesteding schoonmaakonderhoud </w:t>
                      </w:r>
                      <w:r>
                        <w:rPr>
                          <w:rFonts w:ascii="Helvetica" w:hAnsi="Helvetica"/>
                          <w:caps w:val="1"/>
                          <w:outline w:val="0"/>
                          <w:color w:val="fefefe"/>
                          <w:sz w:val="48"/>
                          <w:szCs w:val="48"/>
                          <w:rtl w:val="0"/>
                          <w:lang w:val="nl-NL"/>
                          <w14:textFill>
                            <w14:solidFill>
                              <w14:srgbClr w14:val="FFFFFF"/>
                            </w14:solidFill>
                          </w14:textFill>
                        </w:rPr>
                        <w:t xml:space="preserve">&amp; </w:t>
                      </w:r>
                      <w:r>
                        <w:rPr>
                          <w:rFonts w:ascii="Helvetica" w:hAnsi="Helvetica"/>
                          <w:caps w:val="1"/>
                          <w:outline w:val="0"/>
                          <w:color w:val="fefefe"/>
                          <w:sz w:val="48"/>
                          <w:szCs w:val="48"/>
                          <w:rtl w:val="0"/>
                          <w:lang w:val="nl-NL"/>
                          <w14:textFill>
                            <w14:solidFill>
                              <w14:srgbClr w14:val="FFFFFF"/>
                            </w14:solidFill>
                          </w14:textFill>
                        </w:rPr>
                        <w:t>glasbewassing</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p>
                    <w:p>
                      <w:pPr>
                        <w:pStyle w:val="Titel"/>
                        <w:keepNext w:val="0"/>
                        <w:spacing w:line="192" w:lineRule="auto"/>
                        <w:jc w:val="left"/>
                        <w:outlineLvl w:val="0"/>
                      </w:pPr>
                      <w:r>
                        <w:rPr>
                          <w:rFonts w:ascii="Helvetica" w:hAnsi="Helvetica"/>
                          <w:caps w:val="1"/>
                          <w:outline w:val="0"/>
                          <w:color w:val="fefefe"/>
                          <w:sz w:val="48"/>
                          <w:szCs w:val="48"/>
                          <w:rtl w:val="0"/>
                          <w:lang w:val="nl-NL"/>
                          <w14:textFill>
                            <w14:solidFill>
                              <w14:srgbClr w14:val="FFFFFF"/>
                            </w14:solidFill>
                          </w14:textFill>
                        </w:rPr>
                        <w:t>stichting tabijn</w:t>
                      </w:r>
                    </w:p>
                  </w:txbxContent>
                </v:textbox>
                <w10:wrap type="topAndBottom" side="bothSides" anchorx="page" anchory="page"/>
              </v:shape>
            </w:pict>
          </mc:Fallback>
        </mc:AlternateContent>
      </w:r>
      <w:r>
        <w:rPr>
          <w:noProof/>
        </w:rPr>
        <mc:AlternateContent>
          <mc:Choice Requires="wpg">
            <w:drawing>
              <wp:anchor distT="152400" distB="152400" distL="152400" distR="152400" simplePos="0" relativeHeight="251661312" behindDoc="0" locked="0" layoutInCell="1" allowOverlap="1" wp14:anchorId="33180D4A" wp14:editId="3CC2AB12">
                <wp:simplePos x="0" y="0"/>
                <wp:positionH relativeFrom="page">
                  <wp:posOffset>607233</wp:posOffset>
                </wp:positionH>
                <wp:positionV relativeFrom="page">
                  <wp:posOffset>230391</wp:posOffset>
                </wp:positionV>
                <wp:extent cx="6574189" cy="133627"/>
                <wp:effectExtent l="0" t="0" r="0" b="0"/>
                <wp:wrapTopAndBottom distT="152400" distB="152400"/>
                <wp:docPr id="1073741833" name="officeArt object" descr="Groepeer"/>
                <wp:cNvGraphicFramePr/>
                <a:graphic xmlns:a="http://schemas.openxmlformats.org/drawingml/2006/main">
                  <a:graphicData uri="http://schemas.microsoft.com/office/word/2010/wordprocessingGroup">
                    <wpg:wgp>
                      <wpg:cNvGrpSpPr/>
                      <wpg:grpSpPr>
                        <a:xfrm>
                          <a:off x="0" y="0"/>
                          <a:ext cx="6574189" cy="133627"/>
                          <a:chOff x="0" y="0"/>
                          <a:chExt cx="6574188" cy="133626"/>
                        </a:xfrm>
                      </wpg:grpSpPr>
                      <wps:wsp>
                        <wps:cNvPr id="1073741831" name="Lijn"/>
                        <wps:cNvCnPr/>
                        <wps:spPr>
                          <a:xfrm>
                            <a:off x="0" y="73556"/>
                            <a:ext cx="6472513" cy="1"/>
                          </a:xfrm>
                          <a:prstGeom prst="line">
                            <a:avLst/>
                          </a:prstGeom>
                          <a:noFill/>
                          <a:ln w="12700" cap="flat">
                            <a:solidFill>
                              <a:srgbClr val="FFFFFF"/>
                            </a:solidFill>
                            <a:prstDash val="solid"/>
                            <a:miter lim="400000"/>
                          </a:ln>
                          <a:effectLst/>
                        </wps:spPr>
                        <wps:bodyPr/>
                      </wps:wsp>
                      <wps:wsp>
                        <wps:cNvPr id="1073741832" name="Rechthoek"/>
                        <wps:cNvSpPr/>
                        <wps:spPr>
                          <a:xfrm>
                            <a:off x="4898622" y="0"/>
                            <a:ext cx="1675567" cy="133627"/>
                          </a:xfrm>
                          <a:prstGeom prst="rect">
                            <a:avLst/>
                          </a:prstGeom>
                          <a:solidFill>
                            <a:srgbClr val="C2B95A"/>
                          </a:solidFill>
                          <a:ln w="12700" cap="flat">
                            <a:noFill/>
                            <a:miter lim="400000"/>
                          </a:ln>
                          <a:effectLst/>
                        </wps:spPr>
                        <wps:bodyPr/>
                      </wps:wsp>
                    </wpg:wgp>
                  </a:graphicData>
                </a:graphic>
              </wp:anchor>
            </w:drawing>
          </mc:Choice>
          <mc:Fallback>
            <w:pict>
              <v:group id="_x0000_s1028" style="visibility:visible;position:absolute;margin-left:47.8pt;margin-top:18.1pt;width:517.7pt;height:10.5pt;z-index:251661312;mso-position-horizontal:absolute;mso-position-horizontal-relative:page;mso-position-vertical:absolute;mso-position-vertical-relative:page;mso-wrap-distance-left:12.0pt;mso-wrap-distance-top:12.0pt;mso-wrap-distance-right:12.0pt;mso-wrap-distance-bottom:12.0pt;" coordorigin="0,0" coordsize="6574189,133626">
                <w10:wrap type="topAndBottom" side="bothSides" anchorx="page" anchory="page"/>
                <v:line id="_x0000_s1029" style="position:absolute;left:0;top:73556;width:6472512;height:0;">
                  <v:fill on="f"/>
                  <v:stroke filltype="solid" color="#FFFFFF" opacity="100.0%" weight="1.0pt" dashstyle="solid" endcap="flat" miterlimit="400.0%" joinstyle="miter" linestyle="single" startarrow="none" startarrowwidth="medium" startarrowlength="medium" endarrow="none" endarrowwidth="medium" endarrowlength="medium"/>
                </v:line>
                <v:rect id="_x0000_s1030" style="position:absolute;left:4898622;top:0;width:1675566;height:133626;">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r>
        <w:rPr>
          <w:noProof/>
        </w:rPr>
        <mc:AlternateContent>
          <mc:Choice Requires="wps">
            <w:drawing>
              <wp:anchor distT="152400" distB="152400" distL="152400" distR="152400" simplePos="0" relativeHeight="251662336" behindDoc="0" locked="0" layoutInCell="1" allowOverlap="1" wp14:anchorId="1329AD8E" wp14:editId="40F3D629">
                <wp:simplePos x="0" y="0"/>
                <wp:positionH relativeFrom="page">
                  <wp:posOffset>-703868</wp:posOffset>
                </wp:positionH>
                <wp:positionV relativeFrom="page">
                  <wp:posOffset>2612297</wp:posOffset>
                </wp:positionV>
                <wp:extent cx="3357943" cy="121407"/>
                <wp:effectExtent l="0" t="0" r="0" b="0"/>
                <wp:wrapNone/>
                <wp:docPr id="1073741834" name="officeArt object" descr="Rechthoek"/>
                <wp:cNvGraphicFramePr/>
                <a:graphic xmlns:a="http://schemas.openxmlformats.org/drawingml/2006/main">
                  <a:graphicData uri="http://schemas.microsoft.com/office/word/2010/wordprocessingShape">
                    <wps:wsp>
                      <wps:cNvSpPr/>
                      <wps:spPr>
                        <a:xfrm rot="5400000">
                          <a:off x="0" y="0"/>
                          <a:ext cx="3357943" cy="121407"/>
                        </a:xfrm>
                        <a:prstGeom prst="rect">
                          <a:avLst/>
                        </a:prstGeom>
                        <a:solidFill>
                          <a:srgbClr val="C2B95A"/>
                        </a:solidFill>
                        <a:ln w="12700" cap="flat">
                          <a:noFill/>
                          <a:miter lim="400000"/>
                        </a:ln>
                        <a:effectLst/>
                      </wps:spPr>
                      <wps:bodyPr/>
                    </wps:wsp>
                  </a:graphicData>
                </a:graphic>
              </wp:anchor>
            </w:drawing>
          </mc:Choice>
          <mc:Fallback>
            <w:pict>
              <v:rect id="_x0000_s1031" style="visibility:visible;position:absolute;margin-left:-55.4pt;margin-top:205.7pt;width:264.4pt;height:9.6pt;z-index:251662336;mso-position-horizontal:absolute;mso-position-horizontal-relative:page;mso-position-vertical:absolute;mso-position-vertical-relative:page;mso-wrap-distance-left:12.0pt;mso-wrap-distance-top:12.0pt;mso-wrap-distance-right:12.0pt;mso-wrap-distance-bottom:12.0pt;rotation:5898240fd;">
                <v:fill color="#C2B95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3360" behindDoc="0" locked="0" layoutInCell="1" allowOverlap="1" wp14:anchorId="656BB7DC" wp14:editId="7079725F">
                <wp:simplePos x="0" y="0"/>
                <wp:positionH relativeFrom="page">
                  <wp:posOffset>0</wp:posOffset>
                </wp:positionH>
                <wp:positionV relativeFrom="page">
                  <wp:posOffset>4716298</wp:posOffset>
                </wp:positionV>
                <wp:extent cx="7560057" cy="1987539"/>
                <wp:effectExtent l="0" t="0" r="0" b="0"/>
                <wp:wrapTopAndBottom distT="152400" distB="152400"/>
                <wp:docPr id="1073741835" name="officeArt object" descr="Rechthoek"/>
                <wp:cNvGraphicFramePr/>
                <a:graphic xmlns:a="http://schemas.openxmlformats.org/drawingml/2006/main">
                  <a:graphicData uri="http://schemas.microsoft.com/office/word/2010/wordprocessingShape">
                    <wps:wsp>
                      <wps:cNvSpPr/>
                      <wps:spPr>
                        <a:xfrm>
                          <a:off x="0" y="0"/>
                          <a:ext cx="7560057" cy="1987539"/>
                        </a:xfrm>
                        <a:prstGeom prst="rect">
                          <a:avLst/>
                        </a:prstGeom>
                        <a:solidFill>
                          <a:srgbClr val="C2B95A"/>
                        </a:solidFill>
                        <a:ln w="12700" cap="flat">
                          <a:noFill/>
                          <a:miter lim="400000"/>
                        </a:ln>
                        <a:effectLst/>
                      </wps:spPr>
                      <wps:bodyPr/>
                    </wps:wsp>
                  </a:graphicData>
                </a:graphic>
              </wp:anchor>
            </w:drawing>
          </mc:Choice>
          <mc:Fallback>
            <w:pict>
              <v:rect id="_x0000_s1032" style="visibility:visible;position:absolute;margin-left:0.0pt;margin-top:371.4pt;width:595.3pt;height:156.5pt;z-index:251663360;mso-position-horizontal:absolute;mso-position-horizontal-relative:page;mso-position-vertical:absolute;mso-position-vertical-relative:page;mso-wrap-distance-left:12.0pt;mso-wrap-distance-top:12.0pt;mso-wrap-distance-right:12.0pt;mso-wrap-distance-bottom:12.0pt;">
                <v:fill color="#C2B95A" opacity="100.0%" type="solid"/>
                <v:stroke on="f" weight="1.0pt" dashstyle="solid" endcap="flat" miterlimit="400.0%" joinstyle="miter" linestyle="single" startarrow="none" startarrowwidth="medium" startarrowlength="medium" endarrow="none" endarrowwidth="medium" endarrowlength="medium"/>
                <w10:wrap type="topAndBottom" side="bothSides" anchorx="page" anchory="page"/>
              </v:rect>
            </w:pict>
          </mc:Fallback>
        </mc:AlternateContent>
      </w:r>
      <w:r>
        <w:rPr>
          <w:noProof/>
        </w:rPr>
        <mc:AlternateContent>
          <mc:Choice Requires="wps">
            <w:drawing>
              <wp:anchor distT="152400" distB="152400" distL="152400" distR="152400" simplePos="0" relativeHeight="251664384" behindDoc="0" locked="0" layoutInCell="1" allowOverlap="1" wp14:anchorId="7E25A596" wp14:editId="054E6E19">
                <wp:simplePos x="0" y="0"/>
                <wp:positionH relativeFrom="page">
                  <wp:posOffset>1200458</wp:posOffset>
                </wp:positionH>
                <wp:positionV relativeFrom="page">
                  <wp:posOffset>5219353</wp:posOffset>
                </wp:positionV>
                <wp:extent cx="5084970" cy="981431"/>
                <wp:effectExtent l="0" t="0" r="0" b="0"/>
                <wp:wrapNone/>
                <wp:docPr id="1073741836" name="officeArt object" descr="Status   2009-46–2022 - Versie 1.0 Uitgevoerd door  ICCA Advies BV…"/>
                <wp:cNvGraphicFramePr/>
                <a:graphic xmlns:a="http://schemas.openxmlformats.org/drawingml/2006/main">
                  <a:graphicData uri="http://schemas.microsoft.com/office/word/2010/wordprocessingShape">
                    <wps:wsp>
                      <wps:cNvSpPr txBox="1"/>
                      <wps:spPr>
                        <a:xfrm>
                          <a:off x="0" y="0"/>
                          <a:ext cx="5084970" cy="981431"/>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0BB41288" w14:textId="77777777" w:rsidR="0011775E" w:rsidRDefault="00DB13BA">
                            <w:pPr>
                              <w:rPr>
                                <w:rFonts w:ascii="Avenir Medium" w:eastAsia="Avenir Medium" w:hAnsi="Avenir Medium" w:cs="Avenir Medium"/>
                                <w:color w:val="FFFFFF"/>
                                <w:sz w:val="30"/>
                                <w:szCs w:val="30"/>
                              </w:rPr>
                            </w:pPr>
                            <w:r>
                              <w:rPr>
                                <w:rFonts w:ascii="Avenir Medium" w:hAnsi="Avenir Medium"/>
                                <w:color w:val="FFFFFF"/>
                                <w:sz w:val="30"/>
                                <w:szCs w:val="30"/>
                              </w:rPr>
                              <w:t>Status</w:t>
                            </w:r>
                            <w:r>
                              <w:rPr>
                                <w:rFonts w:ascii="Avenir Medium" w:hAnsi="Avenir Medium"/>
                                <w:color w:val="FFFFFF"/>
                                <w:sz w:val="30"/>
                                <w:szCs w:val="30"/>
                              </w:rPr>
                              <w:tab/>
                            </w:r>
                            <w:r>
                              <w:rPr>
                                <w:rFonts w:ascii="Avenir Medium" w:hAnsi="Avenir Medium"/>
                                <w:color w:val="FFFFFF"/>
                                <w:sz w:val="30"/>
                                <w:szCs w:val="30"/>
                              </w:rPr>
                              <w:tab/>
                            </w:r>
                            <w:r>
                              <w:rPr>
                                <w:rFonts w:ascii="Avenir Medium" w:hAnsi="Avenir Medium"/>
                                <w:color w:val="FFFFFF"/>
                                <w:sz w:val="30"/>
                                <w:szCs w:val="30"/>
                              </w:rPr>
                              <w:tab/>
                              <w:t>2009-46</w:t>
                            </w:r>
                            <w:r>
                              <w:rPr>
                                <w:rFonts w:ascii="Avenir Medium" w:hAnsi="Avenir Medium"/>
                                <w:color w:val="FFFFFF"/>
                                <w:sz w:val="30"/>
                                <w:szCs w:val="30"/>
                              </w:rPr>
                              <w:t>–</w:t>
                            </w:r>
                            <w:r>
                              <w:rPr>
                                <w:rFonts w:ascii="Avenir Medium" w:hAnsi="Avenir Medium"/>
                                <w:color w:val="FFFFFF"/>
                                <w:sz w:val="30"/>
                                <w:szCs w:val="30"/>
                              </w:rPr>
                              <w:t>2022</w:t>
                            </w:r>
                            <w:r>
                              <w:rPr>
                                <w:rFonts w:ascii="Avenir Medium" w:hAnsi="Avenir Medium"/>
                                <w:color w:val="FFFFFF"/>
                                <w:sz w:val="30"/>
                                <w:szCs w:val="30"/>
                              </w:rPr>
                              <w:t xml:space="preserve"> - </w:t>
                            </w:r>
                            <w:proofErr w:type="spellStart"/>
                            <w:r>
                              <w:rPr>
                                <w:rFonts w:ascii="Avenir Medium" w:hAnsi="Avenir Medium"/>
                                <w:color w:val="FFFFFF"/>
                                <w:sz w:val="30"/>
                                <w:szCs w:val="30"/>
                                <w:lang w:val="de-DE"/>
                              </w:rPr>
                              <w:t>Versie</w:t>
                            </w:r>
                            <w:proofErr w:type="spellEnd"/>
                            <w:r>
                              <w:rPr>
                                <w:rFonts w:ascii="Avenir Medium" w:hAnsi="Avenir Medium"/>
                                <w:color w:val="FFFFFF"/>
                                <w:sz w:val="30"/>
                                <w:szCs w:val="30"/>
                                <w:lang w:val="de-DE"/>
                              </w:rPr>
                              <w:t xml:space="preserve"> 1.0</w:t>
                            </w:r>
                            <w:r>
                              <w:rPr>
                                <w:rFonts w:ascii="Avenir Medium" w:eastAsia="Avenir Medium" w:hAnsi="Avenir Medium" w:cs="Avenir Medium"/>
                                <w:color w:val="FFFFFF"/>
                                <w:sz w:val="30"/>
                                <w:szCs w:val="30"/>
                              </w:rPr>
                              <w:br/>
                            </w:r>
                            <w:r>
                              <w:rPr>
                                <w:rFonts w:ascii="Avenir Medium" w:hAnsi="Avenir Medium"/>
                                <w:color w:val="FFFFFF"/>
                                <w:sz w:val="30"/>
                                <w:szCs w:val="30"/>
                              </w:rPr>
                              <w:t xml:space="preserve">Uitgevoerd door </w:t>
                            </w:r>
                            <w:r>
                              <w:rPr>
                                <w:rFonts w:ascii="Avenir Medium" w:hAnsi="Avenir Medium"/>
                                <w:color w:val="FFFFFF"/>
                                <w:sz w:val="30"/>
                                <w:szCs w:val="30"/>
                              </w:rPr>
                              <w:tab/>
                              <w:t>ICCA Advies BV</w:t>
                            </w:r>
                          </w:p>
                          <w:p w14:paraId="1637A3FB" w14:textId="77777777" w:rsidR="0011775E" w:rsidRDefault="00DB13BA">
                            <w:r>
                              <w:rPr>
                                <w:rFonts w:ascii="Avenir Medium" w:hAnsi="Avenir Medium"/>
                                <w:color w:val="FFFFFF"/>
                                <w:sz w:val="30"/>
                                <w:szCs w:val="30"/>
                              </w:rPr>
                              <w:t xml:space="preserve">In opdracht van </w:t>
                            </w:r>
                            <w:r>
                              <w:rPr>
                                <w:rFonts w:ascii="Avenir Medium" w:hAnsi="Avenir Medium"/>
                                <w:color w:val="FFFFFF"/>
                                <w:sz w:val="30"/>
                                <w:szCs w:val="30"/>
                              </w:rPr>
                              <w:tab/>
                            </w:r>
                            <w:r>
                              <w:rPr>
                                <w:rFonts w:ascii="Avenir Medium" w:hAnsi="Avenir Medium"/>
                                <w:color w:val="FFFFFF"/>
                                <w:sz w:val="30"/>
                                <w:szCs w:val="30"/>
                              </w:rPr>
                              <w:t>Stichting Tabijn</w:t>
                            </w:r>
                          </w:p>
                        </w:txbxContent>
                      </wps:txbx>
                      <wps:bodyPr wrap="square" lIns="50800" tIns="50800" rIns="50800" bIns="50800" numCol="1" anchor="t">
                        <a:noAutofit/>
                      </wps:bodyPr>
                    </wps:wsp>
                  </a:graphicData>
                </a:graphic>
              </wp:anchor>
            </w:drawing>
          </mc:Choice>
          <mc:Fallback>
            <w:pict>
              <v:shape id="_x0000_s1033" type="#_x0000_t202" style="visibility:visible;position:absolute;margin-left:94.5pt;margin-top:411.0pt;width:400.4pt;height:77.3pt;z-index:25166438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jc w:val="left"/>
                        <w:rPr>
                          <w:rFonts w:ascii="Avenir Medium" w:cs="Avenir Medium" w:hAnsi="Avenir Medium" w:eastAsia="Avenir Medium"/>
                          <w:outline w:val="0"/>
                          <w:color w:val="fefefe"/>
                          <w:sz w:val="30"/>
                          <w:szCs w:val="30"/>
                          <w14:textFill>
                            <w14:solidFill>
                              <w14:srgbClr w14:val="FFFFFF"/>
                            </w14:solidFill>
                          </w14:textFill>
                        </w:rPr>
                      </w:pPr>
                      <w:r>
                        <w:rPr>
                          <w:rFonts w:ascii="Avenir Medium" w:hAnsi="Avenir Medium"/>
                          <w:outline w:val="0"/>
                          <w:color w:val="fefefe"/>
                          <w:sz w:val="30"/>
                          <w:szCs w:val="30"/>
                          <w:rtl w:val="0"/>
                          <w:lang w:val="nl-NL"/>
                          <w14:textFill>
                            <w14:solidFill>
                              <w14:srgbClr w14:val="FFFFFF"/>
                            </w14:solidFill>
                          </w14:textFill>
                        </w:rPr>
                        <w:t>Status</w:t>
                        <w:tab/>
                        <w:tab/>
                        <w:tab/>
                      </w:r>
                      <w:r>
                        <w:rPr>
                          <w:rFonts w:ascii="Avenir Medium" w:hAnsi="Avenir Medium"/>
                          <w:outline w:val="0"/>
                          <w:color w:val="fefefe"/>
                          <w:sz w:val="30"/>
                          <w:szCs w:val="30"/>
                          <w:rtl w:val="0"/>
                          <w:lang w:val="nl-NL"/>
                          <w14:textFill>
                            <w14:solidFill>
                              <w14:srgbClr w14:val="FFFFFF"/>
                            </w14:solidFill>
                          </w14:textFill>
                        </w:rPr>
                        <w:t>2009-46</w:t>
                      </w:r>
                      <w:r>
                        <w:rPr>
                          <w:rFonts w:ascii="Avenir Medium" w:hAnsi="Avenir Medium" w:hint="default"/>
                          <w:outline w:val="0"/>
                          <w:color w:val="fefefe"/>
                          <w:sz w:val="30"/>
                          <w:szCs w:val="30"/>
                          <w:rtl w:val="0"/>
                          <w:lang w:val="nl-NL"/>
                          <w14:textFill>
                            <w14:solidFill>
                              <w14:srgbClr w14:val="FFFFFF"/>
                            </w14:solidFill>
                          </w14:textFill>
                        </w:rPr>
                        <w:t>–</w:t>
                      </w:r>
                      <w:r>
                        <w:rPr>
                          <w:rFonts w:ascii="Avenir Medium" w:hAnsi="Avenir Medium"/>
                          <w:outline w:val="0"/>
                          <w:color w:val="fefefe"/>
                          <w:sz w:val="30"/>
                          <w:szCs w:val="30"/>
                          <w:rtl w:val="0"/>
                          <w14:textFill>
                            <w14:solidFill>
                              <w14:srgbClr w14:val="FFFFFF"/>
                            </w14:solidFill>
                          </w14:textFill>
                        </w:rPr>
                        <w:t>2022</w:t>
                      </w:r>
                      <w:r>
                        <w:rPr>
                          <w:rFonts w:ascii="Avenir Medium" w:hAnsi="Avenir Medium"/>
                          <w:outline w:val="0"/>
                          <w:color w:val="fefefe"/>
                          <w:sz w:val="30"/>
                          <w:szCs w:val="30"/>
                          <w:rtl w:val="0"/>
                          <w:lang w:val="nl-NL"/>
                          <w14:textFill>
                            <w14:solidFill>
                              <w14:srgbClr w14:val="FFFFFF"/>
                            </w14:solidFill>
                          </w14:textFill>
                        </w:rPr>
                        <w:t xml:space="preserve"> - </w:t>
                      </w:r>
                      <w:r>
                        <w:rPr>
                          <w:rFonts w:ascii="Avenir Medium" w:hAnsi="Avenir Medium"/>
                          <w:outline w:val="0"/>
                          <w:color w:val="fefefe"/>
                          <w:sz w:val="30"/>
                          <w:szCs w:val="30"/>
                          <w:rtl w:val="0"/>
                          <w:lang w:val="de-DE"/>
                          <w14:textFill>
                            <w14:solidFill>
                              <w14:srgbClr w14:val="FFFFFF"/>
                            </w14:solidFill>
                          </w14:textFill>
                        </w:rPr>
                        <w:t>Versie 1.0</w:t>
                      </w:r>
                      <w:r>
                        <w:rPr>
                          <w:rFonts w:ascii="Avenir Medium" w:cs="Avenir Medium" w:hAnsi="Avenir Medium" w:eastAsia="Avenir Medium"/>
                          <w:outline w:val="0"/>
                          <w:color w:val="fefefe"/>
                          <w:sz w:val="30"/>
                          <w:szCs w:val="30"/>
                          <w14:textFill>
                            <w14:solidFill>
                              <w14:srgbClr w14:val="FFFFFF"/>
                            </w14:solidFill>
                          </w14:textFill>
                        </w:rPr>
                        <w:br w:type="textWrapping"/>
                      </w:r>
                      <w:r>
                        <w:rPr>
                          <w:rFonts w:ascii="Avenir Medium" w:hAnsi="Avenir Medium"/>
                          <w:outline w:val="0"/>
                          <w:color w:val="fefefe"/>
                          <w:sz w:val="30"/>
                          <w:szCs w:val="30"/>
                          <w:rtl w:val="0"/>
                          <w:lang w:val="nl-NL"/>
                          <w14:textFill>
                            <w14:solidFill>
                              <w14:srgbClr w14:val="FFFFFF"/>
                            </w14:solidFill>
                          </w14:textFill>
                        </w:rPr>
                        <w:t xml:space="preserve">Uitgevoerd door </w:t>
                        <w:tab/>
                        <w:t xml:space="preserve">ICCA Advies </w:t>
                      </w:r>
                      <w:r>
                        <w:rPr>
                          <w:rFonts w:ascii="Avenir Medium" w:hAnsi="Avenir Medium"/>
                          <w:outline w:val="0"/>
                          <w:color w:val="fefefe"/>
                          <w:sz w:val="30"/>
                          <w:szCs w:val="30"/>
                          <w:rtl w:val="0"/>
                          <w:lang w:val="nl-NL"/>
                          <w14:textFill>
                            <w14:solidFill>
                              <w14:srgbClr w14:val="FFFFFF"/>
                            </w14:solidFill>
                          </w14:textFill>
                        </w:rPr>
                        <w:t>BV</w:t>
                      </w:r>
                    </w:p>
                    <w:p>
                      <w:pPr>
                        <w:pStyle w:val="Standaard"/>
                        <w:jc w:val="left"/>
                      </w:pPr>
                      <w:r>
                        <w:rPr>
                          <w:rFonts w:ascii="Avenir Medium" w:hAnsi="Avenir Medium"/>
                          <w:outline w:val="0"/>
                          <w:color w:val="fefefe"/>
                          <w:sz w:val="30"/>
                          <w:szCs w:val="30"/>
                          <w:rtl w:val="0"/>
                          <w:lang w:val="nl-NL"/>
                          <w14:textFill>
                            <w14:solidFill>
                              <w14:srgbClr w14:val="FFFFFF"/>
                            </w14:solidFill>
                          </w14:textFill>
                        </w:rPr>
                        <w:t xml:space="preserve">In opdracht van </w:t>
                        <w:tab/>
                        <w:t xml:space="preserve">Stichting </w:t>
                      </w:r>
                      <w:r>
                        <w:rPr>
                          <w:rFonts w:ascii="Avenir Medium" w:hAnsi="Avenir Medium"/>
                          <w:outline w:val="0"/>
                          <w:color w:val="fefefe"/>
                          <w:sz w:val="30"/>
                          <w:szCs w:val="30"/>
                          <w:rtl w:val="0"/>
                          <w:lang w:val="nl-NL"/>
                          <w14:textFill>
                            <w14:solidFill>
                              <w14:srgbClr w14:val="FFFFFF"/>
                            </w14:solidFill>
                          </w14:textFill>
                        </w:rPr>
                        <w:t>Tabijn</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5408" behindDoc="0" locked="0" layoutInCell="1" allowOverlap="1" wp14:anchorId="2CE25946" wp14:editId="0287A202">
                <wp:simplePos x="0" y="0"/>
                <wp:positionH relativeFrom="page">
                  <wp:posOffset>2986278</wp:posOffset>
                </wp:positionH>
                <wp:positionV relativeFrom="page">
                  <wp:posOffset>5150254</wp:posOffset>
                </wp:positionV>
                <wp:extent cx="1" cy="1050529"/>
                <wp:effectExtent l="0" t="0" r="0" b="0"/>
                <wp:wrapThrough wrapText="bothSides" distL="152400" distR="152400">
                  <wp:wrapPolygon edited="1">
                    <wp:start x="0" y="0"/>
                    <wp:lineTo x="0" y="21600"/>
                    <wp:lineTo x="0" y="0"/>
                  </wp:wrapPolygon>
                </wp:wrapThrough>
                <wp:docPr id="1073741837" name="officeArt object" descr="Lijn"/>
                <wp:cNvGraphicFramePr/>
                <a:graphic xmlns:a="http://schemas.openxmlformats.org/drawingml/2006/main">
                  <a:graphicData uri="http://schemas.microsoft.com/office/word/2010/wordprocessingShape">
                    <wps:wsp>
                      <wps:cNvCnPr/>
                      <wps:spPr>
                        <a:xfrm flipH="1">
                          <a:off x="0" y="0"/>
                          <a:ext cx="1" cy="1050529"/>
                        </a:xfrm>
                        <a:prstGeom prst="line">
                          <a:avLst/>
                        </a:prstGeom>
                        <a:noFill/>
                        <a:ln w="12700" cap="flat">
                          <a:solidFill>
                            <a:srgbClr val="FFFFFF"/>
                          </a:solidFill>
                          <a:prstDash val="solid"/>
                          <a:miter lim="400000"/>
                        </a:ln>
                        <a:effectLst/>
                      </wps:spPr>
                      <wps:bodyPr/>
                    </wps:wsp>
                  </a:graphicData>
                </a:graphic>
              </wp:anchor>
            </w:drawing>
          </mc:Choice>
          <mc:Fallback>
            <w:pict>
              <v:line id="_x0000_s1034" style="visibility:visible;position:absolute;margin-left:235.1pt;margin-top:405.5pt;width:0.0pt;height:82.7pt;z-index:251665408;mso-position-horizontal:absolute;mso-position-horizontal-relative:page;mso-position-vertical:absolute;mso-position-vertical-relative:page;mso-wrap-distance-left:12.0pt;mso-wrap-distance-top:12.0pt;mso-wrap-distance-right:12.0pt;mso-wrap-distance-bottom:12.0pt;flip:x;">
                <v:fill on="f"/>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line>
            </w:pict>
          </mc:Fallback>
        </mc:AlternateContent>
      </w:r>
      <w:r>
        <w:rPr>
          <w:noProof/>
        </w:rPr>
        <mc:AlternateContent>
          <mc:Choice Requires="wps">
            <w:drawing>
              <wp:anchor distT="152400" distB="152400" distL="152400" distR="152400" simplePos="0" relativeHeight="251666432" behindDoc="0" locked="0" layoutInCell="1" allowOverlap="1" wp14:anchorId="285ED675" wp14:editId="59561508">
                <wp:simplePos x="0" y="0"/>
                <wp:positionH relativeFrom="page">
                  <wp:posOffset>607233</wp:posOffset>
                </wp:positionH>
                <wp:positionV relativeFrom="page">
                  <wp:posOffset>9276376</wp:posOffset>
                </wp:positionV>
                <wp:extent cx="1399181" cy="981431"/>
                <wp:effectExtent l="0" t="0" r="0" b="0"/>
                <wp:wrapNone/>
                <wp:docPr id="1073741838" name="officeArt object" descr="ICCA Advies…"/>
                <wp:cNvGraphicFramePr/>
                <a:graphic xmlns:a="http://schemas.openxmlformats.org/drawingml/2006/main">
                  <a:graphicData uri="http://schemas.microsoft.com/office/word/2010/wordprocessingShape">
                    <wps:wsp>
                      <wps:cNvSpPr txBox="1"/>
                      <wps:spPr>
                        <a:xfrm>
                          <a:off x="0" y="0"/>
                          <a:ext cx="1399181" cy="981431"/>
                        </a:xfrm>
                        <a:prstGeom prst="rect">
                          <a:avLst/>
                        </a:prstGeom>
                        <a:noFill/>
                        <a:ln w="12700" cap="flat">
                          <a:noFill/>
                          <a:miter lim="400000"/>
                        </a:ln>
                        <a:effectLst/>
                      </wps:spPr>
                      <wps:txbx>
                        <w:txbxContent>
                          <w:p w14:paraId="171F46E3" w14:textId="77777777" w:rsidR="0011775E" w:rsidRDefault="00DB13BA">
                            <w:pPr>
                              <w:rPr>
                                <w:rFonts w:ascii="Avenir Medium" w:eastAsia="Avenir Medium" w:hAnsi="Avenir Medium" w:cs="Avenir Medium"/>
                                <w:color w:val="FFFFFF"/>
                                <w:sz w:val="24"/>
                                <w:szCs w:val="24"/>
                              </w:rPr>
                            </w:pPr>
                            <w:r>
                              <w:rPr>
                                <w:rFonts w:ascii="Avenir Medium" w:hAnsi="Avenir Medium"/>
                                <w:color w:val="FFFFFF"/>
                                <w:sz w:val="24"/>
                                <w:szCs w:val="24"/>
                              </w:rPr>
                              <w:t>ICCA Advies</w:t>
                            </w:r>
                          </w:p>
                          <w:p w14:paraId="25EF33E1" w14:textId="77777777" w:rsidR="0011775E" w:rsidRDefault="00DB13BA">
                            <w:pPr>
                              <w:suppressAutoHyphens/>
                              <w:spacing w:line="288" w:lineRule="auto"/>
                              <w:rPr>
                                <w:rFonts w:ascii="Avenir Book" w:eastAsia="Avenir Book" w:hAnsi="Avenir Book" w:cs="Avenir Book"/>
                                <w:color w:val="FFFFFF"/>
                                <w:sz w:val="20"/>
                                <w:szCs w:val="20"/>
                              </w:rPr>
                            </w:pPr>
                            <w:proofErr w:type="spellStart"/>
                            <w:r>
                              <w:rPr>
                                <w:rFonts w:ascii="Avenir Book" w:hAnsi="Avenir Book"/>
                                <w:color w:val="FFFFFF"/>
                                <w:sz w:val="20"/>
                                <w:szCs w:val="20"/>
                              </w:rPr>
                              <w:t>Eikklop</w:t>
                            </w:r>
                            <w:proofErr w:type="spellEnd"/>
                            <w:r>
                              <w:rPr>
                                <w:rFonts w:ascii="Avenir Book" w:hAnsi="Avenir Book"/>
                                <w:color w:val="FFFFFF"/>
                                <w:sz w:val="20"/>
                                <w:szCs w:val="20"/>
                              </w:rPr>
                              <w:t xml:space="preserve"> 15</w:t>
                            </w:r>
                          </w:p>
                          <w:p w14:paraId="64A6082B" w14:textId="77777777" w:rsidR="0011775E" w:rsidRDefault="00DB13BA">
                            <w:pPr>
                              <w:suppressAutoHyphens/>
                              <w:spacing w:line="288" w:lineRule="auto"/>
                              <w:rPr>
                                <w:rFonts w:ascii="Avenir Book" w:eastAsia="Avenir Book" w:hAnsi="Avenir Book" w:cs="Avenir Book"/>
                                <w:color w:val="FFFFFF"/>
                                <w:sz w:val="20"/>
                                <w:szCs w:val="20"/>
                              </w:rPr>
                            </w:pPr>
                            <w:r>
                              <w:rPr>
                                <w:rFonts w:ascii="Avenir Book" w:hAnsi="Avenir Book"/>
                                <w:color w:val="FFFFFF"/>
                                <w:sz w:val="20"/>
                                <w:szCs w:val="20"/>
                              </w:rPr>
                              <w:t>8375 CP Oldemarkt</w:t>
                            </w:r>
                          </w:p>
                          <w:p w14:paraId="509433C2" w14:textId="77777777" w:rsidR="0011775E" w:rsidRDefault="00DB13BA">
                            <w:pPr>
                              <w:suppressAutoHyphens/>
                              <w:spacing w:line="288" w:lineRule="auto"/>
                            </w:pPr>
                            <w:r>
                              <w:rPr>
                                <w:rFonts w:ascii="Avenir Book" w:hAnsi="Avenir Book"/>
                                <w:color w:val="FFFFFF"/>
                                <w:sz w:val="20"/>
                                <w:szCs w:val="20"/>
                                <w:lang w:val="pt-PT"/>
                              </w:rPr>
                              <w:t>Tel. 056 185 09 58</w:t>
                            </w:r>
                          </w:p>
                        </w:txbxContent>
                      </wps:txbx>
                      <wps:bodyPr wrap="square" lIns="50800" tIns="50800" rIns="50800" bIns="50800" numCol="1" anchor="t">
                        <a:noAutofit/>
                      </wps:bodyPr>
                    </wps:wsp>
                  </a:graphicData>
                </a:graphic>
              </wp:anchor>
            </w:drawing>
          </mc:Choice>
          <mc:Fallback>
            <w:pict>
              <v:shape id="_x0000_s1035" type="#_x0000_t202" style="visibility:visible;position:absolute;margin-left:47.8pt;margin-top:730.4pt;width:110.2pt;height:77.3pt;z-index:25166643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jc w:val="left"/>
                        <w:rPr>
                          <w:rFonts w:ascii="Avenir Medium" w:cs="Avenir Medium" w:hAnsi="Avenir Medium" w:eastAsia="Avenir Medium"/>
                          <w:outline w:val="0"/>
                          <w:color w:val="fefefe"/>
                          <w:sz w:val="24"/>
                          <w:szCs w:val="24"/>
                          <w14:textFill>
                            <w14:solidFill>
                              <w14:srgbClr w14:val="FFFFFF"/>
                            </w14:solidFill>
                          </w14:textFill>
                        </w:rPr>
                      </w:pPr>
                      <w:r>
                        <w:rPr>
                          <w:rFonts w:ascii="Avenir Medium" w:hAnsi="Avenir Medium"/>
                          <w:outline w:val="0"/>
                          <w:color w:val="fefefe"/>
                          <w:sz w:val="24"/>
                          <w:szCs w:val="24"/>
                          <w:rtl w:val="0"/>
                          <w:lang w:val="nl-NL"/>
                          <w14:textFill>
                            <w14:solidFill>
                              <w14:srgbClr w14:val="FFFFFF"/>
                            </w14:solidFill>
                          </w14:textFill>
                        </w:rPr>
                        <w:t>ICCA Advies</w:t>
                      </w:r>
                    </w:p>
                    <w:p>
                      <w:pPr>
                        <w:pStyle w:val="Standaard"/>
                        <w:suppressAutoHyphens w:val="1"/>
                        <w:spacing w:line="288" w:lineRule="auto"/>
                        <w:jc w:val="left"/>
                        <w:rPr>
                          <w:rFonts w:ascii="Avenir Book" w:cs="Avenir Book" w:hAnsi="Avenir Book" w:eastAsia="Avenir Book"/>
                          <w:outline w:val="0"/>
                          <w:color w:val="fefefe"/>
                          <w:sz w:val="20"/>
                          <w:szCs w:val="20"/>
                          <w14:textFill>
                            <w14:solidFill>
                              <w14:srgbClr w14:val="FFFFFF"/>
                            </w14:solidFill>
                          </w14:textFill>
                        </w:rPr>
                      </w:pPr>
                      <w:r>
                        <w:rPr>
                          <w:rFonts w:ascii="Avenir Book" w:hAnsi="Avenir Book"/>
                          <w:outline w:val="0"/>
                          <w:color w:val="fefefe"/>
                          <w:sz w:val="20"/>
                          <w:szCs w:val="20"/>
                          <w:rtl w:val="0"/>
                          <w:lang w:val="nl-NL"/>
                          <w14:textFill>
                            <w14:solidFill>
                              <w14:srgbClr w14:val="FFFFFF"/>
                            </w14:solidFill>
                          </w14:textFill>
                        </w:rPr>
                        <w:t>Eikklop 15</w:t>
                      </w:r>
                    </w:p>
                    <w:p>
                      <w:pPr>
                        <w:pStyle w:val="Standaard"/>
                        <w:suppressAutoHyphens w:val="1"/>
                        <w:spacing w:line="288" w:lineRule="auto"/>
                        <w:jc w:val="left"/>
                        <w:rPr>
                          <w:rFonts w:ascii="Avenir Book" w:cs="Avenir Book" w:hAnsi="Avenir Book" w:eastAsia="Avenir Book"/>
                          <w:outline w:val="0"/>
                          <w:color w:val="fefefe"/>
                          <w:sz w:val="20"/>
                          <w:szCs w:val="20"/>
                          <w14:textFill>
                            <w14:solidFill>
                              <w14:srgbClr w14:val="FFFFFF"/>
                            </w14:solidFill>
                          </w14:textFill>
                        </w:rPr>
                      </w:pPr>
                      <w:r>
                        <w:rPr>
                          <w:rFonts w:ascii="Avenir Book" w:hAnsi="Avenir Book"/>
                          <w:outline w:val="0"/>
                          <w:color w:val="fefefe"/>
                          <w:sz w:val="20"/>
                          <w:szCs w:val="20"/>
                          <w:rtl w:val="0"/>
                          <w:lang w:val="nl-NL"/>
                          <w14:textFill>
                            <w14:solidFill>
                              <w14:srgbClr w14:val="FFFFFF"/>
                            </w14:solidFill>
                          </w14:textFill>
                        </w:rPr>
                        <w:t>8375 CP Oldemarkt</w:t>
                      </w:r>
                    </w:p>
                    <w:p>
                      <w:pPr>
                        <w:pStyle w:val="Standaard"/>
                        <w:suppressAutoHyphens w:val="1"/>
                        <w:spacing w:line="288" w:lineRule="auto"/>
                        <w:jc w:val="left"/>
                      </w:pPr>
                      <w:r>
                        <w:rPr>
                          <w:rFonts w:ascii="Avenir Book" w:hAnsi="Avenir Book"/>
                          <w:outline w:val="0"/>
                          <w:color w:val="fefefe"/>
                          <w:sz w:val="20"/>
                          <w:szCs w:val="20"/>
                          <w:rtl w:val="0"/>
                          <w:lang w:val="pt-PT"/>
                          <w14:textFill>
                            <w14:solidFill>
                              <w14:srgbClr w14:val="FFFFFF"/>
                            </w14:solidFill>
                          </w14:textFill>
                        </w:rPr>
                        <w:t>Tel. 056 185 09 58</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7456" behindDoc="0" locked="0" layoutInCell="1" allowOverlap="1" wp14:anchorId="5671AC2C" wp14:editId="61E6ECC6">
                <wp:simplePos x="0" y="0"/>
                <wp:positionH relativeFrom="page">
                  <wp:posOffset>2341205</wp:posOffset>
                </wp:positionH>
                <wp:positionV relativeFrom="page">
                  <wp:posOffset>9276376</wp:posOffset>
                </wp:positionV>
                <wp:extent cx="1683623" cy="981431"/>
                <wp:effectExtent l="0" t="0" r="0" b="0"/>
                <wp:wrapNone/>
                <wp:docPr id="1073741839" name="officeArt object" descr="info@iccaadvies.eu  https://www.iccaadvies.eu"/>
                <wp:cNvGraphicFramePr/>
                <a:graphic xmlns:a="http://schemas.openxmlformats.org/drawingml/2006/main">
                  <a:graphicData uri="http://schemas.microsoft.com/office/word/2010/wordprocessingShape">
                    <wps:wsp>
                      <wps:cNvSpPr txBox="1"/>
                      <wps:spPr>
                        <a:xfrm>
                          <a:off x="0" y="0"/>
                          <a:ext cx="1683623" cy="981431"/>
                        </a:xfrm>
                        <a:prstGeom prst="rect">
                          <a:avLst/>
                        </a:prstGeom>
                        <a:noFill/>
                        <a:ln w="12700" cap="flat">
                          <a:noFill/>
                          <a:miter lim="400000"/>
                        </a:ln>
                        <a:effectLst/>
                      </wps:spPr>
                      <wps:txbx>
                        <w:txbxContent>
                          <w:p w14:paraId="7052BA15" w14:textId="77777777" w:rsidR="0011775E" w:rsidRDefault="00DB13BA">
                            <w:pPr>
                              <w:suppressAutoHyphens/>
                              <w:spacing w:line="288" w:lineRule="auto"/>
                            </w:pPr>
                            <w:r>
                              <w:rPr>
                                <w:rFonts w:ascii="Avenir Book" w:hAnsi="Avenir Book"/>
                                <w:color w:val="FFFFFF"/>
                                <w:sz w:val="20"/>
                                <w:szCs w:val="20"/>
                                <w:lang w:val="en-US"/>
                              </w:rPr>
                              <w:t>info@iccaadvies.eu</w:t>
                            </w:r>
                            <w:r>
                              <w:rPr>
                                <w:rFonts w:ascii="Avenir Book" w:hAnsi="Avenir Book"/>
                                <w:color w:val="FFFFFF"/>
                                <w:sz w:val="20"/>
                                <w:szCs w:val="20"/>
                                <w:lang w:val="en-US"/>
                              </w:rPr>
                              <w:tab/>
                            </w:r>
                            <w:r>
                              <w:rPr>
                                <w:rFonts w:ascii="Avenir Book" w:hAnsi="Avenir Book"/>
                                <w:color w:val="FFFFFF"/>
                                <w:sz w:val="20"/>
                                <w:szCs w:val="20"/>
                                <w:lang w:val="en-US"/>
                              </w:rPr>
                              <w:tab/>
                              <w:t xml:space="preserve">https://www.iccaadvies.eu </w:t>
                            </w:r>
                          </w:p>
                        </w:txbxContent>
                      </wps:txbx>
                      <wps:bodyPr wrap="square" lIns="50800" tIns="50800" rIns="50800" bIns="50800" numCol="1" anchor="t">
                        <a:noAutofit/>
                      </wps:bodyPr>
                    </wps:wsp>
                  </a:graphicData>
                </a:graphic>
              </wp:anchor>
            </w:drawing>
          </mc:Choice>
          <mc:Fallback>
            <w:pict>
              <v:shape id="_x0000_s1036" type="#_x0000_t202" style="visibility:visible;position:absolute;margin-left:184.3pt;margin-top:730.4pt;width:132.6pt;height:77.3pt;z-index:25166745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pPr>
                      <w:r>
                        <w:rPr>
                          <w:rFonts w:ascii="Avenir Book" w:hAnsi="Avenir Book"/>
                          <w:outline w:val="0"/>
                          <w:color w:val="fefefe"/>
                          <w:sz w:val="20"/>
                          <w:szCs w:val="20"/>
                          <w:rtl w:val="0"/>
                          <w:lang w:val="en-US"/>
                          <w14:textFill>
                            <w14:solidFill>
                              <w14:srgbClr w14:val="FFFFFF"/>
                            </w14:solidFill>
                          </w14:textFill>
                        </w:rPr>
                        <w:t>info@iccaadvies.eu</w:t>
                        <w:tab/>
                        <w:tab/>
                        <w:t xml:space="preserve">https://www.iccaadvies.eu </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8480" behindDoc="0" locked="0" layoutInCell="1" allowOverlap="1" wp14:anchorId="73164B22" wp14:editId="394D4413">
                <wp:simplePos x="0" y="0"/>
                <wp:positionH relativeFrom="page">
                  <wp:posOffset>2088811</wp:posOffset>
                </wp:positionH>
                <wp:positionV relativeFrom="page">
                  <wp:posOffset>9276376</wp:posOffset>
                </wp:positionV>
                <wp:extent cx="0" cy="798371"/>
                <wp:effectExtent l="0" t="0" r="0" b="0"/>
                <wp:wrapThrough wrapText="bothSides" distL="152400" distR="152400">
                  <wp:wrapPolygon edited="1">
                    <wp:start x="0" y="0"/>
                    <wp:lineTo x="0" y="21604"/>
                    <wp:lineTo x="0" y="0"/>
                  </wp:wrapPolygon>
                </wp:wrapThrough>
                <wp:docPr id="1073741840" name="officeArt object" descr="Lijn"/>
                <wp:cNvGraphicFramePr/>
                <a:graphic xmlns:a="http://schemas.openxmlformats.org/drawingml/2006/main">
                  <a:graphicData uri="http://schemas.microsoft.com/office/word/2010/wordprocessingShape">
                    <wps:wsp>
                      <wps:cNvCnPr/>
                      <wps:spPr>
                        <a:xfrm>
                          <a:off x="0" y="0"/>
                          <a:ext cx="0" cy="798371"/>
                        </a:xfrm>
                        <a:prstGeom prst="line">
                          <a:avLst/>
                        </a:prstGeom>
                        <a:noFill/>
                        <a:ln w="12700" cap="flat">
                          <a:solidFill>
                            <a:srgbClr val="FFFFFF"/>
                          </a:solidFill>
                          <a:prstDash val="solid"/>
                          <a:miter lim="400000"/>
                        </a:ln>
                        <a:effectLst/>
                      </wps:spPr>
                      <wps:bodyPr/>
                    </wps:wsp>
                  </a:graphicData>
                </a:graphic>
              </wp:anchor>
            </w:drawing>
          </mc:Choice>
          <mc:Fallback>
            <w:pict>
              <v:line id="_x0000_s1037" style="visibility:visible;position:absolute;margin-left:164.5pt;margin-top:730.4pt;width:0.0pt;height:62.9pt;z-index:251668480;mso-position-horizontal:absolute;mso-position-horizontal-relative:page;mso-position-vertical:absolute;mso-position-vertical-relative:page;mso-wrap-distance-left:12.0pt;mso-wrap-distance-top:12.0pt;mso-wrap-distance-right:12.0pt;mso-wrap-distance-bottom:12.0pt;">
                <v:fill on="f"/>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line>
            </w:pict>
          </mc:Fallback>
        </mc:AlternateContent>
      </w:r>
    </w:p>
    <w:p w14:paraId="4A264C8D"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3A5388E7"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31B7CAEE"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72F0CB19"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AAC7898"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659B1218"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9120960"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3FE5582"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F232775"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2AD7511"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7370E48A"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4CFC7A64"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CF03CB3"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775567DB"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227E2BAE"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5D5E7412"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0B97C9C8"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5924BF11"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71C2DEF7"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5BF0AA3B"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ABF870E"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0ACF3F5" w14:textId="77777777" w:rsidR="0011775E" w:rsidRDefault="0011775E">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617EFF8" w14:textId="77777777" w:rsidR="0011775E" w:rsidRDefault="0011775E">
      <w:pPr>
        <w:pStyle w:val="Hoofdtekst"/>
        <w:spacing w:after="20"/>
        <w:rPr>
          <w:rFonts w:ascii="Avenir Book" w:eastAsia="Avenir Book" w:hAnsi="Avenir Book" w:cs="Avenir Book"/>
          <w:color w:val="262626"/>
          <w:sz w:val="28"/>
          <w:szCs w:val="28"/>
          <w:u w:color="262626"/>
        </w:rPr>
      </w:pPr>
    </w:p>
    <w:p w14:paraId="3F5DE17F" w14:textId="77777777" w:rsidR="0011775E" w:rsidRDefault="0011775E">
      <w:pPr>
        <w:pStyle w:val="Hoofdtekst"/>
        <w:spacing w:after="20"/>
        <w:rPr>
          <w:rFonts w:ascii="Avenir Book" w:eastAsia="Avenir Book" w:hAnsi="Avenir Book" w:cs="Avenir Book"/>
          <w:color w:val="262626"/>
          <w:sz w:val="28"/>
          <w:szCs w:val="28"/>
          <w:u w:color="262626"/>
        </w:rPr>
      </w:pPr>
    </w:p>
    <w:p w14:paraId="0FA0AE44" w14:textId="77777777" w:rsidR="0011775E" w:rsidRDefault="0011775E">
      <w:pPr>
        <w:pStyle w:val="Hoofdtekst"/>
        <w:spacing w:after="20"/>
        <w:rPr>
          <w:rFonts w:ascii="Avenir Book" w:eastAsia="Avenir Book" w:hAnsi="Avenir Book" w:cs="Avenir Book"/>
          <w:color w:val="262626"/>
          <w:u w:color="262626"/>
        </w:rPr>
      </w:pPr>
    </w:p>
    <w:p w14:paraId="224A141D" w14:textId="77777777" w:rsidR="0011775E" w:rsidRDefault="00DB13BA">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verklaren dat,</w:t>
      </w:r>
    </w:p>
    <w:p w14:paraId="0EF252DD" w14:textId="77777777" w:rsidR="0011775E" w:rsidRDefault="0011775E">
      <w:pPr>
        <w:pStyle w:val="Hoofdtekst"/>
        <w:spacing w:after="20"/>
        <w:rPr>
          <w:rFonts w:ascii="Avenir Book" w:eastAsia="Avenir Book" w:hAnsi="Avenir Book" w:cs="Avenir Book"/>
          <w:color w:val="262626"/>
          <w:u w:color="262626"/>
        </w:rPr>
      </w:pPr>
    </w:p>
    <w:p w14:paraId="01618FDA" w14:textId="77777777" w:rsidR="0011775E" w:rsidRDefault="00DB13BA">
      <w:pPr>
        <w:pStyle w:val="Hoofdtekst"/>
        <w:numPr>
          <w:ilvl w:val="0"/>
          <w:numId w:val="2"/>
        </w:numPr>
        <w:spacing w:after="20"/>
        <w:rPr>
          <w:rFonts w:ascii="Avenir Book" w:hAnsi="Avenir Book"/>
        </w:rPr>
      </w:pPr>
      <w:r>
        <w:rPr>
          <w:rFonts w:ascii="Avenir Book" w:hAnsi="Avenir Book"/>
          <w:color w:val="262626"/>
          <w:u w:color="262626"/>
        </w:rPr>
        <w:t xml:space="preserve">[naam Inschrijver] zich met betrekking tot de eis zoals </w:t>
      </w:r>
      <w:r>
        <w:rPr>
          <w:rFonts w:ascii="Avenir Book" w:hAnsi="Avenir Book"/>
          <w:color w:val="262626"/>
          <w:u w:color="262626"/>
        </w:rPr>
        <w:t>genoemd in paragraaf 3.5.1 van het Beschrijvend Document beroept op de middelen van [naam derde];</w:t>
      </w:r>
    </w:p>
    <w:p w14:paraId="16D84E14" w14:textId="77777777" w:rsidR="0011775E" w:rsidRDefault="00DB13BA">
      <w:pPr>
        <w:pStyle w:val="Hoofdtekst"/>
        <w:numPr>
          <w:ilvl w:val="0"/>
          <w:numId w:val="2"/>
        </w:numPr>
        <w:spacing w:after="20"/>
        <w:rPr>
          <w:rFonts w:ascii="Avenir Book" w:hAnsi="Avenir Book"/>
        </w:rPr>
      </w:pPr>
      <w:r>
        <w:rPr>
          <w:rFonts w:ascii="Avenir Book" w:hAnsi="Avenir Book"/>
          <w:color w:val="262626"/>
          <w:u w:color="262626"/>
        </w:rPr>
        <w:t>[naam derde] zoals blijkt uit bijgevoegd bewijsstuk, alleen of gezamenlijk met [naam Inschrijver] voldoet aan deze eis;</w:t>
      </w:r>
    </w:p>
    <w:p w14:paraId="03380B5E" w14:textId="77777777" w:rsidR="0011775E" w:rsidRDefault="00DB13BA">
      <w:pPr>
        <w:pStyle w:val="Hoofdtekst"/>
        <w:numPr>
          <w:ilvl w:val="0"/>
          <w:numId w:val="2"/>
        </w:numPr>
        <w:spacing w:after="20"/>
        <w:rPr>
          <w:rFonts w:ascii="Avenir Book" w:hAnsi="Avenir Book"/>
        </w:rPr>
      </w:pPr>
      <w:r>
        <w:rPr>
          <w:rFonts w:ascii="Avenir Book" w:hAnsi="Avenir Book"/>
          <w:color w:val="262626"/>
          <w:u w:color="262626"/>
        </w:rPr>
        <w:t>[naam Inschrijver] bij eventuele gunni</w:t>
      </w:r>
      <w:r>
        <w:rPr>
          <w:rFonts w:ascii="Avenir Book" w:hAnsi="Avenir Book"/>
          <w:color w:val="262626"/>
          <w:u w:color="262626"/>
        </w:rPr>
        <w:t>ng van de Opdracht aan [naam Inschrijver] gedurende de gehele looptijd van de Opdracht voor de uitvoering van de Opdracht op diens eerste verzoek vrijelijk kan beschikken over de voor de uitvoering van de Opdracht noodzakelijke middelen van [naam derde];</w:t>
      </w:r>
    </w:p>
    <w:p w14:paraId="1818D9AC" w14:textId="425D4381" w:rsidR="0011775E" w:rsidRDefault="00DB13BA">
      <w:pPr>
        <w:pStyle w:val="Hoofdtekst"/>
        <w:numPr>
          <w:ilvl w:val="0"/>
          <w:numId w:val="2"/>
        </w:numPr>
        <w:spacing w:after="20"/>
        <w:rPr>
          <w:rFonts w:ascii="Avenir Book" w:hAnsi="Avenir Book"/>
        </w:rPr>
      </w:pPr>
      <w:r>
        <w:rPr>
          <w:rFonts w:ascii="Avenir Book" w:hAnsi="Avenir Book"/>
          <w:color w:val="262626"/>
          <w:u w:color="262626"/>
        </w:rPr>
        <w:t>[</w:t>
      </w:r>
      <w:r>
        <w:rPr>
          <w:rFonts w:ascii="Avenir Book" w:hAnsi="Avenir Book"/>
          <w:color w:val="262626"/>
          <w:u w:color="262626"/>
        </w:rPr>
        <w:t>naam derde] zich jegens de Opdrachtgever bij eventuele gu</w:t>
      </w:r>
      <w:r>
        <w:rPr>
          <w:noProof/>
        </w:rPr>
        <mc:AlternateContent>
          <mc:Choice Requires="wps">
            <w:drawing>
              <wp:anchor distT="152400" distB="152400" distL="152400" distR="152400" simplePos="0" relativeHeight="251669504" behindDoc="0" locked="0" layoutInCell="1" allowOverlap="1" wp14:anchorId="643955F5" wp14:editId="06A375AB">
                <wp:simplePos x="0" y="0"/>
                <wp:positionH relativeFrom="page">
                  <wp:posOffset>576000</wp:posOffset>
                </wp:positionH>
                <wp:positionV relativeFrom="page">
                  <wp:posOffset>720000</wp:posOffset>
                </wp:positionV>
                <wp:extent cx="3240000" cy="2417138"/>
                <wp:effectExtent l="0" t="0" r="0" b="0"/>
                <wp:wrapNone/>
                <wp:docPr id="1073741841" name="officeArt object" descr="Rechthoek"/>
                <wp:cNvGraphicFramePr/>
                <a:graphic xmlns:a="http://schemas.openxmlformats.org/drawingml/2006/main">
                  <a:graphicData uri="http://schemas.microsoft.com/office/word/2010/wordprocessingShape">
                    <wps:wsp>
                      <wps:cNvSpPr/>
                      <wps:spPr>
                        <a:xfrm>
                          <a:off x="0" y="0"/>
                          <a:ext cx="3240000" cy="2417138"/>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38" style="visibility:visible;position:absolute;margin-left:45.4pt;margin-top:56.7pt;width:255.1pt;height:190.3pt;z-index:251669504;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71552" behindDoc="0" locked="0" layoutInCell="1" allowOverlap="1" wp14:anchorId="458B2F29" wp14:editId="0EF3925E">
                <wp:simplePos x="0" y="0"/>
                <wp:positionH relativeFrom="page">
                  <wp:posOffset>1137127</wp:posOffset>
                </wp:positionH>
                <wp:positionV relativeFrom="page">
                  <wp:posOffset>1555266</wp:posOffset>
                </wp:positionV>
                <wp:extent cx="5882929" cy="1165885"/>
                <wp:effectExtent l="0" t="0" r="0" b="0"/>
                <wp:wrapNone/>
                <wp:docPr id="1073741843" name="officeArt object" descr="Standaardformulier B : Financiële Draagkracht"/>
                <wp:cNvGraphicFramePr/>
                <a:graphic xmlns:a="http://schemas.openxmlformats.org/drawingml/2006/main">
                  <a:graphicData uri="http://schemas.microsoft.com/office/word/2010/wordprocessingShape">
                    <wps:wsp>
                      <wps:cNvSpPr/>
                      <wps:spPr>
                        <a:xfrm>
                          <a:off x="0" y="0"/>
                          <a:ext cx="5882929" cy="1165885"/>
                        </a:xfrm>
                        <a:prstGeom prst="rect">
                          <a:avLst/>
                        </a:prstGeom>
                        <a:solidFill>
                          <a:srgbClr val="C2B95A"/>
                        </a:solidFill>
                        <a:ln w="12700" cap="flat">
                          <a:noFill/>
                          <a:miter lim="400000"/>
                        </a:ln>
                        <a:effectLst/>
                      </wps:spPr>
                      <wps:txbx>
                        <w:txbxContent>
                          <w:p w14:paraId="24BCEF64" w14:textId="77777777" w:rsidR="0011775E" w:rsidRDefault="0011775E">
                            <w:pPr>
                              <w:ind w:left="283" w:right="283"/>
                              <w:rPr>
                                <w:rFonts w:ascii="Avenir Black" w:eastAsia="Avenir Black" w:hAnsi="Avenir Black" w:cs="Avenir Black"/>
                                <w:color w:val="FFFFFF"/>
                                <w:sz w:val="26"/>
                                <w:szCs w:val="26"/>
                              </w:rPr>
                            </w:pPr>
                          </w:p>
                          <w:p w14:paraId="7F3883C6" w14:textId="77777777" w:rsidR="0011775E" w:rsidRDefault="00DB13BA">
                            <w:pPr>
                              <w:ind w:left="283" w:right="283"/>
                            </w:pPr>
                            <w:r>
                              <w:rPr>
                                <w:rFonts w:ascii="Avenir Heavy" w:hAnsi="Avenir Heavy"/>
                                <w:color w:val="FFFFFF"/>
                                <w:sz w:val="38"/>
                                <w:szCs w:val="38"/>
                              </w:rPr>
                              <w:t>Standaardformulier B : Financi</w:t>
                            </w:r>
                            <w:r>
                              <w:rPr>
                                <w:rFonts w:ascii="Avenir Heavy" w:hAnsi="Avenir Heavy"/>
                                <w:color w:val="FFFFFF"/>
                                <w:sz w:val="38"/>
                                <w:szCs w:val="38"/>
                              </w:rPr>
                              <w:t>ë</w:t>
                            </w:r>
                            <w:r>
                              <w:rPr>
                                <w:rFonts w:ascii="Avenir Heavy" w:hAnsi="Avenir Heavy"/>
                                <w:color w:val="FFFFFF"/>
                                <w:sz w:val="38"/>
                                <w:szCs w:val="38"/>
                              </w:rPr>
                              <w:t>le Draagkracht</w:t>
                            </w:r>
                          </w:p>
                        </w:txbxContent>
                      </wps:txbx>
                      <wps:bodyPr wrap="square" lIns="50800" tIns="50800" rIns="50800" bIns="50800" numCol="1" anchor="t">
                        <a:noAutofit/>
                      </wps:bodyPr>
                    </wps:wsp>
                  </a:graphicData>
                </a:graphic>
              </wp:anchor>
            </w:drawing>
          </mc:Choice>
          <mc:Fallback>
            <w:pict>
              <v:rect w14:anchorId="458B2F29" id="_x0000_s1030" alt="Standaardformulier B : Financiële Draagkracht" style="position:absolute;left:0;text-align:left;margin-left:89.55pt;margin-top:122.45pt;width:463.2pt;height:91.8pt;z-index:2516715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" fillcolor="#c2b95a" stroked="f" strokeweight="1pt">
                <v:stroke miterlimit="4"/>
                <v:textbox inset="4pt,4pt,4pt,4pt">
                  <w:txbxContent>
                    <w:p w14:paraId="24BCEF64" w14:textId="77777777" w:rsidR="0011775E" w:rsidRDefault="0011775E">
                      <w:pPr>
                        <w:ind w:left="283" w:right="283"/>
                        <w:rPr>
                          <w:rFonts w:ascii="Avenir Black" w:eastAsia="Avenir Black" w:hAnsi="Avenir Black" w:cs="Avenir Black"/>
                          <w:color w:val="FFFFFF"/>
                          <w:sz w:val="26"/>
                          <w:szCs w:val="26"/>
                        </w:rPr>
                      </w:pPr>
                    </w:p>
                    <w:p w14:paraId="7F3883C6" w14:textId="77777777" w:rsidR="0011775E" w:rsidRDefault="00DB13BA">
                      <w:pPr>
                        <w:ind w:left="283" w:right="283"/>
                      </w:pPr>
                      <w:r>
                        <w:rPr>
                          <w:rFonts w:ascii="Avenir Heavy" w:hAnsi="Avenir Heavy"/>
                          <w:color w:val="FFFFFF"/>
                          <w:sz w:val="38"/>
                          <w:szCs w:val="38"/>
                        </w:rPr>
                        <w:t>Standaardformulier B : Financi</w:t>
                      </w:r>
                      <w:r>
                        <w:rPr>
                          <w:rFonts w:ascii="Avenir Heavy" w:hAnsi="Avenir Heavy"/>
                          <w:color w:val="FFFFFF"/>
                          <w:sz w:val="38"/>
                          <w:szCs w:val="38"/>
                        </w:rPr>
                        <w:t>ë</w:t>
                      </w:r>
                      <w:r>
                        <w:rPr>
                          <w:rFonts w:ascii="Avenir Heavy" w:hAnsi="Avenir Heavy"/>
                          <w:color w:val="FFFFFF"/>
                          <w:sz w:val="38"/>
                          <w:szCs w:val="38"/>
                        </w:rPr>
                        <w:t>le Draagkracht</w:t>
                      </w:r>
                    </w:p>
                  </w:txbxContent>
                </v:textbox>
                <w10:wrap anchorx="page" anchory="page"/>
              </v:rect>
            </w:pict>
          </mc:Fallback>
        </mc:AlternateContent>
      </w:r>
      <w:r>
        <w:rPr>
          <w:rFonts w:ascii="Avenir Book" w:hAnsi="Avenir Book"/>
          <w:color w:val="262626"/>
          <w:u w:color="262626"/>
        </w:rPr>
        <w:t xml:space="preserve">nning van de Opdracht aan [naam Inschrijver] volledig en onvoorwaardelijk garant stelt voor de nakoming van de </w:t>
      </w:r>
      <w:r>
        <w:rPr>
          <w:rFonts w:ascii="Avenir Book" w:hAnsi="Avenir Book"/>
          <w:color w:val="262626"/>
          <w:u w:color="262626"/>
        </w:rPr>
        <w:t>verplichtingen die voortvloeien uit de Opdracht. (In het geval dat een beroep wordt gedaan op de gegevens van de holding- of moedermaatschappij, en een zogenaamde 2:403-verklaring beschikbaar is, dient deze bij dit Standaardformulier te worden gevoegd.)</w:t>
      </w:r>
    </w:p>
    <w:p w14:paraId="0C636662" w14:textId="77777777" w:rsidR="0011775E" w:rsidRDefault="0011775E">
      <w:pPr>
        <w:pStyle w:val="Hoofdtekst"/>
        <w:spacing w:after="20"/>
        <w:rPr>
          <w:rFonts w:ascii="Avenir Book" w:eastAsia="Avenir Book" w:hAnsi="Avenir Book" w:cs="Avenir Book"/>
          <w:color w:val="262626"/>
          <w:u w:color="262626"/>
        </w:rPr>
      </w:pPr>
    </w:p>
    <w:p w14:paraId="5C5B63A0" w14:textId="77777777" w:rsidR="0011775E" w:rsidRDefault="00DB13BA">
      <w:pPr>
        <w:pStyle w:val="Hoofdtekst"/>
        <w:spacing w:after="20"/>
        <w:rPr>
          <w:rFonts w:ascii="Avenir Book" w:eastAsia="Avenir Book" w:hAnsi="Avenir Book" w:cs="Avenir Book"/>
          <w:color w:val="262626"/>
          <w:u w:color="262626"/>
        </w:rPr>
      </w:pPr>
      <w:r>
        <w:rPr>
          <w:rFonts w:ascii="Avenir Book" w:hAnsi="Avenir Book"/>
          <w:color w:val="262626"/>
          <w:u w:color="262626"/>
        </w:rPr>
        <w:t>O</w:t>
      </w:r>
      <w:r>
        <w:rPr>
          <w:rFonts w:ascii="Avenir Book" w:hAnsi="Avenir Book"/>
          <w:color w:val="262626"/>
          <w:u w:color="262626"/>
        </w:rPr>
        <w:t>ndergetekenden verklaren dat zij deze verklaring naar waarheid hebben ondertekend en tevens dat zij daartoe rechtens bevoegd zijn.</w:t>
      </w:r>
    </w:p>
    <w:p w14:paraId="3909E527" w14:textId="77777777" w:rsidR="0011775E" w:rsidRDefault="00DB13BA">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stemmen ermee in dat de Opdrachtgever overeenkomstig artikel 2.102 van de Aanbestedingswet aanvullende docume</w:t>
      </w:r>
      <w:r>
        <w:rPr>
          <w:rFonts w:ascii="Avenir Book" w:hAnsi="Avenir Book"/>
          <w:color w:val="262626"/>
          <w:u w:color="262626"/>
        </w:rPr>
        <w:t xml:space="preserve">ntatie en inlichtingen kan verlangen. </w:t>
      </w:r>
    </w:p>
    <w:p w14:paraId="4BA8DA3D" w14:textId="77777777" w:rsidR="0011775E" w:rsidRDefault="0011775E">
      <w:pPr>
        <w:pStyle w:val="Hoofdtekst"/>
        <w:spacing w:after="20"/>
        <w:rPr>
          <w:rFonts w:ascii="Avenir Book" w:eastAsia="Avenir Book" w:hAnsi="Avenir Book" w:cs="Avenir Book"/>
          <w:color w:val="262626"/>
          <w:u w:color="262626"/>
        </w:rPr>
      </w:pPr>
    </w:p>
    <w:p w14:paraId="27C94488" w14:textId="77777777" w:rsidR="0011775E" w:rsidRDefault="0011775E">
      <w:pPr>
        <w:pStyle w:val="Hoofdtekst"/>
        <w:spacing w:after="20"/>
        <w:rPr>
          <w:rFonts w:ascii="Avenir Book" w:eastAsia="Avenir Book" w:hAnsi="Avenir Book" w:cs="Avenir Book"/>
          <w:color w:val="262626"/>
          <w:u w:color="262626"/>
        </w:rPr>
      </w:pPr>
    </w:p>
    <w:p w14:paraId="6F56DE3C" w14:textId="77777777" w:rsidR="0011775E" w:rsidRDefault="0011775E">
      <w:pPr>
        <w:pStyle w:val="Hoofdtekst"/>
        <w:spacing w:after="20"/>
        <w:rPr>
          <w:rFonts w:ascii="Avenir Book" w:eastAsia="Avenir Book" w:hAnsi="Avenir Book" w:cs="Avenir Book"/>
          <w:color w:val="262626"/>
          <w:u w:color="262626"/>
        </w:rPr>
      </w:pPr>
    </w:p>
    <w:p w14:paraId="729892EA" w14:textId="77777777" w:rsidR="0011775E" w:rsidRDefault="0011775E">
      <w:pPr>
        <w:pStyle w:val="Hoofdtekst"/>
        <w:spacing w:after="20"/>
        <w:rPr>
          <w:rFonts w:ascii="Avenir Book" w:eastAsia="Avenir Book" w:hAnsi="Avenir Book" w:cs="Avenir Book"/>
          <w:color w:val="262626"/>
          <w:u w:color="262626"/>
        </w:rPr>
      </w:pPr>
    </w:p>
    <w:p w14:paraId="6249033B" w14:textId="77777777" w:rsidR="0011775E" w:rsidRDefault="0011775E">
      <w:pPr>
        <w:pStyle w:val="Hoofdtekst"/>
        <w:spacing w:after="20"/>
        <w:rPr>
          <w:rFonts w:ascii="Avenir Book" w:eastAsia="Avenir Book" w:hAnsi="Avenir Book" w:cs="Avenir Book"/>
          <w:color w:val="262626"/>
          <w:u w:color="262626"/>
        </w:rPr>
      </w:pPr>
    </w:p>
    <w:p w14:paraId="260DE1C0" w14:textId="77777777" w:rsidR="0011775E" w:rsidRDefault="0011775E">
      <w:pPr>
        <w:pStyle w:val="Hoofdtekst"/>
        <w:spacing w:after="20"/>
        <w:rPr>
          <w:rFonts w:ascii="Avenir Book" w:eastAsia="Avenir Book" w:hAnsi="Avenir Book" w:cs="Avenir Book"/>
          <w:color w:val="262626"/>
          <w:u w:color="262626"/>
        </w:rPr>
      </w:pPr>
    </w:p>
    <w:p w14:paraId="7D9A4B21" w14:textId="77777777" w:rsidR="0011775E" w:rsidRDefault="0011775E">
      <w:pPr>
        <w:pStyle w:val="Hoofdtekst"/>
        <w:spacing w:after="20"/>
        <w:rPr>
          <w:rFonts w:ascii="Avenir Book" w:eastAsia="Avenir Book" w:hAnsi="Avenir Book" w:cs="Avenir Book"/>
          <w:color w:val="262626"/>
          <w:u w:color="262626"/>
        </w:rPr>
      </w:pPr>
    </w:p>
    <w:p w14:paraId="23411CAA" w14:textId="77777777" w:rsidR="0011775E" w:rsidRDefault="0011775E">
      <w:pPr>
        <w:pStyle w:val="Hoofdtekst"/>
        <w:spacing w:after="20"/>
        <w:rPr>
          <w:rFonts w:ascii="Avenir Book" w:eastAsia="Avenir Book" w:hAnsi="Avenir Book" w:cs="Avenir Book"/>
          <w:color w:val="262626"/>
          <w:u w:color="262626"/>
        </w:rPr>
      </w:pPr>
    </w:p>
    <w:p w14:paraId="13F559FC" w14:textId="77777777" w:rsidR="0011775E" w:rsidRDefault="0011775E">
      <w:pPr>
        <w:pStyle w:val="Hoofdtekst"/>
        <w:spacing w:after="20"/>
        <w:rPr>
          <w:rFonts w:ascii="Avenir Book" w:eastAsia="Avenir Book" w:hAnsi="Avenir Book" w:cs="Avenir Book"/>
          <w:color w:val="262626"/>
          <w:u w:color="262626"/>
        </w:rPr>
      </w:pPr>
    </w:p>
    <w:p w14:paraId="4689E32D" w14:textId="77777777" w:rsidR="0011775E" w:rsidRDefault="0011775E">
      <w:pPr>
        <w:pStyle w:val="Hoofdtekst"/>
        <w:spacing w:after="20"/>
        <w:rPr>
          <w:rFonts w:ascii="Avenir Book" w:eastAsia="Avenir Book" w:hAnsi="Avenir Book" w:cs="Avenir Book"/>
          <w:color w:val="262626"/>
          <w:u w:color="262626"/>
        </w:rPr>
      </w:pPr>
    </w:p>
    <w:p w14:paraId="32DD0BE4" w14:textId="77777777" w:rsidR="0011775E" w:rsidRDefault="00DB13BA">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Voor akkoord: </w:t>
      </w:r>
      <w:proofErr w:type="spellStart"/>
      <w:r>
        <w:rPr>
          <w:rFonts w:ascii="Avenir Book" w:hAnsi="Avenir Book"/>
          <w:color w:val="262626"/>
          <w:u w:color="262626"/>
          <w:lang w:val="de-DE"/>
        </w:rPr>
        <w:t>Derde</w:t>
      </w:r>
      <w:proofErr w:type="spellEnd"/>
    </w:p>
    <w:p w14:paraId="651DFBCC" w14:textId="77777777" w:rsidR="0011775E" w:rsidRDefault="0011775E">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top w:w="0" w:type="dxa"/>
          <w:left w:w="0" w:type="dxa"/>
          <w:bottom w:w="0" w:type="dxa"/>
          <w:right w:w="0" w:type="dxa"/>
        </w:tblCellMar>
        <w:tblLook w:val="04A0" w:firstRow="1" w:lastRow="0" w:firstColumn="1" w:lastColumn="0" w:noHBand="0" w:noVBand="1"/>
      </w:tblPr>
      <w:tblGrid>
        <w:gridCol w:w="3522"/>
        <w:gridCol w:w="4983"/>
      </w:tblGrid>
      <w:tr w:rsidR="0011775E" w14:paraId="724500A6"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4A51B65F" w14:textId="77777777" w:rsidR="0011775E" w:rsidRDefault="00DB13BA">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derde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3BCE3E9E" w14:textId="77777777" w:rsidR="0011775E" w:rsidRDefault="0011775E"/>
        </w:tc>
      </w:tr>
      <w:tr w:rsidR="0011775E" w14:paraId="1F164378"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C36C48F" w14:textId="77777777" w:rsidR="0011775E" w:rsidRDefault="00DB13BA">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rechtsgeldige vertegenwoordiger derde</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3C1F7D4A" w14:textId="77777777" w:rsidR="0011775E" w:rsidRDefault="0011775E"/>
        </w:tc>
      </w:tr>
      <w:tr w:rsidR="0011775E" w14:paraId="33A777FE"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427264A" w14:textId="77777777" w:rsidR="0011775E" w:rsidRDefault="00DB13BA">
            <w:pPr>
              <w:tabs>
                <w:tab w:val="left" w:pos="708"/>
                <w:tab w:val="left" w:pos="1416"/>
                <w:tab w:val="left" w:pos="2124"/>
                <w:tab w:val="left" w:pos="2832"/>
              </w:tabs>
              <w:spacing w:before="90" w:after="54" w:line="288" w:lineRule="auto"/>
              <w:ind w:left="57" w:right="57"/>
              <w:jc w:val="both"/>
            </w:pPr>
            <w:r>
              <w:rPr>
                <w:rFonts w:ascii="Avenir Book" w:hAnsi="Avenir Book"/>
                <w:color w:val="FFFFFF"/>
                <w:sz w:val="18"/>
                <w:szCs w:val="18"/>
                <w:u w:color="000000"/>
              </w:rPr>
              <w:t>Functie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5CF4BA99" w14:textId="77777777" w:rsidR="0011775E" w:rsidRDefault="0011775E"/>
        </w:tc>
      </w:tr>
      <w:tr w:rsidR="0011775E" w14:paraId="1BF22D71"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AB32124" w14:textId="77777777" w:rsidR="0011775E" w:rsidRDefault="00DB13BA">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Handtekening rechtsgeldige vertegenwoordiger </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050B4211" w14:textId="77777777" w:rsidR="0011775E" w:rsidRDefault="0011775E"/>
        </w:tc>
      </w:tr>
      <w:tr w:rsidR="0011775E" w14:paraId="5E00C2CF"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34C6026C" w14:textId="77777777" w:rsidR="0011775E" w:rsidRDefault="00DB13BA">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Plaats en datum</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2B57AFD2" w14:textId="77777777" w:rsidR="0011775E" w:rsidRDefault="0011775E"/>
        </w:tc>
      </w:tr>
    </w:tbl>
    <w:p w14:paraId="5E3E6FE4" w14:textId="77777777" w:rsidR="0011775E" w:rsidRDefault="0011775E">
      <w:pPr>
        <w:pStyle w:val="Hoofdtekst"/>
        <w:spacing w:after="20"/>
        <w:rPr>
          <w:rFonts w:ascii="Avenir Book" w:eastAsia="Avenir Book" w:hAnsi="Avenir Book" w:cs="Avenir Book"/>
          <w:color w:val="262626"/>
          <w:u w:color="262626"/>
        </w:rPr>
      </w:pPr>
    </w:p>
    <w:p w14:paraId="1C575EDD" w14:textId="77777777" w:rsidR="0011775E" w:rsidRDefault="0011775E">
      <w:pPr>
        <w:pStyle w:val="Hoofdtekst"/>
        <w:spacing w:after="20"/>
        <w:rPr>
          <w:rFonts w:ascii="Avenir Book" w:eastAsia="Avenir Book" w:hAnsi="Avenir Book" w:cs="Avenir Book"/>
          <w:color w:val="262626"/>
          <w:u w:color="262626"/>
        </w:rPr>
      </w:pPr>
    </w:p>
    <w:p w14:paraId="5EDF0060" w14:textId="77777777" w:rsidR="0011775E" w:rsidRDefault="00DB13BA">
      <w:pPr>
        <w:pStyle w:val="Hoofdtekst"/>
        <w:spacing w:after="20"/>
        <w:rPr>
          <w:rFonts w:ascii="Avenir Book" w:eastAsia="Avenir Book" w:hAnsi="Avenir Book" w:cs="Avenir Book"/>
          <w:color w:val="262626"/>
          <w:u w:color="262626"/>
        </w:rPr>
      </w:pPr>
      <w:r>
        <w:rPr>
          <w:rFonts w:ascii="Avenir Book" w:hAnsi="Avenir Book"/>
          <w:color w:val="262626"/>
          <w:u w:color="262626"/>
        </w:rPr>
        <w:t>Voor akkoord: Inschrijver</w:t>
      </w:r>
    </w:p>
    <w:p w14:paraId="2C1E56A4" w14:textId="77777777" w:rsidR="0011775E" w:rsidRDefault="0011775E">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top w:w="0" w:type="dxa"/>
          <w:left w:w="0" w:type="dxa"/>
          <w:bottom w:w="0" w:type="dxa"/>
          <w:right w:w="0" w:type="dxa"/>
        </w:tblCellMar>
        <w:tblLook w:val="04A0" w:firstRow="1" w:lastRow="0" w:firstColumn="1" w:lastColumn="0" w:noHBand="0" w:noVBand="1"/>
      </w:tblPr>
      <w:tblGrid>
        <w:gridCol w:w="3522"/>
        <w:gridCol w:w="4983"/>
      </w:tblGrid>
      <w:tr w:rsidR="0011775E" w14:paraId="662CC954"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22EE9D68" w14:textId="77777777" w:rsidR="0011775E" w:rsidRDefault="00DB13BA">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Naam </w:t>
            </w:r>
            <w:r>
              <w:rPr>
                <w:rFonts w:ascii="Avenir Book" w:hAnsi="Avenir Book"/>
                <w:color w:val="FFFFFF"/>
                <w:sz w:val="18"/>
                <w:szCs w:val="18"/>
                <w:u w:color="000000"/>
              </w:rPr>
              <w:t>Inschrijver</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371971BA" w14:textId="77777777" w:rsidR="0011775E" w:rsidRDefault="0011775E"/>
        </w:tc>
      </w:tr>
      <w:tr w:rsidR="0011775E" w14:paraId="453A5B8F"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F3496C5" w14:textId="77777777" w:rsidR="0011775E" w:rsidRDefault="00DB13BA">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rechtsgeldige vertegenwoordiger derde</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7F88FC0C" w14:textId="77777777" w:rsidR="0011775E" w:rsidRDefault="0011775E"/>
        </w:tc>
      </w:tr>
      <w:tr w:rsidR="0011775E" w14:paraId="76646890"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6AD758E2" w14:textId="77777777" w:rsidR="0011775E" w:rsidRDefault="00DB13BA">
            <w:pPr>
              <w:tabs>
                <w:tab w:val="left" w:pos="708"/>
                <w:tab w:val="left" w:pos="1416"/>
                <w:tab w:val="left" w:pos="2124"/>
                <w:tab w:val="left" w:pos="2832"/>
              </w:tabs>
              <w:spacing w:before="90" w:after="54" w:line="288" w:lineRule="auto"/>
              <w:ind w:left="57" w:right="57"/>
              <w:jc w:val="both"/>
            </w:pPr>
            <w:r>
              <w:rPr>
                <w:rFonts w:ascii="Avenir Book" w:hAnsi="Avenir Book"/>
                <w:color w:val="FFFFFF"/>
                <w:sz w:val="18"/>
                <w:szCs w:val="18"/>
                <w:u w:color="000000"/>
              </w:rPr>
              <w:t>Functie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6279D16F" w14:textId="77777777" w:rsidR="0011775E" w:rsidRDefault="0011775E"/>
        </w:tc>
      </w:tr>
      <w:tr w:rsidR="0011775E" w14:paraId="238D578B"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050C42F8" w14:textId="77777777" w:rsidR="0011775E" w:rsidRDefault="00DB13BA">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Handtekening rechtsgeldige vertegenwoordiger </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4271D1E0" w14:textId="77777777" w:rsidR="0011775E" w:rsidRDefault="0011775E"/>
        </w:tc>
      </w:tr>
      <w:tr w:rsidR="0011775E" w14:paraId="20811ADA"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006428D2" w14:textId="77777777" w:rsidR="0011775E" w:rsidRDefault="00DB13BA">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Plaats en datum</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1D7EB20B" w14:textId="77777777" w:rsidR="0011775E" w:rsidRDefault="0011775E"/>
        </w:tc>
      </w:tr>
    </w:tbl>
    <w:p w14:paraId="13EFF0AB" w14:textId="77777777" w:rsidR="0011775E" w:rsidRDefault="0011775E">
      <w:pPr>
        <w:pStyle w:val="Hoofdtekst"/>
        <w:spacing w:after="20"/>
      </w:pPr>
    </w:p>
    <w:sectPr w:rsidR="0011775E">
      <w:headerReference w:type="default" r:id="rId7"/>
      <w:footerReference w:type="default" r:id="rId8"/>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8890F" w14:textId="77777777" w:rsidR="00DB13BA" w:rsidRDefault="00DB13BA">
      <w:r>
        <w:separator/>
      </w:r>
    </w:p>
  </w:endnote>
  <w:endnote w:type="continuationSeparator" w:id="0">
    <w:p w14:paraId="6541F738" w14:textId="77777777" w:rsidR="00DB13BA" w:rsidRDefault="00DB1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1" w:usb1="08070000" w:usb2="00000010" w:usb3="00000000" w:csb0="00020000" w:csb1="00000000"/>
  </w:font>
  <w:font w:name="Helvetica Neue">
    <w:altName w:val="﷽﷽﷽﷽﷽﷽﷽﷽a Neue"/>
    <w:panose1 w:val="02000503000000020004"/>
    <w:charset w:val="00"/>
    <w:family w:val="auto"/>
    <w:pitch w:val="variable"/>
    <w:sig w:usb0="E50002FF" w:usb1="500079DB" w:usb2="00000010" w:usb3="00000000" w:csb0="00000001" w:csb1="00000000"/>
  </w:font>
  <w:font w:name="Avenir Heavy">
    <w:altName w:val="Avenir Heavy"/>
    <w:panose1 w:val="020B0703020203020204"/>
    <w:charset w:val="4D"/>
    <w:family w:val="swiss"/>
    <w:pitch w:val="variable"/>
    <w:sig w:usb0="800000AF" w:usb1="5000204A" w:usb2="00000000" w:usb3="00000000" w:csb0="0000009B" w:csb1="00000000"/>
  </w:font>
  <w:font w:name="Helvetica Light">
    <w:altName w:val="Helvetica Light"/>
    <w:panose1 w:val="020B0403020202020204"/>
    <w:charset w:val="00"/>
    <w:family w:val="swiss"/>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Medium">
    <w:altName w:val="Avenir Medium"/>
    <w:panose1 w:val="02000603020000020003"/>
    <w:charset w:val="00"/>
    <w:family w:val="auto"/>
    <w:pitch w:val="variable"/>
    <w:sig w:usb0="800000AF" w:usb1="5000204A" w:usb2="00000000" w:usb3="00000000" w:csb0="0000009B" w:csb1="00000000"/>
  </w:font>
  <w:font w:name="Avenir Book">
    <w:altName w:val="Avenir Book"/>
    <w:panose1 w:val="02000503020000020003"/>
    <w:charset w:val="00"/>
    <w:family w:val="auto"/>
    <w:pitch w:val="variable"/>
    <w:sig w:usb0="800000AF" w:usb1="5000204A" w:usb2="00000000" w:usb3="00000000" w:csb0="0000009B" w:csb1="00000000"/>
  </w:font>
  <w:font w:name="Avenir Black">
    <w:altName w:val="Avenir Black"/>
    <w:panose1 w:val="020B08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86698" w14:textId="77777777" w:rsidR="0011775E" w:rsidRDefault="00DB13BA">
    <w:pPr>
      <w:pStyle w:val="Kop-envoettekst"/>
      <w:tabs>
        <w:tab w:val="clear" w:pos="9020"/>
        <w:tab w:val="center" w:pos="4819"/>
        <w:tab w:val="right" w:pos="9638"/>
      </w:tabs>
      <w:spacing w:after="40" w:line="217" w:lineRule="exact"/>
    </w:pPr>
    <w:r>
      <w:rPr>
        <w:rFonts w:ascii="Helvetica Light" w:hAnsi="Helvetica Light"/>
        <w:i/>
        <w:iCs/>
        <w:noProof/>
        <w:sz w:val="18"/>
        <w:szCs w:val="18"/>
      </w:rPr>
      <mc:AlternateContent>
        <mc:Choice Requires="wps">
          <w:drawing>
            <wp:inline distT="0" distB="0" distL="0" distR="0" wp14:anchorId="6DDC253F" wp14:editId="318DC6BE">
              <wp:extent cx="6119930" cy="0"/>
              <wp:effectExtent l="0" t="0" r="0" b="0"/>
              <wp:docPr id="1073741828" name="officeArt object" descr="Lijn"/>
              <wp:cNvGraphicFramePr/>
              <a:graphic xmlns:a="http://schemas.openxmlformats.org/drawingml/2006/main">
                <a:graphicData uri="http://schemas.microsoft.com/office/word/2010/wordprocessingShape">
                  <wps:wsp>
                    <wps:cNvCnPr/>
                    <wps:spPr>
                      <a:xfrm>
                        <a:off x="0" y="0"/>
                        <a:ext cx="6119930" cy="0"/>
                      </a:xfrm>
                      <a:prstGeom prst="line">
                        <a:avLst/>
                      </a:prstGeom>
                      <a:noFill/>
                      <a:ln w="12700" cap="flat">
                        <a:solidFill>
                          <a:srgbClr val="7F7F7F"/>
                        </a:solidFill>
                        <a:prstDash val="solid"/>
                        <a:miter lim="400000"/>
                      </a:ln>
                      <a:effectLst/>
                    </wps:spPr>
                    <wps:bodyPr/>
                  </wps:wsp>
                </a:graphicData>
              </a:graphic>
            </wp:inline>
          </w:drawing>
        </mc:Choice>
        <mc:Fallback>
          <w:pict>
            <v:line id="_x0000_s1044" style="visibility:visible;width:481.9pt;height:0.0pt;">
              <v:fill on="f"/>
              <v:stroke filltype="solid" color="#7F7F7F" opacity="100.0%" weight="1.0pt" dashstyle="solid" endcap="flat" miterlimit="400.0%" joinstyle="miter" linestyle="single" startarrow="none" startarrowwidth="medium" startarrowlength="medium" endarrow="none" endarrowwidth="medium" endarrowlength="medium"/>
            </v:line>
          </w:pict>
        </mc:Fallback>
      </mc:AlternateContent>
    </w:r>
    <w:r>
      <w:rPr>
        <w:rFonts w:ascii="Helvetica Light" w:hAnsi="Helvetica Light"/>
        <w:i/>
        <w:iCs/>
        <w:sz w:val="18"/>
        <w:szCs w:val="18"/>
      </w:rPr>
      <w:tab/>
    </w:r>
    <w:r>
      <w:rPr>
        <w:rFonts w:ascii="Helvetica Light" w:hAnsi="Helvetica Light"/>
        <w:i/>
        <w:iCs/>
        <w:sz w:val="18"/>
        <w:szCs w:val="18"/>
      </w:rPr>
      <w:tab/>
    </w:r>
    <w:r>
      <w:rPr>
        <w:rFonts w:ascii="Avenir Black" w:hAnsi="Avenir Black"/>
        <w:color w:val="C2B95A"/>
        <w:sz w:val="32"/>
        <w:szCs w:val="32"/>
      </w:rPr>
      <w:fldChar w:fldCharType="begin"/>
    </w:r>
    <w:r>
      <w:rPr>
        <w:rFonts w:ascii="Avenir Black" w:hAnsi="Avenir Black"/>
        <w:color w:val="C2B95A"/>
        <w:sz w:val="32"/>
        <w:szCs w:val="32"/>
      </w:rPr>
      <w:instrText xml:space="preserve"> PAGE </w:instrText>
    </w:r>
    <w:r>
      <w:rPr>
        <w:rFonts w:ascii="Avenir Black" w:hAnsi="Avenir Black"/>
        <w:color w:val="C2B95A"/>
        <w:sz w:val="32"/>
        <w:szCs w:val="32"/>
      </w:rPr>
      <w:fldChar w:fldCharType="separate"/>
    </w:r>
    <w:r w:rsidR="00310CB0">
      <w:rPr>
        <w:rFonts w:ascii="Avenir Black" w:hAnsi="Avenir Black"/>
        <w:noProof/>
        <w:color w:val="C2B95A"/>
        <w:sz w:val="32"/>
        <w:szCs w:val="32"/>
      </w:rPr>
      <w:t>1</w:t>
    </w:r>
    <w:r>
      <w:rPr>
        <w:rFonts w:ascii="Avenir Black" w:hAnsi="Avenir Black"/>
        <w:color w:val="C2B95A"/>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D22973" w14:textId="77777777" w:rsidR="00DB13BA" w:rsidRDefault="00DB13BA">
      <w:r>
        <w:separator/>
      </w:r>
    </w:p>
  </w:footnote>
  <w:footnote w:type="continuationSeparator" w:id="0">
    <w:p w14:paraId="0EEC26DC" w14:textId="77777777" w:rsidR="00DB13BA" w:rsidRDefault="00DB1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4A597" w14:textId="77777777" w:rsidR="0011775E" w:rsidRDefault="00DB13BA">
    <w:pPr>
      <w:pStyle w:val="Kop-envoettekst"/>
      <w:tabs>
        <w:tab w:val="clear" w:pos="9020"/>
        <w:tab w:val="center" w:pos="4819"/>
        <w:tab w:val="right" w:pos="9638"/>
      </w:tabs>
    </w:pPr>
    <w:r>
      <w:rPr>
        <w:noProof/>
      </w:rPr>
      <mc:AlternateContent>
        <mc:Choice Requires="wpg">
          <w:drawing>
            <wp:inline distT="0" distB="0" distL="0" distR="0" wp14:anchorId="74257A61" wp14:editId="5CD4E182">
              <wp:extent cx="6477216" cy="120017"/>
              <wp:effectExtent l="0" t="0" r="0" b="0"/>
              <wp:docPr id="1073741827" name="officeArt object" descr="Groepeer"/>
              <wp:cNvGraphicFramePr/>
              <a:graphic xmlns:a="http://schemas.openxmlformats.org/drawingml/2006/main">
                <a:graphicData uri="http://schemas.microsoft.com/office/word/2010/wordprocessingGroup">
                  <wpg:wgp>
                    <wpg:cNvGrpSpPr/>
                    <wpg:grpSpPr>
                      <a:xfrm>
                        <a:off x="0" y="0"/>
                        <a:ext cx="6477216" cy="120017"/>
                        <a:chOff x="0" y="0"/>
                        <a:chExt cx="6477215" cy="120016"/>
                      </a:xfrm>
                    </wpg:grpSpPr>
                    <wps:wsp>
                      <wps:cNvPr id="1073741825" name="Lijn"/>
                      <wps:cNvCnPr/>
                      <wps:spPr>
                        <a:xfrm>
                          <a:off x="0" y="53952"/>
                          <a:ext cx="6393891" cy="1"/>
                        </a:xfrm>
                        <a:prstGeom prst="line">
                          <a:avLst/>
                        </a:prstGeom>
                        <a:noFill/>
                        <a:ln w="12700" cap="flat">
                          <a:solidFill>
                            <a:srgbClr val="7F7F7F"/>
                          </a:solidFill>
                          <a:prstDash val="solid"/>
                          <a:miter lim="400000"/>
                        </a:ln>
                        <a:effectLst/>
                      </wps:spPr>
                      <wps:bodyPr/>
                    </wps:wsp>
                    <wps:wsp>
                      <wps:cNvPr id="1073741826" name="Rechthoek"/>
                      <wps:cNvSpPr/>
                      <wps:spPr>
                        <a:xfrm>
                          <a:off x="4822002" y="0"/>
                          <a:ext cx="1655214" cy="120017"/>
                        </a:xfrm>
                        <a:prstGeom prst="rect">
                          <a:avLst/>
                        </a:prstGeom>
                        <a:solidFill>
                          <a:srgbClr val="C2B95A"/>
                        </a:solidFill>
                        <a:ln w="12700" cap="flat">
                          <a:noFill/>
                          <a:miter lim="400000"/>
                        </a:ln>
                        <a:effectLst/>
                      </wps:spPr>
                      <wps:bodyPr/>
                    </wps:wsp>
                  </wpg:wgp>
                </a:graphicData>
              </a:graphic>
            </wp:inline>
          </w:drawing>
        </mc:Choice>
        <mc:Fallback>
          <w:pict>
            <v:group id="_x0000_s1041" style="visibility:visible;width:510.0pt;height:9.5pt;" coordorigin="0,0" coordsize="6477216,120017">
              <v:line id="_x0000_s1042" style="position:absolute;left:0;top:53952;width:6393890;height:0;">
                <v:fill on="f"/>
                <v:stroke filltype="solid" color="#7F7F7F" opacity="100.0%" weight="1.0pt" dashstyle="solid" endcap="flat" miterlimit="400.0%" joinstyle="miter" linestyle="single" startarrow="none" startarrowwidth="medium" startarrowlength="medium" endarrow="none" endarrowwidth="medium" endarrowlength="medium"/>
              </v:line>
              <v:rect id="_x0000_s1043" style="position:absolute;left:4822003;top:0;width:1655213;height:120017;">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8C251B"/>
    <w:multiLevelType w:val="hybridMultilevel"/>
    <w:tmpl w:val="4FF6063E"/>
    <w:styleLink w:val="Opsteken"/>
    <w:lvl w:ilvl="0" w:tplc="DE3AD948">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tplc="5E4A9752">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D4B25B42">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6C266058">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A2C60708">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25209578">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828A80D6">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299CABD8">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04349B54">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4E6C5B7A"/>
    <w:multiLevelType w:val="hybridMultilevel"/>
    <w:tmpl w:val="4FF6063E"/>
    <w:numStyleLink w:val="Opsteken"/>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75E"/>
    <w:rsid w:val="0011775E"/>
    <w:rsid w:val="00310CB0"/>
    <w:rsid w:val="00DB13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F495492"/>
  <w15:docId w15:val="{B365DF9F-1454-6E4B-8D45-15F378A5B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el">
    <w:name w:val="Title"/>
    <w:next w:val="Hoofdtekst"/>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Hoofdtekst">
    <w:name w:val="Hoofdtekst"/>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Opsteken">
    <w:name w:val="Ops.teken"/>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1432</Characters>
  <Application>Microsoft Office Word</Application>
  <DocSecurity>0</DocSecurity>
  <Lines>11</Lines>
  <Paragraphs>3</Paragraphs>
  <ScaleCrop>false</ScaleCrop>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Pieter van leijen</cp:lastModifiedBy>
  <cp:revision>2</cp:revision>
  <dcterms:created xsi:type="dcterms:W3CDTF">2022-09-29T13:28:00Z</dcterms:created>
  <dcterms:modified xsi:type="dcterms:W3CDTF">2022-09-29T13:28:00Z</dcterms:modified>
</cp:coreProperties>
</file>