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D1A33F" w14:textId="77777777" w:rsidR="003857AD" w:rsidRDefault="003D26EE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sz w:val="34"/>
          <w:szCs w:val="34"/>
          <w:u w:color="000000"/>
        </w:r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7CA3722A" wp14:editId="255FB5B0">
                <wp:simplePos x="0" y="0"/>
                <wp:positionH relativeFrom="page">
                  <wp:posOffset>-74169</wp:posOffset>
                </wp:positionH>
                <wp:positionV relativeFrom="page">
                  <wp:posOffset>0</wp:posOffset>
                </wp:positionV>
                <wp:extent cx="7634227" cy="10692003"/>
                <wp:effectExtent l="0" t="0" r="0" b="0"/>
                <wp:wrapNone/>
                <wp:docPr id="1073741829" name="officeArt object" descr="Rechtho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4227" cy="10692003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7489A8"/>
                            </a:gs>
                            <a:gs pos="100000">
                              <a:srgbClr val="2C3542"/>
                            </a:gs>
                          </a:gsLst>
                          <a:lin ang="2700000" scaled="0"/>
                        </a:gra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-5.8pt;margin-top:0.0pt;width:601.1pt;height:841.9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angle="-8847360fd" focus="100%" color="#7489A8" opacity="100.0%" color2="#2C3542" o:opacity2="100.0%" type="gradientUnscale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63C9E14D" wp14:editId="52D521EF">
                <wp:simplePos x="0" y="0"/>
                <wp:positionH relativeFrom="page">
                  <wp:posOffset>1191019</wp:posOffset>
                </wp:positionH>
                <wp:positionV relativeFrom="page">
                  <wp:posOffset>1171934</wp:posOffset>
                </wp:positionV>
                <wp:extent cx="5990404" cy="3414561"/>
                <wp:effectExtent l="0" t="0" r="0" b="0"/>
                <wp:wrapTopAndBottom distT="152400" distB="152400"/>
                <wp:docPr id="1073741830" name="officeArt object" descr="11-september–2022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0404" cy="341456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C1700D6" w14:textId="77777777" w:rsidR="003857AD" w:rsidRDefault="003D26EE">
                            <w:pPr>
                              <w:suppressAutoHyphens/>
                              <w:spacing w:line="288" w:lineRule="auto"/>
                              <w:rPr>
                                <w:rFonts w:ascii="Helvetica Light" w:eastAsia="Helvetica Light" w:hAnsi="Helvetica Light" w:cs="Helvetica Light"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color w:val="FFFFFF"/>
                                <w:sz w:val="32"/>
                                <w:szCs w:val="32"/>
                              </w:rPr>
                              <w:t>11-september</w:t>
                            </w:r>
                            <w:r>
                              <w:rPr>
                                <w:rFonts w:ascii="Helvetica Light" w:hAnsi="Helvetica Light"/>
                                <w:color w:val="FFFFFF"/>
                                <w:sz w:val="32"/>
                                <w:szCs w:val="32"/>
                              </w:rPr>
                              <w:t>–</w:t>
                            </w:r>
                            <w:r>
                              <w:rPr>
                                <w:rFonts w:ascii="Helvetica Light" w:hAnsi="Helvetica Light"/>
                                <w:color w:val="FFFFFF"/>
                                <w:sz w:val="32"/>
                                <w:szCs w:val="32"/>
                              </w:rPr>
                              <w:t>2022</w:t>
                            </w:r>
                          </w:p>
                          <w:p w14:paraId="49881551" w14:textId="77777777" w:rsidR="003857AD" w:rsidRDefault="003D26EE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  <w:t>Bijlage H</w:t>
                            </w:r>
                          </w:p>
                          <w:p w14:paraId="04A69CC5" w14:textId="77777777" w:rsidR="003857AD" w:rsidRDefault="003D26EE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  <w:t>Verklaring hoofdelijk aansprakelijkheid leden Samenwerkingsverband</w:t>
                            </w:r>
                          </w:p>
                          <w:p w14:paraId="06D8EAF7" w14:textId="77777777" w:rsidR="003857AD" w:rsidRDefault="003857AD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</w:pPr>
                          </w:p>
                          <w:p w14:paraId="4ABABE73" w14:textId="77777777" w:rsidR="003857AD" w:rsidRDefault="003D26EE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  <w:t>Openbare Aanbesteding schoonmaakonderhoud &amp; glasbewassing</w:t>
                            </w:r>
                          </w:p>
                          <w:p w14:paraId="79292EDF" w14:textId="77777777" w:rsidR="003857AD" w:rsidRDefault="003857AD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</w:pPr>
                          </w:p>
                          <w:p w14:paraId="3BF80CD6" w14:textId="77777777" w:rsidR="003857AD" w:rsidRDefault="003D26EE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  <w:t>stichting tabijn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93.8pt;margin-top:92.3pt;width:471.7pt;height:268.9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Standaard"/>
                        <w:suppressAutoHyphens w:val="1"/>
                        <w:spacing w:line="288" w:lineRule="auto"/>
                        <w:jc w:val="left"/>
                        <w:rPr>
                          <w:rFonts w:ascii="Helvetica Light" w:cs="Helvetica Light" w:hAnsi="Helvetica Light" w:eastAsia="Helvetica Light"/>
                          <w:outline w:val="0"/>
                          <w:color w:val="fefefe"/>
                          <w:sz w:val="32"/>
                          <w:szCs w:val="32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Helvetica Light" w:hAnsi="Helvetica Light"/>
                          <w:outline w:val="0"/>
                          <w:color w:val="fefefe"/>
                          <w:sz w:val="32"/>
                          <w:szCs w:val="32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11-september</w:t>
                      </w:r>
                      <w:r>
                        <w:rPr>
                          <w:rFonts w:ascii="Helvetica Light" w:hAnsi="Helvetica Light" w:hint="default"/>
                          <w:outline w:val="0"/>
                          <w:color w:val="fefefe"/>
                          <w:sz w:val="32"/>
                          <w:szCs w:val="32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–</w:t>
                      </w:r>
                      <w:r>
                        <w:rPr>
                          <w:rFonts w:ascii="Helvetica Light" w:hAnsi="Helvetica Light"/>
                          <w:outline w:val="0"/>
                          <w:color w:val="fefefe"/>
                          <w:sz w:val="32"/>
                          <w:szCs w:val="32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2022</w:t>
                      </w: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fefefe"/>
                          <w:sz w:val="48"/>
                          <w:szCs w:val="48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Helvetica" w:hAnsi="Helvetica"/>
                          <w:caps w:val="1"/>
                          <w:outline w:val="0"/>
                          <w:color w:val="fefefe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Bijlage H</w:t>
                      </w: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fefefe"/>
                          <w:sz w:val="48"/>
                          <w:szCs w:val="48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Helvetica" w:hAnsi="Helvetica"/>
                          <w:caps w:val="1"/>
                          <w:outline w:val="0"/>
                          <w:color w:val="fefefe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Verklaring hoofdelijk aansprakelijkheid leden Samenwerkingsverband</w:t>
                      </w: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fefefe"/>
                          <w:sz w:val="48"/>
                          <w:szCs w:val="48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fefefe"/>
                          <w:sz w:val="48"/>
                          <w:szCs w:val="48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Helvetica" w:hAnsi="Helvetica"/>
                          <w:caps w:val="1"/>
                          <w:outline w:val="0"/>
                          <w:color w:val="fefefe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Openbare </w:t>
                      </w:r>
                      <w:r>
                        <w:rPr>
                          <w:rFonts w:ascii="Helvetica" w:hAnsi="Helvetica"/>
                          <w:caps w:val="1"/>
                          <w:outline w:val="0"/>
                          <w:color w:val="fefefe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Aanbesteding schoonmaakonderhoud </w:t>
                      </w:r>
                      <w:r>
                        <w:rPr>
                          <w:rFonts w:ascii="Helvetica" w:hAnsi="Helvetica"/>
                          <w:caps w:val="1"/>
                          <w:outline w:val="0"/>
                          <w:color w:val="fefefe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&amp; </w:t>
                      </w:r>
                      <w:r>
                        <w:rPr>
                          <w:rFonts w:ascii="Helvetica" w:hAnsi="Helvetica"/>
                          <w:caps w:val="1"/>
                          <w:outline w:val="0"/>
                          <w:color w:val="fefefe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glasbewassing</w:t>
                      </w: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  <w:rPr>
                          <w:rFonts w:ascii="Helvetica" w:cs="Helvetica" w:hAnsi="Helvetica" w:eastAsia="Helvetica"/>
                          <w:caps w:val="1"/>
                          <w:outline w:val="0"/>
                          <w:color w:val="fefefe"/>
                          <w:sz w:val="48"/>
                          <w:szCs w:val="48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>
                      <w:pPr>
                        <w:pStyle w:val="Titel"/>
                        <w:keepNext w:val="0"/>
                        <w:spacing w:line="192" w:lineRule="auto"/>
                        <w:jc w:val="left"/>
                        <w:outlineLvl w:val="0"/>
                      </w:pPr>
                      <w:r>
                        <w:rPr>
                          <w:rFonts w:ascii="Helvetica" w:hAnsi="Helvetica"/>
                          <w:caps w:val="1"/>
                          <w:outline w:val="0"/>
                          <w:color w:val="fefefe"/>
                          <w:sz w:val="48"/>
                          <w:szCs w:val="48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stichting tabijn</w:t>
                      </w:r>
                    </w:p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152400" distB="152400" distL="152400" distR="152400" simplePos="0" relativeHeight="251661312" behindDoc="0" locked="0" layoutInCell="1" allowOverlap="1" wp14:anchorId="5583BB4B" wp14:editId="39B5148C">
                <wp:simplePos x="0" y="0"/>
                <wp:positionH relativeFrom="page">
                  <wp:posOffset>607233</wp:posOffset>
                </wp:positionH>
                <wp:positionV relativeFrom="page">
                  <wp:posOffset>230391</wp:posOffset>
                </wp:positionV>
                <wp:extent cx="6574189" cy="133627"/>
                <wp:effectExtent l="0" t="0" r="0" b="0"/>
                <wp:wrapTopAndBottom distT="152400" distB="152400"/>
                <wp:docPr id="1073741833" name="officeArt object" descr="Groepeer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4189" cy="133627"/>
                          <a:chOff x="0" y="0"/>
                          <a:chExt cx="6574188" cy="133626"/>
                        </a:xfrm>
                      </wpg:grpSpPr>
                      <wps:wsp>
                        <wps:cNvPr id="1073741831" name="Lijn"/>
                        <wps:cNvCnPr/>
                        <wps:spPr>
                          <a:xfrm>
                            <a:off x="0" y="73556"/>
                            <a:ext cx="6472513" cy="1"/>
                          </a:xfrm>
                          <a:prstGeom prst="line">
                            <a:avLst/>
                          </a:prstGeom>
                          <a:noFill/>
                          <a:ln w="12700" cap="flat">
                            <a:solidFill>
                              <a:srgbClr val="FFFFFF"/>
                            </a:solidFill>
                            <a:prstDash val="solid"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2" name="Rechthoek"/>
                        <wps:cNvSpPr/>
                        <wps:spPr>
                          <a:xfrm>
                            <a:off x="4898622" y="0"/>
                            <a:ext cx="1675567" cy="133627"/>
                          </a:xfrm>
                          <a:prstGeom prst="rect">
                            <a:avLst/>
                          </a:prstGeom>
                          <a:solidFill>
                            <a:srgbClr val="C2B95A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47.8pt;margin-top:18.1pt;width:517.7pt;height:10.5pt;z-index:251661312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6574189,133626">
                <w10:wrap type="topAndBottom" side="bothSides" anchorx="page" anchory="page"/>
                <v:line id="_x0000_s1029" style="position:absolute;left:0;top:73556;width:6472512;height:0;">
                  <v:fill on="f"/>
                  <v:stroke filltype="solid" color="#FFFFFF" opacity="100.0%" weight="1.0pt" dashstyle="solid" endcap="flat" miterlimit="400.0%" joinstyle="miter" linestyle="single" startarrow="none" startarrowwidth="medium" startarrowlength="medium" endarrow="none" endarrowwidth="medium" endarrowlength="medium"/>
                </v:line>
                <v:rect id="_x0000_s1030" style="position:absolute;left:4898622;top:0;width:1675566;height:133626;">
                  <v:fill color="#C2B95A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72E212B4" wp14:editId="65F4670B">
                <wp:simplePos x="0" y="0"/>
                <wp:positionH relativeFrom="page">
                  <wp:posOffset>-703868</wp:posOffset>
                </wp:positionH>
                <wp:positionV relativeFrom="page">
                  <wp:posOffset>2612297</wp:posOffset>
                </wp:positionV>
                <wp:extent cx="3357943" cy="121407"/>
                <wp:effectExtent l="0" t="0" r="0" b="0"/>
                <wp:wrapNone/>
                <wp:docPr id="1073741834" name="officeArt object" descr="Rechtho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357943" cy="121407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1" style="visibility:visible;position:absolute;margin-left:-55.4pt;margin-top:205.7pt;width:264.4pt;height:9.6pt;z-index:251662336;mso-position-horizontal:absolute;mso-position-horizontal-relative:page;mso-position-vertical:absolute;mso-position-vertical-relative:page;mso-wrap-distance-left:12.0pt;mso-wrap-distance-top:12.0pt;mso-wrap-distance-right:12.0pt;mso-wrap-distance-bottom:12.0pt;rotation:5898240fd;">
                <v:fill color="#C2B95A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3360" behindDoc="0" locked="0" layoutInCell="1" allowOverlap="1" wp14:anchorId="6C220150" wp14:editId="6F993E9D">
                <wp:simplePos x="0" y="0"/>
                <wp:positionH relativeFrom="page">
                  <wp:posOffset>0</wp:posOffset>
                </wp:positionH>
                <wp:positionV relativeFrom="page">
                  <wp:posOffset>4716298</wp:posOffset>
                </wp:positionV>
                <wp:extent cx="7560057" cy="1987539"/>
                <wp:effectExtent l="0" t="0" r="0" b="0"/>
                <wp:wrapTopAndBottom distT="152400" distB="152400"/>
                <wp:docPr id="1073741835" name="officeArt object" descr="Rechtho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57" cy="1987539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2" style="visibility:visible;position:absolute;margin-left:0.0pt;margin-top:371.4pt;width:595.3pt;height:156.5pt;z-index:251663360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color="#C2B95A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4384" behindDoc="0" locked="0" layoutInCell="1" allowOverlap="1" wp14:anchorId="6504043E" wp14:editId="6623BE6D">
                <wp:simplePos x="0" y="0"/>
                <wp:positionH relativeFrom="page">
                  <wp:posOffset>1200458</wp:posOffset>
                </wp:positionH>
                <wp:positionV relativeFrom="page">
                  <wp:posOffset>5219353</wp:posOffset>
                </wp:positionV>
                <wp:extent cx="5084970" cy="981431"/>
                <wp:effectExtent l="0" t="0" r="0" b="0"/>
                <wp:wrapNone/>
                <wp:docPr id="1073741836" name="officeArt object" descr="Status   2009-46–2022 - Versie 1.0 Uitgevoerd door  ICCA Advies BV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4970" cy="98143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4C6799AB" w14:textId="77777777" w:rsidR="003857AD" w:rsidRDefault="003D26EE">
                            <w:pPr>
                              <w:rPr>
                                <w:rFonts w:ascii="Avenir Medium" w:eastAsia="Avenir Medium" w:hAnsi="Avenir Medium" w:cs="Avenir Medium"/>
                                <w:color w:val="FFFFFF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>Status</w:t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ab/>
                              <w:t>2009-46</w:t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>–</w:t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>2022</w:t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 xml:space="preserve"> - </w:t>
                            </w:r>
                            <w:proofErr w:type="spellStart"/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  <w:lang w:val="de-DE"/>
                              </w:rPr>
                              <w:t>Versie</w:t>
                            </w:r>
                            <w:proofErr w:type="spellEnd"/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  <w:lang w:val="de-DE"/>
                              </w:rPr>
                              <w:t xml:space="preserve"> 1.0</w:t>
                            </w:r>
                            <w:r>
                              <w:rPr>
                                <w:rFonts w:ascii="Avenir Medium" w:eastAsia="Avenir Medium" w:hAnsi="Avenir Medium" w:cs="Avenir Medium"/>
                                <w:color w:val="FFFFFF"/>
                                <w:sz w:val="30"/>
                                <w:szCs w:val="30"/>
                              </w:rPr>
                              <w:br/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 xml:space="preserve">Uitgevoerd door </w:t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>ICCA Advies BV</w:t>
                            </w:r>
                          </w:p>
                          <w:p w14:paraId="3D7F0C6A" w14:textId="77777777" w:rsidR="003857AD" w:rsidRDefault="003D26EE"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 xml:space="preserve">In opdracht van </w:t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ab/>
                              <w:t>Stichting Tabijn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94.5pt;margin-top:411.0pt;width:400.4pt;height:77.3pt;z-index:25166438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Standaard"/>
                        <w:jc w:val="left"/>
                        <w:rPr>
                          <w:rFonts w:ascii="Avenir Medium" w:cs="Avenir Medium" w:hAnsi="Avenir Medium" w:eastAsia="Avenir Medium"/>
                          <w:outline w:val="0"/>
                          <w:color w:val="fefefe"/>
                          <w:sz w:val="30"/>
                          <w:szCs w:val="3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Avenir Medium" w:hAnsi="Avenir Medium"/>
                          <w:outline w:val="0"/>
                          <w:color w:val="fefefe"/>
                          <w:sz w:val="30"/>
                          <w:szCs w:val="30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Status</w:t>
                        <w:tab/>
                        <w:tab/>
                        <w:tab/>
                      </w:r>
                      <w:r>
                        <w:rPr>
                          <w:rFonts w:ascii="Avenir Medium" w:hAnsi="Avenir Medium"/>
                          <w:outline w:val="0"/>
                          <w:color w:val="fefefe"/>
                          <w:sz w:val="30"/>
                          <w:szCs w:val="30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2009-46</w:t>
                      </w:r>
                      <w:r>
                        <w:rPr>
                          <w:rFonts w:ascii="Avenir Medium" w:hAnsi="Avenir Medium" w:hint="default"/>
                          <w:outline w:val="0"/>
                          <w:color w:val="fefefe"/>
                          <w:sz w:val="30"/>
                          <w:szCs w:val="30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–</w:t>
                      </w:r>
                      <w:r>
                        <w:rPr>
                          <w:rFonts w:ascii="Avenir Medium" w:hAnsi="Avenir Medium"/>
                          <w:outline w:val="0"/>
                          <w:color w:val="fefefe"/>
                          <w:sz w:val="30"/>
                          <w:szCs w:val="30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2022</w:t>
                      </w:r>
                      <w:r>
                        <w:rPr>
                          <w:rFonts w:ascii="Avenir Medium" w:hAnsi="Avenir Medium"/>
                          <w:outline w:val="0"/>
                          <w:color w:val="fefefe"/>
                          <w:sz w:val="30"/>
                          <w:szCs w:val="30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- </w:t>
                      </w:r>
                      <w:r>
                        <w:rPr>
                          <w:rFonts w:ascii="Avenir Medium" w:hAnsi="Avenir Medium"/>
                          <w:outline w:val="0"/>
                          <w:color w:val="fefefe"/>
                          <w:sz w:val="30"/>
                          <w:szCs w:val="30"/>
                          <w:rtl w:val="0"/>
                          <w:lang w:val="de-DE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Versie 1.0</w:t>
                      </w:r>
                      <w:r>
                        <w:rPr>
                          <w:rFonts w:ascii="Avenir Medium" w:cs="Avenir Medium" w:hAnsi="Avenir Medium" w:eastAsia="Avenir Medium"/>
                          <w:outline w:val="0"/>
                          <w:color w:val="fefefe"/>
                          <w:sz w:val="30"/>
                          <w:szCs w:val="3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Avenir Medium" w:hAnsi="Avenir Medium"/>
                          <w:outline w:val="0"/>
                          <w:color w:val="fefefe"/>
                          <w:sz w:val="30"/>
                          <w:szCs w:val="30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Uitgevoerd door </w:t>
                        <w:tab/>
                        <w:t xml:space="preserve">ICCA Advies </w:t>
                      </w:r>
                      <w:r>
                        <w:rPr>
                          <w:rFonts w:ascii="Avenir Medium" w:hAnsi="Avenir Medium"/>
                          <w:outline w:val="0"/>
                          <w:color w:val="fefefe"/>
                          <w:sz w:val="30"/>
                          <w:szCs w:val="30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BV</w:t>
                      </w:r>
                    </w:p>
                    <w:p>
                      <w:pPr>
                        <w:pStyle w:val="Standaard"/>
                        <w:jc w:val="left"/>
                      </w:pPr>
                      <w:r>
                        <w:rPr>
                          <w:rFonts w:ascii="Avenir Medium" w:hAnsi="Avenir Medium"/>
                          <w:outline w:val="0"/>
                          <w:color w:val="fefefe"/>
                          <w:sz w:val="30"/>
                          <w:szCs w:val="30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In opdracht van </w:t>
                        <w:tab/>
                        <w:t xml:space="preserve">Stichting </w:t>
                      </w:r>
                      <w:r>
                        <w:rPr>
                          <w:rFonts w:ascii="Avenir Medium" w:hAnsi="Avenir Medium"/>
                          <w:outline w:val="0"/>
                          <w:color w:val="fefefe"/>
                          <w:sz w:val="30"/>
                          <w:szCs w:val="30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Tabijn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044D37C3" wp14:editId="2160F75A">
                <wp:simplePos x="0" y="0"/>
                <wp:positionH relativeFrom="page">
                  <wp:posOffset>2986278</wp:posOffset>
                </wp:positionH>
                <wp:positionV relativeFrom="page">
                  <wp:posOffset>5150254</wp:posOffset>
                </wp:positionV>
                <wp:extent cx="1" cy="1050529"/>
                <wp:effectExtent l="0" t="0" r="0" b="0"/>
                <wp:wrapThrough wrapText="bothSides" distL="152400" distR="152400">
                  <wp:wrapPolygon edited="1">
                    <wp:start x="0" y="0"/>
                    <wp:lineTo x="0" y="21600"/>
                    <wp:lineTo x="0" y="0"/>
                  </wp:wrapPolygon>
                </wp:wrapThrough>
                <wp:docPr id="1073741837" name="officeArt object" descr="Lij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1050529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FFFFFF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4" style="visibility:visible;position:absolute;margin-left:235.1pt;margin-top:405.5pt;width:0.0pt;height:82.7pt;z-index:251665408;mso-position-horizontal:absolute;mso-position-horizontal-relative:page;mso-position-vertical:absolute;mso-position-vertical-relative:page;mso-wrap-distance-left:12.0pt;mso-wrap-distance-top:12.0pt;mso-wrap-distance-right:12.0pt;mso-wrap-distance-bottom:12.0pt;flip:x;">
                <v:fill on="f"/>
                <v:stroke filltype="solid" color="#FFFFFF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1FFE046D" wp14:editId="6EFC7D12">
                <wp:simplePos x="0" y="0"/>
                <wp:positionH relativeFrom="page">
                  <wp:posOffset>607233</wp:posOffset>
                </wp:positionH>
                <wp:positionV relativeFrom="page">
                  <wp:posOffset>9276376</wp:posOffset>
                </wp:positionV>
                <wp:extent cx="1399181" cy="981431"/>
                <wp:effectExtent l="0" t="0" r="0" b="0"/>
                <wp:wrapNone/>
                <wp:docPr id="1073741838" name="officeArt object" descr="ICCA Advies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9181" cy="98143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ED2D9BD" w14:textId="77777777" w:rsidR="003857AD" w:rsidRDefault="003D26EE">
                            <w:pPr>
                              <w:rPr>
                                <w:rFonts w:ascii="Avenir Medium" w:eastAsia="Avenir Medium" w:hAnsi="Avenir Medium" w:cs="Avenir Medium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Medium" w:hAnsi="Avenir Medium"/>
                                <w:color w:val="FFFFFF"/>
                                <w:sz w:val="24"/>
                                <w:szCs w:val="24"/>
                              </w:rPr>
                              <w:t>ICCA Advies</w:t>
                            </w:r>
                          </w:p>
                          <w:p w14:paraId="39F80F83" w14:textId="77777777" w:rsidR="003857AD" w:rsidRDefault="003D26EE">
                            <w:pPr>
                              <w:suppressAutoHyphens/>
                              <w:spacing w:line="288" w:lineRule="auto"/>
                              <w:rPr>
                                <w:rFonts w:ascii="Avenir Book" w:eastAsia="Avenir Book" w:hAnsi="Avenir Book" w:cs="Avenir Book"/>
                                <w:color w:val="FFFFFF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</w:rPr>
                              <w:t>Eikklop</w:t>
                            </w:r>
                            <w:proofErr w:type="spellEnd"/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</w:rPr>
                              <w:t xml:space="preserve"> 15</w:t>
                            </w:r>
                          </w:p>
                          <w:p w14:paraId="7C77E4FC" w14:textId="77777777" w:rsidR="003857AD" w:rsidRDefault="003D26EE">
                            <w:pPr>
                              <w:suppressAutoHyphens/>
                              <w:spacing w:line="288" w:lineRule="auto"/>
                              <w:rPr>
                                <w:rFonts w:ascii="Avenir Book" w:eastAsia="Avenir Book" w:hAnsi="Avenir Book" w:cs="Avenir Book"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</w:rPr>
                              <w:t>8375 CP Oldemarkt</w:t>
                            </w:r>
                          </w:p>
                          <w:p w14:paraId="1E9893EE" w14:textId="77777777" w:rsidR="003857AD" w:rsidRDefault="003D26EE">
                            <w:pPr>
                              <w:suppressAutoHyphens/>
                              <w:spacing w:line="288" w:lineRule="auto"/>
                            </w:pP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lang w:val="pt-PT"/>
                              </w:rPr>
                              <w:t>Tel. 056 185 09 58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visibility:visible;position:absolute;margin-left:47.8pt;margin-top:730.4pt;width:110.2pt;height:77.3pt;z-index:25166643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Standaard"/>
                        <w:jc w:val="left"/>
                        <w:rPr>
                          <w:rFonts w:ascii="Avenir Medium" w:cs="Avenir Medium" w:hAnsi="Avenir Medium" w:eastAsia="Avenir Medium"/>
                          <w:outline w:val="0"/>
                          <w:color w:val="fefefe"/>
                          <w:sz w:val="24"/>
                          <w:szCs w:val="24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Avenir Medium" w:hAnsi="Avenir Medium"/>
                          <w:outline w:val="0"/>
                          <w:color w:val="fefefe"/>
                          <w:sz w:val="24"/>
                          <w:szCs w:val="24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ICCA Advies</w:t>
                      </w:r>
                    </w:p>
                    <w:p>
                      <w:pPr>
                        <w:pStyle w:val="Standaard"/>
                        <w:suppressAutoHyphens w:val="1"/>
                        <w:spacing w:line="288" w:lineRule="auto"/>
                        <w:jc w:val="left"/>
                        <w:rPr>
                          <w:rFonts w:ascii="Avenir Book" w:cs="Avenir Book" w:hAnsi="Avenir Book" w:eastAsia="Avenir Book"/>
                          <w:outline w:val="0"/>
                          <w:color w:val="fefefe"/>
                          <w:sz w:val="20"/>
                          <w:szCs w:val="2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Avenir Book" w:hAnsi="Avenir Book"/>
                          <w:outline w:val="0"/>
                          <w:color w:val="fefefe"/>
                          <w:sz w:val="20"/>
                          <w:szCs w:val="20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Eikklop 15</w:t>
                      </w:r>
                    </w:p>
                    <w:p>
                      <w:pPr>
                        <w:pStyle w:val="Standaard"/>
                        <w:suppressAutoHyphens w:val="1"/>
                        <w:spacing w:line="288" w:lineRule="auto"/>
                        <w:jc w:val="left"/>
                        <w:rPr>
                          <w:rFonts w:ascii="Avenir Book" w:cs="Avenir Book" w:hAnsi="Avenir Book" w:eastAsia="Avenir Book"/>
                          <w:outline w:val="0"/>
                          <w:color w:val="fefefe"/>
                          <w:sz w:val="20"/>
                          <w:szCs w:val="2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Avenir Book" w:hAnsi="Avenir Book"/>
                          <w:outline w:val="0"/>
                          <w:color w:val="fefefe"/>
                          <w:sz w:val="20"/>
                          <w:szCs w:val="20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8375 CP Oldemarkt</w:t>
                      </w:r>
                    </w:p>
                    <w:p>
                      <w:pPr>
                        <w:pStyle w:val="Standaard"/>
                        <w:suppressAutoHyphens w:val="1"/>
                        <w:spacing w:line="288" w:lineRule="auto"/>
                        <w:jc w:val="left"/>
                      </w:pPr>
                      <w:r>
                        <w:rPr>
                          <w:rFonts w:ascii="Avenir Book" w:hAnsi="Avenir Book"/>
                          <w:outline w:val="0"/>
                          <w:color w:val="fefefe"/>
                          <w:sz w:val="20"/>
                          <w:szCs w:val="20"/>
                          <w:rtl w:val="0"/>
                          <w:lang w:val="pt-P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Tel. 056 185 09 58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7456" behindDoc="0" locked="0" layoutInCell="1" allowOverlap="1" wp14:anchorId="67571392" wp14:editId="1296C7F2">
                <wp:simplePos x="0" y="0"/>
                <wp:positionH relativeFrom="page">
                  <wp:posOffset>2341205</wp:posOffset>
                </wp:positionH>
                <wp:positionV relativeFrom="page">
                  <wp:posOffset>9276376</wp:posOffset>
                </wp:positionV>
                <wp:extent cx="1683623" cy="981431"/>
                <wp:effectExtent l="0" t="0" r="0" b="0"/>
                <wp:wrapNone/>
                <wp:docPr id="1073741839" name="officeArt object" descr="info@iccaadvies.eu  https://www.iccaadvies.eu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3623" cy="98143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3E55A34" w14:textId="77777777" w:rsidR="003857AD" w:rsidRDefault="003D26EE">
                            <w:pPr>
                              <w:suppressAutoHyphens/>
                              <w:spacing w:line="288" w:lineRule="auto"/>
                            </w:pP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  <w:t>info@iccaadvies.eu</w:t>
                            </w: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  <w:tab/>
                              <w:t xml:space="preserve">https://www.iccaadvies.eu 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style="visibility:visible;position:absolute;margin-left:184.3pt;margin-top:730.4pt;width:132.6pt;height:77.3pt;z-index:251667456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Standaard"/>
                        <w:suppressAutoHyphens w:val="1"/>
                        <w:spacing w:line="288" w:lineRule="auto"/>
                        <w:jc w:val="left"/>
                      </w:pPr>
                      <w:r>
                        <w:rPr>
                          <w:rFonts w:ascii="Avenir Book" w:hAnsi="Avenir Book"/>
                          <w:outline w:val="0"/>
                          <w:color w:val="fefefe"/>
                          <w:sz w:val="20"/>
                          <w:szCs w:val="20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info@iccaadvies.eu</w:t>
                        <w:tab/>
                        <w:tab/>
                        <w:t xml:space="preserve">https://www.iccaadvies.eu 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3D8144B7" wp14:editId="2335E3FE">
                <wp:simplePos x="0" y="0"/>
                <wp:positionH relativeFrom="page">
                  <wp:posOffset>2088811</wp:posOffset>
                </wp:positionH>
                <wp:positionV relativeFrom="page">
                  <wp:posOffset>9276376</wp:posOffset>
                </wp:positionV>
                <wp:extent cx="0" cy="798371"/>
                <wp:effectExtent l="0" t="0" r="0" b="0"/>
                <wp:wrapThrough wrapText="bothSides" distL="152400" distR="152400">
                  <wp:wrapPolygon edited="1">
                    <wp:start x="0" y="0"/>
                    <wp:lineTo x="0" y="21604"/>
                    <wp:lineTo x="0" y="0"/>
                  </wp:wrapPolygon>
                </wp:wrapThrough>
                <wp:docPr id="1073741840" name="officeArt object" descr="Lij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98371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FFFFFF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7" style="visibility:visible;position:absolute;margin-left:164.5pt;margin-top:730.4pt;width:0.0pt;height:62.9pt;z-index:251668480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FFFFFF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page" anchory="page"/>
              </v:line>
            </w:pict>
          </mc:Fallback>
        </mc:AlternateContent>
      </w:r>
    </w:p>
    <w:p w14:paraId="5870985A" w14:textId="77777777" w:rsidR="003857AD" w:rsidRDefault="003857AD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Book" w:hAnsi="Avenir Book"/>
          <w:sz w:val="24"/>
          <w:szCs w:val="24"/>
          <w:u w:color="000000"/>
        </w:rPr>
      </w:pPr>
    </w:p>
    <w:p w14:paraId="7291A742" w14:textId="77777777" w:rsidR="003857AD" w:rsidRDefault="003857AD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Book" w:hAnsi="Avenir Book"/>
          <w:sz w:val="24"/>
          <w:szCs w:val="24"/>
          <w:u w:color="000000"/>
        </w:rPr>
      </w:pPr>
    </w:p>
    <w:p w14:paraId="58CA84C3" w14:textId="77777777" w:rsidR="003857AD" w:rsidRDefault="003857AD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6C541B5B" w14:textId="77777777" w:rsidR="003857AD" w:rsidRDefault="003857AD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71AA6F30" w14:textId="77777777" w:rsidR="003857AD" w:rsidRDefault="003857AD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32786B77" w14:textId="77777777" w:rsidR="003857AD" w:rsidRDefault="003857AD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50BF84C7" w14:textId="77777777" w:rsidR="003857AD" w:rsidRDefault="003857AD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5E55AA3F" w14:textId="77777777" w:rsidR="003857AD" w:rsidRDefault="003857AD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17711891" w14:textId="77777777" w:rsidR="003857AD" w:rsidRDefault="003857AD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68C838CE" w14:textId="77777777" w:rsidR="003857AD" w:rsidRDefault="003857AD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643837A3" w14:textId="77777777" w:rsidR="003857AD" w:rsidRDefault="003857AD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5BBB4B45" w14:textId="77777777" w:rsidR="003857AD" w:rsidRDefault="003857AD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3B4374DA" w14:textId="77777777" w:rsidR="003857AD" w:rsidRDefault="003857AD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25E6A06B" w14:textId="77777777" w:rsidR="003857AD" w:rsidRDefault="003857AD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1BA4FED1" w14:textId="77777777" w:rsidR="003857AD" w:rsidRDefault="003857AD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23D05884" w14:textId="77777777" w:rsidR="003857AD" w:rsidRDefault="003857AD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0AE08976" w14:textId="77777777" w:rsidR="003857AD" w:rsidRDefault="003857AD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63062E9C" w14:textId="77777777" w:rsidR="003857AD" w:rsidRDefault="003857AD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7F370018" w14:textId="77777777" w:rsidR="003857AD" w:rsidRDefault="003857AD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7C0B885C" w14:textId="77777777" w:rsidR="003857AD" w:rsidRDefault="003857AD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617B2423" w14:textId="77777777" w:rsidR="003857AD" w:rsidRDefault="003857AD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4C263026" w14:textId="77777777" w:rsidR="003857AD" w:rsidRDefault="003857AD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70120F0C" w14:textId="77777777" w:rsidR="003857AD" w:rsidRDefault="003857AD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7FD8391D" w14:textId="77777777" w:rsidR="003857AD" w:rsidRDefault="003D26EE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 xml:space="preserve">Hierbij verklaart iedere ondergetekende dat zijn/haar </w:t>
      </w:r>
      <w:r>
        <w:rPr>
          <w:rFonts w:ascii="Avenir Book" w:hAnsi="Avenir Book"/>
          <w:color w:val="262626"/>
          <w:u w:color="262626"/>
        </w:rPr>
        <w:t>onderneming voor het hierna vermelde Samenwerkingsverband hoofdelijke en gezamenlijke aansprakelijkheid aanvaardt voor de gestanddoening van de verplichtingen voortvloeiend uit de Aanbestedingsprocedure, alsmede uit de eventuele uitvoering van de Overeenko</w:t>
      </w:r>
      <w:r>
        <w:rPr>
          <w:rFonts w:ascii="Avenir Book" w:hAnsi="Avenir Book"/>
          <w:color w:val="262626"/>
          <w:u w:color="262626"/>
        </w:rPr>
        <w:t>mst</w:t>
      </w:r>
      <w:r>
        <w:rPr>
          <w:rFonts w:ascii="Avenir Book" w:eastAsia="Avenir Book" w:hAnsi="Avenir Book" w:cs="Avenir Book"/>
          <w:color w:val="262626"/>
          <w:u w:color="262626"/>
          <w:vertAlign w:val="superscript"/>
        </w:rPr>
        <w:footnoteReference w:id="2"/>
      </w:r>
      <w:r>
        <w:rPr>
          <w:rFonts w:ascii="Avenir Book" w:hAnsi="Avenir Book"/>
          <w:color w:val="262626"/>
          <w:u w:color="262626"/>
        </w:rPr>
        <w:t>.</w:t>
      </w:r>
    </w:p>
    <w:p w14:paraId="2514142F" w14:textId="77777777" w:rsidR="003857AD" w:rsidRDefault="003857AD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0E57124A" w14:textId="1639E250" w:rsidR="003857AD" w:rsidRDefault="003D26EE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N</w: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9504" behindDoc="0" locked="0" layoutInCell="1" allowOverlap="1" wp14:anchorId="65785400" wp14:editId="543B5DD7">
                <wp:simplePos x="0" y="0"/>
                <wp:positionH relativeFrom="page">
                  <wp:posOffset>576000</wp:posOffset>
                </wp:positionH>
                <wp:positionV relativeFrom="page">
                  <wp:posOffset>720000</wp:posOffset>
                </wp:positionV>
                <wp:extent cx="3240000" cy="2417138"/>
                <wp:effectExtent l="0" t="0" r="0" b="0"/>
                <wp:wrapNone/>
                <wp:docPr id="1073741841" name="officeArt object" descr="Rechtho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2417138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7489A8"/>
                            </a:gs>
                            <a:gs pos="100000">
                              <a:srgbClr val="2C3542"/>
                            </a:gs>
                          </a:gsLst>
                          <a:lin ang="2700000" scaled="0"/>
                        </a:gra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8" style="visibility:visible;position:absolute;margin-left:45.4pt;margin-top:56.7pt;width:255.1pt;height:190.3pt;z-index:25166950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angle="-8847360fd" focus="100%" color="#7489A8" opacity="100.0%" color2="#2C3542" o:opacity2="100.0%" type="gradientUnscale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71552" behindDoc="0" locked="0" layoutInCell="1" allowOverlap="1" wp14:anchorId="48DB08CD" wp14:editId="45ABE25E">
                <wp:simplePos x="0" y="0"/>
                <wp:positionH relativeFrom="page">
                  <wp:posOffset>1137127</wp:posOffset>
                </wp:positionH>
                <wp:positionV relativeFrom="page">
                  <wp:posOffset>1555266</wp:posOffset>
                </wp:positionV>
                <wp:extent cx="5928267" cy="1165885"/>
                <wp:effectExtent l="0" t="0" r="0" b="0"/>
                <wp:wrapNone/>
                <wp:docPr id="1073741843" name="officeArt object" descr="Bijlage G : Bijlage H Verklaring hoofdelijk aansprakelijkheid leden Samenwerkingsverband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8267" cy="1165885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5A3921E" w14:textId="77777777" w:rsidR="003857AD" w:rsidRDefault="003857AD">
                            <w:pPr>
                              <w:ind w:left="283" w:right="283"/>
                              <w:rPr>
                                <w:rFonts w:ascii="Avenir Black" w:eastAsia="Avenir Black" w:hAnsi="Avenir Black" w:cs="Avenir Black"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14:paraId="1F296D14" w14:textId="77777777" w:rsidR="003857AD" w:rsidRDefault="003D26EE">
                            <w:pPr>
                              <w:ind w:left="283" w:right="283"/>
                            </w:pPr>
                            <w:r>
                              <w:rPr>
                                <w:rFonts w:ascii="Avenir Heavy" w:hAnsi="Avenir Heavy"/>
                                <w:color w:val="FFFFFF"/>
                                <w:sz w:val="38"/>
                                <w:szCs w:val="38"/>
                              </w:rPr>
                              <w:t>Bijlage G : Bijlage H Verklaring hoofdelijk aansprakelijkheid leden Samenwerkingsverband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DB08CD" id="_x0000_s1030" alt="Bijlage G : Bijlage H Verklaring hoofdelijk aansprakelijkheid leden Samenwerkingsverband" style="position:absolute;margin-left:89.55pt;margin-top:122.45pt;width:466.8pt;height:91.8pt;z-index:25167155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zYqlMwIAADYEAAAOAAAAZHJzL2Uyb0RvYy54bWysU8tu2zAQvBfoPyx4ryU7fkWIHCQOkhYo&#13;&#10;2gBpe19RlEWbD5WkLefvu6Tt2G1vRX2gueRydndmdHO71wp2wnlpTcmGg5yBMNzW0qxK9v3b44c5&#13;&#10;Ax/Q1KisESV7FZ7dLt6/u+m7Qoxsa1UtHBCI8UXflawNoSuyzPNWaPQD2wlDl411GgOFbpXVDntC&#13;&#10;1yob5fk0662rO2e58J5OHw6XbJHwm0bw8LVpvAigSka9hbS6tFZxzRY3WKwcdq3kxzbwH7rQKA0V&#13;&#10;fYN6wICwdfIvKC25s942YcCtzmzTSC7SDDTNMP9jmpcWO5FmIXJ890aT/3+w/Mvu2YGsSbt8djUb&#13;&#10;D+fjKwYGNWl16O7OBbDVmphkUAvPibx7uVa4EvAEBZz2H+GHcBuFjlSA1tqmFkquN4BofOdwk6JW&#13;&#10;yBqUqIWBFyphenpC+Z4MVJFHohp95wtq6qV7dsfI0zZSu2+cjv/UFuyTgq9vCop9AE6Hk+vRfDSd&#13;&#10;MeB0NxxOJ/P5JKJm5+ed8+FJWA1xUzIXB4uwuPvswyH1lBKPvVWyfpRKpcCtqqVysEOy03J0fz25&#13;&#10;O6L/lqYM9FR+NMvJchzJ1o3CQxVjIxaVwULLQNZXUpdsnMffEUqZeCuSeY8tRVIONMRd2Ff7JNk4&#13;&#10;vognla1fScaefFwy/3OLTjBQnwwZZZLPYxfhMnCXQXUZmK1eWpptyAANby2Jfer7bhtsIxND55LE&#13;&#10;bAzInInj44cU3X8Zp6zz5774BQAA//8DAFBLAwQUAAYACAAAACEAnvWAEuIAAAARAQAADwAAAGRy&#13;&#10;cy9kb3ducmV2LnhtbExPyWrDMBC9F/IPYgK9NbKNmsWxHEJDS29tk0KviqXYJtLIWHLi/n0np+Yy&#13;&#10;8Ji3FpvRWXYxfWg9SkhnCTCDldct1hK+D69PS2AhKtTKejQSfk2ATTl5KFSu/RW/zGUfa0YmGHIl&#13;&#10;oYmxyzkPVWOcCjPfGaTfyfdORYJ9zXWvrmTuLM+SZM6dapESGtWZl8ZU5/3gJMw5fg7+8Pbxvj2f&#13;&#10;MLWj2LkfIeXjdNyt6WzXwKIZ478CbhuoP5RU7OgH1IFZwotVSlQJmRArYDdGmmYLYEcJIls+Ay8L&#13;&#10;fr+k/AMAAP//AwBQSwECLQAUAAYACAAAACEAtoM4kv4AAADhAQAAEwAAAAAAAAAAAAAAAAAAAAAA&#13;&#10;W0NvbnRlbnRfVHlwZXNdLnhtbFBLAQItABQABgAIAAAAIQA4/SH/1gAAAJQBAAALAAAAAAAAAAAA&#13;&#10;AAAAAC8BAABfcmVscy8ucmVsc1BLAQItABQABgAIAAAAIQAgzYqlMwIAADYEAAAOAAAAAAAAAAAA&#13;&#10;AAAAAC4CAABkcnMvZTJvRG9jLnhtbFBLAQItABQABgAIAAAAIQCe9YAS4gAAABEBAAAPAAAAAAAA&#13;&#10;AAAAAAAAAI0EAABkcnMvZG93bnJldi54bWxQSwUGAAAAAAQABADzAAAAnAUAAAAA&#13;&#10;" fillcolor="#c2b95a" stroked="f" strokeweight="1pt">
                <v:stroke miterlimit="4"/>
                <v:textbox inset="4pt,4pt,4pt,4pt">
                  <w:txbxContent>
                    <w:p w14:paraId="75A3921E" w14:textId="77777777" w:rsidR="003857AD" w:rsidRDefault="003857AD">
                      <w:pPr>
                        <w:ind w:left="283" w:right="283"/>
                        <w:rPr>
                          <w:rFonts w:ascii="Avenir Black" w:eastAsia="Avenir Black" w:hAnsi="Avenir Black" w:cs="Avenir Black"/>
                          <w:color w:val="FFFFFF"/>
                          <w:sz w:val="26"/>
                          <w:szCs w:val="26"/>
                        </w:rPr>
                      </w:pPr>
                    </w:p>
                    <w:p w14:paraId="1F296D14" w14:textId="77777777" w:rsidR="003857AD" w:rsidRDefault="003D26EE">
                      <w:pPr>
                        <w:ind w:left="283" w:right="283"/>
                      </w:pPr>
                      <w:r>
                        <w:rPr>
                          <w:rFonts w:ascii="Avenir Heavy" w:hAnsi="Avenir Heavy"/>
                          <w:color w:val="FFFFFF"/>
                          <w:sz w:val="38"/>
                          <w:szCs w:val="38"/>
                        </w:rPr>
                        <w:t>Bijlage G : Bijlage H Verklaring hoofdelijk aansprakelijkheid leden Samenwerkingsverband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rFonts w:ascii="Avenir Book" w:hAnsi="Avenir Book"/>
          <w:color w:val="262626"/>
          <w:u w:color="262626"/>
        </w:rPr>
        <w:t>aam van het Samenwerkingsverband:</w:t>
      </w:r>
    </w:p>
    <w:p w14:paraId="3D6551BD" w14:textId="77777777" w:rsidR="003857AD" w:rsidRDefault="003857AD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72FD839E" w14:textId="77777777" w:rsidR="003857AD" w:rsidRDefault="003D26EE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Naam rechtsgeldige vertegenwoordiger van lid 1 (Penvoerder):</w:t>
      </w:r>
    </w:p>
    <w:p w14:paraId="02AF3AF0" w14:textId="77777777" w:rsidR="003857AD" w:rsidRDefault="003D26EE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 xml:space="preserve">Functie: </w:t>
      </w:r>
    </w:p>
    <w:p w14:paraId="1774CA74" w14:textId="77777777" w:rsidR="003857AD" w:rsidRDefault="003D26EE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Onderneming:</w:t>
      </w:r>
    </w:p>
    <w:p w14:paraId="76877FA2" w14:textId="77777777" w:rsidR="003857AD" w:rsidRDefault="003D26EE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  <w:lang w:val="de-DE"/>
        </w:rPr>
        <w:t>Datum:</w:t>
      </w:r>
    </w:p>
    <w:p w14:paraId="4738633C" w14:textId="77777777" w:rsidR="003857AD" w:rsidRDefault="003D26EE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Handtekening:</w:t>
      </w:r>
    </w:p>
    <w:p w14:paraId="5943D886" w14:textId="77777777" w:rsidR="003857AD" w:rsidRDefault="003857AD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1AD683D1" w14:textId="77777777" w:rsidR="003857AD" w:rsidRDefault="003D26EE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Naam rechtsgeldige vertegenwoordiger van lid 2:</w:t>
      </w:r>
    </w:p>
    <w:p w14:paraId="328BBB6C" w14:textId="77777777" w:rsidR="003857AD" w:rsidRDefault="003D26EE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 xml:space="preserve">Functie: </w:t>
      </w:r>
    </w:p>
    <w:p w14:paraId="35A1F78D" w14:textId="77777777" w:rsidR="003857AD" w:rsidRDefault="003D26EE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Onderneming:</w:t>
      </w:r>
    </w:p>
    <w:p w14:paraId="21A2A37B" w14:textId="77777777" w:rsidR="003857AD" w:rsidRDefault="003D26EE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  <w:lang w:val="de-DE"/>
        </w:rPr>
        <w:t>Datum:</w:t>
      </w:r>
    </w:p>
    <w:p w14:paraId="7766758E" w14:textId="77777777" w:rsidR="003857AD" w:rsidRDefault="003D26EE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Handtekening:</w:t>
      </w:r>
    </w:p>
    <w:p w14:paraId="30B8BA8E" w14:textId="77777777" w:rsidR="003857AD" w:rsidRDefault="003857AD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39D997B4" w14:textId="77777777" w:rsidR="003857AD" w:rsidRDefault="003D26EE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Naam rechtsgeldige vertegenwoordiger van lid 3:</w:t>
      </w:r>
    </w:p>
    <w:p w14:paraId="6B9D9E1E" w14:textId="77777777" w:rsidR="003857AD" w:rsidRDefault="003D26EE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 xml:space="preserve">Functie: </w:t>
      </w:r>
    </w:p>
    <w:p w14:paraId="18C7DAEA" w14:textId="77777777" w:rsidR="003857AD" w:rsidRDefault="003D26EE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Onderneming:</w:t>
      </w:r>
    </w:p>
    <w:p w14:paraId="4625F9C8" w14:textId="77777777" w:rsidR="003857AD" w:rsidRDefault="003D26EE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  <w:lang w:val="de-DE"/>
        </w:rPr>
        <w:t>Datum:</w:t>
      </w:r>
    </w:p>
    <w:p w14:paraId="39EC3F07" w14:textId="77777777" w:rsidR="003857AD" w:rsidRDefault="003D26EE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Handtekening:</w:t>
      </w:r>
    </w:p>
    <w:p w14:paraId="373AD36C" w14:textId="77777777" w:rsidR="003857AD" w:rsidRDefault="003857AD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66CDB4F1" w14:textId="77777777" w:rsidR="003857AD" w:rsidRDefault="003857AD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</w:pPr>
    </w:p>
    <w:sectPr w:rsidR="003857AD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7A1A51" w14:textId="77777777" w:rsidR="003D26EE" w:rsidRDefault="003D26EE">
      <w:r>
        <w:separator/>
      </w:r>
    </w:p>
  </w:endnote>
  <w:endnote w:type="continuationSeparator" w:id="0">
    <w:p w14:paraId="63593A6B" w14:textId="77777777" w:rsidR="003D26EE" w:rsidRDefault="003D2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1" w:usb1="08070000" w:usb2="00000010" w:usb3="00000000" w:csb0="00020000" w:csb1="00000000"/>
  </w:font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venir Heavy">
    <w:altName w:val="Avenir Heavy"/>
    <w:panose1 w:val="020B0703020203020204"/>
    <w:charset w:val="4D"/>
    <w:family w:val="swiss"/>
    <w:pitch w:val="variable"/>
    <w:sig w:usb0="800000AF" w:usb1="5000204A" w:usb2="00000000" w:usb3="00000000" w:csb0="0000009B" w:csb1="00000000"/>
  </w:font>
  <w:font w:name="Helvetica Light">
    <w:altName w:val="Helvetica Light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venir Medium">
    <w:altName w:val="Avenir Medium"/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Avenir Book">
    <w:altName w:val="Avenir Book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Book Oblique">
    <w:altName w:val="Avenir Book Oblique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Black">
    <w:altName w:val="Avenir Black"/>
    <w:panose1 w:val="020B0803020203020204"/>
    <w:charset w:val="4D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CD73E9" w14:textId="77777777" w:rsidR="003857AD" w:rsidRDefault="003D26EE">
    <w:pPr>
      <w:pStyle w:val="Kop-envoettekst"/>
      <w:tabs>
        <w:tab w:val="clear" w:pos="9020"/>
        <w:tab w:val="center" w:pos="4819"/>
        <w:tab w:val="right" w:pos="9638"/>
      </w:tabs>
      <w:spacing w:after="40" w:line="217" w:lineRule="exact"/>
    </w:pPr>
    <w:r>
      <w:rPr>
        <w:rFonts w:ascii="Helvetica Light" w:hAnsi="Helvetica Light"/>
        <w:i/>
        <w:iCs/>
        <w:noProof/>
        <w:sz w:val="18"/>
        <w:szCs w:val="18"/>
      </w:rPr>
      <mc:AlternateContent>
        <mc:Choice Requires="wps">
          <w:drawing>
            <wp:inline distT="0" distB="0" distL="0" distR="0" wp14:anchorId="5081FA5D" wp14:editId="256E93E9">
              <wp:extent cx="6119930" cy="0"/>
              <wp:effectExtent l="0" t="0" r="0" b="0"/>
              <wp:docPr id="1073741828" name="officeArt object" descr="Lij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9930" cy="0"/>
                      </a:xfrm>
                      <a:prstGeom prst="line">
                        <a:avLst/>
                      </a:prstGeom>
                      <a:noFill/>
                      <a:ln w="12700" cap="flat">
                        <a:solidFill>
                          <a:srgbClr val="7F7F7F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id="_x0000_s1044" style="visibility:visible;width:481.9pt;height:0.0pt;">
              <v:fill on="f"/>
              <v:stroke filltype="solid" color="#7F7F7F" opacity="100.0%" weight="1.0pt" dashstyle="solid" endcap="flat" miterlimit="400.0%" joinstyle="miter" linestyle="single" startarrow="none" startarrowwidth="medium" startarrowlength="medium" endarrow="none" endarrowwidth="medium" endarrowlength="medium"/>
            </v:line>
          </w:pict>
        </mc:Fallback>
      </mc:AlternateContent>
    </w:r>
    <w:r>
      <w:rPr>
        <w:rFonts w:ascii="Helvetica Light" w:hAnsi="Helvetica Light"/>
        <w:i/>
        <w:iCs/>
        <w:sz w:val="18"/>
        <w:szCs w:val="18"/>
      </w:rPr>
      <w:tab/>
    </w:r>
    <w:r>
      <w:rPr>
        <w:rFonts w:ascii="Helvetica Light" w:hAnsi="Helvetica Light"/>
        <w:i/>
        <w:iCs/>
        <w:sz w:val="18"/>
        <w:szCs w:val="18"/>
      </w:rPr>
      <w:tab/>
    </w:r>
    <w:r>
      <w:rPr>
        <w:rFonts w:ascii="Avenir Black" w:hAnsi="Avenir Black"/>
        <w:color w:val="C2B95A"/>
        <w:sz w:val="32"/>
        <w:szCs w:val="32"/>
      </w:rPr>
      <w:fldChar w:fldCharType="begin"/>
    </w:r>
    <w:r>
      <w:rPr>
        <w:rFonts w:ascii="Avenir Black" w:hAnsi="Avenir Black"/>
        <w:color w:val="C2B95A"/>
        <w:sz w:val="32"/>
        <w:szCs w:val="32"/>
      </w:rPr>
      <w:instrText xml:space="preserve"> PAGE </w:instrText>
    </w:r>
    <w:r>
      <w:rPr>
        <w:rFonts w:ascii="Avenir Black" w:hAnsi="Avenir Black"/>
        <w:color w:val="C2B95A"/>
        <w:sz w:val="32"/>
        <w:szCs w:val="32"/>
      </w:rPr>
      <w:fldChar w:fldCharType="separate"/>
    </w:r>
    <w:r w:rsidR="009C32F0">
      <w:rPr>
        <w:rFonts w:ascii="Avenir Black" w:hAnsi="Avenir Black"/>
        <w:noProof/>
        <w:color w:val="C2B95A"/>
        <w:sz w:val="32"/>
        <w:szCs w:val="32"/>
      </w:rPr>
      <w:t>1</w:t>
    </w:r>
    <w:r>
      <w:rPr>
        <w:rFonts w:ascii="Avenir Black" w:hAnsi="Avenir Black"/>
        <w:color w:val="C2B95A"/>
        <w:sz w:val="32"/>
        <w:szCs w:val="3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A205A5" w14:textId="77777777" w:rsidR="003D26EE" w:rsidRDefault="003D26EE">
      <w:r>
        <w:separator/>
      </w:r>
    </w:p>
  </w:footnote>
  <w:footnote w:type="continuationSeparator" w:id="0">
    <w:p w14:paraId="0ECCE966" w14:textId="77777777" w:rsidR="003D26EE" w:rsidRDefault="003D26EE">
      <w:r>
        <w:continuationSeparator/>
      </w:r>
    </w:p>
  </w:footnote>
  <w:footnote w:type="continuationNotice" w:id="1">
    <w:p w14:paraId="583A1FFC" w14:textId="77777777" w:rsidR="003D26EE" w:rsidRDefault="003D26EE"/>
  </w:footnote>
  <w:footnote w:id="2">
    <w:p w14:paraId="1E2D081F" w14:textId="77777777" w:rsidR="003857AD" w:rsidRDefault="003D26EE">
      <w:pPr>
        <w:pStyle w:val="Voetnoot"/>
      </w:pPr>
      <w:r>
        <w:rPr>
          <w:vertAlign w:val="superscript"/>
        </w:rPr>
        <w:footnoteRef/>
      </w:r>
      <w:r>
        <w:rPr>
          <w:rFonts w:eastAsia="Arial Unicode MS" w:cs="Arial Unicode MS"/>
        </w:rPr>
        <w:t xml:space="preserve">  </w:t>
      </w:r>
      <w:r>
        <w:rPr>
          <w:rFonts w:ascii="Avenir Book Oblique" w:hAnsi="Avenir Book Oblique"/>
          <w:sz w:val="20"/>
          <w:szCs w:val="20"/>
        </w:rPr>
        <w:t xml:space="preserve">Dit format dient </w:t>
      </w:r>
      <w:r>
        <w:rPr>
          <w:rFonts w:ascii="Avenir Book Oblique" w:hAnsi="Avenir Book Oblique"/>
          <w:sz w:val="20"/>
          <w:szCs w:val="20"/>
        </w:rPr>
        <w:t xml:space="preserve">– </w:t>
      </w:r>
      <w:r>
        <w:rPr>
          <w:rFonts w:ascii="Avenir Book Oblique" w:hAnsi="Avenir Book Oblique"/>
          <w:sz w:val="20"/>
          <w:szCs w:val="20"/>
        </w:rPr>
        <w:t>zo nodig - naar evenredigheid van het aantal leden Samenwerkingsverband vermenigvuldigd te worden.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0B8619" w14:textId="77777777" w:rsidR="003857AD" w:rsidRDefault="003D26EE">
    <w:pPr>
      <w:pStyle w:val="Kop-envoettekst"/>
      <w:tabs>
        <w:tab w:val="clear" w:pos="9020"/>
        <w:tab w:val="center" w:pos="4819"/>
        <w:tab w:val="right" w:pos="9638"/>
      </w:tabs>
    </w:pPr>
    <w:r>
      <w:rPr>
        <w:noProof/>
      </w:rPr>
      <mc:AlternateContent>
        <mc:Choice Requires="wpg">
          <w:drawing>
            <wp:inline distT="0" distB="0" distL="0" distR="0" wp14:anchorId="77A8C729" wp14:editId="20ED73D8">
              <wp:extent cx="6477216" cy="120017"/>
              <wp:effectExtent l="0" t="0" r="0" b="0"/>
              <wp:docPr id="1073741827" name="officeArt object" descr="Groepeer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77216" cy="120017"/>
                        <a:chOff x="0" y="0"/>
                        <a:chExt cx="6477215" cy="120016"/>
                      </a:xfrm>
                    </wpg:grpSpPr>
                    <wps:wsp>
                      <wps:cNvPr id="1073741825" name="Lijn"/>
                      <wps:cNvCnPr/>
                      <wps:spPr>
                        <a:xfrm>
                          <a:off x="0" y="53952"/>
                          <a:ext cx="6393891" cy="1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7F7F7F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26" name="Rechthoek"/>
                      <wps:cNvSpPr/>
                      <wps:spPr>
                        <a:xfrm>
                          <a:off x="4822002" y="0"/>
                          <a:ext cx="1655214" cy="120017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id="_x0000_s1041" style="visibility:visible;width:510.0pt;height:9.5pt;" coordorigin="0,0" coordsize="6477216,120017">
              <v:line id="_x0000_s1042" style="position:absolute;left:0;top:53952;width:6393890;height:0;">
                <v:fill on="f"/>
                <v:stroke filltype="solid" color="#7F7F7F" opacity="100.0%" weight="1.0pt" dashstyle="solid" endcap="flat" miterlimit="400.0%" joinstyle="miter" linestyle="single" startarrow="none" startarrowwidth="medium" startarrowlength="medium" endarrow="none" endarrowwidth="medium" endarrowlength="medium"/>
              </v:line>
              <v:rect id="_x0000_s1043" style="position:absolute;left:4822003;top:0;width:1655213;height:120017;">
                <v:fill color="#C2B95A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7AD"/>
    <w:rsid w:val="003857AD"/>
    <w:rsid w:val="003D26EE"/>
    <w:rsid w:val="009C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F85F20"/>
  <w15:docId w15:val="{B365DF9F-1454-6E4B-8D45-15F378A5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itel">
    <w:name w:val="Title"/>
    <w:next w:val="Hoofdtekst"/>
    <w:uiPriority w:val="10"/>
    <w:qFormat/>
    <w:pPr>
      <w:keepNext/>
    </w:pPr>
    <w:rPr>
      <w:rFonts w:ascii="Helvetica Neue" w:hAnsi="Helvetica Neue" w:cs="Arial Unicode MS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customStyle="1" w:styleId="Hoofdtekst">
    <w:name w:val="Hoofdteks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Voetnoot">
    <w:name w:val="Voetnoot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</Words>
  <Characters>578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Pieter van leijen</cp:lastModifiedBy>
  <cp:revision>2</cp:revision>
  <dcterms:created xsi:type="dcterms:W3CDTF">2022-09-29T13:27:00Z</dcterms:created>
  <dcterms:modified xsi:type="dcterms:W3CDTF">2022-09-29T13:27:00Z</dcterms:modified>
</cp:coreProperties>
</file>