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BC91C6" w14:textId="77777777" w:rsidR="008F0B8B" w:rsidRDefault="007820C0">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sz w:val="34"/>
          <w:szCs w:val="34"/>
          <w:u w:color="000000"/>
        </w:rPr>
      </w:pPr>
      <w:r>
        <w:rPr>
          <w:noProof/>
        </w:rPr>
        <mc:AlternateContent>
          <mc:Choice Requires="wps">
            <w:drawing>
              <wp:anchor distT="152400" distB="152400" distL="152400" distR="152400" simplePos="0" relativeHeight="251659264" behindDoc="0" locked="0" layoutInCell="1" allowOverlap="1" wp14:anchorId="1C9AE49B" wp14:editId="7D40D93C">
                <wp:simplePos x="0" y="0"/>
                <wp:positionH relativeFrom="page">
                  <wp:posOffset>-74169</wp:posOffset>
                </wp:positionH>
                <wp:positionV relativeFrom="page">
                  <wp:posOffset>0</wp:posOffset>
                </wp:positionV>
                <wp:extent cx="7634227" cy="10692003"/>
                <wp:effectExtent l="0" t="0" r="0" b="0"/>
                <wp:wrapNone/>
                <wp:docPr id="1073741829" name="officeArt object" descr="Rechthoek"/>
                <wp:cNvGraphicFramePr/>
                <a:graphic xmlns:a="http://schemas.openxmlformats.org/drawingml/2006/main">
                  <a:graphicData uri="http://schemas.microsoft.com/office/word/2010/wordprocessingShape">
                    <wps:wsp>
                      <wps:cNvSpPr/>
                      <wps:spPr>
                        <a:xfrm>
                          <a:off x="0" y="0"/>
                          <a:ext cx="7634227" cy="10692003"/>
                        </a:xfrm>
                        <a:prstGeom prst="rect">
                          <a:avLst/>
                        </a:prstGeom>
                        <a:gradFill flip="none" rotWithShape="1">
                          <a:gsLst>
                            <a:gs pos="0">
                              <a:srgbClr val="7489A8"/>
                            </a:gs>
                            <a:gs pos="100000">
                              <a:srgbClr val="2C3542"/>
                            </a:gs>
                          </a:gsLst>
                          <a:lin ang="2700000" scaled="0"/>
                        </a:gradFill>
                        <a:ln w="12700" cap="flat">
                          <a:noFill/>
                          <a:miter lim="400000"/>
                        </a:ln>
                        <a:effectLst/>
                      </wps:spPr>
                      <wps:bodyPr/>
                    </wps:wsp>
                  </a:graphicData>
                </a:graphic>
              </wp:anchor>
            </w:drawing>
          </mc:Choice>
          <mc:Fallback>
            <w:pict>
              <v:rect id="_x0000_s1026" style="visibility:visible;position:absolute;margin-left:-5.8pt;margin-top:0.0pt;width:601.1pt;height:841.9pt;z-index:251659264;mso-position-horizontal:absolute;mso-position-horizontal-relative:page;mso-position-vertical:absolute;mso-position-vertical-relative:page;mso-wrap-distance-left:12.0pt;mso-wrap-distance-top:12.0pt;mso-wrap-distance-right:12.0pt;mso-wrap-distance-bottom:12.0pt;">
                <v:fill angle="-8847360fd" focus="100%" color="#7489A8" opacity="100.0%" color2="#2C3542" o:opacity2="100.0%" type="gradientUnscale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noProof/>
        </w:rPr>
        <mc:AlternateContent>
          <mc:Choice Requires="wps">
            <w:drawing>
              <wp:anchor distT="152400" distB="152400" distL="152400" distR="152400" simplePos="0" relativeHeight="251660288" behindDoc="0" locked="0" layoutInCell="1" allowOverlap="1" wp14:anchorId="3BDAC537" wp14:editId="52CC908B">
                <wp:simplePos x="0" y="0"/>
                <wp:positionH relativeFrom="page">
                  <wp:posOffset>1191019</wp:posOffset>
                </wp:positionH>
                <wp:positionV relativeFrom="page">
                  <wp:posOffset>1171934</wp:posOffset>
                </wp:positionV>
                <wp:extent cx="5990404" cy="3414561"/>
                <wp:effectExtent l="0" t="0" r="0" b="0"/>
                <wp:wrapTopAndBottom distT="152400" distB="152400"/>
                <wp:docPr id="1073741830" name="officeArt object" descr="11-september–2022…"/>
                <wp:cNvGraphicFramePr/>
                <a:graphic xmlns:a="http://schemas.openxmlformats.org/drawingml/2006/main">
                  <a:graphicData uri="http://schemas.microsoft.com/office/word/2010/wordprocessingShape">
                    <wps:wsp>
                      <wps:cNvSpPr txBox="1"/>
                      <wps:spPr>
                        <a:xfrm>
                          <a:off x="0" y="0"/>
                          <a:ext cx="5990404" cy="3414561"/>
                        </a:xfrm>
                        <a:prstGeom prst="rect">
                          <a:avLst/>
                        </a:prstGeom>
                        <a:noFill/>
                        <a:ln w="12700" cap="flat">
                          <a:noFill/>
                          <a:miter lim="400000"/>
                        </a:ln>
                        <a:effectLst/>
                      </wps:spPr>
                      <wps:txbx>
                        <w:txbxContent>
                          <w:p w14:paraId="3DAFBAED" w14:textId="77777777" w:rsidR="008F0B8B" w:rsidRDefault="007820C0">
                            <w:pPr>
                              <w:suppressAutoHyphens/>
                              <w:spacing w:line="288" w:lineRule="auto"/>
                              <w:rPr>
                                <w:rFonts w:ascii="Helvetica Light" w:eastAsia="Helvetica Light" w:hAnsi="Helvetica Light" w:cs="Helvetica Light"/>
                                <w:color w:val="FFFFFF"/>
                                <w:sz w:val="32"/>
                                <w:szCs w:val="32"/>
                              </w:rPr>
                            </w:pPr>
                            <w:r>
                              <w:rPr>
                                <w:rFonts w:ascii="Helvetica Light" w:hAnsi="Helvetica Light"/>
                                <w:color w:val="FFFFFF"/>
                                <w:sz w:val="32"/>
                                <w:szCs w:val="32"/>
                              </w:rPr>
                              <w:t>11-september–2022</w:t>
                            </w:r>
                          </w:p>
                          <w:p w14:paraId="19A2E7B2" w14:textId="77777777" w:rsidR="008F0B8B" w:rsidRDefault="007820C0">
                            <w:pPr>
                              <w:pStyle w:val="Titel"/>
                              <w:keepNext w:val="0"/>
                              <w:spacing w:line="192" w:lineRule="auto"/>
                              <w:outlineLvl w:val="0"/>
                              <w:rPr>
                                <w:rFonts w:ascii="Helvetica" w:eastAsia="Helvetica" w:hAnsi="Helvetica" w:cs="Helvetica"/>
                                <w:caps/>
                                <w:color w:val="FFFFFF"/>
                                <w:sz w:val="48"/>
                                <w:szCs w:val="48"/>
                              </w:rPr>
                            </w:pPr>
                            <w:r>
                              <w:rPr>
                                <w:rFonts w:ascii="Helvetica" w:hAnsi="Helvetica"/>
                                <w:caps/>
                                <w:color w:val="FFFFFF"/>
                                <w:sz w:val="48"/>
                                <w:szCs w:val="48"/>
                              </w:rPr>
                              <w:t xml:space="preserve">Bijlage G </w:t>
                            </w:r>
                          </w:p>
                          <w:p w14:paraId="199F6A16" w14:textId="77777777" w:rsidR="008F0B8B" w:rsidRDefault="007820C0">
                            <w:pPr>
                              <w:pStyle w:val="Titel"/>
                              <w:keepNext w:val="0"/>
                              <w:spacing w:line="192" w:lineRule="auto"/>
                              <w:outlineLvl w:val="0"/>
                              <w:rPr>
                                <w:rFonts w:ascii="Helvetica" w:eastAsia="Helvetica" w:hAnsi="Helvetica" w:cs="Helvetica"/>
                                <w:caps/>
                                <w:color w:val="FFFFFF"/>
                                <w:sz w:val="48"/>
                                <w:szCs w:val="48"/>
                              </w:rPr>
                            </w:pPr>
                            <w:r>
                              <w:rPr>
                                <w:rFonts w:ascii="Helvetica" w:hAnsi="Helvetica"/>
                                <w:caps/>
                                <w:color w:val="FFFFFF"/>
                                <w:sz w:val="48"/>
                                <w:szCs w:val="48"/>
                              </w:rPr>
                              <w:t>Verklaring Bereidheid</w:t>
                            </w:r>
                          </w:p>
                          <w:p w14:paraId="13B5A057" w14:textId="77777777" w:rsidR="008F0B8B" w:rsidRDefault="007820C0">
                            <w:pPr>
                              <w:pStyle w:val="Titel"/>
                              <w:keepNext w:val="0"/>
                              <w:spacing w:line="192" w:lineRule="auto"/>
                              <w:outlineLvl w:val="0"/>
                              <w:rPr>
                                <w:rFonts w:ascii="Helvetica" w:eastAsia="Helvetica" w:hAnsi="Helvetica" w:cs="Helvetica"/>
                                <w:caps/>
                                <w:color w:val="FFFFFF"/>
                                <w:sz w:val="48"/>
                                <w:szCs w:val="48"/>
                              </w:rPr>
                            </w:pPr>
                            <w:r>
                              <w:rPr>
                                <w:rFonts w:ascii="Helvetica" w:hAnsi="Helvetica"/>
                                <w:caps/>
                                <w:color w:val="FFFFFF"/>
                                <w:sz w:val="48"/>
                                <w:szCs w:val="48"/>
                              </w:rPr>
                              <w:t xml:space="preserve">Sociaal Return </w:t>
                            </w:r>
                          </w:p>
                          <w:p w14:paraId="39D4F4FC" w14:textId="77777777" w:rsidR="008F0B8B" w:rsidRDefault="008F0B8B">
                            <w:pPr>
                              <w:pStyle w:val="Titel"/>
                              <w:keepNext w:val="0"/>
                              <w:spacing w:line="192" w:lineRule="auto"/>
                              <w:outlineLvl w:val="0"/>
                              <w:rPr>
                                <w:rFonts w:ascii="Helvetica" w:eastAsia="Helvetica" w:hAnsi="Helvetica" w:cs="Helvetica"/>
                                <w:caps/>
                                <w:color w:val="FFFFFF"/>
                                <w:sz w:val="48"/>
                                <w:szCs w:val="48"/>
                              </w:rPr>
                            </w:pPr>
                          </w:p>
                          <w:p w14:paraId="39C7370C" w14:textId="77777777" w:rsidR="008F0B8B" w:rsidRDefault="008F0B8B">
                            <w:pPr>
                              <w:pStyle w:val="Titel"/>
                              <w:keepNext w:val="0"/>
                              <w:spacing w:line="192" w:lineRule="auto"/>
                              <w:outlineLvl w:val="0"/>
                              <w:rPr>
                                <w:rFonts w:ascii="Helvetica" w:eastAsia="Helvetica" w:hAnsi="Helvetica" w:cs="Helvetica"/>
                                <w:caps/>
                                <w:color w:val="FFFFFF"/>
                                <w:sz w:val="48"/>
                                <w:szCs w:val="48"/>
                              </w:rPr>
                            </w:pPr>
                          </w:p>
                          <w:p w14:paraId="2A97967C" w14:textId="77777777" w:rsidR="008F0B8B" w:rsidRDefault="007820C0">
                            <w:pPr>
                              <w:pStyle w:val="Titel"/>
                              <w:keepNext w:val="0"/>
                              <w:spacing w:line="192" w:lineRule="auto"/>
                              <w:outlineLvl w:val="0"/>
                              <w:rPr>
                                <w:rFonts w:ascii="Helvetica" w:eastAsia="Helvetica" w:hAnsi="Helvetica" w:cs="Helvetica"/>
                                <w:caps/>
                                <w:color w:val="FFFFFF"/>
                                <w:sz w:val="48"/>
                                <w:szCs w:val="48"/>
                              </w:rPr>
                            </w:pPr>
                            <w:r>
                              <w:rPr>
                                <w:rFonts w:ascii="Helvetica" w:hAnsi="Helvetica"/>
                                <w:caps/>
                                <w:color w:val="FFFFFF"/>
                                <w:sz w:val="48"/>
                                <w:szCs w:val="48"/>
                              </w:rPr>
                              <w:t>Openbare Aanbesteding schoonmaakonderhoud &amp; glasbewassing</w:t>
                            </w:r>
                          </w:p>
                          <w:p w14:paraId="1474E5B2" w14:textId="77777777" w:rsidR="008F0B8B" w:rsidRDefault="008F0B8B">
                            <w:pPr>
                              <w:pStyle w:val="Titel"/>
                              <w:keepNext w:val="0"/>
                              <w:spacing w:line="192" w:lineRule="auto"/>
                              <w:outlineLvl w:val="0"/>
                              <w:rPr>
                                <w:rFonts w:ascii="Helvetica" w:eastAsia="Helvetica" w:hAnsi="Helvetica" w:cs="Helvetica"/>
                                <w:caps/>
                                <w:color w:val="FFFFFF"/>
                                <w:sz w:val="48"/>
                                <w:szCs w:val="48"/>
                              </w:rPr>
                            </w:pPr>
                          </w:p>
                          <w:p w14:paraId="639C9E8D" w14:textId="77777777" w:rsidR="008F0B8B" w:rsidRDefault="007820C0">
                            <w:pPr>
                              <w:pStyle w:val="Titel"/>
                              <w:keepNext w:val="0"/>
                              <w:spacing w:line="192" w:lineRule="auto"/>
                              <w:outlineLvl w:val="0"/>
                            </w:pPr>
                            <w:r>
                              <w:rPr>
                                <w:rFonts w:ascii="Helvetica" w:hAnsi="Helvetica"/>
                                <w:caps/>
                                <w:color w:val="FFFFFF"/>
                                <w:sz w:val="48"/>
                                <w:szCs w:val="48"/>
                              </w:rPr>
                              <w:t>stichting tabijn</w:t>
                            </w:r>
                          </w:p>
                        </w:txbxContent>
                      </wps:txbx>
                      <wps:bodyPr wrap="square" lIns="50800" tIns="50800" rIns="50800" bIns="50800" numCol="1" anchor="t">
                        <a:noAutofit/>
                      </wps:bodyPr>
                    </wps:wsp>
                  </a:graphicData>
                </a:graphic>
              </wp:anchor>
            </w:drawing>
          </mc:Choice>
          <mc:Fallback>
            <w:pict>
              <v:shape id="_x0000_s1027" type="#_x0000_t202" style="visibility:visible;position:absolute;margin-left:93.8pt;margin-top:92.3pt;width:471.7pt;height:268.9pt;z-index:251660288;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Standaard"/>
                        <w:suppressAutoHyphens w:val="1"/>
                        <w:spacing w:line="288" w:lineRule="auto"/>
                        <w:jc w:val="left"/>
                        <w:rPr>
                          <w:rFonts w:ascii="Helvetica Light" w:cs="Helvetica Light" w:hAnsi="Helvetica Light" w:eastAsia="Helvetica Light"/>
                          <w:outline w:val="0"/>
                          <w:color w:val="fefefe"/>
                          <w:sz w:val="32"/>
                          <w:szCs w:val="32"/>
                          <w14:textFill>
                            <w14:solidFill>
                              <w14:srgbClr w14:val="FFFFFF"/>
                            </w14:solidFill>
                          </w14:textFill>
                        </w:rPr>
                      </w:pPr>
                      <w:r>
                        <w:rPr>
                          <w:rFonts w:ascii="Helvetica Light" w:hAnsi="Helvetica Light"/>
                          <w:outline w:val="0"/>
                          <w:color w:val="fefefe"/>
                          <w:sz w:val="32"/>
                          <w:szCs w:val="32"/>
                          <w:rtl w:val="0"/>
                          <w:lang w:val="nl-NL"/>
                          <w14:textFill>
                            <w14:solidFill>
                              <w14:srgbClr w14:val="FFFFFF"/>
                            </w14:solidFill>
                          </w14:textFill>
                        </w:rPr>
                        <w:t>11-september</w:t>
                      </w:r>
                      <w:r>
                        <w:rPr>
                          <w:rFonts w:ascii="Helvetica Light" w:hAnsi="Helvetica Light" w:hint="default"/>
                          <w:outline w:val="0"/>
                          <w:color w:val="fefefe"/>
                          <w:sz w:val="32"/>
                          <w:szCs w:val="32"/>
                          <w:rtl w:val="0"/>
                          <w:lang w:val="nl-NL"/>
                          <w14:textFill>
                            <w14:solidFill>
                              <w14:srgbClr w14:val="FFFFFF"/>
                            </w14:solidFill>
                          </w14:textFill>
                        </w:rPr>
                        <w:t>–</w:t>
                      </w:r>
                      <w:r>
                        <w:rPr>
                          <w:rFonts w:ascii="Helvetica Light" w:hAnsi="Helvetica Light"/>
                          <w:outline w:val="0"/>
                          <w:color w:val="fefefe"/>
                          <w:sz w:val="32"/>
                          <w:szCs w:val="32"/>
                          <w:rtl w:val="0"/>
                          <w:lang w:val="nl-NL"/>
                          <w14:textFill>
                            <w14:solidFill>
                              <w14:srgbClr w14:val="FFFFFF"/>
                            </w14:solidFill>
                          </w14:textFill>
                        </w:rPr>
                        <w:t>2022</w:t>
                      </w:r>
                    </w:p>
                    <w:p>
                      <w:pPr>
                        <w:pStyle w:val="Titel"/>
                        <w:keepNext w:val="0"/>
                        <w:spacing w:line="192" w:lineRule="auto"/>
                        <w:jc w:val="left"/>
                        <w:outlineLvl w:val="0"/>
                        <w:rPr>
                          <w:rFonts w:ascii="Helvetica" w:cs="Helvetica" w:hAnsi="Helvetica" w:eastAsia="Helvetica"/>
                          <w:caps w:val="1"/>
                          <w:outline w:val="0"/>
                          <w:color w:val="fefefe"/>
                          <w:sz w:val="48"/>
                          <w:szCs w:val="48"/>
                          <w14:textFill>
                            <w14:solidFill>
                              <w14:srgbClr w14:val="FFFFFF"/>
                            </w14:solidFill>
                          </w14:textFill>
                        </w:rPr>
                      </w:pPr>
                      <w:r>
                        <w:rPr>
                          <w:rFonts w:ascii="Helvetica" w:hAnsi="Helvetica"/>
                          <w:caps w:val="1"/>
                          <w:outline w:val="0"/>
                          <w:color w:val="fefefe"/>
                          <w:sz w:val="48"/>
                          <w:szCs w:val="48"/>
                          <w:rtl w:val="0"/>
                          <w:lang w:val="nl-NL"/>
                          <w14:textFill>
                            <w14:solidFill>
                              <w14:srgbClr w14:val="FFFFFF"/>
                            </w14:solidFill>
                          </w14:textFill>
                        </w:rPr>
                        <w:t xml:space="preserve">Bijlage G </w:t>
                      </w:r>
                    </w:p>
                    <w:p>
                      <w:pPr>
                        <w:pStyle w:val="Titel"/>
                        <w:keepNext w:val="0"/>
                        <w:spacing w:line="192" w:lineRule="auto"/>
                        <w:jc w:val="left"/>
                        <w:outlineLvl w:val="0"/>
                        <w:rPr>
                          <w:rFonts w:ascii="Helvetica" w:cs="Helvetica" w:hAnsi="Helvetica" w:eastAsia="Helvetica"/>
                          <w:caps w:val="1"/>
                          <w:outline w:val="0"/>
                          <w:color w:val="fefefe"/>
                          <w:sz w:val="48"/>
                          <w:szCs w:val="48"/>
                          <w14:textFill>
                            <w14:solidFill>
                              <w14:srgbClr w14:val="FFFFFF"/>
                            </w14:solidFill>
                          </w14:textFill>
                        </w:rPr>
                      </w:pPr>
                      <w:r>
                        <w:rPr>
                          <w:rFonts w:ascii="Helvetica" w:hAnsi="Helvetica"/>
                          <w:caps w:val="1"/>
                          <w:outline w:val="0"/>
                          <w:color w:val="fefefe"/>
                          <w:sz w:val="48"/>
                          <w:szCs w:val="48"/>
                          <w:rtl w:val="0"/>
                          <w:lang w:val="nl-NL"/>
                          <w14:textFill>
                            <w14:solidFill>
                              <w14:srgbClr w14:val="FFFFFF"/>
                            </w14:solidFill>
                          </w14:textFill>
                        </w:rPr>
                        <w:t>V</w:t>
                      </w:r>
                      <w:r>
                        <w:rPr>
                          <w:rFonts w:ascii="Helvetica" w:hAnsi="Helvetica"/>
                          <w:caps w:val="1"/>
                          <w:outline w:val="0"/>
                          <w:color w:val="fefefe"/>
                          <w:sz w:val="48"/>
                          <w:szCs w:val="48"/>
                          <w:rtl w:val="0"/>
                          <w:lang w:val="nl-NL"/>
                          <w14:textFill>
                            <w14:solidFill>
                              <w14:srgbClr w14:val="FFFFFF"/>
                            </w14:solidFill>
                          </w14:textFill>
                        </w:rPr>
                        <w:t>erklaring Bereidheid</w:t>
                      </w:r>
                    </w:p>
                    <w:p>
                      <w:pPr>
                        <w:pStyle w:val="Titel"/>
                        <w:keepNext w:val="0"/>
                        <w:spacing w:line="192" w:lineRule="auto"/>
                        <w:jc w:val="left"/>
                        <w:outlineLvl w:val="0"/>
                        <w:rPr>
                          <w:rFonts w:ascii="Helvetica" w:cs="Helvetica" w:hAnsi="Helvetica" w:eastAsia="Helvetica"/>
                          <w:caps w:val="1"/>
                          <w:outline w:val="0"/>
                          <w:color w:val="fefefe"/>
                          <w:sz w:val="48"/>
                          <w:szCs w:val="48"/>
                          <w14:textFill>
                            <w14:solidFill>
                              <w14:srgbClr w14:val="FFFFFF"/>
                            </w14:solidFill>
                          </w14:textFill>
                        </w:rPr>
                      </w:pPr>
                      <w:r>
                        <w:rPr>
                          <w:rFonts w:ascii="Helvetica" w:hAnsi="Helvetica"/>
                          <w:caps w:val="1"/>
                          <w:outline w:val="0"/>
                          <w:color w:val="fefefe"/>
                          <w:sz w:val="48"/>
                          <w:szCs w:val="48"/>
                          <w:rtl w:val="0"/>
                          <w:lang w:val="nl-NL"/>
                          <w14:textFill>
                            <w14:solidFill>
                              <w14:srgbClr w14:val="FFFFFF"/>
                            </w14:solidFill>
                          </w14:textFill>
                        </w:rPr>
                        <w:t>Sociaal Return</w:t>
                      </w:r>
                      <w:r>
                        <w:rPr>
                          <w:rFonts w:ascii="Helvetica" w:hAnsi="Helvetica"/>
                          <w:caps w:val="1"/>
                          <w:outline w:val="0"/>
                          <w:color w:val="fefefe"/>
                          <w:sz w:val="48"/>
                          <w:szCs w:val="48"/>
                          <w:rtl w:val="0"/>
                          <w:lang w:val="nl-NL"/>
                          <w14:textFill>
                            <w14:solidFill>
                              <w14:srgbClr w14:val="FFFFFF"/>
                            </w14:solidFill>
                          </w14:textFill>
                        </w:rPr>
                        <w:t xml:space="preserve"> </w:t>
                      </w:r>
                    </w:p>
                    <w:p>
                      <w:pPr>
                        <w:pStyle w:val="Titel"/>
                        <w:keepNext w:val="0"/>
                        <w:spacing w:line="192" w:lineRule="auto"/>
                        <w:jc w:val="left"/>
                        <w:outlineLvl w:val="0"/>
                        <w:rPr>
                          <w:rFonts w:ascii="Helvetica" w:cs="Helvetica" w:hAnsi="Helvetica" w:eastAsia="Helvetica"/>
                          <w:caps w:val="1"/>
                          <w:outline w:val="0"/>
                          <w:color w:val="fefefe"/>
                          <w:sz w:val="48"/>
                          <w:szCs w:val="48"/>
                          <w14:textFill>
                            <w14:solidFill>
                              <w14:srgbClr w14:val="FFFFFF"/>
                            </w14:solidFill>
                          </w14:textFill>
                        </w:rPr>
                      </w:pPr>
                    </w:p>
                    <w:p>
                      <w:pPr>
                        <w:pStyle w:val="Titel"/>
                        <w:keepNext w:val="0"/>
                        <w:spacing w:line="192" w:lineRule="auto"/>
                        <w:jc w:val="left"/>
                        <w:outlineLvl w:val="0"/>
                        <w:rPr>
                          <w:rFonts w:ascii="Helvetica" w:cs="Helvetica" w:hAnsi="Helvetica" w:eastAsia="Helvetica"/>
                          <w:caps w:val="1"/>
                          <w:outline w:val="0"/>
                          <w:color w:val="fefefe"/>
                          <w:sz w:val="48"/>
                          <w:szCs w:val="48"/>
                          <w14:textFill>
                            <w14:solidFill>
                              <w14:srgbClr w14:val="FFFFFF"/>
                            </w14:solidFill>
                          </w14:textFill>
                        </w:rPr>
                      </w:pPr>
                    </w:p>
                    <w:p>
                      <w:pPr>
                        <w:pStyle w:val="Titel"/>
                        <w:keepNext w:val="0"/>
                        <w:spacing w:line="192" w:lineRule="auto"/>
                        <w:jc w:val="left"/>
                        <w:outlineLvl w:val="0"/>
                        <w:rPr>
                          <w:rFonts w:ascii="Helvetica" w:cs="Helvetica" w:hAnsi="Helvetica" w:eastAsia="Helvetica"/>
                          <w:caps w:val="1"/>
                          <w:outline w:val="0"/>
                          <w:color w:val="fefefe"/>
                          <w:sz w:val="48"/>
                          <w:szCs w:val="48"/>
                          <w14:textFill>
                            <w14:solidFill>
                              <w14:srgbClr w14:val="FFFFFF"/>
                            </w14:solidFill>
                          </w14:textFill>
                        </w:rPr>
                      </w:pPr>
                      <w:r>
                        <w:rPr>
                          <w:rFonts w:ascii="Helvetica" w:hAnsi="Helvetica"/>
                          <w:caps w:val="1"/>
                          <w:outline w:val="0"/>
                          <w:color w:val="fefefe"/>
                          <w:sz w:val="48"/>
                          <w:szCs w:val="48"/>
                          <w:rtl w:val="0"/>
                          <w:lang w:val="nl-NL"/>
                          <w14:textFill>
                            <w14:solidFill>
                              <w14:srgbClr w14:val="FFFFFF"/>
                            </w14:solidFill>
                          </w14:textFill>
                        </w:rPr>
                        <w:t xml:space="preserve">Openbare </w:t>
                      </w:r>
                      <w:r>
                        <w:rPr>
                          <w:rFonts w:ascii="Helvetica" w:hAnsi="Helvetica"/>
                          <w:caps w:val="1"/>
                          <w:outline w:val="0"/>
                          <w:color w:val="fefefe"/>
                          <w:sz w:val="48"/>
                          <w:szCs w:val="48"/>
                          <w:rtl w:val="0"/>
                          <w:lang w:val="nl-NL"/>
                          <w14:textFill>
                            <w14:solidFill>
                              <w14:srgbClr w14:val="FFFFFF"/>
                            </w14:solidFill>
                          </w14:textFill>
                        </w:rPr>
                        <w:t xml:space="preserve">Aanbesteding schoonmaakonderhoud </w:t>
                      </w:r>
                      <w:r>
                        <w:rPr>
                          <w:rFonts w:ascii="Helvetica" w:hAnsi="Helvetica"/>
                          <w:caps w:val="1"/>
                          <w:outline w:val="0"/>
                          <w:color w:val="fefefe"/>
                          <w:sz w:val="48"/>
                          <w:szCs w:val="48"/>
                          <w:rtl w:val="0"/>
                          <w:lang w:val="nl-NL"/>
                          <w14:textFill>
                            <w14:solidFill>
                              <w14:srgbClr w14:val="FFFFFF"/>
                            </w14:solidFill>
                          </w14:textFill>
                        </w:rPr>
                        <w:t xml:space="preserve">&amp; </w:t>
                      </w:r>
                      <w:r>
                        <w:rPr>
                          <w:rFonts w:ascii="Helvetica" w:hAnsi="Helvetica"/>
                          <w:caps w:val="1"/>
                          <w:outline w:val="0"/>
                          <w:color w:val="fefefe"/>
                          <w:sz w:val="48"/>
                          <w:szCs w:val="48"/>
                          <w:rtl w:val="0"/>
                          <w:lang w:val="nl-NL"/>
                          <w14:textFill>
                            <w14:solidFill>
                              <w14:srgbClr w14:val="FFFFFF"/>
                            </w14:solidFill>
                          </w14:textFill>
                        </w:rPr>
                        <w:t>glasbewassing</w:t>
                      </w:r>
                    </w:p>
                    <w:p>
                      <w:pPr>
                        <w:pStyle w:val="Titel"/>
                        <w:keepNext w:val="0"/>
                        <w:spacing w:line="192" w:lineRule="auto"/>
                        <w:jc w:val="left"/>
                        <w:outlineLvl w:val="0"/>
                        <w:rPr>
                          <w:rFonts w:ascii="Helvetica" w:cs="Helvetica" w:hAnsi="Helvetica" w:eastAsia="Helvetica"/>
                          <w:caps w:val="1"/>
                          <w:outline w:val="0"/>
                          <w:color w:val="fefefe"/>
                          <w:sz w:val="48"/>
                          <w:szCs w:val="48"/>
                          <w14:textFill>
                            <w14:solidFill>
                              <w14:srgbClr w14:val="FFFFFF"/>
                            </w14:solidFill>
                          </w14:textFill>
                        </w:rPr>
                      </w:pPr>
                    </w:p>
                    <w:p>
                      <w:pPr>
                        <w:pStyle w:val="Titel"/>
                        <w:keepNext w:val="0"/>
                        <w:spacing w:line="192" w:lineRule="auto"/>
                        <w:jc w:val="left"/>
                        <w:outlineLvl w:val="0"/>
                      </w:pPr>
                      <w:r>
                        <w:rPr>
                          <w:rFonts w:ascii="Helvetica" w:hAnsi="Helvetica"/>
                          <w:caps w:val="1"/>
                          <w:outline w:val="0"/>
                          <w:color w:val="fefefe"/>
                          <w:sz w:val="48"/>
                          <w:szCs w:val="48"/>
                          <w:rtl w:val="0"/>
                          <w:lang w:val="nl-NL"/>
                          <w14:textFill>
                            <w14:solidFill>
                              <w14:srgbClr w14:val="FFFFFF"/>
                            </w14:solidFill>
                          </w14:textFill>
                        </w:rPr>
                        <w:t>stichting tabijn</w:t>
                      </w:r>
                    </w:p>
                  </w:txbxContent>
                </v:textbox>
                <w10:wrap type="topAndBottom" side="bothSides" anchorx="page" anchory="page"/>
              </v:shape>
            </w:pict>
          </mc:Fallback>
        </mc:AlternateContent>
      </w:r>
      <w:r>
        <w:rPr>
          <w:noProof/>
        </w:rPr>
        <mc:AlternateContent>
          <mc:Choice Requires="wpg">
            <w:drawing>
              <wp:anchor distT="152400" distB="152400" distL="152400" distR="152400" simplePos="0" relativeHeight="251661312" behindDoc="0" locked="0" layoutInCell="1" allowOverlap="1" wp14:anchorId="0CD1FBDE" wp14:editId="6EB81F2E">
                <wp:simplePos x="0" y="0"/>
                <wp:positionH relativeFrom="page">
                  <wp:posOffset>607233</wp:posOffset>
                </wp:positionH>
                <wp:positionV relativeFrom="page">
                  <wp:posOffset>230391</wp:posOffset>
                </wp:positionV>
                <wp:extent cx="6574189" cy="133627"/>
                <wp:effectExtent l="0" t="0" r="0" b="0"/>
                <wp:wrapTopAndBottom distT="152400" distB="152400"/>
                <wp:docPr id="1073741833" name="officeArt object" descr="Groepeer"/>
                <wp:cNvGraphicFramePr/>
                <a:graphic xmlns:a="http://schemas.openxmlformats.org/drawingml/2006/main">
                  <a:graphicData uri="http://schemas.microsoft.com/office/word/2010/wordprocessingGroup">
                    <wpg:wgp>
                      <wpg:cNvGrpSpPr/>
                      <wpg:grpSpPr>
                        <a:xfrm>
                          <a:off x="0" y="0"/>
                          <a:ext cx="6574189" cy="133627"/>
                          <a:chOff x="0" y="0"/>
                          <a:chExt cx="6574188" cy="133626"/>
                        </a:xfrm>
                      </wpg:grpSpPr>
                      <wps:wsp>
                        <wps:cNvPr id="1073741831" name="Lijn"/>
                        <wps:cNvCnPr/>
                        <wps:spPr>
                          <a:xfrm>
                            <a:off x="0" y="73556"/>
                            <a:ext cx="6472513" cy="1"/>
                          </a:xfrm>
                          <a:prstGeom prst="line">
                            <a:avLst/>
                          </a:prstGeom>
                          <a:noFill/>
                          <a:ln w="12700" cap="flat">
                            <a:solidFill>
                              <a:srgbClr val="FFFFFF"/>
                            </a:solidFill>
                            <a:prstDash val="solid"/>
                            <a:miter lim="400000"/>
                          </a:ln>
                          <a:effectLst/>
                        </wps:spPr>
                        <wps:bodyPr/>
                      </wps:wsp>
                      <wps:wsp>
                        <wps:cNvPr id="1073741832" name="Rechthoek"/>
                        <wps:cNvSpPr/>
                        <wps:spPr>
                          <a:xfrm>
                            <a:off x="4898622" y="0"/>
                            <a:ext cx="1675567" cy="133627"/>
                          </a:xfrm>
                          <a:prstGeom prst="rect">
                            <a:avLst/>
                          </a:prstGeom>
                          <a:solidFill>
                            <a:srgbClr val="C2B95A"/>
                          </a:solidFill>
                          <a:ln w="12700" cap="flat">
                            <a:noFill/>
                            <a:miter lim="400000"/>
                          </a:ln>
                          <a:effectLst/>
                        </wps:spPr>
                        <wps:bodyPr/>
                      </wps:wsp>
                    </wpg:wgp>
                  </a:graphicData>
                </a:graphic>
              </wp:anchor>
            </w:drawing>
          </mc:Choice>
          <mc:Fallback>
            <w:pict>
              <v:group id="_x0000_s1028" style="visibility:visible;position:absolute;margin-left:47.8pt;margin-top:18.1pt;width:517.7pt;height:10.5pt;z-index:251661312;mso-position-horizontal:absolute;mso-position-horizontal-relative:page;mso-position-vertical:absolute;mso-position-vertical-relative:page;mso-wrap-distance-left:12.0pt;mso-wrap-distance-top:12.0pt;mso-wrap-distance-right:12.0pt;mso-wrap-distance-bottom:12.0pt;" coordorigin="0,0" coordsize="6574189,133626">
                <w10:wrap type="topAndBottom" side="bothSides" anchorx="page" anchory="page"/>
                <v:line id="_x0000_s1029" style="position:absolute;left:0;top:73556;width:6472512;height:0;">
                  <v:fill on="f"/>
                  <v:stroke filltype="solid" color="#FFFFFF" opacity="100.0%" weight="1.0pt" dashstyle="solid" endcap="flat" miterlimit="400.0%" joinstyle="miter" linestyle="single" startarrow="none" startarrowwidth="medium" startarrowlength="medium" endarrow="none" endarrowwidth="medium" endarrowlength="medium"/>
                </v:line>
                <v:rect id="_x0000_s1030" style="position:absolute;left:4898622;top:0;width:1675566;height:133626;">
                  <v:fill color="#C2B95A" opacity="100.0%" type="solid"/>
                  <v:stroke on="f" weight="1.0pt" dashstyle="solid" endcap="flat" miterlimit="400.0%" joinstyle="miter" linestyle="single" startarrow="none" startarrowwidth="medium" startarrowlength="medium" endarrow="none" endarrowwidth="medium" endarrowlength="medium"/>
                </v:rect>
              </v:group>
            </w:pict>
          </mc:Fallback>
        </mc:AlternateContent>
      </w:r>
      <w:r>
        <w:rPr>
          <w:noProof/>
        </w:rPr>
        <mc:AlternateContent>
          <mc:Choice Requires="wps">
            <w:drawing>
              <wp:anchor distT="152400" distB="152400" distL="152400" distR="152400" simplePos="0" relativeHeight="251662336" behindDoc="0" locked="0" layoutInCell="1" allowOverlap="1" wp14:anchorId="28911602" wp14:editId="61060C96">
                <wp:simplePos x="0" y="0"/>
                <wp:positionH relativeFrom="page">
                  <wp:posOffset>-703868</wp:posOffset>
                </wp:positionH>
                <wp:positionV relativeFrom="page">
                  <wp:posOffset>2612297</wp:posOffset>
                </wp:positionV>
                <wp:extent cx="3357943" cy="121407"/>
                <wp:effectExtent l="0" t="0" r="0" b="0"/>
                <wp:wrapNone/>
                <wp:docPr id="1073741834" name="officeArt object" descr="Rechthoek"/>
                <wp:cNvGraphicFramePr/>
                <a:graphic xmlns:a="http://schemas.openxmlformats.org/drawingml/2006/main">
                  <a:graphicData uri="http://schemas.microsoft.com/office/word/2010/wordprocessingShape">
                    <wps:wsp>
                      <wps:cNvSpPr/>
                      <wps:spPr>
                        <a:xfrm rot="5400000">
                          <a:off x="0" y="0"/>
                          <a:ext cx="3357943" cy="121407"/>
                        </a:xfrm>
                        <a:prstGeom prst="rect">
                          <a:avLst/>
                        </a:prstGeom>
                        <a:solidFill>
                          <a:srgbClr val="C2B95A"/>
                        </a:solidFill>
                        <a:ln w="12700" cap="flat">
                          <a:noFill/>
                          <a:miter lim="400000"/>
                        </a:ln>
                        <a:effectLst/>
                      </wps:spPr>
                      <wps:bodyPr/>
                    </wps:wsp>
                  </a:graphicData>
                </a:graphic>
              </wp:anchor>
            </w:drawing>
          </mc:Choice>
          <mc:Fallback>
            <w:pict>
              <v:rect id="_x0000_s1031" style="visibility:visible;position:absolute;margin-left:-55.4pt;margin-top:205.7pt;width:264.4pt;height:9.6pt;z-index:251662336;mso-position-horizontal:absolute;mso-position-horizontal-relative:page;mso-position-vertical:absolute;mso-position-vertical-relative:page;mso-wrap-distance-left:12.0pt;mso-wrap-distance-top:12.0pt;mso-wrap-distance-right:12.0pt;mso-wrap-distance-bottom:12.0pt;rotation:5898240fd;">
                <v:fill color="#C2B95A"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noProof/>
        </w:rPr>
        <mc:AlternateContent>
          <mc:Choice Requires="wps">
            <w:drawing>
              <wp:anchor distT="152400" distB="152400" distL="152400" distR="152400" simplePos="0" relativeHeight="251663360" behindDoc="0" locked="0" layoutInCell="1" allowOverlap="1" wp14:anchorId="401DC9BB" wp14:editId="51D0F2B5">
                <wp:simplePos x="0" y="0"/>
                <wp:positionH relativeFrom="page">
                  <wp:posOffset>0</wp:posOffset>
                </wp:positionH>
                <wp:positionV relativeFrom="page">
                  <wp:posOffset>4716298</wp:posOffset>
                </wp:positionV>
                <wp:extent cx="7560057" cy="1987539"/>
                <wp:effectExtent l="0" t="0" r="0" b="0"/>
                <wp:wrapTopAndBottom distT="152400" distB="152400"/>
                <wp:docPr id="1073741835" name="officeArt object" descr="Rechthoek"/>
                <wp:cNvGraphicFramePr/>
                <a:graphic xmlns:a="http://schemas.openxmlformats.org/drawingml/2006/main">
                  <a:graphicData uri="http://schemas.microsoft.com/office/word/2010/wordprocessingShape">
                    <wps:wsp>
                      <wps:cNvSpPr/>
                      <wps:spPr>
                        <a:xfrm>
                          <a:off x="0" y="0"/>
                          <a:ext cx="7560057" cy="1987539"/>
                        </a:xfrm>
                        <a:prstGeom prst="rect">
                          <a:avLst/>
                        </a:prstGeom>
                        <a:solidFill>
                          <a:srgbClr val="C2B95A"/>
                        </a:solidFill>
                        <a:ln w="12700" cap="flat">
                          <a:noFill/>
                          <a:miter lim="400000"/>
                        </a:ln>
                        <a:effectLst/>
                      </wps:spPr>
                      <wps:bodyPr/>
                    </wps:wsp>
                  </a:graphicData>
                </a:graphic>
              </wp:anchor>
            </w:drawing>
          </mc:Choice>
          <mc:Fallback>
            <w:pict>
              <v:rect id="_x0000_s1032" style="visibility:visible;position:absolute;margin-left:0.0pt;margin-top:371.4pt;width:595.3pt;height:156.5pt;z-index:251663360;mso-position-horizontal:absolute;mso-position-horizontal-relative:page;mso-position-vertical:absolute;mso-position-vertical-relative:page;mso-wrap-distance-left:12.0pt;mso-wrap-distance-top:12.0pt;mso-wrap-distance-right:12.0pt;mso-wrap-distance-bottom:12.0pt;">
                <v:fill color="#C2B95A" opacity="100.0%" type="solid"/>
                <v:stroke on="f" weight="1.0pt" dashstyle="solid" endcap="flat" miterlimit="400.0%" joinstyle="miter" linestyle="single" startarrow="none" startarrowwidth="medium" startarrowlength="medium" endarrow="none" endarrowwidth="medium" endarrowlength="medium"/>
                <w10:wrap type="topAndBottom" side="bothSides" anchorx="page" anchory="page"/>
              </v:rect>
            </w:pict>
          </mc:Fallback>
        </mc:AlternateContent>
      </w:r>
      <w:r>
        <w:rPr>
          <w:noProof/>
        </w:rPr>
        <mc:AlternateContent>
          <mc:Choice Requires="wps">
            <w:drawing>
              <wp:anchor distT="152400" distB="152400" distL="152400" distR="152400" simplePos="0" relativeHeight="251664384" behindDoc="0" locked="0" layoutInCell="1" allowOverlap="1" wp14:anchorId="57FBF98C" wp14:editId="78A149FF">
                <wp:simplePos x="0" y="0"/>
                <wp:positionH relativeFrom="page">
                  <wp:posOffset>1200458</wp:posOffset>
                </wp:positionH>
                <wp:positionV relativeFrom="page">
                  <wp:posOffset>5219353</wp:posOffset>
                </wp:positionV>
                <wp:extent cx="5084970" cy="981431"/>
                <wp:effectExtent l="0" t="0" r="0" b="0"/>
                <wp:wrapNone/>
                <wp:docPr id="1073741836" name="officeArt object" descr="Status   2009-46–2022 - Versie 1.0 Uitgevoerd door  ICCA Advies BV…"/>
                <wp:cNvGraphicFramePr/>
                <a:graphic xmlns:a="http://schemas.openxmlformats.org/drawingml/2006/main">
                  <a:graphicData uri="http://schemas.microsoft.com/office/word/2010/wordprocessingShape">
                    <wps:wsp>
                      <wps:cNvSpPr txBox="1"/>
                      <wps:spPr>
                        <a:xfrm>
                          <a:off x="0" y="0"/>
                          <a:ext cx="5084970" cy="981431"/>
                        </a:xfrm>
                        <a:prstGeom prst="rect">
                          <a:avLst/>
                        </a:prstGeom>
                        <a:noFill/>
                        <a:ln w="12700" cap="flat">
                          <a:noFill/>
                          <a:miter lim="400000"/>
                        </a:ln>
                        <a:effectLst/>
                        <a:extLst>
                          <a:ext uri="{C572A759-6A51-4108-AA02-DFA0A04FC94B}">
                            <ma14:wrappingTextBoxFlag xmlns="" xmlns:w="http://schemas.openxmlformats.org/wordprocessingml/2006/main" xmlns:w10="urn:schemas-microsoft-com:office:word" xmlns:v="urn:schemas-microsoft-com:vml" xmlns:o="urn:schemas-microsoft-com:office:office" xmlns:ma14="http://schemas.microsoft.com/office/mac/drawingml/2011/main" val="1"/>
                          </a:ext>
                        </a:extLst>
                      </wps:spPr>
                      <wps:txbx>
                        <w:txbxContent>
                          <w:p w14:paraId="3C022092" w14:textId="77777777" w:rsidR="008F0B8B" w:rsidRDefault="007820C0">
                            <w:pPr>
                              <w:rPr>
                                <w:rFonts w:ascii="Avenir Medium" w:eastAsia="Avenir Medium" w:hAnsi="Avenir Medium" w:cs="Avenir Medium"/>
                                <w:color w:val="FFFFFF"/>
                                <w:sz w:val="30"/>
                                <w:szCs w:val="30"/>
                              </w:rPr>
                            </w:pPr>
                            <w:r>
                              <w:rPr>
                                <w:rFonts w:ascii="Avenir Medium" w:hAnsi="Avenir Medium"/>
                                <w:color w:val="FFFFFF"/>
                                <w:sz w:val="30"/>
                                <w:szCs w:val="30"/>
                              </w:rPr>
                              <w:t>Status</w:t>
                            </w:r>
                            <w:r>
                              <w:rPr>
                                <w:rFonts w:ascii="Avenir Medium" w:hAnsi="Avenir Medium"/>
                                <w:color w:val="FFFFFF"/>
                                <w:sz w:val="30"/>
                                <w:szCs w:val="30"/>
                              </w:rPr>
                              <w:tab/>
                            </w:r>
                            <w:r>
                              <w:rPr>
                                <w:rFonts w:ascii="Avenir Medium" w:hAnsi="Avenir Medium"/>
                                <w:color w:val="FFFFFF"/>
                                <w:sz w:val="30"/>
                                <w:szCs w:val="30"/>
                              </w:rPr>
                              <w:tab/>
                            </w:r>
                            <w:r>
                              <w:rPr>
                                <w:rFonts w:ascii="Avenir Medium" w:hAnsi="Avenir Medium"/>
                                <w:color w:val="FFFFFF"/>
                                <w:sz w:val="30"/>
                                <w:szCs w:val="30"/>
                              </w:rPr>
                              <w:tab/>
                              <w:t xml:space="preserve">2009-46–2022 - </w:t>
                            </w:r>
                            <w:proofErr w:type="spellStart"/>
                            <w:r>
                              <w:rPr>
                                <w:rFonts w:ascii="Avenir Medium" w:hAnsi="Avenir Medium"/>
                                <w:color w:val="FFFFFF"/>
                                <w:sz w:val="30"/>
                                <w:szCs w:val="30"/>
                                <w:lang w:val="de-DE"/>
                              </w:rPr>
                              <w:t>Versie</w:t>
                            </w:r>
                            <w:proofErr w:type="spellEnd"/>
                            <w:r>
                              <w:rPr>
                                <w:rFonts w:ascii="Avenir Medium" w:hAnsi="Avenir Medium"/>
                                <w:color w:val="FFFFFF"/>
                                <w:sz w:val="30"/>
                                <w:szCs w:val="30"/>
                                <w:lang w:val="de-DE"/>
                              </w:rPr>
                              <w:t xml:space="preserve"> 1.0</w:t>
                            </w:r>
                            <w:r>
                              <w:rPr>
                                <w:rFonts w:ascii="Avenir Medium" w:eastAsia="Avenir Medium" w:hAnsi="Avenir Medium" w:cs="Avenir Medium"/>
                                <w:color w:val="FFFFFF"/>
                                <w:sz w:val="30"/>
                                <w:szCs w:val="30"/>
                              </w:rPr>
                              <w:br/>
                            </w:r>
                            <w:r>
                              <w:rPr>
                                <w:rFonts w:ascii="Avenir Medium" w:hAnsi="Avenir Medium"/>
                                <w:color w:val="FFFFFF"/>
                                <w:sz w:val="30"/>
                                <w:szCs w:val="30"/>
                              </w:rPr>
                              <w:t xml:space="preserve">Uitgevoerd door </w:t>
                            </w:r>
                            <w:r>
                              <w:rPr>
                                <w:rFonts w:ascii="Avenir Medium" w:hAnsi="Avenir Medium"/>
                                <w:color w:val="FFFFFF"/>
                                <w:sz w:val="30"/>
                                <w:szCs w:val="30"/>
                              </w:rPr>
                              <w:tab/>
                              <w:t>ICCA Advies BV</w:t>
                            </w:r>
                          </w:p>
                          <w:p w14:paraId="38A84599" w14:textId="77777777" w:rsidR="008F0B8B" w:rsidRDefault="007820C0">
                            <w:r>
                              <w:rPr>
                                <w:rFonts w:ascii="Avenir Medium" w:hAnsi="Avenir Medium"/>
                                <w:color w:val="FFFFFF"/>
                                <w:sz w:val="30"/>
                                <w:szCs w:val="30"/>
                              </w:rPr>
                              <w:t xml:space="preserve">In opdracht van </w:t>
                            </w:r>
                            <w:r>
                              <w:rPr>
                                <w:rFonts w:ascii="Avenir Medium" w:hAnsi="Avenir Medium"/>
                                <w:color w:val="FFFFFF"/>
                                <w:sz w:val="30"/>
                                <w:szCs w:val="30"/>
                              </w:rPr>
                              <w:tab/>
                              <w:t>Stichting Tabijn</w:t>
                            </w:r>
                          </w:p>
                        </w:txbxContent>
                      </wps:txbx>
                      <wps:bodyPr wrap="square" lIns="50800" tIns="50800" rIns="50800" bIns="50800" numCol="1" anchor="t">
                        <a:noAutofit/>
                      </wps:bodyPr>
                    </wps:wsp>
                  </a:graphicData>
                </a:graphic>
              </wp:anchor>
            </w:drawing>
          </mc:Choice>
          <mc:Fallback>
            <w:pict>
              <v:shape id="_x0000_s1033" type="#_x0000_t202" style="visibility:visible;position:absolute;margin-left:94.5pt;margin-top:411.0pt;width:400.4pt;height:77.3pt;z-index:251664384;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Standaard"/>
                        <w:jc w:val="left"/>
                        <w:rPr>
                          <w:rFonts w:ascii="Avenir Medium" w:cs="Avenir Medium" w:hAnsi="Avenir Medium" w:eastAsia="Avenir Medium"/>
                          <w:outline w:val="0"/>
                          <w:color w:val="fefefe"/>
                          <w:sz w:val="30"/>
                          <w:szCs w:val="30"/>
                          <w14:textFill>
                            <w14:solidFill>
                              <w14:srgbClr w14:val="FFFFFF"/>
                            </w14:solidFill>
                          </w14:textFill>
                        </w:rPr>
                      </w:pPr>
                      <w:r>
                        <w:rPr>
                          <w:rFonts w:ascii="Avenir Medium" w:hAnsi="Avenir Medium"/>
                          <w:outline w:val="0"/>
                          <w:color w:val="fefefe"/>
                          <w:sz w:val="30"/>
                          <w:szCs w:val="30"/>
                          <w:rtl w:val="0"/>
                          <w:lang w:val="nl-NL"/>
                          <w14:textFill>
                            <w14:solidFill>
                              <w14:srgbClr w14:val="FFFFFF"/>
                            </w14:solidFill>
                          </w14:textFill>
                        </w:rPr>
                        <w:t>Status</w:t>
                        <w:tab/>
                        <w:tab/>
                        <w:tab/>
                      </w:r>
                      <w:r>
                        <w:rPr>
                          <w:rFonts w:ascii="Avenir Medium" w:hAnsi="Avenir Medium"/>
                          <w:outline w:val="0"/>
                          <w:color w:val="fefefe"/>
                          <w:sz w:val="30"/>
                          <w:szCs w:val="30"/>
                          <w:rtl w:val="0"/>
                          <w:lang w:val="nl-NL"/>
                          <w14:textFill>
                            <w14:solidFill>
                              <w14:srgbClr w14:val="FFFFFF"/>
                            </w14:solidFill>
                          </w14:textFill>
                        </w:rPr>
                        <w:t>2009-46</w:t>
                      </w:r>
                      <w:r>
                        <w:rPr>
                          <w:rFonts w:ascii="Avenir Medium" w:hAnsi="Avenir Medium" w:hint="default"/>
                          <w:outline w:val="0"/>
                          <w:color w:val="fefefe"/>
                          <w:sz w:val="30"/>
                          <w:szCs w:val="30"/>
                          <w:rtl w:val="0"/>
                          <w:lang w:val="nl-NL"/>
                          <w14:textFill>
                            <w14:solidFill>
                              <w14:srgbClr w14:val="FFFFFF"/>
                            </w14:solidFill>
                          </w14:textFill>
                        </w:rPr>
                        <w:t>–</w:t>
                      </w:r>
                      <w:r>
                        <w:rPr>
                          <w:rFonts w:ascii="Avenir Medium" w:hAnsi="Avenir Medium"/>
                          <w:outline w:val="0"/>
                          <w:color w:val="fefefe"/>
                          <w:sz w:val="30"/>
                          <w:szCs w:val="30"/>
                          <w:rtl w:val="0"/>
                          <w14:textFill>
                            <w14:solidFill>
                              <w14:srgbClr w14:val="FFFFFF"/>
                            </w14:solidFill>
                          </w14:textFill>
                        </w:rPr>
                        <w:t>2022</w:t>
                      </w:r>
                      <w:r>
                        <w:rPr>
                          <w:rFonts w:ascii="Avenir Medium" w:hAnsi="Avenir Medium"/>
                          <w:outline w:val="0"/>
                          <w:color w:val="fefefe"/>
                          <w:sz w:val="30"/>
                          <w:szCs w:val="30"/>
                          <w:rtl w:val="0"/>
                          <w:lang w:val="nl-NL"/>
                          <w14:textFill>
                            <w14:solidFill>
                              <w14:srgbClr w14:val="FFFFFF"/>
                            </w14:solidFill>
                          </w14:textFill>
                        </w:rPr>
                        <w:t xml:space="preserve"> - </w:t>
                      </w:r>
                      <w:r>
                        <w:rPr>
                          <w:rFonts w:ascii="Avenir Medium" w:hAnsi="Avenir Medium"/>
                          <w:outline w:val="0"/>
                          <w:color w:val="fefefe"/>
                          <w:sz w:val="30"/>
                          <w:szCs w:val="30"/>
                          <w:rtl w:val="0"/>
                          <w:lang w:val="de-DE"/>
                          <w14:textFill>
                            <w14:solidFill>
                              <w14:srgbClr w14:val="FFFFFF"/>
                            </w14:solidFill>
                          </w14:textFill>
                        </w:rPr>
                        <w:t>Versie 1.0</w:t>
                      </w:r>
                      <w:r>
                        <w:rPr>
                          <w:rFonts w:ascii="Avenir Medium" w:cs="Avenir Medium" w:hAnsi="Avenir Medium" w:eastAsia="Avenir Medium"/>
                          <w:outline w:val="0"/>
                          <w:color w:val="fefefe"/>
                          <w:sz w:val="30"/>
                          <w:szCs w:val="30"/>
                          <w14:textFill>
                            <w14:solidFill>
                              <w14:srgbClr w14:val="FFFFFF"/>
                            </w14:solidFill>
                          </w14:textFill>
                        </w:rPr>
                        <w:br w:type="textWrapping"/>
                      </w:r>
                      <w:r>
                        <w:rPr>
                          <w:rFonts w:ascii="Avenir Medium" w:hAnsi="Avenir Medium"/>
                          <w:outline w:val="0"/>
                          <w:color w:val="fefefe"/>
                          <w:sz w:val="30"/>
                          <w:szCs w:val="30"/>
                          <w:rtl w:val="0"/>
                          <w:lang w:val="nl-NL"/>
                          <w14:textFill>
                            <w14:solidFill>
                              <w14:srgbClr w14:val="FFFFFF"/>
                            </w14:solidFill>
                          </w14:textFill>
                        </w:rPr>
                        <w:t xml:space="preserve">Uitgevoerd door </w:t>
                        <w:tab/>
                        <w:t xml:space="preserve">ICCA Advies </w:t>
                      </w:r>
                      <w:r>
                        <w:rPr>
                          <w:rFonts w:ascii="Avenir Medium" w:hAnsi="Avenir Medium"/>
                          <w:outline w:val="0"/>
                          <w:color w:val="fefefe"/>
                          <w:sz w:val="30"/>
                          <w:szCs w:val="30"/>
                          <w:rtl w:val="0"/>
                          <w:lang w:val="nl-NL"/>
                          <w14:textFill>
                            <w14:solidFill>
                              <w14:srgbClr w14:val="FFFFFF"/>
                            </w14:solidFill>
                          </w14:textFill>
                        </w:rPr>
                        <w:t>BV</w:t>
                      </w:r>
                    </w:p>
                    <w:p>
                      <w:pPr>
                        <w:pStyle w:val="Standaard"/>
                        <w:jc w:val="left"/>
                      </w:pPr>
                      <w:r>
                        <w:rPr>
                          <w:rFonts w:ascii="Avenir Medium" w:hAnsi="Avenir Medium"/>
                          <w:outline w:val="0"/>
                          <w:color w:val="fefefe"/>
                          <w:sz w:val="30"/>
                          <w:szCs w:val="30"/>
                          <w:rtl w:val="0"/>
                          <w:lang w:val="nl-NL"/>
                          <w14:textFill>
                            <w14:solidFill>
                              <w14:srgbClr w14:val="FFFFFF"/>
                            </w14:solidFill>
                          </w14:textFill>
                        </w:rPr>
                        <w:t xml:space="preserve">In opdracht van </w:t>
                        <w:tab/>
                        <w:t xml:space="preserve">Stichting </w:t>
                      </w:r>
                      <w:r>
                        <w:rPr>
                          <w:rFonts w:ascii="Avenir Medium" w:hAnsi="Avenir Medium"/>
                          <w:outline w:val="0"/>
                          <w:color w:val="fefefe"/>
                          <w:sz w:val="30"/>
                          <w:szCs w:val="30"/>
                          <w:rtl w:val="0"/>
                          <w:lang w:val="nl-NL"/>
                          <w14:textFill>
                            <w14:solidFill>
                              <w14:srgbClr w14:val="FFFFFF"/>
                            </w14:solidFill>
                          </w14:textFill>
                        </w:rPr>
                        <w:t>Tabijn</w:t>
                      </w:r>
                    </w:p>
                  </w:txbxContent>
                </v:textbox>
                <w10:wrap type="none" side="bothSides" anchorx="page" anchory="page"/>
              </v:shape>
            </w:pict>
          </mc:Fallback>
        </mc:AlternateContent>
      </w:r>
      <w:r>
        <w:rPr>
          <w:noProof/>
        </w:rPr>
        <mc:AlternateContent>
          <mc:Choice Requires="wps">
            <w:drawing>
              <wp:anchor distT="152400" distB="152400" distL="152400" distR="152400" simplePos="0" relativeHeight="251665408" behindDoc="0" locked="0" layoutInCell="1" allowOverlap="1" wp14:anchorId="5EA0A92E" wp14:editId="54873921">
                <wp:simplePos x="0" y="0"/>
                <wp:positionH relativeFrom="page">
                  <wp:posOffset>2986278</wp:posOffset>
                </wp:positionH>
                <wp:positionV relativeFrom="page">
                  <wp:posOffset>5150254</wp:posOffset>
                </wp:positionV>
                <wp:extent cx="1" cy="1050529"/>
                <wp:effectExtent l="0" t="0" r="0" b="0"/>
                <wp:wrapThrough wrapText="bothSides" distL="152400" distR="152400">
                  <wp:wrapPolygon edited="1">
                    <wp:start x="0" y="0"/>
                    <wp:lineTo x="0" y="21600"/>
                    <wp:lineTo x="0" y="0"/>
                  </wp:wrapPolygon>
                </wp:wrapThrough>
                <wp:docPr id="1073741837" name="officeArt object" descr="Lijn"/>
                <wp:cNvGraphicFramePr/>
                <a:graphic xmlns:a="http://schemas.openxmlformats.org/drawingml/2006/main">
                  <a:graphicData uri="http://schemas.microsoft.com/office/word/2010/wordprocessingShape">
                    <wps:wsp>
                      <wps:cNvCnPr/>
                      <wps:spPr>
                        <a:xfrm flipH="1">
                          <a:off x="0" y="0"/>
                          <a:ext cx="1" cy="1050529"/>
                        </a:xfrm>
                        <a:prstGeom prst="line">
                          <a:avLst/>
                        </a:prstGeom>
                        <a:noFill/>
                        <a:ln w="12700" cap="flat">
                          <a:solidFill>
                            <a:srgbClr val="FFFFFF"/>
                          </a:solidFill>
                          <a:prstDash val="solid"/>
                          <a:miter lim="400000"/>
                        </a:ln>
                        <a:effectLst/>
                      </wps:spPr>
                      <wps:bodyPr/>
                    </wps:wsp>
                  </a:graphicData>
                </a:graphic>
              </wp:anchor>
            </w:drawing>
          </mc:Choice>
          <mc:Fallback>
            <w:pict>
              <v:line id="_x0000_s1034" style="visibility:visible;position:absolute;margin-left:235.1pt;margin-top:405.5pt;width:0.0pt;height:82.7pt;z-index:251665408;mso-position-horizontal:absolute;mso-position-horizontal-relative:page;mso-position-vertical:absolute;mso-position-vertical-relative:page;mso-wrap-distance-left:12.0pt;mso-wrap-distance-top:12.0pt;mso-wrap-distance-right:12.0pt;mso-wrap-distance-bottom:12.0pt;flip:x;">
                <v:fill on="f"/>
                <v:stroke filltype="solid" color="#FFFFFF" opacity="100.0%" weight="1.0pt" dashstyle="solid" endcap="flat" miterlimit="400.0%" joinstyle="miter" linestyle="single" startarrow="none" startarrowwidth="medium" startarrowlength="medium" endarrow="none" endarrowwidth="medium" endarrowlength="medium"/>
                <w10:wrap type="through" side="bothSides" anchorx="page" anchory="page"/>
              </v:line>
            </w:pict>
          </mc:Fallback>
        </mc:AlternateContent>
      </w:r>
      <w:r>
        <w:rPr>
          <w:noProof/>
        </w:rPr>
        <mc:AlternateContent>
          <mc:Choice Requires="wps">
            <w:drawing>
              <wp:anchor distT="152400" distB="152400" distL="152400" distR="152400" simplePos="0" relativeHeight="251666432" behindDoc="0" locked="0" layoutInCell="1" allowOverlap="1" wp14:anchorId="62A784A6" wp14:editId="4F98B017">
                <wp:simplePos x="0" y="0"/>
                <wp:positionH relativeFrom="page">
                  <wp:posOffset>607233</wp:posOffset>
                </wp:positionH>
                <wp:positionV relativeFrom="page">
                  <wp:posOffset>9276376</wp:posOffset>
                </wp:positionV>
                <wp:extent cx="1399181" cy="981431"/>
                <wp:effectExtent l="0" t="0" r="0" b="0"/>
                <wp:wrapNone/>
                <wp:docPr id="1073741838" name="officeArt object" descr="ICCA Advies…"/>
                <wp:cNvGraphicFramePr/>
                <a:graphic xmlns:a="http://schemas.openxmlformats.org/drawingml/2006/main">
                  <a:graphicData uri="http://schemas.microsoft.com/office/word/2010/wordprocessingShape">
                    <wps:wsp>
                      <wps:cNvSpPr txBox="1"/>
                      <wps:spPr>
                        <a:xfrm>
                          <a:off x="0" y="0"/>
                          <a:ext cx="1399181" cy="981431"/>
                        </a:xfrm>
                        <a:prstGeom prst="rect">
                          <a:avLst/>
                        </a:prstGeom>
                        <a:noFill/>
                        <a:ln w="12700" cap="flat">
                          <a:noFill/>
                          <a:miter lim="400000"/>
                        </a:ln>
                        <a:effectLst/>
                      </wps:spPr>
                      <wps:txbx>
                        <w:txbxContent>
                          <w:p w14:paraId="79DD8B95" w14:textId="77777777" w:rsidR="008F0B8B" w:rsidRDefault="007820C0">
                            <w:pPr>
                              <w:rPr>
                                <w:rFonts w:ascii="Avenir Medium" w:eastAsia="Avenir Medium" w:hAnsi="Avenir Medium" w:cs="Avenir Medium"/>
                                <w:color w:val="FFFFFF"/>
                                <w:sz w:val="24"/>
                                <w:szCs w:val="24"/>
                              </w:rPr>
                            </w:pPr>
                            <w:r>
                              <w:rPr>
                                <w:rFonts w:ascii="Avenir Medium" w:hAnsi="Avenir Medium"/>
                                <w:color w:val="FFFFFF"/>
                                <w:sz w:val="24"/>
                                <w:szCs w:val="24"/>
                              </w:rPr>
                              <w:t>ICCA Advies</w:t>
                            </w:r>
                          </w:p>
                          <w:p w14:paraId="4340D069" w14:textId="77777777" w:rsidR="008F0B8B" w:rsidRDefault="007820C0">
                            <w:pPr>
                              <w:suppressAutoHyphens/>
                              <w:spacing w:line="288" w:lineRule="auto"/>
                              <w:rPr>
                                <w:rFonts w:ascii="Avenir Book" w:eastAsia="Avenir Book" w:hAnsi="Avenir Book" w:cs="Avenir Book"/>
                                <w:color w:val="FFFFFF"/>
                                <w:sz w:val="20"/>
                                <w:szCs w:val="20"/>
                              </w:rPr>
                            </w:pPr>
                            <w:proofErr w:type="spellStart"/>
                            <w:r>
                              <w:rPr>
                                <w:rFonts w:ascii="Avenir Book" w:hAnsi="Avenir Book"/>
                                <w:color w:val="FFFFFF"/>
                                <w:sz w:val="20"/>
                                <w:szCs w:val="20"/>
                              </w:rPr>
                              <w:t>Eikklop</w:t>
                            </w:r>
                            <w:proofErr w:type="spellEnd"/>
                            <w:r>
                              <w:rPr>
                                <w:rFonts w:ascii="Avenir Book" w:hAnsi="Avenir Book"/>
                                <w:color w:val="FFFFFF"/>
                                <w:sz w:val="20"/>
                                <w:szCs w:val="20"/>
                              </w:rPr>
                              <w:t xml:space="preserve"> 15</w:t>
                            </w:r>
                          </w:p>
                          <w:p w14:paraId="28881A99" w14:textId="77777777" w:rsidR="008F0B8B" w:rsidRDefault="007820C0">
                            <w:pPr>
                              <w:suppressAutoHyphens/>
                              <w:spacing w:line="288" w:lineRule="auto"/>
                              <w:rPr>
                                <w:rFonts w:ascii="Avenir Book" w:eastAsia="Avenir Book" w:hAnsi="Avenir Book" w:cs="Avenir Book"/>
                                <w:color w:val="FFFFFF"/>
                                <w:sz w:val="20"/>
                                <w:szCs w:val="20"/>
                              </w:rPr>
                            </w:pPr>
                            <w:r>
                              <w:rPr>
                                <w:rFonts w:ascii="Avenir Book" w:hAnsi="Avenir Book"/>
                                <w:color w:val="FFFFFF"/>
                                <w:sz w:val="20"/>
                                <w:szCs w:val="20"/>
                              </w:rPr>
                              <w:t>8375 CP Oldemarkt</w:t>
                            </w:r>
                          </w:p>
                          <w:p w14:paraId="087119E1" w14:textId="77777777" w:rsidR="008F0B8B" w:rsidRDefault="007820C0">
                            <w:pPr>
                              <w:suppressAutoHyphens/>
                              <w:spacing w:line="288" w:lineRule="auto"/>
                            </w:pPr>
                            <w:r>
                              <w:rPr>
                                <w:rFonts w:ascii="Avenir Book" w:hAnsi="Avenir Book"/>
                                <w:color w:val="FFFFFF"/>
                                <w:sz w:val="20"/>
                                <w:szCs w:val="20"/>
                                <w:lang w:val="pt-PT"/>
                              </w:rPr>
                              <w:t>Tel. 056 185 09 58</w:t>
                            </w:r>
                          </w:p>
                        </w:txbxContent>
                      </wps:txbx>
                      <wps:bodyPr wrap="square" lIns="50800" tIns="50800" rIns="50800" bIns="50800" numCol="1" anchor="t">
                        <a:noAutofit/>
                      </wps:bodyPr>
                    </wps:wsp>
                  </a:graphicData>
                </a:graphic>
              </wp:anchor>
            </w:drawing>
          </mc:Choice>
          <mc:Fallback>
            <w:pict>
              <v:shape id="_x0000_s1035" type="#_x0000_t202" style="visibility:visible;position:absolute;margin-left:47.8pt;margin-top:730.4pt;width:110.2pt;height:77.3pt;z-index:251666432;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Standaard"/>
                        <w:jc w:val="left"/>
                        <w:rPr>
                          <w:rFonts w:ascii="Avenir Medium" w:cs="Avenir Medium" w:hAnsi="Avenir Medium" w:eastAsia="Avenir Medium"/>
                          <w:outline w:val="0"/>
                          <w:color w:val="fefefe"/>
                          <w:sz w:val="24"/>
                          <w:szCs w:val="24"/>
                          <w14:textFill>
                            <w14:solidFill>
                              <w14:srgbClr w14:val="FFFFFF"/>
                            </w14:solidFill>
                          </w14:textFill>
                        </w:rPr>
                      </w:pPr>
                      <w:r>
                        <w:rPr>
                          <w:rFonts w:ascii="Avenir Medium" w:hAnsi="Avenir Medium"/>
                          <w:outline w:val="0"/>
                          <w:color w:val="fefefe"/>
                          <w:sz w:val="24"/>
                          <w:szCs w:val="24"/>
                          <w:rtl w:val="0"/>
                          <w:lang w:val="nl-NL"/>
                          <w14:textFill>
                            <w14:solidFill>
                              <w14:srgbClr w14:val="FFFFFF"/>
                            </w14:solidFill>
                          </w14:textFill>
                        </w:rPr>
                        <w:t>ICCA Advies</w:t>
                      </w:r>
                    </w:p>
                    <w:p>
                      <w:pPr>
                        <w:pStyle w:val="Standaard"/>
                        <w:suppressAutoHyphens w:val="1"/>
                        <w:spacing w:line="288" w:lineRule="auto"/>
                        <w:jc w:val="left"/>
                        <w:rPr>
                          <w:rFonts w:ascii="Avenir Book" w:cs="Avenir Book" w:hAnsi="Avenir Book" w:eastAsia="Avenir Book"/>
                          <w:outline w:val="0"/>
                          <w:color w:val="fefefe"/>
                          <w:sz w:val="20"/>
                          <w:szCs w:val="20"/>
                          <w14:textFill>
                            <w14:solidFill>
                              <w14:srgbClr w14:val="FFFFFF"/>
                            </w14:solidFill>
                          </w14:textFill>
                        </w:rPr>
                      </w:pPr>
                      <w:r>
                        <w:rPr>
                          <w:rFonts w:ascii="Avenir Book" w:hAnsi="Avenir Book"/>
                          <w:outline w:val="0"/>
                          <w:color w:val="fefefe"/>
                          <w:sz w:val="20"/>
                          <w:szCs w:val="20"/>
                          <w:rtl w:val="0"/>
                          <w:lang w:val="nl-NL"/>
                          <w14:textFill>
                            <w14:solidFill>
                              <w14:srgbClr w14:val="FFFFFF"/>
                            </w14:solidFill>
                          </w14:textFill>
                        </w:rPr>
                        <w:t>Eikklop 15</w:t>
                      </w:r>
                    </w:p>
                    <w:p>
                      <w:pPr>
                        <w:pStyle w:val="Standaard"/>
                        <w:suppressAutoHyphens w:val="1"/>
                        <w:spacing w:line="288" w:lineRule="auto"/>
                        <w:jc w:val="left"/>
                        <w:rPr>
                          <w:rFonts w:ascii="Avenir Book" w:cs="Avenir Book" w:hAnsi="Avenir Book" w:eastAsia="Avenir Book"/>
                          <w:outline w:val="0"/>
                          <w:color w:val="fefefe"/>
                          <w:sz w:val="20"/>
                          <w:szCs w:val="20"/>
                          <w14:textFill>
                            <w14:solidFill>
                              <w14:srgbClr w14:val="FFFFFF"/>
                            </w14:solidFill>
                          </w14:textFill>
                        </w:rPr>
                      </w:pPr>
                      <w:r>
                        <w:rPr>
                          <w:rFonts w:ascii="Avenir Book" w:hAnsi="Avenir Book"/>
                          <w:outline w:val="0"/>
                          <w:color w:val="fefefe"/>
                          <w:sz w:val="20"/>
                          <w:szCs w:val="20"/>
                          <w:rtl w:val="0"/>
                          <w:lang w:val="nl-NL"/>
                          <w14:textFill>
                            <w14:solidFill>
                              <w14:srgbClr w14:val="FFFFFF"/>
                            </w14:solidFill>
                          </w14:textFill>
                        </w:rPr>
                        <w:t>8375 CP Oldemarkt</w:t>
                      </w:r>
                    </w:p>
                    <w:p>
                      <w:pPr>
                        <w:pStyle w:val="Standaard"/>
                        <w:suppressAutoHyphens w:val="1"/>
                        <w:spacing w:line="288" w:lineRule="auto"/>
                        <w:jc w:val="left"/>
                      </w:pPr>
                      <w:r>
                        <w:rPr>
                          <w:rFonts w:ascii="Avenir Book" w:hAnsi="Avenir Book"/>
                          <w:outline w:val="0"/>
                          <w:color w:val="fefefe"/>
                          <w:sz w:val="20"/>
                          <w:szCs w:val="20"/>
                          <w:rtl w:val="0"/>
                          <w:lang w:val="pt-PT"/>
                          <w14:textFill>
                            <w14:solidFill>
                              <w14:srgbClr w14:val="FFFFFF"/>
                            </w14:solidFill>
                          </w14:textFill>
                        </w:rPr>
                        <w:t>Tel. 056 185 09 58</w:t>
                      </w:r>
                    </w:p>
                  </w:txbxContent>
                </v:textbox>
                <w10:wrap type="none" side="bothSides" anchorx="page" anchory="page"/>
              </v:shape>
            </w:pict>
          </mc:Fallback>
        </mc:AlternateContent>
      </w:r>
      <w:r>
        <w:rPr>
          <w:noProof/>
        </w:rPr>
        <mc:AlternateContent>
          <mc:Choice Requires="wps">
            <w:drawing>
              <wp:anchor distT="152400" distB="152400" distL="152400" distR="152400" simplePos="0" relativeHeight="251667456" behindDoc="0" locked="0" layoutInCell="1" allowOverlap="1" wp14:anchorId="2FA84FC1" wp14:editId="67085A14">
                <wp:simplePos x="0" y="0"/>
                <wp:positionH relativeFrom="page">
                  <wp:posOffset>2341205</wp:posOffset>
                </wp:positionH>
                <wp:positionV relativeFrom="page">
                  <wp:posOffset>9276376</wp:posOffset>
                </wp:positionV>
                <wp:extent cx="1683623" cy="981431"/>
                <wp:effectExtent l="0" t="0" r="0" b="0"/>
                <wp:wrapNone/>
                <wp:docPr id="1073741839" name="officeArt object" descr="info@iccaadvies.eu  https://www.iccaadvies.eu"/>
                <wp:cNvGraphicFramePr/>
                <a:graphic xmlns:a="http://schemas.openxmlformats.org/drawingml/2006/main">
                  <a:graphicData uri="http://schemas.microsoft.com/office/word/2010/wordprocessingShape">
                    <wps:wsp>
                      <wps:cNvSpPr txBox="1"/>
                      <wps:spPr>
                        <a:xfrm>
                          <a:off x="0" y="0"/>
                          <a:ext cx="1683623" cy="981431"/>
                        </a:xfrm>
                        <a:prstGeom prst="rect">
                          <a:avLst/>
                        </a:prstGeom>
                        <a:noFill/>
                        <a:ln w="12700" cap="flat">
                          <a:noFill/>
                          <a:miter lim="400000"/>
                        </a:ln>
                        <a:effectLst/>
                      </wps:spPr>
                      <wps:txbx>
                        <w:txbxContent>
                          <w:p w14:paraId="27E73AB4" w14:textId="77777777" w:rsidR="008F0B8B" w:rsidRDefault="007820C0">
                            <w:pPr>
                              <w:suppressAutoHyphens/>
                              <w:spacing w:line="288" w:lineRule="auto"/>
                            </w:pPr>
                            <w:r>
                              <w:rPr>
                                <w:rFonts w:ascii="Avenir Book" w:hAnsi="Avenir Book"/>
                                <w:color w:val="FFFFFF"/>
                                <w:sz w:val="20"/>
                                <w:szCs w:val="20"/>
                                <w:lang w:val="en-US"/>
                              </w:rPr>
                              <w:t>info@iccaadvies.eu</w:t>
                            </w:r>
                            <w:r>
                              <w:rPr>
                                <w:rFonts w:ascii="Avenir Book" w:hAnsi="Avenir Book"/>
                                <w:color w:val="FFFFFF"/>
                                <w:sz w:val="20"/>
                                <w:szCs w:val="20"/>
                                <w:lang w:val="en-US"/>
                              </w:rPr>
                              <w:tab/>
                            </w:r>
                            <w:r>
                              <w:rPr>
                                <w:rFonts w:ascii="Avenir Book" w:hAnsi="Avenir Book"/>
                                <w:color w:val="FFFFFF"/>
                                <w:sz w:val="20"/>
                                <w:szCs w:val="20"/>
                                <w:lang w:val="en-US"/>
                              </w:rPr>
                              <w:tab/>
                              <w:t xml:space="preserve">https://www.iccaadvies.eu </w:t>
                            </w:r>
                          </w:p>
                        </w:txbxContent>
                      </wps:txbx>
                      <wps:bodyPr wrap="square" lIns="50800" tIns="50800" rIns="50800" bIns="50800" numCol="1" anchor="t">
                        <a:noAutofit/>
                      </wps:bodyPr>
                    </wps:wsp>
                  </a:graphicData>
                </a:graphic>
              </wp:anchor>
            </w:drawing>
          </mc:Choice>
          <mc:Fallback>
            <w:pict>
              <v:shape id="_x0000_s1036" type="#_x0000_t202" style="visibility:visible;position:absolute;margin-left:184.3pt;margin-top:730.4pt;width:132.6pt;height:77.3pt;z-index:251667456;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Standaard"/>
                        <w:suppressAutoHyphens w:val="1"/>
                        <w:spacing w:line="288" w:lineRule="auto"/>
                        <w:jc w:val="left"/>
                      </w:pPr>
                      <w:r>
                        <w:rPr>
                          <w:rFonts w:ascii="Avenir Book" w:hAnsi="Avenir Book"/>
                          <w:outline w:val="0"/>
                          <w:color w:val="fefefe"/>
                          <w:sz w:val="20"/>
                          <w:szCs w:val="20"/>
                          <w:rtl w:val="0"/>
                          <w:lang w:val="en-US"/>
                          <w14:textFill>
                            <w14:solidFill>
                              <w14:srgbClr w14:val="FFFFFF"/>
                            </w14:solidFill>
                          </w14:textFill>
                        </w:rPr>
                        <w:t>info@iccaadvies.eu</w:t>
                        <w:tab/>
                        <w:tab/>
                        <w:t xml:space="preserve">https://www.iccaadvies.eu </w:t>
                      </w:r>
                    </w:p>
                  </w:txbxContent>
                </v:textbox>
                <w10:wrap type="none" side="bothSides" anchorx="page" anchory="page"/>
              </v:shape>
            </w:pict>
          </mc:Fallback>
        </mc:AlternateContent>
      </w:r>
      <w:r>
        <w:rPr>
          <w:noProof/>
        </w:rPr>
        <mc:AlternateContent>
          <mc:Choice Requires="wps">
            <w:drawing>
              <wp:anchor distT="152400" distB="152400" distL="152400" distR="152400" simplePos="0" relativeHeight="251668480" behindDoc="0" locked="0" layoutInCell="1" allowOverlap="1" wp14:anchorId="4674AF98" wp14:editId="05813D81">
                <wp:simplePos x="0" y="0"/>
                <wp:positionH relativeFrom="page">
                  <wp:posOffset>2088811</wp:posOffset>
                </wp:positionH>
                <wp:positionV relativeFrom="page">
                  <wp:posOffset>9276376</wp:posOffset>
                </wp:positionV>
                <wp:extent cx="0" cy="798371"/>
                <wp:effectExtent l="0" t="0" r="0" b="0"/>
                <wp:wrapThrough wrapText="bothSides" distL="152400" distR="152400">
                  <wp:wrapPolygon edited="1">
                    <wp:start x="0" y="0"/>
                    <wp:lineTo x="0" y="21604"/>
                    <wp:lineTo x="0" y="0"/>
                  </wp:wrapPolygon>
                </wp:wrapThrough>
                <wp:docPr id="1073741840" name="officeArt object" descr="Lijn"/>
                <wp:cNvGraphicFramePr/>
                <a:graphic xmlns:a="http://schemas.openxmlformats.org/drawingml/2006/main">
                  <a:graphicData uri="http://schemas.microsoft.com/office/word/2010/wordprocessingShape">
                    <wps:wsp>
                      <wps:cNvCnPr/>
                      <wps:spPr>
                        <a:xfrm>
                          <a:off x="0" y="0"/>
                          <a:ext cx="0" cy="798371"/>
                        </a:xfrm>
                        <a:prstGeom prst="line">
                          <a:avLst/>
                        </a:prstGeom>
                        <a:noFill/>
                        <a:ln w="12700" cap="flat">
                          <a:solidFill>
                            <a:srgbClr val="FFFFFF"/>
                          </a:solidFill>
                          <a:prstDash val="solid"/>
                          <a:miter lim="400000"/>
                        </a:ln>
                        <a:effectLst/>
                      </wps:spPr>
                      <wps:bodyPr/>
                    </wps:wsp>
                  </a:graphicData>
                </a:graphic>
              </wp:anchor>
            </w:drawing>
          </mc:Choice>
          <mc:Fallback>
            <w:pict>
              <v:line id="_x0000_s1037" style="visibility:visible;position:absolute;margin-left:164.5pt;margin-top:730.4pt;width:0.0pt;height:62.9pt;z-index:251668480;mso-position-horizontal:absolute;mso-position-horizontal-relative:page;mso-position-vertical:absolute;mso-position-vertical-relative:page;mso-wrap-distance-left:12.0pt;mso-wrap-distance-top:12.0pt;mso-wrap-distance-right:12.0pt;mso-wrap-distance-bottom:12.0pt;">
                <v:fill on="f"/>
                <v:stroke filltype="solid" color="#FFFFFF" opacity="100.0%" weight="1.0pt" dashstyle="solid" endcap="flat" miterlimit="400.0%" joinstyle="miter" linestyle="single" startarrow="none" startarrowwidth="medium" startarrowlength="medium" endarrow="none" endarrowwidth="medium" endarrowlength="medium"/>
                <w10:wrap type="through" side="bothSides" anchorx="page" anchory="page"/>
              </v:line>
            </w:pict>
          </mc:Fallback>
        </mc:AlternateContent>
      </w:r>
    </w:p>
    <w:p w14:paraId="6C314127" w14:textId="77777777" w:rsidR="008F0B8B" w:rsidRDefault="008F0B8B">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Book" w:hAnsi="Avenir Book"/>
          <w:sz w:val="24"/>
          <w:szCs w:val="24"/>
          <w:u w:color="000000"/>
        </w:rPr>
      </w:pPr>
    </w:p>
    <w:p w14:paraId="389D6869" w14:textId="77777777" w:rsidR="008F0B8B" w:rsidRDefault="008F0B8B">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Book" w:hAnsi="Avenir Book"/>
          <w:sz w:val="24"/>
          <w:szCs w:val="24"/>
          <w:u w:color="000000"/>
        </w:rPr>
      </w:pPr>
    </w:p>
    <w:p w14:paraId="09BB45B6" w14:textId="77777777" w:rsidR="008F0B8B" w:rsidRDefault="008F0B8B">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706E081E" w14:textId="77777777" w:rsidR="008F0B8B" w:rsidRDefault="008F0B8B">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483A5F28" w14:textId="77777777" w:rsidR="008F0B8B" w:rsidRDefault="008F0B8B">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02616FE8" w14:textId="77777777" w:rsidR="008F0B8B" w:rsidRDefault="008F0B8B">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6F0EB9BF" w14:textId="77777777" w:rsidR="008F0B8B" w:rsidRDefault="008F0B8B">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22F8C383" w14:textId="77777777" w:rsidR="008F0B8B" w:rsidRDefault="008F0B8B">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3C712B04" w14:textId="77777777" w:rsidR="008F0B8B" w:rsidRDefault="008F0B8B">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5C8C1BA8" w14:textId="77777777" w:rsidR="008F0B8B" w:rsidRDefault="008F0B8B">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060DE8C2" w14:textId="77777777" w:rsidR="008F0B8B" w:rsidRDefault="008F0B8B">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5EA6FD18" w14:textId="77777777" w:rsidR="008F0B8B" w:rsidRDefault="008F0B8B">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47485869" w14:textId="77777777" w:rsidR="008F0B8B" w:rsidRDefault="008F0B8B">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3D74940E" w14:textId="77777777" w:rsidR="008F0B8B" w:rsidRDefault="008F0B8B">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3C60A3BE" w14:textId="77777777" w:rsidR="008F0B8B" w:rsidRDefault="008F0B8B">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627694E0" w14:textId="77777777" w:rsidR="008F0B8B" w:rsidRDefault="008F0B8B">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7A3A41F1" w14:textId="77777777" w:rsidR="008F0B8B" w:rsidRDefault="008F0B8B">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2800C253" w14:textId="77777777" w:rsidR="008F0B8B" w:rsidRDefault="008F0B8B">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402BA2B9" w14:textId="77777777" w:rsidR="008F0B8B" w:rsidRDefault="008F0B8B">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650E725D" w14:textId="77777777" w:rsidR="008F0B8B" w:rsidRDefault="008F0B8B">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76464DD9" w14:textId="77777777" w:rsidR="008F0B8B" w:rsidRDefault="008F0B8B">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02256589" w14:textId="77777777" w:rsidR="008F0B8B" w:rsidRDefault="008F0B8B">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6FB4FB3A" w14:textId="77777777" w:rsidR="008F0B8B" w:rsidRDefault="008F0B8B">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7B093884" w14:textId="77777777" w:rsidR="00C52E37" w:rsidRDefault="007820C0">
      <w:pPr>
        <w:pStyle w:val="Hoofdtekst"/>
        <w:spacing w:after="20"/>
        <w:rPr>
          <w:rFonts w:ascii="Avenir Book" w:hAnsi="Avenir Book"/>
          <w:color w:val="262626"/>
          <w:u w:color="262626"/>
        </w:rPr>
      </w:pPr>
      <w:r>
        <w:rPr>
          <w:rFonts w:ascii="Avenir Book" w:hAnsi="Avenir Book"/>
          <w:color w:val="262626"/>
          <w:u w:color="262626"/>
        </w:rPr>
        <w:t xml:space="preserve">De Inschrijver verklaart zich om </w:t>
      </w:r>
      <w:proofErr w:type="spellStart"/>
      <w:r>
        <w:rPr>
          <w:rFonts w:ascii="Avenir Book" w:hAnsi="Avenir Book"/>
          <w:color w:val="262626"/>
          <w:u w:color="262626"/>
        </w:rPr>
        <w:t>social</w:t>
      </w:r>
      <w:proofErr w:type="spellEnd"/>
      <w:r>
        <w:rPr>
          <w:rFonts w:ascii="Avenir Book" w:hAnsi="Avenir Book"/>
          <w:color w:val="262626"/>
          <w:u w:color="262626"/>
        </w:rPr>
        <w:t xml:space="preserve"> return binnen Stichting </w:t>
      </w:r>
      <w:r w:rsidR="00C52E37">
        <w:rPr>
          <w:rFonts w:ascii="Avenir Book" w:hAnsi="Avenir Book"/>
          <w:color w:val="262626"/>
          <w:u w:color="262626"/>
        </w:rPr>
        <w:t>Tabijn</w:t>
      </w:r>
      <w:r>
        <w:rPr>
          <w:rFonts w:ascii="Avenir Book" w:hAnsi="Avenir Book"/>
          <w:color w:val="262626"/>
          <w:u w:color="262626"/>
        </w:rPr>
        <w:t xml:space="preserve"> nader vorm te geven. </w:t>
      </w:r>
    </w:p>
    <w:p w14:paraId="0D16E4B3" w14:textId="03DE1CF3" w:rsidR="008F0B8B" w:rsidRDefault="007820C0">
      <w:pPr>
        <w:pStyle w:val="Hoofdtekst"/>
        <w:spacing w:after="20"/>
        <w:rPr>
          <w:rFonts w:ascii="Avenir Book" w:eastAsia="Avenir Book" w:hAnsi="Avenir Book" w:cs="Avenir Book"/>
          <w:color w:val="262626"/>
          <w:u w:color="262626"/>
        </w:rPr>
      </w:pPr>
      <w:r>
        <w:rPr>
          <w:rFonts w:ascii="Avenir Book" w:hAnsi="Avenir Book"/>
          <w:color w:val="262626"/>
          <w:u w:color="262626"/>
        </w:rPr>
        <w:t xml:space="preserve">Door middel van </w:t>
      </w:r>
      <w:proofErr w:type="spellStart"/>
      <w:r>
        <w:rPr>
          <w:rFonts w:ascii="Avenir Book" w:hAnsi="Avenir Book"/>
          <w:color w:val="262626"/>
          <w:u w:color="262626"/>
        </w:rPr>
        <w:t>social</w:t>
      </w:r>
      <w:proofErr w:type="spellEnd"/>
      <w:r>
        <w:rPr>
          <w:rFonts w:ascii="Avenir Book" w:hAnsi="Avenir Book"/>
          <w:color w:val="262626"/>
          <w:u w:color="262626"/>
        </w:rPr>
        <w:t xml:space="preserve"> return wil de Opdrachtgever bereiken dat de arbeidsmarktparticipatie van mensen met een afstand tot de arbeidsmarkt wordt vergroot. Het gaat hier om een wederzijds proces waarbij van de genoemde doelgroepen inzet wordt verwacht, en waar van de werkgevers wordt verwacht dat zij ook iets teruggeven aan de samenleving.  </w:t>
      </w:r>
    </w:p>
    <w:p w14:paraId="42505E8D" w14:textId="77777777" w:rsidR="008F0B8B" w:rsidRDefault="008F0B8B">
      <w:pPr>
        <w:pStyle w:val="Hoofdtekst"/>
        <w:spacing w:after="20"/>
        <w:rPr>
          <w:rFonts w:ascii="Avenir Book" w:eastAsia="Avenir Book" w:hAnsi="Avenir Book" w:cs="Avenir Book"/>
          <w:color w:val="262626"/>
          <w:u w:color="262626"/>
        </w:rPr>
      </w:pPr>
    </w:p>
    <w:p w14:paraId="0BB4AD66" w14:textId="77777777" w:rsidR="00C52E37" w:rsidRDefault="007820C0">
      <w:pPr>
        <w:pStyle w:val="Hoofdtekst"/>
        <w:spacing w:after="20"/>
        <w:rPr>
          <w:rFonts w:ascii="Avenir Book" w:hAnsi="Avenir Book"/>
          <w:color w:val="262626"/>
          <w:u w:color="262626"/>
        </w:rPr>
      </w:pPr>
      <w:r>
        <w:rPr>
          <w:rFonts w:ascii="Avenir Book" w:hAnsi="Avenir Book"/>
          <w:color w:val="262626"/>
          <w:u w:color="262626"/>
        </w:rPr>
        <w:t xml:space="preserve">Doelgroepen zijn </w:t>
      </w:r>
      <w:proofErr w:type="spellStart"/>
      <w:r>
        <w:rPr>
          <w:rFonts w:ascii="Avenir Book" w:hAnsi="Avenir Book"/>
          <w:color w:val="262626"/>
          <w:u w:color="262626"/>
        </w:rPr>
        <w:t>ondermeer</w:t>
      </w:r>
      <w:proofErr w:type="spellEnd"/>
      <w:r>
        <w:rPr>
          <w:rFonts w:ascii="Avenir Book" w:hAnsi="Avenir Book"/>
          <w:color w:val="262626"/>
          <w:u w:color="262626"/>
        </w:rPr>
        <w:t>: IOAW</w:t>
      </w:r>
      <w:r>
        <w:rPr>
          <w:rFonts w:ascii="Avenir Book" w:hAnsi="Avenir Book"/>
          <w:color w:val="262626"/>
          <w:u w:color="262626"/>
          <w:rtl/>
        </w:rPr>
        <w:t>’</w:t>
      </w:r>
      <w:proofErr w:type="spellStart"/>
      <w:r w:rsidRPr="00167528">
        <w:rPr>
          <w:rFonts w:ascii="Avenir Book" w:hAnsi="Avenir Book"/>
          <w:color w:val="262626"/>
          <w:u w:color="262626"/>
        </w:rPr>
        <w:t>ers</w:t>
      </w:r>
      <w:proofErr w:type="spellEnd"/>
      <w:r w:rsidRPr="00167528">
        <w:rPr>
          <w:rFonts w:ascii="Avenir Book" w:hAnsi="Avenir Book"/>
          <w:color w:val="262626"/>
          <w:u w:color="262626"/>
        </w:rPr>
        <w:t>, IOAZ</w:t>
      </w:r>
      <w:r>
        <w:rPr>
          <w:rFonts w:ascii="Avenir Book" w:hAnsi="Avenir Book"/>
          <w:color w:val="262626"/>
          <w:u w:color="262626"/>
          <w:rtl/>
        </w:rPr>
        <w:t>’</w:t>
      </w:r>
      <w:proofErr w:type="spellStart"/>
      <w:r w:rsidRPr="00167528">
        <w:rPr>
          <w:rFonts w:ascii="Avenir Book" w:hAnsi="Avenir Book"/>
          <w:color w:val="262626"/>
          <w:u w:color="262626"/>
        </w:rPr>
        <w:t>ers</w:t>
      </w:r>
      <w:proofErr w:type="spellEnd"/>
      <w:r w:rsidRPr="00167528">
        <w:rPr>
          <w:rFonts w:ascii="Avenir Book" w:hAnsi="Avenir Book"/>
          <w:color w:val="262626"/>
          <w:u w:color="262626"/>
        </w:rPr>
        <w:t>, BBZ</w:t>
      </w:r>
      <w:r>
        <w:rPr>
          <w:rFonts w:ascii="Avenir Book" w:hAnsi="Avenir Book"/>
          <w:color w:val="262626"/>
          <w:u w:color="262626"/>
          <w:rtl/>
        </w:rPr>
        <w:t>’</w:t>
      </w:r>
      <w:proofErr w:type="spellStart"/>
      <w:r>
        <w:rPr>
          <w:rFonts w:ascii="Avenir Book" w:hAnsi="Avenir Book"/>
          <w:color w:val="262626"/>
          <w:u w:color="262626"/>
        </w:rPr>
        <w:t>er</w:t>
      </w:r>
      <w:r>
        <w:rPr>
          <w:noProof/>
        </w:rPr>
        <mc:AlternateContent>
          <mc:Choice Requires="wps">
            <w:drawing>
              <wp:anchor distT="152400" distB="152400" distL="152400" distR="152400" simplePos="0" relativeHeight="251669504" behindDoc="0" locked="0" layoutInCell="1" allowOverlap="1" wp14:anchorId="4A2124D3" wp14:editId="748E9DDF">
                <wp:simplePos x="0" y="0"/>
                <wp:positionH relativeFrom="page">
                  <wp:posOffset>576000</wp:posOffset>
                </wp:positionH>
                <wp:positionV relativeFrom="page">
                  <wp:posOffset>720000</wp:posOffset>
                </wp:positionV>
                <wp:extent cx="3240000" cy="2417138"/>
                <wp:effectExtent l="0" t="0" r="0" b="0"/>
                <wp:wrapNone/>
                <wp:docPr id="1073741841" name="officeArt object" descr="Rechthoek"/>
                <wp:cNvGraphicFramePr/>
                <a:graphic xmlns:a="http://schemas.openxmlformats.org/drawingml/2006/main">
                  <a:graphicData uri="http://schemas.microsoft.com/office/word/2010/wordprocessingShape">
                    <wps:wsp>
                      <wps:cNvSpPr/>
                      <wps:spPr>
                        <a:xfrm>
                          <a:off x="0" y="0"/>
                          <a:ext cx="3240000" cy="2417138"/>
                        </a:xfrm>
                        <a:prstGeom prst="rect">
                          <a:avLst/>
                        </a:prstGeom>
                        <a:gradFill flip="none" rotWithShape="1">
                          <a:gsLst>
                            <a:gs pos="0">
                              <a:srgbClr val="7489A8"/>
                            </a:gs>
                            <a:gs pos="100000">
                              <a:srgbClr val="2C3542"/>
                            </a:gs>
                          </a:gsLst>
                          <a:lin ang="2700000" scaled="0"/>
                        </a:gradFill>
                        <a:ln w="12700" cap="flat">
                          <a:noFill/>
                          <a:miter lim="400000"/>
                        </a:ln>
                        <a:effectLst/>
                      </wps:spPr>
                      <wps:bodyPr/>
                    </wps:wsp>
                  </a:graphicData>
                </a:graphic>
              </wp:anchor>
            </w:drawing>
          </mc:Choice>
          <mc:Fallback>
            <w:pict>
              <v:rect id="_x0000_s1038" style="visibility:visible;position:absolute;margin-left:45.4pt;margin-top:56.7pt;width:255.1pt;height:190.3pt;z-index:251669504;mso-position-horizontal:absolute;mso-position-horizontal-relative:page;mso-position-vertical:absolute;mso-position-vertical-relative:page;mso-wrap-distance-left:12.0pt;mso-wrap-distance-top:12.0pt;mso-wrap-distance-right:12.0pt;mso-wrap-distance-bottom:12.0pt;">
                <v:fill angle="-8847360fd" focus="100%" color="#7489A8" opacity="100.0%" color2="#2C3542" o:opacity2="100.0%" type="gradientUnscale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noProof/>
        </w:rPr>
        <mc:AlternateContent>
          <mc:Choice Requires="wps">
            <w:drawing>
              <wp:anchor distT="152400" distB="152400" distL="152400" distR="152400" simplePos="0" relativeHeight="251671552" behindDoc="0" locked="0" layoutInCell="1" allowOverlap="1" wp14:anchorId="2BC0D8D9" wp14:editId="615D484C">
                <wp:simplePos x="0" y="0"/>
                <wp:positionH relativeFrom="page">
                  <wp:posOffset>1137127</wp:posOffset>
                </wp:positionH>
                <wp:positionV relativeFrom="page">
                  <wp:posOffset>1555266</wp:posOffset>
                </wp:positionV>
                <wp:extent cx="5882929" cy="1165885"/>
                <wp:effectExtent l="0" t="0" r="0" b="0"/>
                <wp:wrapNone/>
                <wp:docPr id="1073741843" name="officeArt object" descr="Bijlage G : Verklaring Bereidheid Sociaal Return"/>
                <wp:cNvGraphicFramePr/>
                <a:graphic xmlns:a="http://schemas.openxmlformats.org/drawingml/2006/main">
                  <a:graphicData uri="http://schemas.microsoft.com/office/word/2010/wordprocessingShape">
                    <wps:wsp>
                      <wps:cNvSpPr/>
                      <wps:spPr>
                        <a:xfrm>
                          <a:off x="0" y="0"/>
                          <a:ext cx="5882929" cy="1165885"/>
                        </a:xfrm>
                        <a:prstGeom prst="rect">
                          <a:avLst/>
                        </a:prstGeom>
                        <a:solidFill>
                          <a:srgbClr val="C2B95A"/>
                        </a:solidFill>
                        <a:ln w="12700" cap="flat">
                          <a:noFill/>
                          <a:miter lim="400000"/>
                        </a:ln>
                        <a:effectLst/>
                      </wps:spPr>
                      <wps:txbx>
                        <w:txbxContent>
                          <w:p w14:paraId="798B2281" w14:textId="77777777" w:rsidR="008F0B8B" w:rsidRDefault="008F0B8B">
                            <w:pPr>
                              <w:ind w:left="283" w:right="283"/>
                              <w:rPr>
                                <w:rFonts w:ascii="Avenir Black" w:eastAsia="Avenir Black" w:hAnsi="Avenir Black" w:cs="Avenir Black"/>
                                <w:color w:val="FFFFFF"/>
                                <w:sz w:val="26"/>
                                <w:szCs w:val="26"/>
                              </w:rPr>
                            </w:pPr>
                          </w:p>
                          <w:p w14:paraId="69B7AA6B" w14:textId="77777777" w:rsidR="008F0B8B" w:rsidRDefault="007820C0">
                            <w:pPr>
                              <w:ind w:left="283" w:right="283"/>
                            </w:pPr>
                            <w:r>
                              <w:rPr>
                                <w:rFonts w:ascii="Avenir Heavy" w:hAnsi="Avenir Heavy"/>
                                <w:color w:val="FFFFFF"/>
                                <w:sz w:val="38"/>
                                <w:szCs w:val="38"/>
                              </w:rPr>
                              <w:t>Bijlage G : Verklaring Bereidheid Sociaal Return</w:t>
                            </w:r>
                          </w:p>
                        </w:txbxContent>
                      </wps:txbx>
                      <wps:bodyPr wrap="square" lIns="50800" tIns="50800" rIns="50800" bIns="50800" numCol="1" anchor="t">
                        <a:noAutofit/>
                      </wps:bodyPr>
                    </wps:wsp>
                  </a:graphicData>
                </a:graphic>
              </wp:anchor>
            </w:drawing>
          </mc:Choice>
          <mc:Fallback>
            <w:pict>
              <v:rect w14:anchorId="2BC0D8D9" id="_x0000_s1030" alt="Bijlage G : Verklaring Bereidheid Sociaal Return" style="position:absolute;margin-left:89.55pt;margin-top:122.45pt;width:463.2pt;height:91.8pt;z-index:25167155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" fillcolor="#c2b95a" stroked="f" strokeweight="1pt">
                <v:stroke miterlimit="4"/>
                <v:textbox inset="4pt,4pt,4pt,4pt">
                  <w:txbxContent>
                    <w:p w14:paraId="798B2281" w14:textId="77777777" w:rsidR="008F0B8B" w:rsidRDefault="008F0B8B">
                      <w:pPr>
                        <w:ind w:left="283" w:right="283"/>
                        <w:rPr>
                          <w:rFonts w:ascii="Avenir Black" w:eastAsia="Avenir Black" w:hAnsi="Avenir Black" w:cs="Avenir Black"/>
                          <w:color w:val="FFFFFF"/>
                          <w:sz w:val="26"/>
                          <w:szCs w:val="26"/>
                        </w:rPr>
                      </w:pPr>
                    </w:p>
                    <w:p w14:paraId="69B7AA6B" w14:textId="77777777" w:rsidR="008F0B8B" w:rsidRDefault="007820C0">
                      <w:pPr>
                        <w:ind w:left="283" w:right="283"/>
                      </w:pPr>
                      <w:r>
                        <w:rPr>
                          <w:rFonts w:ascii="Avenir Heavy" w:hAnsi="Avenir Heavy"/>
                          <w:color w:val="FFFFFF"/>
                          <w:sz w:val="38"/>
                          <w:szCs w:val="38"/>
                        </w:rPr>
                        <w:t>Bijlage G : Verklaring Bereidheid Sociaal Return</w:t>
                      </w:r>
                    </w:p>
                  </w:txbxContent>
                </v:textbox>
                <w10:wrap anchorx="page" anchory="page"/>
              </v:rect>
            </w:pict>
          </mc:Fallback>
        </mc:AlternateContent>
      </w:r>
      <w:r>
        <w:rPr>
          <w:rFonts w:ascii="Avenir Book" w:hAnsi="Avenir Book"/>
          <w:color w:val="262626"/>
          <w:u w:color="262626"/>
        </w:rPr>
        <w:t>s</w:t>
      </w:r>
      <w:proofErr w:type="spellEnd"/>
      <w:r>
        <w:rPr>
          <w:rFonts w:ascii="Avenir Book" w:hAnsi="Avenir Book"/>
          <w:color w:val="262626"/>
          <w:u w:color="262626"/>
        </w:rPr>
        <w:t xml:space="preserve">, WWB-klanten, NUG-klanten, </w:t>
      </w:r>
    </w:p>
    <w:p w14:paraId="044ECF8F" w14:textId="5E7D65BB" w:rsidR="00C52E37" w:rsidRDefault="007820C0">
      <w:pPr>
        <w:pStyle w:val="Hoofdtekst"/>
        <w:spacing w:after="20"/>
        <w:rPr>
          <w:rFonts w:ascii="Avenir Book" w:hAnsi="Avenir Book"/>
          <w:color w:val="262626"/>
          <w:u w:color="262626"/>
        </w:rPr>
      </w:pPr>
      <w:r>
        <w:rPr>
          <w:rFonts w:ascii="Avenir Book" w:hAnsi="Avenir Book"/>
          <w:color w:val="262626"/>
          <w:u w:color="262626"/>
        </w:rPr>
        <w:t xml:space="preserve">SW-werknemers, WIA- en Wajong-gerechtigden, voortijdige schoolverlaters en klanten van het </w:t>
      </w:r>
      <w:proofErr w:type="spellStart"/>
      <w:r>
        <w:rPr>
          <w:rFonts w:ascii="Avenir Book" w:hAnsi="Avenir Book"/>
          <w:color w:val="262626"/>
          <w:u w:color="262626"/>
        </w:rPr>
        <w:t>UWVWERKbedrijf</w:t>
      </w:r>
      <w:proofErr w:type="spellEnd"/>
      <w:r>
        <w:rPr>
          <w:rFonts w:ascii="Avenir Book" w:hAnsi="Avenir Book"/>
          <w:color w:val="262626"/>
          <w:u w:color="262626"/>
        </w:rPr>
        <w:t xml:space="preserve">. Binnen de genoemde doelgroepen geldt voor de groep WWB, NUG en klanten van het UWVWERK-bedrijf dat zij minimaal 6 maanden werkloos moeten zijn. </w:t>
      </w:r>
    </w:p>
    <w:p w14:paraId="2048118E" w14:textId="2BCA2088" w:rsidR="008F0B8B" w:rsidRDefault="007820C0">
      <w:pPr>
        <w:pStyle w:val="Hoofdtekst"/>
        <w:spacing w:after="20"/>
        <w:rPr>
          <w:rFonts w:ascii="Avenir Book" w:eastAsia="Avenir Book" w:hAnsi="Avenir Book" w:cs="Avenir Book"/>
          <w:color w:val="262626"/>
          <w:u w:color="262626"/>
        </w:rPr>
      </w:pPr>
      <w:r>
        <w:rPr>
          <w:rFonts w:ascii="Avenir Book" w:hAnsi="Avenir Book"/>
          <w:color w:val="262626"/>
          <w:u w:color="262626"/>
        </w:rPr>
        <w:t xml:space="preserve">Werkloos wil zeggen: minimaal 6 maanden als werkloos werkzoekend ingeschreven staan bij het </w:t>
      </w:r>
      <w:proofErr w:type="spellStart"/>
      <w:r>
        <w:rPr>
          <w:rFonts w:ascii="Avenir Book" w:hAnsi="Avenir Book"/>
          <w:color w:val="262626"/>
          <w:u w:color="262626"/>
        </w:rPr>
        <w:t>UWVWERKbedrijf</w:t>
      </w:r>
      <w:proofErr w:type="spellEnd"/>
      <w:r>
        <w:rPr>
          <w:rFonts w:ascii="Avenir Book" w:hAnsi="Avenir Book"/>
          <w:color w:val="262626"/>
          <w:u w:color="262626"/>
        </w:rPr>
        <w:t xml:space="preserve"> . Voor de overige doelgroepen geldt dat zij zonder verdere voorwaarden kunnen deelnemen aan Social Return.</w:t>
      </w:r>
    </w:p>
    <w:p w14:paraId="07D62F42" w14:textId="77777777" w:rsidR="008F0B8B" w:rsidRDefault="008F0B8B">
      <w:pPr>
        <w:pStyle w:val="Hoofdtekst"/>
        <w:spacing w:after="20"/>
        <w:rPr>
          <w:rFonts w:ascii="Avenir Book" w:eastAsia="Avenir Book" w:hAnsi="Avenir Book" w:cs="Avenir Book"/>
          <w:color w:val="262626"/>
          <w:u w:color="262626"/>
        </w:rPr>
      </w:pPr>
    </w:p>
    <w:p w14:paraId="3EDFB312" w14:textId="77777777" w:rsidR="008F0B8B" w:rsidRDefault="008F0B8B">
      <w:pPr>
        <w:pStyle w:val="Hoofdtekst"/>
        <w:spacing w:after="20"/>
        <w:rPr>
          <w:rFonts w:ascii="Avenir Book" w:eastAsia="Avenir Book" w:hAnsi="Avenir Book" w:cs="Avenir Book"/>
          <w:color w:val="262626"/>
          <w:u w:color="262626"/>
        </w:rPr>
      </w:pPr>
    </w:p>
    <w:p w14:paraId="26E586F1" w14:textId="77777777" w:rsidR="008F0B8B" w:rsidRDefault="008F0B8B">
      <w:pPr>
        <w:pStyle w:val="Hoofdtekst"/>
        <w:spacing w:after="20"/>
        <w:rPr>
          <w:rFonts w:ascii="Avenir Book" w:eastAsia="Avenir Book" w:hAnsi="Avenir Book" w:cs="Avenir Book"/>
          <w:color w:val="262626"/>
          <w:u w:color="262626"/>
        </w:rPr>
      </w:pPr>
    </w:p>
    <w:p w14:paraId="4E769761" w14:textId="77777777" w:rsidR="008F0B8B" w:rsidRDefault="008F0B8B">
      <w:pPr>
        <w:pStyle w:val="Hoofdtekst"/>
        <w:spacing w:after="20"/>
        <w:rPr>
          <w:rFonts w:ascii="Avenir Book" w:eastAsia="Avenir Book" w:hAnsi="Avenir Book" w:cs="Avenir Book"/>
          <w:color w:val="262626"/>
          <w:u w:color="262626"/>
        </w:rPr>
      </w:pPr>
    </w:p>
    <w:p w14:paraId="286200A3" w14:textId="77777777" w:rsidR="008F0B8B" w:rsidRDefault="008F0B8B">
      <w:pPr>
        <w:pStyle w:val="Hoofdtekst"/>
        <w:spacing w:after="20"/>
        <w:rPr>
          <w:rFonts w:ascii="Avenir Book" w:eastAsia="Avenir Book" w:hAnsi="Avenir Book" w:cs="Avenir Book"/>
          <w:color w:val="262626"/>
          <w:u w:color="262626"/>
        </w:rPr>
      </w:pPr>
    </w:p>
    <w:tbl>
      <w:tblPr>
        <w:tblStyle w:val="TableNormal"/>
        <w:tblW w:w="850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2835"/>
        <w:gridCol w:w="5670"/>
      </w:tblGrid>
      <w:tr w:rsidR="008F0B8B" w14:paraId="70961220" w14:textId="77777777">
        <w:trPr>
          <w:trHeight w:val="320"/>
        </w:trPr>
        <w:tc>
          <w:tcPr>
            <w:tcW w:w="2835"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52BF3F56" w14:textId="77777777" w:rsidR="008F0B8B" w:rsidRDefault="007820C0">
            <w:pPr>
              <w:tabs>
                <w:tab w:val="left" w:pos="708"/>
                <w:tab w:val="left" w:pos="1416"/>
                <w:tab w:val="left" w:pos="2124"/>
                <w:tab w:val="left" w:pos="2832"/>
              </w:tabs>
              <w:spacing w:before="90" w:after="54" w:line="276" w:lineRule="auto"/>
              <w:ind w:left="57" w:right="57"/>
              <w:jc w:val="both"/>
            </w:pPr>
            <w:r>
              <w:rPr>
                <w:rFonts w:ascii="Avenir Book" w:hAnsi="Avenir Book"/>
                <w:color w:val="FFFFFF"/>
                <w:u w:color="000000"/>
              </w:rPr>
              <w:t>Naam Inschrijver</w:t>
            </w:r>
          </w:p>
        </w:tc>
        <w:tc>
          <w:tcPr>
            <w:tcW w:w="5670" w:type="dxa"/>
            <w:tcBorders>
              <w:top w:val="single" w:sz="8" w:space="0" w:color="C0C0C0"/>
              <w:left w:val="single" w:sz="8" w:space="0" w:color="C0C0C0"/>
              <w:bottom w:val="single" w:sz="8" w:space="0" w:color="C0C0C0"/>
              <w:right w:val="single" w:sz="8" w:space="0" w:color="C0C0C0"/>
            </w:tcBorders>
            <w:shd w:val="clear" w:color="auto" w:fill="auto"/>
            <w:tcMar>
              <w:top w:w="80" w:type="dxa"/>
              <w:left w:w="137" w:type="dxa"/>
              <w:bottom w:w="80" w:type="dxa"/>
              <w:right w:w="137" w:type="dxa"/>
            </w:tcMar>
          </w:tcPr>
          <w:p w14:paraId="0DEDA315" w14:textId="77777777" w:rsidR="008F0B8B" w:rsidRDefault="008F0B8B"/>
        </w:tc>
      </w:tr>
      <w:tr w:rsidR="008F0B8B" w14:paraId="2900F979" w14:textId="77777777">
        <w:trPr>
          <w:trHeight w:val="320"/>
        </w:trPr>
        <w:tc>
          <w:tcPr>
            <w:tcW w:w="2835"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484249FD" w14:textId="77777777" w:rsidR="008F0B8B" w:rsidRDefault="007820C0">
            <w:pPr>
              <w:tabs>
                <w:tab w:val="left" w:pos="708"/>
                <w:tab w:val="left" w:pos="1416"/>
                <w:tab w:val="left" w:pos="2124"/>
                <w:tab w:val="left" w:pos="2832"/>
              </w:tabs>
              <w:spacing w:before="90" w:after="54" w:line="276" w:lineRule="auto"/>
              <w:ind w:left="57" w:right="57"/>
              <w:jc w:val="both"/>
            </w:pPr>
            <w:r>
              <w:rPr>
                <w:rFonts w:ascii="Avenir Book" w:hAnsi="Avenir Book"/>
                <w:color w:val="FFFFFF"/>
                <w:u w:color="000000"/>
              </w:rPr>
              <w:t>Naam ondergetekende</w:t>
            </w:r>
          </w:p>
        </w:tc>
        <w:tc>
          <w:tcPr>
            <w:tcW w:w="5670" w:type="dxa"/>
            <w:tcBorders>
              <w:top w:val="single" w:sz="8" w:space="0" w:color="C0C0C0"/>
              <w:left w:val="single" w:sz="8" w:space="0" w:color="C0C0C0"/>
              <w:bottom w:val="single" w:sz="8" w:space="0" w:color="C0C0C0"/>
              <w:right w:val="single" w:sz="8" w:space="0" w:color="C0C0C0"/>
            </w:tcBorders>
            <w:shd w:val="clear" w:color="auto" w:fill="E7EAF4"/>
            <w:tcMar>
              <w:top w:w="80" w:type="dxa"/>
              <w:left w:w="137" w:type="dxa"/>
              <w:bottom w:w="80" w:type="dxa"/>
              <w:right w:w="137" w:type="dxa"/>
            </w:tcMar>
          </w:tcPr>
          <w:p w14:paraId="321D4C32" w14:textId="77777777" w:rsidR="008F0B8B" w:rsidRDefault="008F0B8B"/>
        </w:tc>
      </w:tr>
      <w:tr w:rsidR="008F0B8B" w14:paraId="7B68A66B" w14:textId="77777777">
        <w:trPr>
          <w:trHeight w:val="320"/>
        </w:trPr>
        <w:tc>
          <w:tcPr>
            <w:tcW w:w="2835"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256F7299" w14:textId="77777777" w:rsidR="008F0B8B" w:rsidRDefault="007820C0">
            <w:pPr>
              <w:tabs>
                <w:tab w:val="left" w:pos="708"/>
                <w:tab w:val="left" w:pos="1416"/>
                <w:tab w:val="left" w:pos="2124"/>
                <w:tab w:val="left" w:pos="2832"/>
              </w:tabs>
              <w:spacing w:before="90" w:after="54" w:line="276" w:lineRule="auto"/>
              <w:ind w:left="57" w:right="57"/>
              <w:jc w:val="both"/>
            </w:pPr>
            <w:r>
              <w:rPr>
                <w:rFonts w:ascii="Avenir Book" w:hAnsi="Avenir Book"/>
                <w:color w:val="FFFFFF"/>
                <w:u w:color="000000"/>
              </w:rPr>
              <w:t>Functie</w:t>
            </w:r>
          </w:p>
        </w:tc>
        <w:tc>
          <w:tcPr>
            <w:tcW w:w="5670" w:type="dxa"/>
            <w:tcBorders>
              <w:top w:val="single" w:sz="8" w:space="0" w:color="C0C0C0"/>
              <w:left w:val="single" w:sz="8" w:space="0" w:color="C0C0C0"/>
              <w:bottom w:val="single" w:sz="8" w:space="0" w:color="C0C0C0"/>
              <w:right w:val="single" w:sz="8" w:space="0" w:color="C0C0C0"/>
            </w:tcBorders>
            <w:shd w:val="clear" w:color="auto" w:fill="auto"/>
            <w:tcMar>
              <w:top w:w="80" w:type="dxa"/>
              <w:left w:w="137" w:type="dxa"/>
              <w:bottom w:w="80" w:type="dxa"/>
              <w:right w:w="137" w:type="dxa"/>
            </w:tcMar>
          </w:tcPr>
          <w:p w14:paraId="3F8C10AE" w14:textId="77777777" w:rsidR="008F0B8B" w:rsidRDefault="008F0B8B"/>
        </w:tc>
      </w:tr>
      <w:tr w:rsidR="008F0B8B" w14:paraId="1C9B77B2" w14:textId="77777777">
        <w:trPr>
          <w:trHeight w:val="755"/>
        </w:trPr>
        <w:tc>
          <w:tcPr>
            <w:tcW w:w="2835"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78C55473" w14:textId="77777777" w:rsidR="008F0B8B" w:rsidRDefault="007820C0">
            <w:pPr>
              <w:tabs>
                <w:tab w:val="left" w:pos="708"/>
                <w:tab w:val="left" w:pos="1416"/>
                <w:tab w:val="left" w:pos="2124"/>
                <w:tab w:val="left" w:pos="2832"/>
              </w:tabs>
              <w:spacing w:before="90" w:after="54" w:line="276" w:lineRule="auto"/>
              <w:ind w:left="57" w:right="57"/>
              <w:jc w:val="both"/>
            </w:pPr>
            <w:r>
              <w:rPr>
                <w:rFonts w:ascii="Avenir Book" w:hAnsi="Avenir Book"/>
                <w:color w:val="FFFFFF"/>
                <w:u w:color="000000"/>
              </w:rPr>
              <w:t>Handtekening</w:t>
            </w:r>
          </w:p>
        </w:tc>
        <w:tc>
          <w:tcPr>
            <w:tcW w:w="5670" w:type="dxa"/>
            <w:tcBorders>
              <w:top w:val="single" w:sz="8" w:space="0" w:color="C0C0C0"/>
              <w:left w:val="single" w:sz="8" w:space="0" w:color="C0C0C0"/>
              <w:bottom w:val="single" w:sz="8" w:space="0" w:color="C0C0C0"/>
              <w:right w:val="single" w:sz="8" w:space="0" w:color="C0C0C0"/>
            </w:tcBorders>
            <w:shd w:val="clear" w:color="auto" w:fill="E7EAF4"/>
            <w:tcMar>
              <w:top w:w="80" w:type="dxa"/>
              <w:left w:w="137" w:type="dxa"/>
              <w:bottom w:w="80" w:type="dxa"/>
              <w:right w:w="137" w:type="dxa"/>
            </w:tcMar>
          </w:tcPr>
          <w:p w14:paraId="4545AA1A" w14:textId="77777777" w:rsidR="008F0B8B" w:rsidRDefault="008F0B8B"/>
        </w:tc>
      </w:tr>
      <w:tr w:rsidR="008F0B8B" w14:paraId="373AB013" w14:textId="77777777">
        <w:trPr>
          <w:trHeight w:val="320"/>
        </w:trPr>
        <w:tc>
          <w:tcPr>
            <w:tcW w:w="2835"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134BAFC0" w14:textId="77777777" w:rsidR="008F0B8B" w:rsidRDefault="007820C0">
            <w:pPr>
              <w:tabs>
                <w:tab w:val="left" w:pos="708"/>
                <w:tab w:val="left" w:pos="1416"/>
                <w:tab w:val="left" w:pos="2124"/>
                <w:tab w:val="left" w:pos="2832"/>
              </w:tabs>
              <w:spacing w:before="90" w:after="54" w:line="276" w:lineRule="auto"/>
              <w:ind w:left="57" w:right="57"/>
              <w:jc w:val="both"/>
            </w:pPr>
            <w:r>
              <w:rPr>
                <w:rFonts w:ascii="Avenir Book" w:hAnsi="Avenir Book"/>
                <w:color w:val="FFFFFF"/>
                <w:u w:color="000000"/>
              </w:rPr>
              <w:t>Plaats en datum</w:t>
            </w:r>
          </w:p>
        </w:tc>
        <w:tc>
          <w:tcPr>
            <w:tcW w:w="5670" w:type="dxa"/>
            <w:tcBorders>
              <w:top w:val="single" w:sz="8" w:space="0" w:color="C0C0C0"/>
              <w:left w:val="single" w:sz="8" w:space="0" w:color="C0C0C0"/>
              <w:bottom w:val="single" w:sz="8" w:space="0" w:color="C0C0C0"/>
              <w:right w:val="single" w:sz="8" w:space="0" w:color="C0C0C0"/>
            </w:tcBorders>
            <w:shd w:val="clear" w:color="auto" w:fill="auto"/>
            <w:tcMar>
              <w:top w:w="80" w:type="dxa"/>
              <w:left w:w="137" w:type="dxa"/>
              <w:bottom w:w="80" w:type="dxa"/>
              <w:right w:w="137" w:type="dxa"/>
            </w:tcMar>
          </w:tcPr>
          <w:p w14:paraId="59A2022F" w14:textId="77777777" w:rsidR="008F0B8B" w:rsidRDefault="008F0B8B"/>
        </w:tc>
      </w:tr>
    </w:tbl>
    <w:p w14:paraId="61818B10" w14:textId="77777777" w:rsidR="008F0B8B" w:rsidRDefault="008F0B8B">
      <w:pPr>
        <w:pStyle w:val="Hoofdtekst"/>
        <w:spacing w:after="20"/>
        <w:rPr>
          <w:rFonts w:ascii="Avenir Book" w:eastAsia="Avenir Book" w:hAnsi="Avenir Book" w:cs="Avenir Book"/>
          <w:color w:val="262626"/>
          <w:u w:color="262626"/>
        </w:rPr>
      </w:pPr>
    </w:p>
    <w:p w14:paraId="41C0CD90" w14:textId="77777777" w:rsidR="008F0B8B" w:rsidRDefault="008F0B8B">
      <w:pPr>
        <w:pStyle w:val="Hoofdtekst"/>
        <w:spacing w:after="20"/>
      </w:pPr>
    </w:p>
    <w:sectPr w:rsidR="008F0B8B">
      <w:headerReference w:type="default" r:id="rId6"/>
      <w:footerReference w:type="default" r:id="rId7"/>
      <w:pgSz w:w="11906" w:h="16838"/>
      <w:pgMar w:top="1134" w:right="1134" w:bottom="1134" w:left="1134" w:header="709" w:footer="85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151769" w14:textId="77777777" w:rsidR="00032DEA" w:rsidRDefault="00032DEA">
      <w:r>
        <w:separator/>
      </w:r>
    </w:p>
  </w:endnote>
  <w:endnote w:type="continuationSeparator" w:id="0">
    <w:p w14:paraId="3E69E99A" w14:textId="77777777" w:rsidR="00032DEA" w:rsidRDefault="00032D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 Neue"/>
    <w:panose1 w:val="02000503000000020004"/>
    <w:charset w:val="00"/>
    <w:family w:val="auto"/>
    <w:pitch w:val="variable"/>
    <w:sig w:usb0="E50002FF" w:usb1="500079DB" w:usb2="00000010" w:usb3="00000000" w:csb0="00000001" w:csb1="00000000"/>
  </w:font>
  <w:font w:name="Avenir Heavy">
    <w:altName w:val="﷽﷽﷽﷽﷽﷽﷽﷽eavy"/>
    <w:panose1 w:val="020B0703020203020204"/>
    <w:charset w:val="4D"/>
    <w:family w:val="swiss"/>
    <w:pitch w:val="variable"/>
    <w:sig w:usb0="800000AF" w:usb1="5000204A" w:usb2="00000000" w:usb3="00000000" w:csb0="0000009B" w:csb1="00000000"/>
  </w:font>
  <w:font w:name="Helvetica Light">
    <w:altName w:val="﷽﷽﷽﷽﷽﷽﷽﷽a Light"/>
    <w:panose1 w:val="020B0403020202020204"/>
    <w:charset w:val="00"/>
    <w:family w:val="swiss"/>
    <w:pitch w:val="variable"/>
    <w:sig w:usb0="800000AF" w:usb1="4000204A" w:usb2="00000000" w:usb3="00000000" w:csb0="00000001" w:csb1="00000000"/>
  </w:font>
  <w:font w:name="Helvetica">
    <w:panose1 w:val="00000000000000000000"/>
    <w:charset w:val="00"/>
    <w:family w:val="auto"/>
    <w:pitch w:val="variable"/>
    <w:sig w:usb0="E00002FF" w:usb1="5000785B" w:usb2="00000000" w:usb3="00000000" w:csb0="0000019F" w:csb1="00000000"/>
  </w:font>
  <w:font w:name="Avenir Medium">
    <w:altName w:val="﷽﷽﷽﷽﷽﷽﷽﷽edium"/>
    <w:panose1 w:val="02000603020000020003"/>
    <w:charset w:val="00"/>
    <w:family w:val="auto"/>
    <w:pitch w:val="variable"/>
    <w:sig w:usb0="800000AF" w:usb1="5000204A" w:usb2="00000000" w:usb3="00000000" w:csb0="0000009B" w:csb1="00000000"/>
  </w:font>
  <w:font w:name="Avenir Book">
    <w:altName w:val="﷽﷽﷽﷽﷽﷽﷽﷽ook"/>
    <w:panose1 w:val="02000503020000020003"/>
    <w:charset w:val="00"/>
    <w:family w:val="auto"/>
    <w:pitch w:val="variable"/>
    <w:sig w:usb0="800000AF" w:usb1="5000204A" w:usb2="00000000" w:usb3="00000000" w:csb0="0000009B" w:csb1="00000000"/>
  </w:font>
  <w:font w:name="Avenir Black">
    <w:altName w:val="﷽﷽﷽﷽﷽﷽﷽﷽lack"/>
    <w:panose1 w:val="020B0803020203020204"/>
    <w:charset w:val="4D"/>
    <w:family w:val="swiss"/>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282D99" w14:textId="77777777" w:rsidR="008F0B8B" w:rsidRDefault="007820C0">
    <w:pPr>
      <w:pStyle w:val="Kop-envoettekst"/>
      <w:tabs>
        <w:tab w:val="clear" w:pos="9020"/>
        <w:tab w:val="center" w:pos="4819"/>
        <w:tab w:val="right" w:pos="9638"/>
      </w:tabs>
      <w:spacing w:after="40" w:line="217" w:lineRule="exact"/>
    </w:pPr>
    <w:r>
      <w:rPr>
        <w:rFonts w:ascii="Helvetica Light" w:hAnsi="Helvetica Light"/>
        <w:i/>
        <w:iCs/>
        <w:noProof/>
        <w:sz w:val="18"/>
        <w:szCs w:val="18"/>
      </w:rPr>
      <mc:AlternateContent>
        <mc:Choice Requires="wps">
          <w:drawing>
            <wp:inline distT="0" distB="0" distL="0" distR="0" wp14:anchorId="1E7B1078" wp14:editId="7233862F">
              <wp:extent cx="6119930" cy="0"/>
              <wp:effectExtent l="0" t="0" r="0" b="0"/>
              <wp:docPr id="1073741828" name="officeArt object" descr="Lijn"/>
              <wp:cNvGraphicFramePr/>
              <a:graphic xmlns:a="http://schemas.openxmlformats.org/drawingml/2006/main">
                <a:graphicData uri="http://schemas.microsoft.com/office/word/2010/wordprocessingShape">
                  <wps:wsp>
                    <wps:cNvCnPr/>
                    <wps:spPr>
                      <a:xfrm>
                        <a:off x="0" y="0"/>
                        <a:ext cx="6119930" cy="0"/>
                      </a:xfrm>
                      <a:prstGeom prst="line">
                        <a:avLst/>
                      </a:prstGeom>
                      <a:noFill/>
                      <a:ln w="12700" cap="flat">
                        <a:solidFill>
                          <a:srgbClr val="7F7F7F"/>
                        </a:solidFill>
                        <a:prstDash val="solid"/>
                        <a:miter lim="400000"/>
                      </a:ln>
                      <a:effectLst/>
                    </wps:spPr>
                    <wps:bodyPr/>
                  </wps:wsp>
                </a:graphicData>
              </a:graphic>
            </wp:inline>
          </w:drawing>
        </mc:Choice>
        <mc:Fallback>
          <w:pict>
            <v:line id="_x0000_s1044" style="visibility:visible;width:481.9pt;height:0.0pt;">
              <v:fill on="f"/>
              <v:stroke filltype="solid" color="#7F7F7F" opacity="100.0%" weight="1.0pt" dashstyle="solid" endcap="flat" miterlimit="400.0%" joinstyle="miter" linestyle="single" startarrow="none" startarrowwidth="medium" startarrowlength="medium" endarrow="none" endarrowwidth="medium" endarrowlength="medium"/>
            </v:line>
          </w:pict>
        </mc:Fallback>
      </mc:AlternateContent>
    </w:r>
    <w:r>
      <w:rPr>
        <w:rFonts w:ascii="Helvetica Light" w:hAnsi="Helvetica Light"/>
        <w:i/>
        <w:iCs/>
        <w:sz w:val="18"/>
        <w:szCs w:val="18"/>
      </w:rPr>
      <w:tab/>
    </w:r>
    <w:r>
      <w:rPr>
        <w:rFonts w:ascii="Helvetica Light" w:hAnsi="Helvetica Light"/>
        <w:i/>
        <w:iCs/>
        <w:sz w:val="18"/>
        <w:szCs w:val="18"/>
      </w:rPr>
      <w:tab/>
    </w:r>
    <w:r>
      <w:rPr>
        <w:rFonts w:ascii="Avenir Black" w:hAnsi="Avenir Black"/>
        <w:color w:val="C2B95A"/>
        <w:sz w:val="32"/>
        <w:szCs w:val="32"/>
      </w:rPr>
      <w:fldChar w:fldCharType="begin"/>
    </w:r>
    <w:r>
      <w:rPr>
        <w:rFonts w:ascii="Avenir Black" w:hAnsi="Avenir Black"/>
        <w:color w:val="C2B95A"/>
        <w:sz w:val="32"/>
        <w:szCs w:val="32"/>
      </w:rPr>
      <w:instrText xml:space="preserve"> PAGE </w:instrText>
    </w:r>
    <w:r>
      <w:rPr>
        <w:rFonts w:ascii="Avenir Black" w:hAnsi="Avenir Black"/>
        <w:color w:val="C2B95A"/>
        <w:sz w:val="32"/>
        <w:szCs w:val="32"/>
      </w:rPr>
      <w:fldChar w:fldCharType="separate"/>
    </w:r>
    <w:r w:rsidR="00167528">
      <w:rPr>
        <w:rFonts w:ascii="Avenir Black" w:hAnsi="Avenir Black"/>
        <w:noProof/>
        <w:color w:val="C2B95A"/>
        <w:sz w:val="32"/>
        <w:szCs w:val="32"/>
      </w:rPr>
      <w:t>1</w:t>
    </w:r>
    <w:r>
      <w:rPr>
        <w:rFonts w:ascii="Avenir Black" w:hAnsi="Avenir Black"/>
        <w:color w:val="C2B95A"/>
        <w:sz w:val="32"/>
        <w:szCs w:val="3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D13047" w14:textId="77777777" w:rsidR="00032DEA" w:rsidRDefault="00032DEA">
      <w:r>
        <w:separator/>
      </w:r>
    </w:p>
  </w:footnote>
  <w:footnote w:type="continuationSeparator" w:id="0">
    <w:p w14:paraId="03AE2B43" w14:textId="77777777" w:rsidR="00032DEA" w:rsidRDefault="00032D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43B017" w14:textId="77777777" w:rsidR="008F0B8B" w:rsidRDefault="007820C0">
    <w:pPr>
      <w:pStyle w:val="Kop-envoettekst"/>
      <w:tabs>
        <w:tab w:val="clear" w:pos="9020"/>
        <w:tab w:val="center" w:pos="4819"/>
        <w:tab w:val="right" w:pos="9638"/>
      </w:tabs>
    </w:pPr>
    <w:r>
      <w:rPr>
        <w:noProof/>
      </w:rPr>
      <mc:AlternateContent>
        <mc:Choice Requires="wpg">
          <w:drawing>
            <wp:inline distT="0" distB="0" distL="0" distR="0" wp14:anchorId="67918BD5" wp14:editId="55AE658F">
              <wp:extent cx="6477216" cy="120017"/>
              <wp:effectExtent l="0" t="0" r="0" b="0"/>
              <wp:docPr id="1073741827" name="officeArt object" descr="Groepeer"/>
              <wp:cNvGraphicFramePr/>
              <a:graphic xmlns:a="http://schemas.openxmlformats.org/drawingml/2006/main">
                <a:graphicData uri="http://schemas.microsoft.com/office/word/2010/wordprocessingGroup">
                  <wpg:wgp>
                    <wpg:cNvGrpSpPr/>
                    <wpg:grpSpPr>
                      <a:xfrm>
                        <a:off x="0" y="0"/>
                        <a:ext cx="6477216" cy="120017"/>
                        <a:chOff x="0" y="0"/>
                        <a:chExt cx="6477215" cy="120016"/>
                      </a:xfrm>
                    </wpg:grpSpPr>
                    <wps:wsp>
                      <wps:cNvPr id="1073741825" name="Lijn"/>
                      <wps:cNvCnPr/>
                      <wps:spPr>
                        <a:xfrm>
                          <a:off x="0" y="53952"/>
                          <a:ext cx="6393891" cy="1"/>
                        </a:xfrm>
                        <a:prstGeom prst="line">
                          <a:avLst/>
                        </a:prstGeom>
                        <a:noFill/>
                        <a:ln w="12700" cap="flat">
                          <a:solidFill>
                            <a:srgbClr val="7F7F7F"/>
                          </a:solidFill>
                          <a:prstDash val="solid"/>
                          <a:miter lim="400000"/>
                        </a:ln>
                        <a:effectLst/>
                      </wps:spPr>
                      <wps:bodyPr/>
                    </wps:wsp>
                    <wps:wsp>
                      <wps:cNvPr id="1073741826" name="Rechthoek"/>
                      <wps:cNvSpPr/>
                      <wps:spPr>
                        <a:xfrm>
                          <a:off x="4822002" y="0"/>
                          <a:ext cx="1655214" cy="120017"/>
                        </a:xfrm>
                        <a:prstGeom prst="rect">
                          <a:avLst/>
                        </a:prstGeom>
                        <a:solidFill>
                          <a:srgbClr val="C2B95A"/>
                        </a:solidFill>
                        <a:ln w="12700" cap="flat">
                          <a:noFill/>
                          <a:miter lim="400000"/>
                        </a:ln>
                        <a:effectLst/>
                      </wps:spPr>
                      <wps:bodyPr/>
                    </wps:wsp>
                  </wpg:wgp>
                </a:graphicData>
              </a:graphic>
            </wp:inline>
          </w:drawing>
        </mc:Choice>
        <mc:Fallback>
          <w:pict>
            <v:group id="_x0000_s1041" style="visibility:visible;width:510.0pt;height:9.5pt;" coordorigin="0,0" coordsize="6477216,120017">
              <v:line id="_x0000_s1042" style="position:absolute;left:0;top:53952;width:6393890;height:0;">
                <v:fill on="f"/>
                <v:stroke filltype="solid" color="#7F7F7F" opacity="100.0%" weight="1.0pt" dashstyle="solid" endcap="flat" miterlimit="400.0%" joinstyle="miter" linestyle="single" startarrow="none" startarrowwidth="medium" startarrowlength="medium" endarrow="none" endarrowwidth="medium" endarrowlength="medium"/>
              </v:line>
              <v:rect id="_x0000_s1043" style="position:absolute;left:4822003;top:0;width:1655213;height:120017;">
                <v:fill color="#C2B95A" opacity="100.0%" type="solid"/>
                <v:stroke on="f" weight="1.0pt" dashstyle="solid" endcap="flat" miterlimit="400.0%" joinstyle="miter" linestyle="single" startarrow="none" startarrowwidth="medium" startarrowlength="medium" endarrow="none" endarrowwidth="medium" endarrowlength="medium"/>
              </v:rect>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1"/>
  <w:displayBackgroundShape/>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0B8B"/>
    <w:rsid w:val="00032DEA"/>
    <w:rsid w:val="00167528"/>
    <w:rsid w:val="007820C0"/>
    <w:rsid w:val="008F0B8B"/>
    <w:rsid w:val="00C52E3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41B239E7"/>
  <w15:docId w15:val="{B365DF9F-1454-6E4B-8D45-15F378A5B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nl-NL" w:eastAsia="nl-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Helvetica Neue" w:hAnsi="Helvetica Neue" w:cs="Arial Unicode MS"/>
      <w:color w:val="000000"/>
      <w:sz w:val="22"/>
      <w:szCs w:val="22"/>
      <w14:textOutline w14:w="0" w14:cap="flat" w14:cmpd="sng" w14:algn="ctr">
        <w14:noFill/>
        <w14:prstDash w14:val="solid"/>
        <w14:bevel/>
      </w14:textOutli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Kop-envoettekst">
    <w:name w:val="Kop- en voettekst"/>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Titel">
    <w:name w:val="Title"/>
    <w:next w:val="Hoofdtekst"/>
    <w:uiPriority w:val="10"/>
    <w:qFormat/>
    <w:pPr>
      <w:keepNext/>
    </w:pPr>
    <w:rPr>
      <w:rFonts w:ascii="Helvetica Neue" w:hAnsi="Helvetica Neue" w:cs="Arial Unicode MS"/>
      <w:b/>
      <w:bCs/>
      <w:color w:val="000000"/>
      <w:sz w:val="60"/>
      <w:szCs w:val="60"/>
      <w14:textOutline w14:w="0" w14:cap="flat" w14:cmpd="sng" w14:algn="ctr">
        <w14:noFill/>
        <w14:prstDash w14:val="solid"/>
        <w14:bevel/>
      </w14:textOutline>
    </w:rPr>
  </w:style>
  <w:style w:type="paragraph" w:customStyle="1" w:styleId="Hoofdtekst">
    <w:name w:val="Hoofdtekst"/>
    <w:rPr>
      <w:rFonts w:ascii="Helvetica Neue" w:hAnsi="Helvetica Neue" w:cs="Arial Unicode MS"/>
      <w:color w:val="000000"/>
      <w:sz w:val="22"/>
      <w:szCs w:val="22"/>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171</Words>
  <Characters>943</Characters>
  <Application>Microsoft Office Word</Application>
  <DocSecurity>0</DocSecurity>
  <Lines>7</Lines>
  <Paragraphs>2</Paragraphs>
  <ScaleCrop>false</ScaleCrop>
  <Company/>
  <LinksUpToDate>false</LinksUpToDate>
  <CharactersWithSpaces>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Pieter van leijen</cp:lastModifiedBy>
  <cp:revision>3</cp:revision>
  <dcterms:created xsi:type="dcterms:W3CDTF">2022-09-29T13:26:00Z</dcterms:created>
  <dcterms:modified xsi:type="dcterms:W3CDTF">2022-10-12T08:29:00Z</dcterms:modified>
</cp:coreProperties>
</file>