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1BC4E" w14:textId="77777777" w:rsidR="00576202" w:rsidRDefault="00576202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</w:p>
    <w:p w14:paraId="3C8E91C7" w14:textId="14ED299A" w:rsidR="005F1464" w:rsidRDefault="005F1464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Bijlage 1 Verklaring inschrijving percelen</w:t>
      </w:r>
    </w:p>
    <w:p w14:paraId="5F9FEA52" w14:textId="77777777" w:rsidR="00576202" w:rsidRPr="00222B49" w:rsidRDefault="00576202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</w:p>
    <w:p w14:paraId="64E19143" w14:textId="13C443F6" w:rsidR="005F1464" w:rsidRDefault="005F1464" w:rsidP="00DD3687">
      <w:pPr>
        <w:spacing w:after="0"/>
        <w:rPr>
          <w:rFonts w:ascii="Arial" w:hAnsi="Arial" w:cs="Arial"/>
          <w:b/>
          <w:bCs/>
        </w:rPr>
      </w:pPr>
    </w:p>
    <w:p w14:paraId="6B6FFF25" w14:textId="77777777" w:rsidR="005F1464" w:rsidRDefault="005F1464" w:rsidP="00DD3687">
      <w:pPr>
        <w:spacing w:after="0"/>
        <w:rPr>
          <w:rFonts w:ascii="Arial" w:hAnsi="Arial" w:cs="Arial"/>
          <w:b/>
          <w:bCs/>
        </w:rPr>
      </w:pPr>
    </w:p>
    <w:p w14:paraId="7572DCA1" w14:textId="429C12EC" w:rsidR="00DD3687" w:rsidRDefault="00D5658D" w:rsidP="00DD3687">
      <w:pPr>
        <w:spacing w:after="0"/>
        <w:rPr>
          <w:rFonts w:ascii="Arial" w:hAnsi="Arial" w:cs="Arial"/>
          <w:sz w:val="20"/>
          <w:szCs w:val="20"/>
        </w:rPr>
      </w:pPr>
      <w:r w:rsidRPr="00DD3687">
        <w:rPr>
          <w:rFonts w:ascii="Arial" w:hAnsi="Arial" w:cs="Arial"/>
          <w:b/>
          <w:bCs/>
          <w:color w:val="FF0000"/>
          <w:sz w:val="20"/>
          <w:szCs w:val="20"/>
        </w:rPr>
        <w:t>[Naam inschrijver]</w:t>
      </w:r>
      <w:r w:rsidR="00DD3687">
        <w:rPr>
          <w:rFonts w:ascii="Arial" w:hAnsi="Arial" w:cs="Arial"/>
          <w:color w:val="FF0000"/>
          <w:sz w:val="20"/>
          <w:szCs w:val="20"/>
        </w:rPr>
        <w:t xml:space="preserve"> </w:t>
      </w:r>
      <w:r w:rsidRPr="00DD3687">
        <w:rPr>
          <w:rFonts w:ascii="Arial" w:hAnsi="Arial" w:cs="Arial"/>
          <w:sz w:val="20"/>
          <w:szCs w:val="20"/>
        </w:rPr>
        <w:t>verklaart hierbij in te schrijven op de volgende percelen van de aanbesteding Europese openbare aanbestedingsprocedure ten behoeve van het uitmaaien van watergangen en -keringen binnen het beheergebied van HDSR voor de periode 2023 – 2027 (kenmerk 1879379)</w:t>
      </w:r>
      <w:r w:rsidR="00DD3687">
        <w:rPr>
          <w:rFonts w:ascii="Arial" w:hAnsi="Arial" w:cs="Arial"/>
          <w:sz w:val="20"/>
          <w:szCs w:val="20"/>
        </w:rPr>
        <w:t xml:space="preserve">: </w:t>
      </w:r>
    </w:p>
    <w:p w14:paraId="788EB189" w14:textId="77777777" w:rsidR="005F1464" w:rsidRDefault="005F1464" w:rsidP="00DD3687">
      <w:pPr>
        <w:spacing w:after="0"/>
        <w:rPr>
          <w:rFonts w:ascii="Arial" w:hAnsi="Arial" w:cs="Arial"/>
          <w:sz w:val="20"/>
          <w:szCs w:val="20"/>
        </w:rPr>
      </w:pPr>
    </w:p>
    <w:p w14:paraId="0810B310" w14:textId="77777777" w:rsidR="00DD3687" w:rsidRP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Rastertabel5donker-Accent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658D" w:rsidRPr="00DD3687" w14:paraId="56660D7F" w14:textId="77777777" w:rsidTr="00DD36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2D2D4F1" w14:textId="4113A021" w:rsidR="00D5658D" w:rsidRPr="00DD3687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sz w:val="20"/>
                <w:szCs w:val="20"/>
              </w:rPr>
              <w:t>Perceel</w:t>
            </w:r>
          </w:p>
        </w:tc>
        <w:tc>
          <w:tcPr>
            <w:tcW w:w="4531" w:type="dxa"/>
          </w:tcPr>
          <w:p w14:paraId="3D3FDF4B" w14:textId="53A57C01" w:rsidR="00D5658D" w:rsidRPr="00DD3687" w:rsidRDefault="00D5658D" w:rsidP="00DD36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sz w:val="20"/>
                <w:szCs w:val="20"/>
              </w:rPr>
              <w:t>Geef aan op welk perceel u inschrijft door te vermelding “</w:t>
            </w:r>
            <w:r w:rsidRPr="00DD3687">
              <w:rPr>
                <w:rFonts w:ascii="Arial" w:hAnsi="Arial" w:cs="Arial"/>
                <w:color w:val="auto"/>
                <w:sz w:val="20"/>
                <w:szCs w:val="20"/>
              </w:rPr>
              <w:t>Inschrijving</w:t>
            </w:r>
            <w:r w:rsidRPr="00DD3687">
              <w:rPr>
                <w:rFonts w:ascii="Arial" w:hAnsi="Arial" w:cs="Arial"/>
                <w:sz w:val="20"/>
                <w:szCs w:val="20"/>
              </w:rPr>
              <w:t>”</w:t>
            </w:r>
            <w:r w:rsidR="00DD3687" w:rsidRPr="00DD3687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D5658D" w:rsidRPr="00DD3687" w14:paraId="5E9041E1" w14:textId="77777777" w:rsidTr="00DD3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C70A521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1: IJssel (IJ),</w:t>
            </w:r>
          </w:p>
          <w:p w14:paraId="52CA5842" w14:textId="0A8E9ED9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7A8B764" w14:textId="77777777" w:rsidR="00D5658D" w:rsidRPr="00DD3687" w:rsidRDefault="00D5658D" w:rsidP="00DD3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38098014" w14:textId="77777777" w:rsidTr="00DD3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19CFF4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2: Oude Rijn (OR)</w:t>
            </w:r>
          </w:p>
          <w:p w14:paraId="5F3C4AAD" w14:textId="287BA29B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709A4F1" w14:textId="77777777" w:rsidR="00D5658D" w:rsidRPr="00DD3687" w:rsidRDefault="00D5658D" w:rsidP="00DD3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04ABC5F1" w14:textId="77777777" w:rsidTr="00DD3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C83E4C5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3: Leidsche Rijn landelijk gebied (LR-L)</w:t>
            </w:r>
          </w:p>
          <w:p w14:paraId="5F834087" w14:textId="3B4B8D98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94F5CE6" w14:textId="77777777" w:rsidR="00D5658D" w:rsidRPr="00DD3687" w:rsidRDefault="00D5658D" w:rsidP="00DD3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67B98DB0" w14:textId="77777777" w:rsidTr="00DD3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D1A02E3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4: Leidsche Rijn stedelijk gebied (LR-S)</w:t>
            </w:r>
          </w:p>
          <w:p w14:paraId="4CD54E9F" w14:textId="66DDFC04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E35F9B6" w14:textId="77777777" w:rsidR="00D5658D" w:rsidRPr="00DD3687" w:rsidRDefault="00D5658D" w:rsidP="00DD3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5B3128B7" w14:textId="77777777" w:rsidTr="00DD3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DE138A9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5: Kromme Rijn (KR)</w:t>
            </w:r>
          </w:p>
          <w:p w14:paraId="547D7938" w14:textId="19EDABB7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CA042D7" w14:textId="77777777" w:rsidR="00D5658D" w:rsidRPr="00DD3687" w:rsidRDefault="00D5658D" w:rsidP="00DD3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00AC3F15" w14:textId="77777777" w:rsidTr="00DD3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9DA1D6C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Perceel 6: PR-01 primaire kering </w:t>
            </w:r>
            <w:proofErr w:type="spellStart"/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Lekdijk</w:t>
            </w:r>
            <w:proofErr w:type="spellEnd"/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grenzend aan het gebied Kromme Rijn. Hieraan is bestek RE-02 toegevoegd. Dit betreft de regionale keringen in het kromme Rijn gebied.</w:t>
            </w:r>
          </w:p>
          <w:p w14:paraId="07F3E301" w14:textId="5447998A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2584DC5" w14:textId="77777777" w:rsidR="00D5658D" w:rsidRPr="00DD3687" w:rsidRDefault="00D5658D" w:rsidP="00DD3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61925CB5" w14:textId="77777777" w:rsidTr="00DD36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9E69CB8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Perceel 7: PR-02 primaire kering van de </w:t>
            </w:r>
            <w:proofErr w:type="spellStart"/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Lekdijk</w:t>
            </w:r>
            <w:proofErr w:type="spellEnd"/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grenzend aan het gebied van de IJssel en Leidsche Rijn. </w:t>
            </w:r>
          </w:p>
          <w:p w14:paraId="6AFCCB2A" w14:textId="1FA78D5B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F0AEF7C" w14:textId="77777777" w:rsidR="00D5658D" w:rsidRPr="00DD3687" w:rsidRDefault="00D5658D" w:rsidP="00DD36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658D" w:rsidRPr="00DD3687" w14:paraId="7E996F83" w14:textId="77777777" w:rsidTr="00DD36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8733158" w14:textId="77777777" w:rsidR="00D5658D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8: RE-01 het maaien van de regionale keringen gebieden Oude Rijn en IJssel</w:t>
            </w:r>
          </w:p>
          <w:p w14:paraId="46FB84EA" w14:textId="1F1735AF" w:rsidR="00DD3687" w:rsidRPr="00DD3687" w:rsidRDefault="00DD3687" w:rsidP="00DD3687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A26D3D5" w14:textId="77777777" w:rsidR="00D5658D" w:rsidRPr="00DD3687" w:rsidRDefault="00D5658D" w:rsidP="00DD3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E64A73" w14:textId="2B872E6D" w:rsidR="00D5658D" w:rsidRP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  <w:r w:rsidRPr="00DD3687">
        <w:rPr>
          <w:rFonts w:ascii="Arial" w:hAnsi="Arial" w:cs="Arial"/>
          <w:sz w:val="20"/>
          <w:szCs w:val="20"/>
        </w:rPr>
        <w:t xml:space="preserve">* Indien u </w:t>
      </w:r>
      <w:r w:rsidRPr="00DD3687">
        <w:rPr>
          <w:rFonts w:ascii="Arial" w:hAnsi="Arial" w:cs="Arial"/>
          <w:b/>
          <w:bCs/>
          <w:sz w:val="20"/>
          <w:szCs w:val="20"/>
          <w:u w:val="single"/>
        </w:rPr>
        <w:t>NIET</w:t>
      </w:r>
      <w:r w:rsidRPr="00DD3687">
        <w:rPr>
          <w:rFonts w:ascii="Arial" w:hAnsi="Arial" w:cs="Arial"/>
          <w:sz w:val="20"/>
          <w:szCs w:val="20"/>
        </w:rPr>
        <w:t xml:space="preserve"> op een perceel inschrijft laat u het veld in kolom 2 leeg. </w:t>
      </w:r>
    </w:p>
    <w:p w14:paraId="7C0CD71F" w14:textId="62802E74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6A82F294" w14:textId="3CA0FAD2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06C32914" w14:textId="080B8F21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3E7E9491" w14:textId="191665A1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0B459AFF" w14:textId="563F802C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5D2506E0" w14:textId="7085B8FB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55166DD1" w14:textId="587FD5D9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3B3BC764" w14:textId="7F5D0DD5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2FE8A1A9" w14:textId="77777777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2EBAE9AA" w14:textId="53A2E809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0C5F63" w:rsidRPr="00627190" w14:paraId="7492833D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6DB5ECCA" w14:textId="77777777" w:rsidR="000C5F63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</w:t>
            </w:r>
            <w:r>
              <w:rPr>
                <w:b/>
                <w:color w:val="FFFFFF" w:themeColor="background1"/>
              </w:rPr>
              <w:t>onderneming</w:t>
            </w:r>
          </w:p>
          <w:p w14:paraId="7749F2BF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</w:p>
        </w:tc>
        <w:tc>
          <w:tcPr>
            <w:tcW w:w="5386" w:type="dxa"/>
          </w:tcPr>
          <w:p w14:paraId="6AF282D8" w14:textId="77777777" w:rsidR="000C5F63" w:rsidRDefault="000C5F63" w:rsidP="00D9085B">
            <w:pPr>
              <w:pStyle w:val="Geenafstand"/>
            </w:pPr>
          </w:p>
        </w:tc>
      </w:tr>
      <w:tr w:rsidR="000C5F63" w:rsidRPr="00627190" w14:paraId="5CD245AE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33C1B538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2951FB23" w14:textId="77777777" w:rsidR="000C5F63" w:rsidRDefault="000C5F63" w:rsidP="00D9085B">
            <w:pPr>
              <w:pStyle w:val="Geenafstand"/>
            </w:pPr>
          </w:p>
          <w:p w14:paraId="491C46BB" w14:textId="77777777" w:rsidR="000C5F63" w:rsidRPr="00627190" w:rsidRDefault="000C5F63" w:rsidP="00D9085B">
            <w:pPr>
              <w:pStyle w:val="Geenafstand"/>
            </w:pPr>
          </w:p>
        </w:tc>
      </w:tr>
      <w:tr w:rsidR="000C5F63" w:rsidRPr="00627190" w14:paraId="65359B7E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09C80493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59641F24" w14:textId="77777777" w:rsidR="000C5F63" w:rsidRDefault="000C5F63" w:rsidP="00D9085B">
            <w:pPr>
              <w:pStyle w:val="Geenafstand"/>
            </w:pPr>
          </w:p>
          <w:p w14:paraId="710B9A91" w14:textId="77777777" w:rsidR="000C5F63" w:rsidRPr="00627190" w:rsidRDefault="000C5F63" w:rsidP="00D9085B">
            <w:pPr>
              <w:pStyle w:val="Geenafstand"/>
            </w:pPr>
          </w:p>
        </w:tc>
      </w:tr>
      <w:tr w:rsidR="000C5F63" w:rsidRPr="00627190" w14:paraId="2613B4BB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549B237D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5EAD4FC5" w14:textId="77777777" w:rsidR="000C5F63" w:rsidRDefault="000C5F63" w:rsidP="00D9085B">
            <w:pPr>
              <w:pStyle w:val="Geenafstand"/>
            </w:pPr>
          </w:p>
          <w:p w14:paraId="39DA1ED8" w14:textId="77777777" w:rsidR="000C5F63" w:rsidRDefault="000C5F63" w:rsidP="00D9085B">
            <w:pPr>
              <w:pStyle w:val="Geenafstand"/>
            </w:pPr>
          </w:p>
          <w:p w14:paraId="7FDE1BFB" w14:textId="77777777" w:rsidR="000C5F63" w:rsidRDefault="000C5F63" w:rsidP="00D9085B">
            <w:pPr>
              <w:pStyle w:val="Geenafstand"/>
            </w:pPr>
          </w:p>
          <w:p w14:paraId="06E47262" w14:textId="77777777" w:rsidR="000C5F63" w:rsidRDefault="000C5F63" w:rsidP="00D9085B">
            <w:pPr>
              <w:pStyle w:val="Geenafstand"/>
            </w:pPr>
          </w:p>
          <w:p w14:paraId="0504D95F" w14:textId="77777777" w:rsidR="000C5F63" w:rsidRPr="00627190" w:rsidRDefault="000C5F63" w:rsidP="00D9085B">
            <w:pPr>
              <w:pStyle w:val="Geenafstand"/>
            </w:pPr>
          </w:p>
        </w:tc>
      </w:tr>
    </w:tbl>
    <w:p w14:paraId="52976D67" w14:textId="77777777" w:rsidR="00DD3687" w:rsidRPr="00DD3687" w:rsidRDefault="00DD3687" w:rsidP="000C5F63">
      <w:pPr>
        <w:spacing w:after="0"/>
        <w:rPr>
          <w:rFonts w:ascii="Arial" w:hAnsi="Arial" w:cs="Arial"/>
          <w:sz w:val="20"/>
          <w:szCs w:val="20"/>
        </w:rPr>
      </w:pPr>
    </w:p>
    <w:sectPr w:rsidR="00DD3687" w:rsidRPr="00DD3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5DA5A" w14:textId="77777777" w:rsidR="00DD3687" w:rsidRDefault="00DD3687" w:rsidP="00DD3687">
      <w:pPr>
        <w:spacing w:after="0" w:line="240" w:lineRule="auto"/>
      </w:pPr>
      <w:r>
        <w:separator/>
      </w:r>
    </w:p>
  </w:endnote>
  <w:endnote w:type="continuationSeparator" w:id="0">
    <w:p w14:paraId="72085C6E" w14:textId="77777777" w:rsidR="00DD3687" w:rsidRDefault="00DD3687" w:rsidP="00DD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BD21" w14:textId="77777777" w:rsidR="00DD3687" w:rsidRDefault="00DD3687" w:rsidP="00DD3687">
      <w:pPr>
        <w:spacing w:after="0" w:line="240" w:lineRule="auto"/>
      </w:pPr>
      <w:r>
        <w:separator/>
      </w:r>
    </w:p>
  </w:footnote>
  <w:footnote w:type="continuationSeparator" w:id="0">
    <w:p w14:paraId="0599949C" w14:textId="77777777" w:rsidR="00DD3687" w:rsidRDefault="00DD3687" w:rsidP="00DD3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0133"/>
    <w:multiLevelType w:val="hybridMultilevel"/>
    <w:tmpl w:val="B0AAE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B5E1D"/>
    <w:multiLevelType w:val="hybridMultilevel"/>
    <w:tmpl w:val="ADF05F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8D"/>
    <w:rsid w:val="000C5F63"/>
    <w:rsid w:val="00576202"/>
    <w:rsid w:val="0058789D"/>
    <w:rsid w:val="005F1464"/>
    <w:rsid w:val="00D5658D"/>
    <w:rsid w:val="00DD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5A7C"/>
  <w15:chartTrackingRefBased/>
  <w15:docId w15:val="{94D194E9-CD79-4098-98CA-C3A57FD6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5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Configuration Code,List Paragraph1"/>
    <w:basedOn w:val="Standaard"/>
    <w:uiPriority w:val="34"/>
    <w:qFormat/>
    <w:rsid w:val="00D5658D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table" w:styleId="Rastertabel5donker-Accent5">
    <w:name w:val="Grid Table 5 Dark Accent 5"/>
    <w:basedOn w:val="Standaardtabel"/>
    <w:uiPriority w:val="50"/>
    <w:rsid w:val="00DD36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D3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3687"/>
  </w:style>
  <w:style w:type="paragraph" w:styleId="Voettekst">
    <w:name w:val="footer"/>
    <w:basedOn w:val="Standaard"/>
    <w:link w:val="VoettekstChar"/>
    <w:uiPriority w:val="99"/>
    <w:unhideWhenUsed/>
    <w:rsid w:val="00DD3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3687"/>
  </w:style>
  <w:style w:type="paragraph" w:styleId="Geenafstand">
    <w:name w:val="No Spacing"/>
    <w:uiPriority w:val="1"/>
    <w:qFormat/>
    <w:rsid w:val="005F1464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Hoogheemraadschap de Stichtse Rijnlanden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van de Sande</dc:creator>
  <cp:keywords/>
  <dc:description/>
  <cp:lastModifiedBy>Mariska van de Sande</cp:lastModifiedBy>
  <cp:revision>4</cp:revision>
  <dcterms:created xsi:type="dcterms:W3CDTF">2022-10-04T05:49:00Z</dcterms:created>
  <dcterms:modified xsi:type="dcterms:W3CDTF">2022-10-04T06:15:00Z</dcterms:modified>
</cp:coreProperties>
</file>