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16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3402"/>
        <w:gridCol w:w="3544"/>
      </w:tblGrid>
      <w:tr w:rsidR="006E6663" w14:paraId="7F3E8936" w14:textId="037AF45C" w:rsidTr="00364141">
        <w:trPr>
          <w:trHeight w:val="274"/>
        </w:trPr>
        <w:tc>
          <w:tcPr>
            <w:tcW w:w="2552" w:type="dxa"/>
          </w:tcPr>
          <w:p w14:paraId="4AC3C4D9" w14:textId="67D182E8" w:rsidR="006E6663" w:rsidRPr="00EE06DC" w:rsidRDefault="006E6663" w:rsidP="006E6663">
            <w:pPr>
              <w:jc w:val="center"/>
              <w:rPr>
                <w:b/>
                <w:bCs/>
              </w:rPr>
            </w:pPr>
            <w:r w:rsidRPr="00EE06DC">
              <w:rPr>
                <w:b/>
                <w:bCs/>
              </w:rPr>
              <w:t>Soort dispenser</w:t>
            </w:r>
          </w:p>
        </w:tc>
        <w:tc>
          <w:tcPr>
            <w:tcW w:w="2126" w:type="dxa"/>
          </w:tcPr>
          <w:p w14:paraId="53638C4D" w14:textId="59DBEE8D" w:rsidR="006E6663" w:rsidRPr="00EE06DC" w:rsidRDefault="006E6663" w:rsidP="006E6663">
            <w:pPr>
              <w:jc w:val="center"/>
              <w:rPr>
                <w:b/>
                <w:bCs/>
              </w:rPr>
            </w:pPr>
            <w:r w:rsidRPr="00EE06DC">
              <w:rPr>
                <w:b/>
                <w:bCs/>
              </w:rPr>
              <w:t>Afbeelding dispenser</w:t>
            </w:r>
          </w:p>
        </w:tc>
        <w:tc>
          <w:tcPr>
            <w:tcW w:w="3402" w:type="dxa"/>
          </w:tcPr>
          <w:p w14:paraId="2D0A4D27" w14:textId="7E6DDC70" w:rsidR="006E6663" w:rsidRPr="00EE06DC" w:rsidRDefault="006E6663" w:rsidP="006E6663">
            <w:pPr>
              <w:jc w:val="center"/>
              <w:rPr>
                <w:b/>
                <w:bCs/>
              </w:rPr>
            </w:pPr>
            <w:r w:rsidRPr="00EE06DC">
              <w:rPr>
                <w:b/>
                <w:bCs/>
              </w:rPr>
              <w:t>Eisen dispenser</w:t>
            </w:r>
          </w:p>
        </w:tc>
        <w:tc>
          <w:tcPr>
            <w:tcW w:w="3544" w:type="dxa"/>
          </w:tcPr>
          <w:p w14:paraId="1EFD2240" w14:textId="0C46ABE4" w:rsidR="006E6663" w:rsidRPr="00EE06DC" w:rsidRDefault="006E6663" w:rsidP="006E6663">
            <w:pPr>
              <w:jc w:val="center"/>
              <w:rPr>
                <w:b/>
                <w:bCs/>
              </w:rPr>
            </w:pPr>
            <w:r w:rsidRPr="00EE06DC">
              <w:rPr>
                <w:b/>
                <w:bCs/>
              </w:rPr>
              <w:t>Eisen verbruiksartikel</w:t>
            </w:r>
          </w:p>
        </w:tc>
      </w:tr>
      <w:tr w:rsidR="006E6663" w14:paraId="3DF174FF" w14:textId="7017A6E5" w:rsidTr="00364141">
        <w:trPr>
          <w:trHeight w:val="2399"/>
        </w:trPr>
        <w:tc>
          <w:tcPr>
            <w:tcW w:w="2552" w:type="dxa"/>
          </w:tcPr>
          <w:p w14:paraId="07E90ECB" w14:textId="4F3A59EE" w:rsidR="006E6663" w:rsidRPr="00A10635" w:rsidRDefault="006E6663" w:rsidP="006E6663">
            <w:pPr>
              <w:jc w:val="center"/>
            </w:pPr>
            <w:r w:rsidRPr="00A10635">
              <w:t>Systeemrol dispenser</w:t>
            </w:r>
          </w:p>
        </w:tc>
        <w:tc>
          <w:tcPr>
            <w:tcW w:w="2126" w:type="dxa"/>
          </w:tcPr>
          <w:p w14:paraId="12E923D7" w14:textId="0C98EC69" w:rsidR="006E6663" w:rsidRPr="007C7ED1" w:rsidRDefault="006E6663" w:rsidP="006E6663">
            <w:pPr>
              <w:jc w:val="center"/>
              <w:rPr>
                <w:noProof/>
                <w:lang w:eastAsia="nl-NL"/>
              </w:rPr>
            </w:pPr>
            <w:r w:rsidRPr="007C7ED1">
              <w:rPr>
                <w:noProof/>
                <w:lang w:eastAsia="nl-NL"/>
              </w:rPr>
              <w:drawing>
                <wp:inline distT="0" distB="0" distL="0" distR="0" wp14:anchorId="61B22FAA" wp14:editId="0BDB7D74">
                  <wp:extent cx="1219200" cy="1219200"/>
                  <wp:effectExtent l="0" t="0" r="0" b="0"/>
                  <wp:docPr id="6" name="Afbeelding 6" descr="http://images.katrin.com/uploads/imagebank/1457534093_90045_katrin_system_towel_dispenser_white_side.pn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ages.katrin.com/uploads/imagebank/1457534093_90045_katrin_system_towel_dispenser_white_side.pn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0D456C7" w14:textId="0F6230B1" w:rsidR="00240FCF" w:rsidRPr="00240FCF" w:rsidRDefault="00240FCF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240FCF">
              <w:rPr>
                <w:sz w:val="14"/>
                <w:szCs w:val="14"/>
              </w:rPr>
              <w:t>Dient geschikt te zijn voor 1 laags en 2 laags papier;</w:t>
            </w:r>
          </w:p>
          <w:p w14:paraId="3D11D5FA" w14:textId="77777777" w:rsidR="00240FCF" w:rsidRPr="00240FCF" w:rsidRDefault="00240FCF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240FCF">
              <w:rPr>
                <w:sz w:val="14"/>
                <w:szCs w:val="14"/>
              </w:rPr>
              <w:t>De capaciteit is afgestemd op de grootte en het aantal gebruikers van een betreffende locatie op basis van dagelijks bijvullen;</w:t>
            </w:r>
          </w:p>
          <w:p w14:paraId="1510BB63" w14:textId="2C3B8A44" w:rsidR="006E6663" w:rsidRPr="00C04CA5" w:rsidRDefault="00C04CA5" w:rsidP="00C04CA5">
            <w:pPr>
              <w:pStyle w:val="Lijstalinea"/>
              <w:numPr>
                <w:ilvl w:val="0"/>
                <w:numId w:val="4"/>
              </w:numPr>
              <w:jc w:val="both"/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Dient voorzien te zijn van een voorraadindicator</w:t>
            </w:r>
            <w:r w:rsidRPr="00C04CA5">
              <w:rPr>
                <w:sz w:val="14"/>
                <w:szCs w:val="14"/>
              </w:rPr>
              <w:t>.</w:t>
            </w:r>
          </w:p>
        </w:tc>
        <w:tc>
          <w:tcPr>
            <w:tcW w:w="3544" w:type="dxa"/>
          </w:tcPr>
          <w:p w14:paraId="7E4947F1" w14:textId="03E16D36" w:rsidR="00240FCF" w:rsidRDefault="00240FCF" w:rsidP="00240FCF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240FCF">
              <w:rPr>
                <w:sz w:val="14"/>
                <w:szCs w:val="14"/>
              </w:rPr>
              <w:t>Is vervaardigd van 100% gerecycled papier;</w:t>
            </w:r>
          </w:p>
          <w:p w14:paraId="7A275721" w14:textId="7CA9F5A6" w:rsidR="00240FCF" w:rsidRPr="00240FCF" w:rsidRDefault="00240FCF" w:rsidP="00240FCF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240FCF">
              <w:rPr>
                <w:sz w:val="14"/>
                <w:szCs w:val="14"/>
              </w:rPr>
              <w:t>2 laags papier of meer;</w:t>
            </w:r>
          </w:p>
          <w:p w14:paraId="23D230D9" w14:textId="77777777" w:rsidR="00240FCF" w:rsidRPr="00240FCF" w:rsidRDefault="00240FCF" w:rsidP="00240FCF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240FCF">
              <w:rPr>
                <w:sz w:val="14"/>
                <w:szCs w:val="14"/>
              </w:rPr>
              <w:t>Voorzien van milieukeurcertificering;</w:t>
            </w:r>
          </w:p>
          <w:p w14:paraId="1BE41DF4" w14:textId="77777777" w:rsidR="00240FCF" w:rsidRPr="00240FCF" w:rsidRDefault="00240FCF" w:rsidP="00240FCF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240FCF">
              <w:rPr>
                <w:sz w:val="14"/>
                <w:szCs w:val="14"/>
              </w:rPr>
              <w:t xml:space="preserve">FSC </w:t>
            </w:r>
            <w:proofErr w:type="spellStart"/>
            <w:r w:rsidRPr="00240FCF">
              <w:rPr>
                <w:sz w:val="14"/>
                <w:szCs w:val="14"/>
              </w:rPr>
              <w:t>Recycled</w:t>
            </w:r>
            <w:proofErr w:type="spellEnd"/>
            <w:r w:rsidRPr="00240FCF">
              <w:rPr>
                <w:sz w:val="14"/>
                <w:szCs w:val="14"/>
              </w:rPr>
              <w:t xml:space="preserve"> en EU </w:t>
            </w:r>
            <w:proofErr w:type="spellStart"/>
            <w:r w:rsidRPr="00240FCF">
              <w:rPr>
                <w:sz w:val="14"/>
                <w:szCs w:val="14"/>
              </w:rPr>
              <w:t>Ecolabel</w:t>
            </w:r>
            <w:proofErr w:type="spellEnd"/>
            <w:r w:rsidRPr="00240FCF">
              <w:rPr>
                <w:sz w:val="14"/>
                <w:szCs w:val="14"/>
              </w:rPr>
              <w:t xml:space="preserve"> of vergelijkbaar;</w:t>
            </w:r>
          </w:p>
          <w:p w14:paraId="65B41F65" w14:textId="77777777" w:rsidR="00240FCF" w:rsidRPr="00240FCF" w:rsidRDefault="00240FCF" w:rsidP="00240FCF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240FCF">
              <w:rPr>
                <w:sz w:val="14"/>
                <w:szCs w:val="14"/>
              </w:rPr>
              <w:t>Duurzame producten die aantoonbaar onschadelijk zijn voor mens en milieu;</w:t>
            </w:r>
          </w:p>
          <w:p w14:paraId="77CEBFAC" w14:textId="43404B14" w:rsidR="00240FCF" w:rsidRPr="00240FCF" w:rsidRDefault="00240FCF" w:rsidP="00240FCF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240FCF">
              <w:rPr>
                <w:sz w:val="14"/>
                <w:szCs w:val="14"/>
              </w:rPr>
              <w:t>CO2 neutraal geproduceerd;</w:t>
            </w:r>
          </w:p>
          <w:p w14:paraId="148D206D" w14:textId="6173AE86" w:rsidR="00240FCF" w:rsidRPr="00240FCF" w:rsidRDefault="00240FCF" w:rsidP="00240FCF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240FCF">
              <w:rPr>
                <w:sz w:val="14"/>
                <w:szCs w:val="14"/>
              </w:rPr>
              <w:t>V</w:t>
            </w:r>
            <w:r w:rsidRPr="00240FCF">
              <w:rPr>
                <w:sz w:val="14"/>
                <w:szCs w:val="14"/>
              </w:rPr>
              <w:t>oelt zacht en aangenaam aan.</w:t>
            </w:r>
          </w:p>
          <w:p w14:paraId="566AA17E" w14:textId="77777777" w:rsidR="006E6663" w:rsidRPr="00240FCF" w:rsidRDefault="006E6663" w:rsidP="00240FCF">
            <w:pPr>
              <w:rPr>
                <w:sz w:val="14"/>
                <w:szCs w:val="14"/>
              </w:rPr>
            </w:pPr>
          </w:p>
        </w:tc>
      </w:tr>
      <w:tr w:rsidR="006E6663" w14:paraId="0B76B7CF" w14:textId="53C233D1" w:rsidTr="00364141">
        <w:trPr>
          <w:trHeight w:val="1973"/>
        </w:trPr>
        <w:tc>
          <w:tcPr>
            <w:tcW w:w="2552" w:type="dxa"/>
          </w:tcPr>
          <w:p w14:paraId="600E5D13" w14:textId="77777777" w:rsidR="006E6663" w:rsidRPr="00A10635" w:rsidRDefault="006E6663" w:rsidP="006E6663">
            <w:pPr>
              <w:jc w:val="center"/>
            </w:pPr>
            <w:r w:rsidRPr="00A10635">
              <w:t>Systeem toiletroldispenser</w:t>
            </w:r>
          </w:p>
          <w:p w14:paraId="1D22D7BA" w14:textId="77777777" w:rsidR="006E6663" w:rsidRDefault="006E6663" w:rsidP="006E6663"/>
        </w:tc>
        <w:tc>
          <w:tcPr>
            <w:tcW w:w="2126" w:type="dxa"/>
          </w:tcPr>
          <w:p w14:paraId="5CBABED4" w14:textId="487DB70E" w:rsidR="006E6663" w:rsidRPr="00C04CA5" w:rsidRDefault="006E6663" w:rsidP="00C04CA5">
            <w:pPr>
              <w:pStyle w:val="Lijstalinea"/>
              <w:numPr>
                <w:ilvl w:val="0"/>
                <w:numId w:val="0"/>
              </w:numPr>
              <w:ind w:left="360"/>
              <w:jc w:val="center"/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drawing>
                <wp:anchor distT="0" distB="0" distL="114300" distR="114300" simplePos="0" relativeHeight="251658240" behindDoc="1" locked="0" layoutInCell="1" allowOverlap="1" wp14:anchorId="675DEEB0" wp14:editId="7154FE59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2540</wp:posOffset>
                  </wp:positionV>
                  <wp:extent cx="1365250" cy="1365250"/>
                  <wp:effectExtent l="0" t="0" r="0" b="0"/>
                  <wp:wrapTight wrapText="bothSides">
                    <wp:wrapPolygon edited="0">
                      <wp:start x="7836" y="301"/>
                      <wp:lineTo x="6028" y="1206"/>
                      <wp:lineTo x="6028" y="15371"/>
                      <wp:lineTo x="6932" y="20193"/>
                      <wp:lineTo x="7535" y="21098"/>
                      <wp:lineTo x="12056" y="21098"/>
                      <wp:lineTo x="13864" y="20193"/>
                      <wp:lineTo x="14467" y="15371"/>
                      <wp:lineTo x="15673" y="11453"/>
                      <wp:lineTo x="15974" y="3918"/>
                      <wp:lineTo x="13261" y="1206"/>
                      <wp:lineTo x="10850" y="301"/>
                      <wp:lineTo x="7836" y="301"/>
                    </wp:wrapPolygon>
                  </wp:wrapTight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14:paraId="67FE15C6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Dienen voorzien te zijn van een voorraad indicator voor zover de voorraad niet direct zichtbaar is;</w:t>
            </w:r>
          </w:p>
          <w:p w14:paraId="19963E13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Dienen papier te genereren voor minimaal 1 (werk)dag;</w:t>
            </w:r>
          </w:p>
          <w:p w14:paraId="33D81D05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 xml:space="preserve">Gebruiker moet eenvoudig het toiletpapier kunnen afnemen vanuit de dispenser; </w:t>
            </w:r>
          </w:p>
          <w:p w14:paraId="04DE128D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Formaat dispenser levert geen problemen op voor bewegingsruimte;</w:t>
            </w:r>
          </w:p>
          <w:p w14:paraId="567A5482" w14:textId="175CBF21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Toiletpapierdispenser moet afsluitbaar zijn</w:t>
            </w:r>
            <w:r>
              <w:rPr>
                <w:sz w:val="14"/>
                <w:szCs w:val="14"/>
              </w:rPr>
              <w:t xml:space="preserve"> (</w:t>
            </w:r>
            <w:proofErr w:type="spellStart"/>
            <w:r>
              <w:rPr>
                <w:sz w:val="14"/>
                <w:szCs w:val="14"/>
              </w:rPr>
              <w:t>evt</w:t>
            </w:r>
            <w:proofErr w:type="spellEnd"/>
            <w:r>
              <w:rPr>
                <w:sz w:val="14"/>
                <w:szCs w:val="14"/>
              </w:rPr>
              <w:t xml:space="preserve"> door verborgen drukknop)</w:t>
            </w:r>
            <w:r w:rsidRPr="00C04CA5">
              <w:rPr>
                <w:sz w:val="14"/>
                <w:szCs w:val="14"/>
              </w:rPr>
              <w:t>;</w:t>
            </w:r>
          </w:p>
          <w:p w14:paraId="0337B711" w14:textId="600C717F" w:rsidR="006E6663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Continu systeem, 2e rol wordt pas beschikbaar gesteld als de eerste rol op is.</w:t>
            </w:r>
          </w:p>
        </w:tc>
        <w:tc>
          <w:tcPr>
            <w:tcW w:w="3544" w:type="dxa"/>
          </w:tcPr>
          <w:p w14:paraId="688B5B93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Is vervaardigd van 100% gerecycled papier;</w:t>
            </w:r>
          </w:p>
          <w:p w14:paraId="45450752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Is snel oplosbaar/afbreekbaar waardoor verstoppingen worden voorkomen;</w:t>
            </w:r>
          </w:p>
          <w:p w14:paraId="0436A45E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2-laags tissues of papier;</w:t>
            </w:r>
          </w:p>
          <w:p w14:paraId="3F4C59E1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Voorzien van milieucertificaat;</w:t>
            </w:r>
          </w:p>
          <w:p w14:paraId="6F20DB43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Indien op rol dient het papier scheurrandjes te hebben;</w:t>
            </w:r>
          </w:p>
          <w:p w14:paraId="5A8880F7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CO2 neutraal geproduceerd;</w:t>
            </w:r>
          </w:p>
          <w:p w14:paraId="41C865A9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Het voelt zacht en aangenaam aan.</w:t>
            </w:r>
          </w:p>
          <w:p w14:paraId="5C4AB8FC" w14:textId="77777777" w:rsidR="006E6663" w:rsidRPr="00C04CA5" w:rsidRDefault="006E6663" w:rsidP="00C04CA5">
            <w:pPr>
              <w:rPr>
                <w:rFonts w:eastAsia="Dotum"/>
                <w:sz w:val="14"/>
                <w:szCs w:val="14"/>
              </w:rPr>
            </w:pPr>
          </w:p>
        </w:tc>
      </w:tr>
      <w:tr w:rsidR="006E6663" w14:paraId="46830543" w14:textId="39A77024" w:rsidTr="00364141">
        <w:trPr>
          <w:trHeight w:val="1973"/>
        </w:trPr>
        <w:tc>
          <w:tcPr>
            <w:tcW w:w="2552" w:type="dxa"/>
          </w:tcPr>
          <w:p w14:paraId="2D2D7A37" w14:textId="77777777" w:rsidR="006E6663" w:rsidRPr="00A10635" w:rsidRDefault="006E6663" w:rsidP="006E6663">
            <w:pPr>
              <w:jc w:val="center"/>
            </w:pPr>
            <w:r w:rsidRPr="00A10635">
              <w:t xml:space="preserve">Zeepdispenser </w:t>
            </w:r>
            <w:r>
              <w:t>5</w:t>
            </w:r>
            <w:r w:rsidRPr="00A10635">
              <w:t>00ml Wit</w:t>
            </w:r>
          </w:p>
          <w:p w14:paraId="64762F41" w14:textId="77777777" w:rsidR="006E6663" w:rsidRDefault="006E6663" w:rsidP="006E6663"/>
        </w:tc>
        <w:tc>
          <w:tcPr>
            <w:tcW w:w="2126" w:type="dxa"/>
          </w:tcPr>
          <w:p w14:paraId="24FFC425" w14:textId="200559F8" w:rsidR="006E6663" w:rsidRPr="00C04CA5" w:rsidRDefault="006E6663" w:rsidP="00C04CA5">
            <w:pPr>
              <w:rPr>
                <w:sz w:val="14"/>
                <w:szCs w:val="14"/>
              </w:rPr>
            </w:pPr>
            <w:r w:rsidRPr="00C04CA5">
              <w:drawing>
                <wp:anchor distT="0" distB="0" distL="114300" distR="114300" simplePos="0" relativeHeight="251659264" behindDoc="1" locked="0" layoutInCell="1" allowOverlap="1" wp14:anchorId="4E1A27E7" wp14:editId="34CC8CA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48260</wp:posOffset>
                  </wp:positionV>
                  <wp:extent cx="1830070" cy="1377950"/>
                  <wp:effectExtent l="0" t="0" r="0" b="0"/>
                  <wp:wrapThrough wrapText="bothSides">
                    <wp:wrapPolygon edited="0">
                      <wp:start x="0" y="0"/>
                      <wp:lineTo x="0" y="21202"/>
                      <wp:lineTo x="21360" y="21202"/>
                      <wp:lineTo x="21360" y="0"/>
                      <wp:lineTo x="0" y="0"/>
                    </wp:wrapPolygon>
                  </wp:wrapThrough>
                  <wp:docPr id="3" name="Afbeelding 3" descr="#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 descr="#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07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</w:tcPr>
          <w:p w14:paraId="6F352C21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Er mag geen knijpsysteem aangeboden worden;</w:t>
            </w:r>
          </w:p>
          <w:p w14:paraId="65EADADB" w14:textId="40DC70C0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 xml:space="preserve">Een non </w:t>
            </w:r>
            <w:proofErr w:type="spellStart"/>
            <w:r w:rsidRPr="00C04CA5">
              <w:rPr>
                <w:sz w:val="14"/>
                <w:szCs w:val="14"/>
              </w:rPr>
              <w:t>touch</w:t>
            </w:r>
            <w:proofErr w:type="spellEnd"/>
            <w:r w:rsidRPr="00C04CA5">
              <w:rPr>
                <w:sz w:val="14"/>
                <w:szCs w:val="14"/>
              </w:rPr>
              <w:t xml:space="preserve"> sen</w:t>
            </w:r>
            <w:r>
              <w:rPr>
                <w:sz w:val="14"/>
                <w:szCs w:val="14"/>
              </w:rPr>
              <w:t>s</w:t>
            </w:r>
            <w:r w:rsidRPr="00C04CA5">
              <w:rPr>
                <w:sz w:val="14"/>
                <w:szCs w:val="14"/>
              </w:rPr>
              <w:t xml:space="preserve">or heeft de voorkeur, een duw/trek systeem is wel toegestaan; </w:t>
            </w:r>
          </w:p>
          <w:p w14:paraId="7DDB00E9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Dient voorzien te zijn van een voorraadindicator;</w:t>
            </w:r>
          </w:p>
          <w:p w14:paraId="55BEE66D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Dient voorzien te zijn van een lekbakje indien deze niet boven de wastafel wordt geplaatst;</w:t>
            </w:r>
          </w:p>
          <w:p w14:paraId="03148D72" w14:textId="3293FB29" w:rsidR="006E6663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De automaat dient lekvrij te zijn.</w:t>
            </w:r>
          </w:p>
        </w:tc>
        <w:tc>
          <w:tcPr>
            <w:tcW w:w="3544" w:type="dxa"/>
          </w:tcPr>
          <w:p w14:paraId="48D47AF2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proofErr w:type="spellStart"/>
            <w:r w:rsidRPr="00C04CA5">
              <w:rPr>
                <w:sz w:val="14"/>
                <w:szCs w:val="14"/>
              </w:rPr>
              <w:t>Foamzeep</w:t>
            </w:r>
            <w:proofErr w:type="spellEnd"/>
            <w:r w:rsidRPr="00C04CA5">
              <w:rPr>
                <w:sz w:val="14"/>
                <w:szCs w:val="14"/>
              </w:rPr>
              <w:t>, deze dient tevens leverbaar te zijn in een desinfecterende variant voor dezelfde dispenser (de desinfecterende variant mag ook in vloeibare variant zijn);</w:t>
            </w:r>
          </w:p>
          <w:p w14:paraId="1A7D6E8F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Dient huidvriendelijk te zijn;</w:t>
            </w:r>
          </w:p>
          <w:p w14:paraId="590712DA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Voorzien van milieucertificaat;</w:t>
            </w:r>
          </w:p>
          <w:p w14:paraId="7F6B2A28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Dient PH neutraal te zijn;</w:t>
            </w:r>
          </w:p>
          <w:p w14:paraId="4D3D2F20" w14:textId="77777777" w:rsidR="00C04CA5" w:rsidRPr="00C04CA5" w:rsidRDefault="00C04CA5" w:rsidP="00C04CA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Dient licht geparfumeerd te zijn.</w:t>
            </w:r>
          </w:p>
          <w:p w14:paraId="6785F1B0" w14:textId="77777777" w:rsidR="006E6663" w:rsidRPr="00C04CA5" w:rsidRDefault="006E6663" w:rsidP="00C04CA5">
            <w:pPr>
              <w:rPr>
                <w:rFonts w:eastAsia="Dotum"/>
                <w:sz w:val="14"/>
                <w:szCs w:val="14"/>
              </w:rPr>
            </w:pPr>
          </w:p>
        </w:tc>
      </w:tr>
      <w:tr w:rsidR="006E6663" w14:paraId="5E426DE0" w14:textId="1895DA43" w:rsidTr="00364141">
        <w:trPr>
          <w:trHeight w:val="1973"/>
        </w:trPr>
        <w:tc>
          <w:tcPr>
            <w:tcW w:w="2552" w:type="dxa"/>
          </w:tcPr>
          <w:p w14:paraId="21ADD581" w14:textId="77777777" w:rsidR="006E6663" w:rsidRPr="00A10635" w:rsidRDefault="006E6663" w:rsidP="006E6663">
            <w:pPr>
              <w:jc w:val="center"/>
            </w:pPr>
            <w:proofErr w:type="spellStart"/>
            <w:r w:rsidRPr="00A10635">
              <w:t>Midirol</w:t>
            </w:r>
            <w:proofErr w:type="spellEnd"/>
            <w:r w:rsidRPr="00A10635">
              <w:t xml:space="preserve"> dispenser wit</w:t>
            </w:r>
          </w:p>
          <w:p w14:paraId="2B6DB3AF" w14:textId="77777777" w:rsidR="006E6663" w:rsidRDefault="006E6663" w:rsidP="006E6663"/>
        </w:tc>
        <w:tc>
          <w:tcPr>
            <w:tcW w:w="2126" w:type="dxa"/>
          </w:tcPr>
          <w:p w14:paraId="2A9310F9" w14:textId="14E1204E" w:rsidR="006E6663" w:rsidRDefault="006E6663" w:rsidP="006E6663">
            <w:pPr>
              <w:jc w:val="center"/>
            </w:pPr>
            <w:r w:rsidRPr="007C7ED1">
              <w:rPr>
                <w:noProof/>
              </w:rPr>
              <w:drawing>
                <wp:inline distT="0" distB="0" distL="0" distR="0" wp14:anchorId="727164ED" wp14:editId="485A44C8">
                  <wp:extent cx="1636275" cy="1225550"/>
                  <wp:effectExtent l="0" t="0" r="254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042" cy="1226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0AA5E91F" w14:textId="3522B5BD" w:rsidR="00EE06DC" w:rsidRDefault="00EE06DC" w:rsidP="006367D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EE06DC">
              <w:rPr>
                <w:sz w:val="14"/>
                <w:szCs w:val="14"/>
              </w:rPr>
              <w:t>Dienen hangend aan de wand bevestigd te kunnen worden;</w:t>
            </w:r>
          </w:p>
          <w:p w14:paraId="0FA2EFD3" w14:textId="1205444B" w:rsidR="006367D5" w:rsidRPr="006367D5" w:rsidRDefault="006367D5" w:rsidP="006367D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6367D5">
              <w:rPr>
                <w:sz w:val="14"/>
                <w:szCs w:val="14"/>
              </w:rPr>
              <w:t>Dienen geschikt te zijn voor</w:t>
            </w:r>
            <w:r>
              <w:rPr>
                <w:sz w:val="14"/>
                <w:szCs w:val="14"/>
              </w:rPr>
              <w:t xml:space="preserve"> 1 </w:t>
            </w:r>
            <w:proofErr w:type="spellStart"/>
            <w:r>
              <w:rPr>
                <w:sz w:val="14"/>
                <w:szCs w:val="14"/>
              </w:rPr>
              <w:t>èn</w:t>
            </w:r>
            <w:proofErr w:type="spellEnd"/>
            <w:r w:rsidRPr="006367D5">
              <w:rPr>
                <w:sz w:val="14"/>
                <w:szCs w:val="14"/>
              </w:rPr>
              <w:t xml:space="preserve"> 2 laags papieren rollen;</w:t>
            </w:r>
          </w:p>
          <w:p w14:paraId="279C254D" w14:textId="0BFFA345" w:rsidR="00EE06DC" w:rsidRPr="00EE06DC" w:rsidRDefault="00EE06DC" w:rsidP="006367D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EE06DC">
              <w:rPr>
                <w:sz w:val="14"/>
                <w:szCs w:val="14"/>
              </w:rPr>
              <w:t>Dienen afsluitbaar te zijn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</w:t>
            </w:r>
            <w:proofErr w:type="spellStart"/>
            <w:r>
              <w:rPr>
                <w:sz w:val="14"/>
                <w:szCs w:val="14"/>
              </w:rPr>
              <w:t>evt</w:t>
            </w:r>
            <w:proofErr w:type="spellEnd"/>
            <w:r>
              <w:rPr>
                <w:sz w:val="14"/>
                <w:szCs w:val="14"/>
              </w:rPr>
              <w:t xml:space="preserve"> door verborgen drukknop)</w:t>
            </w:r>
            <w:r w:rsidRPr="00C04CA5">
              <w:rPr>
                <w:sz w:val="14"/>
                <w:szCs w:val="14"/>
              </w:rPr>
              <w:t>;</w:t>
            </w:r>
          </w:p>
          <w:p w14:paraId="65D12494" w14:textId="77777777" w:rsidR="006E6663" w:rsidRDefault="00EE06DC" w:rsidP="006367D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Dient voorzien te zijn van een veilig afscheursysteem;</w:t>
            </w:r>
          </w:p>
          <w:p w14:paraId="40FB1F58" w14:textId="77777777" w:rsidR="00EE06DC" w:rsidRDefault="00EE06DC" w:rsidP="006367D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Dient makkelijk in gebruik en navulbaar te zijn;</w:t>
            </w:r>
          </w:p>
          <w:p w14:paraId="66FEF679" w14:textId="62AD7AA8" w:rsidR="00EE06DC" w:rsidRPr="00EE06DC" w:rsidRDefault="00EE06DC" w:rsidP="006367D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C04CA5">
              <w:rPr>
                <w:sz w:val="14"/>
                <w:szCs w:val="14"/>
              </w:rPr>
              <w:t>Dienen papier te genereren voor minimaal 1 (werk)dag</w:t>
            </w:r>
            <w:r>
              <w:rPr>
                <w:sz w:val="14"/>
                <w:szCs w:val="14"/>
              </w:rPr>
              <w:t>.</w:t>
            </w:r>
          </w:p>
        </w:tc>
        <w:tc>
          <w:tcPr>
            <w:tcW w:w="3544" w:type="dxa"/>
          </w:tcPr>
          <w:p w14:paraId="6D97DCFE" w14:textId="77777777" w:rsidR="006367D5" w:rsidRPr="006367D5" w:rsidRDefault="006367D5" w:rsidP="006367D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6367D5">
              <w:rPr>
                <w:sz w:val="14"/>
                <w:szCs w:val="14"/>
              </w:rPr>
              <w:t>Papier vervaardigd van 100% gerecycled papier;</w:t>
            </w:r>
          </w:p>
          <w:p w14:paraId="7606004B" w14:textId="77777777" w:rsidR="006367D5" w:rsidRPr="006367D5" w:rsidRDefault="006367D5" w:rsidP="006367D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6367D5">
              <w:rPr>
                <w:sz w:val="14"/>
                <w:szCs w:val="14"/>
              </w:rPr>
              <w:t>Papierrollen hebben een minimale lengte van 120 meter;</w:t>
            </w:r>
          </w:p>
          <w:p w14:paraId="5F463F8B" w14:textId="49040FA5" w:rsidR="006367D5" w:rsidRPr="006367D5" w:rsidRDefault="006367D5" w:rsidP="006367D5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proofErr w:type="spellStart"/>
            <w:r w:rsidRPr="006367D5">
              <w:rPr>
                <w:sz w:val="14"/>
                <w:szCs w:val="14"/>
              </w:rPr>
              <w:t>Pappierrollen</w:t>
            </w:r>
            <w:proofErr w:type="spellEnd"/>
            <w:r w:rsidRPr="006367D5">
              <w:rPr>
                <w:sz w:val="14"/>
                <w:szCs w:val="14"/>
              </w:rPr>
              <w:t xml:space="preserve"> zijn biologisch afbreekbaar en milieuvriendelijk geproduceerd en verpakt</w:t>
            </w:r>
            <w:r w:rsidRPr="006367D5">
              <w:rPr>
                <w:sz w:val="14"/>
                <w:szCs w:val="14"/>
              </w:rPr>
              <w:t>.</w:t>
            </w:r>
          </w:p>
          <w:p w14:paraId="47E2F057" w14:textId="77777777" w:rsidR="006E6663" w:rsidRDefault="006E6663" w:rsidP="006E6663"/>
        </w:tc>
      </w:tr>
      <w:tr w:rsidR="006E6663" w14:paraId="76822922" w14:textId="682B15B1" w:rsidTr="00364141">
        <w:trPr>
          <w:trHeight w:val="1973"/>
        </w:trPr>
        <w:tc>
          <w:tcPr>
            <w:tcW w:w="2552" w:type="dxa"/>
          </w:tcPr>
          <w:p w14:paraId="357E161F" w14:textId="698E47A1" w:rsidR="006E6663" w:rsidRDefault="006E6663" w:rsidP="00364141">
            <w:pPr>
              <w:jc w:val="center"/>
              <w:rPr>
                <w:noProof/>
              </w:rPr>
            </w:pPr>
            <w:r>
              <w:rPr>
                <w:noProof/>
              </w:rPr>
              <w:t>Afvalbak</w:t>
            </w:r>
            <w:r w:rsidR="00364141">
              <w:rPr>
                <w:noProof/>
              </w:rPr>
              <w:t xml:space="preserve"> </w:t>
            </w:r>
            <w:r>
              <w:rPr>
                <w:noProof/>
              </w:rPr>
              <w:t>25 liter</w:t>
            </w:r>
          </w:p>
        </w:tc>
        <w:tc>
          <w:tcPr>
            <w:tcW w:w="2126" w:type="dxa"/>
          </w:tcPr>
          <w:p w14:paraId="412384BE" w14:textId="3DC6A942" w:rsidR="006E6663" w:rsidRDefault="006E6663" w:rsidP="006E6663">
            <w:pPr>
              <w:jc w:val="center"/>
            </w:pPr>
            <w:r w:rsidRPr="00D81F28">
              <w:rPr>
                <w:noProof/>
              </w:rPr>
              <w:drawing>
                <wp:inline distT="0" distB="0" distL="0" distR="0" wp14:anchorId="748F42F5" wp14:editId="074BCDAD">
                  <wp:extent cx="1641362" cy="1225550"/>
                  <wp:effectExtent l="0" t="0" r="0" b="0"/>
                  <wp:docPr id="5" name="Afbeelding 5" descr="Afvalbak Katrin 91899 25liter w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 descr="Afvalbak Katrin 91899 25liter w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411" cy="1232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3AFDB528" w14:textId="77777777" w:rsidR="00EE06DC" w:rsidRPr="00EE06DC" w:rsidRDefault="00EE06DC" w:rsidP="00EE06DC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EE06DC">
              <w:rPr>
                <w:sz w:val="14"/>
                <w:szCs w:val="14"/>
              </w:rPr>
              <w:t>Deksel met open inworp is toegestaan;</w:t>
            </w:r>
          </w:p>
          <w:p w14:paraId="321B8FB5" w14:textId="77777777" w:rsidR="00EE06DC" w:rsidRPr="00EE06DC" w:rsidRDefault="00EE06DC" w:rsidP="00EE06DC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EE06DC">
              <w:rPr>
                <w:sz w:val="14"/>
                <w:szCs w:val="14"/>
              </w:rPr>
              <w:t>Indien gesloten afvalbakken worden aangeboden zijn deze te bedienen met een voetpedaal;</w:t>
            </w:r>
          </w:p>
          <w:p w14:paraId="6664D3DD" w14:textId="75B66D2B" w:rsidR="00EE06DC" w:rsidRPr="00EE06DC" w:rsidRDefault="00EE06DC" w:rsidP="00EE06DC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EE06DC">
              <w:rPr>
                <w:sz w:val="14"/>
                <w:szCs w:val="14"/>
              </w:rPr>
              <w:t>Passend bij de lijn van de overige dispensers</w:t>
            </w:r>
            <w:r>
              <w:rPr>
                <w:sz w:val="14"/>
                <w:szCs w:val="14"/>
              </w:rPr>
              <w:t>.</w:t>
            </w:r>
          </w:p>
          <w:p w14:paraId="0AA852EE" w14:textId="45B33DE1" w:rsidR="006E6663" w:rsidRPr="00EE06DC" w:rsidRDefault="006E6663" w:rsidP="00EE06DC">
            <w:pPr>
              <w:pStyle w:val="Lijstalinea"/>
              <w:numPr>
                <w:ilvl w:val="0"/>
                <w:numId w:val="0"/>
              </w:numPr>
              <w:ind w:left="360"/>
              <w:rPr>
                <w:sz w:val="14"/>
                <w:szCs w:val="14"/>
              </w:rPr>
            </w:pPr>
          </w:p>
        </w:tc>
        <w:tc>
          <w:tcPr>
            <w:tcW w:w="3544" w:type="dxa"/>
          </w:tcPr>
          <w:p w14:paraId="57EC0A34" w14:textId="77777777" w:rsidR="006E6663" w:rsidRDefault="006E6663" w:rsidP="006E6663"/>
        </w:tc>
      </w:tr>
      <w:tr w:rsidR="00364141" w14:paraId="0668DE19" w14:textId="77777777" w:rsidTr="00364141">
        <w:trPr>
          <w:trHeight w:val="1544"/>
        </w:trPr>
        <w:tc>
          <w:tcPr>
            <w:tcW w:w="2552" w:type="dxa"/>
          </w:tcPr>
          <w:p w14:paraId="17ED4FB2" w14:textId="07DD9AA2" w:rsidR="00364141" w:rsidRPr="00364141" w:rsidRDefault="00364141" w:rsidP="00364141">
            <w:pPr>
              <w:spacing w:line="240" w:lineRule="auto"/>
              <w:jc w:val="center"/>
              <w:rPr>
                <w:rFonts w:cstheme="minorHAnsi"/>
              </w:rPr>
            </w:pPr>
            <w:r w:rsidRPr="00364141">
              <w:rPr>
                <w:rFonts w:cstheme="minorHAnsi"/>
              </w:rPr>
              <w:t xml:space="preserve">Toiletborstelhouders en borstels </w:t>
            </w:r>
            <w:r>
              <w:rPr>
                <w:rFonts w:cstheme="minorHAnsi"/>
              </w:rPr>
              <w:t>(toiletborstelgarnituur)</w:t>
            </w:r>
          </w:p>
          <w:p w14:paraId="25AA1CE8" w14:textId="77777777" w:rsidR="00364141" w:rsidRDefault="00364141" w:rsidP="00364141">
            <w:pPr>
              <w:jc w:val="center"/>
              <w:rPr>
                <w:noProof/>
              </w:rPr>
            </w:pPr>
          </w:p>
        </w:tc>
        <w:tc>
          <w:tcPr>
            <w:tcW w:w="2126" w:type="dxa"/>
          </w:tcPr>
          <w:p w14:paraId="0A23C720" w14:textId="77777777" w:rsidR="00364141" w:rsidRPr="00D81F28" w:rsidRDefault="00364141" w:rsidP="006E6663">
            <w:pPr>
              <w:jc w:val="center"/>
              <w:rPr>
                <w:noProof/>
              </w:rPr>
            </w:pPr>
          </w:p>
        </w:tc>
        <w:tc>
          <w:tcPr>
            <w:tcW w:w="3402" w:type="dxa"/>
          </w:tcPr>
          <w:p w14:paraId="0E429E8E" w14:textId="77777777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>Dienen hangend bevestigd te kunnen worden, maar wel gereinigd te kunnen worden dus uitneembaar en afwasbaar;</w:t>
            </w:r>
          </w:p>
          <w:p w14:paraId="2CC96FC0" w14:textId="77777777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>Dienen te zijn vervaardigd uit duurzame en corrosievrije materialen;</w:t>
            </w:r>
          </w:p>
          <w:p w14:paraId="199ADE1C" w14:textId="4A4CA131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 xml:space="preserve">De borstel en eventueel het </w:t>
            </w:r>
            <w:proofErr w:type="spellStart"/>
            <w:r w:rsidRPr="00364141">
              <w:rPr>
                <w:sz w:val="14"/>
                <w:szCs w:val="14"/>
              </w:rPr>
              <w:t>binnenbakje</w:t>
            </w:r>
            <w:proofErr w:type="spellEnd"/>
            <w:r w:rsidRPr="00364141">
              <w:rPr>
                <w:sz w:val="14"/>
                <w:szCs w:val="14"/>
              </w:rPr>
              <w:t xml:space="preserve"> wordt jaarlijks vervangen.</w:t>
            </w:r>
          </w:p>
        </w:tc>
        <w:tc>
          <w:tcPr>
            <w:tcW w:w="3544" w:type="dxa"/>
          </w:tcPr>
          <w:p w14:paraId="65479696" w14:textId="77777777" w:rsidR="00364141" w:rsidRDefault="00364141" w:rsidP="006E6663"/>
        </w:tc>
      </w:tr>
      <w:tr w:rsidR="00364141" w14:paraId="0B104934" w14:textId="77777777" w:rsidTr="00364141">
        <w:trPr>
          <w:trHeight w:val="1544"/>
        </w:trPr>
        <w:tc>
          <w:tcPr>
            <w:tcW w:w="2552" w:type="dxa"/>
          </w:tcPr>
          <w:p w14:paraId="1CCDE8FB" w14:textId="4FC1AA8F" w:rsidR="00364141" w:rsidRPr="00364141" w:rsidRDefault="00364141" w:rsidP="00364141">
            <w:pPr>
              <w:spacing w:line="240" w:lineRule="auto"/>
              <w:jc w:val="center"/>
              <w:rPr>
                <w:rFonts w:cstheme="minorHAnsi"/>
              </w:rPr>
            </w:pPr>
            <w:r w:rsidRPr="00364141">
              <w:rPr>
                <w:rFonts w:cstheme="minorHAnsi"/>
              </w:rPr>
              <w:lastRenderedPageBreak/>
              <w:t>Dames</w:t>
            </w:r>
            <w:r>
              <w:rPr>
                <w:rFonts w:cstheme="minorHAnsi"/>
              </w:rPr>
              <w:t xml:space="preserve"> </w:t>
            </w:r>
            <w:r w:rsidRPr="00364141">
              <w:rPr>
                <w:rFonts w:cstheme="minorHAnsi"/>
              </w:rPr>
              <w:t>verbandcontainers</w:t>
            </w:r>
          </w:p>
          <w:p w14:paraId="1D8D1A85" w14:textId="77777777" w:rsidR="00364141" w:rsidRPr="00364141" w:rsidRDefault="00364141" w:rsidP="00364141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93F14C4" w14:textId="77777777" w:rsidR="00364141" w:rsidRPr="00364141" w:rsidRDefault="00364141" w:rsidP="00364141">
            <w:pPr>
              <w:ind w:left="360" w:hanging="360"/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7AB3EF35" w14:textId="77777777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>Dient voorzien te zijn van een geur neutraliserende methode;</w:t>
            </w:r>
          </w:p>
          <w:p w14:paraId="63ECAC67" w14:textId="77777777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>Dient geurdicht te zijn;</w:t>
            </w:r>
          </w:p>
          <w:p w14:paraId="099ED7D8" w14:textId="77777777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>Dient bij het openen de inhoud te verbergen (geen open inkijk);</w:t>
            </w:r>
          </w:p>
          <w:p w14:paraId="140C82BD" w14:textId="0AB8C721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>Er dient een box te worden geplaatst die niet leidt tot capaciteitsproblemen met inachtneming van de wisselfrequentie.</w:t>
            </w:r>
          </w:p>
        </w:tc>
        <w:tc>
          <w:tcPr>
            <w:tcW w:w="3544" w:type="dxa"/>
          </w:tcPr>
          <w:p w14:paraId="3F0056D7" w14:textId="77777777" w:rsidR="00364141" w:rsidRDefault="00364141" w:rsidP="006E6663"/>
        </w:tc>
      </w:tr>
      <w:tr w:rsidR="00364141" w14:paraId="2B95CC8E" w14:textId="77777777" w:rsidTr="00FF7BBC">
        <w:trPr>
          <w:trHeight w:val="903"/>
        </w:trPr>
        <w:tc>
          <w:tcPr>
            <w:tcW w:w="2552" w:type="dxa"/>
          </w:tcPr>
          <w:p w14:paraId="0AE52715" w14:textId="3A3663CE" w:rsidR="00364141" w:rsidRPr="00364141" w:rsidRDefault="00364141" w:rsidP="0036414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Luchtverfrisser</w:t>
            </w:r>
          </w:p>
        </w:tc>
        <w:tc>
          <w:tcPr>
            <w:tcW w:w="2126" w:type="dxa"/>
          </w:tcPr>
          <w:p w14:paraId="1418F9EB" w14:textId="77777777" w:rsidR="00364141" w:rsidRPr="00364141" w:rsidRDefault="00364141" w:rsidP="00364141">
            <w:pPr>
              <w:ind w:left="360" w:hanging="360"/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FDF10B2" w14:textId="77777777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>Werking op basis van energiezuinige batterijen of geen batterijen;</w:t>
            </w:r>
          </w:p>
          <w:p w14:paraId="0A818DFB" w14:textId="77777777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>Heeft een automatische werking;</w:t>
            </w:r>
          </w:p>
          <w:p w14:paraId="1D386312" w14:textId="2A531E08" w:rsidR="00364141" w:rsidRPr="00364141" w:rsidRDefault="00364141" w:rsidP="00364141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364141">
              <w:rPr>
                <w:sz w:val="14"/>
                <w:szCs w:val="14"/>
              </w:rPr>
              <w:t>Lekkageproblemen zijn uitgesloten.</w:t>
            </w:r>
          </w:p>
        </w:tc>
        <w:tc>
          <w:tcPr>
            <w:tcW w:w="3544" w:type="dxa"/>
          </w:tcPr>
          <w:p w14:paraId="645FE722" w14:textId="4107A403" w:rsidR="00FF7BBC" w:rsidRPr="00FF7BBC" w:rsidRDefault="00FF7BBC" w:rsidP="00FF7BBC">
            <w:pPr>
              <w:pStyle w:val="Lijstalinea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FF7BBC">
              <w:rPr>
                <w:sz w:val="14"/>
                <w:szCs w:val="14"/>
              </w:rPr>
              <w:t>Dient per kwartaal een andere geur te zijn</w:t>
            </w:r>
            <w:r>
              <w:rPr>
                <w:sz w:val="14"/>
                <w:szCs w:val="14"/>
              </w:rPr>
              <w:t xml:space="preserve"> (repeterende geuren zijn toegestaan)</w:t>
            </w:r>
            <w:r w:rsidRPr="00FF7BBC">
              <w:rPr>
                <w:sz w:val="14"/>
                <w:szCs w:val="14"/>
              </w:rPr>
              <w:t>.</w:t>
            </w:r>
          </w:p>
          <w:p w14:paraId="173D73F2" w14:textId="77777777" w:rsidR="00364141" w:rsidRDefault="00364141" w:rsidP="006E6663"/>
        </w:tc>
      </w:tr>
    </w:tbl>
    <w:p w14:paraId="2AB7254A" w14:textId="77777777" w:rsidR="009E4340" w:rsidRDefault="009E4340"/>
    <w:sectPr w:rsidR="009E4340" w:rsidSect="00364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3081"/>
    <w:multiLevelType w:val="hybridMultilevel"/>
    <w:tmpl w:val="849CCF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B8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F27061"/>
    <w:multiLevelType w:val="hybridMultilevel"/>
    <w:tmpl w:val="E63059D8"/>
    <w:lvl w:ilvl="0" w:tplc="91145032">
      <w:start w:val="1"/>
      <w:numFmt w:val="bullet"/>
      <w:pStyle w:val="Lijstalinea"/>
      <w:lvlText w:val="o"/>
      <w:lvlJc w:val="left"/>
      <w:pPr>
        <w:ind w:left="360" w:hanging="360"/>
      </w:pPr>
      <w:rPr>
        <w:rFonts w:ascii="Courier New" w:hAnsi="Courier New" w:cs="Times New Roman" w:hint="default"/>
        <w:color w:val="0055B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A2349A"/>
    <w:multiLevelType w:val="hybridMultilevel"/>
    <w:tmpl w:val="643E0ECA"/>
    <w:lvl w:ilvl="0" w:tplc="CE04F0DC">
      <w:start w:val="14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930037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4777206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25723519">
    <w:abstractNumId w:val="1"/>
  </w:num>
  <w:num w:numId="4" w16cid:durableId="654770855">
    <w:abstractNumId w:val="2"/>
  </w:num>
  <w:num w:numId="5" w16cid:durableId="11248398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201430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0410689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572331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2968246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05632114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8683667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9145087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8017826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4442978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2231674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2724751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52937005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02389798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3016400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80937059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5275652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7027758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72314365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53512305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40862263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63"/>
    <w:rsid w:val="00240FCF"/>
    <w:rsid w:val="00364141"/>
    <w:rsid w:val="006367D5"/>
    <w:rsid w:val="006A6C0C"/>
    <w:rsid w:val="006E6663"/>
    <w:rsid w:val="009E4340"/>
    <w:rsid w:val="00A470E0"/>
    <w:rsid w:val="00C035F2"/>
    <w:rsid w:val="00C04CA5"/>
    <w:rsid w:val="00EE06DC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B62D"/>
  <w15:chartTrackingRefBased/>
  <w15:docId w15:val="{FA9B7439-0DD4-41BE-BCF9-D115729B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6C0C"/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E6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mingstekens Char"/>
    <w:link w:val="Lijstalinea"/>
    <w:uiPriority w:val="34"/>
    <w:locked/>
    <w:rsid w:val="00240FCF"/>
    <w:rPr>
      <w:rFonts w:ascii="Verdana" w:eastAsia="Dotum" w:hAnsi="Verdana"/>
    </w:rPr>
  </w:style>
  <w:style w:type="paragraph" w:styleId="Lijstalinea">
    <w:name w:val="List Paragraph"/>
    <w:aliases w:val="opsommingstekens"/>
    <w:basedOn w:val="Standaard"/>
    <w:link w:val="LijstalineaChar"/>
    <w:uiPriority w:val="34"/>
    <w:qFormat/>
    <w:rsid w:val="00240FCF"/>
    <w:pPr>
      <w:numPr>
        <w:numId w:val="1"/>
      </w:numPr>
      <w:overflowPunct w:val="0"/>
      <w:autoSpaceDE w:val="0"/>
      <w:autoSpaceDN w:val="0"/>
      <w:adjustRightInd w:val="0"/>
      <w:spacing w:after="0" w:line="300" w:lineRule="auto"/>
    </w:pPr>
    <w:rPr>
      <w:rFonts w:eastAsia="Dotum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van Elstlande</dc:creator>
  <cp:keywords/>
  <dc:description/>
  <cp:lastModifiedBy>Robin van Elstlande</cp:lastModifiedBy>
  <cp:revision>1</cp:revision>
  <dcterms:created xsi:type="dcterms:W3CDTF">2023-03-21T08:53:00Z</dcterms:created>
  <dcterms:modified xsi:type="dcterms:W3CDTF">2023-03-21T10:33:00Z</dcterms:modified>
</cp:coreProperties>
</file>