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519964721"/>
        <w:docPartObj>
          <w:docPartGallery w:val="Cover Pages"/>
          <w:docPartUnique/>
        </w:docPartObj>
      </w:sdtPr>
      <w:sdtEndPr/>
      <w:sdtContent>
        <w:p w14:paraId="350CFFB9" w14:textId="77777777" w:rsidR="005C05F5" w:rsidRDefault="005C05F5">
          <w:r>
            <w:rPr>
              <w:noProof/>
            </w:rPr>
            <w:drawing>
              <wp:anchor distT="0" distB="0" distL="114300" distR="114300" simplePos="0" relativeHeight="251659264" behindDoc="0" locked="0" layoutInCell="1" allowOverlap="1" wp14:anchorId="350D02EC" wp14:editId="350D02ED">
                <wp:simplePos x="542925" y="981075"/>
                <wp:positionH relativeFrom="margin">
                  <wp:align>right</wp:align>
                </wp:positionH>
                <wp:positionV relativeFrom="margin">
                  <wp:align>top</wp:align>
                </wp:positionV>
                <wp:extent cx="1130300" cy="904875"/>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8417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34545" cy="907849"/>
                        </a:xfrm>
                        <a:prstGeom prst="rect">
                          <a:avLst/>
                        </a:prstGeom>
                      </pic:spPr>
                    </pic:pic>
                  </a:graphicData>
                </a:graphic>
                <wp14:sizeRelH relativeFrom="margin">
                  <wp14:pctWidth>0</wp14:pctWidth>
                </wp14:sizeRelH>
                <wp14:sizeRelV relativeFrom="margin">
                  <wp14:pctHeight>0</wp14:pctHeight>
                </wp14:sizeRelV>
              </wp:anchor>
            </w:drawing>
          </w:r>
        </w:p>
        <w:p w14:paraId="350CFFBA" w14:textId="77777777" w:rsidR="005C05F5" w:rsidRDefault="005C05F5"/>
        <w:p w14:paraId="350CFFBB" w14:textId="77777777" w:rsidR="005C05F5" w:rsidRDefault="005C05F5"/>
        <w:p w14:paraId="350CFFBC" w14:textId="77777777" w:rsidR="005C05F5" w:rsidRDefault="005C05F5">
          <w:pPr>
            <w:spacing w:line="240" w:lineRule="auto"/>
          </w:pPr>
        </w:p>
        <w:p w14:paraId="350CFFBD" w14:textId="77777777" w:rsidR="005C05F5" w:rsidRDefault="005C05F5">
          <w:pPr>
            <w:spacing w:line="240" w:lineRule="auto"/>
          </w:pPr>
        </w:p>
        <w:p w14:paraId="350CFFBE" w14:textId="77777777" w:rsidR="005C05F5" w:rsidRDefault="005C05F5">
          <w:pPr>
            <w:spacing w:line="240" w:lineRule="auto"/>
          </w:pPr>
        </w:p>
        <w:p w14:paraId="350CFFBF" w14:textId="77777777" w:rsidR="005C05F5" w:rsidRDefault="005C05F5">
          <w:pPr>
            <w:spacing w:line="240" w:lineRule="auto"/>
          </w:pPr>
        </w:p>
        <w:p w14:paraId="350CFFC0" w14:textId="77777777" w:rsidR="005C05F5" w:rsidRDefault="005C05F5">
          <w:pPr>
            <w:spacing w:line="240" w:lineRule="auto"/>
          </w:pPr>
        </w:p>
        <w:p w14:paraId="350CFFC1" w14:textId="77777777" w:rsidR="005C05F5" w:rsidRDefault="005C05F5">
          <w:pPr>
            <w:spacing w:line="240" w:lineRule="auto"/>
          </w:pPr>
        </w:p>
        <w:p w14:paraId="350CFFC2" w14:textId="77777777" w:rsidR="005C05F5" w:rsidRDefault="005C05F5">
          <w:pPr>
            <w:spacing w:line="240" w:lineRule="auto"/>
          </w:pPr>
        </w:p>
        <w:p w14:paraId="350CFFC3" w14:textId="77777777" w:rsidR="005C05F5" w:rsidRDefault="005C05F5">
          <w:pPr>
            <w:spacing w:line="240" w:lineRule="auto"/>
          </w:pPr>
        </w:p>
        <w:p w14:paraId="350CFFC4" w14:textId="77777777" w:rsidR="005C05F5" w:rsidRDefault="005C05F5">
          <w:pPr>
            <w:spacing w:line="240" w:lineRule="auto"/>
          </w:pPr>
        </w:p>
        <w:p w14:paraId="350CFFC5" w14:textId="77777777" w:rsidR="005C05F5" w:rsidRDefault="005C05F5">
          <w:pPr>
            <w:spacing w:line="240" w:lineRule="auto"/>
          </w:pPr>
        </w:p>
        <w:p w14:paraId="350CFFC6" w14:textId="77777777" w:rsidR="005C05F5" w:rsidRDefault="005C05F5">
          <w:pPr>
            <w:spacing w:line="240" w:lineRule="auto"/>
          </w:pPr>
        </w:p>
        <w:p w14:paraId="350CFFC7" w14:textId="77777777" w:rsidR="005C05F5" w:rsidRDefault="005C05F5">
          <w:pPr>
            <w:spacing w:line="240" w:lineRule="auto"/>
          </w:pPr>
        </w:p>
        <w:p w14:paraId="350CFFC8" w14:textId="77777777" w:rsidR="005C05F5" w:rsidRDefault="005C05F5">
          <w:pPr>
            <w:spacing w:line="240" w:lineRule="auto"/>
          </w:pPr>
        </w:p>
        <w:p w14:paraId="350CFFC9" w14:textId="77777777" w:rsidR="005C05F5" w:rsidRDefault="005C05F5">
          <w:pPr>
            <w:spacing w:line="240" w:lineRule="auto"/>
          </w:pPr>
        </w:p>
        <w:p w14:paraId="350CFFCA" w14:textId="77777777" w:rsidR="005C05F5" w:rsidRDefault="005C05F5" w:rsidP="0054323F">
          <w:pPr>
            <w:pStyle w:val="Titel"/>
            <w:ind w:left="1416"/>
          </w:pPr>
          <w:r w:rsidRPr="005C05F5">
            <w:t>Aanbestedin</w:t>
          </w:r>
          <w:r w:rsidR="004501AD">
            <w:t>g</w:t>
          </w:r>
          <w:r w:rsidRPr="005C05F5">
            <w:t>sleidraad</w:t>
          </w:r>
        </w:p>
        <w:p w14:paraId="350CFFCB" w14:textId="17155875" w:rsidR="005C05F5" w:rsidRPr="0054323F" w:rsidRDefault="005C05F5" w:rsidP="0054323F">
          <w:pPr>
            <w:pStyle w:val="Titel"/>
            <w:ind w:left="1416"/>
            <w:rPr>
              <w:b w:val="0"/>
              <w:bCs/>
            </w:rPr>
          </w:pPr>
          <w:r w:rsidRPr="0054323F">
            <w:rPr>
              <w:b w:val="0"/>
              <w:bCs/>
            </w:rPr>
            <w:t>Europees openbare aanbesteding</w:t>
          </w:r>
        </w:p>
        <w:p w14:paraId="5409BBD9" w14:textId="77777777" w:rsidR="0054323F" w:rsidRPr="0054323F" w:rsidRDefault="0054323F" w:rsidP="0054323F">
          <w:pPr>
            <w:autoSpaceDE w:val="0"/>
            <w:autoSpaceDN w:val="0"/>
            <w:adjustRightInd w:val="0"/>
            <w:spacing w:line="240" w:lineRule="auto"/>
            <w:rPr>
              <w:rFonts w:cs="Agrofont"/>
              <w:color w:val="000000"/>
              <w:kern w:val="0"/>
              <w:sz w:val="24"/>
              <w:szCs w:val="24"/>
            </w:rPr>
          </w:pPr>
        </w:p>
        <w:p w14:paraId="350CFFCD" w14:textId="35A10907" w:rsidR="005C05F5" w:rsidRDefault="0054323F" w:rsidP="0054323F">
          <w:pPr>
            <w:pStyle w:val="Ondertitel"/>
            <w:ind w:left="1416"/>
            <w:rPr>
              <w:rStyle w:val="Titelvanboek"/>
              <w:b w:val="0"/>
              <w:bCs w:val="0"/>
              <w:smallCaps w:val="0"/>
              <w:spacing w:val="0"/>
            </w:rPr>
          </w:pPr>
          <w:r w:rsidRPr="0054323F">
            <w:rPr>
              <w:rFonts w:cs="Agrofont"/>
              <w:b/>
              <w:bCs/>
              <w:i w:val="0"/>
              <w:color w:val="000000"/>
              <w:kern w:val="0"/>
              <w:sz w:val="32"/>
              <w:szCs w:val="32"/>
            </w:rPr>
            <w:t xml:space="preserve">Schoonmaakdienstverlening en glasbewassing </w:t>
          </w:r>
          <w:r w:rsidR="004B1066">
            <w:rPr>
              <w:rFonts w:cs="Agrofont"/>
              <w:b/>
              <w:bCs/>
              <w:i w:val="0"/>
              <w:color w:val="000000"/>
              <w:kern w:val="0"/>
              <w:sz w:val="32"/>
              <w:szCs w:val="32"/>
            </w:rPr>
            <w:t>ontmoetingsk</w:t>
          </w:r>
          <w:r w:rsidRPr="0054323F">
            <w:rPr>
              <w:rFonts w:cs="Agrofont"/>
              <w:b/>
              <w:bCs/>
              <w:i w:val="0"/>
              <w:color w:val="000000"/>
              <w:kern w:val="0"/>
              <w:sz w:val="32"/>
              <w:szCs w:val="32"/>
            </w:rPr>
            <w:t xml:space="preserve">antoren </w:t>
          </w:r>
        </w:p>
        <w:p w14:paraId="350CFFD2" w14:textId="77777777" w:rsidR="005C05F5" w:rsidRDefault="005C05F5" w:rsidP="005C05F5">
          <w:pPr>
            <w:pStyle w:val="Titel"/>
            <w:jc w:val="left"/>
          </w:pPr>
        </w:p>
        <w:p w14:paraId="350CFFD3" w14:textId="77777777" w:rsidR="005C05F5" w:rsidRDefault="005C05F5" w:rsidP="005C05F5">
          <w:pPr>
            <w:pStyle w:val="Titel"/>
            <w:jc w:val="left"/>
          </w:pPr>
        </w:p>
        <w:p w14:paraId="350CFFD4" w14:textId="77777777" w:rsidR="005C05F5" w:rsidRDefault="005C05F5" w:rsidP="005C05F5">
          <w:pPr>
            <w:pStyle w:val="Titel"/>
            <w:jc w:val="left"/>
          </w:pPr>
        </w:p>
        <w:p w14:paraId="350CFFD5" w14:textId="77777777" w:rsidR="005C05F5" w:rsidRDefault="005C05F5" w:rsidP="005C05F5">
          <w:pPr>
            <w:pStyle w:val="Titel"/>
            <w:jc w:val="left"/>
          </w:pPr>
        </w:p>
        <w:p w14:paraId="350CFFD6" w14:textId="77777777" w:rsidR="005C05F5" w:rsidRDefault="005C05F5" w:rsidP="005C05F5">
          <w:pPr>
            <w:pStyle w:val="Titel"/>
            <w:jc w:val="left"/>
          </w:pPr>
        </w:p>
        <w:p w14:paraId="350CFFD7" w14:textId="77777777" w:rsidR="005C05F5" w:rsidRDefault="005C05F5" w:rsidP="005C05F5">
          <w:pPr>
            <w:pStyle w:val="Titel"/>
            <w:jc w:val="left"/>
          </w:pPr>
        </w:p>
        <w:p w14:paraId="350CFFD8" w14:textId="77777777" w:rsidR="005C05F5" w:rsidRDefault="005C05F5" w:rsidP="005C05F5">
          <w:pPr>
            <w:pStyle w:val="Titel"/>
            <w:jc w:val="left"/>
          </w:pPr>
        </w:p>
        <w:p w14:paraId="350CFFDC" w14:textId="77777777" w:rsidR="005C05F5" w:rsidRDefault="005C05F5" w:rsidP="005C05F5">
          <w:pPr>
            <w:pStyle w:val="Titel"/>
            <w:jc w:val="left"/>
          </w:pPr>
        </w:p>
        <w:p w14:paraId="350CFFDD" w14:textId="77777777" w:rsidR="005C05F5" w:rsidRDefault="005C05F5" w:rsidP="005C05F5"/>
        <w:p w14:paraId="350CFFDE" w14:textId="77777777" w:rsidR="005C05F5" w:rsidRDefault="005C05F5" w:rsidP="005C05F5"/>
        <w:p w14:paraId="350CFFDF" w14:textId="643732E1" w:rsidR="005C05F5" w:rsidRDefault="005C05F5" w:rsidP="005C05F5"/>
        <w:p w14:paraId="34A7DC06" w14:textId="26B09671" w:rsidR="0054323F" w:rsidRDefault="0054323F" w:rsidP="005C05F5"/>
        <w:p w14:paraId="5F8832BC" w14:textId="77777777" w:rsidR="0054323F" w:rsidRDefault="0054323F" w:rsidP="005C05F5"/>
        <w:p w14:paraId="350CFFE0" w14:textId="77777777" w:rsidR="005C05F5" w:rsidRDefault="005C05F5" w:rsidP="005C05F5">
          <w:pPr>
            <w:ind w:left="708" w:firstLine="708"/>
            <w:rPr>
              <w:rStyle w:val="Zwaar"/>
              <w:sz w:val="34"/>
              <w:szCs w:val="34"/>
            </w:rPr>
          </w:pPr>
          <w:r w:rsidRPr="005C05F5">
            <w:rPr>
              <w:rStyle w:val="Zwaar"/>
              <w:sz w:val="34"/>
              <w:szCs w:val="34"/>
            </w:rPr>
            <w:t>Colofon</w:t>
          </w:r>
        </w:p>
        <w:tbl>
          <w:tblPr>
            <w:tblW w:w="6322" w:type="dxa"/>
            <w:tblInd w:w="1418" w:type="dxa"/>
            <w:tblLayout w:type="fixed"/>
            <w:tblCellMar>
              <w:left w:w="0" w:type="dxa"/>
              <w:right w:w="0" w:type="dxa"/>
            </w:tblCellMar>
            <w:tblLook w:val="0000" w:firstRow="0" w:lastRow="0" w:firstColumn="0" w:lastColumn="0" w:noHBand="0" w:noVBand="0"/>
          </w:tblPr>
          <w:tblGrid>
            <w:gridCol w:w="2126"/>
            <w:gridCol w:w="3544"/>
            <w:gridCol w:w="652"/>
          </w:tblGrid>
          <w:tr w:rsidR="005C05F5" w:rsidRPr="002A1F3F" w14:paraId="350CFFE4" w14:textId="77777777" w:rsidTr="00AB7BF3">
            <w:trPr>
              <w:cantSplit/>
              <w:trHeight w:val="240"/>
            </w:trPr>
            <w:tc>
              <w:tcPr>
                <w:tcW w:w="2126" w:type="dxa"/>
                <w:shd w:val="clear" w:color="auto" w:fill="auto"/>
              </w:tcPr>
              <w:p w14:paraId="350CFFE2" w14:textId="297A22B5" w:rsidR="005C05F5" w:rsidRPr="002A1F3F" w:rsidRDefault="005C05F5" w:rsidP="00AB7BF3"/>
            </w:tc>
            <w:tc>
              <w:tcPr>
                <w:tcW w:w="4196" w:type="dxa"/>
                <w:gridSpan w:val="2"/>
                <w:shd w:val="clear" w:color="auto" w:fill="auto"/>
              </w:tcPr>
              <w:p w14:paraId="350CFFE3" w14:textId="06E8BBD2" w:rsidR="005C05F5" w:rsidRPr="002A1F3F" w:rsidRDefault="005C05F5" w:rsidP="00CB57B2">
                <w:pPr>
                  <w:autoSpaceDE w:val="0"/>
                  <w:autoSpaceDN w:val="0"/>
                  <w:adjustRightInd w:val="0"/>
                  <w:rPr>
                    <w:rFonts w:cs="Verdana"/>
                    <w:szCs w:val="18"/>
                  </w:rPr>
                </w:pPr>
              </w:p>
            </w:tc>
          </w:tr>
          <w:tr w:rsidR="005C05F5" w:rsidRPr="002A1F3F" w14:paraId="350CFFE7" w14:textId="77777777" w:rsidTr="00AB7BF3">
            <w:trPr>
              <w:cantSplit/>
              <w:trHeight w:val="240"/>
            </w:trPr>
            <w:tc>
              <w:tcPr>
                <w:tcW w:w="2126" w:type="dxa"/>
                <w:shd w:val="clear" w:color="auto" w:fill="auto"/>
              </w:tcPr>
              <w:p w14:paraId="350CFFE5" w14:textId="638672E7" w:rsidR="005C05F5" w:rsidRPr="002A1F3F" w:rsidRDefault="0054323F" w:rsidP="00AB7BF3">
                <w:r>
                  <w:t xml:space="preserve">Kenmerk: </w:t>
                </w:r>
              </w:p>
            </w:tc>
            <w:tc>
              <w:tcPr>
                <w:tcW w:w="4196" w:type="dxa"/>
                <w:gridSpan w:val="2"/>
                <w:shd w:val="clear" w:color="auto" w:fill="auto"/>
              </w:tcPr>
              <w:p w14:paraId="350CFFE6" w14:textId="3E7C453B" w:rsidR="005C05F5" w:rsidRPr="002A1F3F" w:rsidRDefault="0054323F" w:rsidP="00662C33">
                <w:pPr>
                  <w:autoSpaceDE w:val="0"/>
                  <w:autoSpaceDN w:val="0"/>
                  <w:adjustRightInd w:val="0"/>
                  <w:rPr>
                    <w:rFonts w:cs="Verdana"/>
                    <w:szCs w:val="18"/>
                  </w:rPr>
                </w:pPr>
                <w:r>
                  <w:rPr>
                    <w:rFonts w:cs="Verdana"/>
                    <w:szCs w:val="18"/>
                  </w:rPr>
                  <w:t>P22-142</w:t>
                </w:r>
              </w:p>
            </w:tc>
          </w:tr>
          <w:tr w:rsidR="005C05F5" w:rsidRPr="002A1F3F" w14:paraId="350CFFEA" w14:textId="77777777" w:rsidTr="00AB7BF3">
            <w:trPr>
              <w:cantSplit/>
              <w:trHeight w:val="240"/>
            </w:trPr>
            <w:tc>
              <w:tcPr>
                <w:tcW w:w="2126" w:type="dxa"/>
                <w:shd w:val="clear" w:color="auto" w:fill="auto"/>
              </w:tcPr>
              <w:p w14:paraId="350CFFE8" w14:textId="265F4AE9" w:rsidR="005C05F5" w:rsidRPr="002A1F3F" w:rsidRDefault="0054323F" w:rsidP="00AB7BF3">
                <w:r>
                  <w:t>Datum:</w:t>
                </w:r>
              </w:p>
            </w:tc>
            <w:tc>
              <w:tcPr>
                <w:tcW w:w="4196" w:type="dxa"/>
                <w:gridSpan w:val="2"/>
                <w:shd w:val="clear" w:color="auto" w:fill="auto"/>
              </w:tcPr>
              <w:p w14:paraId="350CFFE9" w14:textId="583A9D1F" w:rsidR="005C05F5" w:rsidRPr="002A1F3F" w:rsidRDefault="000F0BD7" w:rsidP="00AB7BF3">
                <w:pPr>
                  <w:autoSpaceDE w:val="0"/>
                  <w:autoSpaceDN w:val="0"/>
                  <w:adjustRightInd w:val="0"/>
                  <w:rPr>
                    <w:rFonts w:cs="Verdana"/>
                    <w:szCs w:val="18"/>
                  </w:rPr>
                </w:pPr>
                <w:r>
                  <w:rPr>
                    <w:rFonts w:cs="Verdana"/>
                    <w:szCs w:val="18"/>
                  </w:rPr>
                  <w:t>1 maart 2023</w:t>
                </w:r>
              </w:p>
            </w:tc>
          </w:tr>
          <w:tr w:rsidR="005C05F5" w:rsidRPr="002A1F3F" w14:paraId="350CFFED" w14:textId="77777777" w:rsidTr="00AB7BF3">
            <w:trPr>
              <w:cantSplit/>
              <w:trHeight w:val="240"/>
            </w:trPr>
            <w:tc>
              <w:tcPr>
                <w:tcW w:w="2126" w:type="dxa"/>
                <w:shd w:val="clear" w:color="auto" w:fill="auto"/>
              </w:tcPr>
              <w:p w14:paraId="350CFFEB" w14:textId="5913F8B6" w:rsidR="005C05F5" w:rsidRPr="002A1F3F" w:rsidRDefault="005C05F5" w:rsidP="00AB7BF3"/>
            </w:tc>
            <w:tc>
              <w:tcPr>
                <w:tcW w:w="4196" w:type="dxa"/>
                <w:gridSpan w:val="2"/>
                <w:shd w:val="clear" w:color="auto" w:fill="auto"/>
              </w:tcPr>
              <w:p w14:paraId="350CFFEC" w14:textId="0389D098" w:rsidR="005C05F5" w:rsidRPr="002A1F3F" w:rsidRDefault="005C05F5" w:rsidP="00AB7BF3">
                <w:pPr>
                  <w:autoSpaceDE w:val="0"/>
                  <w:autoSpaceDN w:val="0"/>
                  <w:adjustRightInd w:val="0"/>
                  <w:rPr>
                    <w:rFonts w:cs="Verdana"/>
                    <w:szCs w:val="18"/>
                  </w:rPr>
                </w:pPr>
              </w:p>
            </w:tc>
          </w:tr>
          <w:tr w:rsidR="005C05F5" w:rsidRPr="002A1F3F" w14:paraId="350CFFF0" w14:textId="77777777" w:rsidTr="00AB7BF3">
            <w:trPr>
              <w:cantSplit/>
              <w:trHeight w:val="240"/>
            </w:trPr>
            <w:tc>
              <w:tcPr>
                <w:tcW w:w="2126" w:type="dxa"/>
                <w:shd w:val="clear" w:color="auto" w:fill="auto"/>
              </w:tcPr>
              <w:p w14:paraId="350CFFEE" w14:textId="26FA250E" w:rsidR="005C05F5" w:rsidRPr="002A1F3F" w:rsidRDefault="005C05F5" w:rsidP="00AB7BF3"/>
            </w:tc>
            <w:tc>
              <w:tcPr>
                <w:tcW w:w="4196" w:type="dxa"/>
                <w:gridSpan w:val="2"/>
                <w:shd w:val="clear" w:color="auto" w:fill="auto"/>
              </w:tcPr>
              <w:p w14:paraId="350CFFEF" w14:textId="6E394ADE" w:rsidR="005C05F5" w:rsidRPr="002A1F3F" w:rsidRDefault="005C05F5" w:rsidP="00AB7BF3">
                <w:pPr>
                  <w:autoSpaceDE w:val="0"/>
                  <w:autoSpaceDN w:val="0"/>
                  <w:adjustRightInd w:val="0"/>
                  <w:rPr>
                    <w:rFonts w:cs="Verdana"/>
                    <w:szCs w:val="18"/>
                  </w:rPr>
                </w:pPr>
              </w:p>
            </w:tc>
          </w:tr>
          <w:tr w:rsidR="005C05F5" w:rsidRPr="002A1F3F" w14:paraId="350CFFF3" w14:textId="77777777" w:rsidTr="00AB7BF3">
            <w:trPr>
              <w:cantSplit/>
              <w:trHeight w:val="240"/>
            </w:trPr>
            <w:tc>
              <w:tcPr>
                <w:tcW w:w="2126" w:type="dxa"/>
                <w:shd w:val="clear" w:color="auto" w:fill="auto"/>
              </w:tcPr>
              <w:p w14:paraId="350CFFF1" w14:textId="06FAF289" w:rsidR="005C05F5" w:rsidRPr="002A1F3F" w:rsidRDefault="005C05F5" w:rsidP="00AB7BF3"/>
            </w:tc>
            <w:tc>
              <w:tcPr>
                <w:tcW w:w="4196" w:type="dxa"/>
                <w:gridSpan w:val="2"/>
                <w:shd w:val="clear" w:color="auto" w:fill="auto"/>
              </w:tcPr>
              <w:p w14:paraId="350CFFF2" w14:textId="656C4E0B" w:rsidR="005C05F5" w:rsidRPr="002A1F3F" w:rsidRDefault="005C05F5" w:rsidP="00AB7BF3">
                <w:pPr>
                  <w:autoSpaceDE w:val="0"/>
                  <w:autoSpaceDN w:val="0"/>
                  <w:adjustRightInd w:val="0"/>
                  <w:rPr>
                    <w:rFonts w:cs="Verdana"/>
                    <w:szCs w:val="18"/>
                  </w:rPr>
                </w:pPr>
              </w:p>
            </w:tc>
          </w:tr>
          <w:tr w:rsidR="005C05F5" w:rsidRPr="002A1F3F" w14:paraId="350CFFF6" w14:textId="77777777" w:rsidTr="00AB7BF3">
            <w:trPr>
              <w:cantSplit/>
              <w:trHeight w:val="240"/>
            </w:trPr>
            <w:tc>
              <w:tcPr>
                <w:tcW w:w="2126" w:type="dxa"/>
                <w:shd w:val="clear" w:color="auto" w:fill="auto"/>
              </w:tcPr>
              <w:p w14:paraId="350CFFF4" w14:textId="77777777" w:rsidR="005C05F5" w:rsidRPr="002A1F3F" w:rsidRDefault="005C05F5" w:rsidP="00AB7BF3"/>
            </w:tc>
            <w:tc>
              <w:tcPr>
                <w:tcW w:w="4196" w:type="dxa"/>
                <w:gridSpan w:val="2"/>
                <w:shd w:val="clear" w:color="auto" w:fill="auto"/>
              </w:tcPr>
              <w:p w14:paraId="350CFFF5" w14:textId="77777777" w:rsidR="005C05F5" w:rsidRPr="002A1F3F" w:rsidRDefault="005C05F5" w:rsidP="00AB7BF3">
                <w:pPr>
                  <w:autoSpaceDE w:val="0"/>
                  <w:autoSpaceDN w:val="0"/>
                  <w:adjustRightInd w:val="0"/>
                  <w:rPr>
                    <w:rFonts w:cs="Verdana"/>
                    <w:szCs w:val="18"/>
                  </w:rPr>
                </w:pPr>
              </w:p>
            </w:tc>
          </w:tr>
          <w:tr w:rsidR="005C05F5" w:rsidRPr="002A1F3F" w14:paraId="350CFFF9" w14:textId="77777777" w:rsidTr="00AB7BF3">
            <w:trPr>
              <w:cantSplit/>
              <w:trHeight w:val="240"/>
            </w:trPr>
            <w:tc>
              <w:tcPr>
                <w:tcW w:w="5670" w:type="dxa"/>
                <w:gridSpan w:val="2"/>
                <w:shd w:val="clear" w:color="auto" w:fill="auto"/>
              </w:tcPr>
              <w:p w14:paraId="350CFFF7" w14:textId="77777777" w:rsidR="005C05F5" w:rsidRPr="002A1F3F" w:rsidRDefault="005C05F5" w:rsidP="00AB7BF3">
                <w:pPr>
                  <w:pStyle w:val="Default"/>
                  <w:rPr>
                    <w:rFonts w:ascii="Agrofont" w:hAnsi="Agrofont"/>
                    <w:sz w:val="28"/>
                  </w:rPr>
                </w:pPr>
              </w:p>
            </w:tc>
            <w:tc>
              <w:tcPr>
                <w:tcW w:w="652" w:type="dxa"/>
                <w:shd w:val="clear" w:color="auto" w:fill="auto"/>
              </w:tcPr>
              <w:p w14:paraId="350CFFF8" w14:textId="77777777" w:rsidR="005C05F5" w:rsidRPr="002A1F3F" w:rsidRDefault="005C05F5" w:rsidP="00AB7BF3">
                <w:pPr>
                  <w:autoSpaceDE w:val="0"/>
                  <w:autoSpaceDN w:val="0"/>
                  <w:adjustRightInd w:val="0"/>
                  <w:rPr>
                    <w:rFonts w:cs="Verdana"/>
                    <w:szCs w:val="18"/>
                  </w:rPr>
                </w:pPr>
              </w:p>
            </w:tc>
          </w:tr>
        </w:tbl>
        <w:p w14:paraId="350CFFFC" w14:textId="77777777" w:rsidR="005C05F5" w:rsidRDefault="005C05F5" w:rsidP="005C05F5">
          <w:pPr>
            <w:pStyle w:val="Kop1"/>
            <w:numPr>
              <w:ilvl w:val="0"/>
              <w:numId w:val="0"/>
            </w:numPr>
            <w:ind w:left="432"/>
          </w:pPr>
          <w:bookmarkStart w:id="0" w:name="_Toc488217377"/>
          <w:bookmarkStart w:id="1" w:name="_Toc128419925"/>
          <w:r>
            <w:t>Begrippenlijst</w:t>
          </w:r>
          <w:bookmarkEnd w:id="0"/>
          <w:bookmarkEnd w:id="1"/>
        </w:p>
        <w:p w14:paraId="1022D86A" w14:textId="77777777" w:rsidR="0054323F" w:rsidRPr="000053F4" w:rsidRDefault="0054323F" w:rsidP="0054323F">
          <w:pPr>
            <w:jc w:val="both"/>
          </w:pPr>
          <w:r w:rsidRPr="000053F4">
            <w:t>In deze Aanbestedingsleidraad worden begrippen gebruikt die hieronder worden gedefinieerd. Begrippen worden met een hoofdletter geschreven.</w:t>
          </w:r>
        </w:p>
        <w:p w14:paraId="350CFFFE" w14:textId="77777777" w:rsidR="00E63832" w:rsidRPr="00E63832" w:rsidRDefault="00E63832" w:rsidP="00E63832"/>
        <w:tbl>
          <w:tblPr>
            <w:tblStyle w:val="Tabelraster"/>
            <w:tblW w:w="0" w:type="auto"/>
            <w:tblLook w:val="04A0" w:firstRow="1" w:lastRow="0" w:firstColumn="1" w:lastColumn="0" w:noHBand="0" w:noVBand="1"/>
          </w:tblPr>
          <w:tblGrid>
            <w:gridCol w:w="2728"/>
            <w:gridCol w:w="6900"/>
          </w:tblGrid>
          <w:tr w:rsidR="00E22840" w:rsidRPr="00934E56" w14:paraId="350D0001" w14:textId="77777777" w:rsidTr="00E63832">
            <w:tc>
              <w:tcPr>
                <w:tcW w:w="2728" w:type="dxa"/>
                <w:shd w:val="clear" w:color="auto" w:fill="BFBFBF" w:themeFill="background1" w:themeFillShade="BF"/>
              </w:tcPr>
              <w:p w14:paraId="350CFFFF" w14:textId="77777777" w:rsidR="00E22840" w:rsidRPr="00934E56" w:rsidRDefault="00E22840" w:rsidP="004501AD">
                <w:pPr>
                  <w:spacing w:line="240" w:lineRule="auto"/>
                  <w:rPr>
                    <w:rFonts w:cs="Arial"/>
                    <w:b/>
                  </w:rPr>
                </w:pPr>
                <w:r w:rsidRPr="00934E56">
                  <w:rPr>
                    <w:rFonts w:cs="Arial"/>
                    <w:b/>
                  </w:rPr>
                  <w:t>Begrip</w:t>
                </w:r>
              </w:p>
            </w:tc>
            <w:tc>
              <w:tcPr>
                <w:tcW w:w="6900" w:type="dxa"/>
                <w:shd w:val="clear" w:color="auto" w:fill="BFBFBF" w:themeFill="background1" w:themeFillShade="BF"/>
              </w:tcPr>
              <w:p w14:paraId="350D0000" w14:textId="77777777" w:rsidR="00E22840" w:rsidRPr="00934E56" w:rsidRDefault="00E22840" w:rsidP="004501AD">
                <w:pPr>
                  <w:spacing w:line="240" w:lineRule="auto"/>
                  <w:rPr>
                    <w:rFonts w:cs="Arial"/>
                    <w:b/>
                  </w:rPr>
                </w:pPr>
                <w:r w:rsidRPr="00934E56">
                  <w:rPr>
                    <w:rFonts w:cs="Arial"/>
                    <w:b/>
                  </w:rPr>
                  <w:t>Definitie</w:t>
                </w:r>
              </w:p>
            </w:tc>
          </w:tr>
          <w:tr w:rsidR="00E22840" w:rsidRPr="00934E56" w14:paraId="350D0004" w14:textId="77777777" w:rsidTr="00E63832">
            <w:tc>
              <w:tcPr>
                <w:tcW w:w="2728" w:type="dxa"/>
                <w:tcMar>
                  <w:top w:w="57" w:type="dxa"/>
                  <w:bottom w:w="57" w:type="dxa"/>
                </w:tcMar>
              </w:tcPr>
              <w:p w14:paraId="350D0002" w14:textId="77777777" w:rsidR="00E22840" w:rsidRPr="00934E56" w:rsidRDefault="00E22840" w:rsidP="0054323F">
                <w:pPr>
                  <w:spacing w:line="276" w:lineRule="auto"/>
                  <w:jc w:val="both"/>
                  <w:rPr>
                    <w:rFonts w:cs="Arial"/>
                  </w:rPr>
                </w:pPr>
                <w:r w:rsidRPr="00934E56">
                  <w:rPr>
                    <w:rFonts w:cs="Arial"/>
                  </w:rPr>
                  <w:t>Aanbestedende dienst</w:t>
                </w:r>
              </w:p>
            </w:tc>
            <w:tc>
              <w:tcPr>
                <w:tcW w:w="6900" w:type="dxa"/>
                <w:tcMar>
                  <w:top w:w="57" w:type="dxa"/>
                  <w:bottom w:w="57" w:type="dxa"/>
                </w:tcMar>
              </w:tcPr>
              <w:p w14:paraId="350D0003" w14:textId="0FB4D8F1" w:rsidR="00E22840" w:rsidRPr="00934E56" w:rsidRDefault="00E22840" w:rsidP="0054323F">
                <w:pPr>
                  <w:spacing w:line="276" w:lineRule="auto"/>
                  <w:jc w:val="both"/>
                  <w:rPr>
                    <w:rFonts w:cs="Arial"/>
                  </w:rPr>
                </w:pPr>
                <w:r w:rsidRPr="00934E56">
                  <w:rPr>
                    <w:rFonts w:cs="Arial"/>
                  </w:rPr>
                  <w:t>Staatsbosbeheer</w:t>
                </w:r>
                <w:r w:rsidR="00EE6214">
                  <w:rPr>
                    <w:rFonts w:cs="Arial"/>
                  </w:rPr>
                  <w:t xml:space="preserve"> </w:t>
                </w:r>
              </w:p>
            </w:tc>
          </w:tr>
          <w:tr w:rsidR="00E22840" w:rsidRPr="00934E56" w14:paraId="350D0007" w14:textId="77777777" w:rsidTr="0054323F">
            <w:trPr>
              <w:trHeight w:val="895"/>
            </w:trPr>
            <w:tc>
              <w:tcPr>
                <w:tcW w:w="2728" w:type="dxa"/>
                <w:tcMar>
                  <w:top w:w="57" w:type="dxa"/>
                  <w:bottom w:w="57" w:type="dxa"/>
                </w:tcMar>
              </w:tcPr>
              <w:p w14:paraId="350D0005" w14:textId="77777777" w:rsidR="00E22840" w:rsidRPr="00934E56" w:rsidRDefault="00E22840" w:rsidP="0054323F">
                <w:pPr>
                  <w:spacing w:line="276" w:lineRule="auto"/>
                  <w:jc w:val="both"/>
                  <w:rPr>
                    <w:rFonts w:cs="Arial"/>
                  </w:rPr>
                </w:pPr>
                <w:r w:rsidRPr="00934E56">
                  <w:rPr>
                    <w:rFonts w:cs="Arial"/>
                  </w:rPr>
                  <w:t>Aanbestedingsdocumenten</w:t>
                </w:r>
              </w:p>
            </w:tc>
            <w:tc>
              <w:tcPr>
                <w:tcW w:w="6900" w:type="dxa"/>
                <w:tcMar>
                  <w:top w:w="57" w:type="dxa"/>
                  <w:bottom w:w="57" w:type="dxa"/>
                </w:tcMar>
              </w:tcPr>
              <w:p w14:paraId="350D0006" w14:textId="0EC26ABC" w:rsidR="00E22840" w:rsidRPr="00934E56" w:rsidRDefault="00E22840" w:rsidP="0054323F">
                <w:pPr>
                  <w:spacing w:line="276" w:lineRule="auto"/>
                  <w:jc w:val="both"/>
                  <w:rPr>
                    <w:rFonts w:cs="Arial"/>
                  </w:rPr>
                </w:pPr>
                <w:r w:rsidRPr="00934E56">
                  <w:rPr>
                    <w:rFonts w:cs="Arial"/>
                  </w:rPr>
                  <w:t xml:space="preserve">De </w:t>
                </w:r>
                <w:r w:rsidR="00570808">
                  <w:rPr>
                    <w:rFonts w:cs="Arial"/>
                  </w:rPr>
                  <w:t>Aanbestedingsleidraad</w:t>
                </w:r>
                <w:r w:rsidRPr="00934E56">
                  <w:rPr>
                    <w:rFonts w:cs="Arial"/>
                  </w:rPr>
                  <w:t xml:space="preserve">, de </w:t>
                </w:r>
                <w:r w:rsidR="00570808">
                  <w:rPr>
                    <w:rFonts w:cs="Arial"/>
                  </w:rPr>
                  <w:t>Overeenkomst</w:t>
                </w:r>
                <w:r w:rsidRPr="00934E56">
                  <w:rPr>
                    <w:rFonts w:cs="Arial"/>
                  </w:rPr>
                  <w:t xml:space="preserve">, het </w:t>
                </w:r>
                <w:r w:rsidR="0046147A">
                  <w:rPr>
                    <w:rFonts w:cs="Arial"/>
                  </w:rPr>
                  <w:t>P</w:t>
                </w:r>
                <w:r w:rsidRPr="00934E56">
                  <w:rPr>
                    <w:rFonts w:cs="Arial"/>
                  </w:rPr>
                  <w:t xml:space="preserve">rogramma van </w:t>
                </w:r>
                <w:r w:rsidR="0046147A">
                  <w:rPr>
                    <w:rFonts w:cs="Arial"/>
                  </w:rPr>
                  <w:t>E</w:t>
                </w:r>
                <w:r w:rsidRPr="00934E56">
                  <w:rPr>
                    <w:rFonts w:cs="Arial"/>
                  </w:rPr>
                  <w:t xml:space="preserve">isen, de Nota’s van Inlichtingen en alle andere documenten (in schriftelijke of elektronische vorm) welke </w:t>
                </w:r>
                <w:r w:rsidR="00AB2ADD">
                  <w:rPr>
                    <w:rFonts w:cs="Arial"/>
                  </w:rPr>
                  <w:t>de Aanbestedende dienst</w:t>
                </w:r>
                <w:r w:rsidRPr="00934E56">
                  <w:rPr>
                    <w:rFonts w:cs="Arial"/>
                  </w:rPr>
                  <w:t xml:space="preserve"> in verband met de Aanbesteding aan de </w:t>
                </w:r>
                <w:r w:rsidR="002860FA">
                  <w:rPr>
                    <w:rFonts w:cs="Arial"/>
                  </w:rPr>
                  <w:t>Inschrijvers</w:t>
                </w:r>
                <w:r w:rsidR="002860FA" w:rsidRPr="00934E56">
                  <w:rPr>
                    <w:rFonts w:cs="Arial"/>
                  </w:rPr>
                  <w:t xml:space="preserve"> </w:t>
                </w:r>
                <w:r w:rsidRPr="00934E56">
                  <w:rPr>
                    <w:rFonts w:cs="Arial"/>
                  </w:rPr>
                  <w:t>heeft doen toekomen.</w:t>
                </w:r>
              </w:p>
            </w:tc>
          </w:tr>
          <w:tr w:rsidR="00E22840" w:rsidRPr="00934E56" w14:paraId="350D000A" w14:textId="77777777" w:rsidTr="00E63832">
            <w:tc>
              <w:tcPr>
                <w:tcW w:w="2728" w:type="dxa"/>
                <w:tcMar>
                  <w:top w:w="57" w:type="dxa"/>
                  <w:bottom w:w="57" w:type="dxa"/>
                </w:tcMar>
              </w:tcPr>
              <w:p w14:paraId="350D0008" w14:textId="77777777" w:rsidR="00E22840" w:rsidRPr="00934E56" w:rsidRDefault="00E22840" w:rsidP="0054323F">
                <w:pPr>
                  <w:spacing w:line="276" w:lineRule="auto"/>
                  <w:jc w:val="both"/>
                  <w:rPr>
                    <w:rFonts w:cs="Arial"/>
                  </w:rPr>
                </w:pPr>
                <w:r>
                  <w:rPr>
                    <w:rFonts w:cs="Arial"/>
                  </w:rPr>
                  <w:t>Aanbestedingsleidraad</w:t>
                </w:r>
              </w:p>
            </w:tc>
            <w:tc>
              <w:tcPr>
                <w:tcW w:w="6900" w:type="dxa"/>
                <w:tcMar>
                  <w:top w:w="57" w:type="dxa"/>
                  <w:bottom w:w="57" w:type="dxa"/>
                </w:tcMar>
              </w:tcPr>
              <w:p w14:paraId="350D0009" w14:textId="24F67E9A" w:rsidR="00E22840" w:rsidRPr="00934E56" w:rsidRDefault="00E22840" w:rsidP="0054323F">
                <w:pPr>
                  <w:spacing w:line="276" w:lineRule="auto"/>
                  <w:jc w:val="both"/>
                  <w:rPr>
                    <w:rFonts w:cs="Arial"/>
                  </w:rPr>
                </w:pPr>
                <w:r w:rsidRPr="00934E56">
                  <w:rPr>
                    <w:rFonts w:cs="Arial"/>
                  </w:rPr>
                  <w:t xml:space="preserve">De offerteaanvraag inclusief Bijlagen, zoals bedoeld in de Aanbestedingswet 2012, die door </w:t>
                </w:r>
                <w:r w:rsidR="00AB2ADD">
                  <w:rPr>
                    <w:rFonts w:cs="Arial"/>
                  </w:rPr>
                  <w:t xml:space="preserve">Aanbestedende dienst </w:t>
                </w:r>
                <w:r w:rsidRPr="00934E56">
                  <w:rPr>
                    <w:rFonts w:cs="Arial"/>
                  </w:rPr>
                  <w:t>aan de Inschrijvers is verstrekt en welke een (nadere) omschrijving inhoudt van het voorwerp van Aanbesteding.</w:t>
                </w:r>
              </w:p>
            </w:tc>
          </w:tr>
          <w:tr w:rsidR="00E22840" w:rsidRPr="00934E56" w14:paraId="350D000D" w14:textId="77777777" w:rsidTr="00E63832">
            <w:tc>
              <w:tcPr>
                <w:tcW w:w="2728" w:type="dxa"/>
                <w:tcMar>
                  <w:top w:w="57" w:type="dxa"/>
                  <w:bottom w:w="57" w:type="dxa"/>
                </w:tcMar>
              </w:tcPr>
              <w:p w14:paraId="350D000B" w14:textId="77777777" w:rsidR="00E22840" w:rsidRPr="00934E56" w:rsidRDefault="00E22840" w:rsidP="0054323F">
                <w:pPr>
                  <w:spacing w:line="276" w:lineRule="auto"/>
                  <w:jc w:val="both"/>
                  <w:rPr>
                    <w:rFonts w:cs="Arial"/>
                  </w:rPr>
                </w:pPr>
                <w:r w:rsidRPr="00934E56">
                  <w:rPr>
                    <w:rFonts w:cs="Arial"/>
                  </w:rPr>
                  <w:t>Aanbestedingswet 2012</w:t>
                </w:r>
              </w:p>
            </w:tc>
            <w:tc>
              <w:tcPr>
                <w:tcW w:w="6900" w:type="dxa"/>
                <w:tcMar>
                  <w:top w:w="57" w:type="dxa"/>
                  <w:bottom w:w="57" w:type="dxa"/>
                </w:tcMar>
              </w:tcPr>
              <w:p w14:paraId="350D000C" w14:textId="77777777" w:rsidR="00E22840" w:rsidRPr="00934E56" w:rsidRDefault="00E22840" w:rsidP="0054323F">
                <w:pPr>
                  <w:spacing w:line="276" w:lineRule="auto"/>
                  <w:jc w:val="both"/>
                  <w:rPr>
                    <w:rFonts w:cs="Arial"/>
                  </w:rPr>
                </w:pPr>
                <w:r w:rsidRPr="00934E56">
                  <w:rPr>
                    <w:rFonts w:cs="Arial"/>
                  </w:rPr>
                  <w:t>Wet van 1 juli 2016, houdende nieuwe regels omtrent aanbestedingen (Aanbestedingswet 2012), Stb. 2016, 243, inclusief wijzigingen daarvan.</w:t>
                </w:r>
              </w:p>
            </w:tc>
          </w:tr>
          <w:tr w:rsidR="00E22840" w:rsidRPr="00934E56" w14:paraId="350D0010" w14:textId="77777777" w:rsidTr="00E63832">
            <w:tc>
              <w:tcPr>
                <w:tcW w:w="2728" w:type="dxa"/>
                <w:tcMar>
                  <w:top w:w="57" w:type="dxa"/>
                  <w:bottom w:w="57" w:type="dxa"/>
                </w:tcMar>
              </w:tcPr>
              <w:p w14:paraId="350D000E" w14:textId="77777777" w:rsidR="00E22840" w:rsidRPr="00934E56" w:rsidRDefault="00E22840" w:rsidP="0054323F">
                <w:pPr>
                  <w:spacing w:line="276" w:lineRule="auto"/>
                  <w:jc w:val="both"/>
                  <w:rPr>
                    <w:rFonts w:cs="Arial"/>
                  </w:rPr>
                </w:pPr>
                <w:r w:rsidRPr="00934E56">
                  <w:rPr>
                    <w:rFonts w:cs="Arial"/>
                  </w:rPr>
                  <w:t>Beoordelingsteam</w:t>
                </w:r>
              </w:p>
            </w:tc>
            <w:tc>
              <w:tcPr>
                <w:tcW w:w="6900" w:type="dxa"/>
                <w:tcMar>
                  <w:top w:w="57" w:type="dxa"/>
                  <w:bottom w:w="57" w:type="dxa"/>
                </w:tcMar>
              </w:tcPr>
              <w:p w14:paraId="350D000F" w14:textId="77777777" w:rsidR="00E22840" w:rsidRPr="00934E56" w:rsidRDefault="00E22840" w:rsidP="0054323F">
                <w:pPr>
                  <w:spacing w:line="276" w:lineRule="auto"/>
                  <w:jc w:val="both"/>
                  <w:rPr>
                    <w:rFonts w:cs="Arial"/>
                  </w:rPr>
                </w:pPr>
                <w:r w:rsidRPr="00934E56">
                  <w:rPr>
                    <w:rFonts w:cs="Arial"/>
                  </w:rPr>
                  <w:t>Een multidisciplinair team samengesteld uit materiedeskundigen</w:t>
                </w:r>
                <w:r>
                  <w:rPr>
                    <w:rFonts w:cs="Arial"/>
                  </w:rPr>
                  <w:t xml:space="preserve"> en </w:t>
                </w:r>
                <w:r w:rsidRPr="00934E56">
                  <w:rPr>
                    <w:rFonts w:cs="Arial"/>
                  </w:rPr>
                  <w:t>procesdeskundigen, dat de Inschrijving beoordeelt.</w:t>
                </w:r>
              </w:p>
            </w:tc>
          </w:tr>
          <w:tr w:rsidR="0054323F" w:rsidRPr="00934E56" w14:paraId="1ECEEF16" w14:textId="77777777" w:rsidTr="00E63832">
            <w:tc>
              <w:tcPr>
                <w:tcW w:w="2728" w:type="dxa"/>
                <w:tcMar>
                  <w:top w:w="57" w:type="dxa"/>
                  <w:bottom w:w="57" w:type="dxa"/>
                </w:tcMar>
              </w:tcPr>
              <w:p w14:paraId="617B2815" w14:textId="7CCD29E2" w:rsidR="0054323F" w:rsidRPr="00147E1C" w:rsidRDefault="0054323F" w:rsidP="0054323F">
                <w:pPr>
                  <w:spacing w:line="276" w:lineRule="auto"/>
                  <w:jc w:val="both"/>
                  <w:rPr>
                    <w:rFonts w:cs="Arial"/>
                  </w:rPr>
                </w:pPr>
                <w:r>
                  <w:rPr>
                    <w:rFonts w:cs="Arial"/>
                  </w:rPr>
                  <w:t>Bruto vloeroppervlakte</w:t>
                </w:r>
                <w:r w:rsidR="00342D64">
                  <w:rPr>
                    <w:rFonts w:cs="Arial"/>
                  </w:rPr>
                  <w:t xml:space="preserve"> (BVO)</w:t>
                </w:r>
              </w:p>
            </w:tc>
            <w:tc>
              <w:tcPr>
                <w:tcW w:w="6900" w:type="dxa"/>
                <w:tcMar>
                  <w:top w:w="57" w:type="dxa"/>
                  <w:bottom w:w="57" w:type="dxa"/>
                </w:tcMar>
              </w:tcPr>
              <w:p w14:paraId="4CBD8CCA" w14:textId="3B8A2AED" w:rsidR="0054323F" w:rsidRPr="0054323F" w:rsidRDefault="0054323F" w:rsidP="0054323F">
                <w:pPr>
                  <w:pStyle w:val="Default"/>
                  <w:spacing w:line="276" w:lineRule="auto"/>
                  <w:jc w:val="both"/>
                  <w:rPr>
                    <w:rFonts w:ascii="Agrofont" w:hAnsi="Agrofont"/>
                    <w:sz w:val="20"/>
                  </w:rPr>
                </w:pPr>
                <w:r w:rsidRPr="0054323F">
                  <w:rPr>
                    <w:rFonts w:ascii="Agrofont" w:hAnsi="Agrofont"/>
                    <w:sz w:val="20"/>
                    <w:szCs w:val="20"/>
                  </w:rPr>
                  <w:t>Totaaloppervlakte binnen de muren exclusief bureaus, stoelen en kasten in vierkante meters (m2)</w:t>
                </w:r>
                <w:r w:rsidR="00342D64">
                  <w:rPr>
                    <w:rFonts w:ascii="Agrofont" w:hAnsi="Agrofont"/>
                    <w:sz w:val="20"/>
                    <w:szCs w:val="20"/>
                  </w:rPr>
                  <w:t>.</w:t>
                </w:r>
              </w:p>
            </w:tc>
          </w:tr>
          <w:tr w:rsidR="0054323F" w:rsidRPr="00934E56" w14:paraId="29B7825F" w14:textId="77777777" w:rsidTr="00E63832">
            <w:tc>
              <w:tcPr>
                <w:tcW w:w="2728" w:type="dxa"/>
                <w:tcMar>
                  <w:top w:w="57" w:type="dxa"/>
                  <w:bottom w:w="57" w:type="dxa"/>
                </w:tcMar>
              </w:tcPr>
              <w:p w14:paraId="06A87757" w14:textId="32613EF5" w:rsidR="0054323F" w:rsidRPr="00147E1C" w:rsidRDefault="0054323F" w:rsidP="0054323F">
                <w:pPr>
                  <w:spacing w:line="276" w:lineRule="auto"/>
                  <w:jc w:val="both"/>
                  <w:rPr>
                    <w:rFonts w:cs="Arial"/>
                  </w:rPr>
                </w:pPr>
                <w:r>
                  <w:rPr>
                    <w:rFonts w:cs="Arial"/>
                  </w:rPr>
                  <w:t>Gedragsverklaring aanbesteden</w:t>
                </w:r>
              </w:p>
            </w:tc>
            <w:tc>
              <w:tcPr>
                <w:tcW w:w="6900" w:type="dxa"/>
                <w:tcMar>
                  <w:top w:w="57" w:type="dxa"/>
                  <w:bottom w:w="57" w:type="dxa"/>
                </w:tcMar>
              </w:tcPr>
              <w:p w14:paraId="07F6FF94" w14:textId="57B8FF04" w:rsidR="0054323F" w:rsidRPr="00147E1C" w:rsidRDefault="0054323F" w:rsidP="0054323F">
                <w:pPr>
                  <w:pStyle w:val="Default"/>
                  <w:spacing w:line="276" w:lineRule="auto"/>
                  <w:jc w:val="both"/>
                  <w:rPr>
                    <w:rFonts w:cs="Arial"/>
                  </w:rPr>
                </w:pPr>
                <w:r w:rsidRPr="0054323F">
                  <w:rPr>
                    <w:rFonts w:ascii="Agrofont" w:hAnsi="Agrofont"/>
                    <w:sz w:val="20"/>
                    <w:szCs w:val="20"/>
                  </w:rPr>
                  <w:t xml:space="preserve">De verklaring volgens de omschrijving in artikel 4.1 Aanbestedingswet 2012. </w:t>
                </w:r>
              </w:p>
            </w:tc>
          </w:tr>
          <w:tr w:rsidR="00E75A52" w:rsidRPr="00934E56" w14:paraId="3B9CB922" w14:textId="77777777" w:rsidTr="00E63832">
            <w:tc>
              <w:tcPr>
                <w:tcW w:w="2728" w:type="dxa"/>
                <w:tcMar>
                  <w:top w:w="57" w:type="dxa"/>
                  <w:bottom w:w="57" w:type="dxa"/>
                </w:tcMar>
              </w:tcPr>
              <w:p w14:paraId="6456DF04" w14:textId="42762D01" w:rsidR="00E75A52" w:rsidRPr="00934E56" w:rsidRDefault="00E75A52" w:rsidP="0054323F">
                <w:pPr>
                  <w:spacing w:line="276" w:lineRule="auto"/>
                  <w:jc w:val="both"/>
                  <w:rPr>
                    <w:rFonts w:cs="Arial"/>
                  </w:rPr>
                </w:pPr>
                <w:r w:rsidRPr="00147E1C">
                  <w:rPr>
                    <w:rFonts w:cs="Arial"/>
                  </w:rPr>
                  <w:t>Gunningsbeslissing</w:t>
                </w:r>
              </w:p>
            </w:tc>
            <w:tc>
              <w:tcPr>
                <w:tcW w:w="6900" w:type="dxa"/>
                <w:tcMar>
                  <w:top w:w="57" w:type="dxa"/>
                  <w:bottom w:w="57" w:type="dxa"/>
                </w:tcMar>
              </w:tcPr>
              <w:p w14:paraId="73B681C1" w14:textId="53B8F212" w:rsidR="00E75A52" w:rsidRPr="00544A1A" w:rsidRDefault="00147E1C" w:rsidP="0054323F">
                <w:pPr>
                  <w:autoSpaceDE w:val="0"/>
                  <w:spacing w:line="276" w:lineRule="auto"/>
                  <w:jc w:val="both"/>
                  <w:rPr>
                    <w:rFonts w:cs="Arial"/>
                  </w:rPr>
                </w:pPr>
                <w:r w:rsidRPr="00147E1C">
                  <w:rPr>
                    <w:rFonts w:cs="Arial"/>
                  </w:rPr>
                  <w:t xml:space="preserve">De keuze van de Aanbestedende dienst voor Inschrijver(s) met wie hij de Overeenkomst waarop deze procedure betrekking heeft wil sluiten </w:t>
                </w:r>
                <w:r w:rsidRPr="00544A1A">
                  <w:rPr>
                    <w:rFonts w:cs="Arial"/>
                  </w:rPr>
                  <w:t>of de keuze om geen Overeenkomst te sluiten.</w:t>
                </w:r>
              </w:p>
            </w:tc>
          </w:tr>
          <w:tr w:rsidR="00E22840" w:rsidRPr="00934E56" w14:paraId="350D0013" w14:textId="77777777" w:rsidTr="00E63832">
            <w:tc>
              <w:tcPr>
                <w:tcW w:w="2728" w:type="dxa"/>
                <w:tcMar>
                  <w:top w:w="57" w:type="dxa"/>
                  <w:bottom w:w="57" w:type="dxa"/>
                </w:tcMar>
              </w:tcPr>
              <w:p w14:paraId="350D0011" w14:textId="77777777" w:rsidR="00E22840" w:rsidRPr="00934E56" w:rsidRDefault="00E22840" w:rsidP="0054323F">
                <w:pPr>
                  <w:spacing w:line="276" w:lineRule="auto"/>
                  <w:jc w:val="both"/>
                  <w:rPr>
                    <w:rFonts w:cs="Arial"/>
                  </w:rPr>
                </w:pPr>
                <w:r w:rsidRPr="00934E56">
                  <w:rPr>
                    <w:rFonts w:cs="Arial"/>
                  </w:rPr>
                  <w:t>Inschrijver</w:t>
                </w:r>
              </w:p>
            </w:tc>
            <w:tc>
              <w:tcPr>
                <w:tcW w:w="6900" w:type="dxa"/>
                <w:tcMar>
                  <w:top w:w="57" w:type="dxa"/>
                  <w:bottom w:w="57" w:type="dxa"/>
                </w:tcMar>
              </w:tcPr>
              <w:p w14:paraId="350D0012" w14:textId="38FDBC4F" w:rsidR="00E22840" w:rsidRPr="00934E56" w:rsidRDefault="00E22840" w:rsidP="0054323F">
                <w:pPr>
                  <w:spacing w:line="276" w:lineRule="auto"/>
                  <w:jc w:val="both"/>
                  <w:rPr>
                    <w:rFonts w:cs="Arial"/>
                  </w:rPr>
                </w:pPr>
                <w:r w:rsidRPr="00934E56">
                  <w:rPr>
                    <w:rFonts w:cs="Arial"/>
                  </w:rPr>
                  <w:t xml:space="preserve">Vóór het moment van inschrijven, een ieder die een kopie van de </w:t>
                </w:r>
                <w:r w:rsidR="00570808">
                  <w:rPr>
                    <w:rFonts w:cs="Arial"/>
                  </w:rPr>
                  <w:t>Aanbestedingsleidraad</w:t>
                </w:r>
                <w:r w:rsidRPr="00934E56">
                  <w:rPr>
                    <w:rFonts w:cs="Arial"/>
                  </w:rPr>
                  <w:t xml:space="preserve"> heeft opgevraagd en na het moment van inschrijven, een ieder die een Inschrijving heeft gedaan.</w:t>
                </w:r>
              </w:p>
            </w:tc>
          </w:tr>
          <w:tr w:rsidR="00E22840" w:rsidRPr="00934E56" w14:paraId="350D0016" w14:textId="77777777" w:rsidTr="00E63832">
            <w:tc>
              <w:tcPr>
                <w:tcW w:w="2728" w:type="dxa"/>
                <w:tcMar>
                  <w:top w:w="57" w:type="dxa"/>
                  <w:bottom w:w="57" w:type="dxa"/>
                </w:tcMar>
              </w:tcPr>
              <w:p w14:paraId="350D0014" w14:textId="77777777" w:rsidR="00E22840" w:rsidRPr="00934E56" w:rsidRDefault="00E22840" w:rsidP="0054323F">
                <w:pPr>
                  <w:spacing w:line="276" w:lineRule="auto"/>
                  <w:jc w:val="both"/>
                  <w:rPr>
                    <w:rFonts w:cs="Arial"/>
                  </w:rPr>
                </w:pPr>
                <w:r w:rsidRPr="00934E56">
                  <w:rPr>
                    <w:rFonts w:cs="Arial"/>
                  </w:rPr>
                  <w:t>Inschrijving</w:t>
                </w:r>
              </w:p>
            </w:tc>
            <w:tc>
              <w:tcPr>
                <w:tcW w:w="6900" w:type="dxa"/>
                <w:tcMar>
                  <w:top w:w="57" w:type="dxa"/>
                  <w:bottom w:w="57" w:type="dxa"/>
                </w:tcMar>
              </w:tcPr>
              <w:p w14:paraId="350D0015" w14:textId="375CFC66" w:rsidR="00E22840" w:rsidRPr="00934E56" w:rsidRDefault="00E22840" w:rsidP="0054323F">
                <w:pPr>
                  <w:spacing w:line="276" w:lineRule="auto"/>
                  <w:jc w:val="both"/>
                  <w:rPr>
                    <w:rFonts w:cs="Arial"/>
                  </w:rPr>
                </w:pPr>
                <w:r w:rsidRPr="00934E56">
                  <w:rPr>
                    <w:rFonts w:cs="Arial"/>
                  </w:rPr>
                  <w:t xml:space="preserve">Het aanbod dat </w:t>
                </w:r>
                <w:r w:rsidR="00570808">
                  <w:rPr>
                    <w:rFonts w:cs="Arial"/>
                  </w:rPr>
                  <w:t>Inschrijver</w:t>
                </w:r>
                <w:r w:rsidRPr="00934E56">
                  <w:rPr>
                    <w:rFonts w:cs="Arial"/>
                  </w:rPr>
                  <w:t xml:space="preserve"> volgens de </w:t>
                </w:r>
                <w:r w:rsidR="00FA6C87">
                  <w:rPr>
                    <w:rFonts w:cs="Arial"/>
                  </w:rPr>
                  <w:t>Aanbestedingsdocumenten</w:t>
                </w:r>
                <w:r w:rsidRPr="00934E56">
                  <w:rPr>
                    <w:rFonts w:cs="Arial"/>
                  </w:rPr>
                  <w:t xml:space="preserve"> doet aan </w:t>
                </w:r>
                <w:r w:rsidR="00AB2ADD">
                  <w:rPr>
                    <w:rFonts w:cs="Arial"/>
                  </w:rPr>
                  <w:t xml:space="preserve">de Aanbestedende dienst </w:t>
                </w:r>
                <w:r w:rsidRPr="00934E56">
                  <w:rPr>
                    <w:rFonts w:cs="Arial"/>
                  </w:rPr>
                  <w:t>en dat strekt tot het uitvoeren van de Opdracht.</w:t>
                </w:r>
              </w:p>
            </w:tc>
          </w:tr>
          <w:tr w:rsidR="00E22840" w:rsidRPr="00934E56" w14:paraId="350D001B" w14:textId="77777777" w:rsidTr="00E63832">
            <w:tc>
              <w:tcPr>
                <w:tcW w:w="2728" w:type="dxa"/>
                <w:tcMar>
                  <w:top w:w="57" w:type="dxa"/>
                  <w:bottom w:w="57" w:type="dxa"/>
                </w:tcMar>
              </w:tcPr>
              <w:p w14:paraId="350D0017" w14:textId="77777777" w:rsidR="00E22840" w:rsidRPr="00934E56" w:rsidRDefault="00E22840" w:rsidP="0054323F">
                <w:pPr>
                  <w:spacing w:line="276" w:lineRule="auto"/>
                  <w:jc w:val="both"/>
                  <w:rPr>
                    <w:rFonts w:cs="Arial"/>
                  </w:rPr>
                </w:pPr>
                <w:r>
                  <w:rPr>
                    <w:rFonts w:cs="Arial"/>
                  </w:rPr>
                  <w:t>Nota</w:t>
                </w:r>
                <w:r w:rsidRPr="00934E56">
                  <w:rPr>
                    <w:rFonts w:cs="Arial"/>
                  </w:rPr>
                  <w:t xml:space="preserve"> van Inlichtingen</w:t>
                </w:r>
              </w:p>
            </w:tc>
            <w:tc>
              <w:tcPr>
                <w:tcW w:w="6900" w:type="dxa"/>
                <w:tcMar>
                  <w:top w:w="57" w:type="dxa"/>
                  <w:bottom w:w="57" w:type="dxa"/>
                </w:tcMar>
              </w:tcPr>
              <w:p w14:paraId="350D0018" w14:textId="6A5D527B" w:rsidR="00E22840" w:rsidRPr="00934E56" w:rsidRDefault="00E22840" w:rsidP="0054323F">
                <w:pPr>
                  <w:spacing w:line="276" w:lineRule="auto"/>
                  <w:jc w:val="both"/>
                  <w:rPr>
                    <w:rFonts w:cs="Arial"/>
                  </w:rPr>
                </w:pPr>
                <w:r w:rsidRPr="00934E56">
                  <w:rPr>
                    <w:rFonts w:cs="Arial"/>
                  </w:rPr>
                  <w:t xml:space="preserve">Document dat de antwoorden op vragen van </w:t>
                </w:r>
                <w:r w:rsidR="00570808">
                  <w:rPr>
                    <w:rFonts w:cs="Arial"/>
                  </w:rPr>
                  <w:t>Inschrijver</w:t>
                </w:r>
                <w:r w:rsidRPr="00934E56">
                  <w:rPr>
                    <w:rFonts w:cs="Arial"/>
                  </w:rPr>
                  <w:t xml:space="preserve">s bevat, evenals eventuele wijzigingen van de </w:t>
                </w:r>
                <w:r w:rsidR="00570808">
                  <w:rPr>
                    <w:rFonts w:cs="Arial"/>
                  </w:rPr>
                  <w:t>Aanbestedingsleidraad</w:t>
                </w:r>
                <w:r w:rsidRPr="00934E56">
                  <w:rPr>
                    <w:rFonts w:cs="Arial"/>
                  </w:rPr>
                  <w:t xml:space="preserve"> en/of andere Aanbestedingsstukken.</w:t>
                </w:r>
              </w:p>
              <w:p w14:paraId="350D001A" w14:textId="347258EF" w:rsidR="00E22840" w:rsidRPr="00934E56" w:rsidRDefault="00E22840" w:rsidP="0054323F">
                <w:pPr>
                  <w:spacing w:line="276" w:lineRule="auto"/>
                  <w:jc w:val="both"/>
                  <w:rPr>
                    <w:rFonts w:cs="Arial"/>
                  </w:rPr>
                </w:pPr>
                <w:r w:rsidRPr="00934E56">
                  <w:rPr>
                    <w:rFonts w:cs="Arial"/>
                  </w:rPr>
                  <w:t xml:space="preserve">De Nota(’s) van Inlichtingen maakt (maken) onderdeel uit van de </w:t>
                </w:r>
                <w:r w:rsidR="00570808">
                  <w:rPr>
                    <w:rFonts w:cs="Arial"/>
                  </w:rPr>
                  <w:t>Aanbestedingsdocumenten</w:t>
                </w:r>
                <w:r w:rsidRPr="00934E56">
                  <w:rPr>
                    <w:rFonts w:cs="Arial"/>
                  </w:rPr>
                  <w:t xml:space="preserve"> en prevaleert (prevaleren) </w:t>
                </w:r>
                <w:r w:rsidR="004F391C" w:rsidRPr="00934E56">
                  <w:rPr>
                    <w:rFonts w:cs="Arial"/>
                  </w:rPr>
                  <w:t xml:space="preserve">bij </w:t>
                </w:r>
                <w:r w:rsidRPr="00934E56">
                  <w:rPr>
                    <w:rFonts w:cs="Arial"/>
                  </w:rPr>
                  <w:t xml:space="preserve">tegenstrijdigheden boven de </w:t>
                </w:r>
                <w:r w:rsidR="00570808">
                  <w:rPr>
                    <w:rFonts w:cs="Arial"/>
                  </w:rPr>
                  <w:t>Aanbestedingsleidraad</w:t>
                </w:r>
                <w:r w:rsidRPr="00934E56">
                  <w:rPr>
                    <w:rFonts w:cs="Arial"/>
                  </w:rPr>
                  <w:t xml:space="preserve"> en de daarbij behorende Bijlagen.</w:t>
                </w:r>
              </w:p>
            </w:tc>
          </w:tr>
          <w:tr w:rsidR="00E22840" w:rsidRPr="00934E56" w14:paraId="350D001E" w14:textId="77777777" w:rsidTr="00E63832">
            <w:tc>
              <w:tcPr>
                <w:tcW w:w="2728" w:type="dxa"/>
                <w:tcMar>
                  <w:top w:w="57" w:type="dxa"/>
                  <w:bottom w:w="57" w:type="dxa"/>
                </w:tcMar>
              </w:tcPr>
              <w:p w14:paraId="350D001C" w14:textId="77777777" w:rsidR="00E22840" w:rsidRPr="00934E56" w:rsidRDefault="00E22840" w:rsidP="0054323F">
                <w:pPr>
                  <w:spacing w:line="276" w:lineRule="auto"/>
                  <w:jc w:val="both"/>
                  <w:rPr>
                    <w:rFonts w:cs="Arial"/>
                  </w:rPr>
                </w:pPr>
                <w:r w:rsidRPr="00934E56">
                  <w:rPr>
                    <w:rFonts w:cs="Arial"/>
                  </w:rPr>
                  <w:t>Opdracht</w:t>
                </w:r>
              </w:p>
            </w:tc>
            <w:tc>
              <w:tcPr>
                <w:tcW w:w="6900" w:type="dxa"/>
                <w:tcMar>
                  <w:top w:w="57" w:type="dxa"/>
                  <w:bottom w:w="57" w:type="dxa"/>
                </w:tcMar>
              </w:tcPr>
              <w:p w14:paraId="350D001D" w14:textId="42266244" w:rsidR="00E22840" w:rsidRPr="00934E56" w:rsidRDefault="00E22840" w:rsidP="0054323F">
                <w:pPr>
                  <w:spacing w:line="276" w:lineRule="auto"/>
                  <w:jc w:val="both"/>
                  <w:rPr>
                    <w:rFonts w:cs="Arial"/>
                  </w:rPr>
                </w:pPr>
                <w:r w:rsidRPr="00934E56">
                  <w:rPr>
                    <w:rFonts w:cs="Arial"/>
                  </w:rPr>
                  <w:t xml:space="preserve">De Opdracht van </w:t>
                </w:r>
                <w:r w:rsidR="00AB2ADD">
                  <w:rPr>
                    <w:rFonts w:cs="Arial"/>
                  </w:rPr>
                  <w:t xml:space="preserve">de Aanbestedende dienst </w:t>
                </w:r>
                <w:r w:rsidRPr="00934E56">
                  <w:rPr>
                    <w:rFonts w:cs="Arial"/>
                  </w:rPr>
                  <w:t>aan Opdrachtnemer tot het leveren van de Diensten die zijn beschreven in de Overeenkomst.</w:t>
                </w:r>
              </w:p>
            </w:tc>
          </w:tr>
          <w:tr w:rsidR="00E22840" w:rsidRPr="00934E56" w14:paraId="350D0024" w14:textId="77777777" w:rsidTr="00E63832">
            <w:tc>
              <w:tcPr>
                <w:tcW w:w="2728" w:type="dxa"/>
                <w:tcMar>
                  <w:top w:w="57" w:type="dxa"/>
                  <w:bottom w:w="57" w:type="dxa"/>
                </w:tcMar>
              </w:tcPr>
              <w:p w14:paraId="350D0022" w14:textId="77777777" w:rsidR="00E22840" w:rsidRPr="00934E56" w:rsidRDefault="00E22840" w:rsidP="0054323F">
                <w:pPr>
                  <w:spacing w:line="276" w:lineRule="auto"/>
                  <w:jc w:val="both"/>
                  <w:rPr>
                    <w:rFonts w:cs="Arial"/>
                  </w:rPr>
                </w:pPr>
                <w:r w:rsidRPr="00934E56">
                  <w:rPr>
                    <w:rFonts w:cs="Arial"/>
                  </w:rPr>
                  <w:t>Opdrachtnemer</w:t>
                </w:r>
              </w:p>
            </w:tc>
            <w:tc>
              <w:tcPr>
                <w:tcW w:w="6900" w:type="dxa"/>
                <w:tcMar>
                  <w:top w:w="57" w:type="dxa"/>
                  <w:bottom w:w="57" w:type="dxa"/>
                </w:tcMar>
              </w:tcPr>
              <w:p w14:paraId="350D0023" w14:textId="5D0FFCA1" w:rsidR="00E22840" w:rsidRPr="00934E56" w:rsidRDefault="00E22840" w:rsidP="0054323F">
                <w:pPr>
                  <w:spacing w:line="276" w:lineRule="auto"/>
                  <w:jc w:val="both"/>
                  <w:rPr>
                    <w:rFonts w:cs="Arial"/>
                  </w:rPr>
                </w:pPr>
                <w:r w:rsidRPr="00934E56">
                  <w:rPr>
                    <w:rFonts w:cs="Arial"/>
                  </w:rPr>
                  <w:t xml:space="preserve">De </w:t>
                </w:r>
                <w:r w:rsidR="00AB2ADD">
                  <w:rPr>
                    <w:rFonts w:cs="Arial"/>
                  </w:rPr>
                  <w:t xml:space="preserve">dienstverlener </w:t>
                </w:r>
                <w:r w:rsidRPr="00934E56">
                  <w:rPr>
                    <w:rFonts w:cs="Arial"/>
                  </w:rPr>
                  <w:t xml:space="preserve">met wie </w:t>
                </w:r>
                <w:r w:rsidR="00AB2ADD">
                  <w:rPr>
                    <w:rFonts w:cs="Arial"/>
                  </w:rPr>
                  <w:t xml:space="preserve">Aanbestedende dienst </w:t>
                </w:r>
                <w:r w:rsidRPr="00934E56">
                  <w:rPr>
                    <w:rFonts w:cs="Arial"/>
                  </w:rPr>
                  <w:t>de Overeenkomst afsluit in het kader van de Aanbesteding.</w:t>
                </w:r>
              </w:p>
            </w:tc>
          </w:tr>
          <w:tr w:rsidR="00E22840" w:rsidRPr="00934E56" w14:paraId="350D0027" w14:textId="77777777" w:rsidTr="00E63832">
            <w:tc>
              <w:tcPr>
                <w:tcW w:w="2728" w:type="dxa"/>
                <w:tcMar>
                  <w:top w:w="57" w:type="dxa"/>
                  <w:bottom w:w="57" w:type="dxa"/>
                </w:tcMar>
              </w:tcPr>
              <w:p w14:paraId="350D0025" w14:textId="77777777" w:rsidR="00E22840" w:rsidRPr="00934E56" w:rsidRDefault="00E22840" w:rsidP="0054323F">
                <w:pPr>
                  <w:spacing w:line="276" w:lineRule="auto"/>
                  <w:jc w:val="both"/>
                  <w:rPr>
                    <w:rFonts w:cs="Arial"/>
                  </w:rPr>
                </w:pPr>
                <w:r w:rsidRPr="00934E56">
                  <w:rPr>
                    <w:rFonts w:cs="Arial"/>
                  </w:rPr>
                  <w:lastRenderedPageBreak/>
                  <w:t>Overeenkomst</w:t>
                </w:r>
              </w:p>
            </w:tc>
            <w:tc>
              <w:tcPr>
                <w:tcW w:w="6900" w:type="dxa"/>
                <w:tcMar>
                  <w:top w:w="57" w:type="dxa"/>
                  <w:bottom w:w="57" w:type="dxa"/>
                </w:tcMar>
              </w:tcPr>
              <w:p w14:paraId="350D0026" w14:textId="72C3F108" w:rsidR="00E22840" w:rsidRPr="00934E56" w:rsidRDefault="00E22840" w:rsidP="0054323F">
                <w:pPr>
                  <w:spacing w:line="276" w:lineRule="auto"/>
                  <w:jc w:val="both"/>
                  <w:rPr>
                    <w:rFonts w:cs="Arial"/>
                  </w:rPr>
                </w:pPr>
                <w:r w:rsidRPr="00934E56">
                  <w:rPr>
                    <w:rFonts w:cs="Arial"/>
                  </w:rPr>
                  <w:t xml:space="preserve">De </w:t>
                </w:r>
                <w:r w:rsidR="004D4EAE">
                  <w:rPr>
                    <w:rFonts w:cs="Arial"/>
                  </w:rPr>
                  <w:t>dienstverleningso</w:t>
                </w:r>
                <w:r w:rsidRPr="00934E56">
                  <w:rPr>
                    <w:rFonts w:cs="Arial"/>
                  </w:rPr>
                  <w:t xml:space="preserve">vereenkomst inclusief Appendices tussen </w:t>
                </w:r>
                <w:r w:rsidR="00AB2ADD">
                  <w:rPr>
                    <w:rFonts w:cs="Arial"/>
                  </w:rPr>
                  <w:t xml:space="preserve">de Aanbestedende dienst </w:t>
                </w:r>
                <w:r w:rsidRPr="00934E56">
                  <w:rPr>
                    <w:rFonts w:cs="Arial"/>
                  </w:rPr>
                  <w:t>en Opdrachtnemer betreffende de voorwaarden die gelden voor het uitvoeren van de Opdracht.</w:t>
                </w:r>
              </w:p>
            </w:tc>
          </w:tr>
          <w:tr w:rsidR="0054323F" w:rsidRPr="00934E56" w14:paraId="04184B46" w14:textId="77777777" w:rsidTr="00E63832">
            <w:tc>
              <w:tcPr>
                <w:tcW w:w="2728" w:type="dxa"/>
                <w:tcMar>
                  <w:top w:w="57" w:type="dxa"/>
                  <w:bottom w:w="57" w:type="dxa"/>
                </w:tcMar>
              </w:tcPr>
              <w:p w14:paraId="243E0CF4" w14:textId="25DB5365" w:rsidR="0054323F" w:rsidRPr="00934E56" w:rsidRDefault="0054323F" w:rsidP="0054323F">
                <w:pPr>
                  <w:spacing w:line="276" w:lineRule="auto"/>
                  <w:jc w:val="both"/>
                  <w:rPr>
                    <w:rFonts w:cs="Arial"/>
                  </w:rPr>
                </w:pPr>
                <w:r>
                  <w:rPr>
                    <w:rFonts w:cs="Arial"/>
                  </w:rPr>
                  <w:t>Personeel</w:t>
                </w:r>
              </w:p>
            </w:tc>
            <w:tc>
              <w:tcPr>
                <w:tcW w:w="6900" w:type="dxa"/>
                <w:tcMar>
                  <w:top w:w="57" w:type="dxa"/>
                  <w:bottom w:w="57" w:type="dxa"/>
                </w:tcMar>
              </w:tcPr>
              <w:p w14:paraId="7B83A32F" w14:textId="07C0B21B" w:rsidR="0054323F" w:rsidRPr="00934E56" w:rsidRDefault="0054323F" w:rsidP="0054323F">
                <w:pPr>
                  <w:pStyle w:val="Default"/>
                  <w:spacing w:line="276" w:lineRule="auto"/>
                  <w:jc w:val="both"/>
                  <w:rPr>
                    <w:rFonts w:cs="Arial"/>
                  </w:rPr>
                </w:pPr>
                <w:r w:rsidRPr="0054323F">
                  <w:rPr>
                    <w:rFonts w:ascii="Agrofont" w:hAnsi="Agrofont"/>
                    <w:sz w:val="20"/>
                    <w:szCs w:val="20"/>
                  </w:rPr>
                  <w:t xml:space="preserve">Door de </w:t>
                </w:r>
                <w:r w:rsidR="002130CD">
                  <w:rPr>
                    <w:rFonts w:ascii="Agrofont" w:hAnsi="Agrofont"/>
                    <w:sz w:val="20"/>
                    <w:szCs w:val="20"/>
                  </w:rPr>
                  <w:t>O</w:t>
                </w:r>
                <w:r w:rsidRPr="0054323F">
                  <w:rPr>
                    <w:rFonts w:ascii="Agrofont" w:hAnsi="Agrofont"/>
                    <w:sz w:val="20"/>
                    <w:szCs w:val="20"/>
                  </w:rPr>
                  <w:t>pdrachtnemer ingezette werknemers en/of ingehuurde externen/derden.</w:t>
                </w:r>
              </w:p>
            </w:tc>
          </w:tr>
          <w:tr w:rsidR="00E22840" w:rsidRPr="00934E56" w14:paraId="350D002D" w14:textId="77777777" w:rsidTr="00E63832">
            <w:tc>
              <w:tcPr>
                <w:tcW w:w="2728" w:type="dxa"/>
                <w:tcMar>
                  <w:top w:w="57" w:type="dxa"/>
                  <w:bottom w:w="57" w:type="dxa"/>
                </w:tcMar>
              </w:tcPr>
              <w:p w14:paraId="350D002B" w14:textId="77777777" w:rsidR="00E22840" w:rsidRPr="00934E56" w:rsidRDefault="00E22840" w:rsidP="0054323F">
                <w:pPr>
                  <w:spacing w:line="276" w:lineRule="auto"/>
                  <w:jc w:val="both"/>
                  <w:rPr>
                    <w:rFonts w:cs="Arial"/>
                  </w:rPr>
                </w:pPr>
                <w:r w:rsidRPr="00934E56">
                  <w:rPr>
                    <w:rFonts w:cs="Arial"/>
                  </w:rPr>
                  <w:t>Programma van Eisen</w:t>
                </w:r>
              </w:p>
            </w:tc>
            <w:tc>
              <w:tcPr>
                <w:tcW w:w="6900" w:type="dxa"/>
                <w:tcMar>
                  <w:top w:w="57" w:type="dxa"/>
                  <w:bottom w:w="57" w:type="dxa"/>
                </w:tcMar>
              </w:tcPr>
              <w:p w14:paraId="350D002C" w14:textId="0445D63E" w:rsidR="00E22840" w:rsidRPr="00934E56" w:rsidRDefault="00E22840" w:rsidP="0054323F">
                <w:pPr>
                  <w:spacing w:line="276" w:lineRule="auto"/>
                  <w:jc w:val="both"/>
                  <w:rPr>
                    <w:rFonts w:cs="Arial"/>
                  </w:rPr>
                </w:pPr>
                <w:r w:rsidRPr="00934E56">
                  <w:rPr>
                    <w:rFonts w:cs="Arial"/>
                  </w:rPr>
                  <w:t xml:space="preserve">Het </w:t>
                </w:r>
                <w:r w:rsidR="00570808">
                  <w:rPr>
                    <w:rFonts w:cs="Arial"/>
                  </w:rPr>
                  <w:t>P</w:t>
                </w:r>
                <w:r w:rsidRPr="00934E56">
                  <w:rPr>
                    <w:rFonts w:cs="Arial"/>
                  </w:rPr>
                  <w:t xml:space="preserve">rogramma van Eisen bestaat uit eisen aan de </w:t>
                </w:r>
                <w:r w:rsidR="00570808">
                  <w:rPr>
                    <w:rFonts w:cs="Arial"/>
                  </w:rPr>
                  <w:t>Inschrijver</w:t>
                </w:r>
                <w:r w:rsidRPr="00934E56">
                  <w:rPr>
                    <w:rFonts w:cs="Arial"/>
                  </w:rPr>
                  <w:t xml:space="preserve">(s) en </w:t>
                </w:r>
                <w:r w:rsidR="00570808">
                  <w:rPr>
                    <w:rFonts w:cs="Arial"/>
                  </w:rPr>
                  <w:t xml:space="preserve">Opdracht </w:t>
                </w:r>
                <w:r w:rsidRPr="00934E56">
                  <w:rPr>
                    <w:rFonts w:cs="Arial"/>
                  </w:rPr>
                  <w:t xml:space="preserve">zoals opgenomen in een separate bijlage welke integraal onderdeel uitmaakt van </w:t>
                </w:r>
                <w:r w:rsidR="004F391C" w:rsidRPr="00934E56">
                  <w:rPr>
                    <w:rFonts w:cs="Arial"/>
                  </w:rPr>
                  <w:t xml:space="preserve">de </w:t>
                </w:r>
                <w:r w:rsidR="00570808">
                  <w:rPr>
                    <w:rFonts w:cs="Arial"/>
                  </w:rPr>
                  <w:t>Aanbestedingsleidraad</w:t>
                </w:r>
                <w:r w:rsidRPr="00934E56">
                  <w:rPr>
                    <w:rFonts w:cs="Arial"/>
                  </w:rPr>
                  <w:t>.</w:t>
                </w:r>
              </w:p>
            </w:tc>
          </w:tr>
          <w:tr w:rsidR="00E22840" w:rsidRPr="00934E56" w14:paraId="350D0030" w14:textId="77777777" w:rsidTr="00E63832">
            <w:tc>
              <w:tcPr>
                <w:tcW w:w="2728" w:type="dxa"/>
                <w:tcMar>
                  <w:top w:w="57" w:type="dxa"/>
                  <w:bottom w:w="57" w:type="dxa"/>
                </w:tcMar>
              </w:tcPr>
              <w:p w14:paraId="350D002E" w14:textId="77777777" w:rsidR="00E22840" w:rsidRPr="00934E56" w:rsidRDefault="00E22840" w:rsidP="0054323F">
                <w:pPr>
                  <w:spacing w:line="276" w:lineRule="auto"/>
                  <w:jc w:val="both"/>
                  <w:rPr>
                    <w:rFonts w:cs="Arial"/>
                  </w:rPr>
                </w:pPr>
                <w:r>
                  <w:rPr>
                    <w:rFonts w:cs="Arial"/>
                  </w:rPr>
                  <w:t>Rechtsgeldig ondertekenen</w:t>
                </w:r>
              </w:p>
            </w:tc>
            <w:tc>
              <w:tcPr>
                <w:tcW w:w="6900" w:type="dxa"/>
                <w:tcMar>
                  <w:top w:w="57" w:type="dxa"/>
                  <w:bottom w:w="57" w:type="dxa"/>
                </w:tcMar>
              </w:tcPr>
              <w:p w14:paraId="350D002F" w14:textId="77777777" w:rsidR="00E22840" w:rsidRPr="00934E56" w:rsidRDefault="00E22840" w:rsidP="0054323F">
                <w:pPr>
                  <w:spacing w:line="276" w:lineRule="auto"/>
                  <w:jc w:val="both"/>
                  <w:rPr>
                    <w:rFonts w:cs="Arial"/>
                  </w:rPr>
                </w:pPr>
                <w:r w:rsidRPr="00586D95">
                  <w:rPr>
                    <w:rFonts w:cs="Arial"/>
                  </w:rPr>
                  <w:t>De ondertekening is rechtsgeldig wanneer de ondertekening overeenkomt met de</w:t>
                </w:r>
                <w:r>
                  <w:rPr>
                    <w:rFonts w:cs="Arial"/>
                  </w:rPr>
                  <w:t xml:space="preserve"> </w:t>
                </w:r>
                <w:r w:rsidRPr="00586D95">
                  <w:rPr>
                    <w:rFonts w:cs="Arial"/>
                  </w:rPr>
                  <w:t xml:space="preserve">tekeningsbevoegdheid zoals opgenomen in het uittreksel bij </w:t>
                </w:r>
                <w:r>
                  <w:rPr>
                    <w:rFonts w:cs="Arial"/>
                  </w:rPr>
                  <w:t>het beroeps- of handelsregister volgens de eisen van het land waar uw onderneming gevestigd is.</w:t>
                </w:r>
              </w:p>
            </w:tc>
          </w:tr>
          <w:tr w:rsidR="00971D9A" w:rsidRPr="00934E56" w14:paraId="6A58AC6E" w14:textId="77777777" w:rsidTr="00E63832">
            <w:tc>
              <w:tcPr>
                <w:tcW w:w="2728" w:type="dxa"/>
                <w:tcMar>
                  <w:top w:w="57" w:type="dxa"/>
                  <w:bottom w:w="57" w:type="dxa"/>
                </w:tcMar>
              </w:tcPr>
              <w:p w14:paraId="6D836EC7" w14:textId="01711F90" w:rsidR="00971D9A" w:rsidRPr="00934E56" w:rsidRDefault="00971D9A" w:rsidP="0054323F">
                <w:pPr>
                  <w:spacing w:line="276" w:lineRule="auto"/>
                  <w:jc w:val="both"/>
                  <w:rPr>
                    <w:rFonts w:cs="Arial"/>
                  </w:rPr>
                </w:pPr>
                <w:r>
                  <w:rPr>
                    <w:rFonts w:cs="Arial"/>
                  </w:rPr>
                  <w:t>Samenwerkingsverband</w:t>
                </w:r>
              </w:p>
            </w:tc>
            <w:tc>
              <w:tcPr>
                <w:tcW w:w="6900" w:type="dxa"/>
                <w:tcMar>
                  <w:top w:w="57" w:type="dxa"/>
                  <w:bottom w:w="57" w:type="dxa"/>
                </w:tcMar>
              </w:tcPr>
              <w:p w14:paraId="663DC26D" w14:textId="6A0866F6" w:rsidR="00971D9A" w:rsidRPr="00C04A2C" w:rsidRDefault="00C04A2C" w:rsidP="0054323F">
                <w:pPr>
                  <w:spacing w:line="276" w:lineRule="auto"/>
                  <w:jc w:val="both"/>
                  <w:rPr>
                    <w:szCs w:val="18"/>
                  </w:rPr>
                </w:pPr>
                <w:r w:rsidRPr="00C54169">
                  <w:rPr>
                    <w:szCs w:val="18"/>
                  </w:rPr>
                  <w:t>Een combinatie van ondernemers, elk afzonderlijk te noemen ‘deelnemer aan het Samenwerkingsverband’, in de hoedanigheid van één Inschrijver, waarbij elke deelnemer aan het Samenwerkingsverband volledig en hoofdelijk aansprakelijk is voor verplichtingen die voortvloeien uit de Inschrijving en de Overeenkomst.</w:t>
                </w:r>
              </w:p>
            </w:tc>
          </w:tr>
          <w:tr w:rsidR="00E22840" w:rsidRPr="00934E56" w14:paraId="350D0033" w14:textId="77777777" w:rsidTr="00E63832">
            <w:tc>
              <w:tcPr>
                <w:tcW w:w="2728" w:type="dxa"/>
                <w:tcMar>
                  <w:top w:w="57" w:type="dxa"/>
                  <w:bottom w:w="57" w:type="dxa"/>
                </w:tcMar>
              </w:tcPr>
              <w:p w14:paraId="350D0031" w14:textId="77777777" w:rsidR="00E22840" w:rsidRPr="00934E56" w:rsidRDefault="00E22840" w:rsidP="0054323F">
                <w:pPr>
                  <w:spacing w:line="276" w:lineRule="auto"/>
                  <w:jc w:val="both"/>
                  <w:rPr>
                    <w:rFonts w:cs="Arial"/>
                  </w:rPr>
                </w:pPr>
                <w:r w:rsidRPr="00934E56">
                  <w:rPr>
                    <w:rFonts w:cs="Arial"/>
                  </w:rPr>
                  <w:t>TenderNed</w:t>
                </w:r>
              </w:p>
            </w:tc>
            <w:tc>
              <w:tcPr>
                <w:tcW w:w="6900" w:type="dxa"/>
                <w:tcMar>
                  <w:top w:w="57" w:type="dxa"/>
                  <w:bottom w:w="57" w:type="dxa"/>
                </w:tcMar>
              </w:tcPr>
              <w:p w14:paraId="350D0032" w14:textId="1864BC35" w:rsidR="00E22840" w:rsidRPr="00934E56" w:rsidRDefault="00E22840" w:rsidP="0054323F">
                <w:pPr>
                  <w:spacing w:line="276" w:lineRule="auto"/>
                  <w:jc w:val="both"/>
                  <w:rPr>
                    <w:rFonts w:cs="Arial"/>
                  </w:rPr>
                </w:pPr>
                <w:r w:rsidRPr="00934E56">
                  <w:rPr>
                    <w:rFonts w:cs="Arial"/>
                  </w:rPr>
                  <w:t xml:space="preserve">Het platform waarop de </w:t>
                </w:r>
                <w:r w:rsidR="00FA6C87">
                  <w:rPr>
                    <w:rFonts w:cs="Arial"/>
                  </w:rPr>
                  <w:t>Aanbestedingsdocumenten</w:t>
                </w:r>
                <w:r w:rsidRPr="00934E56">
                  <w:rPr>
                    <w:rFonts w:cs="Arial"/>
                  </w:rPr>
                  <w:t xml:space="preserve"> worden geplaatst en waarop de communicatie tussen </w:t>
                </w:r>
                <w:r w:rsidR="00AB2ADD">
                  <w:rPr>
                    <w:rFonts w:cs="Arial"/>
                  </w:rPr>
                  <w:t xml:space="preserve">de Aanbestedende dienst </w:t>
                </w:r>
                <w:r w:rsidRPr="00934E56">
                  <w:rPr>
                    <w:rFonts w:cs="Arial"/>
                  </w:rPr>
                  <w:t xml:space="preserve">en </w:t>
                </w:r>
                <w:r w:rsidR="00570808">
                  <w:rPr>
                    <w:rFonts w:cs="Arial"/>
                  </w:rPr>
                  <w:t>Inschrijver</w:t>
                </w:r>
                <w:r w:rsidRPr="00934E56">
                  <w:rPr>
                    <w:rFonts w:cs="Arial"/>
                  </w:rPr>
                  <w:t xml:space="preserve"> plaatsvindt en welke als medium dient voor het indienen van een Inschrijving.</w:t>
                </w:r>
              </w:p>
            </w:tc>
          </w:tr>
          <w:tr w:rsidR="00E22840" w:rsidRPr="00934E56" w14:paraId="350D0036" w14:textId="77777777" w:rsidTr="00E63832">
            <w:tc>
              <w:tcPr>
                <w:tcW w:w="2728" w:type="dxa"/>
                <w:tcMar>
                  <w:top w:w="57" w:type="dxa"/>
                  <w:bottom w:w="57" w:type="dxa"/>
                </w:tcMar>
              </w:tcPr>
              <w:p w14:paraId="350D0034" w14:textId="08669A89" w:rsidR="00E22840" w:rsidRPr="00934E56" w:rsidRDefault="00E22840" w:rsidP="0054323F">
                <w:pPr>
                  <w:spacing w:line="276" w:lineRule="auto"/>
                  <w:jc w:val="both"/>
                  <w:rPr>
                    <w:rFonts w:cs="Arial"/>
                  </w:rPr>
                </w:pPr>
                <w:r w:rsidRPr="00934E56">
                  <w:rPr>
                    <w:rFonts w:cs="Arial"/>
                  </w:rPr>
                  <w:t>Uniform Europees Aanbestedingsdocument</w:t>
                </w:r>
                <w:r w:rsidR="0054323F">
                  <w:rPr>
                    <w:rFonts w:cs="Arial"/>
                  </w:rPr>
                  <w:t xml:space="preserve"> (UEA)</w:t>
                </w:r>
              </w:p>
            </w:tc>
            <w:tc>
              <w:tcPr>
                <w:tcW w:w="6900" w:type="dxa"/>
                <w:tcMar>
                  <w:top w:w="57" w:type="dxa"/>
                  <w:bottom w:w="57" w:type="dxa"/>
                </w:tcMar>
              </w:tcPr>
              <w:p w14:paraId="350D0035" w14:textId="763C972A" w:rsidR="00E22840" w:rsidRPr="00934E56" w:rsidRDefault="00E22840" w:rsidP="0054323F">
                <w:pPr>
                  <w:spacing w:line="276" w:lineRule="auto"/>
                  <w:jc w:val="both"/>
                  <w:rPr>
                    <w:rFonts w:cs="Arial"/>
                  </w:rPr>
                </w:pPr>
                <w:r w:rsidRPr="00934E56">
                  <w:rPr>
                    <w:rFonts w:cs="Arial"/>
                  </w:rPr>
                  <w:t xml:space="preserve">Verklaring waarin de </w:t>
                </w:r>
                <w:r w:rsidR="00570808">
                  <w:rPr>
                    <w:rFonts w:cs="Arial"/>
                  </w:rPr>
                  <w:t>Inschrijver</w:t>
                </w:r>
                <w:r w:rsidRPr="00934E56">
                  <w:rPr>
                    <w:rFonts w:cs="Arial"/>
                  </w:rPr>
                  <w:t xml:space="preserve"> door ondertekening verklaart dat hij voldoet aan hetgeen door de </w:t>
                </w:r>
                <w:r w:rsidR="00570808">
                  <w:rPr>
                    <w:rFonts w:cs="Arial"/>
                  </w:rPr>
                  <w:t>Aanbestedende dienst</w:t>
                </w:r>
                <w:r w:rsidRPr="00934E56">
                  <w:rPr>
                    <w:rFonts w:cs="Arial"/>
                  </w:rPr>
                  <w:t xml:space="preserve"> is aangevinkt en/of in de Aanbestedingswet vermeld staat. Per 1 juli 2016 is de bekende Eigen Verklaring vervangen door het </w:t>
                </w:r>
                <w:r w:rsidR="0054323F">
                  <w:rPr>
                    <w:rFonts w:cs="Arial"/>
                  </w:rPr>
                  <w:t>UEA.</w:t>
                </w:r>
                <w:r w:rsidRPr="00934E56">
                  <w:rPr>
                    <w:rFonts w:cs="Arial"/>
                  </w:rPr>
                  <w:t xml:space="preserve"> </w:t>
                </w:r>
              </w:p>
            </w:tc>
          </w:tr>
        </w:tbl>
        <w:p w14:paraId="350D0037" w14:textId="77777777" w:rsidR="00E63832" w:rsidRDefault="00E63832"/>
        <w:p w14:paraId="350D0038" w14:textId="77777777" w:rsidR="00E63832" w:rsidRDefault="00E63832">
          <w:pPr>
            <w:spacing w:line="240" w:lineRule="auto"/>
          </w:pPr>
          <w:r>
            <w:br w:type="page"/>
          </w:r>
        </w:p>
        <w:sdt>
          <w:sdtPr>
            <w:rPr>
              <w:rFonts w:ascii="Agrofont" w:eastAsia="Times New Roman" w:hAnsi="Agrofont" w:cs="Times New Roman"/>
              <w:b w:val="0"/>
              <w:bCs w:val="0"/>
              <w:color w:val="auto"/>
              <w:kern w:val="14"/>
              <w:sz w:val="20"/>
              <w:szCs w:val="20"/>
            </w:rPr>
            <w:id w:val="-112831426"/>
            <w:docPartObj>
              <w:docPartGallery w:val="Table of Contents"/>
              <w:docPartUnique/>
            </w:docPartObj>
          </w:sdtPr>
          <w:sdtEndPr/>
          <w:sdtContent>
            <w:p w14:paraId="350D0039" w14:textId="77777777" w:rsidR="005C05F5" w:rsidRPr="005C05F5" w:rsidRDefault="005C05F5" w:rsidP="005C05F5">
              <w:pPr>
                <w:pStyle w:val="Kopvaninhoudsopgave"/>
                <w:numPr>
                  <w:ilvl w:val="0"/>
                  <w:numId w:val="0"/>
                </w:numPr>
                <w:ind w:left="432" w:hanging="432"/>
                <w:rPr>
                  <w:color w:val="auto"/>
                </w:rPr>
              </w:pPr>
              <w:r w:rsidRPr="005C05F5">
                <w:rPr>
                  <w:color w:val="auto"/>
                </w:rPr>
                <w:t>Inhoud</w:t>
              </w:r>
            </w:p>
            <w:p w14:paraId="3617710D" w14:textId="200C7845" w:rsidR="00914257" w:rsidRDefault="005C05F5">
              <w:pPr>
                <w:pStyle w:val="Inhopg1"/>
                <w:tabs>
                  <w:tab w:val="right" w:leader="underscore" w:pos="9628"/>
                </w:tabs>
                <w:rPr>
                  <w:rFonts w:asciiTheme="minorHAnsi" w:eastAsiaTheme="minorEastAsia" w:hAnsiTheme="minorHAnsi" w:cstheme="minorBidi"/>
                  <w:noProof/>
                  <w:kern w:val="0"/>
                  <w:sz w:val="22"/>
                  <w:szCs w:val="22"/>
                </w:rPr>
              </w:pPr>
              <w:r>
                <w:fldChar w:fldCharType="begin"/>
              </w:r>
              <w:r>
                <w:instrText xml:space="preserve"> TOC \o "1-3" \h \z \u </w:instrText>
              </w:r>
              <w:r>
                <w:fldChar w:fldCharType="separate"/>
              </w:r>
              <w:hyperlink w:anchor="_Toc128419925" w:history="1">
                <w:r w:rsidR="00914257" w:rsidRPr="008F7A5C">
                  <w:rPr>
                    <w:rStyle w:val="Hyperlink"/>
                    <w:noProof/>
                  </w:rPr>
                  <w:t>Begrippenlijst</w:t>
                </w:r>
                <w:r w:rsidR="00914257">
                  <w:rPr>
                    <w:noProof/>
                    <w:webHidden/>
                  </w:rPr>
                  <w:tab/>
                </w:r>
                <w:r w:rsidR="00914257">
                  <w:rPr>
                    <w:noProof/>
                    <w:webHidden/>
                  </w:rPr>
                  <w:fldChar w:fldCharType="begin"/>
                </w:r>
                <w:r w:rsidR="00914257">
                  <w:rPr>
                    <w:noProof/>
                    <w:webHidden/>
                  </w:rPr>
                  <w:instrText xml:space="preserve"> PAGEREF _Toc128419925 \h </w:instrText>
                </w:r>
                <w:r w:rsidR="00914257">
                  <w:rPr>
                    <w:noProof/>
                    <w:webHidden/>
                  </w:rPr>
                </w:r>
                <w:r w:rsidR="00914257">
                  <w:rPr>
                    <w:noProof/>
                    <w:webHidden/>
                  </w:rPr>
                  <w:fldChar w:fldCharType="separate"/>
                </w:r>
                <w:r w:rsidR="00914257">
                  <w:rPr>
                    <w:noProof/>
                    <w:webHidden/>
                  </w:rPr>
                  <w:t>1</w:t>
                </w:r>
                <w:r w:rsidR="00914257">
                  <w:rPr>
                    <w:noProof/>
                    <w:webHidden/>
                  </w:rPr>
                  <w:fldChar w:fldCharType="end"/>
                </w:r>
              </w:hyperlink>
            </w:p>
            <w:p w14:paraId="3C58C1F6" w14:textId="791C0BD7" w:rsidR="00914257" w:rsidRDefault="00914257">
              <w:pPr>
                <w:pStyle w:val="Inhopg1"/>
                <w:tabs>
                  <w:tab w:val="right" w:leader="underscore" w:pos="9628"/>
                </w:tabs>
                <w:rPr>
                  <w:rFonts w:asciiTheme="minorHAnsi" w:eastAsiaTheme="minorEastAsia" w:hAnsiTheme="minorHAnsi" w:cstheme="minorBidi"/>
                  <w:noProof/>
                  <w:kern w:val="0"/>
                  <w:sz w:val="22"/>
                  <w:szCs w:val="22"/>
                </w:rPr>
              </w:pPr>
              <w:hyperlink w:anchor="_Toc128419926" w:history="1">
                <w:r w:rsidRPr="008F7A5C">
                  <w:rPr>
                    <w:rStyle w:val="Hyperlink"/>
                    <w:noProof/>
                  </w:rPr>
                  <w:t>Inleiding</w:t>
                </w:r>
                <w:r>
                  <w:rPr>
                    <w:noProof/>
                    <w:webHidden/>
                  </w:rPr>
                  <w:tab/>
                </w:r>
                <w:r>
                  <w:rPr>
                    <w:noProof/>
                    <w:webHidden/>
                  </w:rPr>
                  <w:fldChar w:fldCharType="begin"/>
                </w:r>
                <w:r>
                  <w:rPr>
                    <w:noProof/>
                    <w:webHidden/>
                  </w:rPr>
                  <w:instrText xml:space="preserve"> PAGEREF _Toc128419926 \h </w:instrText>
                </w:r>
                <w:r>
                  <w:rPr>
                    <w:noProof/>
                    <w:webHidden/>
                  </w:rPr>
                </w:r>
                <w:r>
                  <w:rPr>
                    <w:noProof/>
                    <w:webHidden/>
                  </w:rPr>
                  <w:fldChar w:fldCharType="separate"/>
                </w:r>
                <w:r>
                  <w:rPr>
                    <w:noProof/>
                    <w:webHidden/>
                  </w:rPr>
                  <w:t>5</w:t>
                </w:r>
                <w:r>
                  <w:rPr>
                    <w:noProof/>
                    <w:webHidden/>
                  </w:rPr>
                  <w:fldChar w:fldCharType="end"/>
                </w:r>
              </w:hyperlink>
            </w:p>
            <w:p w14:paraId="3415C3B9" w14:textId="02E11CD2" w:rsidR="00914257" w:rsidRDefault="00914257">
              <w:pPr>
                <w:pStyle w:val="Inhopg2"/>
                <w:tabs>
                  <w:tab w:val="right" w:leader="underscore" w:pos="9628"/>
                </w:tabs>
                <w:rPr>
                  <w:rFonts w:asciiTheme="minorHAnsi" w:eastAsiaTheme="minorEastAsia" w:hAnsiTheme="minorHAnsi" w:cstheme="minorBidi"/>
                  <w:noProof/>
                  <w:kern w:val="0"/>
                  <w:sz w:val="22"/>
                  <w:szCs w:val="22"/>
                </w:rPr>
              </w:pPr>
              <w:hyperlink w:anchor="_Toc128419927" w:history="1">
                <w:r w:rsidRPr="008F7A5C">
                  <w:rPr>
                    <w:rStyle w:val="Hyperlink"/>
                    <w:noProof/>
                  </w:rPr>
                  <w:t>Doel van deze Aanbestedingsleidraad</w:t>
                </w:r>
                <w:r>
                  <w:rPr>
                    <w:noProof/>
                    <w:webHidden/>
                  </w:rPr>
                  <w:tab/>
                </w:r>
                <w:r>
                  <w:rPr>
                    <w:noProof/>
                    <w:webHidden/>
                  </w:rPr>
                  <w:fldChar w:fldCharType="begin"/>
                </w:r>
                <w:r>
                  <w:rPr>
                    <w:noProof/>
                    <w:webHidden/>
                  </w:rPr>
                  <w:instrText xml:space="preserve"> PAGEREF _Toc128419927 \h </w:instrText>
                </w:r>
                <w:r>
                  <w:rPr>
                    <w:noProof/>
                    <w:webHidden/>
                  </w:rPr>
                </w:r>
                <w:r>
                  <w:rPr>
                    <w:noProof/>
                    <w:webHidden/>
                  </w:rPr>
                  <w:fldChar w:fldCharType="separate"/>
                </w:r>
                <w:r>
                  <w:rPr>
                    <w:noProof/>
                    <w:webHidden/>
                  </w:rPr>
                  <w:t>5</w:t>
                </w:r>
                <w:r>
                  <w:rPr>
                    <w:noProof/>
                    <w:webHidden/>
                  </w:rPr>
                  <w:fldChar w:fldCharType="end"/>
                </w:r>
              </w:hyperlink>
            </w:p>
            <w:p w14:paraId="42026361" w14:textId="1C1978E6" w:rsidR="00914257" w:rsidRDefault="00914257">
              <w:pPr>
                <w:pStyle w:val="Inhopg2"/>
                <w:tabs>
                  <w:tab w:val="right" w:leader="underscore" w:pos="9628"/>
                </w:tabs>
                <w:rPr>
                  <w:rFonts w:asciiTheme="minorHAnsi" w:eastAsiaTheme="minorEastAsia" w:hAnsiTheme="minorHAnsi" w:cstheme="minorBidi"/>
                  <w:noProof/>
                  <w:kern w:val="0"/>
                  <w:sz w:val="22"/>
                  <w:szCs w:val="22"/>
                </w:rPr>
              </w:pPr>
              <w:hyperlink w:anchor="_Toc128419928" w:history="1">
                <w:r w:rsidRPr="008F7A5C">
                  <w:rPr>
                    <w:rStyle w:val="Hyperlink"/>
                    <w:noProof/>
                  </w:rPr>
                  <w:t>Leeswijzer</w:t>
                </w:r>
                <w:r>
                  <w:rPr>
                    <w:noProof/>
                    <w:webHidden/>
                  </w:rPr>
                  <w:tab/>
                </w:r>
                <w:r>
                  <w:rPr>
                    <w:noProof/>
                    <w:webHidden/>
                  </w:rPr>
                  <w:fldChar w:fldCharType="begin"/>
                </w:r>
                <w:r>
                  <w:rPr>
                    <w:noProof/>
                    <w:webHidden/>
                  </w:rPr>
                  <w:instrText xml:space="preserve"> PAGEREF _Toc128419928 \h </w:instrText>
                </w:r>
                <w:r>
                  <w:rPr>
                    <w:noProof/>
                    <w:webHidden/>
                  </w:rPr>
                </w:r>
                <w:r>
                  <w:rPr>
                    <w:noProof/>
                    <w:webHidden/>
                  </w:rPr>
                  <w:fldChar w:fldCharType="separate"/>
                </w:r>
                <w:r>
                  <w:rPr>
                    <w:noProof/>
                    <w:webHidden/>
                  </w:rPr>
                  <w:t>5</w:t>
                </w:r>
                <w:r>
                  <w:rPr>
                    <w:noProof/>
                    <w:webHidden/>
                  </w:rPr>
                  <w:fldChar w:fldCharType="end"/>
                </w:r>
              </w:hyperlink>
            </w:p>
            <w:p w14:paraId="70AB4B8A" w14:textId="75D4B4D4" w:rsidR="00914257" w:rsidRDefault="00914257">
              <w:pPr>
                <w:pStyle w:val="Inhopg1"/>
                <w:tabs>
                  <w:tab w:val="left" w:pos="400"/>
                  <w:tab w:val="right" w:leader="underscore" w:pos="9628"/>
                </w:tabs>
                <w:rPr>
                  <w:rFonts w:asciiTheme="minorHAnsi" w:eastAsiaTheme="minorEastAsia" w:hAnsiTheme="minorHAnsi" w:cstheme="minorBidi"/>
                  <w:noProof/>
                  <w:kern w:val="0"/>
                  <w:sz w:val="22"/>
                  <w:szCs w:val="22"/>
                </w:rPr>
              </w:pPr>
              <w:hyperlink w:anchor="_Toc128419929" w:history="1">
                <w:r w:rsidRPr="008F7A5C">
                  <w:rPr>
                    <w:rStyle w:val="Hyperlink"/>
                    <w:noProof/>
                  </w:rPr>
                  <w:t>1</w:t>
                </w:r>
                <w:r>
                  <w:rPr>
                    <w:rFonts w:asciiTheme="minorHAnsi" w:eastAsiaTheme="minorEastAsia" w:hAnsiTheme="minorHAnsi" w:cstheme="minorBidi"/>
                    <w:noProof/>
                    <w:kern w:val="0"/>
                    <w:sz w:val="22"/>
                    <w:szCs w:val="22"/>
                  </w:rPr>
                  <w:tab/>
                </w:r>
                <w:r w:rsidRPr="008F7A5C">
                  <w:rPr>
                    <w:rStyle w:val="Hyperlink"/>
                    <w:noProof/>
                  </w:rPr>
                  <w:t>Algemeen</w:t>
                </w:r>
                <w:r>
                  <w:rPr>
                    <w:noProof/>
                    <w:webHidden/>
                  </w:rPr>
                  <w:tab/>
                </w:r>
                <w:r>
                  <w:rPr>
                    <w:noProof/>
                    <w:webHidden/>
                  </w:rPr>
                  <w:fldChar w:fldCharType="begin"/>
                </w:r>
                <w:r>
                  <w:rPr>
                    <w:noProof/>
                    <w:webHidden/>
                  </w:rPr>
                  <w:instrText xml:space="preserve"> PAGEREF _Toc128419929 \h </w:instrText>
                </w:r>
                <w:r>
                  <w:rPr>
                    <w:noProof/>
                    <w:webHidden/>
                  </w:rPr>
                </w:r>
                <w:r>
                  <w:rPr>
                    <w:noProof/>
                    <w:webHidden/>
                  </w:rPr>
                  <w:fldChar w:fldCharType="separate"/>
                </w:r>
                <w:r>
                  <w:rPr>
                    <w:noProof/>
                    <w:webHidden/>
                  </w:rPr>
                  <w:t>6</w:t>
                </w:r>
                <w:r>
                  <w:rPr>
                    <w:noProof/>
                    <w:webHidden/>
                  </w:rPr>
                  <w:fldChar w:fldCharType="end"/>
                </w:r>
              </w:hyperlink>
            </w:p>
            <w:p w14:paraId="767DDC06" w14:textId="2FCCA7BB" w:rsidR="00914257" w:rsidRDefault="00914257">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28419930" w:history="1">
                <w:r w:rsidRPr="008F7A5C">
                  <w:rPr>
                    <w:rStyle w:val="Hyperlink"/>
                    <w:bCs/>
                    <w:noProof/>
                  </w:rPr>
                  <w:t>1.1</w:t>
                </w:r>
                <w:r>
                  <w:rPr>
                    <w:rFonts w:asciiTheme="minorHAnsi" w:eastAsiaTheme="minorEastAsia" w:hAnsiTheme="minorHAnsi" w:cstheme="minorBidi"/>
                    <w:noProof/>
                    <w:kern w:val="0"/>
                    <w:sz w:val="22"/>
                    <w:szCs w:val="22"/>
                  </w:rPr>
                  <w:tab/>
                </w:r>
                <w:r w:rsidRPr="008F7A5C">
                  <w:rPr>
                    <w:rStyle w:val="Hyperlink"/>
                    <w:noProof/>
                  </w:rPr>
                  <w:t>Aanbestedende dienst</w:t>
                </w:r>
                <w:r>
                  <w:rPr>
                    <w:noProof/>
                    <w:webHidden/>
                  </w:rPr>
                  <w:tab/>
                </w:r>
                <w:r>
                  <w:rPr>
                    <w:noProof/>
                    <w:webHidden/>
                  </w:rPr>
                  <w:fldChar w:fldCharType="begin"/>
                </w:r>
                <w:r>
                  <w:rPr>
                    <w:noProof/>
                    <w:webHidden/>
                  </w:rPr>
                  <w:instrText xml:space="preserve"> PAGEREF _Toc128419930 \h </w:instrText>
                </w:r>
                <w:r>
                  <w:rPr>
                    <w:noProof/>
                    <w:webHidden/>
                  </w:rPr>
                </w:r>
                <w:r>
                  <w:rPr>
                    <w:noProof/>
                    <w:webHidden/>
                  </w:rPr>
                  <w:fldChar w:fldCharType="separate"/>
                </w:r>
                <w:r>
                  <w:rPr>
                    <w:noProof/>
                    <w:webHidden/>
                  </w:rPr>
                  <w:t>6</w:t>
                </w:r>
                <w:r>
                  <w:rPr>
                    <w:noProof/>
                    <w:webHidden/>
                  </w:rPr>
                  <w:fldChar w:fldCharType="end"/>
                </w:r>
              </w:hyperlink>
            </w:p>
            <w:p w14:paraId="556ECBCA" w14:textId="7BEEB206" w:rsidR="00914257" w:rsidRDefault="00914257">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28419931" w:history="1">
                <w:r w:rsidRPr="008F7A5C">
                  <w:rPr>
                    <w:rStyle w:val="Hyperlink"/>
                    <w:bCs/>
                    <w:noProof/>
                  </w:rPr>
                  <w:t>1.1.1</w:t>
                </w:r>
                <w:r>
                  <w:rPr>
                    <w:rFonts w:asciiTheme="minorHAnsi" w:eastAsiaTheme="minorEastAsia" w:hAnsiTheme="minorHAnsi" w:cstheme="minorBidi"/>
                    <w:noProof/>
                    <w:kern w:val="0"/>
                    <w:sz w:val="22"/>
                    <w:szCs w:val="22"/>
                  </w:rPr>
                  <w:tab/>
                </w:r>
                <w:r w:rsidRPr="008F7A5C">
                  <w:rPr>
                    <w:rStyle w:val="Hyperlink"/>
                    <w:noProof/>
                  </w:rPr>
                  <w:t>Organisatie</w:t>
                </w:r>
                <w:r>
                  <w:rPr>
                    <w:noProof/>
                    <w:webHidden/>
                  </w:rPr>
                  <w:tab/>
                </w:r>
                <w:r>
                  <w:rPr>
                    <w:noProof/>
                    <w:webHidden/>
                  </w:rPr>
                  <w:fldChar w:fldCharType="begin"/>
                </w:r>
                <w:r>
                  <w:rPr>
                    <w:noProof/>
                    <w:webHidden/>
                  </w:rPr>
                  <w:instrText xml:space="preserve"> PAGEREF _Toc128419931 \h </w:instrText>
                </w:r>
                <w:r>
                  <w:rPr>
                    <w:noProof/>
                    <w:webHidden/>
                  </w:rPr>
                </w:r>
                <w:r>
                  <w:rPr>
                    <w:noProof/>
                    <w:webHidden/>
                  </w:rPr>
                  <w:fldChar w:fldCharType="separate"/>
                </w:r>
                <w:r>
                  <w:rPr>
                    <w:noProof/>
                    <w:webHidden/>
                  </w:rPr>
                  <w:t>6</w:t>
                </w:r>
                <w:r>
                  <w:rPr>
                    <w:noProof/>
                    <w:webHidden/>
                  </w:rPr>
                  <w:fldChar w:fldCharType="end"/>
                </w:r>
              </w:hyperlink>
            </w:p>
            <w:p w14:paraId="168CD6BB" w14:textId="03FAC75C" w:rsidR="00914257" w:rsidRDefault="00914257">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28419932" w:history="1">
                <w:r w:rsidRPr="008F7A5C">
                  <w:rPr>
                    <w:rStyle w:val="Hyperlink"/>
                    <w:bCs/>
                    <w:noProof/>
                  </w:rPr>
                  <w:t>1.1.2</w:t>
                </w:r>
                <w:r>
                  <w:rPr>
                    <w:rFonts w:asciiTheme="minorHAnsi" w:eastAsiaTheme="minorEastAsia" w:hAnsiTheme="minorHAnsi" w:cstheme="minorBidi"/>
                    <w:noProof/>
                    <w:kern w:val="0"/>
                    <w:sz w:val="22"/>
                    <w:szCs w:val="22"/>
                  </w:rPr>
                  <w:tab/>
                </w:r>
                <w:r w:rsidRPr="008F7A5C">
                  <w:rPr>
                    <w:rStyle w:val="Hyperlink"/>
                    <w:noProof/>
                  </w:rPr>
                  <w:t>Organisatie structuur</w:t>
                </w:r>
                <w:r>
                  <w:rPr>
                    <w:noProof/>
                    <w:webHidden/>
                  </w:rPr>
                  <w:tab/>
                </w:r>
                <w:r>
                  <w:rPr>
                    <w:noProof/>
                    <w:webHidden/>
                  </w:rPr>
                  <w:fldChar w:fldCharType="begin"/>
                </w:r>
                <w:r>
                  <w:rPr>
                    <w:noProof/>
                    <w:webHidden/>
                  </w:rPr>
                  <w:instrText xml:space="preserve"> PAGEREF _Toc128419932 \h </w:instrText>
                </w:r>
                <w:r>
                  <w:rPr>
                    <w:noProof/>
                    <w:webHidden/>
                  </w:rPr>
                </w:r>
                <w:r>
                  <w:rPr>
                    <w:noProof/>
                    <w:webHidden/>
                  </w:rPr>
                  <w:fldChar w:fldCharType="separate"/>
                </w:r>
                <w:r>
                  <w:rPr>
                    <w:noProof/>
                    <w:webHidden/>
                  </w:rPr>
                  <w:t>7</w:t>
                </w:r>
                <w:r>
                  <w:rPr>
                    <w:noProof/>
                    <w:webHidden/>
                  </w:rPr>
                  <w:fldChar w:fldCharType="end"/>
                </w:r>
              </w:hyperlink>
            </w:p>
            <w:p w14:paraId="34168F50" w14:textId="4D3684DF" w:rsidR="00914257" w:rsidRDefault="00914257">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28419933" w:history="1">
                <w:r w:rsidRPr="008F7A5C">
                  <w:rPr>
                    <w:rStyle w:val="Hyperlink"/>
                    <w:bCs/>
                    <w:noProof/>
                  </w:rPr>
                  <w:t>1.2</w:t>
                </w:r>
                <w:r>
                  <w:rPr>
                    <w:rFonts w:asciiTheme="minorHAnsi" w:eastAsiaTheme="minorEastAsia" w:hAnsiTheme="minorHAnsi" w:cstheme="minorBidi"/>
                    <w:noProof/>
                    <w:kern w:val="0"/>
                    <w:sz w:val="22"/>
                    <w:szCs w:val="22"/>
                  </w:rPr>
                  <w:tab/>
                </w:r>
                <w:r w:rsidRPr="008F7A5C">
                  <w:rPr>
                    <w:rStyle w:val="Hyperlink"/>
                    <w:noProof/>
                  </w:rPr>
                  <w:t>Inleiding</w:t>
                </w:r>
                <w:r>
                  <w:rPr>
                    <w:noProof/>
                    <w:webHidden/>
                  </w:rPr>
                  <w:tab/>
                </w:r>
                <w:r>
                  <w:rPr>
                    <w:noProof/>
                    <w:webHidden/>
                  </w:rPr>
                  <w:fldChar w:fldCharType="begin"/>
                </w:r>
                <w:r>
                  <w:rPr>
                    <w:noProof/>
                    <w:webHidden/>
                  </w:rPr>
                  <w:instrText xml:space="preserve"> PAGEREF _Toc128419933 \h </w:instrText>
                </w:r>
                <w:r>
                  <w:rPr>
                    <w:noProof/>
                    <w:webHidden/>
                  </w:rPr>
                </w:r>
                <w:r>
                  <w:rPr>
                    <w:noProof/>
                    <w:webHidden/>
                  </w:rPr>
                  <w:fldChar w:fldCharType="separate"/>
                </w:r>
                <w:r>
                  <w:rPr>
                    <w:noProof/>
                    <w:webHidden/>
                  </w:rPr>
                  <w:t>7</w:t>
                </w:r>
                <w:r>
                  <w:rPr>
                    <w:noProof/>
                    <w:webHidden/>
                  </w:rPr>
                  <w:fldChar w:fldCharType="end"/>
                </w:r>
              </w:hyperlink>
            </w:p>
            <w:p w14:paraId="6084BF8F" w14:textId="279676CE" w:rsidR="00914257" w:rsidRDefault="00914257">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28419934" w:history="1">
                <w:r w:rsidRPr="008F7A5C">
                  <w:rPr>
                    <w:rStyle w:val="Hyperlink"/>
                    <w:bCs/>
                    <w:noProof/>
                  </w:rPr>
                  <w:t>1.3</w:t>
                </w:r>
                <w:r>
                  <w:rPr>
                    <w:rFonts w:asciiTheme="minorHAnsi" w:eastAsiaTheme="minorEastAsia" w:hAnsiTheme="minorHAnsi" w:cstheme="minorBidi"/>
                    <w:noProof/>
                    <w:kern w:val="0"/>
                    <w:sz w:val="22"/>
                    <w:szCs w:val="22"/>
                  </w:rPr>
                  <w:tab/>
                </w:r>
                <w:r w:rsidRPr="008F7A5C">
                  <w:rPr>
                    <w:rStyle w:val="Hyperlink"/>
                    <w:noProof/>
                  </w:rPr>
                  <w:t>De Opdracht</w:t>
                </w:r>
                <w:r>
                  <w:rPr>
                    <w:noProof/>
                    <w:webHidden/>
                  </w:rPr>
                  <w:tab/>
                </w:r>
                <w:r>
                  <w:rPr>
                    <w:noProof/>
                    <w:webHidden/>
                  </w:rPr>
                  <w:fldChar w:fldCharType="begin"/>
                </w:r>
                <w:r>
                  <w:rPr>
                    <w:noProof/>
                    <w:webHidden/>
                  </w:rPr>
                  <w:instrText xml:space="preserve"> PAGEREF _Toc128419934 \h </w:instrText>
                </w:r>
                <w:r>
                  <w:rPr>
                    <w:noProof/>
                    <w:webHidden/>
                  </w:rPr>
                </w:r>
                <w:r>
                  <w:rPr>
                    <w:noProof/>
                    <w:webHidden/>
                  </w:rPr>
                  <w:fldChar w:fldCharType="separate"/>
                </w:r>
                <w:r>
                  <w:rPr>
                    <w:noProof/>
                    <w:webHidden/>
                  </w:rPr>
                  <w:t>8</w:t>
                </w:r>
                <w:r>
                  <w:rPr>
                    <w:noProof/>
                    <w:webHidden/>
                  </w:rPr>
                  <w:fldChar w:fldCharType="end"/>
                </w:r>
              </w:hyperlink>
            </w:p>
            <w:p w14:paraId="5FB5C66F" w14:textId="1EEA8A3D" w:rsidR="00914257" w:rsidRDefault="00914257">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28419935" w:history="1">
                <w:r w:rsidRPr="008F7A5C">
                  <w:rPr>
                    <w:rStyle w:val="Hyperlink"/>
                    <w:bCs/>
                    <w:noProof/>
                  </w:rPr>
                  <w:t>1.3.1</w:t>
                </w:r>
                <w:r>
                  <w:rPr>
                    <w:rFonts w:asciiTheme="minorHAnsi" w:eastAsiaTheme="minorEastAsia" w:hAnsiTheme="minorHAnsi" w:cstheme="minorBidi"/>
                    <w:noProof/>
                    <w:kern w:val="0"/>
                    <w:sz w:val="22"/>
                    <w:szCs w:val="22"/>
                  </w:rPr>
                  <w:tab/>
                </w:r>
                <w:r w:rsidRPr="008F7A5C">
                  <w:rPr>
                    <w:rStyle w:val="Hyperlink"/>
                    <w:noProof/>
                  </w:rPr>
                  <w:t>Doelstelling Schoonmaakdienstverlening</w:t>
                </w:r>
                <w:r>
                  <w:rPr>
                    <w:noProof/>
                    <w:webHidden/>
                  </w:rPr>
                  <w:tab/>
                </w:r>
                <w:r>
                  <w:rPr>
                    <w:noProof/>
                    <w:webHidden/>
                  </w:rPr>
                  <w:fldChar w:fldCharType="begin"/>
                </w:r>
                <w:r>
                  <w:rPr>
                    <w:noProof/>
                    <w:webHidden/>
                  </w:rPr>
                  <w:instrText xml:space="preserve"> PAGEREF _Toc128419935 \h </w:instrText>
                </w:r>
                <w:r>
                  <w:rPr>
                    <w:noProof/>
                    <w:webHidden/>
                  </w:rPr>
                </w:r>
                <w:r>
                  <w:rPr>
                    <w:noProof/>
                    <w:webHidden/>
                  </w:rPr>
                  <w:fldChar w:fldCharType="separate"/>
                </w:r>
                <w:r>
                  <w:rPr>
                    <w:noProof/>
                    <w:webHidden/>
                  </w:rPr>
                  <w:t>8</w:t>
                </w:r>
                <w:r>
                  <w:rPr>
                    <w:noProof/>
                    <w:webHidden/>
                  </w:rPr>
                  <w:fldChar w:fldCharType="end"/>
                </w:r>
              </w:hyperlink>
            </w:p>
            <w:p w14:paraId="5B8A8955" w14:textId="77720086" w:rsidR="00914257" w:rsidRDefault="00914257">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28419936" w:history="1">
                <w:r w:rsidRPr="008F7A5C">
                  <w:rPr>
                    <w:rStyle w:val="Hyperlink"/>
                    <w:bCs/>
                    <w:noProof/>
                  </w:rPr>
                  <w:t>1.3.2</w:t>
                </w:r>
                <w:r>
                  <w:rPr>
                    <w:rFonts w:asciiTheme="minorHAnsi" w:eastAsiaTheme="minorEastAsia" w:hAnsiTheme="minorHAnsi" w:cstheme="minorBidi"/>
                    <w:noProof/>
                    <w:kern w:val="0"/>
                    <w:sz w:val="22"/>
                    <w:szCs w:val="22"/>
                  </w:rPr>
                  <w:tab/>
                </w:r>
                <w:r w:rsidRPr="008F7A5C">
                  <w:rPr>
                    <w:rStyle w:val="Hyperlink"/>
                    <w:noProof/>
                  </w:rPr>
                  <w:t>Gevraagde dienstverlening</w:t>
                </w:r>
                <w:r>
                  <w:rPr>
                    <w:noProof/>
                    <w:webHidden/>
                  </w:rPr>
                  <w:tab/>
                </w:r>
                <w:r>
                  <w:rPr>
                    <w:noProof/>
                    <w:webHidden/>
                  </w:rPr>
                  <w:fldChar w:fldCharType="begin"/>
                </w:r>
                <w:r>
                  <w:rPr>
                    <w:noProof/>
                    <w:webHidden/>
                  </w:rPr>
                  <w:instrText xml:space="preserve"> PAGEREF _Toc128419936 \h </w:instrText>
                </w:r>
                <w:r>
                  <w:rPr>
                    <w:noProof/>
                    <w:webHidden/>
                  </w:rPr>
                </w:r>
                <w:r>
                  <w:rPr>
                    <w:noProof/>
                    <w:webHidden/>
                  </w:rPr>
                  <w:fldChar w:fldCharType="separate"/>
                </w:r>
                <w:r>
                  <w:rPr>
                    <w:noProof/>
                    <w:webHidden/>
                  </w:rPr>
                  <w:t>8</w:t>
                </w:r>
                <w:r>
                  <w:rPr>
                    <w:noProof/>
                    <w:webHidden/>
                  </w:rPr>
                  <w:fldChar w:fldCharType="end"/>
                </w:r>
              </w:hyperlink>
            </w:p>
            <w:p w14:paraId="6CC36921" w14:textId="2DFA3B26" w:rsidR="00914257" w:rsidRDefault="00914257">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28419937" w:history="1">
                <w:r w:rsidRPr="008F7A5C">
                  <w:rPr>
                    <w:rStyle w:val="Hyperlink"/>
                    <w:bCs/>
                    <w:noProof/>
                  </w:rPr>
                  <w:t>1.3.3</w:t>
                </w:r>
                <w:r>
                  <w:rPr>
                    <w:rFonts w:asciiTheme="minorHAnsi" w:eastAsiaTheme="minorEastAsia" w:hAnsiTheme="minorHAnsi" w:cstheme="minorBidi"/>
                    <w:noProof/>
                    <w:kern w:val="0"/>
                    <w:sz w:val="22"/>
                    <w:szCs w:val="22"/>
                  </w:rPr>
                  <w:tab/>
                </w:r>
                <w:r w:rsidRPr="008F7A5C">
                  <w:rPr>
                    <w:rStyle w:val="Hyperlink"/>
                    <w:noProof/>
                  </w:rPr>
                  <w:t>Inventarisatie</w:t>
                </w:r>
                <w:r>
                  <w:rPr>
                    <w:noProof/>
                    <w:webHidden/>
                  </w:rPr>
                  <w:tab/>
                </w:r>
                <w:r>
                  <w:rPr>
                    <w:noProof/>
                    <w:webHidden/>
                  </w:rPr>
                  <w:fldChar w:fldCharType="begin"/>
                </w:r>
                <w:r>
                  <w:rPr>
                    <w:noProof/>
                    <w:webHidden/>
                  </w:rPr>
                  <w:instrText xml:space="preserve"> PAGEREF _Toc128419937 \h </w:instrText>
                </w:r>
                <w:r>
                  <w:rPr>
                    <w:noProof/>
                    <w:webHidden/>
                  </w:rPr>
                </w:r>
                <w:r>
                  <w:rPr>
                    <w:noProof/>
                    <w:webHidden/>
                  </w:rPr>
                  <w:fldChar w:fldCharType="separate"/>
                </w:r>
                <w:r>
                  <w:rPr>
                    <w:noProof/>
                    <w:webHidden/>
                  </w:rPr>
                  <w:t>8</w:t>
                </w:r>
                <w:r>
                  <w:rPr>
                    <w:noProof/>
                    <w:webHidden/>
                  </w:rPr>
                  <w:fldChar w:fldCharType="end"/>
                </w:r>
              </w:hyperlink>
            </w:p>
            <w:p w14:paraId="1FA4FC5E" w14:textId="35F43D2E" w:rsidR="00914257" w:rsidRDefault="00914257">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28419938" w:history="1">
                <w:r w:rsidRPr="008F7A5C">
                  <w:rPr>
                    <w:rStyle w:val="Hyperlink"/>
                    <w:bCs/>
                    <w:noProof/>
                  </w:rPr>
                  <w:t>1.3.4</w:t>
                </w:r>
                <w:r>
                  <w:rPr>
                    <w:rFonts w:asciiTheme="minorHAnsi" w:eastAsiaTheme="minorEastAsia" w:hAnsiTheme="minorHAnsi" w:cstheme="minorBidi"/>
                    <w:noProof/>
                    <w:kern w:val="0"/>
                    <w:sz w:val="22"/>
                    <w:szCs w:val="22"/>
                  </w:rPr>
                  <w:tab/>
                </w:r>
                <w:r w:rsidRPr="008F7A5C">
                  <w:rPr>
                    <w:rStyle w:val="Hyperlink"/>
                    <w:noProof/>
                  </w:rPr>
                  <w:t>Nulmeting</w:t>
                </w:r>
                <w:r>
                  <w:rPr>
                    <w:noProof/>
                    <w:webHidden/>
                  </w:rPr>
                  <w:tab/>
                </w:r>
                <w:r>
                  <w:rPr>
                    <w:noProof/>
                    <w:webHidden/>
                  </w:rPr>
                  <w:fldChar w:fldCharType="begin"/>
                </w:r>
                <w:r>
                  <w:rPr>
                    <w:noProof/>
                    <w:webHidden/>
                  </w:rPr>
                  <w:instrText xml:space="preserve"> PAGEREF _Toc128419938 \h </w:instrText>
                </w:r>
                <w:r>
                  <w:rPr>
                    <w:noProof/>
                    <w:webHidden/>
                  </w:rPr>
                </w:r>
                <w:r>
                  <w:rPr>
                    <w:noProof/>
                    <w:webHidden/>
                  </w:rPr>
                  <w:fldChar w:fldCharType="separate"/>
                </w:r>
                <w:r>
                  <w:rPr>
                    <w:noProof/>
                    <w:webHidden/>
                  </w:rPr>
                  <w:t>8</w:t>
                </w:r>
                <w:r>
                  <w:rPr>
                    <w:noProof/>
                    <w:webHidden/>
                  </w:rPr>
                  <w:fldChar w:fldCharType="end"/>
                </w:r>
              </w:hyperlink>
            </w:p>
            <w:p w14:paraId="177272D9" w14:textId="7391E5B0" w:rsidR="00914257" w:rsidRDefault="00914257">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28419939" w:history="1">
                <w:r w:rsidRPr="008F7A5C">
                  <w:rPr>
                    <w:rStyle w:val="Hyperlink"/>
                    <w:bCs/>
                    <w:noProof/>
                  </w:rPr>
                  <w:t>1.3.5</w:t>
                </w:r>
                <w:r>
                  <w:rPr>
                    <w:rFonts w:asciiTheme="minorHAnsi" w:eastAsiaTheme="minorEastAsia" w:hAnsiTheme="minorHAnsi" w:cstheme="minorBidi"/>
                    <w:noProof/>
                    <w:kern w:val="0"/>
                    <w:sz w:val="22"/>
                    <w:szCs w:val="22"/>
                  </w:rPr>
                  <w:tab/>
                </w:r>
                <w:r w:rsidRPr="008F7A5C">
                  <w:rPr>
                    <w:rStyle w:val="Hyperlink"/>
                    <w:noProof/>
                  </w:rPr>
                  <w:t>Plattegronden</w:t>
                </w:r>
                <w:r>
                  <w:rPr>
                    <w:noProof/>
                    <w:webHidden/>
                  </w:rPr>
                  <w:tab/>
                </w:r>
                <w:r>
                  <w:rPr>
                    <w:noProof/>
                    <w:webHidden/>
                  </w:rPr>
                  <w:fldChar w:fldCharType="begin"/>
                </w:r>
                <w:r>
                  <w:rPr>
                    <w:noProof/>
                    <w:webHidden/>
                  </w:rPr>
                  <w:instrText xml:space="preserve"> PAGEREF _Toc128419939 \h </w:instrText>
                </w:r>
                <w:r>
                  <w:rPr>
                    <w:noProof/>
                    <w:webHidden/>
                  </w:rPr>
                </w:r>
                <w:r>
                  <w:rPr>
                    <w:noProof/>
                    <w:webHidden/>
                  </w:rPr>
                  <w:fldChar w:fldCharType="separate"/>
                </w:r>
                <w:r>
                  <w:rPr>
                    <w:noProof/>
                    <w:webHidden/>
                  </w:rPr>
                  <w:t>9</w:t>
                </w:r>
                <w:r>
                  <w:rPr>
                    <w:noProof/>
                    <w:webHidden/>
                  </w:rPr>
                  <w:fldChar w:fldCharType="end"/>
                </w:r>
              </w:hyperlink>
            </w:p>
            <w:p w14:paraId="1CACBA5D" w14:textId="6F8F8C43" w:rsidR="00914257" w:rsidRDefault="00914257">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28419940" w:history="1">
                <w:r w:rsidRPr="008F7A5C">
                  <w:rPr>
                    <w:rStyle w:val="Hyperlink"/>
                    <w:bCs/>
                    <w:noProof/>
                  </w:rPr>
                  <w:t>1.3.6</w:t>
                </w:r>
                <w:r>
                  <w:rPr>
                    <w:rFonts w:asciiTheme="minorHAnsi" w:eastAsiaTheme="minorEastAsia" w:hAnsiTheme="minorHAnsi" w:cstheme="minorBidi"/>
                    <w:noProof/>
                    <w:kern w:val="0"/>
                    <w:sz w:val="22"/>
                    <w:szCs w:val="22"/>
                  </w:rPr>
                  <w:tab/>
                </w:r>
                <w:r w:rsidRPr="008F7A5C">
                  <w:rPr>
                    <w:rStyle w:val="Hyperlink"/>
                    <w:noProof/>
                  </w:rPr>
                  <w:t>Registratie en rapportage</w:t>
                </w:r>
                <w:r>
                  <w:rPr>
                    <w:noProof/>
                    <w:webHidden/>
                  </w:rPr>
                  <w:tab/>
                </w:r>
                <w:r>
                  <w:rPr>
                    <w:noProof/>
                    <w:webHidden/>
                  </w:rPr>
                  <w:fldChar w:fldCharType="begin"/>
                </w:r>
                <w:r>
                  <w:rPr>
                    <w:noProof/>
                    <w:webHidden/>
                  </w:rPr>
                  <w:instrText xml:space="preserve"> PAGEREF _Toc128419940 \h </w:instrText>
                </w:r>
                <w:r>
                  <w:rPr>
                    <w:noProof/>
                    <w:webHidden/>
                  </w:rPr>
                </w:r>
                <w:r>
                  <w:rPr>
                    <w:noProof/>
                    <w:webHidden/>
                  </w:rPr>
                  <w:fldChar w:fldCharType="separate"/>
                </w:r>
                <w:r>
                  <w:rPr>
                    <w:noProof/>
                    <w:webHidden/>
                  </w:rPr>
                  <w:t>9</w:t>
                </w:r>
                <w:r>
                  <w:rPr>
                    <w:noProof/>
                    <w:webHidden/>
                  </w:rPr>
                  <w:fldChar w:fldCharType="end"/>
                </w:r>
              </w:hyperlink>
            </w:p>
            <w:p w14:paraId="297638DC" w14:textId="532438FE" w:rsidR="00914257" w:rsidRDefault="00914257">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28419941" w:history="1">
                <w:r w:rsidRPr="008F7A5C">
                  <w:rPr>
                    <w:rStyle w:val="Hyperlink"/>
                    <w:bCs/>
                    <w:noProof/>
                  </w:rPr>
                  <w:t>1.3.7</w:t>
                </w:r>
                <w:r>
                  <w:rPr>
                    <w:rFonts w:asciiTheme="minorHAnsi" w:eastAsiaTheme="minorEastAsia" w:hAnsiTheme="minorHAnsi" w:cstheme="minorBidi"/>
                    <w:noProof/>
                    <w:kern w:val="0"/>
                    <w:sz w:val="22"/>
                    <w:szCs w:val="22"/>
                  </w:rPr>
                  <w:tab/>
                </w:r>
                <w:r w:rsidRPr="008F7A5C">
                  <w:rPr>
                    <w:rStyle w:val="Hyperlink"/>
                    <w:noProof/>
                  </w:rPr>
                  <w:t>Signalering en advies</w:t>
                </w:r>
                <w:r>
                  <w:rPr>
                    <w:noProof/>
                    <w:webHidden/>
                  </w:rPr>
                  <w:tab/>
                </w:r>
                <w:r>
                  <w:rPr>
                    <w:noProof/>
                    <w:webHidden/>
                  </w:rPr>
                  <w:fldChar w:fldCharType="begin"/>
                </w:r>
                <w:r>
                  <w:rPr>
                    <w:noProof/>
                    <w:webHidden/>
                  </w:rPr>
                  <w:instrText xml:space="preserve"> PAGEREF _Toc128419941 \h </w:instrText>
                </w:r>
                <w:r>
                  <w:rPr>
                    <w:noProof/>
                    <w:webHidden/>
                  </w:rPr>
                </w:r>
                <w:r>
                  <w:rPr>
                    <w:noProof/>
                    <w:webHidden/>
                  </w:rPr>
                  <w:fldChar w:fldCharType="separate"/>
                </w:r>
                <w:r>
                  <w:rPr>
                    <w:noProof/>
                    <w:webHidden/>
                  </w:rPr>
                  <w:t>9</w:t>
                </w:r>
                <w:r>
                  <w:rPr>
                    <w:noProof/>
                    <w:webHidden/>
                  </w:rPr>
                  <w:fldChar w:fldCharType="end"/>
                </w:r>
              </w:hyperlink>
            </w:p>
            <w:p w14:paraId="377016CE" w14:textId="1E032839" w:rsidR="00914257" w:rsidRDefault="00914257">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28419942" w:history="1">
                <w:r w:rsidRPr="008F7A5C">
                  <w:rPr>
                    <w:rStyle w:val="Hyperlink"/>
                    <w:bCs/>
                    <w:noProof/>
                  </w:rPr>
                  <w:t>1.4</w:t>
                </w:r>
                <w:r>
                  <w:rPr>
                    <w:rFonts w:asciiTheme="minorHAnsi" w:eastAsiaTheme="minorEastAsia" w:hAnsiTheme="minorHAnsi" w:cstheme="minorBidi"/>
                    <w:noProof/>
                    <w:kern w:val="0"/>
                    <w:sz w:val="22"/>
                    <w:szCs w:val="22"/>
                  </w:rPr>
                  <w:tab/>
                </w:r>
                <w:r w:rsidRPr="008F7A5C">
                  <w:rPr>
                    <w:rStyle w:val="Hyperlink"/>
                    <w:noProof/>
                  </w:rPr>
                  <w:t>Scope van de Opdracht</w:t>
                </w:r>
                <w:r>
                  <w:rPr>
                    <w:noProof/>
                    <w:webHidden/>
                  </w:rPr>
                  <w:tab/>
                </w:r>
                <w:r>
                  <w:rPr>
                    <w:noProof/>
                    <w:webHidden/>
                  </w:rPr>
                  <w:fldChar w:fldCharType="begin"/>
                </w:r>
                <w:r>
                  <w:rPr>
                    <w:noProof/>
                    <w:webHidden/>
                  </w:rPr>
                  <w:instrText xml:space="preserve"> PAGEREF _Toc128419942 \h </w:instrText>
                </w:r>
                <w:r>
                  <w:rPr>
                    <w:noProof/>
                    <w:webHidden/>
                  </w:rPr>
                </w:r>
                <w:r>
                  <w:rPr>
                    <w:noProof/>
                    <w:webHidden/>
                  </w:rPr>
                  <w:fldChar w:fldCharType="separate"/>
                </w:r>
                <w:r>
                  <w:rPr>
                    <w:noProof/>
                    <w:webHidden/>
                  </w:rPr>
                  <w:t>9</w:t>
                </w:r>
                <w:r>
                  <w:rPr>
                    <w:noProof/>
                    <w:webHidden/>
                  </w:rPr>
                  <w:fldChar w:fldCharType="end"/>
                </w:r>
              </w:hyperlink>
            </w:p>
            <w:p w14:paraId="6227B03B" w14:textId="15D5A6FF" w:rsidR="00914257" w:rsidRDefault="00914257">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28419943" w:history="1">
                <w:r w:rsidRPr="008F7A5C">
                  <w:rPr>
                    <w:rStyle w:val="Hyperlink"/>
                    <w:bCs/>
                    <w:noProof/>
                  </w:rPr>
                  <w:t>1.4.1</w:t>
                </w:r>
                <w:r>
                  <w:rPr>
                    <w:rFonts w:asciiTheme="minorHAnsi" w:eastAsiaTheme="minorEastAsia" w:hAnsiTheme="minorHAnsi" w:cstheme="minorBidi"/>
                    <w:noProof/>
                    <w:kern w:val="0"/>
                    <w:sz w:val="22"/>
                    <w:szCs w:val="22"/>
                  </w:rPr>
                  <w:tab/>
                </w:r>
                <w:r w:rsidRPr="008F7A5C">
                  <w:rPr>
                    <w:rStyle w:val="Hyperlink"/>
                    <w:noProof/>
                  </w:rPr>
                  <w:t>In de scope</w:t>
                </w:r>
                <w:r>
                  <w:rPr>
                    <w:noProof/>
                    <w:webHidden/>
                  </w:rPr>
                  <w:tab/>
                </w:r>
                <w:r>
                  <w:rPr>
                    <w:noProof/>
                    <w:webHidden/>
                  </w:rPr>
                  <w:fldChar w:fldCharType="begin"/>
                </w:r>
                <w:r>
                  <w:rPr>
                    <w:noProof/>
                    <w:webHidden/>
                  </w:rPr>
                  <w:instrText xml:space="preserve"> PAGEREF _Toc128419943 \h </w:instrText>
                </w:r>
                <w:r>
                  <w:rPr>
                    <w:noProof/>
                    <w:webHidden/>
                  </w:rPr>
                </w:r>
                <w:r>
                  <w:rPr>
                    <w:noProof/>
                    <w:webHidden/>
                  </w:rPr>
                  <w:fldChar w:fldCharType="separate"/>
                </w:r>
                <w:r>
                  <w:rPr>
                    <w:noProof/>
                    <w:webHidden/>
                  </w:rPr>
                  <w:t>9</w:t>
                </w:r>
                <w:r>
                  <w:rPr>
                    <w:noProof/>
                    <w:webHidden/>
                  </w:rPr>
                  <w:fldChar w:fldCharType="end"/>
                </w:r>
              </w:hyperlink>
            </w:p>
            <w:p w14:paraId="27A0A7A5" w14:textId="12763011" w:rsidR="00914257" w:rsidRDefault="00914257">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28419944" w:history="1">
                <w:r w:rsidRPr="008F7A5C">
                  <w:rPr>
                    <w:rStyle w:val="Hyperlink"/>
                    <w:bCs/>
                    <w:noProof/>
                  </w:rPr>
                  <w:t>1.4.2</w:t>
                </w:r>
                <w:r>
                  <w:rPr>
                    <w:rFonts w:asciiTheme="minorHAnsi" w:eastAsiaTheme="minorEastAsia" w:hAnsiTheme="minorHAnsi" w:cstheme="minorBidi"/>
                    <w:noProof/>
                    <w:kern w:val="0"/>
                    <w:sz w:val="22"/>
                    <w:szCs w:val="22"/>
                  </w:rPr>
                  <w:tab/>
                </w:r>
                <w:r w:rsidRPr="008F7A5C">
                  <w:rPr>
                    <w:rStyle w:val="Hyperlink"/>
                    <w:noProof/>
                  </w:rPr>
                  <w:t>Out of scope</w:t>
                </w:r>
                <w:r>
                  <w:rPr>
                    <w:noProof/>
                    <w:webHidden/>
                  </w:rPr>
                  <w:tab/>
                </w:r>
                <w:r>
                  <w:rPr>
                    <w:noProof/>
                    <w:webHidden/>
                  </w:rPr>
                  <w:fldChar w:fldCharType="begin"/>
                </w:r>
                <w:r>
                  <w:rPr>
                    <w:noProof/>
                    <w:webHidden/>
                  </w:rPr>
                  <w:instrText xml:space="preserve"> PAGEREF _Toc128419944 \h </w:instrText>
                </w:r>
                <w:r>
                  <w:rPr>
                    <w:noProof/>
                    <w:webHidden/>
                  </w:rPr>
                </w:r>
                <w:r>
                  <w:rPr>
                    <w:noProof/>
                    <w:webHidden/>
                  </w:rPr>
                  <w:fldChar w:fldCharType="separate"/>
                </w:r>
                <w:r>
                  <w:rPr>
                    <w:noProof/>
                    <w:webHidden/>
                  </w:rPr>
                  <w:t>9</w:t>
                </w:r>
                <w:r>
                  <w:rPr>
                    <w:noProof/>
                    <w:webHidden/>
                  </w:rPr>
                  <w:fldChar w:fldCharType="end"/>
                </w:r>
              </w:hyperlink>
            </w:p>
            <w:p w14:paraId="594C211C" w14:textId="7871646C" w:rsidR="00914257" w:rsidRDefault="00914257">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28419945" w:history="1">
                <w:r w:rsidRPr="008F7A5C">
                  <w:rPr>
                    <w:rStyle w:val="Hyperlink"/>
                    <w:bCs/>
                    <w:noProof/>
                  </w:rPr>
                  <w:t>1.5</w:t>
                </w:r>
                <w:r>
                  <w:rPr>
                    <w:rFonts w:asciiTheme="minorHAnsi" w:eastAsiaTheme="minorEastAsia" w:hAnsiTheme="minorHAnsi" w:cstheme="minorBidi"/>
                    <w:noProof/>
                    <w:kern w:val="0"/>
                    <w:sz w:val="22"/>
                    <w:szCs w:val="22"/>
                  </w:rPr>
                  <w:tab/>
                </w:r>
                <w:r w:rsidRPr="008F7A5C">
                  <w:rPr>
                    <w:rStyle w:val="Hyperlink"/>
                    <w:noProof/>
                  </w:rPr>
                  <w:t>Omvang van de Opdracht</w:t>
                </w:r>
                <w:r>
                  <w:rPr>
                    <w:noProof/>
                    <w:webHidden/>
                  </w:rPr>
                  <w:tab/>
                </w:r>
                <w:r>
                  <w:rPr>
                    <w:noProof/>
                    <w:webHidden/>
                  </w:rPr>
                  <w:fldChar w:fldCharType="begin"/>
                </w:r>
                <w:r>
                  <w:rPr>
                    <w:noProof/>
                    <w:webHidden/>
                  </w:rPr>
                  <w:instrText xml:space="preserve"> PAGEREF _Toc128419945 \h </w:instrText>
                </w:r>
                <w:r>
                  <w:rPr>
                    <w:noProof/>
                    <w:webHidden/>
                  </w:rPr>
                </w:r>
                <w:r>
                  <w:rPr>
                    <w:noProof/>
                    <w:webHidden/>
                  </w:rPr>
                  <w:fldChar w:fldCharType="separate"/>
                </w:r>
                <w:r>
                  <w:rPr>
                    <w:noProof/>
                    <w:webHidden/>
                  </w:rPr>
                  <w:t>10</w:t>
                </w:r>
                <w:r>
                  <w:rPr>
                    <w:noProof/>
                    <w:webHidden/>
                  </w:rPr>
                  <w:fldChar w:fldCharType="end"/>
                </w:r>
              </w:hyperlink>
            </w:p>
            <w:p w14:paraId="589F038A" w14:textId="2858AB57" w:rsidR="00914257" w:rsidRDefault="00914257">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28419946" w:history="1">
                <w:r w:rsidRPr="008F7A5C">
                  <w:rPr>
                    <w:rStyle w:val="Hyperlink"/>
                    <w:bCs/>
                    <w:noProof/>
                  </w:rPr>
                  <w:t>1.6</w:t>
                </w:r>
                <w:r>
                  <w:rPr>
                    <w:rFonts w:asciiTheme="minorHAnsi" w:eastAsiaTheme="minorEastAsia" w:hAnsiTheme="minorHAnsi" w:cstheme="minorBidi"/>
                    <w:noProof/>
                    <w:kern w:val="0"/>
                    <w:sz w:val="22"/>
                    <w:szCs w:val="22"/>
                  </w:rPr>
                  <w:tab/>
                </w:r>
                <w:r w:rsidRPr="008F7A5C">
                  <w:rPr>
                    <w:rStyle w:val="Hyperlink"/>
                    <w:noProof/>
                  </w:rPr>
                  <w:t>Programma van Eisen</w:t>
                </w:r>
                <w:r>
                  <w:rPr>
                    <w:noProof/>
                    <w:webHidden/>
                  </w:rPr>
                  <w:tab/>
                </w:r>
                <w:r>
                  <w:rPr>
                    <w:noProof/>
                    <w:webHidden/>
                  </w:rPr>
                  <w:fldChar w:fldCharType="begin"/>
                </w:r>
                <w:r>
                  <w:rPr>
                    <w:noProof/>
                    <w:webHidden/>
                  </w:rPr>
                  <w:instrText xml:space="preserve"> PAGEREF _Toc128419946 \h </w:instrText>
                </w:r>
                <w:r>
                  <w:rPr>
                    <w:noProof/>
                    <w:webHidden/>
                  </w:rPr>
                </w:r>
                <w:r>
                  <w:rPr>
                    <w:noProof/>
                    <w:webHidden/>
                  </w:rPr>
                  <w:fldChar w:fldCharType="separate"/>
                </w:r>
                <w:r>
                  <w:rPr>
                    <w:noProof/>
                    <w:webHidden/>
                  </w:rPr>
                  <w:t>11</w:t>
                </w:r>
                <w:r>
                  <w:rPr>
                    <w:noProof/>
                    <w:webHidden/>
                  </w:rPr>
                  <w:fldChar w:fldCharType="end"/>
                </w:r>
              </w:hyperlink>
            </w:p>
            <w:p w14:paraId="6757B333" w14:textId="7FB41599" w:rsidR="00914257" w:rsidRDefault="00914257">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28419947" w:history="1">
                <w:r w:rsidRPr="008F7A5C">
                  <w:rPr>
                    <w:rStyle w:val="Hyperlink"/>
                    <w:bCs/>
                    <w:noProof/>
                  </w:rPr>
                  <w:t>1.7</w:t>
                </w:r>
                <w:r>
                  <w:rPr>
                    <w:rFonts w:asciiTheme="minorHAnsi" w:eastAsiaTheme="minorEastAsia" w:hAnsiTheme="minorHAnsi" w:cstheme="minorBidi"/>
                    <w:noProof/>
                    <w:kern w:val="0"/>
                    <w:sz w:val="22"/>
                    <w:szCs w:val="22"/>
                  </w:rPr>
                  <w:tab/>
                </w:r>
                <w:r w:rsidRPr="008F7A5C">
                  <w:rPr>
                    <w:rStyle w:val="Hyperlink"/>
                    <w:noProof/>
                  </w:rPr>
                  <w:t>Samenvoegen en percelen</w:t>
                </w:r>
                <w:r>
                  <w:rPr>
                    <w:noProof/>
                    <w:webHidden/>
                  </w:rPr>
                  <w:tab/>
                </w:r>
                <w:r>
                  <w:rPr>
                    <w:noProof/>
                    <w:webHidden/>
                  </w:rPr>
                  <w:fldChar w:fldCharType="begin"/>
                </w:r>
                <w:r>
                  <w:rPr>
                    <w:noProof/>
                    <w:webHidden/>
                  </w:rPr>
                  <w:instrText xml:space="preserve"> PAGEREF _Toc128419947 \h </w:instrText>
                </w:r>
                <w:r>
                  <w:rPr>
                    <w:noProof/>
                    <w:webHidden/>
                  </w:rPr>
                </w:r>
                <w:r>
                  <w:rPr>
                    <w:noProof/>
                    <w:webHidden/>
                  </w:rPr>
                  <w:fldChar w:fldCharType="separate"/>
                </w:r>
                <w:r>
                  <w:rPr>
                    <w:noProof/>
                    <w:webHidden/>
                  </w:rPr>
                  <w:t>11</w:t>
                </w:r>
                <w:r>
                  <w:rPr>
                    <w:noProof/>
                    <w:webHidden/>
                  </w:rPr>
                  <w:fldChar w:fldCharType="end"/>
                </w:r>
              </w:hyperlink>
            </w:p>
            <w:p w14:paraId="2A82A536" w14:textId="4952A11A" w:rsidR="00914257" w:rsidRDefault="00914257">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28419948" w:history="1">
                <w:r w:rsidRPr="008F7A5C">
                  <w:rPr>
                    <w:rStyle w:val="Hyperlink"/>
                    <w:bCs/>
                    <w:noProof/>
                  </w:rPr>
                  <w:t>1.8</w:t>
                </w:r>
                <w:r>
                  <w:rPr>
                    <w:rFonts w:asciiTheme="minorHAnsi" w:eastAsiaTheme="minorEastAsia" w:hAnsiTheme="minorHAnsi" w:cstheme="minorBidi"/>
                    <w:noProof/>
                    <w:kern w:val="0"/>
                    <w:sz w:val="22"/>
                    <w:szCs w:val="22"/>
                  </w:rPr>
                  <w:tab/>
                </w:r>
                <w:r w:rsidRPr="008F7A5C">
                  <w:rPr>
                    <w:rStyle w:val="Hyperlink"/>
                    <w:noProof/>
                  </w:rPr>
                  <w:t>Overeenkomst</w:t>
                </w:r>
                <w:r>
                  <w:rPr>
                    <w:noProof/>
                    <w:webHidden/>
                  </w:rPr>
                  <w:tab/>
                </w:r>
                <w:r>
                  <w:rPr>
                    <w:noProof/>
                    <w:webHidden/>
                  </w:rPr>
                  <w:fldChar w:fldCharType="begin"/>
                </w:r>
                <w:r>
                  <w:rPr>
                    <w:noProof/>
                    <w:webHidden/>
                  </w:rPr>
                  <w:instrText xml:space="preserve"> PAGEREF _Toc128419948 \h </w:instrText>
                </w:r>
                <w:r>
                  <w:rPr>
                    <w:noProof/>
                    <w:webHidden/>
                  </w:rPr>
                </w:r>
                <w:r>
                  <w:rPr>
                    <w:noProof/>
                    <w:webHidden/>
                  </w:rPr>
                  <w:fldChar w:fldCharType="separate"/>
                </w:r>
                <w:r>
                  <w:rPr>
                    <w:noProof/>
                    <w:webHidden/>
                  </w:rPr>
                  <w:t>11</w:t>
                </w:r>
                <w:r>
                  <w:rPr>
                    <w:noProof/>
                    <w:webHidden/>
                  </w:rPr>
                  <w:fldChar w:fldCharType="end"/>
                </w:r>
              </w:hyperlink>
            </w:p>
            <w:p w14:paraId="7108E1DB" w14:textId="72461C49" w:rsidR="00914257" w:rsidRDefault="00914257">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28419949" w:history="1">
                <w:r w:rsidRPr="008F7A5C">
                  <w:rPr>
                    <w:rStyle w:val="Hyperlink"/>
                    <w:bCs/>
                    <w:noProof/>
                  </w:rPr>
                  <w:t>1.9</w:t>
                </w:r>
                <w:r>
                  <w:rPr>
                    <w:rFonts w:asciiTheme="minorHAnsi" w:eastAsiaTheme="minorEastAsia" w:hAnsiTheme="minorHAnsi" w:cstheme="minorBidi"/>
                    <w:noProof/>
                    <w:kern w:val="0"/>
                    <w:sz w:val="22"/>
                    <w:szCs w:val="22"/>
                  </w:rPr>
                  <w:tab/>
                </w:r>
                <w:r w:rsidRPr="008F7A5C">
                  <w:rPr>
                    <w:rStyle w:val="Hyperlink"/>
                    <w:noProof/>
                  </w:rPr>
                  <w:t>Herzieningsclausule</w:t>
                </w:r>
                <w:r>
                  <w:rPr>
                    <w:noProof/>
                    <w:webHidden/>
                  </w:rPr>
                  <w:tab/>
                </w:r>
                <w:r>
                  <w:rPr>
                    <w:noProof/>
                    <w:webHidden/>
                  </w:rPr>
                  <w:fldChar w:fldCharType="begin"/>
                </w:r>
                <w:r>
                  <w:rPr>
                    <w:noProof/>
                    <w:webHidden/>
                  </w:rPr>
                  <w:instrText xml:space="preserve"> PAGEREF _Toc128419949 \h </w:instrText>
                </w:r>
                <w:r>
                  <w:rPr>
                    <w:noProof/>
                    <w:webHidden/>
                  </w:rPr>
                </w:r>
                <w:r>
                  <w:rPr>
                    <w:noProof/>
                    <w:webHidden/>
                  </w:rPr>
                  <w:fldChar w:fldCharType="separate"/>
                </w:r>
                <w:r>
                  <w:rPr>
                    <w:noProof/>
                    <w:webHidden/>
                  </w:rPr>
                  <w:t>11</w:t>
                </w:r>
                <w:r>
                  <w:rPr>
                    <w:noProof/>
                    <w:webHidden/>
                  </w:rPr>
                  <w:fldChar w:fldCharType="end"/>
                </w:r>
              </w:hyperlink>
            </w:p>
            <w:p w14:paraId="7CCD7535" w14:textId="201EC0C3" w:rsidR="00914257" w:rsidRDefault="00914257">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28419950" w:history="1">
                <w:r w:rsidRPr="008F7A5C">
                  <w:rPr>
                    <w:rStyle w:val="Hyperlink"/>
                    <w:bCs/>
                    <w:noProof/>
                  </w:rPr>
                  <w:t>1.10</w:t>
                </w:r>
                <w:r>
                  <w:rPr>
                    <w:rFonts w:asciiTheme="minorHAnsi" w:eastAsiaTheme="minorEastAsia" w:hAnsiTheme="minorHAnsi" w:cstheme="minorBidi"/>
                    <w:noProof/>
                    <w:kern w:val="0"/>
                    <w:sz w:val="22"/>
                    <w:szCs w:val="22"/>
                  </w:rPr>
                  <w:tab/>
                </w:r>
                <w:r w:rsidRPr="008F7A5C">
                  <w:rPr>
                    <w:rStyle w:val="Hyperlink"/>
                    <w:noProof/>
                  </w:rPr>
                  <w:t>Van toepassing zijnde voorwaarden</w:t>
                </w:r>
                <w:r>
                  <w:rPr>
                    <w:noProof/>
                    <w:webHidden/>
                  </w:rPr>
                  <w:tab/>
                </w:r>
                <w:r>
                  <w:rPr>
                    <w:noProof/>
                    <w:webHidden/>
                  </w:rPr>
                  <w:fldChar w:fldCharType="begin"/>
                </w:r>
                <w:r>
                  <w:rPr>
                    <w:noProof/>
                    <w:webHidden/>
                  </w:rPr>
                  <w:instrText xml:space="preserve"> PAGEREF _Toc128419950 \h </w:instrText>
                </w:r>
                <w:r>
                  <w:rPr>
                    <w:noProof/>
                    <w:webHidden/>
                  </w:rPr>
                </w:r>
                <w:r>
                  <w:rPr>
                    <w:noProof/>
                    <w:webHidden/>
                  </w:rPr>
                  <w:fldChar w:fldCharType="separate"/>
                </w:r>
                <w:r>
                  <w:rPr>
                    <w:noProof/>
                    <w:webHidden/>
                  </w:rPr>
                  <w:t>12</w:t>
                </w:r>
                <w:r>
                  <w:rPr>
                    <w:noProof/>
                    <w:webHidden/>
                  </w:rPr>
                  <w:fldChar w:fldCharType="end"/>
                </w:r>
              </w:hyperlink>
            </w:p>
            <w:p w14:paraId="71166CC2" w14:textId="421F4848" w:rsidR="00914257" w:rsidRDefault="00914257">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28419951" w:history="1">
                <w:r w:rsidRPr="008F7A5C">
                  <w:rPr>
                    <w:rStyle w:val="Hyperlink"/>
                    <w:bCs/>
                    <w:noProof/>
                  </w:rPr>
                  <w:t>1.11</w:t>
                </w:r>
                <w:r>
                  <w:rPr>
                    <w:rFonts w:asciiTheme="minorHAnsi" w:eastAsiaTheme="minorEastAsia" w:hAnsiTheme="minorHAnsi" w:cstheme="minorBidi"/>
                    <w:noProof/>
                    <w:kern w:val="0"/>
                    <w:sz w:val="22"/>
                    <w:szCs w:val="22"/>
                  </w:rPr>
                  <w:tab/>
                </w:r>
                <w:r w:rsidRPr="008F7A5C">
                  <w:rPr>
                    <w:rStyle w:val="Hyperlink"/>
                    <w:noProof/>
                  </w:rPr>
                  <w:t>Geheimhoudingsverklaring</w:t>
                </w:r>
                <w:r>
                  <w:rPr>
                    <w:noProof/>
                    <w:webHidden/>
                  </w:rPr>
                  <w:tab/>
                </w:r>
                <w:r>
                  <w:rPr>
                    <w:noProof/>
                    <w:webHidden/>
                  </w:rPr>
                  <w:fldChar w:fldCharType="begin"/>
                </w:r>
                <w:r>
                  <w:rPr>
                    <w:noProof/>
                    <w:webHidden/>
                  </w:rPr>
                  <w:instrText xml:space="preserve"> PAGEREF _Toc128419951 \h </w:instrText>
                </w:r>
                <w:r>
                  <w:rPr>
                    <w:noProof/>
                    <w:webHidden/>
                  </w:rPr>
                </w:r>
                <w:r>
                  <w:rPr>
                    <w:noProof/>
                    <w:webHidden/>
                  </w:rPr>
                  <w:fldChar w:fldCharType="separate"/>
                </w:r>
                <w:r>
                  <w:rPr>
                    <w:noProof/>
                    <w:webHidden/>
                  </w:rPr>
                  <w:t>12</w:t>
                </w:r>
                <w:r>
                  <w:rPr>
                    <w:noProof/>
                    <w:webHidden/>
                  </w:rPr>
                  <w:fldChar w:fldCharType="end"/>
                </w:r>
              </w:hyperlink>
            </w:p>
            <w:p w14:paraId="04574E15" w14:textId="040939CE" w:rsidR="00914257" w:rsidRDefault="00914257">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28419952" w:history="1">
                <w:r w:rsidRPr="008F7A5C">
                  <w:rPr>
                    <w:rStyle w:val="Hyperlink"/>
                    <w:bCs/>
                    <w:noProof/>
                  </w:rPr>
                  <w:t>1.12</w:t>
                </w:r>
                <w:r>
                  <w:rPr>
                    <w:rFonts w:asciiTheme="minorHAnsi" w:eastAsiaTheme="minorEastAsia" w:hAnsiTheme="minorHAnsi" w:cstheme="minorBidi"/>
                    <w:noProof/>
                    <w:kern w:val="0"/>
                    <w:sz w:val="22"/>
                    <w:szCs w:val="22"/>
                  </w:rPr>
                  <w:tab/>
                </w:r>
                <w:r w:rsidRPr="008F7A5C">
                  <w:rPr>
                    <w:rStyle w:val="Hyperlink"/>
                    <w:noProof/>
                  </w:rPr>
                  <w:t>Social Return</w:t>
                </w:r>
                <w:r>
                  <w:rPr>
                    <w:noProof/>
                    <w:webHidden/>
                  </w:rPr>
                  <w:tab/>
                </w:r>
                <w:r>
                  <w:rPr>
                    <w:noProof/>
                    <w:webHidden/>
                  </w:rPr>
                  <w:fldChar w:fldCharType="begin"/>
                </w:r>
                <w:r>
                  <w:rPr>
                    <w:noProof/>
                    <w:webHidden/>
                  </w:rPr>
                  <w:instrText xml:space="preserve"> PAGEREF _Toc128419952 \h </w:instrText>
                </w:r>
                <w:r>
                  <w:rPr>
                    <w:noProof/>
                    <w:webHidden/>
                  </w:rPr>
                </w:r>
                <w:r>
                  <w:rPr>
                    <w:noProof/>
                    <w:webHidden/>
                  </w:rPr>
                  <w:fldChar w:fldCharType="separate"/>
                </w:r>
                <w:r>
                  <w:rPr>
                    <w:noProof/>
                    <w:webHidden/>
                  </w:rPr>
                  <w:t>12</w:t>
                </w:r>
                <w:r>
                  <w:rPr>
                    <w:noProof/>
                    <w:webHidden/>
                  </w:rPr>
                  <w:fldChar w:fldCharType="end"/>
                </w:r>
              </w:hyperlink>
            </w:p>
            <w:p w14:paraId="245B3BFF" w14:textId="775B14C3" w:rsidR="00914257" w:rsidRDefault="00914257">
              <w:pPr>
                <w:pStyle w:val="Inhopg1"/>
                <w:tabs>
                  <w:tab w:val="left" w:pos="400"/>
                  <w:tab w:val="right" w:leader="underscore" w:pos="9628"/>
                </w:tabs>
                <w:rPr>
                  <w:rFonts w:asciiTheme="minorHAnsi" w:eastAsiaTheme="minorEastAsia" w:hAnsiTheme="minorHAnsi" w:cstheme="minorBidi"/>
                  <w:noProof/>
                  <w:kern w:val="0"/>
                  <w:sz w:val="22"/>
                  <w:szCs w:val="22"/>
                </w:rPr>
              </w:pPr>
              <w:hyperlink w:anchor="_Toc128419953" w:history="1">
                <w:r w:rsidRPr="008F7A5C">
                  <w:rPr>
                    <w:rStyle w:val="Hyperlink"/>
                    <w:noProof/>
                  </w:rPr>
                  <w:t>2</w:t>
                </w:r>
                <w:r>
                  <w:rPr>
                    <w:rFonts w:asciiTheme="minorHAnsi" w:eastAsiaTheme="minorEastAsia" w:hAnsiTheme="minorHAnsi" w:cstheme="minorBidi"/>
                    <w:noProof/>
                    <w:kern w:val="0"/>
                    <w:sz w:val="22"/>
                    <w:szCs w:val="22"/>
                  </w:rPr>
                  <w:tab/>
                </w:r>
                <w:r w:rsidRPr="008F7A5C">
                  <w:rPr>
                    <w:rStyle w:val="Hyperlink"/>
                    <w:noProof/>
                  </w:rPr>
                  <w:t>Procedure</w:t>
                </w:r>
                <w:r>
                  <w:rPr>
                    <w:noProof/>
                    <w:webHidden/>
                  </w:rPr>
                  <w:tab/>
                </w:r>
                <w:r>
                  <w:rPr>
                    <w:noProof/>
                    <w:webHidden/>
                  </w:rPr>
                  <w:fldChar w:fldCharType="begin"/>
                </w:r>
                <w:r>
                  <w:rPr>
                    <w:noProof/>
                    <w:webHidden/>
                  </w:rPr>
                  <w:instrText xml:space="preserve"> PAGEREF _Toc128419953 \h </w:instrText>
                </w:r>
                <w:r>
                  <w:rPr>
                    <w:noProof/>
                    <w:webHidden/>
                  </w:rPr>
                </w:r>
                <w:r>
                  <w:rPr>
                    <w:noProof/>
                    <w:webHidden/>
                  </w:rPr>
                  <w:fldChar w:fldCharType="separate"/>
                </w:r>
                <w:r>
                  <w:rPr>
                    <w:noProof/>
                    <w:webHidden/>
                  </w:rPr>
                  <w:t>13</w:t>
                </w:r>
                <w:r>
                  <w:rPr>
                    <w:noProof/>
                    <w:webHidden/>
                  </w:rPr>
                  <w:fldChar w:fldCharType="end"/>
                </w:r>
              </w:hyperlink>
            </w:p>
            <w:p w14:paraId="5B195A3C" w14:textId="3F5B8E87" w:rsidR="00914257" w:rsidRDefault="00914257">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28419954" w:history="1">
                <w:r w:rsidRPr="008F7A5C">
                  <w:rPr>
                    <w:rStyle w:val="Hyperlink"/>
                    <w:bCs/>
                    <w:noProof/>
                  </w:rPr>
                  <w:t>2.1</w:t>
                </w:r>
                <w:r>
                  <w:rPr>
                    <w:rFonts w:asciiTheme="minorHAnsi" w:eastAsiaTheme="minorEastAsia" w:hAnsiTheme="minorHAnsi" w:cstheme="minorBidi"/>
                    <w:noProof/>
                    <w:kern w:val="0"/>
                    <w:sz w:val="22"/>
                    <w:szCs w:val="22"/>
                  </w:rPr>
                  <w:tab/>
                </w:r>
                <w:r w:rsidRPr="008F7A5C">
                  <w:rPr>
                    <w:rStyle w:val="Hyperlink"/>
                    <w:noProof/>
                  </w:rPr>
                  <w:t>Aanbestedingsprocedure</w:t>
                </w:r>
                <w:r>
                  <w:rPr>
                    <w:noProof/>
                    <w:webHidden/>
                  </w:rPr>
                  <w:tab/>
                </w:r>
                <w:r>
                  <w:rPr>
                    <w:noProof/>
                    <w:webHidden/>
                  </w:rPr>
                  <w:fldChar w:fldCharType="begin"/>
                </w:r>
                <w:r>
                  <w:rPr>
                    <w:noProof/>
                    <w:webHidden/>
                  </w:rPr>
                  <w:instrText xml:space="preserve"> PAGEREF _Toc128419954 \h </w:instrText>
                </w:r>
                <w:r>
                  <w:rPr>
                    <w:noProof/>
                    <w:webHidden/>
                  </w:rPr>
                </w:r>
                <w:r>
                  <w:rPr>
                    <w:noProof/>
                    <w:webHidden/>
                  </w:rPr>
                  <w:fldChar w:fldCharType="separate"/>
                </w:r>
                <w:r>
                  <w:rPr>
                    <w:noProof/>
                    <w:webHidden/>
                  </w:rPr>
                  <w:t>13</w:t>
                </w:r>
                <w:r>
                  <w:rPr>
                    <w:noProof/>
                    <w:webHidden/>
                  </w:rPr>
                  <w:fldChar w:fldCharType="end"/>
                </w:r>
              </w:hyperlink>
            </w:p>
            <w:p w14:paraId="76A79D44" w14:textId="1552B6FC" w:rsidR="00914257" w:rsidRDefault="00914257">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28419955" w:history="1">
                <w:r w:rsidRPr="008F7A5C">
                  <w:rPr>
                    <w:rStyle w:val="Hyperlink"/>
                    <w:bCs/>
                    <w:noProof/>
                  </w:rPr>
                  <w:t>2.2</w:t>
                </w:r>
                <w:r>
                  <w:rPr>
                    <w:rFonts w:asciiTheme="minorHAnsi" w:eastAsiaTheme="minorEastAsia" w:hAnsiTheme="minorHAnsi" w:cstheme="minorBidi"/>
                    <w:noProof/>
                    <w:kern w:val="0"/>
                    <w:sz w:val="22"/>
                    <w:szCs w:val="22"/>
                  </w:rPr>
                  <w:tab/>
                </w:r>
                <w:r w:rsidRPr="008F7A5C">
                  <w:rPr>
                    <w:rStyle w:val="Hyperlink"/>
                    <w:noProof/>
                  </w:rPr>
                  <w:t>Planning</w:t>
                </w:r>
                <w:r>
                  <w:rPr>
                    <w:noProof/>
                    <w:webHidden/>
                  </w:rPr>
                  <w:tab/>
                </w:r>
                <w:r>
                  <w:rPr>
                    <w:noProof/>
                    <w:webHidden/>
                  </w:rPr>
                  <w:fldChar w:fldCharType="begin"/>
                </w:r>
                <w:r>
                  <w:rPr>
                    <w:noProof/>
                    <w:webHidden/>
                  </w:rPr>
                  <w:instrText xml:space="preserve"> PAGEREF _Toc128419955 \h </w:instrText>
                </w:r>
                <w:r>
                  <w:rPr>
                    <w:noProof/>
                    <w:webHidden/>
                  </w:rPr>
                </w:r>
                <w:r>
                  <w:rPr>
                    <w:noProof/>
                    <w:webHidden/>
                  </w:rPr>
                  <w:fldChar w:fldCharType="separate"/>
                </w:r>
                <w:r>
                  <w:rPr>
                    <w:noProof/>
                    <w:webHidden/>
                  </w:rPr>
                  <w:t>13</w:t>
                </w:r>
                <w:r>
                  <w:rPr>
                    <w:noProof/>
                    <w:webHidden/>
                  </w:rPr>
                  <w:fldChar w:fldCharType="end"/>
                </w:r>
              </w:hyperlink>
            </w:p>
            <w:p w14:paraId="17492202" w14:textId="1B462B65" w:rsidR="00914257" w:rsidRDefault="00914257">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28419956" w:history="1">
                <w:r w:rsidRPr="008F7A5C">
                  <w:rPr>
                    <w:rStyle w:val="Hyperlink"/>
                    <w:bCs/>
                    <w:noProof/>
                  </w:rPr>
                  <w:t>2.3</w:t>
                </w:r>
                <w:r>
                  <w:rPr>
                    <w:rFonts w:asciiTheme="minorHAnsi" w:eastAsiaTheme="minorEastAsia" w:hAnsiTheme="minorHAnsi" w:cstheme="minorBidi"/>
                    <w:noProof/>
                    <w:kern w:val="0"/>
                    <w:sz w:val="22"/>
                    <w:szCs w:val="22"/>
                  </w:rPr>
                  <w:tab/>
                </w:r>
                <w:r w:rsidRPr="008F7A5C">
                  <w:rPr>
                    <w:rStyle w:val="Hyperlink"/>
                    <w:noProof/>
                  </w:rPr>
                  <w:t>Inlichtingen</w:t>
                </w:r>
                <w:r>
                  <w:rPr>
                    <w:noProof/>
                    <w:webHidden/>
                  </w:rPr>
                  <w:tab/>
                </w:r>
                <w:r>
                  <w:rPr>
                    <w:noProof/>
                    <w:webHidden/>
                  </w:rPr>
                  <w:fldChar w:fldCharType="begin"/>
                </w:r>
                <w:r>
                  <w:rPr>
                    <w:noProof/>
                    <w:webHidden/>
                  </w:rPr>
                  <w:instrText xml:space="preserve"> PAGEREF _Toc128419956 \h </w:instrText>
                </w:r>
                <w:r>
                  <w:rPr>
                    <w:noProof/>
                    <w:webHidden/>
                  </w:rPr>
                </w:r>
                <w:r>
                  <w:rPr>
                    <w:noProof/>
                    <w:webHidden/>
                  </w:rPr>
                  <w:fldChar w:fldCharType="separate"/>
                </w:r>
                <w:r>
                  <w:rPr>
                    <w:noProof/>
                    <w:webHidden/>
                  </w:rPr>
                  <w:t>14</w:t>
                </w:r>
                <w:r>
                  <w:rPr>
                    <w:noProof/>
                    <w:webHidden/>
                  </w:rPr>
                  <w:fldChar w:fldCharType="end"/>
                </w:r>
              </w:hyperlink>
            </w:p>
            <w:p w14:paraId="6BAA5435" w14:textId="4D04387C" w:rsidR="00914257" w:rsidRDefault="00914257">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28419957" w:history="1">
                <w:r w:rsidRPr="008F7A5C">
                  <w:rPr>
                    <w:rStyle w:val="Hyperlink"/>
                    <w:bCs/>
                    <w:noProof/>
                  </w:rPr>
                  <w:t>2.4</w:t>
                </w:r>
                <w:r>
                  <w:rPr>
                    <w:rFonts w:asciiTheme="minorHAnsi" w:eastAsiaTheme="minorEastAsia" w:hAnsiTheme="minorHAnsi" w:cstheme="minorBidi"/>
                    <w:noProof/>
                    <w:kern w:val="0"/>
                    <w:sz w:val="22"/>
                    <w:szCs w:val="22"/>
                  </w:rPr>
                  <w:tab/>
                </w:r>
                <w:r w:rsidRPr="008F7A5C">
                  <w:rPr>
                    <w:rStyle w:val="Hyperlink"/>
                    <w:noProof/>
                  </w:rPr>
                  <w:t>Schouw</w:t>
                </w:r>
                <w:r>
                  <w:rPr>
                    <w:noProof/>
                    <w:webHidden/>
                  </w:rPr>
                  <w:tab/>
                </w:r>
                <w:r>
                  <w:rPr>
                    <w:noProof/>
                    <w:webHidden/>
                  </w:rPr>
                  <w:fldChar w:fldCharType="begin"/>
                </w:r>
                <w:r>
                  <w:rPr>
                    <w:noProof/>
                    <w:webHidden/>
                  </w:rPr>
                  <w:instrText xml:space="preserve"> PAGEREF _Toc128419957 \h </w:instrText>
                </w:r>
                <w:r>
                  <w:rPr>
                    <w:noProof/>
                    <w:webHidden/>
                  </w:rPr>
                </w:r>
                <w:r>
                  <w:rPr>
                    <w:noProof/>
                    <w:webHidden/>
                  </w:rPr>
                  <w:fldChar w:fldCharType="separate"/>
                </w:r>
                <w:r>
                  <w:rPr>
                    <w:noProof/>
                    <w:webHidden/>
                  </w:rPr>
                  <w:t>14</w:t>
                </w:r>
                <w:r>
                  <w:rPr>
                    <w:noProof/>
                    <w:webHidden/>
                  </w:rPr>
                  <w:fldChar w:fldCharType="end"/>
                </w:r>
              </w:hyperlink>
            </w:p>
            <w:p w14:paraId="006D58EA" w14:textId="43920BCD" w:rsidR="00914257" w:rsidRDefault="00914257">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28419958" w:history="1">
                <w:r w:rsidRPr="008F7A5C">
                  <w:rPr>
                    <w:rStyle w:val="Hyperlink"/>
                    <w:bCs/>
                    <w:noProof/>
                  </w:rPr>
                  <w:t>2.5</w:t>
                </w:r>
                <w:r>
                  <w:rPr>
                    <w:rFonts w:asciiTheme="minorHAnsi" w:eastAsiaTheme="minorEastAsia" w:hAnsiTheme="minorHAnsi" w:cstheme="minorBidi"/>
                    <w:noProof/>
                    <w:kern w:val="0"/>
                    <w:sz w:val="22"/>
                    <w:szCs w:val="22"/>
                  </w:rPr>
                  <w:tab/>
                </w:r>
                <w:r w:rsidRPr="008F7A5C">
                  <w:rPr>
                    <w:rStyle w:val="Hyperlink"/>
                    <w:noProof/>
                  </w:rPr>
                  <w:t>Inschrijving</w:t>
                </w:r>
                <w:r>
                  <w:rPr>
                    <w:noProof/>
                    <w:webHidden/>
                  </w:rPr>
                  <w:tab/>
                </w:r>
                <w:r>
                  <w:rPr>
                    <w:noProof/>
                    <w:webHidden/>
                  </w:rPr>
                  <w:fldChar w:fldCharType="begin"/>
                </w:r>
                <w:r>
                  <w:rPr>
                    <w:noProof/>
                    <w:webHidden/>
                  </w:rPr>
                  <w:instrText xml:space="preserve"> PAGEREF _Toc128419958 \h </w:instrText>
                </w:r>
                <w:r>
                  <w:rPr>
                    <w:noProof/>
                    <w:webHidden/>
                  </w:rPr>
                </w:r>
                <w:r>
                  <w:rPr>
                    <w:noProof/>
                    <w:webHidden/>
                  </w:rPr>
                  <w:fldChar w:fldCharType="separate"/>
                </w:r>
                <w:r>
                  <w:rPr>
                    <w:noProof/>
                    <w:webHidden/>
                  </w:rPr>
                  <w:t>15</w:t>
                </w:r>
                <w:r>
                  <w:rPr>
                    <w:noProof/>
                    <w:webHidden/>
                  </w:rPr>
                  <w:fldChar w:fldCharType="end"/>
                </w:r>
              </w:hyperlink>
            </w:p>
            <w:p w14:paraId="7DF8AC98" w14:textId="152D28FE" w:rsidR="00914257" w:rsidRDefault="00914257">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28419959" w:history="1">
                <w:r w:rsidRPr="008F7A5C">
                  <w:rPr>
                    <w:rStyle w:val="Hyperlink"/>
                    <w:bCs/>
                    <w:noProof/>
                  </w:rPr>
                  <w:t>2.6</w:t>
                </w:r>
                <w:r>
                  <w:rPr>
                    <w:rFonts w:asciiTheme="minorHAnsi" w:eastAsiaTheme="minorEastAsia" w:hAnsiTheme="minorHAnsi" w:cstheme="minorBidi"/>
                    <w:noProof/>
                    <w:kern w:val="0"/>
                    <w:sz w:val="22"/>
                    <w:szCs w:val="22"/>
                  </w:rPr>
                  <w:tab/>
                </w:r>
                <w:r w:rsidRPr="008F7A5C">
                  <w:rPr>
                    <w:rStyle w:val="Hyperlink"/>
                    <w:noProof/>
                  </w:rPr>
                  <w:t>Wijze van indienen Inschrijving</w:t>
                </w:r>
                <w:r>
                  <w:rPr>
                    <w:noProof/>
                    <w:webHidden/>
                  </w:rPr>
                  <w:tab/>
                </w:r>
                <w:r>
                  <w:rPr>
                    <w:noProof/>
                    <w:webHidden/>
                  </w:rPr>
                  <w:fldChar w:fldCharType="begin"/>
                </w:r>
                <w:r>
                  <w:rPr>
                    <w:noProof/>
                    <w:webHidden/>
                  </w:rPr>
                  <w:instrText xml:space="preserve"> PAGEREF _Toc128419959 \h </w:instrText>
                </w:r>
                <w:r>
                  <w:rPr>
                    <w:noProof/>
                    <w:webHidden/>
                  </w:rPr>
                </w:r>
                <w:r>
                  <w:rPr>
                    <w:noProof/>
                    <w:webHidden/>
                  </w:rPr>
                  <w:fldChar w:fldCharType="separate"/>
                </w:r>
                <w:r>
                  <w:rPr>
                    <w:noProof/>
                    <w:webHidden/>
                  </w:rPr>
                  <w:t>15</w:t>
                </w:r>
                <w:r>
                  <w:rPr>
                    <w:noProof/>
                    <w:webHidden/>
                  </w:rPr>
                  <w:fldChar w:fldCharType="end"/>
                </w:r>
              </w:hyperlink>
            </w:p>
            <w:p w14:paraId="48024E23" w14:textId="35233AE3" w:rsidR="00914257" w:rsidRDefault="00914257">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28419960" w:history="1">
                <w:r w:rsidRPr="008F7A5C">
                  <w:rPr>
                    <w:rStyle w:val="Hyperlink"/>
                    <w:bCs/>
                    <w:noProof/>
                  </w:rPr>
                  <w:t>2.7</w:t>
                </w:r>
                <w:r>
                  <w:rPr>
                    <w:rFonts w:asciiTheme="minorHAnsi" w:eastAsiaTheme="minorEastAsia" w:hAnsiTheme="minorHAnsi" w:cstheme="minorBidi"/>
                    <w:noProof/>
                    <w:kern w:val="0"/>
                    <w:sz w:val="22"/>
                    <w:szCs w:val="22"/>
                  </w:rPr>
                  <w:tab/>
                </w:r>
                <w:r w:rsidRPr="008F7A5C">
                  <w:rPr>
                    <w:rStyle w:val="Hyperlink"/>
                    <w:noProof/>
                  </w:rPr>
                  <w:t>Inschrijven in Samenwerkingsverband en/of met onderaanneming</w:t>
                </w:r>
                <w:r>
                  <w:rPr>
                    <w:noProof/>
                    <w:webHidden/>
                  </w:rPr>
                  <w:tab/>
                </w:r>
                <w:r>
                  <w:rPr>
                    <w:noProof/>
                    <w:webHidden/>
                  </w:rPr>
                  <w:fldChar w:fldCharType="begin"/>
                </w:r>
                <w:r>
                  <w:rPr>
                    <w:noProof/>
                    <w:webHidden/>
                  </w:rPr>
                  <w:instrText xml:space="preserve"> PAGEREF _Toc128419960 \h </w:instrText>
                </w:r>
                <w:r>
                  <w:rPr>
                    <w:noProof/>
                    <w:webHidden/>
                  </w:rPr>
                </w:r>
                <w:r>
                  <w:rPr>
                    <w:noProof/>
                    <w:webHidden/>
                  </w:rPr>
                  <w:fldChar w:fldCharType="separate"/>
                </w:r>
                <w:r>
                  <w:rPr>
                    <w:noProof/>
                    <w:webHidden/>
                  </w:rPr>
                  <w:t>16</w:t>
                </w:r>
                <w:r>
                  <w:rPr>
                    <w:noProof/>
                    <w:webHidden/>
                  </w:rPr>
                  <w:fldChar w:fldCharType="end"/>
                </w:r>
              </w:hyperlink>
            </w:p>
            <w:p w14:paraId="1B7C70F4" w14:textId="6FC2E0C2" w:rsidR="00914257" w:rsidRDefault="00914257">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28419961" w:history="1">
                <w:r w:rsidRPr="008F7A5C">
                  <w:rPr>
                    <w:rStyle w:val="Hyperlink"/>
                    <w:bCs/>
                    <w:noProof/>
                  </w:rPr>
                  <w:t>2.7.1</w:t>
                </w:r>
                <w:r>
                  <w:rPr>
                    <w:rFonts w:asciiTheme="minorHAnsi" w:eastAsiaTheme="minorEastAsia" w:hAnsiTheme="minorHAnsi" w:cstheme="minorBidi"/>
                    <w:noProof/>
                    <w:kern w:val="0"/>
                    <w:sz w:val="22"/>
                    <w:szCs w:val="22"/>
                  </w:rPr>
                  <w:tab/>
                </w:r>
                <w:r w:rsidRPr="008F7A5C">
                  <w:rPr>
                    <w:rStyle w:val="Hyperlink"/>
                    <w:noProof/>
                  </w:rPr>
                  <w:t>Inschrijven met Onderaanneming</w:t>
                </w:r>
                <w:r>
                  <w:rPr>
                    <w:noProof/>
                    <w:webHidden/>
                  </w:rPr>
                  <w:tab/>
                </w:r>
                <w:r>
                  <w:rPr>
                    <w:noProof/>
                    <w:webHidden/>
                  </w:rPr>
                  <w:fldChar w:fldCharType="begin"/>
                </w:r>
                <w:r>
                  <w:rPr>
                    <w:noProof/>
                    <w:webHidden/>
                  </w:rPr>
                  <w:instrText xml:space="preserve"> PAGEREF _Toc128419961 \h </w:instrText>
                </w:r>
                <w:r>
                  <w:rPr>
                    <w:noProof/>
                    <w:webHidden/>
                  </w:rPr>
                </w:r>
                <w:r>
                  <w:rPr>
                    <w:noProof/>
                    <w:webHidden/>
                  </w:rPr>
                  <w:fldChar w:fldCharType="separate"/>
                </w:r>
                <w:r>
                  <w:rPr>
                    <w:noProof/>
                    <w:webHidden/>
                  </w:rPr>
                  <w:t>16</w:t>
                </w:r>
                <w:r>
                  <w:rPr>
                    <w:noProof/>
                    <w:webHidden/>
                  </w:rPr>
                  <w:fldChar w:fldCharType="end"/>
                </w:r>
              </w:hyperlink>
            </w:p>
            <w:p w14:paraId="10060B1F" w14:textId="42CB4374" w:rsidR="00914257" w:rsidRDefault="00914257">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28419962" w:history="1">
                <w:r w:rsidRPr="008F7A5C">
                  <w:rPr>
                    <w:rStyle w:val="Hyperlink"/>
                    <w:bCs/>
                    <w:noProof/>
                  </w:rPr>
                  <w:t>2.7.2</w:t>
                </w:r>
                <w:r>
                  <w:rPr>
                    <w:rFonts w:asciiTheme="minorHAnsi" w:eastAsiaTheme="minorEastAsia" w:hAnsiTheme="minorHAnsi" w:cstheme="minorBidi"/>
                    <w:noProof/>
                    <w:kern w:val="0"/>
                    <w:sz w:val="22"/>
                    <w:szCs w:val="22"/>
                  </w:rPr>
                  <w:tab/>
                </w:r>
                <w:r w:rsidRPr="008F7A5C">
                  <w:rPr>
                    <w:rStyle w:val="Hyperlink"/>
                    <w:noProof/>
                  </w:rPr>
                  <w:t>Inschrijven als Samenwerkingsverband</w:t>
                </w:r>
                <w:r>
                  <w:rPr>
                    <w:noProof/>
                    <w:webHidden/>
                  </w:rPr>
                  <w:tab/>
                </w:r>
                <w:r>
                  <w:rPr>
                    <w:noProof/>
                    <w:webHidden/>
                  </w:rPr>
                  <w:fldChar w:fldCharType="begin"/>
                </w:r>
                <w:r>
                  <w:rPr>
                    <w:noProof/>
                    <w:webHidden/>
                  </w:rPr>
                  <w:instrText xml:space="preserve"> PAGEREF _Toc128419962 \h </w:instrText>
                </w:r>
                <w:r>
                  <w:rPr>
                    <w:noProof/>
                    <w:webHidden/>
                  </w:rPr>
                </w:r>
                <w:r>
                  <w:rPr>
                    <w:noProof/>
                    <w:webHidden/>
                  </w:rPr>
                  <w:fldChar w:fldCharType="separate"/>
                </w:r>
                <w:r>
                  <w:rPr>
                    <w:noProof/>
                    <w:webHidden/>
                  </w:rPr>
                  <w:t>16</w:t>
                </w:r>
                <w:r>
                  <w:rPr>
                    <w:noProof/>
                    <w:webHidden/>
                  </w:rPr>
                  <w:fldChar w:fldCharType="end"/>
                </w:r>
              </w:hyperlink>
            </w:p>
            <w:p w14:paraId="52E56CDE" w14:textId="7C936ACD" w:rsidR="00914257" w:rsidRDefault="00914257">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28419963" w:history="1">
                <w:r w:rsidRPr="008F7A5C">
                  <w:rPr>
                    <w:rStyle w:val="Hyperlink"/>
                    <w:bCs/>
                    <w:noProof/>
                  </w:rPr>
                  <w:t>2.7.3</w:t>
                </w:r>
                <w:r>
                  <w:rPr>
                    <w:rFonts w:asciiTheme="minorHAnsi" w:eastAsiaTheme="minorEastAsia" w:hAnsiTheme="minorHAnsi" w:cstheme="minorBidi"/>
                    <w:noProof/>
                    <w:kern w:val="0"/>
                    <w:sz w:val="22"/>
                    <w:szCs w:val="22"/>
                  </w:rPr>
                  <w:tab/>
                </w:r>
                <w:r w:rsidRPr="008F7A5C">
                  <w:rPr>
                    <w:rStyle w:val="Hyperlink"/>
                    <w:noProof/>
                  </w:rPr>
                  <w:t>Wijziging hoedanigheid/overige wijzigingen</w:t>
                </w:r>
                <w:r>
                  <w:rPr>
                    <w:noProof/>
                    <w:webHidden/>
                  </w:rPr>
                  <w:tab/>
                </w:r>
                <w:r>
                  <w:rPr>
                    <w:noProof/>
                    <w:webHidden/>
                  </w:rPr>
                  <w:fldChar w:fldCharType="begin"/>
                </w:r>
                <w:r>
                  <w:rPr>
                    <w:noProof/>
                    <w:webHidden/>
                  </w:rPr>
                  <w:instrText xml:space="preserve"> PAGEREF _Toc128419963 \h </w:instrText>
                </w:r>
                <w:r>
                  <w:rPr>
                    <w:noProof/>
                    <w:webHidden/>
                  </w:rPr>
                </w:r>
                <w:r>
                  <w:rPr>
                    <w:noProof/>
                    <w:webHidden/>
                  </w:rPr>
                  <w:fldChar w:fldCharType="separate"/>
                </w:r>
                <w:r>
                  <w:rPr>
                    <w:noProof/>
                    <w:webHidden/>
                  </w:rPr>
                  <w:t>17</w:t>
                </w:r>
                <w:r>
                  <w:rPr>
                    <w:noProof/>
                    <w:webHidden/>
                  </w:rPr>
                  <w:fldChar w:fldCharType="end"/>
                </w:r>
              </w:hyperlink>
            </w:p>
            <w:p w14:paraId="468E5ADD" w14:textId="000C04F9" w:rsidR="00914257" w:rsidRDefault="00914257">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28419964" w:history="1">
                <w:r w:rsidRPr="008F7A5C">
                  <w:rPr>
                    <w:rStyle w:val="Hyperlink"/>
                    <w:bCs/>
                    <w:noProof/>
                  </w:rPr>
                  <w:t>2.7.4</w:t>
                </w:r>
                <w:r>
                  <w:rPr>
                    <w:rFonts w:asciiTheme="minorHAnsi" w:eastAsiaTheme="minorEastAsia" w:hAnsiTheme="minorHAnsi" w:cstheme="minorBidi"/>
                    <w:noProof/>
                    <w:kern w:val="0"/>
                    <w:sz w:val="22"/>
                    <w:szCs w:val="22"/>
                  </w:rPr>
                  <w:tab/>
                </w:r>
                <w:r w:rsidRPr="008F7A5C">
                  <w:rPr>
                    <w:rStyle w:val="Hyperlink"/>
                    <w:noProof/>
                  </w:rPr>
                  <w:t>Concern inschrijvingen</w:t>
                </w:r>
                <w:r>
                  <w:rPr>
                    <w:noProof/>
                    <w:webHidden/>
                  </w:rPr>
                  <w:tab/>
                </w:r>
                <w:r>
                  <w:rPr>
                    <w:noProof/>
                    <w:webHidden/>
                  </w:rPr>
                  <w:fldChar w:fldCharType="begin"/>
                </w:r>
                <w:r>
                  <w:rPr>
                    <w:noProof/>
                    <w:webHidden/>
                  </w:rPr>
                  <w:instrText xml:space="preserve"> PAGEREF _Toc128419964 \h </w:instrText>
                </w:r>
                <w:r>
                  <w:rPr>
                    <w:noProof/>
                    <w:webHidden/>
                  </w:rPr>
                </w:r>
                <w:r>
                  <w:rPr>
                    <w:noProof/>
                    <w:webHidden/>
                  </w:rPr>
                  <w:fldChar w:fldCharType="separate"/>
                </w:r>
                <w:r>
                  <w:rPr>
                    <w:noProof/>
                    <w:webHidden/>
                  </w:rPr>
                  <w:t>17</w:t>
                </w:r>
                <w:r>
                  <w:rPr>
                    <w:noProof/>
                    <w:webHidden/>
                  </w:rPr>
                  <w:fldChar w:fldCharType="end"/>
                </w:r>
              </w:hyperlink>
            </w:p>
            <w:p w14:paraId="5E409E6F" w14:textId="2E297911" w:rsidR="00914257" w:rsidRDefault="00914257">
              <w:pPr>
                <w:pStyle w:val="Inhopg1"/>
                <w:tabs>
                  <w:tab w:val="left" w:pos="400"/>
                  <w:tab w:val="right" w:leader="underscore" w:pos="9628"/>
                </w:tabs>
                <w:rPr>
                  <w:rFonts w:asciiTheme="minorHAnsi" w:eastAsiaTheme="minorEastAsia" w:hAnsiTheme="minorHAnsi" w:cstheme="minorBidi"/>
                  <w:noProof/>
                  <w:kern w:val="0"/>
                  <w:sz w:val="22"/>
                  <w:szCs w:val="22"/>
                </w:rPr>
              </w:pPr>
              <w:hyperlink w:anchor="_Toc128419965" w:history="1">
                <w:r w:rsidRPr="008F7A5C">
                  <w:rPr>
                    <w:rStyle w:val="Hyperlink"/>
                    <w:noProof/>
                  </w:rPr>
                  <w:t>3</w:t>
                </w:r>
                <w:r>
                  <w:rPr>
                    <w:rFonts w:asciiTheme="minorHAnsi" w:eastAsiaTheme="minorEastAsia" w:hAnsiTheme="minorHAnsi" w:cstheme="minorBidi"/>
                    <w:noProof/>
                    <w:kern w:val="0"/>
                    <w:sz w:val="22"/>
                    <w:szCs w:val="22"/>
                  </w:rPr>
                  <w:tab/>
                </w:r>
                <w:r w:rsidRPr="008F7A5C">
                  <w:rPr>
                    <w:rStyle w:val="Hyperlink"/>
                    <w:noProof/>
                  </w:rPr>
                  <w:t>Eisen aan de Inschrijver</w:t>
                </w:r>
                <w:r>
                  <w:rPr>
                    <w:noProof/>
                    <w:webHidden/>
                  </w:rPr>
                  <w:tab/>
                </w:r>
                <w:r>
                  <w:rPr>
                    <w:noProof/>
                    <w:webHidden/>
                  </w:rPr>
                  <w:fldChar w:fldCharType="begin"/>
                </w:r>
                <w:r>
                  <w:rPr>
                    <w:noProof/>
                    <w:webHidden/>
                  </w:rPr>
                  <w:instrText xml:space="preserve"> PAGEREF _Toc128419965 \h </w:instrText>
                </w:r>
                <w:r>
                  <w:rPr>
                    <w:noProof/>
                    <w:webHidden/>
                  </w:rPr>
                </w:r>
                <w:r>
                  <w:rPr>
                    <w:noProof/>
                    <w:webHidden/>
                  </w:rPr>
                  <w:fldChar w:fldCharType="separate"/>
                </w:r>
                <w:r>
                  <w:rPr>
                    <w:noProof/>
                    <w:webHidden/>
                  </w:rPr>
                  <w:t>18</w:t>
                </w:r>
                <w:r>
                  <w:rPr>
                    <w:noProof/>
                    <w:webHidden/>
                  </w:rPr>
                  <w:fldChar w:fldCharType="end"/>
                </w:r>
              </w:hyperlink>
            </w:p>
            <w:p w14:paraId="700AF378" w14:textId="51496857" w:rsidR="00914257" w:rsidRDefault="00914257">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28419966" w:history="1">
                <w:r w:rsidRPr="008F7A5C">
                  <w:rPr>
                    <w:rStyle w:val="Hyperlink"/>
                    <w:bCs/>
                    <w:noProof/>
                  </w:rPr>
                  <w:t>3.1</w:t>
                </w:r>
                <w:r>
                  <w:rPr>
                    <w:rFonts w:asciiTheme="minorHAnsi" w:eastAsiaTheme="minorEastAsia" w:hAnsiTheme="minorHAnsi" w:cstheme="minorBidi"/>
                    <w:noProof/>
                    <w:kern w:val="0"/>
                    <w:sz w:val="22"/>
                    <w:szCs w:val="22"/>
                  </w:rPr>
                  <w:tab/>
                </w:r>
                <w:r w:rsidRPr="008F7A5C">
                  <w:rPr>
                    <w:rStyle w:val="Hyperlink"/>
                    <w:noProof/>
                  </w:rPr>
                  <w:t>Uniform Europees Aanbestedingsdocument</w:t>
                </w:r>
                <w:r>
                  <w:rPr>
                    <w:noProof/>
                    <w:webHidden/>
                  </w:rPr>
                  <w:tab/>
                </w:r>
                <w:r>
                  <w:rPr>
                    <w:noProof/>
                    <w:webHidden/>
                  </w:rPr>
                  <w:fldChar w:fldCharType="begin"/>
                </w:r>
                <w:r>
                  <w:rPr>
                    <w:noProof/>
                    <w:webHidden/>
                  </w:rPr>
                  <w:instrText xml:space="preserve"> PAGEREF _Toc128419966 \h </w:instrText>
                </w:r>
                <w:r>
                  <w:rPr>
                    <w:noProof/>
                    <w:webHidden/>
                  </w:rPr>
                </w:r>
                <w:r>
                  <w:rPr>
                    <w:noProof/>
                    <w:webHidden/>
                  </w:rPr>
                  <w:fldChar w:fldCharType="separate"/>
                </w:r>
                <w:r>
                  <w:rPr>
                    <w:noProof/>
                    <w:webHidden/>
                  </w:rPr>
                  <w:t>18</w:t>
                </w:r>
                <w:r>
                  <w:rPr>
                    <w:noProof/>
                    <w:webHidden/>
                  </w:rPr>
                  <w:fldChar w:fldCharType="end"/>
                </w:r>
              </w:hyperlink>
            </w:p>
            <w:p w14:paraId="6F2B390E" w14:textId="614E6555" w:rsidR="00914257" w:rsidRDefault="00914257">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28419967" w:history="1">
                <w:r w:rsidRPr="008F7A5C">
                  <w:rPr>
                    <w:rStyle w:val="Hyperlink"/>
                    <w:bCs/>
                    <w:noProof/>
                  </w:rPr>
                  <w:t>3.2</w:t>
                </w:r>
                <w:r>
                  <w:rPr>
                    <w:rFonts w:asciiTheme="minorHAnsi" w:eastAsiaTheme="minorEastAsia" w:hAnsiTheme="minorHAnsi" w:cstheme="minorBidi"/>
                    <w:noProof/>
                    <w:kern w:val="0"/>
                    <w:sz w:val="22"/>
                    <w:szCs w:val="22"/>
                  </w:rPr>
                  <w:tab/>
                </w:r>
                <w:r w:rsidRPr="008F7A5C">
                  <w:rPr>
                    <w:rStyle w:val="Hyperlink"/>
                    <w:noProof/>
                  </w:rPr>
                  <w:t>Uitsluitingsgronden</w:t>
                </w:r>
                <w:r>
                  <w:rPr>
                    <w:noProof/>
                    <w:webHidden/>
                  </w:rPr>
                  <w:tab/>
                </w:r>
                <w:r>
                  <w:rPr>
                    <w:noProof/>
                    <w:webHidden/>
                  </w:rPr>
                  <w:fldChar w:fldCharType="begin"/>
                </w:r>
                <w:r>
                  <w:rPr>
                    <w:noProof/>
                    <w:webHidden/>
                  </w:rPr>
                  <w:instrText xml:space="preserve"> PAGEREF _Toc128419967 \h </w:instrText>
                </w:r>
                <w:r>
                  <w:rPr>
                    <w:noProof/>
                    <w:webHidden/>
                  </w:rPr>
                </w:r>
                <w:r>
                  <w:rPr>
                    <w:noProof/>
                    <w:webHidden/>
                  </w:rPr>
                  <w:fldChar w:fldCharType="separate"/>
                </w:r>
                <w:r>
                  <w:rPr>
                    <w:noProof/>
                    <w:webHidden/>
                  </w:rPr>
                  <w:t>19</w:t>
                </w:r>
                <w:r>
                  <w:rPr>
                    <w:noProof/>
                    <w:webHidden/>
                  </w:rPr>
                  <w:fldChar w:fldCharType="end"/>
                </w:r>
              </w:hyperlink>
            </w:p>
            <w:p w14:paraId="6838AEAB" w14:textId="2F4AE0AB" w:rsidR="00914257" w:rsidRDefault="00914257">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28419968" w:history="1">
                <w:r w:rsidRPr="008F7A5C">
                  <w:rPr>
                    <w:rStyle w:val="Hyperlink"/>
                    <w:bCs/>
                    <w:noProof/>
                  </w:rPr>
                  <w:t>3.3</w:t>
                </w:r>
                <w:r>
                  <w:rPr>
                    <w:rFonts w:asciiTheme="minorHAnsi" w:eastAsiaTheme="minorEastAsia" w:hAnsiTheme="minorHAnsi" w:cstheme="minorBidi"/>
                    <w:noProof/>
                    <w:kern w:val="0"/>
                    <w:sz w:val="22"/>
                    <w:szCs w:val="22"/>
                  </w:rPr>
                  <w:tab/>
                </w:r>
                <w:r w:rsidRPr="008F7A5C">
                  <w:rPr>
                    <w:rStyle w:val="Hyperlink"/>
                    <w:noProof/>
                  </w:rPr>
                  <w:t>Geschiktheidseisen</w:t>
                </w:r>
                <w:r>
                  <w:rPr>
                    <w:noProof/>
                    <w:webHidden/>
                  </w:rPr>
                  <w:tab/>
                </w:r>
                <w:r>
                  <w:rPr>
                    <w:noProof/>
                    <w:webHidden/>
                  </w:rPr>
                  <w:fldChar w:fldCharType="begin"/>
                </w:r>
                <w:r>
                  <w:rPr>
                    <w:noProof/>
                    <w:webHidden/>
                  </w:rPr>
                  <w:instrText xml:space="preserve"> PAGEREF _Toc128419968 \h </w:instrText>
                </w:r>
                <w:r>
                  <w:rPr>
                    <w:noProof/>
                    <w:webHidden/>
                  </w:rPr>
                </w:r>
                <w:r>
                  <w:rPr>
                    <w:noProof/>
                    <w:webHidden/>
                  </w:rPr>
                  <w:fldChar w:fldCharType="separate"/>
                </w:r>
                <w:r>
                  <w:rPr>
                    <w:noProof/>
                    <w:webHidden/>
                  </w:rPr>
                  <w:t>19</w:t>
                </w:r>
                <w:r>
                  <w:rPr>
                    <w:noProof/>
                    <w:webHidden/>
                  </w:rPr>
                  <w:fldChar w:fldCharType="end"/>
                </w:r>
              </w:hyperlink>
            </w:p>
            <w:p w14:paraId="6191B534" w14:textId="0B3F93C7" w:rsidR="00914257" w:rsidRDefault="00914257">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28419969" w:history="1">
                <w:r w:rsidRPr="008F7A5C">
                  <w:rPr>
                    <w:rStyle w:val="Hyperlink"/>
                    <w:bCs/>
                    <w:noProof/>
                  </w:rPr>
                  <w:t>3.3.1</w:t>
                </w:r>
                <w:r>
                  <w:rPr>
                    <w:rFonts w:asciiTheme="minorHAnsi" w:eastAsiaTheme="minorEastAsia" w:hAnsiTheme="minorHAnsi" w:cstheme="minorBidi"/>
                    <w:noProof/>
                    <w:kern w:val="0"/>
                    <w:sz w:val="22"/>
                    <w:szCs w:val="22"/>
                  </w:rPr>
                  <w:tab/>
                </w:r>
                <w:r w:rsidRPr="008F7A5C">
                  <w:rPr>
                    <w:rStyle w:val="Hyperlink"/>
                    <w:noProof/>
                  </w:rPr>
                  <w:t>Financiële en economische draagkracht</w:t>
                </w:r>
                <w:r>
                  <w:rPr>
                    <w:noProof/>
                    <w:webHidden/>
                  </w:rPr>
                  <w:tab/>
                </w:r>
                <w:r>
                  <w:rPr>
                    <w:noProof/>
                    <w:webHidden/>
                  </w:rPr>
                  <w:fldChar w:fldCharType="begin"/>
                </w:r>
                <w:r>
                  <w:rPr>
                    <w:noProof/>
                    <w:webHidden/>
                  </w:rPr>
                  <w:instrText xml:space="preserve"> PAGEREF _Toc128419969 \h </w:instrText>
                </w:r>
                <w:r>
                  <w:rPr>
                    <w:noProof/>
                    <w:webHidden/>
                  </w:rPr>
                </w:r>
                <w:r>
                  <w:rPr>
                    <w:noProof/>
                    <w:webHidden/>
                  </w:rPr>
                  <w:fldChar w:fldCharType="separate"/>
                </w:r>
                <w:r>
                  <w:rPr>
                    <w:noProof/>
                    <w:webHidden/>
                  </w:rPr>
                  <w:t>20</w:t>
                </w:r>
                <w:r>
                  <w:rPr>
                    <w:noProof/>
                    <w:webHidden/>
                  </w:rPr>
                  <w:fldChar w:fldCharType="end"/>
                </w:r>
              </w:hyperlink>
            </w:p>
            <w:p w14:paraId="2DE178FD" w14:textId="2261DEC7" w:rsidR="00914257" w:rsidRDefault="00914257">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28419970" w:history="1">
                <w:r w:rsidRPr="008F7A5C">
                  <w:rPr>
                    <w:rStyle w:val="Hyperlink"/>
                    <w:bCs/>
                    <w:noProof/>
                  </w:rPr>
                  <w:t>3.3.2</w:t>
                </w:r>
                <w:r>
                  <w:rPr>
                    <w:rFonts w:asciiTheme="minorHAnsi" w:eastAsiaTheme="minorEastAsia" w:hAnsiTheme="minorHAnsi" w:cstheme="minorBidi"/>
                    <w:noProof/>
                    <w:kern w:val="0"/>
                    <w:sz w:val="22"/>
                    <w:szCs w:val="22"/>
                  </w:rPr>
                  <w:tab/>
                </w:r>
                <w:r w:rsidRPr="008F7A5C">
                  <w:rPr>
                    <w:rStyle w:val="Hyperlink"/>
                    <w:noProof/>
                  </w:rPr>
                  <w:t>Technische en beroepsbekwaamheid</w:t>
                </w:r>
                <w:r>
                  <w:rPr>
                    <w:noProof/>
                    <w:webHidden/>
                  </w:rPr>
                  <w:tab/>
                </w:r>
                <w:r>
                  <w:rPr>
                    <w:noProof/>
                    <w:webHidden/>
                  </w:rPr>
                  <w:fldChar w:fldCharType="begin"/>
                </w:r>
                <w:r>
                  <w:rPr>
                    <w:noProof/>
                    <w:webHidden/>
                  </w:rPr>
                  <w:instrText xml:space="preserve"> PAGEREF _Toc128419970 \h </w:instrText>
                </w:r>
                <w:r>
                  <w:rPr>
                    <w:noProof/>
                    <w:webHidden/>
                  </w:rPr>
                </w:r>
                <w:r>
                  <w:rPr>
                    <w:noProof/>
                    <w:webHidden/>
                  </w:rPr>
                  <w:fldChar w:fldCharType="separate"/>
                </w:r>
                <w:r>
                  <w:rPr>
                    <w:noProof/>
                    <w:webHidden/>
                  </w:rPr>
                  <w:t>20</w:t>
                </w:r>
                <w:r>
                  <w:rPr>
                    <w:noProof/>
                    <w:webHidden/>
                  </w:rPr>
                  <w:fldChar w:fldCharType="end"/>
                </w:r>
              </w:hyperlink>
            </w:p>
            <w:p w14:paraId="3DEB475E" w14:textId="32393AF8" w:rsidR="00914257" w:rsidRDefault="00914257">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28419971" w:history="1">
                <w:r w:rsidRPr="008F7A5C">
                  <w:rPr>
                    <w:rStyle w:val="Hyperlink"/>
                    <w:bCs/>
                    <w:noProof/>
                  </w:rPr>
                  <w:t>3.3.3</w:t>
                </w:r>
                <w:r>
                  <w:rPr>
                    <w:rFonts w:asciiTheme="minorHAnsi" w:eastAsiaTheme="minorEastAsia" w:hAnsiTheme="minorHAnsi" w:cstheme="minorBidi"/>
                    <w:noProof/>
                    <w:kern w:val="0"/>
                    <w:sz w:val="22"/>
                    <w:szCs w:val="22"/>
                  </w:rPr>
                  <w:tab/>
                </w:r>
                <w:r w:rsidRPr="008F7A5C">
                  <w:rPr>
                    <w:rStyle w:val="Hyperlink"/>
                    <w:noProof/>
                  </w:rPr>
                  <w:t>Beroepsbevoegdheid</w:t>
                </w:r>
                <w:r>
                  <w:rPr>
                    <w:noProof/>
                    <w:webHidden/>
                  </w:rPr>
                  <w:tab/>
                </w:r>
                <w:r>
                  <w:rPr>
                    <w:noProof/>
                    <w:webHidden/>
                  </w:rPr>
                  <w:fldChar w:fldCharType="begin"/>
                </w:r>
                <w:r>
                  <w:rPr>
                    <w:noProof/>
                    <w:webHidden/>
                  </w:rPr>
                  <w:instrText xml:space="preserve"> PAGEREF _Toc128419971 \h </w:instrText>
                </w:r>
                <w:r>
                  <w:rPr>
                    <w:noProof/>
                    <w:webHidden/>
                  </w:rPr>
                </w:r>
                <w:r>
                  <w:rPr>
                    <w:noProof/>
                    <w:webHidden/>
                  </w:rPr>
                  <w:fldChar w:fldCharType="separate"/>
                </w:r>
                <w:r>
                  <w:rPr>
                    <w:noProof/>
                    <w:webHidden/>
                  </w:rPr>
                  <w:t>21</w:t>
                </w:r>
                <w:r>
                  <w:rPr>
                    <w:noProof/>
                    <w:webHidden/>
                  </w:rPr>
                  <w:fldChar w:fldCharType="end"/>
                </w:r>
              </w:hyperlink>
            </w:p>
            <w:p w14:paraId="061DC99A" w14:textId="7035AC99" w:rsidR="00914257" w:rsidRDefault="00914257">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28419972" w:history="1">
                <w:r w:rsidRPr="008F7A5C">
                  <w:rPr>
                    <w:rStyle w:val="Hyperlink"/>
                    <w:bCs/>
                    <w:noProof/>
                  </w:rPr>
                  <w:t>3.3.4</w:t>
                </w:r>
                <w:r>
                  <w:rPr>
                    <w:rFonts w:asciiTheme="minorHAnsi" w:eastAsiaTheme="minorEastAsia" w:hAnsiTheme="minorHAnsi" w:cstheme="minorBidi"/>
                    <w:noProof/>
                    <w:kern w:val="0"/>
                    <w:sz w:val="22"/>
                    <w:szCs w:val="22"/>
                  </w:rPr>
                  <w:tab/>
                </w:r>
                <w:r w:rsidRPr="008F7A5C">
                  <w:rPr>
                    <w:rStyle w:val="Hyperlink"/>
                    <w:noProof/>
                  </w:rPr>
                  <w:t>Internationale sociale voorwaarden</w:t>
                </w:r>
                <w:r>
                  <w:rPr>
                    <w:noProof/>
                    <w:webHidden/>
                  </w:rPr>
                  <w:tab/>
                </w:r>
                <w:r>
                  <w:rPr>
                    <w:noProof/>
                    <w:webHidden/>
                  </w:rPr>
                  <w:fldChar w:fldCharType="begin"/>
                </w:r>
                <w:r>
                  <w:rPr>
                    <w:noProof/>
                    <w:webHidden/>
                  </w:rPr>
                  <w:instrText xml:space="preserve"> PAGEREF _Toc128419972 \h </w:instrText>
                </w:r>
                <w:r>
                  <w:rPr>
                    <w:noProof/>
                    <w:webHidden/>
                  </w:rPr>
                </w:r>
                <w:r>
                  <w:rPr>
                    <w:noProof/>
                    <w:webHidden/>
                  </w:rPr>
                  <w:fldChar w:fldCharType="separate"/>
                </w:r>
                <w:r>
                  <w:rPr>
                    <w:noProof/>
                    <w:webHidden/>
                  </w:rPr>
                  <w:t>22</w:t>
                </w:r>
                <w:r>
                  <w:rPr>
                    <w:noProof/>
                    <w:webHidden/>
                  </w:rPr>
                  <w:fldChar w:fldCharType="end"/>
                </w:r>
              </w:hyperlink>
            </w:p>
            <w:p w14:paraId="3FCBD45D" w14:textId="17A232C3" w:rsidR="00914257" w:rsidRDefault="00914257">
              <w:pPr>
                <w:pStyle w:val="Inhopg1"/>
                <w:tabs>
                  <w:tab w:val="left" w:pos="400"/>
                  <w:tab w:val="right" w:leader="underscore" w:pos="9628"/>
                </w:tabs>
                <w:rPr>
                  <w:rFonts w:asciiTheme="minorHAnsi" w:eastAsiaTheme="minorEastAsia" w:hAnsiTheme="minorHAnsi" w:cstheme="minorBidi"/>
                  <w:noProof/>
                  <w:kern w:val="0"/>
                  <w:sz w:val="22"/>
                  <w:szCs w:val="22"/>
                </w:rPr>
              </w:pPr>
              <w:hyperlink w:anchor="_Toc128419973" w:history="1">
                <w:r w:rsidRPr="008F7A5C">
                  <w:rPr>
                    <w:rStyle w:val="Hyperlink"/>
                    <w:noProof/>
                  </w:rPr>
                  <w:t>4</w:t>
                </w:r>
                <w:r>
                  <w:rPr>
                    <w:rFonts w:asciiTheme="minorHAnsi" w:eastAsiaTheme="minorEastAsia" w:hAnsiTheme="minorHAnsi" w:cstheme="minorBidi"/>
                    <w:noProof/>
                    <w:kern w:val="0"/>
                    <w:sz w:val="22"/>
                    <w:szCs w:val="22"/>
                  </w:rPr>
                  <w:tab/>
                </w:r>
                <w:r w:rsidRPr="008F7A5C">
                  <w:rPr>
                    <w:rStyle w:val="Hyperlink"/>
                    <w:noProof/>
                  </w:rPr>
                  <w:t>Beoordelings- en gunningsprocedure</w:t>
                </w:r>
                <w:r>
                  <w:rPr>
                    <w:noProof/>
                    <w:webHidden/>
                  </w:rPr>
                  <w:tab/>
                </w:r>
                <w:r>
                  <w:rPr>
                    <w:noProof/>
                    <w:webHidden/>
                  </w:rPr>
                  <w:fldChar w:fldCharType="begin"/>
                </w:r>
                <w:r>
                  <w:rPr>
                    <w:noProof/>
                    <w:webHidden/>
                  </w:rPr>
                  <w:instrText xml:space="preserve"> PAGEREF _Toc128419973 \h </w:instrText>
                </w:r>
                <w:r>
                  <w:rPr>
                    <w:noProof/>
                    <w:webHidden/>
                  </w:rPr>
                </w:r>
                <w:r>
                  <w:rPr>
                    <w:noProof/>
                    <w:webHidden/>
                  </w:rPr>
                  <w:fldChar w:fldCharType="separate"/>
                </w:r>
                <w:r>
                  <w:rPr>
                    <w:noProof/>
                    <w:webHidden/>
                  </w:rPr>
                  <w:t>23</w:t>
                </w:r>
                <w:r>
                  <w:rPr>
                    <w:noProof/>
                    <w:webHidden/>
                  </w:rPr>
                  <w:fldChar w:fldCharType="end"/>
                </w:r>
              </w:hyperlink>
            </w:p>
            <w:p w14:paraId="099ECF34" w14:textId="36FC5AE6" w:rsidR="00914257" w:rsidRDefault="00914257">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28419974" w:history="1">
                <w:r w:rsidRPr="008F7A5C">
                  <w:rPr>
                    <w:rStyle w:val="Hyperlink"/>
                    <w:bCs/>
                    <w:noProof/>
                  </w:rPr>
                  <w:t>4.1</w:t>
                </w:r>
                <w:r>
                  <w:rPr>
                    <w:rFonts w:asciiTheme="minorHAnsi" w:eastAsiaTheme="minorEastAsia" w:hAnsiTheme="minorHAnsi" w:cstheme="minorBidi"/>
                    <w:noProof/>
                    <w:kern w:val="0"/>
                    <w:sz w:val="22"/>
                    <w:szCs w:val="22"/>
                  </w:rPr>
                  <w:tab/>
                </w:r>
                <w:r w:rsidRPr="008F7A5C">
                  <w:rPr>
                    <w:rStyle w:val="Hyperlink"/>
                    <w:noProof/>
                  </w:rPr>
                  <w:t>Beoordelingsprocedure</w:t>
                </w:r>
                <w:r>
                  <w:rPr>
                    <w:noProof/>
                    <w:webHidden/>
                  </w:rPr>
                  <w:tab/>
                </w:r>
                <w:r>
                  <w:rPr>
                    <w:noProof/>
                    <w:webHidden/>
                  </w:rPr>
                  <w:fldChar w:fldCharType="begin"/>
                </w:r>
                <w:r>
                  <w:rPr>
                    <w:noProof/>
                    <w:webHidden/>
                  </w:rPr>
                  <w:instrText xml:space="preserve"> PAGEREF _Toc128419974 \h </w:instrText>
                </w:r>
                <w:r>
                  <w:rPr>
                    <w:noProof/>
                    <w:webHidden/>
                  </w:rPr>
                </w:r>
                <w:r>
                  <w:rPr>
                    <w:noProof/>
                    <w:webHidden/>
                  </w:rPr>
                  <w:fldChar w:fldCharType="separate"/>
                </w:r>
                <w:r>
                  <w:rPr>
                    <w:noProof/>
                    <w:webHidden/>
                  </w:rPr>
                  <w:t>23</w:t>
                </w:r>
                <w:r>
                  <w:rPr>
                    <w:noProof/>
                    <w:webHidden/>
                  </w:rPr>
                  <w:fldChar w:fldCharType="end"/>
                </w:r>
              </w:hyperlink>
            </w:p>
            <w:p w14:paraId="2C7FA215" w14:textId="4DE0487D" w:rsidR="00914257" w:rsidRDefault="00914257">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28419975" w:history="1">
                <w:r w:rsidRPr="008F7A5C">
                  <w:rPr>
                    <w:rStyle w:val="Hyperlink"/>
                    <w:bCs/>
                    <w:noProof/>
                  </w:rPr>
                  <w:t>4.1.1</w:t>
                </w:r>
                <w:r>
                  <w:rPr>
                    <w:rFonts w:asciiTheme="minorHAnsi" w:eastAsiaTheme="minorEastAsia" w:hAnsiTheme="minorHAnsi" w:cstheme="minorBidi"/>
                    <w:noProof/>
                    <w:kern w:val="0"/>
                    <w:sz w:val="22"/>
                    <w:szCs w:val="22"/>
                  </w:rPr>
                  <w:tab/>
                </w:r>
                <w:r w:rsidRPr="008F7A5C">
                  <w:rPr>
                    <w:rStyle w:val="Hyperlink"/>
                    <w:noProof/>
                  </w:rPr>
                  <w:t>Algemeen</w:t>
                </w:r>
                <w:r>
                  <w:rPr>
                    <w:noProof/>
                    <w:webHidden/>
                  </w:rPr>
                  <w:tab/>
                </w:r>
                <w:r>
                  <w:rPr>
                    <w:noProof/>
                    <w:webHidden/>
                  </w:rPr>
                  <w:fldChar w:fldCharType="begin"/>
                </w:r>
                <w:r>
                  <w:rPr>
                    <w:noProof/>
                    <w:webHidden/>
                  </w:rPr>
                  <w:instrText xml:space="preserve"> PAGEREF _Toc128419975 \h </w:instrText>
                </w:r>
                <w:r>
                  <w:rPr>
                    <w:noProof/>
                    <w:webHidden/>
                  </w:rPr>
                </w:r>
                <w:r>
                  <w:rPr>
                    <w:noProof/>
                    <w:webHidden/>
                  </w:rPr>
                  <w:fldChar w:fldCharType="separate"/>
                </w:r>
                <w:r>
                  <w:rPr>
                    <w:noProof/>
                    <w:webHidden/>
                  </w:rPr>
                  <w:t>23</w:t>
                </w:r>
                <w:r>
                  <w:rPr>
                    <w:noProof/>
                    <w:webHidden/>
                  </w:rPr>
                  <w:fldChar w:fldCharType="end"/>
                </w:r>
              </w:hyperlink>
            </w:p>
            <w:p w14:paraId="3779CF34" w14:textId="11EFDD78" w:rsidR="00914257" w:rsidRDefault="00914257">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28419976" w:history="1">
                <w:r w:rsidRPr="008F7A5C">
                  <w:rPr>
                    <w:rStyle w:val="Hyperlink"/>
                    <w:bCs/>
                    <w:noProof/>
                  </w:rPr>
                  <w:t>4.1.2</w:t>
                </w:r>
                <w:r>
                  <w:rPr>
                    <w:rFonts w:asciiTheme="minorHAnsi" w:eastAsiaTheme="minorEastAsia" w:hAnsiTheme="minorHAnsi" w:cstheme="minorBidi"/>
                    <w:noProof/>
                    <w:kern w:val="0"/>
                    <w:sz w:val="22"/>
                    <w:szCs w:val="22"/>
                  </w:rPr>
                  <w:tab/>
                </w:r>
                <w:r w:rsidRPr="008F7A5C">
                  <w:rPr>
                    <w:rStyle w:val="Hyperlink"/>
                    <w:noProof/>
                  </w:rPr>
                  <w:t>Wijze beoordeling gunningscriterium</w:t>
                </w:r>
                <w:r>
                  <w:rPr>
                    <w:noProof/>
                    <w:webHidden/>
                  </w:rPr>
                  <w:tab/>
                </w:r>
                <w:r>
                  <w:rPr>
                    <w:noProof/>
                    <w:webHidden/>
                  </w:rPr>
                  <w:fldChar w:fldCharType="begin"/>
                </w:r>
                <w:r>
                  <w:rPr>
                    <w:noProof/>
                    <w:webHidden/>
                  </w:rPr>
                  <w:instrText xml:space="preserve"> PAGEREF _Toc128419976 \h </w:instrText>
                </w:r>
                <w:r>
                  <w:rPr>
                    <w:noProof/>
                    <w:webHidden/>
                  </w:rPr>
                </w:r>
                <w:r>
                  <w:rPr>
                    <w:noProof/>
                    <w:webHidden/>
                  </w:rPr>
                  <w:fldChar w:fldCharType="separate"/>
                </w:r>
                <w:r>
                  <w:rPr>
                    <w:noProof/>
                    <w:webHidden/>
                  </w:rPr>
                  <w:t>23</w:t>
                </w:r>
                <w:r>
                  <w:rPr>
                    <w:noProof/>
                    <w:webHidden/>
                  </w:rPr>
                  <w:fldChar w:fldCharType="end"/>
                </w:r>
              </w:hyperlink>
            </w:p>
            <w:p w14:paraId="570ED3FB" w14:textId="10EDA2F6" w:rsidR="00914257" w:rsidRDefault="00914257">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28419977" w:history="1">
                <w:r w:rsidRPr="008F7A5C">
                  <w:rPr>
                    <w:rStyle w:val="Hyperlink"/>
                    <w:bCs/>
                    <w:noProof/>
                  </w:rPr>
                  <w:t>4.2</w:t>
                </w:r>
                <w:r>
                  <w:rPr>
                    <w:rFonts w:asciiTheme="minorHAnsi" w:eastAsiaTheme="minorEastAsia" w:hAnsiTheme="minorHAnsi" w:cstheme="minorBidi"/>
                    <w:noProof/>
                    <w:kern w:val="0"/>
                    <w:sz w:val="22"/>
                    <w:szCs w:val="22"/>
                  </w:rPr>
                  <w:tab/>
                </w:r>
                <w:r w:rsidRPr="008F7A5C">
                  <w:rPr>
                    <w:rStyle w:val="Hyperlink"/>
                    <w:noProof/>
                  </w:rPr>
                  <w:t>Prijs- en kwalitatieve criteria</w:t>
                </w:r>
                <w:r>
                  <w:rPr>
                    <w:noProof/>
                    <w:webHidden/>
                  </w:rPr>
                  <w:tab/>
                </w:r>
                <w:r>
                  <w:rPr>
                    <w:noProof/>
                    <w:webHidden/>
                  </w:rPr>
                  <w:fldChar w:fldCharType="begin"/>
                </w:r>
                <w:r>
                  <w:rPr>
                    <w:noProof/>
                    <w:webHidden/>
                  </w:rPr>
                  <w:instrText xml:space="preserve"> PAGEREF _Toc128419977 \h </w:instrText>
                </w:r>
                <w:r>
                  <w:rPr>
                    <w:noProof/>
                    <w:webHidden/>
                  </w:rPr>
                </w:r>
                <w:r>
                  <w:rPr>
                    <w:noProof/>
                    <w:webHidden/>
                  </w:rPr>
                  <w:fldChar w:fldCharType="separate"/>
                </w:r>
                <w:r>
                  <w:rPr>
                    <w:noProof/>
                    <w:webHidden/>
                  </w:rPr>
                  <w:t>24</w:t>
                </w:r>
                <w:r>
                  <w:rPr>
                    <w:noProof/>
                    <w:webHidden/>
                  </w:rPr>
                  <w:fldChar w:fldCharType="end"/>
                </w:r>
              </w:hyperlink>
            </w:p>
            <w:p w14:paraId="6EE73912" w14:textId="46FCFC67" w:rsidR="00914257" w:rsidRDefault="00914257">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28419978" w:history="1">
                <w:r w:rsidRPr="008F7A5C">
                  <w:rPr>
                    <w:rStyle w:val="Hyperlink"/>
                    <w:bCs/>
                    <w:noProof/>
                  </w:rPr>
                  <w:t>4.2.1</w:t>
                </w:r>
                <w:r>
                  <w:rPr>
                    <w:rFonts w:asciiTheme="minorHAnsi" w:eastAsiaTheme="minorEastAsia" w:hAnsiTheme="minorHAnsi" w:cstheme="minorBidi"/>
                    <w:noProof/>
                    <w:kern w:val="0"/>
                    <w:sz w:val="22"/>
                    <w:szCs w:val="22"/>
                  </w:rPr>
                  <w:tab/>
                </w:r>
                <w:r w:rsidRPr="008F7A5C">
                  <w:rPr>
                    <w:rStyle w:val="Hyperlink"/>
                    <w:noProof/>
                  </w:rPr>
                  <w:t>Prijs criterium</w:t>
                </w:r>
                <w:r>
                  <w:rPr>
                    <w:noProof/>
                    <w:webHidden/>
                  </w:rPr>
                  <w:tab/>
                </w:r>
                <w:r>
                  <w:rPr>
                    <w:noProof/>
                    <w:webHidden/>
                  </w:rPr>
                  <w:fldChar w:fldCharType="begin"/>
                </w:r>
                <w:r>
                  <w:rPr>
                    <w:noProof/>
                    <w:webHidden/>
                  </w:rPr>
                  <w:instrText xml:space="preserve"> PAGEREF _Toc128419978 \h </w:instrText>
                </w:r>
                <w:r>
                  <w:rPr>
                    <w:noProof/>
                    <w:webHidden/>
                  </w:rPr>
                </w:r>
                <w:r>
                  <w:rPr>
                    <w:noProof/>
                    <w:webHidden/>
                  </w:rPr>
                  <w:fldChar w:fldCharType="separate"/>
                </w:r>
                <w:r>
                  <w:rPr>
                    <w:noProof/>
                    <w:webHidden/>
                  </w:rPr>
                  <w:t>24</w:t>
                </w:r>
                <w:r>
                  <w:rPr>
                    <w:noProof/>
                    <w:webHidden/>
                  </w:rPr>
                  <w:fldChar w:fldCharType="end"/>
                </w:r>
              </w:hyperlink>
            </w:p>
            <w:p w14:paraId="37854F2A" w14:textId="5808BEA7" w:rsidR="00914257" w:rsidRDefault="00914257">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28419979" w:history="1">
                <w:r w:rsidRPr="008F7A5C">
                  <w:rPr>
                    <w:rStyle w:val="Hyperlink"/>
                    <w:bCs/>
                    <w:noProof/>
                  </w:rPr>
                  <w:t>4.2.2</w:t>
                </w:r>
                <w:r>
                  <w:rPr>
                    <w:rFonts w:asciiTheme="minorHAnsi" w:eastAsiaTheme="minorEastAsia" w:hAnsiTheme="minorHAnsi" w:cstheme="minorBidi"/>
                    <w:noProof/>
                    <w:kern w:val="0"/>
                    <w:sz w:val="22"/>
                    <w:szCs w:val="22"/>
                  </w:rPr>
                  <w:tab/>
                </w:r>
                <w:r w:rsidRPr="008F7A5C">
                  <w:rPr>
                    <w:rStyle w:val="Hyperlink"/>
                    <w:noProof/>
                  </w:rPr>
                  <w:t>Kwalitatieve criteria</w:t>
                </w:r>
                <w:r>
                  <w:rPr>
                    <w:noProof/>
                    <w:webHidden/>
                  </w:rPr>
                  <w:tab/>
                </w:r>
                <w:r>
                  <w:rPr>
                    <w:noProof/>
                    <w:webHidden/>
                  </w:rPr>
                  <w:fldChar w:fldCharType="begin"/>
                </w:r>
                <w:r>
                  <w:rPr>
                    <w:noProof/>
                    <w:webHidden/>
                  </w:rPr>
                  <w:instrText xml:space="preserve"> PAGEREF _Toc128419979 \h </w:instrText>
                </w:r>
                <w:r>
                  <w:rPr>
                    <w:noProof/>
                    <w:webHidden/>
                  </w:rPr>
                </w:r>
                <w:r>
                  <w:rPr>
                    <w:noProof/>
                    <w:webHidden/>
                  </w:rPr>
                  <w:fldChar w:fldCharType="separate"/>
                </w:r>
                <w:r>
                  <w:rPr>
                    <w:noProof/>
                    <w:webHidden/>
                  </w:rPr>
                  <w:t>25</w:t>
                </w:r>
                <w:r>
                  <w:rPr>
                    <w:noProof/>
                    <w:webHidden/>
                  </w:rPr>
                  <w:fldChar w:fldCharType="end"/>
                </w:r>
              </w:hyperlink>
            </w:p>
            <w:p w14:paraId="103AE031" w14:textId="0028483D" w:rsidR="00914257" w:rsidRDefault="00914257">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28419980" w:history="1">
                <w:r w:rsidRPr="008F7A5C">
                  <w:rPr>
                    <w:rStyle w:val="Hyperlink"/>
                    <w:bCs/>
                    <w:noProof/>
                  </w:rPr>
                  <w:t>4.2.3</w:t>
                </w:r>
                <w:r>
                  <w:rPr>
                    <w:rFonts w:asciiTheme="minorHAnsi" w:eastAsiaTheme="minorEastAsia" w:hAnsiTheme="minorHAnsi" w:cstheme="minorBidi"/>
                    <w:noProof/>
                    <w:kern w:val="0"/>
                    <w:sz w:val="22"/>
                    <w:szCs w:val="22"/>
                  </w:rPr>
                  <w:tab/>
                </w:r>
                <w:r w:rsidRPr="008F7A5C">
                  <w:rPr>
                    <w:rStyle w:val="Hyperlink"/>
                    <w:noProof/>
                  </w:rPr>
                  <w:t>Beoordeling kwaliteitscriteria</w:t>
                </w:r>
                <w:r>
                  <w:rPr>
                    <w:noProof/>
                    <w:webHidden/>
                  </w:rPr>
                  <w:tab/>
                </w:r>
                <w:r>
                  <w:rPr>
                    <w:noProof/>
                    <w:webHidden/>
                  </w:rPr>
                  <w:fldChar w:fldCharType="begin"/>
                </w:r>
                <w:r>
                  <w:rPr>
                    <w:noProof/>
                    <w:webHidden/>
                  </w:rPr>
                  <w:instrText xml:space="preserve"> PAGEREF _Toc128419980 \h </w:instrText>
                </w:r>
                <w:r>
                  <w:rPr>
                    <w:noProof/>
                    <w:webHidden/>
                  </w:rPr>
                </w:r>
                <w:r>
                  <w:rPr>
                    <w:noProof/>
                    <w:webHidden/>
                  </w:rPr>
                  <w:fldChar w:fldCharType="separate"/>
                </w:r>
                <w:r>
                  <w:rPr>
                    <w:noProof/>
                    <w:webHidden/>
                  </w:rPr>
                  <w:t>29</w:t>
                </w:r>
                <w:r>
                  <w:rPr>
                    <w:noProof/>
                    <w:webHidden/>
                  </w:rPr>
                  <w:fldChar w:fldCharType="end"/>
                </w:r>
              </w:hyperlink>
            </w:p>
            <w:p w14:paraId="3DB77ACA" w14:textId="5A243C1B" w:rsidR="00914257" w:rsidRDefault="00914257">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28419981" w:history="1">
                <w:r w:rsidRPr="008F7A5C">
                  <w:rPr>
                    <w:rStyle w:val="Hyperlink"/>
                    <w:bCs/>
                    <w:noProof/>
                  </w:rPr>
                  <w:t>4.2.4</w:t>
                </w:r>
                <w:r>
                  <w:rPr>
                    <w:rFonts w:asciiTheme="minorHAnsi" w:eastAsiaTheme="minorEastAsia" w:hAnsiTheme="minorHAnsi" w:cstheme="minorBidi"/>
                    <w:noProof/>
                    <w:kern w:val="0"/>
                    <w:sz w:val="22"/>
                    <w:szCs w:val="22"/>
                  </w:rPr>
                  <w:tab/>
                </w:r>
                <w:r w:rsidRPr="008F7A5C">
                  <w:rPr>
                    <w:rStyle w:val="Hyperlink"/>
                    <w:noProof/>
                  </w:rPr>
                  <w:t>Gelijke score prijs/kwaliteit</w:t>
                </w:r>
                <w:r>
                  <w:rPr>
                    <w:noProof/>
                    <w:webHidden/>
                  </w:rPr>
                  <w:tab/>
                </w:r>
                <w:r>
                  <w:rPr>
                    <w:noProof/>
                    <w:webHidden/>
                  </w:rPr>
                  <w:fldChar w:fldCharType="begin"/>
                </w:r>
                <w:r>
                  <w:rPr>
                    <w:noProof/>
                    <w:webHidden/>
                  </w:rPr>
                  <w:instrText xml:space="preserve"> PAGEREF _Toc128419981 \h </w:instrText>
                </w:r>
                <w:r>
                  <w:rPr>
                    <w:noProof/>
                    <w:webHidden/>
                  </w:rPr>
                </w:r>
                <w:r>
                  <w:rPr>
                    <w:noProof/>
                    <w:webHidden/>
                  </w:rPr>
                  <w:fldChar w:fldCharType="separate"/>
                </w:r>
                <w:r>
                  <w:rPr>
                    <w:noProof/>
                    <w:webHidden/>
                  </w:rPr>
                  <w:t>31</w:t>
                </w:r>
                <w:r>
                  <w:rPr>
                    <w:noProof/>
                    <w:webHidden/>
                  </w:rPr>
                  <w:fldChar w:fldCharType="end"/>
                </w:r>
              </w:hyperlink>
            </w:p>
            <w:p w14:paraId="42EE59B2" w14:textId="31DB15D3" w:rsidR="00914257" w:rsidRDefault="00914257">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28419982" w:history="1">
                <w:r w:rsidRPr="008F7A5C">
                  <w:rPr>
                    <w:rStyle w:val="Hyperlink"/>
                    <w:bCs/>
                    <w:noProof/>
                  </w:rPr>
                  <w:t>4.3</w:t>
                </w:r>
                <w:r>
                  <w:rPr>
                    <w:rFonts w:asciiTheme="minorHAnsi" w:eastAsiaTheme="minorEastAsia" w:hAnsiTheme="minorHAnsi" w:cstheme="minorBidi"/>
                    <w:noProof/>
                    <w:kern w:val="0"/>
                    <w:sz w:val="22"/>
                    <w:szCs w:val="22"/>
                  </w:rPr>
                  <w:tab/>
                </w:r>
                <w:r w:rsidRPr="008F7A5C">
                  <w:rPr>
                    <w:rStyle w:val="Hyperlink"/>
                    <w:noProof/>
                  </w:rPr>
                  <w:t>Gunningsprocedure</w:t>
                </w:r>
                <w:r>
                  <w:rPr>
                    <w:noProof/>
                    <w:webHidden/>
                  </w:rPr>
                  <w:tab/>
                </w:r>
                <w:r>
                  <w:rPr>
                    <w:noProof/>
                    <w:webHidden/>
                  </w:rPr>
                  <w:fldChar w:fldCharType="begin"/>
                </w:r>
                <w:r>
                  <w:rPr>
                    <w:noProof/>
                    <w:webHidden/>
                  </w:rPr>
                  <w:instrText xml:space="preserve"> PAGEREF _Toc128419982 \h </w:instrText>
                </w:r>
                <w:r>
                  <w:rPr>
                    <w:noProof/>
                    <w:webHidden/>
                  </w:rPr>
                </w:r>
                <w:r>
                  <w:rPr>
                    <w:noProof/>
                    <w:webHidden/>
                  </w:rPr>
                  <w:fldChar w:fldCharType="separate"/>
                </w:r>
                <w:r>
                  <w:rPr>
                    <w:noProof/>
                    <w:webHidden/>
                  </w:rPr>
                  <w:t>31</w:t>
                </w:r>
                <w:r>
                  <w:rPr>
                    <w:noProof/>
                    <w:webHidden/>
                  </w:rPr>
                  <w:fldChar w:fldCharType="end"/>
                </w:r>
              </w:hyperlink>
            </w:p>
            <w:p w14:paraId="4CF3D1FD" w14:textId="66B110B6" w:rsidR="00914257" w:rsidRDefault="00914257">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28419983" w:history="1">
                <w:r w:rsidRPr="008F7A5C">
                  <w:rPr>
                    <w:rStyle w:val="Hyperlink"/>
                    <w:bCs/>
                    <w:noProof/>
                  </w:rPr>
                  <w:t>4.3.1</w:t>
                </w:r>
                <w:r>
                  <w:rPr>
                    <w:rFonts w:asciiTheme="minorHAnsi" w:eastAsiaTheme="minorEastAsia" w:hAnsiTheme="minorHAnsi" w:cstheme="minorBidi"/>
                    <w:noProof/>
                    <w:kern w:val="0"/>
                    <w:sz w:val="22"/>
                    <w:szCs w:val="22"/>
                  </w:rPr>
                  <w:tab/>
                </w:r>
                <w:r w:rsidRPr="008F7A5C">
                  <w:rPr>
                    <w:rStyle w:val="Hyperlink"/>
                    <w:noProof/>
                  </w:rPr>
                  <w:t>Mededeling Gunningsbeslissing</w:t>
                </w:r>
                <w:r>
                  <w:rPr>
                    <w:noProof/>
                    <w:webHidden/>
                  </w:rPr>
                  <w:tab/>
                </w:r>
                <w:r>
                  <w:rPr>
                    <w:noProof/>
                    <w:webHidden/>
                  </w:rPr>
                  <w:fldChar w:fldCharType="begin"/>
                </w:r>
                <w:r>
                  <w:rPr>
                    <w:noProof/>
                    <w:webHidden/>
                  </w:rPr>
                  <w:instrText xml:space="preserve"> PAGEREF _Toc128419983 \h </w:instrText>
                </w:r>
                <w:r>
                  <w:rPr>
                    <w:noProof/>
                    <w:webHidden/>
                  </w:rPr>
                </w:r>
                <w:r>
                  <w:rPr>
                    <w:noProof/>
                    <w:webHidden/>
                  </w:rPr>
                  <w:fldChar w:fldCharType="separate"/>
                </w:r>
                <w:r>
                  <w:rPr>
                    <w:noProof/>
                    <w:webHidden/>
                  </w:rPr>
                  <w:t>31</w:t>
                </w:r>
                <w:r>
                  <w:rPr>
                    <w:noProof/>
                    <w:webHidden/>
                  </w:rPr>
                  <w:fldChar w:fldCharType="end"/>
                </w:r>
              </w:hyperlink>
            </w:p>
            <w:p w14:paraId="40CBA5F6" w14:textId="5A8F5B88" w:rsidR="00914257" w:rsidRDefault="00914257">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28419984" w:history="1">
                <w:r w:rsidRPr="008F7A5C">
                  <w:rPr>
                    <w:rStyle w:val="Hyperlink"/>
                    <w:bCs/>
                    <w:noProof/>
                  </w:rPr>
                  <w:t>4.3.2</w:t>
                </w:r>
                <w:r>
                  <w:rPr>
                    <w:rFonts w:asciiTheme="minorHAnsi" w:eastAsiaTheme="minorEastAsia" w:hAnsiTheme="minorHAnsi" w:cstheme="minorBidi"/>
                    <w:noProof/>
                    <w:kern w:val="0"/>
                    <w:sz w:val="22"/>
                    <w:szCs w:val="22"/>
                  </w:rPr>
                  <w:tab/>
                </w:r>
                <w:r w:rsidRPr="008F7A5C">
                  <w:rPr>
                    <w:rStyle w:val="Hyperlink"/>
                    <w:noProof/>
                  </w:rPr>
                  <w:t>Verificatie gegevens Uniform Europees Aanbestedingsdocument</w:t>
                </w:r>
                <w:r>
                  <w:rPr>
                    <w:noProof/>
                    <w:webHidden/>
                  </w:rPr>
                  <w:tab/>
                </w:r>
                <w:r>
                  <w:rPr>
                    <w:noProof/>
                    <w:webHidden/>
                  </w:rPr>
                  <w:fldChar w:fldCharType="begin"/>
                </w:r>
                <w:r>
                  <w:rPr>
                    <w:noProof/>
                    <w:webHidden/>
                  </w:rPr>
                  <w:instrText xml:space="preserve"> PAGEREF _Toc128419984 \h </w:instrText>
                </w:r>
                <w:r>
                  <w:rPr>
                    <w:noProof/>
                    <w:webHidden/>
                  </w:rPr>
                </w:r>
                <w:r>
                  <w:rPr>
                    <w:noProof/>
                    <w:webHidden/>
                  </w:rPr>
                  <w:fldChar w:fldCharType="separate"/>
                </w:r>
                <w:r>
                  <w:rPr>
                    <w:noProof/>
                    <w:webHidden/>
                  </w:rPr>
                  <w:t>31</w:t>
                </w:r>
                <w:r>
                  <w:rPr>
                    <w:noProof/>
                    <w:webHidden/>
                  </w:rPr>
                  <w:fldChar w:fldCharType="end"/>
                </w:r>
              </w:hyperlink>
            </w:p>
            <w:p w14:paraId="5FAA9A0B" w14:textId="41AECB7C" w:rsidR="00914257" w:rsidRDefault="00914257">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28419985" w:history="1">
                <w:r w:rsidRPr="008F7A5C">
                  <w:rPr>
                    <w:rStyle w:val="Hyperlink"/>
                    <w:bCs/>
                    <w:noProof/>
                  </w:rPr>
                  <w:t>4.3.3</w:t>
                </w:r>
                <w:r>
                  <w:rPr>
                    <w:rFonts w:asciiTheme="minorHAnsi" w:eastAsiaTheme="minorEastAsia" w:hAnsiTheme="minorHAnsi" w:cstheme="minorBidi"/>
                    <w:noProof/>
                    <w:kern w:val="0"/>
                    <w:sz w:val="22"/>
                    <w:szCs w:val="22"/>
                  </w:rPr>
                  <w:tab/>
                </w:r>
                <w:r w:rsidRPr="008F7A5C">
                  <w:rPr>
                    <w:rStyle w:val="Hyperlink"/>
                    <w:noProof/>
                  </w:rPr>
                  <w:t>Opschortende termijn</w:t>
                </w:r>
                <w:r>
                  <w:rPr>
                    <w:noProof/>
                    <w:webHidden/>
                  </w:rPr>
                  <w:tab/>
                </w:r>
                <w:r>
                  <w:rPr>
                    <w:noProof/>
                    <w:webHidden/>
                  </w:rPr>
                  <w:fldChar w:fldCharType="begin"/>
                </w:r>
                <w:r>
                  <w:rPr>
                    <w:noProof/>
                    <w:webHidden/>
                  </w:rPr>
                  <w:instrText xml:space="preserve"> PAGEREF _Toc128419985 \h </w:instrText>
                </w:r>
                <w:r>
                  <w:rPr>
                    <w:noProof/>
                    <w:webHidden/>
                  </w:rPr>
                </w:r>
                <w:r>
                  <w:rPr>
                    <w:noProof/>
                    <w:webHidden/>
                  </w:rPr>
                  <w:fldChar w:fldCharType="separate"/>
                </w:r>
                <w:r>
                  <w:rPr>
                    <w:noProof/>
                    <w:webHidden/>
                  </w:rPr>
                  <w:t>31</w:t>
                </w:r>
                <w:r>
                  <w:rPr>
                    <w:noProof/>
                    <w:webHidden/>
                  </w:rPr>
                  <w:fldChar w:fldCharType="end"/>
                </w:r>
              </w:hyperlink>
            </w:p>
            <w:p w14:paraId="2EE4835F" w14:textId="2FF38C2F" w:rsidR="00914257" w:rsidRDefault="00914257">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28419986" w:history="1">
                <w:r w:rsidRPr="008F7A5C">
                  <w:rPr>
                    <w:rStyle w:val="Hyperlink"/>
                    <w:bCs/>
                    <w:noProof/>
                  </w:rPr>
                  <w:t>4.3.4</w:t>
                </w:r>
                <w:r>
                  <w:rPr>
                    <w:rFonts w:asciiTheme="minorHAnsi" w:eastAsiaTheme="minorEastAsia" w:hAnsiTheme="minorHAnsi" w:cstheme="minorBidi"/>
                    <w:noProof/>
                    <w:kern w:val="0"/>
                    <w:sz w:val="22"/>
                    <w:szCs w:val="22"/>
                  </w:rPr>
                  <w:tab/>
                </w:r>
                <w:r w:rsidRPr="008F7A5C">
                  <w:rPr>
                    <w:rStyle w:val="Hyperlink"/>
                    <w:noProof/>
                  </w:rPr>
                  <w:t>Gunning / sluiting Overeenkomst</w:t>
                </w:r>
                <w:r>
                  <w:rPr>
                    <w:noProof/>
                    <w:webHidden/>
                  </w:rPr>
                  <w:tab/>
                </w:r>
                <w:r>
                  <w:rPr>
                    <w:noProof/>
                    <w:webHidden/>
                  </w:rPr>
                  <w:fldChar w:fldCharType="begin"/>
                </w:r>
                <w:r>
                  <w:rPr>
                    <w:noProof/>
                    <w:webHidden/>
                  </w:rPr>
                  <w:instrText xml:space="preserve"> PAGEREF _Toc128419986 \h </w:instrText>
                </w:r>
                <w:r>
                  <w:rPr>
                    <w:noProof/>
                    <w:webHidden/>
                  </w:rPr>
                </w:r>
                <w:r>
                  <w:rPr>
                    <w:noProof/>
                    <w:webHidden/>
                  </w:rPr>
                  <w:fldChar w:fldCharType="separate"/>
                </w:r>
                <w:r>
                  <w:rPr>
                    <w:noProof/>
                    <w:webHidden/>
                  </w:rPr>
                  <w:t>32</w:t>
                </w:r>
                <w:r>
                  <w:rPr>
                    <w:noProof/>
                    <w:webHidden/>
                  </w:rPr>
                  <w:fldChar w:fldCharType="end"/>
                </w:r>
              </w:hyperlink>
            </w:p>
            <w:p w14:paraId="0F909228" w14:textId="2CD5CB1B" w:rsidR="00914257" w:rsidRDefault="00914257">
              <w:pPr>
                <w:pStyle w:val="Inhopg1"/>
                <w:tabs>
                  <w:tab w:val="left" w:pos="400"/>
                  <w:tab w:val="right" w:leader="underscore" w:pos="9628"/>
                </w:tabs>
                <w:rPr>
                  <w:rFonts w:asciiTheme="minorHAnsi" w:eastAsiaTheme="minorEastAsia" w:hAnsiTheme="minorHAnsi" w:cstheme="minorBidi"/>
                  <w:noProof/>
                  <w:kern w:val="0"/>
                  <w:sz w:val="22"/>
                  <w:szCs w:val="22"/>
                </w:rPr>
              </w:pPr>
              <w:hyperlink w:anchor="_Toc128419987" w:history="1">
                <w:r w:rsidRPr="008F7A5C">
                  <w:rPr>
                    <w:rStyle w:val="Hyperlink"/>
                    <w:noProof/>
                  </w:rPr>
                  <w:t>5</w:t>
                </w:r>
                <w:r>
                  <w:rPr>
                    <w:rFonts w:asciiTheme="minorHAnsi" w:eastAsiaTheme="minorEastAsia" w:hAnsiTheme="minorHAnsi" w:cstheme="minorBidi"/>
                    <w:noProof/>
                    <w:kern w:val="0"/>
                    <w:sz w:val="22"/>
                    <w:szCs w:val="22"/>
                  </w:rPr>
                  <w:tab/>
                </w:r>
                <w:r w:rsidRPr="008F7A5C">
                  <w:rPr>
                    <w:rStyle w:val="Hyperlink"/>
                    <w:noProof/>
                  </w:rPr>
                  <w:t>Voorwaarden</w:t>
                </w:r>
                <w:r>
                  <w:rPr>
                    <w:noProof/>
                    <w:webHidden/>
                  </w:rPr>
                  <w:tab/>
                </w:r>
                <w:r>
                  <w:rPr>
                    <w:noProof/>
                    <w:webHidden/>
                  </w:rPr>
                  <w:fldChar w:fldCharType="begin"/>
                </w:r>
                <w:r>
                  <w:rPr>
                    <w:noProof/>
                    <w:webHidden/>
                  </w:rPr>
                  <w:instrText xml:space="preserve"> PAGEREF _Toc128419987 \h </w:instrText>
                </w:r>
                <w:r>
                  <w:rPr>
                    <w:noProof/>
                    <w:webHidden/>
                  </w:rPr>
                </w:r>
                <w:r>
                  <w:rPr>
                    <w:noProof/>
                    <w:webHidden/>
                  </w:rPr>
                  <w:fldChar w:fldCharType="separate"/>
                </w:r>
                <w:r>
                  <w:rPr>
                    <w:noProof/>
                    <w:webHidden/>
                  </w:rPr>
                  <w:t>33</w:t>
                </w:r>
                <w:r>
                  <w:rPr>
                    <w:noProof/>
                    <w:webHidden/>
                  </w:rPr>
                  <w:fldChar w:fldCharType="end"/>
                </w:r>
              </w:hyperlink>
            </w:p>
            <w:p w14:paraId="3843B650" w14:textId="72F52347" w:rsidR="00914257" w:rsidRDefault="00914257">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28419988" w:history="1">
                <w:r w:rsidRPr="008F7A5C">
                  <w:rPr>
                    <w:rStyle w:val="Hyperlink"/>
                    <w:bCs/>
                    <w:noProof/>
                  </w:rPr>
                  <w:t>5.1</w:t>
                </w:r>
                <w:r>
                  <w:rPr>
                    <w:rFonts w:asciiTheme="minorHAnsi" w:eastAsiaTheme="minorEastAsia" w:hAnsiTheme="minorHAnsi" w:cstheme="minorBidi"/>
                    <w:noProof/>
                    <w:kern w:val="0"/>
                    <w:sz w:val="22"/>
                    <w:szCs w:val="22"/>
                  </w:rPr>
                  <w:tab/>
                </w:r>
                <w:r w:rsidRPr="008F7A5C">
                  <w:rPr>
                    <w:rStyle w:val="Hyperlink"/>
                    <w:noProof/>
                  </w:rPr>
                  <w:t>Varianten</w:t>
                </w:r>
                <w:r>
                  <w:rPr>
                    <w:noProof/>
                    <w:webHidden/>
                  </w:rPr>
                  <w:tab/>
                </w:r>
                <w:r>
                  <w:rPr>
                    <w:noProof/>
                    <w:webHidden/>
                  </w:rPr>
                  <w:fldChar w:fldCharType="begin"/>
                </w:r>
                <w:r>
                  <w:rPr>
                    <w:noProof/>
                    <w:webHidden/>
                  </w:rPr>
                  <w:instrText xml:space="preserve"> PAGEREF _Toc128419988 \h </w:instrText>
                </w:r>
                <w:r>
                  <w:rPr>
                    <w:noProof/>
                    <w:webHidden/>
                  </w:rPr>
                </w:r>
                <w:r>
                  <w:rPr>
                    <w:noProof/>
                    <w:webHidden/>
                  </w:rPr>
                  <w:fldChar w:fldCharType="separate"/>
                </w:r>
                <w:r>
                  <w:rPr>
                    <w:noProof/>
                    <w:webHidden/>
                  </w:rPr>
                  <w:t>33</w:t>
                </w:r>
                <w:r>
                  <w:rPr>
                    <w:noProof/>
                    <w:webHidden/>
                  </w:rPr>
                  <w:fldChar w:fldCharType="end"/>
                </w:r>
              </w:hyperlink>
            </w:p>
            <w:p w14:paraId="18B5F43B" w14:textId="20C2E2D0" w:rsidR="00914257" w:rsidRDefault="00914257">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28419989" w:history="1">
                <w:r w:rsidRPr="008F7A5C">
                  <w:rPr>
                    <w:rStyle w:val="Hyperlink"/>
                    <w:bCs/>
                    <w:noProof/>
                  </w:rPr>
                  <w:t>5.2</w:t>
                </w:r>
                <w:r>
                  <w:rPr>
                    <w:rFonts w:asciiTheme="minorHAnsi" w:eastAsiaTheme="minorEastAsia" w:hAnsiTheme="minorHAnsi" w:cstheme="minorBidi"/>
                    <w:noProof/>
                    <w:kern w:val="0"/>
                    <w:sz w:val="22"/>
                    <w:szCs w:val="22"/>
                  </w:rPr>
                  <w:tab/>
                </w:r>
                <w:r w:rsidRPr="008F7A5C">
                  <w:rPr>
                    <w:rStyle w:val="Hyperlink"/>
                    <w:noProof/>
                  </w:rPr>
                  <w:t>Gestanddoeningstermijn</w:t>
                </w:r>
                <w:r>
                  <w:rPr>
                    <w:noProof/>
                    <w:webHidden/>
                  </w:rPr>
                  <w:tab/>
                </w:r>
                <w:r>
                  <w:rPr>
                    <w:noProof/>
                    <w:webHidden/>
                  </w:rPr>
                  <w:fldChar w:fldCharType="begin"/>
                </w:r>
                <w:r>
                  <w:rPr>
                    <w:noProof/>
                    <w:webHidden/>
                  </w:rPr>
                  <w:instrText xml:space="preserve"> PAGEREF _Toc128419989 \h </w:instrText>
                </w:r>
                <w:r>
                  <w:rPr>
                    <w:noProof/>
                    <w:webHidden/>
                  </w:rPr>
                </w:r>
                <w:r>
                  <w:rPr>
                    <w:noProof/>
                    <w:webHidden/>
                  </w:rPr>
                  <w:fldChar w:fldCharType="separate"/>
                </w:r>
                <w:r>
                  <w:rPr>
                    <w:noProof/>
                    <w:webHidden/>
                  </w:rPr>
                  <w:t>33</w:t>
                </w:r>
                <w:r>
                  <w:rPr>
                    <w:noProof/>
                    <w:webHidden/>
                  </w:rPr>
                  <w:fldChar w:fldCharType="end"/>
                </w:r>
              </w:hyperlink>
            </w:p>
            <w:p w14:paraId="176734C2" w14:textId="44C4F3C8" w:rsidR="00914257" w:rsidRDefault="00914257">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28419990" w:history="1">
                <w:r w:rsidRPr="008F7A5C">
                  <w:rPr>
                    <w:rStyle w:val="Hyperlink"/>
                    <w:bCs/>
                    <w:noProof/>
                  </w:rPr>
                  <w:t>5.3</w:t>
                </w:r>
                <w:r>
                  <w:rPr>
                    <w:rFonts w:asciiTheme="minorHAnsi" w:eastAsiaTheme="minorEastAsia" w:hAnsiTheme="minorHAnsi" w:cstheme="minorBidi"/>
                    <w:noProof/>
                    <w:kern w:val="0"/>
                    <w:sz w:val="22"/>
                    <w:szCs w:val="22"/>
                  </w:rPr>
                  <w:tab/>
                </w:r>
                <w:r w:rsidRPr="008F7A5C">
                  <w:rPr>
                    <w:rStyle w:val="Hyperlink"/>
                    <w:noProof/>
                  </w:rPr>
                  <w:t>Klachtenregeling aanbestedingen</w:t>
                </w:r>
                <w:r>
                  <w:rPr>
                    <w:noProof/>
                    <w:webHidden/>
                  </w:rPr>
                  <w:tab/>
                </w:r>
                <w:r>
                  <w:rPr>
                    <w:noProof/>
                    <w:webHidden/>
                  </w:rPr>
                  <w:fldChar w:fldCharType="begin"/>
                </w:r>
                <w:r>
                  <w:rPr>
                    <w:noProof/>
                    <w:webHidden/>
                  </w:rPr>
                  <w:instrText xml:space="preserve"> PAGEREF _Toc128419990 \h </w:instrText>
                </w:r>
                <w:r>
                  <w:rPr>
                    <w:noProof/>
                    <w:webHidden/>
                  </w:rPr>
                </w:r>
                <w:r>
                  <w:rPr>
                    <w:noProof/>
                    <w:webHidden/>
                  </w:rPr>
                  <w:fldChar w:fldCharType="separate"/>
                </w:r>
                <w:r>
                  <w:rPr>
                    <w:noProof/>
                    <w:webHidden/>
                  </w:rPr>
                  <w:t>33</w:t>
                </w:r>
                <w:r>
                  <w:rPr>
                    <w:noProof/>
                    <w:webHidden/>
                  </w:rPr>
                  <w:fldChar w:fldCharType="end"/>
                </w:r>
              </w:hyperlink>
            </w:p>
            <w:p w14:paraId="6D5FA83A" w14:textId="2FFE24EF" w:rsidR="00914257" w:rsidRDefault="00914257">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28419991" w:history="1">
                <w:r w:rsidRPr="008F7A5C">
                  <w:rPr>
                    <w:rStyle w:val="Hyperlink"/>
                    <w:bCs/>
                    <w:noProof/>
                  </w:rPr>
                  <w:t>5.4</w:t>
                </w:r>
                <w:r>
                  <w:rPr>
                    <w:rFonts w:asciiTheme="minorHAnsi" w:eastAsiaTheme="minorEastAsia" w:hAnsiTheme="minorHAnsi" w:cstheme="minorBidi"/>
                    <w:noProof/>
                    <w:kern w:val="0"/>
                    <w:sz w:val="22"/>
                    <w:szCs w:val="22"/>
                  </w:rPr>
                  <w:tab/>
                </w:r>
                <w:r w:rsidRPr="008F7A5C">
                  <w:rPr>
                    <w:rStyle w:val="Hyperlink"/>
                    <w:noProof/>
                  </w:rPr>
                  <w:t>Aanbestedingsvoorschriften</w:t>
                </w:r>
                <w:r>
                  <w:rPr>
                    <w:noProof/>
                    <w:webHidden/>
                  </w:rPr>
                  <w:tab/>
                </w:r>
                <w:r>
                  <w:rPr>
                    <w:noProof/>
                    <w:webHidden/>
                  </w:rPr>
                  <w:fldChar w:fldCharType="begin"/>
                </w:r>
                <w:r>
                  <w:rPr>
                    <w:noProof/>
                    <w:webHidden/>
                  </w:rPr>
                  <w:instrText xml:space="preserve"> PAGEREF _Toc128419991 \h </w:instrText>
                </w:r>
                <w:r>
                  <w:rPr>
                    <w:noProof/>
                    <w:webHidden/>
                  </w:rPr>
                </w:r>
                <w:r>
                  <w:rPr>
                    <w:noProof/>
                    <w:webHidden/>
                  </w:rPr>
                  <w:fldChar w:fldCharType="separate"/>
                </w:r>
                <w:r>
                  <w:rPr>
                    <w:noProof/>
                    <w:webHidden/>
                  </w:rPr>
                  <w:t>33</w:t>
                </w:r>
                <w:r>
                  <w:rPr>
                    <w:noProof/>
                    <w:webHidden/>
                  </w:rPr>
                  <w:fldChar w:fldCharType="end"/>
                </w:r>
              </w:hyperlink>
            </w:p>
            <w:p w14:paraId="09C5AA4A" w14:textId="6B086C48" w:rsidR="00914257" w:rsidRDefault="00914257">
              <w:pPr>
                <w:pStyle w:val="Inhopg1"/>
                <w:tabs>
                  <w:tab w:val="right" w:leader="underscore" w:pos="9628"/>
                </w:tabs>
                <w:rPr>
                  <w:rFonts w:asciiTheme="minorHAnsi" w:eastAsiaTheme="minorEastAsia" w:hAnsiTheme="minorHAnsi" w:cstheme="minorBidi"/>
                  <w:noProof/>
                  <w:kern w:val="0"/>
                  <w:sz w:val="22"/>
                  <w:szCs w:val="22"/>
                </w:rPr>
              </w:pPr>
              <w:hyperlink w:anchor="_Toc128419992" w:history="1">
                <w:r w:rsidRPr="008F7A5C">
                  <w:rPr>
                    <w:rStyle w:val="Hyperlink"/>
                    <w:noProof/>
                  </w:rPr>
                  <w:t>Bijlagen</w:t>
                </w:r>
                <w:r>
                  <w:rPr>
                    <w:noProof/>
                    <w:webHidden/>
                  </w:rPr>
                  <w:tab/>
                </w:r>
                <w:r>
                  <w:rPr>
                    <w:noProof/>
                    <w:webHidden/>
                  </w:rPr>
                  <w:fldChar w:fldCharType="begin"/>
                </w:r>
                <w:r>
                  <w:rPr>
                    <w:noProof/>
                    <w:webHidden/>
                  </w:rPr>
                  <w:instrText xml:space="preserve"> PAGEREF _Toc128419992 \h </w:instrText>
                </w:r>
                <w:r>
                  <w:rPr>
                    <w:noProof/>
                    <w:webHidden/>
                  </w:rPr>
                </w:r>
                <w:r>
                  <w:rPr>
                    <w:noProof/>
                    <w:webHidden/>
                  </w:rPr>
                  <w:fldChar w:fldCharType="separate"/>
                </w:r>
                <w:r>
                  <w:rPr>
                    <w:noProof/>
                    <w:webHidden/>
                  </w:rPr>
                  <w:t>35</w:t>
                </w:r>
                <w:r>
                  <w:rPr>
                    <w:noProof/>
                    <w:webHidden/>
                  </w:rPr>
                  <w:fldChar w:fldCharType="end"/>
                </w:r>
              </w:hyperlink>
            </w:p>
            <w:p w14:paraId="7F229E0A" w14:textId="620B7A46" w:rsidR="00914257" w:rsidRDefault="00914257">
              <w:pPr>
                <w:pStyle w:val="Inhopg1"/>
                <w:tabs>
                  <w:tab w:val="right" w:leader="underscore" w:pos="9628"/>
                </w:tabs>
                <w:rPr>
                  <w:rFonts w:asciiTheme="minorHAnsi" w:eastAsiaTheme="minorEastAsia" w:hAnsiTheme="minorHAnsi" w:cstheme="minorBidi"/>
                  <w:noProof/>
                  <w:kern w:val="0"/>
                  <w:sz w:val="22"/>
                  <w:szCs w:val="22"/>
                </w:rPr>
              </w:pPr>
              <w:hyperlink w:anchor="_Toc128419993" w:history="1">
                <w:r w:rsidRPr="008F7A5C">
                  <w:rPr>
                    <w:rStyle w:val="Hyperlink"/>
                    <w:noProof/>
                  </w:rPr>
                  <w:t>Checklist</w:t>
                </w:r>
                <w:r>
                  <w:rPr>
                    <w:noProof/>
                    <w:webHidden/>
                  </w:rPr>
                  <w:tab/>
                </w:r>
                <w:r>
                  <w:rPr>
                    <w:noProof/>
                    <w:webHidden/>
                  </w:rPr>
                  <w:fldChar w:fldCharType="begin"/>
                </w:r>
                <w:r>
                  <w:rPr>
                    <w:noProof/>
                    <w:webHidden/>
                  </w:rPr>
                  <w:instrText xml:space="preserve"> PAGEREF _Toc128419993 \h </w:instrText>
                </w:r>
                <w:r>
                  <w:rPr>
                    <w:noProof/>
                    <w:webHidden/>
                  </w:rPr>
                </w:r>
                <w:r>
                  <w:rPr>
                    <w:noProof/>
                    <w:webHidden/>
                  </w:rPr>
                  <w:fldChar w:fldCharType="separate"/>
                </w:r>
                <w:r>
                  <w:rPr>
                    <w:noProof/>
                    <w:webHidden/>
                  </w:rPr>
                  <w:t>36</w:t>
                </w:r>
                <w:r>
                  <w:rPr>
                    <w:noProof/>
                    <w:webHidden/>
                  </w:rPr>
                  <w:fldChar w:fldCharType="end"/>
                </w:r>
              </w:hyperlink>
            </w:p>
            <w:p w14:paraId="350D006C" w14:textId="6E15D892" w:rsidR="005C05F5" w:rsidRDefault="005C05F5">
              <w:r>
                <w:rPr>
                  <w:b/>
                  <w:bCs/>
                </w:rPr>
                <w:fldChar w:fldCharType="end"/>
              </w:r>
            </w:p>
          </w:sdtContent>
        </w:sdt>
        <w:p w14:paraId="350D006D" w14:textId="77777777" w:rsidR="005C05F5" w:rsidRPr="005C05F5" w:rsidRDefault="005C05F5" w:rsidP="005C05F5"/>
        <w:p w14:paraId="350D006E" w14:textId="77777777" w:rsidR="005C05F5" w:rsidRDefault="005C05F5">
          <w:pPr>
            <w:spacing w:line="240" w:lineRule="auto"/>
          </w:pPr>
        </w:p>
        <w:p w14:paraId="350D006F" w14:textId="77777777" w:rsidR="005C05F5" w:rsidRDefault="00913AB6" w:rsidP="005C05F5"/>
      </w:sdtContent>
    </w:sdt>
    <w:p w14:paraId="350D0070" w14:textId="77777777" w:rsidR="005C05F5" w:rsidRDefault="005C05F5">
      <w:pPr>
        <w:spacing w:line="240" w:lineRule="auto"/>
      </w:pPr>
    </w:p>
    <w:p w14:paraId="350D0071" w14:textId="77777777" w:rsidR="005C05F5" w:rsidRDefault="005C05F5">
      <w:pPr>
        <w:spacing w:line="240" w:lineRule="auto"/>
      </w:pPr>
      <w:r>
        <w:br w:type="page"/>
      </w:r>
    </w:p>
    <w:p w14:paraId="350D0072" w14:textId="77777777" w:rsidR="00E6481A" w:rsidRDefault="005C05F5" w:rsidP="001666D5">
      <w:pPr>
        <w:pStyle w:val="Kop1"/>
        <w:numPr>
          <w:ilvl w:val="0"/>
          <w:numId w:val="0"/>
        </w:numPr>
        <w:ind w:left="432"/>
      </w:pPr>
      <w:bookmarkStart w:id="2" w:name="_Toc128419926"/>
      <w:r>
        <w:lastRenderedPageBreak/>
        <w:t>Inleiding</w:t>
      </w:r>
      <w:bookmarkEnd w:id="2"/>
    </w:p>
    <w:p w14:paraId="350D0073" w14:textId="0E1B05CD" w:rsidR="001666D5" w:rsidRPr="00FF53F3" w:rsidRDefault="001666D5" w:rsidP="00FF53F3">
      <w:pPr>
        <w:spacing w:line="276" w:lineRule="auto"/>
        <w:jc w:val="both"/>
      </w:pPr>
      <w:r w:rsidRPr="00FF53F3">
        <w:t xml:space="preserve">Dit document is onderdeel van de </w:t>
      </w:r>
      <w:r w:rsidR="00570808" w:rsidRPr="00FF53F3">
        <w:t>Aanbestedingsdocumenten</w:t>
      </w:r>
      <w:r w:rsidRPr="00FF53F3">
        <w:t xml:space="preserve"> voor de op het titelblad vermelde aanbesteding, welke is aangekondigd op www.tenderned.nl</w:t>
      </w:r>
      <w:r w:rsidRPr="00FF53F3">
        <w:rPr>
          <w:rStyle w:val="tekstoptieChar"/>
          <w:rFonts w:ascii="Agrofont" w:hAnsi="Agrofont"/>
          <w:color w:val="auto"/>
          <w:sz w:val="20"/>
          <w:szCs w:val="20"/>
        </w:rPr>
        <w:t xml:space="preserve"> </w:t>
      </w:r>
      <w:r w:rsidRPr="000F0BD7">
        <w:rPr>
          <w:rStyle w:val="tekstoptieChar"/>
          <w:rFonts w:ascii="Agrofont" w:hAnsi="Agrofont"/>
          <w:color w:val="auto"/>
          <w:sz w:val="20"/>
          <w:szCs w:val="20"/>
        </w:rPr>
        <w:t xml:space="preserve">en </w:t>
      </w:r>
      <w:hyperlink r:id="rId12" w:history="1">
        <w:r w:rsidRPr="000F0BD7">
          <w:rPr>
            <w:rStyle w:val="Hyperlink"/>
            <w:color w:val="548DD4" w:themeColor="text2" w:themeTint="99"/>
          </w:rPr>
          <w:t>www.ted.europe.eu</w:t>
        </w:r>
      </w:hyperlink>
      <w:r w:rsidR="004F391C" w:rsidRPr="00FF53F3">
        <w:t xml:space="preserve">. </w:t>
      </w:r>
    </w:p>
    <w:p w14:paraId="350D0074" w14:textId="77777777" w:rsidR="001666D5" w:rsidRPr="00FF53F3" w:rsidRDefault="001666D5" w:rsidP="00FF53F3">
      <w:pPr>
        <w:spacing w:line="276" w:lineRule="auto"/>
        <w:jc w:val="both"/>
        <w:rPr>
          <w:rStyle w:val="toelichtingChar"/>
          <w:rFonts w:ascii="Agrofont" w:hAnsi="Agrofont"/>
          <w:sz w:val="20"/>
          <w:szCs w:val="20"/>
        </w:rPr>
      </w:pPr>
    </w:p>
    <w:p w14:paraId="350D0075" w14:textId="065BFE4D" w:rsidR="001666D5" w:rsidRPr="00FF53F3" w:rsidRDefault="001666D5" w:rsidP="00FF53F3">
      <w:pPr>
        <w:spacing w:line="276" w:lineRule="auto"/>
        <w:jc w:val="both"/>
      </w:pPr>
      <w:r w:rsidRPr="00FF53F3">
        <w:t xml:space="preserve">Dit document betreft de </w:t>
      </w:r>
      <w:r w:rsidR="00570808" w:rsidRPr="00FF53F3">
        <w:t>Aanbestedingsleidraad</w:t>
      </w:r>
      <w:r w:rsidRPr="00FF53F3">
        <w:t xml:space="preserve"> en bevat de ‘Nadere Inlichtingen’ als </w:t>
      </w:r>
      <w:r w:rsidRPr="000F0BD7">
        <w:t>bedoeld</w:t>
      </w:r>
      <w:r w:rsidRPr="00FF53F3">
        <w:t xml:space="preserve"> in de Aankondiging van de </w:t>
      </w:r>
      <w:r w:rsidR="0043473F" w:rsidRPr="00FF53F3">
        <w:t>Opdracht</w:t>
      </w:r>
      <w:r w:rsidRPr="00FF53F3">
        <w:t>.</w:t>
      </w:r>
    </w:p>
    <w:p w14:paraId="350D0076" w14:textId="4ACD79CF" w:rsidR="005C05F5" w:rsidRDefault="005C05F5" w:rsidP="001666D5">
      <w:pPr>
        <w:pStyle w:val="Kop2"/>
        <w:numPr>
          <w:ilvl w:val="0"/>
          <w:numId w:val="0"/>
        </w:numPr>
        <w:ind w:left="426"/>
      </w:pPr>
      <w:bookmarkStart w:id="3" w:name="_Toc128419927"/>
      <w:r>
        <w:t xml:space="preserve">Doel van deze </w:t>
      </w:r>
      <w:r w:rsidR="00570808">
        <w:t>Aanbestedingsleidraad</w:t>
      </w:r>
      <w:bookmarkEnd w:id="3"/>
    </w:p>
    <w:p w14:paraId="350D0077" w14:textId="7A210B80" w:rsidR="001666D5" w:rsidRPr="002A1F3F" w:rsidRDefault="001666D5" w:rsidP="00FF53F3">
      <w:pPr>
        <w:jc w:val="both"/>
      </w:pPr>
      <w:r w:rsidRPr="002A1F3F">
        <w:t xml:space="preserve">Het doel van deze </w:t>
      </w:r>
      <w:r w:rsidR="00570808">
        <w:t>Aanbestedingsleidraad</w:t>
      </w:r>
      <w:r w:rsidR="004F391C" w:rsidRPr="002A1F3F">
        <w:t xml:space="preserve"> </w:t>
      </w:r>
      <w:r w:rsidRPr="002A1F3F">
        <w:t>is drieledig:</w:t>
      </w:r>
    </w:p>
    <w:p w14:paraId="350D0078" w14:textId="061AB87B" w:rsidR="001666D5" w:rsidRPr="002A1F3F" w:rsidRDefault="001666D5" w:rsidP="00FF53F3">
      <w:pPr>
        <w:pStyle w:val="Lijstalinea"/>
        <w:numPr>
          <w:ilvl w:val="0"/>
          <w:numId w:val="2"/>
        </w:numPr>
        <w:jc w:val="both"/>
      </w:pPr>
      <w:r w:rsidRPr="002A1F3F">
        <w:t xml:space="preserve">de potentiële </w:t>
      </w:r>
      <w:r w:rsidR="00570808">
        <w:t>Inschrijver</w:t>
      </w:r>
      <w:r w:rsidRPr="002A1F3F">
        <w:t xml:space="preserve">s informatie te verstrekken over de </w:t>
      </w:r>
      <w:r w:rsidR="00570808">
        <w:t xml:space="preserve">Opdracht </w:t>
      </w:r>
      <w:r w:rsidRPr="002A1F3F">
        <w:t>en de aanbestedingsprocedure;</w:t>
      </w:r>
    </w:p>
    <w:p w14:paraId="350D0079" w14:textId="34463F4D" w:rsidR="001666D5" w:rsidRPr="002A1F3F" w:rsidRDefault="001666D5" w:rsidP="00FF53F3">
      <w:pPr>
        <w:pStyle w:val="Lijstalinea"/>
        <w:numPr>
          <w:ilvl w:val="0"/>
          <w:numId w:val="2"/>
        </w:numPr>
        <w:jc w:val="both"/>
      </w:pPr>
      <w:r w:rsidRPr="002A1F3F">
        <w:t xml:space="preserve">duidelijk te maken op welke wijze de potentiële </w:t>
      </w:r>
      <w:r w:rsidR="00570808">
        <w:t>Inschrijver</w:t>
      </w:r>
      <w:r w:rsidRPr="002A1F3F">
        <w:t xml:space="preserve"> zich kan inschrijven, wat de </w:t>
      </w:r>
      <w:r w:rsidR="00570808">
        <w:t>Inschrijving</w:t>
      </w:r>
      <w:r w:rsidRPr="002A1F3F">
        <w:t>svereisten zijn en wanneer welke gegevens dienen te worden overgelegd;</w:t>
      </w:r>
    </w:p>
    <w:p w14:paraId="350D007A" w14:textId="79F17067" w:rsidR="001666D5" w:rsidRPr="001666D5" w:rsidRDefault="001666D5" w:rsidP="00FF53F3">
      <w:pPr>
        <w:pStyle w:val="Lijstalinea"/>
        <w:numPr>
          <w:ilvl w:val="0"/>
          <w:numId w:val="2"/>
        </w:numPr>
        <w:jc w:val="both"/>
      </w:pPr>
      <w:r w:rsidRPr="002A1F3F">
        <w:t xml:space="preserve">inzicht te bieden in de wijze waarop de aanbesteding plaatsvindt, de wijze waarop de </w:t>
      </w:r>
      <w:r w:rsidR="00570808">
        <w:t>Inschrijving</w:t>
      </w:r>
      <w:r w:rsidRPr="002A1F3F">
        <w:t xml:space="preserve">en </w:t>
      </w:r>
      <w:r w:rsidR="004F391C" w:rsidRPr="002A1F3F">
        <w:t>beoordeeld</w:t>
      </w:r>
      <w:r w:rsidRPr="002A1F3F">
        <w:t xml:space="preserve"> worden en ho</w:t>
      </w:r>
      <w:r>
        <w:t>e de verdere procedure loopt.</w:t>
      </w:r>
    </w:p>
    <w:p w14:paraId="350D007B" w14:textId="77777777" w:rsidR="005C05F5" w:rsidRDefault="005C05F5" w:rsidP="001666D5">
      <w:pPr>
        <w:pStyle w:val="Kop2"/>
        <w:numPr>
          <w:ilvl w:val="0"/>
          <w:numId w:val="0"/>
        </w:numPr>
        <w:ind w:left="426"/>
      </w:pPr>
      <w:bookmarkStart w:id="4" w:name="_Toc128419928"/>
      <w:r>
        <w:t>Leeswijzer</w:t>
      </w:r>
      <w:bookmarkEnd w:id="4"/>
    </w:p>
    <w:p w14:paraId="350D007C" w14:textId="6C270C85" w:rsidR="005C05F5" w:rsidRPr="00165AC8" w:rsidRDefault="00165AC8" w:rsidP="00FF53F3">
      <w:pPr>
        <w:jc w:val="both"/>
        <w:rPr>
          <w:highlight w:val="yellow"/>
        </w:rPr>
      </w:pPr>
      <w:r w:rsidRPr="00165AC8">
        <w:t xml:space="preserve">In dit document wordt allereerst de </w:t>
      </w:r>
      <w:r w:rsidR="00570808">
        <w:t>Aanbestedende dienst</w:t>
      </w:r>
      <w:r w:rsidRPr="00165AC8">
        <w:t xml:space="preserve"> en de aard van de </w:t>
      </w:r>
      <w:r w:rsidR="00570808">
        <w:t xml:space="preserve">Opdracht </w:t>
      </w:r>
      <w:r w:rsidRPr="00165AC8">
        <w:t xml:space="preserve">omschreven. Aan de hand van deze informatie kan de </w:t>
      </w:r>
      <w:r w:rsidR="00570808">
        <w:t>Inschrijver</w:t>
      </w:r>
      <w:r w:rsidRPr="00165AC8">
        <w:t xml:space="preserve"> zich een beeld vormen van de inhoud en omvang van de </w:t>
      </w:r>
      <w:r w:rsidR="00570808">
        <w:t xml:space="preserve">Opdracht </w:t>
      </w:r>
      <w:r w:rsidRPr="00165AC8">
        <w:t xml:space="preserve">(hoofdstuk 1). In hoofdstuk 2 wordt de aanbestedingsprocedure nader toegelicht. In dit hoofdstuk zijn ook het tijdstip en de plaats van de </w:t>
      </w:r>
      <w:r w:rsidR="00570808">
        <w:t>Inschrijving</w:t>
      </w:r>
      <w:r w:rsidRPr="00165AC8">
        <w:t xml:space="preserve"> opgenomen. Verder is in hoofdstuk 3 de eisen ten aanzien van de </w:t>
      </w:r>
      <w:r w:rsidR="00570808">
        <w:t>Inschrijver</w:t>
      </w:r>
      <w:r w:rsidRPr="00165AC8">
        <w:t xml:space="preserve"> opgenomen en uitgewerkt. In hoofdstuk 4 is vastgelegd welk gunningscriterium wordt gebruikt en hoe vervolgens de toetsing, de controle op de eisen, de beoordeling en de gunning plaatsvinden. Hoofdstuk 5 geeft inzicht in wat de overige voorwaarden zijn behorende bij deze aanbesteding.</w:t>
      </w:r>
      <w:r w:rsidR="005C05F5">
        <w:br w:type="page"/>
      </w:r>
    </w:p>
    <w:p w14:paraId="350D007D" w14:textId="77777777" w:rsidR="005C05F5" w:rsidRDefault="005C05F5" w:rsidP="005C05F5">
      <w:pPr>
        <w:pStyle w:val="Kop1"/>
      </w:pPr>
      <w:bookmarkStart w:id="5" w:name="_Toc128419929"/>
      <w:r>
        <w:lastRenderedPageBreak/>
        <w:t>Algemeen</w:t>
      </w:r>
      <w:bookmarkEnd w:id="5"/>
    </w:p>
    <w:p w14:paraId="350D007E" w14:textId="77777777" w:rsidR="005C05F5" w:rsidRDefault="005C05F5" w:rsidP="005C05F5">
      <w:pPr>
        <w:pStyle w:val="Kop2"/>
      </w:pPr>
      <w:bookmarkStart w:id="6" w:name="_Toc128419930"/>
      <w:r>
        <w:t>Aanbestedende dienst</w:t>
      </w:r>
      <w:bookmarkEnd w:id="6"/>
    </w:p>
    <w:p w14:paraId="350D007F" w14:textId="77777777" w:rsidR="005C05F5" w:rsidRDefault="005C05F5" w:rsidP="005C05F5"/>
    <w:p w14:paraId="350D0080" w14:textId="77777777" w:rsidR="005C05F5" w:rsidRDefault="005C05F5" w:rsidP="005C05F5">
      <w:pPr>
        <w:rPr>
          <w:szCs w:val="18"/>
        </w:rPr>
      </w:pPr>
      <w:r w:rsidRPr="002A1F3F">
        <w:rPr>
          <w:szCs w:val="18"/>
        </w:rPr>
        <w:t>De gegevens van de Aanbestedende dienst zijn:</w:t>
      </w:r>
    </w:p>
    <w:p w14:paraId="350D0081" w14:textId="77777777" w:rsidR="005C05F5" w:rsidRPr="002A1F3F" w:rsidRDefault="005C05F5" w:rsidP="005C05F5">
      <w:pPr>
        <w:rPr>
          <w:szCs w:val="18"/>
        </w:rPr>
      </w:pPr>
    </w:p>
    <w:p w14:paraId="350D0082" w14:textId="77777777" w:rsidR="005C05F5" w:rsidRPr="002A1F3F" w:rsidRDefault="005C05F5" w:rsidP="005C05F5">
      <w:pPr>
        <w:rPr>
          <w:szCs w:val="18"/>
          <w:u w:val="single"/>
        </w:rPr>
      </w:pPr>
      <w:r w:rsidRPr="002A1F3F">
        <w:rPr>
          <w:szCs w:val="18"/>
          <w:u w:val="single"/>
        </w:rPr>
        <w:t>Contactgegevens</w:t>
      </w:r>
    </w:p>
    <w:p w14:paraId="350D0083" w14:textId="77777777" w:rsidR="005C05F5" w:rsidRPr="002A1F3F" w:rsidRDefault="005C05F5" w:rsidP="005C05F5">
      <w:pPr>
        <w:rPr>
          <w:szCs w:val="18"/>
        </w:rPr>
      </w:pPr>
      <w:r w:rsidRPr="002A1F3F">
        <w:rPr>
          <w:szCs w:val="18"/>
        </w:rPr>
        <w:t xml:space="preserve">Naam organisatie: </w:t>
      </w:r>
      <w:r w:rsidRPr="002A1F3F">
        <w:rPr>
          <w:szCs w:val="18"/>
        </w:rPr>
        <w:tab/>
      </w:r>
      <w:r w:rsidRPr="002A1F3F">
        <w:rPr>
          <w:szCs w:val="18"/>
        </w:rPr>
        <w:tab/>
        <w:t>Staatsbosbeheer</w:t>
      </w:r>
    </w:p>
    <w:p w14:paraId="350D0084" w14:textId="77777777" w:rsidR="005C05F5" w:rsidRPr="002A1F3F" w:rsidRDefault="005C05F5" w:rsidP="005C05F5">
      <w:pPr>
        <w:rPr>
          <w:szCs w:val="18"/>
        </w:rPr>
      </w:pPr>
      <w:r w:rsidRPr="002A1F3F">
        <w:rPr>
          <w:szCs w:val="18"/>
        </w:rPr>
        <w:t>Adres:</w:t>
      </w:r>
      <w:r w:rsidRPr="002A1F3F">
        <w:rPr>
          <w:szCs w:val="18"/>
        </w:rPr>
        <w:tab/>
      </w:r>
      <w:r w:rsidRPr="002A1F3F">
        <w:rPr>
          <w:szCs w:val="18"/>
        </w:rPr>
        <w:tab/>
      </w:r>
      <w:r w:rsidRPr="002A1F3F">
        <w:rPr>
          <w:szCs w:val="18"/>
        </w:rPr>
        <w:tab/>
      </w:r>
      <w:r w:rsidRPr="002A1F3F">
        <w:rPr>
          <w:szCs w:val="18"/>
        </w:rPr>
        <w:tab/>
      </w:r>
      <w:proofErr w:type="spellStart"/>
      <w:r w:rsidRPr="002A1F3F">
        <w:rPr>
          <w:szCs w:val="18"/>
        </w:rPr>
        <w:t>Smallepad</w:t>
      </w:r>
      <w:proofErr w:type="spellEnd"/>
      <w:r w:rsidRPr="002A1F3F">
        <w:rPr>
          <w:szCs w:val="18"/>
        </w:rPr>
        <w:t xml:space="preserve"> 5</w:t>
      </w:r>
    </w:p>
    <w:p w14:paraId="350D0085" w14:textId="77777777" w:rsidR="005C05F5" w:rsidRPr="002A1F3F" w:rsidRDefault="005C05F5" w:rsidP="005C05F5">
      <w:pPr>
        <w:rPr>
          <w:szCs w:val="18"/>
        </w:rPr>
      </w:pPr>
      <w:r w:rsidRPr="002A1F3F">
        <w:rPr>
          <w:szCs w:val="18"/>
        </w:rPr>
        <w:t>Postcode:</w:t>
      </w:r>
      <w:r w:rsidRPr="002A1F3F">
        <w:rPr>
          <w:szCs w:val="18"/>
        </w:rPr>
        <w:tab/>
      </w:r>
      <w:r w:rsidRPr="002A1F3F">
        <w:rPr>
          <w:szCs w:val="18"/>
        </w:rPr>
        <w:tab/>
      </w:r>
      <w:r w:rsidRPr="002A1F3F">
        <w:rPr>
          <w:szCs w:val="18"/>
        </w:rPr>
        <w:tab/>
        <w:t>3811 MG</w:t>
      </w:r>
    </w:p>
    <w:p w14:paraId="350D0086" w14:textId="77777777" w:rsidR="005C05F5" w:rsidRPr="002A1F3F" w:rsidRDefault="005C05F5" w:rsidP="005C05F5">
      <w:pPr>
        <w:rPr>
          <w:szCs w:val="18"/>
        </w:rPr>
      </w:pPr>
      <w:r w:rsidRPr="002A1F3F">
        <w:rPr>
          <w:szCs w:val="18"/>
        </w:rPr>
        <w:t>Plaats:</w:t>
      </w:r>
      <w:r w:rsidRPr="002A1F3F">
        <w:rPr>
          <w:szCs w:val="18"/>
        </w:rPr>
        <w:tab/>
      </w:r>
      <w:r w:rsidRPr="002A1F3F">
        <w:rPr>
          <w:szCs w:val="18"/>
        </w:rPr>
        <w:tab/>
      </w:r>
      <w:r w:rsidRPr="002A1F3F">
        <w:rPr>
          <w:szCs w:val="18"/>
        </w:rPr>
        <w:tab/>
      </w:r>
      <w:r w:rsidRPr="002A1F3F">
        <w:rPr>
          <w:szCs w:val="18"/>
        </w:rPr>
        <w:tab/>
        <w:t>Amersfoort</w:t>
      </w:r>
    </w:p>
    <w:p w14:paraId="350D0087" w14:textId="77777777" w:rsidR="005C05F5" w:rsidRDefault="005C05F5" w:rsidP="005C05F5">
      <w:pPr>
        <w:rPr>
          <w:szCs w:val="18"/>
        </w:rPr>
      </w:pPr>
      <w:r w:rsidRPr="002A1F3F">
        <w:rPr>
          <w:szCs w:val="18"/>
        </w:rPr>
        <w:t>Website:</w:t>
      </w:r>
      <w:r w:rsidRPr="002A1F3F">
        <w:rPr>
          <w:szCs w:val="18"/>
        </w:rPr>
        <w:tab/>
      </w:r>
      <w:r w:rsidRPr="002A1F3F">
        <w:rPr>
          <w:szCs w:val="18"/>
        </w:rPr>
        <w:tab/>
      </w:r>
      <w:r w:rsidRPr="002A1F3F">
        <w:rPr>
          <w:szCs w:val="18"/>
        </w:rPr>
        <w:tab/>
      </w:r>
      <w:hyperlink r:id="rId13" w:history="1">
        <w:r w:rsidRPr="00262C9E">
          <w:rPr>
            <w:rStyle w:val="Hyperlink"/>
            <w:szCs w:val="18"/>
          </w:rPr>
          <w:t>www.staatsbosbeheer.nl</w:t>
        </w:r>
      </w:hyperlink>
    </w:p>
    <w:p w14:paraId="350D0088" w14:textId="77777777" w:rsidR="00DC0F2F" w:rsidRDefault="00DC0F2F" w:rsidP="000E0FD3">
      <w:pPr>
        <w:pStyle w:val="Kop3"/>
        <w:ind w:left="567" w:hanging="567"/>
      </w:pPr>
      <w:bookmarkStart w:id="7" w:name="_Toc488921062"/>
      <w:bookmarkStart w:id="8" w:name="_Toc128419931"/>
      <w:r>
        <w:t>Organisatie</w:t>
      </w:r>
      <w:bookmarkEnd w:id="7"/>
      <w:bookmarkEnd w:id="8"/>
    </w:p>
    <w:p w14:paraId="264124BA" w14:textId="77777777" w:rsidR="00BC067D" w:rsidRPr="002D17C6" w:rsidRDefault="00BC067D" w:rsidP="00FF53F3">
      <w:pPr>
        <w:spacing w:line="276" w:lineRule="auto"/>
        <w:jc w:val="both"/>
      </w:pPr>
      <w:bookmarkStart w:id="9" w:name="_Toc488921063"/>
      <w:r w:rsidRPr="002D17C6">
        <w:rPr>
          <w:rFonts w:cs="Arial"/>
          <w:shd w:val="clear" w:color="auto" w:fill="FFFFFF"/>
        </w:rPr>
        <w:t>Staatsbosbeheer beschermt en ontwikkelt het kenmerkende groene erfgoed van Nederland. Wij zijn er op gericht dat huidige en toekomstige generaties de vele belangrijke waarden van natuur kunnen beleven, in balans met het duurzaam benutten van onze gebieden met de samenleving.</w:t>
      </w:r>
    </w:p>
    <w:p w14:paraId="2C2AA7A6" w14:textId="77777777" w:rsidR="00BC067D" w:rsidRPr="002D17C6" w:rsidRDefault="00BC067D" w:rsidP="00FF53F3">
      <w:pPr>
        <w:spacing w:line="276" w:lineRule="auto"/>
        <w:jc w:val="both"/>
      </w:pPr>
    </w:p>
    <w:p w14:paraId="7B6E47FE" w14:textId="77777777" w:rsidR="00BC067D" w:rsidRPr="002D17C6" w:rsidRDefault="00BC067D" w:rsidP="00FF53F3">
      <w:pPr>
        <w:spacing w:line="276" w:lineRule="auto"/>
        <w:jc w:val="both"/>
      </w:pPr>
      <w:r w:rsidRPr="002D17C6">
        <w:t>Staatsbosbeheer is een Rechtspersoon met wettelijke taak (RWT). De organisatie is bij wet ingesteld en als zodanig een zelfstandig bestuursorgaan van de Rijksoverheid, ressorterend binnen het domein van het Ministerie van Landbouw, Natuur en Voedselkwaliteit. De wettelijke taak is het beheren en duurzaam tot maatschappelijk nut brengen van de toevertrouwde terreinen. Deze taak is geborgd in de Wet Verzelfstandiging Staatsbosbeheer (1998). Staatsbosbeheer heeft een brede maatschappelijke rol en is te karakteriseren als een groen nutsbedrijf.</w:t>
      </w:r>
    </w:p>
    <w:p w14:paraId="50CCE06C" w14:textId="77777777" w:rsidR="00BC067D" w:rsidRPr="002D17C6" w:rsidRDefault="00BC067D" w:rsidP="00FF53F3">
      <w:pPr>
        <w:spacing w:line="276" w:lineRule="auto"/>
        <w:jc w:val="both"/>
      </w:pPr>
    </w:p>
    <w:p w14:paraId="40E1419A" w14:textId="77777777" w:rsidR="00FF53F3" w:rsidRDefault="00BC067D" w:rsidP="00FF53F3">
      <w:pPr>
        <w:pStyle w:val="Normaalweb"/>
        <w:shd w:val="clear" w:color="auto" w:fill="FFFFFF"/>
        <w:spacing w:before="0" w:beforeAutospacing="0" w:after="0" w:afterAutospacing="0" w:line="276" w:lineRule="auto"/>
        <w:jc w:val="both"/>
        <w:rPr>
          <w:rFonts w:ascii="Agrofont" w:hAnsi="Agrofont" w:cs="Arial"/>
          <w:sz w:val="20"/>
          <w:szCs w:val="20"/>
        </w:rPr>
      </w:pPr>
      <w:r w:rsidRPr="002D17C6">
        <w:rPr>
          <w:rFonts w:ascii="Agrofont" w:hAnsi="Agrofont" w:cs="Arial"/>
          <w:sz w:val="20"/>
          <w:szCs w:val="20"/>
        </w:rPr>
        <w:t xml:space="preserve">Veerkracht en verbinding; dat is de titel van het Ondernemingsplan van Staatsbosbeheer voor de periode 2020-2025. Die titel verwijst naar de rol die Staatsbosbeheer kan en wil spelen in de uitdagingen waar Nederland voor staat: klimaatadaptatie, energietransitie, woningbouw, de stikstofopgave en verduurzaming in de landbouw. </w:t>
      </w:r>
    </w:p>
    <w:p w14:paraId="5ECA6088" w14:textId="0CB2C2A1" w:rsidR="00BC067D" w:rsidRPr="002D17C6" w:rsidRDefault="00BC067D" w:rsidP="00FF53F3">
      <w:pPr>
        <w:pStyle w:val="Normaalweb"/>
        <w:shd w:val="clear" w:color="auto" w:fill="FFFFFF"/>
        <w:spacing w:before="0" w:beforeAutospacing="0" w:after="330" w:afterAutospacing="0" w:line="276" w:lineRule="auto"/>
        <w:jc w:val="both"/>
        <w:rPr>
          <w:rFonts w:ascii="Agrofont" w:hAnsi="Agrofont" w:cs="Arial"/>
          <w:sz w:val="20"/>
          <w:szCs w:val="20"/>
        </w:rPr>
      </w:pPr>
      <w:r w:rsidRPr="002D17C6">
        <w:rPr>
          <w:rFonts w:ascii="Agrofont" w:hAnsi="Agrofont" w:cs="Arial"/>
          <w:sz w:val="20"/>
          <w:szCs w:val="20"/>
        </w:rPr>
        <w:t>Als grootste terreinbeheerder draagt Staatsbosbeheer graag bij aan een aanpak die Nederland ook voor de toekomst verzekert van een groenere en natuurlijke omgeving waar iedereen gezond en veilig kan leven en werken.</w:t>
      </w:r>
    </w:p>
    <w:p w14:paraId="14E61E52" w14:textId="77777777" w:rsidR="00BC067D" w:rsidRPr="002D17C6" w:rsidRDefault="00BC067D" w:rsidP="00FF53F3">
      <w:pPr>
        <w:pStyle w:val="Normaalweb"/>
        <w:shd w:val="clear" w:color="auto" w:fill="FFFFFF"/>
        <w:spacing w:before="0" w:beforeAutospacing="0" w:after="330" w:afterAutospacing="0" w:line="276" w:lineRule="auto"/>
        <w:jc w:val="both"/>
        <w:rPr>
          <w:rFonts w:ascii="Agrofont" w:hAnsi="Agrofont" w:cs="Arial"/>
          <w:sz w:val="20"/>
          <w:szCs w:val="20"/>
        </w:rPr>
      </w:pPr>
      <w:r w:rsidRPr="002D17C6">
        <w:rPr>
          <w:rFonts w:ascii="Agrofont" w:hAnsi="Agrofont" w:cs="Arial"/>
          <w:sz w:val="20"/>
          <w:szCs w:val="20"/>
        </w:rPr>
        <w:t>Die ambitie hebben we vertaald naar 5 prioriteiten en doelen voor de komende vijf jaar:</w:t>
      </w:r>
    </w:p>
    <w:p w14:paraId="63C601D4" w14:textId="77777777" w:rsidR="00FF53F3" w:rsidRPr="00FF53F3" w:rsidRDefault="00BC067D">
      <w:pPr>
        <w:pStyle w:val="Lijstalinea"/>
        <w:numPr>
          <w:ilvl w:val="0"/>
          <w:numId w:val="18"/>
        </w:numPr>
        <w:spacing w:line="276" w:lineRule="auto"/>
        <w:jc w:val="both"/>
      </w:pPr>
      <w:r w:rsidRPr="002D17C6">
        <w:rPr>
          <w:b/>
          <w:bCs/>
        </w:rPr>
        <w:t>Biodiversiteit en Natura 2000</w:t>
      </w:r>
    </w:p>
    <w:p w14:paraId="5B25EC41" w14:textId="3E41127C" w:rsidR="00BC067D" w:rsidRPr="002D17C6" w:rsidRDefault="00BC067D" w:rsidP="00FF53F3">
      <w:pPr>
        <w:pStyle w:val="Lijstalinea"/>
        <w:spacing w:line="276" w:lineRule="auto"/>
        <w:ind w:left="720"/>
        <w:jc w:val="both"/>
      </w:pPr>
      <w:r w:rsidRPr="002D17C6">
        <w:t xml:space="preserve">In 2025 staat de natuur in Nederland er beter voor. De condities zijn verbeterd, in het bijzonder die van Natura 2000-gebieden. Er staat 2.500 ha nieuw bos en eenzelfde omvang aan veengebieden gaan we </w:t>
      </w:r>
      <w:proofErr w:type="spellStart"/>
      <w:r w:rsidRPr="002D17C6">
        <w:t>vernatten</w:t>
      </w:r>
      <w:proofErr w:type="spellEnd"/>
      <w:r w:rsidRPr="002D17C6">
        <w:t>. Beide zijn cruciaal voor de biodiversiteit, maar ook noodzakelijk als bijdrage aan de beperking van de effecten van klimaatverandering.</w:t>
      </w:r>
    </w:p>
    <w:p w14:paraId="7740E5CD" w14:textId="77777777" w:rsidR="00FF53F3" w:rsidRPr="00FF53F3" w:rsidRDefault="00BC067D">
      <w:pPr>
        <w:pStyle w:val="Lijstalinea"/>
        <w:numPr>
          <w:ilvl w:val="0"/>
          <w:numId w:val="18"/>
        </w:numPr>
        <w:spacing w:line="276" w:lineRule="auto"/>
        <w:jc w:val="both"/>
        <w:rPr>
          <w:b/>
        </w:rPr>
      </w:pPr>
      <w:r w:rsidRPr="002D17C6">
        <w:rPr>
          <w:b/>
          <w:bCs/>
        </w:rPr>
        <w:t>Zinvol werk</w:t>
      </w:r>
    </w:p>
    <w:p w14:paraId="58E569DB" w14:textId="0FBCDC1E" w:rsidR="00BC067D" w:rsidRPr="002D17C6" w:rsidRDefault="00BC067D" w:rsidP="00FF53F3">
      <w:pPr>
        <w:pStyle w:val="Lijstalinea"/>
        <w:spacing w:line="276" w:lineRule="auto"/>
        <w:ind w:left="720"/>
        <w:jc w:val="both"/>
        <w:rPr>
          <w:b/>
        </w:rPr>
      </w:pPr>
      <w:r w:rsidRPr="002D17C6">
        <w:t>Concrete prioriteit is ook dat we nog meer mensen uit kwetsbare groepen zinvol werk gaan bieden in het groen en dat we zo de maatschappelijke en verbindende rol van natuur nog zichtbaarder maken.</w:t>
      </w:r>
    </w:p>
    <w:p w14:paraId="741AD424" w14:textId="77777777" w:rsidR="00BC067D" w:rsidRPr="002D17C6" w:rsidRDefault="00BC067D">
      <w:pPr>
        <w:pStyle w:val="Lijstalinea"/>
        <w:numPr>
          <w:ilvl w:val="0"/>
          <w:numId w:val="18"/>
        </w:numPr>
        <w:spacing w:line="276" w:lineRule="auto"/>
        <w:jc w:val="both"/>
      </w:pPr>
      <w:r w:rsidRPr="002D17C6">
        <w:rPr>
          <w:b/>
          <w:bCs/>
        </w:rPr>
        <w:t>Klimaat</w:t>
      </w:r>
      <w:r w:rsidRPr="002D17C6">
        <w:rPr>
          <w:bCs/>
        </w:rPr>
        <w:br/>
      </w:r>
      <w:r w:rsidRPr="002D17C6">
        <w:t xml:space="preserve">De aanleg van bos en vernatting van veen dragen bij aan het vastleggen van CO2. Duurzaam gebruik van natuurlijke grondstoffen ondersteunt de ontwikkeling naar een gezonde, circulaire samenleving. Denk aan (ecosysteem)diensten als hout, </w:t>
      </w:r>
      <w:proofErr w:type="spellStart"/>
      <w:r w:rsidRPr="002D17C6">
        <w:t>biogrondstoffen</w:t>
      </w:r>
      <w:proofErr w:type="spellEnd"/>
      <w:r w:rsidRPr="002D17C6">
        <w:t>, en verbetering van lucht, bodem en drinkwater.</w:t>
      </w:r>
    </w:p>
    <w:p w14:paraId="3B26E836" w14:textId="77777777" w:rsidR="00FF53F3" w:rsidRPr="00FF53F3" w:rsidRDefault="00BC067D">
      <w:pPr>
        <w:pStyle w:val="Lijstalinea"/>
        <w:numPr>
          <w:ilvl w:val="0"/>
          <w:numId w:val="18"/>
        </w:numPr>
        <w:spacing w:line="276" w:lineRule="auto"/>
        <w:jc w:val="both"/>
      </w:pPr>
      <w:r w:rsidRPr="002D17C6">
        <w:rPr>
          <w:b/>
          <w:bCs/>
        </w:rPr>
        <w:t>Natuurinclusieve landbouw</w:t>
      </w:r>
    </w:p>
    <w:p w14:paraId="44496443" w14:textId="5EA733FC" w:rsidR="00BC067D" w:rsidRPr="002D17C6" w:rsidRDefault="00BC067D" w:rsidP="00FF53F3">
      <w:pPr>
        <w:pStyle w:val="Lijstalinea"/>
        <w:spacing w:line="276" w:lineRule="auto"/>
        <w:ind w:left="720"/>
        <w:jc w:val="both"/>
      </w:pPr>
      <w:r w:rsidRPr="002D17C6">
        <w:t>Een circulaire samenleving vraagt ook om betere rangschikking van functies. In 2025 zijn natuur en landbouw meer met elkaar verbonden. Staatsbosbeheer stelt 4.000 hectare grond beschikbaar om een transitie naar natuurinclusieve landbouw te faciliteren.</w:t>
      </w:r>
    </w:p>
    <w:p w14:paraId="4E98297E" w14:textId="77777777" w:rsidR="00BC067D" w:rsidRDefault="00BC067D">
      <w:pPr>
        <w:pStyle w:val="Lijstalinea"/>
        <w:numPr>
          <w:ilvl w:val="0"/>
          <w:numId w:val="18"/>
        </w:numPr>
        <w:spacing w:line="276" w:lineRule="auto"/>
        <w:jc w:val="both"/>
      </w:pPr>
      <w:r w:rsidRPr="002D17C6">
        <w:rPr>
          <w:b/>
          <w:bCs/>
        </w:rPr>
        <w:lastRenderedPageBreak/>
        <w:t>Topnatuur</w:t>
      </w:r>
      <w:r w:rsidRPr="002D17C6">
        <w:rPr>
          <w:b/>
          <w:bCs/>
        </w:rPr>
        <w:br/>
      </w:r>
      <w:r w:rsidRPr="002D17C6">
        <w:t>En natuurlijk laten we in 2025 nóg meer mensen genieten van onze topnatuur. Via activiteiten voor kinderen, maar vooral in nationale parken die nog beter beleefbaar en bereikbaar zullen zijn. En voor de stedelingen werken we aan een groene metropool.</w:t>
      </w:r>
    </w:p>
    <w:p w14:paraId="350D0096" w14:textId="77777777" w:rsidR="00DC0F2F" w:rsidRDefault="00DC0F2F" w:rsidP="000E0FD3">
      <w:pPr>
        <w:pStyle w:val="Kop3"/>
        <w:spacing w:line="276" w:lineRule="auto"/>
        <w:ind w:left="567" w:hanging="567"/>
        <w:jc w:val="both"/>
      </w:pPr>
      <w:bookmarkStart w:id="10" w:name="_Toc128419932"/>
      <w:r>
        <w:t>Organisatie structuur</w:t>
      </w:r>
      <w:bookmarkEnd w:id="9"/>
      <w:bookmarkEnd w:id="10"/>
    </w:p>
    <w:p w14:paraId="588285ED" w14:textId="36CECEFE" w:rsidR="00BC067D" w:rsidRPr="005049B5" w:rsidRDefault="00BC067D" w:rsidP="00FF53F3">
      <w:pPr>
        <w:spacing w:line="276" w:lineRule="auto"/>
        <w:jc w:val="both"/>
      </w:pPr>
      <w:r w:rsidRPr="005049B5">
        <w:t>Bij Staatsbosbeheer werken 1.270 medewerkers. De algehele leiding van Staatsbosbeheer is in handen van de directeur, Ir. S. (Sylvo) Thijsen BNT. Het hoofdkantoor is gevestigd in Amersfoort.</w:t>
      </w:r>
    </w:p>
    <w:p w14:paraId="2258C677" w14:textId="77777777" w:rsidR="00BC067D" w:rsidRPr="005049B5" w:rsidRDefault="00BC067D" w:rsidP="00FF53F3">
      <w:pPr>
        <w:spacing w:line="276" w:lineRule="auto"/>
        <w:jc w:val="both"/>
      </w:pPr>
    </w:p>
    <w:p w14:paraId="42C29640" w14:textId="77777777" w:rsidR="00BC067D" w:rsidRPr="005049B5" w:rsidRDefault="00BC067D" w:rsidP="00FF53F3">
      <w:pPr>
        <w:spacing w:line="276" w:lineRule="auto"/>
        <w:jc w:val="both"/>
      </w:pPr>
      <w:r w:rsidRPr="005049B5">
        <w:t xml:space="preserve">Staatsbosbeheer bestaat uit een centrale directie en twaalf provinciale eenheden. De provinciale organisatie - de 'buitenorganisatie' - is de spil van Staatsbosbeheer. Deze bestaat uit een provinciehoofd, soms een gebiedsmanager, een of meerdere teamleiders, boswachters en medewerkers beheer. Zij worden ondersteund door de landelijke staf. </w:t>
      </w:r>
      <w:r w:rsidRPr="005049B5">
        <w:t> </w:t>
      </w:r>
    </w:p>
    <w:p w14:paraId="350D009B" w14:textId="18834F31" w:rsidR="005C05F5" w:rsidRDefault="00BC067D" w:rsidP="00FF53F3">
      <w:pPr>
        <w:spacing w:line="276" w:lineRule="auto"/>
        <w:jc w:val="both"/>
        <w:rPr>
          <w:rStyle w:val="Hyperlink"/>
        </w:rPr>
      </w:pPr>
      <w:r w:rsidRPr="005049B5">
        <w:t xml:space="preserve">Voor meer informatie wordt verwezen naar onze website: </w:t>
      </w:r>
      <w:hyperlink r:id="rId14" w:history="1">
        <w:r w:rsidRPr="005049B5">
          <w:rPr>
            <w:rStyle w:val="Hyperlink"/>
          </w:rPr>
          <w:t>https://www.staatsbosbeheer.nl/over-staatsbosbeheer</w:t>
        </w:r>
      </w:hyperlink>
    </w:p>
    <w:p w14:paraId="5B55F677" w14:textId="7D2E48C8" w:rsidR="00447C76" w:rsidRDefault="00447C76" w:rsidP="00447C76">
      <w:pPr>
        <w:pStyle w:val="Kop2"/>
      </w:pPr>
      <w:bookmarkStart w:id="11" w:name="_Toc128419933"/>
      <w:r>
        <w:t>Inleiding</w:t>
      </w:r>
      <w:bookmarkEnd w:id="11"/>
    </w:p>
    <w:p w14:paraId="05F211FE" w14:textId="71EA7F6A" w:rsidR="00447C76" w:rsidRPr="00170820" w:rsidRDefault="00447C76" w:rsidP="00170820">
      <w:pPr>
        <w:suppressAutoHyphens/>
        <w:overflowPunct w:val="0"/>
        <w:autoSpaceDE w:val="0"/>
        <w:spacing w:line="276" w:lineRule="auto"/>
        <w:jc w:val="both"/>
        <w:textAlignment w:val="baseline"/>
        <w:rPr>
          <w:rFonts w:cs="Calibri"/>
          <w:bCs/>
          <w:color w:val="000000"/>
          <w:lang w:eastAsia="de-DE"/>
        </w:rPr>
      </w:pPr>
      <w:r w:rsidRPr="00170820">
        <w:rPr>
          <w:rFonts w:cs="Calibri"/>
          <w:bCs/>
          <w:color w:val="000000"/>
          <w:lang w:eastAsia="de-DE"/>
        </w:rPr>
        <w:t xml:space="preserve">De huidige overeenkomst inzake de Schoonmaakdienstverlening voor de ontmoetingskantoren Amsterdam, Deventer, Groningen, Leeuwarden, Schiedam en Tilburg eindigt </w:t>
      </w:r>
      <w:r w:rsidRPr="00773C65">
        <w:rPr>
          <w:rFonts w:cs="Calibri"/>
          <w:bCs/>
          <w:color w:val="000000"/>
          <w:lang w:eastAsia="de-DE"/>
        </w:rPr>
        <w:t>op 30 september 2023. Staatsbosbeheer zoekt een Inschrijver voor het per 1 oktober 2023 bieden van</w:t>
      </w:r>
      <w:r w:rsidRPr="00170820">
        <w:rPr>
          <w:rFonts w:cs="Calibri"/>
          <w:bCs/>
          <w:color w:val="000000"/>
          <w:lang w:eastAsia="de-DE"/>
        </w:rPr>
        <w:t xml:space="preserve"> schoonmaakdiensten inclusief glasbewassing op haar ontmoetingskantoren. De inrichting van de kantoorgebouwen kenmerkt zich door de eigentijds werkplekinrichting die transparant en uitnodigend is. Het past daarmee bij Staatsbosbeheer. Vanuit elk van deze locaties werken o.a. directie, ondersteunende afdelingen en afdelingen die zowel een binding “binnen” als “buiten” hebben. De ontmoetingskantoren zijn verspreid over Nederland</w:t>
      </w:r>
      <w:r w:rsidR="00932551">
        <w:rPr>
          <w:rFonts w:cs="Calibri"/>
          <w:bCs/>
          <w:color w:val="000000"/>
          <w:lang w:eastAsia="de-DE"/>
        </w:rPr>
        <w:t xml:space="preserve"> en zijn</w:t>
      </w:r>
      <w:r w:rsidRPr="00170820">
        <w:rPr>
          <w:rFonts w:cs="Calibri"/>
          <w:bCs/>
          <w:color w:val="000000"/>
          <w:lang w:eastAsia="de-DE"/>
        </w:rPr>
        <w:t xml:space="preserve"> in nabijheid van openbaar vervoer gelegen locaties voor ontmoeten, bijeenkomen, kennisdelen e.d. van Staatsbosbeheer medewerkers</w:t>
      </w:r>
      <w:r w:rsidR="00932551">
        <w:rPr>
          <w:rFonts w:cs="Calibri"/>
          <w:bCs/>
          <w:color w:val="000000"/>
          <w:lang w:eastAsia="de-DE"/>
        </w:rPr>
        <w:t>.</w:t>
      </w:r>
      <w:r w:rsidR="00F763C0">
        <w:rPr>
          <w:rFonts w:cs="Calibri"/>
          <w:bCs/>
          <w:color w:val="000000"/>
          <w:lang w:eastAsia="de-DE"/>
        </w:rPr>
        <w:t xml:space="preserve"> </w:t>
      </w:r>
      <w:r w:rsidR="00932551">
        <w:rPr>
          <w:rFonts w:cs="Calibri"/>
          <w:bCs/>
          <w:color w:val="000000"/>
          <w:lang w:eastAsia="de-DE"/>
        </w:rPr>
        <w:t xml:space="preserve">Kantoor </w:t>
      </w:r>
      <w:r w:rsidR="0075268C">
        <w:rPr>
          <w:rFonts w:cs="Calibri"/>
          <w:bCs/>
          <w:color w:val="000000"/>
          <w:lang w:eastAsia="de-DE"/>
        </w:rPr>
        <w:t xml:space="preserve">Leeuwarden </w:t>
      </w:r>
      <w:r w:rsidR="00932551">
        <w:rPr>
          <w:rFonts w:cs="Calibri"/>
          <w:bCs/>
          <w:color w:val="000000"/>
          <w:lang w:eastAsia="de-DE"/>
        </w:rPr>
        <w:t xml:space="preserve">is hierop een uitzondering en ligt </w:t>
      </w:r>
      <w:r w:rsidR="0075268C">
        <w:rPr>
          <w:rFonts w:cs="Calibri"/>
          <w:bCs/>
          <w:color w:val="000000"/>
          <w:lang w:eastAsia="de-DE"/>
        </w:rPr>
        <w:t xml:space="preserve">in het buitengebied en </w:t>
      </w:r>
      <w:r w:rsidR="00932551">
        <w:rPr>
          <w:rFonts w:cs="Calibri"/>
          <w:bCs/>
          <w:color w:val="000000"/>
          <w:lang w:eastAsia="de-DE"/>
        </w:rPr>
        <w:t xml:space="preserve">is </w:t>
      </w:r>
      <w:r w:rsidR="0075268C">
        <w:rPr>
          <w:rFonts w:cs="Calibri"/>
          <w:bCs/>
          <w:color w:val="000000"/>
          <w:lang w:eastAsia="de-DE"/>
        </w:rPr>
        <w:t>niet met het openbaar vervoer te bereiken.</w:t>
      </w:r>
    </w:p>
    <w:p w14:paraId="32A8E0DE" w14:textId="77777777" w:rsidR="00447C76" w:rsidRPr="00170820" w:rsidRDefault="00447C76" w:rsidP="00170820">
      <w:pPr>
        <w:suppressAutoHyphens/>
        <w:overflowPunct w:val="0"/>
        <w:autoSpaceDE w:val="0"/>
        <w:spacing w:line="276" w:lineRule="auto"/>
        <w:jc w:val="both"/>
        <w:textAlignment w:val="baseline"/>
        <w:rPr>
          <w:rFonts w:cs="Calibri"/>
          <w:bCs/>
          <w:color w:val="000000"/>
          <w:lang w:eastAsia="de-DE"/>
        </w:rPr>
      </w:pPr>
    </w:p>
    <w:p w14:paraId="13C762D8" w14:textId="77777777" w:rsidR="00447C76" w:rsidRPr="00170820" w:rsidRDefault="00447C76" w:rsidP="00170820">
      <w:pPr>
        <w:suppressAutoHyphens/>
        <w:overflowPunct w:val="0"/>
        <w:autoSpaceDE w:val="0"/>
        <w:spacing w:line="276" w:lineRule="auto"/>
        <w:jc w:val="both"/>
        <w:textAlignment w:val="baseline"/>
        <w:rPr>
          <w:rFonts w:cs="Calibri"/>
          <w:b/>
          <w:color w:val="000000"/>
          <w:lang w:eastAsia="de-DE"/>
        </w:rPr>
      </w:pPr>
      <w:r w:rsidRPr="00170820">
        <w:rPr>
          <w:rFonts w:cs="Calibri"/>
          <w:b/>
          <w:color w:val="000000"/>
          <w:lang w:eastAsia="de-DE"/>
        </w:rPr>
        <w:t>Huidige situatie</w:t>
      </w:r>
    </w:p>
    <w:p w14:paraId="60FEE560" w14:textId="7EED8474" w:rsidR="00F763C0" w:rsidRDefault="00447C76" w:rsidP="00170820">
      <w:pPr>
        <w:suppressAutoHyphens/>
        <w:overflowPunct w:val="0"/>
        <w:autoSpaceDE w:val="0"/>
        <w:spacing w:line="276" w:lineRule="auto"/>
        <w:jc w:val="both"/>
        <w:textAlignment w:val="baseline"/>
        <w:rPr>
          <w:rFonts w:cs="Calibri"/>
          <w:bCs/>
          <w:color w:val="000000"/>
          <w:lang w:eastAsia="de-DE"/>
        </w:rPr>
      </w:pPr>
      <w:r w:rsidRPr="00170820">
        <w:rPr>
          <w:rFonts w:cs="Calibri"/>
          <w:bCs/>
          <w:color w:val="000000"/>
          <w:lang w:eastAsia="de-DE"/>
        </w:rPr>
        <w:t>De huidige schoonmaakdienstverlening bestaat uit</w:t>
      </w:r>
      <w:r w:rsidR="00F763C0">
        <w:rPr>
          <w:rFonts w:cs="Calibri"/>
          <w:bCs/>
          <w:color w:val="000000"/>
          <w:lang w:eastAsia="de-DE"/>
        </w:rPr>
        <w:t>:</w:t>
      </w:r>
    </w:p>
    <w:p w14:paraId="3EA1A304" w14:textId="77777777" w:rsidR="00F763C0" w:rsidRDefault="00447C76">
      <w:pPr>
        <w:pStyle w:val="Lijstalinea"/>
        <w:numPr>
          <w:ilvl w:val="0"/>
          <w:numId w:val="34"/>
        </w:numPr>
        <w:suppressAutoHyphens/>
        <w:overflowPunct w:val="0"/>
        <w:autoSpaceDE w:val="0"/>
        <w:spacing w:line="276" w:lineRule="auto"/>
        <w:jc w:val="both"/>
        <w:textAlignment w:val="baseline"/>
        <w:rPr>
          <w:rFonts w:cs="Calibri"/>
          <w:bCs/>
          <w:color w:val="000000"/>
          <w:lang w:eastAsia="de-DE"/>
        </w:rPr>
      </w:pPr>
      <w:r w:rsidRPr="00F763C0">
        <w:rPr>
          <w:rFonts w:cs="Calibri"/>
          <w:bCs/>
          <w:color w:val="000000"/>
          <w:lang w:eastAsia="de-DE"/>
        </w:rPr>
        <w:t>reguliere schoonmaak</w:t>
      </w:r>
      <w:r w:rsidR="00F763C0">
        <w:rPr>
          <w:rFonts w:cs="Calibri"/>
          <w:bCs/>
          <w:color w:val="000000"/>
          <w:lang w:eastAsia="de-DE"/>
        </w:rPr>
        <w:t>;</w:t>
      </w:r>
    </w:p>
    <w:p w14:paraId="3AB796DD" w14:textId="30237706" w:rsidR="00F763C0" w:rsidRDefault="00447C76">
      <w:pPr>
        <w:pStyle w:val="Lijstalinea"/>
        <w:numPr>
          <w:ilvl w:val="0"/>
          <w:numId w:val="34"/>
        </w:numPr>
        <w:suppressAutoHyphens/>
        <w:overflowPunct w:val="0"/>
        <w:autoSpaceDE w:val="0"/>
        <w:spacing w:line="276" w:lineRule="auto"/>
        <w:jc w:val="both"/>
        <w:textAlignment w:val="baseline"/>
        <w:rPr>
          <w:rFonts w:cs="Calibri"/>
          <w:bCs/>
          <w:color w:val="000000"/>
          <w:lang w:eastAsia="de-DE"/>
        </w:rPr>
      </w:pPr>
      <w:r w:rsidRPr="00F763C0">
        <w:rPr>
          <w:rFonts w:cs="Calibri"/>
          <w:bCs/>
          <w:color w:val="000000"/>
          <w:lang w:eastAsia="de-DE"/>
        </w:rPr>
        <w:t>reguliere glasbewassing binnenzijde</w:t>
      </w:r>
      <w:r w:rsidR="00F763C0">
        <w:rPr>
          <w:rFonts w:cs="Calibri"/>
          <w:bCs/>
          <w:color w:val="000000"/>
          <w:lang w:eastAsia="de-DE"/>
        </w:rPr>
        <w:t>;</w:t>
      </w:r>
    </w:p>
    <w:p w14:paraId="3D0EE2B0" w14:textId="77777777" w:rsidR="00F763C0" w:rsidRDefault="00447C76">
      <w:pPr>
        <w:pStyle w:val="Lijstalinea"/>
        <w:numPr>
          <w:ilvl w:val="0"/>
          <w:numId w:val="34"/>
        </w:numPr>
        <w:suppressAutoHyphens/>
        <w:overflowPunct w:val="0"/>
        <w:autoSpaceDE w:val="0"/>
        <w:spacing w:line="276" w:lineRule="auto"/>
        <w:jc w:val="both"/>
        <w:textAlignment w:val="baseline"/>
        <w:rPr>
          <w:rFonts w:cs="Calibri"/>
          <w:bCs/>
          <w:color w:val="000000"/>
          <w:lang w:eastAsia="de-DE"/>
        </w:rPr>
      </w:pPr>
      <w:r w:rsidRPr="00F763C0">
        <w:rPr>
          <w:rFonts w:cs="Calibri"/>
          <w:bCs/>
          <w:color w:val="000000"/>
          <w:lang w:eastAsia="de-DE"/>
        </w:rPr>
        <w:t xml:space="preserve">separatieglas. </w:t>
      </w:r>
    </w:p>
    <w:p w14:paraId="6327A2CD" w14:textId="5B99F9BE" w:rsidR="00447C76" w:rsidRPr="00F763C0" w:rsidRDefault="00447C76" w:rsidP="00F763C0">
      <w:pPr>
        <w:suppressAutoHyphens/>
        <w:overflowPunct w:val="0"/>
        <w:autoSpaceDE w:val="0"/>
        <w:spacing w:line="276" w:lineRule="auto"/>
        <w:jc w:val="both"/>
        <w:textAlignment w:val="baseline"/>
        <w:rPr>
          <w:rFonts w:cs="Calibri"/>
          <w:bCs/>
          <w:color w:val="000000"/>
          <w:lang w:eastAsia="de-DE"/>
        </w:rPr>
      </w:pPr>
      <w:r w:rsidRPr="00F763C0">
        <w:rPr>
          <w:rFonts w:cs="Calibri"/>
          <w:bCs/>
          <w:color w:val="000000"/>
          <w:lang w:eastAsia="de-DE"/>
        </w:rPr>
        <w:t xml:space="preserve">Daarnaast worden op regiebasis aanvullende schoonmaak-, glasbewassingsdiensten en specialistische reiniging afgenomen. De schoonmaakdienstverlening is gebaseerd op resultaatgericht schoonmaken, waarbij de acceptabele kwaliteitsniveaus van VSR worden gehanteerd. De regie op de gehele schoonmaak en het ontzorgen van de </w:t>
      </w:r>
      <w:r w:rsidR="00170820" w:rsidRPr="00F763C0">
        <w:rPr>
          <w:rFonts w:cs="Calibri"/>
          <w:bCs/>
          <w:color w:val="000000"/>
          <w:lang w:eastAsia="de-DE"/>
        </w:rPr>
        <w:t>Aanbestedende dienst</w:t>
      </w:r>
      <w:r w:rsidRPr="00F763C0">
        <w:rPr>
          <w:rFonts w:cs="Calibri"/>
          <w:bCs/>
          <w:color w:val="000000"/>
          <w:lang w:eastAsia="de-DE"/>
        </w:rPr>
        <w:t xml:space="preserve"> ligt bij het schoonmaakbedrijf.</w:t>
      </w:r>
    </w:p>
    <w:p w14:paraId="42606E97" w14:textId="77777777" w:rsidR="00447C76" w:rsidRPr="00170820" w:rsidRDefault="00447C76" w:rsidP="00170820">
      <w:pPr>
        <w:suppressAutoHyphens/>
        <w:overflowPunct w:val="0"/>
        <w:autoSpaceDE w:val="0"/>
        <w:spacing w:line="276" w:lineRule="auto"/>
        <w:jc w:val="both"/>
        <w:textAlignment w:val="baseline"/>
        <w:rPr>
          <w:rFonts w:cs="Calibri"/>
          <w:bCs/>
          <w:color w:val="000000"/>
          <w:lang w:eastAsia="de-DE"/>
        </w:rPr>
      </w:pPr>
    </w:p>
    <w:p w14:paraId="087F8155" w14:textId="6315E50C" w:rsidR="00447C76" w:rsidRPr="00170820" w:rsidRDefault="00447C76" w:rsidP="00170820">
      <w:pPr>
        <w:suppressAutoHyphens/>
        <w:overflowPunct w:val="0"/>
        <w:autoSpaceDE w:val="0"/>
        <w:spacing w:line="276" w:lineRule="auto"/>
        <w:jc w:val="both"/>
        <w:textAlignment w:val="baseline"/>
        <w:rPr>
          <w:rFonts w:cs="Calibri"/>
          <w:bCs/>
          <w:color w:val="000000"/>
          <w:lang w:eastAsia="de-DE"/>
        </w:rPr>
      </w:pPr>
      <w:r w:rsidRPr="00170820">
        <w:rPr>
          <w:rFonts w:cs="Calibri"/>
          <w:bCs/>
          <w:color w:val="000000"/>
          <w:lang w:eastAsia="de-DE"/>
        </w:rPr>
        <w:t xml:space="preserve">De schoonmaak gebeurt aan het begin of einde van de werkdag. </w:t>
      </w:r>
      <w:r w:rsidR="004B1066">
        <w:rPr>
          <w:rFonts w:cs="Calibri"/>
          <w:bCs/>
          <w:color w:val="000000"/>
          <w:lang w:eastAsia="de-DE"/>
        </w:rPr>
        <w:t xml:space="preserve">Voor alle </w:t>
      </w:r>
      <w:r w:rsidRPr="00170820">
        <w:rPr>
          <w:rFonts w:cs="Calibri"/>
          <w:bCs/>
          <w:color w:val="000000"/>
          <w:lang w:eastAsia="de-DE"/>
        </w:rPr>
        <w:t>locatie</w:t>
      </w:r>
      <w:r w:rsidR="004B1066">
        <w:rPr>
          <w:rFonts w:cs="Calibri"/>
          <w:bCs/>
          <w:color w:val="000000"/>
          <w:lang w:eastAsia="de-DE"/>
        </w:rPr>
        <w:t xml:space="preserve">s geldt dat er </w:t>
      </w:r>
      <w:r w:rsidR="00BA5DEE">
        <w:rPr>
          <w:rFonts w:cs="Calibri"/>
          <w:bCs/>
          <w:color w:val="000000"/>
          <w:lang w:eastAsia="de-DE"/>
        </w:rPr>
        <w:t>geen</w:t>
      </w:r>
      <w:r w:rsidRPr="00170820">
        <w:rPr>
          <w:rFonts w:cs="Calibri"/>
          <w:bCs/>
          <w:color w:val="000000"/>
          <w:lang w:eastAsia="de-DE"/>
        </w:rPr>
        <w:t xml:space="preserve"> dagelijks contact</w:t>
      </w:r>
      <w:r w:rsidR="004B1066">
        <w:rPr>
          <w:rFonts w:cs="Calibri"/>
          <w:bCs/>
          <w:color w:val="000000"/>
          <w:lang w:eastAsia="de-DE"/>
        </w:rPr>
        <w:t xml:space="preserve"> is</w:t>
      </w:r>
      <w:r w:rsidRPr="00170820">
        <w:rPr>
          <w:rFonts w:cs="Calibri"/>
          <w:bCs/>
          <w:color w:val="000000"/>
          <w:lang w:eastAsia="de-DE"/>
        </w:rPr>
        <w:t xml:space="preserve"> tussen </w:t>
      </w:r>
      <w:r w:rsidR="004B1066">
        <w:rPr>
          <w:rFonts w:cs="Calibri"/>
          <w:bCs/>
          <w:color w:val="000000"/>
          <w:lang w:eastAsia="de-DE"/>
        </w:rPr>
        <w:t>Aanbestedende dienst</w:t>
      </w:r>
      <w:r w:rsidRPr="00170820">
        <w:rPr>
          <w:rFonts w:cs="Calibri"/>
          <w:bCs/>
          <w:color w:val="000000"/>
          <w:lang w:eastAsia="de-DE"/>
        </w:rPr>
        <w:t xml:space="preserve"> en </w:t>
      </w:r>
      <w:r w:rsidR="004B1066">
        <w:rPr>
          <w:rFonts w:cs="Calibri"/>
          <w:bCs/>
          <w:color w:val="000000"/>
          <w:lang w:eastAsia="de-DE"/>
        </w:rPr>
        <w:t>Opdrachtnemer</w:t>
      </w:r>
      <w:r w:rsidRPr="00170820">
        <w:rPr>
          <w:rFonts w:cs="Calibri"/>
          <w:bCs/>
          <w:color w:val="000000"/>
          <w:lang w:eastAsia="de-DE"/>
        </w:rPr>
        <w:t xml:space="preserve">. Het is voor </w:t>
      </w:r>
      <w:r w:rsidR="004B1066">
        <w:rPr>
          <w:rFonts w:cs="Calibri"/>
          <w:bCs/>
          <w:color w:val="000000"/>
          <w:lang w:eastAsia="de-DE"/>
        </w:rPr>
        <w:t xml:space="preserve">de Aanbestedende dienst </w:t>
      </w:r>
      <w:r w:rsidRPr="00170820">
        <w:rPr>
          <w:rFonts w:cs="Calibri"/>
          <w:bCs/>
          <w:color w:val="000000"/>
          <w:lang w:eastAsia="de-DE"/>
        </w:rPr>
        <w:t xml:space="preserve">mogelijk om middels een logboek aandachtpunten en bijzonderheden te vermelden. Zo blijven de communicatielijnen kort en helder. </w:t>
      </w:r>
    </w:p>
    <w:p w14:paraId="1E9151A1" w14:textId="77777777" w:rsidR="00447C76" w:rsidRPr="00170820" w:rsidRDefault="00447C76" w:rsidP="00170820">
      <w:pPr>
        <w:suppressAutoHyphens/>
        <w:overflowPunct w:val="0"/>
        <w:autoSpaceDE w:val="0"/>
        <w:spacing w:line="276" w:lineRule="auto"/>
        <w:jc w:val="both"/>
        <w:textAlignment w:val="baseline"/>
        <w:rPr>
          <w:rFonts w:cs="Calibri"/>
          <w:bCs/>
          <w:color w:val="000000"/>
          <w:lang w:eastAsia="de-DE"/>
        </w:rPr>
      </w:pPr>
    </w:p>
    <w:p w14:paraId="47F5465C" w14:textId="77777777" w:rsidR="00447C76" w:rsidRPr="00170820" w:rsidRDefault="00447C76" w:rsidP="00170820">
      <w:pPr>
        <w:suppressAutoHyphens/>
        <w:overflowPunct w:val="0"/>
        <w:autoSpaceDE w:val="0"/>
        <w:spacing w:line="276" w:lineRule="auto"/>
        <w:jc w:val="both"/>
        <w:textAlignment w:val="baseline"/>
        <w:rPr>
          <w:rFonts w:cs="Calibri"/>
          <w:b/>
          <w:color w:val="000000"/>
          <w:lang w:eastAsia="de-DE"/>
        </w:rPr>
      </w:pPr>
      <w:r w:rsidRPr="00170820">
        <w:rPr>
          <w:rFonts w:cs="Calibri"/>
          <w:b/>
          <w:color w:val="000000"/>
          <w:lang w:eastAsia="de-DE"/>
        </w:rPr>
        <w:t>Gewenste Situatie</w:t>
      </w:r>
    </w:p>
    <w:p w14:paraId="27990C18" w14:textId="1C2E8CA3" w:rsidR="00447C76" w:rsidRPr="00170820" w:rsidRDefault="00AB2ADD" w:rsidP="00170820">
      <w:pPr>
        <w:spacing w:line="276" w:lineRule="auto"/>
        <w:jc w:val="both"/>
        <w:rPr>
          <w:spacing w:val="5"/>
        </w:rPr>
      </w:pPr>
      <w:r>
        <w:rPr>
          <w:rFonts w:cs="Calibri"/>
          <w:bCs/>
          <w:color w:val="000000"/>
          <w:lang w:eastAsia="de-DE"/>
        </w:rPr>
        <w:t xml:space="preserve">De Aanbestedende dienst </w:t>
      </w:r>
      <w:r w:rsidR="00447C76" w:rsidRPr="00170820">
        <w:rPr>
          <w:rFonts w:cs="Calibri"/>
          <w:bCs/>
          <w:color w:val="000000"/>
          <w:lang w:eastAsia="de-DE"/>
        </w:rPr>
        <w:t>wenst een schone werkomgeving in te kopen. Van de nieuwe</w:t>
      </w:r>
      <w:r w:rsidR="00170820">
        <w:rPr>
          <w:rFonts w:cs="Calibri"/>
          <w:bCs/>
          <w:color w:val="000000"/>
          <w:lang w:eastAsia="de-DE"/>
        </w:rPr>
        <w:t xml:space="preserve"> Opdrachtnemer</w:t>
      </w:r>
      <w:r w:rsidR="00447C76" w:rsidRPr="00170820">
        <w:rPr>
          <w:rFonts w:cs="Calibri"/>
          <w:bCs/>
          <w:color w:val="000000"/>
          <w:lang w:eastAsia="de-DE"/>
        </w:rPr>
        <w:t xml:space="preserve"> wordt verwacht dat hij bekend is en ervaring heeft met resultaatgericht schoonmaken van kantoorgebouwen. </w:t>
      </w:r>
      <w:r w:rsidR="00170820">
        <w:rPr>
          <w:rFonts w:cs="Calibri"/>
          <w:bCs/>
          <w:color w:val="000000"/>
          <w:lang w:eastAsia="de-DE"/>
        </w:rPr>
        <w:t xml:space="preserve">De Aanbestedende dienst </w:t>
      </w:r>
      <w:r w:rsidR="00447C76" w:rsidRPr="00170820">
        <w:rPr>
          <w:rFonts w:cs="Calibri"/>
          <w:bCs/>
          <w:color w:val="000000"/>
          <w:lang w:eastAsia="de-DE"/>
        </w:rPr>
        <w:t>verwacht volledig te worden ontzorgt in de afgesproken schoonmaakdienstverlening, zowel bij reguliere schoonmaakwerk (dagelijks, wekelijks en periodiek) en glasbewassing (binnenzijde glas en separatieglas), als bij s</w:t>
      </w:r>
      <w:r w:rsidR="00447C76" w:rsidRPr="00170820">
        <w:rPr>
          <w:spacing w:val="5"/>
        </w:rPr>
        <w:t xml:space="preserve">pecialistische reiniging, extra glasbewassing en extra schoonmaakwerkzaamheden op regiebasis. Voor de </w:t>
      </w:r>
      <w:r w:rsidR="00D73872">
        <w:rPr>
          <w:spacing w:val="5"/>
        </w:rPr>
        <w:t>Opdrachtnemer</w:t>
      </w:r>
      <w:r w:rsidR="00447C76" w:rsidRPr="00170820">
        <w:rPr>
          <w:spacing w:val="5"/>
        </w:rPr>
        <w:t xml:space="preserve"> zijn DKS- en KMS-VRS omarmd</w:t>
      </w:r>
      <w:r w:rsidR="00932551">
        <w:rPr>
          <w:spacing w:val="5"/>
        </w:rPr>
        <w:t>e</w:t>
      </w:r>
      <w:r w:rsidR="00447C76" w:rsidRPr="00170820">
        <w:rPr>
          <w:spacing w:val="5"/>
        </w:rPr>
        <w:t xml:space="preserve"> kwaliteitssystemen, waar dagelijks mee</w:t>
      </w:r>
      <w:r w:rsidR="00D73872">
        <w:rPr>
          <w:spacing w:val="5"/>
        </w:rPr>
        <w:t xml:space="preserve"> </w:t>
      </w:r>
      <w:r w:rsidR="00447C76" w:rsidRPr="00170820">
        <w:rPr>
          <w:spacing w:val="5"/>
        </w:rPr>
        <w:t xml:space="preserve">gewerkt wordt. </w:t>
      </w:r>
      <w:r w:rsidR="00D73872">
        <w:rPr>
          <w:spacing w:val="5"/>
        </w:rPr>
        <w:t xml:space="preserve">Opdrachtnemer </w:t>
      </w:r>
      <w:r w:rsidR="00447C76" w:rsidRPr="00170820">
        <w:rPr>
          <w:spacing w:val="5"/>
        </w:rPr>
        <w:t>zorgt continu dat het afgesproken kwaliteitsniveau in orde is en op orde blij</w:t>
      </w:r>
      <w:r w:rsidR="00932551">
        <w:rPr>
          <w:spacing w:val="5"/>
        </w:rPr>
        <w:t>f</w:t>
      </w:r>
      <w:r w:rsidR="00447C76" w:rsidRPr="00170820">
        <w:rPr>
          <w:spacing w:val="5"/>
        </w:rPr>
        <w:t xml:space="preserve">t. </w:t>
      </w:r>
    </w:p>
    <w:p w14:paraId="2C1EB993" w14:textId="77777777" w:rsidR="00447C76" w:rsidRDefault="00447C76" w:rsidP="00FF53F3">
      <w:pPr>
        <w:spacing w:line="276" w:lineRule="auto"/>
        <w:jc w:val="both"/>
      </w:pPr>
    </w:p>
    <w:p w14:paraId="350D009C" w14:textId="1950637A" w:rsidR="005C05F5" w:rsidRDefault="005C05F5" w:rsidP="005C05F5">
      <w:pPr>
        <w:pStyle w:val="Kop2"/>
      </w:pPr>
      <w:bookmarkStart w:id="12" w:name="_Toc128419934"/>
      <w:r>
        <w:lastRenderedPageBreak/>
        <w:t xml:space="preserve">De </w:t>
      </w:r>
      <w:r w:rsidR="0043473F">
        <w:t>Opdracht</w:t>
      </w:r>
      <w:bookmarkEnd w:id="12"/>
    </w:p>
    <w:p w14:paraId="5400C13A" w14:textId="77777777" w:rsidR="006B2E89" w:rsidRDefault="00C63A18" w:rsidP="00C63A18">
      <w:pPr>
        <w:jc w:val="both"/>
      </w:pPr>
      <w:r w:rsidRPr="00721817">
        <w:t xml:space="preserve">Het contracteren van een </w:t>
      </w:r>
      <w:r>
        <w:t>O</w:t>
      </w:r>
      <w:r w:rsidRPr="003B595D">
        <w:t>pdrachtnemer</w:t>
      </w:r>
      <w:r w:rsidRPr="00F2625B">
        <w:rPr>
          <w:color w:val="00B050"/>
        </w:rPr>
        <w:t xml:space="preserve"> </w:t>
      </w:r>
      <w:r w:rsidRPr="00721817">
        <w:t xml:space="preserve">voor </w:t>
      </w:r>
      <w:r>
        <w:t>de schoonmaak van zes (6) Staatsbosbeheer ontmoetingskantoren</w:t>
      </w:r>
      <w:r w:rsidR="006B2E89">
        <w:t>:</w:t>
      </w:r>
    </w:p>
    <w:p w14:paraId="16F68689" w14:textId="3783F985" w:rsidR="006B2E89" w:rsidRPr="006B2E89" w:rsidRDefault="006B2E89">
      <w:pPr>
        <w:pStyle w:val="Lijstalinea"/>
        <w:numPr>
          <w:ilvl w:val="0"/>
          <w:numId w:val="18"/>
        </w:numPr>
        <w:jc w:val="both"/>
      </w:pPr>
      <w:r w:rsidRPr="006B2E89">
        <w:rPr>
          <w:rFonts w:cs="Calibri"/>
          <w:bCs/>
          <w:color w:val="000000"/>
          <w:lang w:eastAsia="de-DE"/>
        </w:rPr>
        <w:t>Amsterdam</w:t>
      </w:r>
      <w:r>
        <w:rPr>
          <w:rFonts w:cs="Calibri"/>
          <w:bCs/>
          <w:color w:val="000000"/>
          <w:lang w:eastAsia="de-DE"/>
        </w:rPr>
        <w:t xml:space="preserve"> Sloterdijk, Center Court, </w:t>
      </w:r>
      <w:proofErr w:type="spellStart"/>
      <w:r>
        <w:rPr>
          <w:rFonts w:cs="Calibri"/>
          <w:bCs/>
          <w:color w:val="000000"/>
          <w:lang w:eastAsia="de-DE"/>
        </w:rPr>
        <w:t>Naritaweg</w:t>
      </w:r>
      <w:proofErr w:type="spellEnd"/>
      <w:r>
        <w:rPr>
          <w:rFonts w:cs="Calibri"/>
          <w:bCs/>
          <w:color w:val="000000"/>
          <w:lang w:eastAsia="de-DE"/>
        </w:rPr>
        <w:t xml:space="preserve"> 221, 1043 CB</w:t>
      </w:r>
    </w:p>
    <w:p w14:paraId="2362CF95" w14:textId="6B9F9CE2" w:rsidR="006B2E89" w:rsidRPr="006B2E89" w:rsidRDefault="006B2E89">
      <w:pPr>
        <w:pStyle w:val="Lijstalinea"/>
        <w:numPr>
          <w:ilvl w:val="0"/>
          <w:numId w:val="18"/>
        </w:numPr>
        <w:jc w:val="both"/>
      </w:pPr>
      <w:r w:rsidRPr="006B2E89">
        <w:rPr>
          <w:rFonts w:cs="Calibri"/>
          <w:bCs/>
          <w:color w:val="000000"/>
          <w:lang w:eastAsia="de-DE"/>
        </w:rPr>
        <w:t>Deventer</w:t>
      </w:r>
      <w:r>
        <w:rPr>
          <w:rFonts w:cs="Calibri"/>
          <w:bCs/>
          <w:color w:val="000000"/>
          <w:lang w:eastAsia="de-DE"/>
        </w:rPr>
        <w:t xml:space="preserve">, </w:t>
      </w:r>
      <w:proofErr w:type="spellStart"/>
      <w:r>
        <w:rPr>
          <w:rFonts w:cs="Calibri"/>
          <w:bCs/>
          <w:color w:val="000000"/>
          <w:lang w:eastAsia="de-DE"/>
        </w:rPr>
        <w:t>Binnensingel</w:t>
      </w:r>
      <w:proofErr w:type="spellEnd"/>
      <w:r>
        <w:rPr>
          <w:rFonts w:cs="Calibri"/>
          <w:bCs/>
          <w:color w:val="000000"/>
          <w:lang w:eastAsia="de-DE"/>
        </w:rPr>
        <w:t xml:space="preserve"> 3, 7411 PL</w:t>
      </w:r>
    </w:p>
    <w:p w14:paraId="3009F57F" w14:textId="20093547" w:rsidR="006B2E89" w:rsidRPr="006B2E89" w:rsidRDefault="006B2E89">
      <w:pPr>
        <w:pStyle w:val="Lijstalinea"/>
        <w:numPr>
          <w:ilvl w:val="0"/>
          <w:numId w:val="18"/>
        </w:numPr>
        <w:jc w:val="both"/>
      </w:pPr>
      <w:r w:rsidRPr="006B2E89">
        <w:rPr>
          <w:rFonts w:cs="Calibri"/>
          <w:bCs/>
          <w:color w:val="000000"/>
          <w:lang w:eastAsia="de-DE"/>
        </w:rPr>
        <w:t>Groningen</w:t>
      </w:r>
      <w:r>
        <w:rPr>
          <w:rFonts w:cs="Calibri"/>
          <w:bCs/>
          <w:color w:val="000000"/>
          <w:lang w:eastAsia="de-DE"/>
        </w:rPr>
        <w:t>, Leonard Springerlaan 23, 9727 KB</w:t>
      </w:r>
    </w:p>
    <w:p w14:paraId="6B18D04E" w14:textId="716CB367" w:rsidR="006B2E89" w:rsidRPr="006B2E89" w:rsidRDefault="006B2E89">
      <w:pPr>
        <w:pStyle w:val="Lijstalinea"/>
        <w:numPr>
          <w:ilvl w:val="0"/>
          <w:numId w:val="18"/>
        </w:numPr>
        <w:jc w:val="both"/>
      </w:pPr>
      <w:r w:rsidRPr="006B2E89">
        <w:rPr>
          <w:rFonts w:cs="Calibri"/>
          <w:bCs/>
          <w:color w:val="000000"/>
          <w:lang w:eastAsia="de-DE"/>
        </w:rPr>
        <w:t>Leeuwarden</w:t>
      </w:r>
      <w:r>
        <w:rPr>
          <w:rFonts w:cs="Calibri"/>
          <w:bCs/>
          <w:color w:val="000000"/>
          <w:lang w:eastAsia="de-DE"/>
        </w:rPr>
        <w:t xml:space="preserve">, </w:t>
      </w:r>
      <w:proofErr w:type="spellStart"/>
      <w:r>
        <w:rPr>
          <w:rFonts w:cs="Calibri"/>
          <w:bCs/>
          <w:color w:val="000000"/>
          <w:lang w:eastAsia="de-DE"/>
        </w:rPr>
        <w:t>Brédyk</w:t>
      </w:r>
      <w:proofErr w:type="spellEnd"/>
      <w:r>
        <w:rPr>
          <w:rFonts w:cs="Calibri"/>
          <w:bCs/>
          <w:color w:val="000000"/>
          <w:lang w:eastAsia="de-DE"/>
        </w:rPr>
        <w:t xml:space="preserve"> 30, 8912 CD</w:t>
      </w:r>
    </w:p>
    <w:p w14:paraId="39C94D3B" w14:textId="2C5F3B9F" w:rsidR="006B2E89" w:rsidRPr="006B2E89" w:rsidRDefault="006B2E89">
      <w:pPr>
        <w:pStyle w:val="Lijstalinea"/>
        <w:numPr>
          <w:ilvl w:val="0"/>
          <w:numId w:val="18"/>
        </w:numPr>
        <w:jc w:val="both"/>
      </w:pPr>
      <w:r w:rsidRPr="006B2E89">
        <w:rPr>
          <w:rFonts w:cs="Calibri"/>
          <w:bCs/>
          <w:color w:val="000000"/>
          <w:lang w:eastAsia="de-DE"/>
        </w:rPr>
        <w:t>Schiedam</w:t>
      </w:r>
      <w:r>
        <w:rPr>
          <w:rFonts w:cs="Calibri"/>
          <w:bCs/>
          <w:color w:val="000000"/>
          <w:lang w:eastAsia="de-DE"/>
        </w:rPr>
        <w:t xml:space="preserve">, </w:t>
      </w:r>
      <w:proofErr w:type="spellStart"/>
      <w:r>
        <w:rPr>
          <w:rFonts w:cs="Calibri"/>
          <w:bCs/>
          <w:color w:val="000000"/>
          <w:lang w:eastAsia="de-DE"/>
        </w:rPr>
        <w:t>Overschieseweg</w:t>
      </w:r>
      <w:proofErr w:type="spellEnd"/>
      <w:r>
        <w:rPr>
          <w:rFonts w:cs="Calibri"/>
          <w:bCs/>
          <w:color w:val="000000"/>
          <w:lang w:eastAsia="de-DE"/>
        </w:rPr>
        <w:t xml:space="preserve"> 310, 3112 NC</w:t>
      </w:r>
    </w:p>
    <w:p w14:paraId="27DB1893" w14:textId="6C5FC168" w:rsidR="006B2E89" w:rsidRDefault="006B2E89">
      <w:pPr>
        <w:pStyle w:val="Lijstalinea"/>
        <w:numPr>
          <w:ilvl w:val="0"/>
          <w:numId w:val="18"/>
        </w:numPr>
        <w:jc w:val="both"/>
      </w:pPr>
      <w:r w:rsidRPr="006B2E89">
        <w:rPr>
          <w:rFonts w:cs="Calibri"/>
          <w:bCs/>
          <w:color w:val="000000"/>
          <w:lang w:eastAsia="de-DE"/>
        </w:rPr>
        <w:t>Tilburg</w:t>
      </w:r>
      <w:r>
        <w:rPr>
          <w:rFonts w:cs="Calibri"/>
          <w:bCs/>
          <w:color w:val="000000"/>
          <w:lang w:eastAsia="de-DE"/>
        </w:rPr>
        <w:t>, Hart van Brabantlaan 16, 5038 JL</w:t>
      </w:r>
    </w:p>
    <w:p w14:paraId="350D009D" w14:textId="7470651F" w:rsidR="005C05F5" w:rsidRDefault="00002C3A" w:rsidP="000E0FD3">
      <w:pPr>
        <w:pStyle w:val="Kop3"/>
        <w:ind w:left="567" w:hanging="567"/>
      </w:pPr>
      <w:bookmarkStart w:id="13" w:name="_Toc128419935"/>
      <w:r>
        <w:t>Doelstelling</w:t>
      </w:r>
      <w:r w:rsidR="006A4C3F">
        <w:t xml:space="preserve"> Schoonmaakdienstverlening</w:t>
      </w:r>
      <w:bookmarkEnd w:id="13"/>
    </w:p>
    <w:p w14:paraId="613B9724" w14:textId="2A4564A0" w:rsidR="006A4C3F" w:rsidRDefault="006A4C3F" w:rsidP="00BA5DEE">
      <w:pPr>
        <w:autoSpaceDE w:val="0"/>
        <w:autoSpaceDN w:val="0"/>
        <w:adjustRightInd w:val="0"/>
        <w:spacing w:line="276" w:lineRule="auto"/>
        <w:jc w:val="both"/>
        <w:rPr>
          <w:rFonts w:cs="Agrofont"/>
          <w:color w:val="000000"/>
          <w:kern w:val="0"/>
        </w:rPr>
      </w:pPr>
      <w:bookmarkStart w:id="14" w:name="_Toc476052232"/>
      <w:bookmarkStart w:id="15" w:name="_Toc43476907"/>
      <w:r w:rsidRPr="00002C3A">
        <w:rPr>
          <w:rFonts w:cs="Agrofont"/>
          <w:color w:val="000000"/>
          <w:kern w:val="0"/>
        </w:rPr>
        <w:t xml:space="preserve">Het voorbereiden, uitvoeren en implementeren van schoonmaakonderhoud op reguliere basis. Preventief en correctief onderhoud wordt op </w:t>
      </w:r>
      <w:r>
        <w:rPr>
          <w:rFonts w:cs="Agrofont"/>
          <w:color w:val="000000"/>
          <w:kern w:val="0"/>
        </w:rPr>
        <w:t>afroep</w:t>
      </w:r>
      <w:r w:rsidRPr="00002C3A">
        <w:rPr>
          <w:rFonts w:cs="Agrofont"/>
          <w:color w:val="000000"/>
          <w:kern w:val="0"/>
        </w:rPr>
        <w:t>basis georganiseerd</w:t>
      </w:r>
      <w:r>
        <w:rPr>
          <w:rFonts w:cs="Agrofont"/>
          <w:color w:val="000000"/>
          <w:kern w:val="0"/>
        </w:rPr>
        <w:t xml:space="preserve"> (zie ook bijlage 2. Prijzenblad).</w:t>
      </w:r>
    </w:p>
    <w:p w14:paraId="4C51CCFF" w14:textId="516D17EC" w:rsidR="00002C3A" w:rsidRPr="00002C3A" w:rsidRDefault="00002C3A" w:rsidP="00BA5DEE">
      <w:pPr>
        <w:autoSpaceDE w:val="0"/>
        <w:autoSpaceDN w:val="0"/>
        <w:adjustRightInd w:val="0"/>
        <w:spacing w:line="276" w:lineRule="auto"/>
        <w:jc w:val="both"/>
        <w:rPr>
          <w:rFonts w:cs="Agrofont"/>
          <w:color w:val="000000"/>
          <w:kern w:val="0"/>
        </w:rPr>
      </w:pPr>
      <w:r w:rsidRPr="00002C3A">
        <w:rPr>
          <w:rFonts w:cs="Agrofont"/>
          <w:color w:val="000000"/>
          <w:kern w:val="0"/>
        </w:rPr>
        <w:t>Staatsbosbeheer wenst door</w:t>
      </w:r>
      <w:r w:rsidR="00932551">
        <w:rPr>
          <w:rFonts w:cs="Agrofont"/>
          <w:color w:val="000000"/>
          <w:kern w:val="0"/>
        </w:rPr>
        <w:t xml:space="preserve"> </w:t>
      </w:r>
      <w:r w:rsidRPr="00002C3A">
        <w:rPr>
          <w:rFonts w:cs="Agrofont"/>
          <w:color w:val="000000"/>
          <w:kern w:val="0"/>
        </w:rPr>
        <w:t>middel van deze aanbesteding haar organisatie te voorzien in de volgende diensten</w:t>
      </w:r>
      <w:r w:rsidR="00447C76">
        <w:rPr>
          <w:rFonts w:cs="Agrofont"/>
          <w:color w:val="000000"/>
          <w:kern w:val="0"/>
        </w:rPr>
        <w:t xml:space="preserve"> </w:t>
      </w:r>
      <w:r w:rsidR="00447C76" w:rsidRPr="00CE175A">
        <w:rPr>
          <w:bCs/>
        </w:rPr>
        <w:t>t.b.v. van de</w:t>
      </w:r>
      <w:r w:rsidR="00F763C0">
        <w:rPr>
          <w:bCs/>
        </w:rPr>
        <w:t xml:space="preserve"> zes (6)</w:t>
      </w:r>
      <w:r w:rsidR="00447C76" w:rsidRPr="00CE175A">
        <w:rPr>
          <w:bCs/>
        </w:rPr>
        <w:t xml:space="preserve"> ontmoetingskantoren</w:t>
      </w:r>
      <w:r w:rsidRPr="00002C3A">
        <w:rPr>
          <w:rFonts w:cs="Agrofont"/>
          <w:color w:val="000000"/>
          <w:kern w:val="0"/>
        </w:rPr>
        <w:t>:</w:t>
      </w:r>
    </w:p>
    <w:p w14:paraId="1B4C71C0" w14:textId="32684D36" w:rsidR="006A4BFA" w:rsidRDefault="00002C3A" w:rsidP="00BA5DEE">
      <w:pPr>
        <w:pStyle w:val="Lijstalinea"/>
        <w:numPr>
          <w:ilvl w:val="0"/>
          <w:numId w:val="19"/>
        </w:numPr>
        <w:autoSpaceDE w:val="0"/>
        <w:autoSpaceDN w:val="0"/>
        <w:adjustRightInd w:val="0"/>
        <w:spacing w:line="276" w:lineRule="auto"/>
        <w:jc w:val="both"/>
        <w:rPr>
          <w:rFonts w:cs="Agrofont"/>
          <w:color w:val="000000"/>
          <w:kern w:val="0"/>
        </w:rPr>
      </w:pPr>
      <w:r w:rsidRPr="006A4BFA">
        <w:rPr>
          <w:rFonts w:cs="Agrofont"/>
          <w:color w:val="000000"/>
          <w:kern w:val="0"/>
        </w:rPr>
        <w:t>Uniform schoonmaak</w:t>
      </w:r>
      <w:r w:rsidR="00BA5DEE">
        <w:rPr>
          <w:rFonts w:cs="Agrofont"/>
          <w:color w:val="000000"/>
          <w:kern w:val="0"/>
        </w:rPr>
        <w:t>dienstverlening</w:t>
      </w:r>
      <w:r w:rsidRPr="006A4BFA">
        <w:rPr>
          <w:rFonts w:cs="Agrofont"/>
          <w:color w:val="000000"/>
          <w:kern w:val="0"/>
        </w:rPr>
        <w:t xml:space="preserve"> op locatie;</w:t>
      </w:r>
    </w:p>
    <w:p w14:paraId="512C6A87" w14:textId="2AB9A780" w:rsidR="006A4BFA" w:rsidRDefault="00002C3A" w:rsidP="00BA5DEE">
      <w:pPr>
        <w:pStyle w:val="Lijstalinea"/>
        <w:numPr>
          <w:ilvl w:val="0"/>
          <w:numId w:val="19"/>
        </w:numPr>
        <w:autoSpaceDE w:val="0"/>
        <w:autoSpaceDN w:val="0"/>
        <w:adjustRightInd w:val="0"/>
        <w:spacing w:line="276" w:lineRule="auto"/>
        <w:jc w:val="both"/>
        <w:rPr>
          <w:rFonts w:cs="Agrofont"/>
          <w:color w:val="000000"/>
          <w:kern w:val="0"/>
        </w:rPr>
      </w:pPr>
      <w:r w:rsidRPr="006A4BFA">
        <w:rPr>
          <w:rFonts w:cs="Agrofont"/>
          <w:color w:val="000000"/>
          <w:kern w:val="0"/>
        </w:rPr>
        <w:t>Borging frequentie en tijdig schoonmaak</w:t>
      </w:r>
      <w:r w:rsidR="00BA5DEE">
        <w:rPr>
          <w:rFonts w:cs="Agrofont"/>
          <w:color w:val="000000"/>
          <w:kern w:val="0"/>
        </w:rPr>
        <w:t>dienstverlening</w:t>
      </w:r>
      <w:r w:rsidRPr="006A4BFA">
        <w:rPr>
          <w:rFonts w:cs="Agrofont"/>
          <w:color w:val="000000"/>
          <w:kern w:val="0"/>
        </w:rPr>
        <w:t xml:space="preserve"> op een professionele manier;</w:t>
      </w:r>
    </w:p>
    <w:p w14:paraId="1F08DC16" w14:textId="457F9983" w:rsidR="006A4BFA" w:rsidRDefault="00002C3A" w:rsidP="00BA5DEE">
      <w:pPr>
        <w:pStyle w:val="Lijstalinea"/>
        <w:numPr>
          <w:ilvl w:val="0"/>
          <w:numId w:val="19"/>
        </w:numPr>
        <w:autoSpaceDE w:val="0"/>
        <w:autoSpaceDN w:val="0"/>
        <w:adjustRightInd w:val="0"/>
        <w:spacing w:line="276" w:lineRule="auto"/>
        <w:jc w:val="both"/>
        <w:rPr>
          <w:rFonts w:cs="Agrofont"/>
          <w:color w:val="000000"/>
          <w:kern w:val="0"/>
        </w:rPr>
      </w:pPr>
      <w:r w:rsidRPr="006A4BFA">
        <w:rPr>
          <w:rFonts w:cs="Agrofont"/>
          <w:color w:val="000000"/>
          <w:kern w:val="0"/>
        </w:rPr>
        <w:t>Verbeteren betrouwbaarheid, veiligheid en continuïteit schoonmaa</w:t>
      </w:r>
      <w:r w:rsidR="00BA5DEE">
        <w:rPr>
          <w:rFonts w:cs="Agrofont"/>
          <w:color w:val="000000"/>
          <w:kern w:val="0"/>
        </w:rPr>
        <w:t>kdienstverlening</w:t>
      </w:r>
      <w:r w:rsidRPr="006A4BFA">
        <w:rPr>
          <w:rFonts w:cs="Agrofont"/>
          <w:color w:val="000000"/>
          <w:kern w:val="0"/>
        </w:rPr>
        <w:t xml:space="preserve"> en bedrijfsvoering</w:t>
      </w:r>
      <w:r w:rsidR="00447C76">
        <w:rPr>
          <w:rFonts w:cs="Agrofont"/>
          <w:color w:val="000000"/>
          <w:kern w:val="0"/>
        </w:rPr>
        <w:t>.</w:t>
      </w:r>
    </w:p>
    <w:p w14:paraId="4B311958" w14:textId="77777777" w:rsidR="006A4C3F" w:rsidRDefault="006A4C3F" w:rsidP="006A4C3F">
      <w:pPr>
        <w:pStyle w:val="Lijstalinea"/>
        <w:autoSpaceDE w:val="0"/>
        <w:autoSpaceDN w:val="0"/>
        <w:adjustRightInd w:val="0"/>
        <w:spacing w:line="276" w:lineRule="auto"/>
        <w:ind w:left="720"/>
        <w:jc w:val="both"/>
        <w:rPr>
          <w:rFonts w:cs="Agrofont"/>
          <w:color w:val="000000"/>
          <w:kern w:val="0"/>
        </w:rPr>
      </w:pPr>
    </w:p>
    <w:p w14:paraId="5C74EF92" w14:textId="7C3837B8" w:rsidR="008E219E" w:rsidRPr="00002C3A" w:rsidRDefault="00107A13" w:rsidP="006A4C3F">
      <w:pPr>
        <w:pStyle w:val="Kop3"/>
        <w:spacing w:before="0" w:line="276" w:lineRule="auto"/>
        <w:ind w:left="567" w:hanging="567"/>
      </w:pPr>
      <w:bookmarkStart w:id="16" w:name="_Toc128419936"/>
      <w:bookmarkEnd w:id="14"/>
      <w:bookmarkEnd w:id="15"/>
      <w:r>
        <w:t>Gevraagde dienstverlening</w:t>
      </w:r>
      <w:bookmarkEnd w:id="16"/>
    </w:p>
    <w:p w14:paraId="301FFD62" w14:textId="1B1F3852" w:rsidR="00002C3A" w:rsidRPr="000E0FD3" w:rsidRDefault="00002C3A" w:rsidP="006A4C3F">
      <w:pPr>
        <w:autoSpaceDE w:val="0"/>
        <w:autoSpaceDN w:val="0"/>
        <w:adjustRightInd w:val="0"/>
        <w:spacing w:line="276" w:lineRule="auto"/>
        <w:jc w:val="both"/>
        <w:rPr>
          <w:rFonts w:cs="Agrofont"/>
          <w:color w:val="000000"/>
          <w:kern w:val="0"/>
        </w:rPr>
      </w:pPr>
      <w:r w:rsidRPr="000E0FD3">
        <w:rPr>
          <w:rFonts w:cs="Agrofont"/>
          <w:color w:val="000000"/>
          <w:kern w:val="0"/>
        </w:rPr>
        <w:t xml:space="preserve">Opdrachtnemer zorgt gedurende de looptijd van de </w:t>
      </w:r>
      <w:r w:rsidR="00BA5DEE">
        <w:rPr>
          <w:rFonts w:cs="Agrofont"/>
          <w:color w:val="000000"/>
          <w:kern w:val="0"/>
        </w:rPr>
        <w:t>O</w:t>
      </w:r>
      <w:r w:rsidRPr="000E0FD3">
        <w:rPr>
          <w:rFonts w:cs="Agrofont"/>
          <w:color w:val="000000"/>
          <w:kern w:val="0"/>
        </w:rPr>
        <w:t>vereenkomst:</w:t>
      </w:r>
    </w:p>
    <w:p w14:paraId="177AD212" w14:textId="4C26F693" w:rsidR="00107A13" w:rsidRDefault="00002C3A" w:rsidP="006A4C3F">
      <w:pPr>
        <w:pStyle w:val="Lijstalinea"/>
        <w:numPr>
          <w:ilvl w:val="0"/>
          <w:numId w:val="20"/>
        </w:numPr>
        <w:autoSpaceDE w:val="0"/>
        <w:autoSpaceDN w:val="0"/>
        <w:adjustRightInd w:val="0"/>
        <w:spacing w:line="276" w:lineRule="auto"/>
        <w:jc w:val="both"/>
        <w:rPr>
          <w:rFonts w:cs="Agrofont"/>
          <w:color w:val="000000"/>
          <w:kern w:val="0"/>
        </w:rPr>
      </w:pPr>
      <w:r w:rsidRPr="000E0FD3">
        <w:rPr>
          <w:rFonts w:cs="Agrofont"/>
          <w:color w:val="000000"/>
          <w:kern w:val="0"/>
        </w:rPr>
        <w:t>Registratie en rapportage: Inventariseren en</w:t>
      </w:r>
      <w:r w:rsidR="004C24A0" w:rsidRPr="000E0FD3">
        <w:rPr>
          <w:rFonts w:cs="Agrofont"/>
          <w:color w:val="000000"/>
          <w:kern w:val="0"/>
        </w:rPr>
        <w:t xml:space="preserve"> </w:t>
      </w:r>
      <w:r w:rsidRPr="000E0FD3">
        <w:rPr>
          <w:rFonts w:cs="Agrofont"/>
          <w:color w:val="000000"/>
          <w:kern w:val="0"/>
        </w:rPr>
        <w:t>registreren van schoonmaakdienstverlening binnen Staatsbosbeheer, het opzetten van een</w:t>
      </w:r>
      <w:r w:rsidR="004C24A0" w:rsidRPr="000E0FD3">
        <w:rPr>
          <w:rFonts w:cs="Agrofont"/>
          <w:color w:val="000000"/>
          <w:kern w:val="0"/>
        </w:rPr>
        <w:t xml:space="preserve"> </w:t>
      </w:r>
      <w:r w:rsidRPr="000E0FD3">
        <w:rPr>
          <w:rFonts w:cs="Agrofont"/>
          <w:color w:val="000000"/>
          <w:kern w:val="0"/>
        </w:rPr>
        <w:t>digitaal(online)</w:t>
      </w:r>
      <w:r w:rsidR="004C24A0" w:rsidRPr="000E0FD3">
        <w:rPr>
          <w:rFonts w:cs="Agrofont"/>
          <w:color w:val="000000"/>
          <w:kern w:val="0"/>
        </w:rPr>
        <w:t xml:space="preserve"> </w:t>
      </w:r>
      <w:r w:rsidRPr="000E0FD3">
        <w:rPr>
          <w:rFonts w:cs="Agrofont"/>
          <w:color w:val="000000"/>
          <w:kern w:val="0"/>
        </w:rPr>
        <w:t>rapportagesysteem</w:t>
      </w:r>
      <w:r w:rsidR="004C24A0" w:rsidRPr="000E0FD3">
        <w:rPr>
          <w:rFonts w:cs="Agrofont"/>
          <w:color w:val="000000"/>
          <w:kern w:val="0"/>
        </w:rPr>
        <w:t xml:space="preserve"> </w:t>
      </w:r>
      <w:r w:rsidRPr="000E0FD3">
        <w:rPr>
          <w:rFonts w:cs="Agrofont"/>
          <w:color w:val="000000"/>
          <w:kern w:val="0"/>
        </w:rPr>
        <w:t>met meekijkfunctie voor Staatsbosbeheer, het verzorgen</w:t>
      </w:r>
      <w:r w:rsidRPr="00107A13">
        <w:rPr>
          <w:rFonts w:cs="Agrofont"/>
          <w:color w:val="000000"/>
          <w:kern w:val="0"/>
        </w:rPr>
        <w:t xml:space="preserve"> van een uniforme rapportage;</w:t>
      </w:r>
    </w:p>
    <w:p w14:paraId="0EE125D2" w14:textId="7CD7CAB7" w:rsidR="00002C3A" w:rsidRDefault="00F763C0" w:rsidP="006A4C3F">
      <w:pPr>
        <w:pStyle w:val="Lijstalinea"/>
        <w:numPr>
          <w:ilvl w:val="0"/>
          <w:numId w:val="20"/>
        </w:numPr>
        <w:autoSpaceDE w:val="0"/>
        <w:autoSpaceDN w:val="0"/>
        <w:adjustRightInd w:val="0"/>
        <w:spacing w:line="276" w:lineRule="auto"/>
        <w:jc w:val="both"/>
        <w:rPr>
          <w:rFonts w:cs="Agrofont"/>
          <w:color w:val="000000"/>
          <w:kern w:val="0"/>
        </w:rPr>
      </w:pPr>
      <w:r>
        <w:rPr>
          <w:rFonts w:cs="Agrofont"/>
          <w:color w:val="000000"/>
          <w:kern w:val="0"/>
        </w:rPr>
        <w:t>Resultaatgericht</w:t>
      </w:r>
      <w:r w:rsidR="00342C21" w:rsidRPr="00107A13">
        <w:rPr>
          <w:rFonts w:cs="Agrofont"/>
          <w:color w:val="000000"/>
          <w:kern w:val="0"/>
        </w:rPr>
        <w:t xml:space="preserve"> </w:t>
      </w:r>
      <w:r w:rsidR="00002C3A" w:rsidRPr="00107A13">
        <w:rPr>
          <w:rFonts w:cs="Agrofont"/>
          <w:color w:val="000000"/>
          <w:kern w:val="0"/>
        </w:rPr>
        <w:t xml:space="preserve">schoonmaken m.b.t. de scope van de opdracht waarbij de </w:t>
      </w:r>
      <w:r w:rsidR="00342C21">
        <w:rPr>
          <w:rFonts w:cs="Agrofont"/>
          <w:color w:val="000000"/>
          <w:kern w:val="0"/>
        </w:rPr>
        <w:t>ontmoetingskantoren</w:t>
      </w:r>
      <w:r w:rsidR="00342C21" w:rsidRPr="00107A13">
        <w:rPr>
          <w:rFonts w:cs="Agrofont"/>
          <w:color w:val="000000"/>
          <w:kern w:val="0"/>
        </w:rPr>
        <w:t xml:space="preserve"> </w:t>
      </w:r>
      <w:r w:rsidR="00002C3A" w:rsidRPr="00107A13">
        <w:rPr>
          <w:rFonts w:cs="Agrofont"/>
          <w:color w:val="000000"/>
          <w:kern w:val="0"/>
        </w:rPr>
        <w:t xml:space="preserve">maximaal ontzorgd worden. </w:t>
      </w:r>
    </w:p>
    <w:p w14:paraId="7D88D5DF" w14:textId="327ED2FC" w:rsidR="00C0400C" w:rsidRDefault="00C0400C" w:rsidP="006A4C3F">
      <w:pPr>
        <w:pStyle w:val="Lijstalinea"/>
        <w:numPr>
          <w:ilvl w:val="0"/>
          <w:numId w:val="20"/>
        </w:numPr>
        <w:autoSpaceDE w:val="0"/>
        <w:autoSpaceDN w:val="0"/>
        <w:adjustRightInd w:val="0"/>
        <w:spacing w:line="276" w:lineRule="auto"/>
        <w:jc w:val="both"/>
        <w:rPr>
          <w:rFonts w:cs="Agrofont"/>
          <w:color w:val="000000"/>
          <w:kern w:val="0"/>
        </w:rPr>
      </w:pPr>
      <w:r>
        <w:rPr>
          <w:rFonts w:cs="Agrofont"/>
          <w:color w:val="000000"/>
          <w:kern w:val="0"/>
        </w:rPr>
        <w:t>Er is geen sprake van inleen</w:t>
      </w:r>
      <w:r w:rsidR="00BA5DEE">
        <w:rPr>
          <w:rFonts w:cs="Agrofont"/>
          <w:color w:val="000000"/>
          <w:kern w:val="0"/>
        </w:rPr>
        <w:t>overeenkomst.</w:t>
      </w:r>
    </w:p>
    <w:p w14:paraId="4E018591" w14:textId="066B03A0" w:rsidR="006A4C3F" w:rsidRPr="006A4C3F" w:rsidRDefault="00C61BA5" w:rsidP="006A4C3F">
      <w:pPr>
        <w:pStyle w:val="Lijstalinea"/>
        <w:numPr>
          <w:ilvl w:val="0"/>
          <w:numId w:val="20"/>
        </w:numPr>
        <w:autoSpaceDE w:val="0"/>
        <w:autoSpaceDN w:val="0"/>
        <w:adjustRightInd w:val="0"/>
        <w:spacing w:line="276" w:lineRule="auto"/>
        <w:jc w:val="both"/>
        <w:rPr>
          <w:rFonts w:cs="Agrofont"/>
          <w:color w:val="000000"/>
          <w:kern w:val="0"/>
        </w:rPr>
      </w:pPr>
      <w:r>
        <w:rPr>
          <w:rFonts w:cs="Agrofont"/>
          <w:color w:val="000000"/>
          <w:kern w:val="0"/>
        </w:rPr>
        <w:t>Informatie is opgenomen in de Dienstverleningsmatrix bijlage 14.</w:t>
      </w:r>
    </w:p>
    <w:p w14:paraId="33A27C80" w14:textId="1611CD3E" w:rsidR="00706B8B" w:rsidRPr="00002C3A" w:rsidRDefault="00706B8B" w:rsidP="000E0FD3">
      <w:pPr>
        <w:pStyle w:val="Kop3"/>
        <w:ind w:left="567" w:hanging="567"/>
      </w:pPr>
      <w:bookmarkStart w:id="17" w:name="_Toc128419937"/>
      <w:r>
        <w:t>Inventarisatie</w:t>
      </w:r>
      <w:bookmarkEnd w:id="17"/>
    </w:p>
    <w:p w14:paraId="23DFAC58" w14:textId="611B54F4" w:rsidR="00706B8B" w:rsidRDefault="00002C3A" w:rsidP="00107A13">
      <w:pPr>
        <w:autoSpaceDE w:val="0"/>
        <w:autoSpaceDN w:val="0"/>
        <w:adjustRightInd w:val="0"/>
        <w:spacing w:line="276" w:lineRule="auto"/>
        <w:jc w:val="both"/>
        <w:rPr>
          <w:rFonts w:cs="Agrofont"/>
          <w:color w:val="000000"/>
          <w:kern w:val="0"/>
        </w:rPr>
      </w:pPr>
      <w:r w:rsidRPr="00002C3A">
        <w:rPr>
          <w:rFonts w:cs="Agrofont"/>
          <w:color w:val="000000"/>
          <w:kern w:val="0"/>
        </w:rPr>
        <w:t xml:space="preserve">Bij aanvang van de overeenkomst zal </w:t>
      </w:r>
      <w:r w:rsidR="00447C76">
        <w:rPr>
          <w:rFonts w:cs="Agrofont"/>
          <w:color w:val="000000"/>
          <w:kern w:val="0"/>
        </w:rPr>
        <w:t>O</w:t>
      </w:r>
      <w:r w:rsidRPr="00002C3A">
        <w:rPr>
          <w:rFonts w:cs="Agrofont"/>
          <w:color w:val="000000"/>
          <w:kern w:val="0"/>
        </w:rPr>
        <w:t xml:space="preserve">pdrachtnemer een inventarisatie verrichten op alle </w:t>
      </w:r>
      <w:r w:rsidR="00342C21">
        <w:rPr>
          <w:rFonts w:cs="Agrofont"/>
          <w:color w:val="000000"/>
          <w:kern w:val="0"/>
        </w:rPr>
        <w:t>ontmoetingskantoren</w:t>
      </w:r>
      <w:r w:rsidR="00107A13">
        <w:rPr>
          <w:rFonts w:cs="Agrofont"/>
          <w:color w:val="000000"/>
          <w:kern w:val="0"/>
        </w:rPr>
        <w:t xml:space="preserve"> </w:t>
      </w:r>
      <w:r w:rsidRPr="00002C3A">
        <w:rPr>
          <w:rFonts w:cs="Agrofont"/>
          <w:color w:val="000000"/>
          <w:kern w:val="0"/>
        </w:rPr>
        <w:t>behorend bij de opdracht.</w:t>
      </w:r>
    </w:p>
    <w:p w14:paraId="7096F991" w14:textId="77777777" w:rsidR="000E0FD3" w:rsidRDefault="000E0FD3" w:rsidP="00107A13">
      <w:pPr>
        <w:autoSpaceDE w:val="0"/>
        <w:autoSpaceDN w:val="0"/>
        <w:adjustRightInd w:val="0"/>
        <w:spacing w:line="276" w:lineRule="auto"/>
        <w:jc w:val="both"/>
        <w:rPr>
          <w:rFonts w:cs="Agrofont"/>
          <w:color w:val="000000"/>
          <w:kern w:val="0"/>
        </w:rPr>
      </w:pPr>
    </w:p>
    <w:p w14:paraId="53FCD52D" w14:textId="5518ACAC" w:rsidR="000E0FD3" w:rsidRDefault="000E0FD3" w:rsidP="000E0FD3">
      <w:pPr>
        <w:pStyle w:val="Kop3"/>
        <w:spacing w:before="0"/>
        <w:ind w:left="567" w:hanging="567"/>
      </w:pPr>
      <w:bookmarkStart w:id="18" w:name="_Toc128419938"/>
      <w:r>
        <w:t>Nulmeting</w:t>
      </w:r>
      <w:bookmarkEnd w:id="18"/>
    </w:p>
    <w:p w14:paraId="1FE66281" w14:textId="0BCD1D02" w:rsidR="00756C36" w:rsidRDefault="00756C36" w:rsidP="00756C36">
      <w:pPr>
        <w:jc w:val="both"/>
        <w:rPr>
          <w:rFonts w:cs="Agrofont"/>
          <w:color w:val="000000"/>
          <w:kern w:val="0"/>
        </w:rPr>
      </w:pPr>
      <w:r w:rsidRPr="00756C36">
        <w:t>Opdrachtnemer verricht voor aanvang van de werkzaamheden een nulmeting. Deze nulmeting houdt in de bepaling van het actuele kwaliteitsniveau t.o.v. het gewenste kwaliteitsniveau. Dit kan betekenen dat er in het eerste jaar extra werkzaamheden zullen worden gevraagd door Aanbestedende dienst. Inschrijver factureert deze door Aanbestedende dienst goedgekeurde extra werkzaamheden op basis van de opgegeven uurtarieven en prijzen specialistische reiniging, conform het ingevulde prijzenblad .</w:t>
      </w:r>
    </w:p>
    <w:p w14:paraId="7826A9E5" w14:textId="77777777" w:rsidR="00756C36" w:rsidRDefault="00756C36" w:rsidP="000E0FD3">
      <w:pPr>
        <w:tabs>
          <w:tab w:val="left" w:pos="6981"/>
        </w:tabs>
        <w:spacing w:line="276" w:lineRule="auto"/>
        <w:jc w:val="both"/>
        <w:rPr>
          <w:rFonts w:cs="Agrofont"/>
          <w:color w:val="000000"/>
          <w:kern w:val="0"/>
        </w:rPr>
      </w:pPr>
    </w:p>
    <w:p w14:paraId="6ECB286A" w14:textId="3CB02702" w:rsidR="000E0FD3" w:rsidRDefault="000E0FD3" w:rsidP="00715D94">
      <w:pPr>
        <w:tabs>
          <w:tab w:val="left" w:pos="6981"/>
        </w:tabs>
        <w:spacing w:line="276" w:lineRule="auto"/>
        <w:jc w:val="both"/>
        <w:rPr>
          <w:rFonts w:cs="Agrofont"/>
          <w:color w:val="000000"/>
          <w:kern w:val="0"/>
        </w:rPr>
      </w:pPr>
      <w:r>
        <w:rPr>
          <w:rFonts w:cs="Agrofont"/>
          <w:color w:val="000000"/>
          <w:kern w:val="0"/>
        </w:rPr>
        <w:t xml:space="preserve">Ter info: </w:t>
      </w:r>
    </w:p>
    <w:p w14:paraId="54EBBC44" w14:textId="739560D2" w:rsidR="000E0FD3" w:rsidRDefault="00715D94" w:rsidP="00715D94">
      <w:pPr>
        <w:spacing w:line="276" w:lineRule="auto"/>
        <w:jc w:val="both"/>
      </w:pPr>
      <w:r>
        <w:t>D</w:t>
      </w:r>
      <w:r w:rsidRPr="00715D94">
        <w:t xml:space="preserve">e eerste etage </w:t>
      </w:r>
      <w:r>
        <w:t>van het</w:t>
      </w:r>
      <w:r w:rsidR="000E0FD3" w:rsidRPr="00715D94">
        <w:t xml:space="preserve"> ontmoetingskantoor </w:t>
      </w:r>
      <w:r>
        <w:t xml:space="preserve">van </w:t>
      </w:r>
      <w:r w:rsidR="000E0FD3" w:rsidRPr="00715D94">
        <w:t xml:space="preserve">Deventer </w:t>
      </w:r>
      <w:r>
        <w:t xml:space="preserve">zal </w:t>
      </w:r>
      <w:r w:rsidR="000E0FD3" w:rsidRPr="00715D94">
        <w:t>vanaf 1 juli 2023</w:t>
      </w:r>
      <w:r>
        <w:t xml:space="preserve"> </w:t>
      </w:r>
      <w:r w:rsidR="000E0FD3" w:rsidRPr="00715D94">
        <w:t xml:space="preserve">afgestoten </w:t>
      </w:r>
      <w:r>
        <w:t>worden. D</w:t>
      </w:r>
      <w:r w:rsidR="000E0FD3" w:rsidRPr="00715D94">
        <w:t xml:space="preserve">e begane grond </w:t>
      </w:r>
      <w:r>
        <w:t xml:space="preserve">omvat dan nog </w:t>
      </w:r>
      <w:r w:rsidR="000E0FD3" w:rsidRPr="00715D94">
        <w:t>913,80 m</w:t>
      </w:r>
      <w:r>
        <w:t xml:space="preserve">². </w:t>
      </w:r>
      <w:r w:rsidR="000E0FD3" w:rsidRPr="00715D94">
        <w:t>Op dit</w:t>
      </w:r>
      <w:r>
        <w:t xml:space="preserve"> </w:t>
      </w:r>
      <w:r w:rsidR="000E0FD3" w:rsidRPr="00715D94">
        <w:t>moment is de nieuwe indeling en inrichting van de begane grond nog niet bekend.</w:t>
      </w:r>
      <w:r>
        <w:t xml:space="preserve"> Tevens zal </w:t>
      </w:r>
      <w:r w:rsidR="000E0FD3" w:rsidRPr="00715D94">
        <w:t>per 1 juli door het verminderde aantal m</w:t>
      </w:r>
      <w:r>
        <w:t>²</w:t>
      </w:r>
      <w:r w:rsidR="000E0FD3" w:rsidRPr="00715D94">
        <w:t xml:space="preserve"> </w:t>
      </w:r>
      <w:r>
        <w:t xml:space="preserve">het kantoor </w:t>
      </w:r>
      <w:r w:rsidR="000E0FD3" w:rsidRPr="00715D94">
        <w:t>anders ingedeeld word</w:t>
      </w:r>
      <w:r>
        <w:t>en</w:t>
      </w:r>
      <w:r w:rsidR="000E0FD3" w:rsidRPr="00715D94">
        <w:t>. Van Inschrijver wordt verwacht dat hij op voorhand rekening houdt met deze wijziging en hier bij de inschrijving rekening mee houdt t.a.v. de aangeboden dienstverlening en het te leveren kwaliteitsniveau.</w:t>
      </w:r>
    </w:p>
    <w:p w14:paraId="44B04B4E" w14:textId="746AAC43" w:rsidR="007014B1" w:rsidRDefault="007014B1" w:rsidP="00715D94">
      <w:pPr>
        <w:spacing w:line="276" w:lineRule="auto"/>
        <w:jc w:val="both"/>
      </w:pPr>
    </w:p>
    <w:p w14:paraId="3B5F7ED3" w14:textId="301AA477" w:rsidR="007014B1" w:rsidRPr="007014B1" w:rsidRDefault="007014B1" w:rsidP="00715D94">
      <w:pPr>
        <w:spacing w:line="276" w:lineRule="auto"/>
        <w:jc w:val="both"/>
      </w:pPr>
      <w:r w:rsidRPr="007014B1">
        <w:t>Inschrijver gaat akkoord met het feit dat in 2023 enkele algemene ruimten in ontmoetingskantoor Groningen mogelijk anders wordt verdeeld tussen verhuurder, medehuurders en Staatsbosbeheer, waardoor ook het aantal m</w:t>
      </w:r>
      <w:r>
        <w:t>²</w:t>
      </w:r>
      <w:r w:rsidRPr="007014B1">
        <w:t xml:space="preserve"> en daaraan gekoppeld de aan geboden schoonmaakdienstverlening door Inschrijver kan </w:t>
      </w:r>
      <w:r w:rsidR="002D46D7">
        <w:t xml:space="preserve">gaan veranderen. </w:t>
      </w:r>
    </w:p>
    <w:p w14:paraId="303AD62B" w14:textId="0E398A2B" w:rsidR="00B717A4" w:rsidRPr="00002C3A" w:rsidRDefault="00B717A4" w:rsidP="000E0FD3">
      <w:pPr>
        <w:pStyle w:val="Kop3"/>
        <w:ind w:left="567" w:hanging="567"/>
      </w:pPr>
      <w:bookmarkStart w:id="19" w:name="_Toc128419939"/>
      <w:r>
        <w:lastRenderedPageBreak/>
        <w:t>Plattegronden</w:t>
      </w:r>
      <w:bookmarkEnd w:id="19"/>
    </w:p>
    <w:p w14:paraId="0FCA8229" w14:textId="77777777" w:rsidR="00073308" w:rsidRDefault="00B717A4" w:rsidP="00107A13">
      <w:pPr>
        <w:autoSpaceDE w:val="0"/>
        <w:autoSpaceDN w:val="0"/>
        <w:adjustRightInd w:val="0"/>
        <w:spacing w:line="276" w:lineRule="auto"/>
        <w:jc w:val="both"/>
        <w:rPr>
          <w:rFonts w:cs="Agrofont"/>
          <w:color w:val="000000"/>
          <w:kern w:val="0"/>
        </w:rPr>
      </w:pPr>
      <w:r>
        <w:rPr>
          <w:rFonts w:cs="Agrofont"/>
          <w:color w:val="000000"/>
          <w:kern w:val="0"/>
        </w:rPr>
        <w:t>Van alle locaties zijn plattegronden</w:t>
      </w:r>
      <w:r w:rsidR="00AC418A">
        <w:rPr>
          <w:rFonts w:cs="Agrofont"/>
          <w:color w:val="000000"/>
          <w:kern w:val="0"/>
        </w:rPr>
        <w:t xml:space="preserve"> </w:t>
      </w:r>
      <w:r w:rsidR="00073308">
        <w:rPr>
          <w:rFonts w:cs="Agrofont"/>
          <w:color w:val="000000"/>
          <w:kern w:val="0"/>
        </w:rPr>
        <w:t xml:space="preserve">beschikbaar. Geïnteresseerden kunnen deze </w:t>
      </w:r>
      <w:r w:rsidR="00AC418A">
        <w:rPr>
          <w:rFonts w:cs="Agrofont"/>
          <w:color w:val="000000"/>
          <w:kern w:val="0"/>
        </w:rPr>
        <w:t>opvrag</w:t>
      </w:r>
      <w:r w:rsidR="00073308">
        <w:rPr>
          <w:rFonts w:cs="Agrofont"/>
          <w:color w:val="000000"/>
          <w:kern w:val="0"/>
        </w:rPr>
        <w:t>en</w:t>
      </w:r>
      <w:r w:rsidR="00AC418A">
        <w:rPr>
          <w:rFonts w:cs="Agrofont"/>
          <w:color w:val="000000"/>
          <w:kern w:val="0"/>
        </w:rPr>
        <w:t xml:space="preserve"> via </w:t>
      </w:r>
      <w:r w:rsidR="00073308">
        <w:rPr>
          <w:rFonts w:cs="Agrofont"/>
          <w:color w:val="000000"/>
          <w:kern w:val="0"/>
        </w:rPr>
        <w:t xml:space="preserve">de berichtenmodule van </w:t>
      </w:r>
      <w:r w:rsidR="00AC418A">
        <w:rPr>
          <w:rFonts w:cs="Agrofont"/>
          <w:color w:val="000000"/>
          <w:kern w:val="0"/>
        </w:rPr>
        <w:t>TenderNed</w:t>
      </w:r>
      <w:r w:rsidR="00073308">
        <w:rPr>
          <w:rFonts w:cs="Agrofont"/>
          <w:color w:val="000000"/>
          <w:kern w:val="0"/>
        </w:rPr>
        <w:t>.</w:t>
      </w:r>
      <w:r w:rsidR="00AC418A">
        <w:rPr>
          <w:rFonts w:cs="Agrofont"/>
          <w:color w:val="000000"/>
          <w:kern w:val="0"/>
        </w:rPr>
        <w:t xml:space="preserve"> </w:t>
      </w:r>
    </w:p>
    <w:p w14:paraId="3C053E7B" w14:textId="35755ED8" w:rsidR="00B717A4" w:rsidRDefault="00036E14" w:rsidP="00107A13">
      <w:pPr>
        <w:autoSpaceDE w:val="0"/>
        <w:autoSpaceDN w:val="0"/>
        <w:adjustRightInd w:val="0"/>
        <w:spacing w:line="276" w:lineRule="auto"/>
        <w:jc w:val="both"/>
        <w:rPr>
          <w:rFonts w:cs="Agrofont"/>
          <w:color w:val="000000"/>
          <w:kern w:val="0"/>
        </w:rPr>
      </w:pPr>
      <w:r>
        <w:rPr>
          <w:rFonts w:cs="Agrofont"/>
          <w:color w:val="000000"/>
          <w:kern w:val="0"/>
        </w:rPr>
        <w:t xml:space="preserve">Per </w:t>
      </w:r>
      <w:r w:rsidR="00073308">
        <w:rPr>
          <w:rFonts w:cs="Agrofont"/>
          <w:color w:val="000000"/>
          <w:kern w:val="0"/>
        </w:rPr>
        <w:t xml:space="preserve">ontmoetingskantoor is een </w:t>
      </w:r>
      <w:r>
        <w:rPr>
          <w:rFonts w:cs="Agrofont"/>
          <w:color w:val="000000"/>
          <w:kern w:val="0"/>
        </w:rPr>
        <w:t>tabblad opgenomen in bijlage 2. Prijzenblad, waarin iedere ruimte is beschreven. Zie hiervoor &gt; tabbladen &gt; “Amsterdam”, “Deventer”, “Groningen”, “Leeuwarden”, “Schiedam”, “Tilburg”).</w:t>
      </w:r>
    </w:p>
    <w:p w14:paraId="35329AE9" w14:textId="1CBCE540" w:rsidR="00706B8B" w:rsidRPr="00002C3A" w:rsidRDefault="00706B8B" w:rsidP="000E0FD3">
      <w:pPr>
        <w:pStyle w:val="Kop3"/>
        <w:ind w:left="567" w:hanging="567"/>
      </w:pPr>
      <w:bookmarkStart w:id="20" w:name="_Toc128419940"/>
      <w:r>
        <w:t>Registratie en rapportage</w:t>
      </w:r>
      <w:bookmarkEnd w:id="20"/>
    </w:p>
    <w:p w14:paraId="17E30318" w14:textId="6F473A3D" w:rsidR="00002C3A" w:rsidRPr="00002C3A" w:rsidRDefault="00002C3A" w:rsidP="00036E14">
      <w:pPr>
        <w:autoSpaceDE w:val="0"/>
        <w:autoSpaceDN w:val="0"/>
        <w:adjustRightInd w:val="0"/>
        <w:spacing w:line="276" w:lineRule="auto"/>
        <w:jc w:val="both"/>
        <w:rPr>
          <w:rFonts w:cs="Agrofont"/>
          <w:color w:val="000000"/>
          <w:kern w:val="0"/>
        </w:rPr>
      </w:pPr>
      <w:r w:rsidRPr="00002C3A">
        <w:rPr>
          <w:rFonts w:cs="Agrofont"/>
          <w:color w:val="000000"/>
          <w:kern w:val="0"/>
        </w:rPr>
        <w:t xml:space="preserve">Bij aanvang dient </w:t>
      </w:r>
      <w:r w:rsidR="00107A13">
        <w:rPr>
          <w:rFonts w:cs="Agrofont"/>
          <w:color w:val="000000"/>
          <w:kern w:val="0"/>
        </w:rPr>
        <w:t>O</w:t>
      </w:r>
      <w:r w:rsidRPr="00002C3A">
        <w:rPr>
          <w:rFonts w:cs="Agrofont"/>
          <w:color w:val="000000"/>
          <w:kern w:val="0"/>
        </w:rPr>
        <w:t xml:space="preserve">pdrachtnemer op en per locatie een inventarisatie van de schoonmaakdienstverlening uit te voeren welke hij vastlegt in een voor alle belanghebbende toegankelijk (elektronisch) registratiesysteem. Tijdens de duur van de </w:t>
      </w:r>
      <w:r w:rsidR="00107A13">
        <w:rPr>
          <w:rFonts w:cs="Agrofont"/>
          <w:color w:val="000000"/>
          <w:kern w:val="0"/>
        </w:rPr>
        <w:t>O</w:t>
      </w:r>
      <w:r w:rsidRPr="00002C3A">
        <w:rPr>
          <w:rFonts w:cs="Agrofont"/>
          <w:color w:val="000000"/>
          <w:kern w:val="0"/>
        </w:rPr>
        <w:t xml:space="preserve">vereenkomst zal de </w:t>
      </w:r>
      <w:r w:rsidR="00107A13">
        <w:rPr>
          <w:rFonts w:cs="Agrofont"/>
          <w:color w:val="000000"/>
          <w:kern w:val="0"/>
        </w:rPr>
        <w:t>O</w:t>
      </w:r>
      <w:r w:rsidRPr="00002C3A">
        <w:rPr>
          <w:rFonts w:cs="Agrofont"/>
          <w:color w:val="000000"/>
          <w:kern w:val="0"/>
        </w:rPr>
        <w:t xml:space="preserve">pdrachtnemer dit registratiesysteem up-to-date houden. In dit registratiesysteem dient </w:t>
      </w:r>
      <w:r w:rsidR="00107A13">
        <w:rPr>
          <w:rFonts w:cs="Agrofont"/>
          <w:color w:val="000000"/>
          <w:kern w:val="0"/>
        </w:rPr>
        <w:t xml:space="preserve">de Aanbestedende dienst </w:t>
      </w:r>
      <w:r w:rsidRPr="00002C3A">
        <w:rPr>
          <w:rFonts w:cs="Agrofont"/>
          <w:color w:val="000000"/>
          <w:kern w:val="0"/>
        </w:rPr>
        <w:t>het volgende te kunnen raadplegen:</w:t>
      </w:r>
    </w:p>
    <w:p w14:paraId="605D05B4" w14:textId="139420E8" w:rsidR="00107A13" w:rsidRDefault="00002C3A">
      <w:pPr>
        <w:pStyle w:val="Lijstalinea"/>
        <w:numPr>
          <w:ilvl w:val="0"/>
          <w:numId w:val="21"/>
        </w:numPr>
        <w:autoSpaceDE w:val="0"/>
        <w:autoSpaceDN w:val="0"/>
        <w:adjustRightInd w:val="0"/>
        <w:spacing w:after="35" w:line="276" w:lineRule="auto"/>
        <w:jc w:val="both"/>
        <w:rPr>
          <w:rFonts w:cs="Agrofont"/>
          <w:color w:val="000000"/>
          <w:kern w:val="0"/>
        </w:rPr>
      </w:pPr>
      <w:r w:rsidRPr="00107A13">
        <w:rPr>
          <w:rFonts w:cs="Agrofont"/>
          <w:color w:val="000000"/>
          <w:kern w:val="0"/>
        </w:rPr>
        <w:t>Overzicht</w:t>
      </w:r>
      <w:r w:rsidR="00107A13">
        <w:rPr>
          <w:rFonts w:cs="Agrofont"/>
          <w:color w:val="000000"/>
          <w:kern w:val="0"/>
        </w:rPr>
        <w:t xml:space="preserve"> </w:t>
      </w:r>
      <w:r w:rsidRPr="00107A13">
        <w:rPr>
          <w:rFonts w:cs="Agrofont"/>
          <w:color w:val="000000"/>
          <w:kern w:val="0"/>
        </w:rPr>
        <w:t>schoonmaakstaten;</w:t>
      </w:r>
    </w:p>
    <w:p w14:paraId="2861F4C2" w14:textId="77777777" w:rsidR="00107A13" w:rsidRDefault="00002C3A">
      <w:pPr>
        <w:pStyle w:val="Lijstalinea"/>
        <w:numPr>
          <w:ilvl w:val="0"/>
          <w:numId w:val="21"/>
        </w:numPr>
        <w:autoSpaceDE w:val="0"/>
        <w:autoSpaceDN w:val="0"/>
        <w:adjustRightInd w:val="0"/>
        <w:spacing w:after="35" w:line="276" w:lineRule="auto"/>
        <w:jc w:val="both"/>
        <w:rPr>
          <w:rFonts w:cs="Agrofont"/>
          <w:color w:val="000000"/>
          <w:kern w:val="0"/>
        </w:rPr>
      </w:pPr>
      <w:r w:rsidRPr="00107A13">
        <w:rPr>
          <w:rFonts w:cs="Agrofont"/>
          <w:color w:val="000000"/>
          <w:kern w:val="0"/>
        </w:rPr>
        <w:t>Managementinformatie-/rapportage;</w:t>
      </w:r>
    </w:p>
    <w:p w14:paraId="7309FF98" w14:textId="0DCE42FE" w:rsidR="00002C3A" w:rsidRPr="00107A13" w:rsidRDefault="00002C3A">
      <w:pPr>
        <w:pStyle w:val="Lijstalinea"/>
        <w:numPr>
          <w:ilvl w:val="0"/>
          <w:numId w:val="21"/>
        </w:numPr>
        <w:autoSpaceDE w:val="0"/>
        <w:autoSpaceDN w:val="0"/>
        <w:adjustRightInd w:val="0"/>
        <w:spacing w:after="35" w:line="276" w:lineRule="auto"/>
        <w:jc w:val="both"/>
        <w:rPr>
          <w:rFonts w:cs="Agrofont"/>
          <w:color w:val="000000"/>
          <w:kern w:val="0"/>
        </w:rPr>
      </w:pPr>
      <w:r w:rsidRPr="00107A13">
        <w:rPr>
          <w:rFonts w:cs="Agrofont"/>
          <w:color w:val="000000"/>
          <w:kern w:val="0"/>
        </w:rPr>
        <w:t xml:space="preserve">Inzicht in m2 prestaties per type ruimte per type vloer (sanitaire ruimten, </w:t>
      </w:r>
      <w:proofErr w:type="spellStart"/>
      <w:r w:rsidRPr="00107A13">
        <w:rPr>
          <w:rFonts w:cs="Agrofont"/>
          <w:color w:val="000000"/>
          <w:kern w:val="0"/>
        </w:rPr>
        <w:t>verkeers</w:t>
      </w:r>
      <w:proofErr w:type="spellEnd"/>
      <w:r w:rsidRPr="00107A13">
        <w:rPr>
          <w:rFonts w:cs="Agrofont"/>
          <w:color w:val="000000"/>
          <w:kern w:val="0"/>
        </w:rPr>
        <w:t xml:space="preserve"> –en </w:t>
      </w:r>
      <w:r w:rsidR="002A61C5">
        <w:rPr>
          <w:rFonts w:cs="Agrofont"/>
          <w:color w:val="000000"/>
          <w:kern w:val="0"/>
        </w:rPr>
        <w:t>kantoor</w:t>
      </w:r>
      <w:r w:rsidR="002A61C5" w:rsidRPr="00107A13">
        <w:rPr>
          <w:rFonts w:cs="Agrofont"/>
          <w:color w:val="000000"/>
          <w:kern w:val="0"/>
        </w:rPr>
        <w:t>ruimten</w:t>
      </w:r>
      <w:r w:rsidRPr="00107A13">
        <w:rPr>
          <w:rFonts w:cs="Agrofont"/>
          <w:color w:val="000000"/>
          <w:kern w:val="0"/>
        </w:rPr>
        <w:t>)</w:t>
      </w:r>
    </w:p>
    <w:p w14:paraId="6DD8506D" w14:textId="29D1C6C0" w:rsidR="00706B8B" w:rsidRPr="00002C3A" w:rsidRDefault="00706B8B" w:rsidP="000E0FD3">
      <w:pPr>
        <w:pStyle w:val="Kop3"/>
        <w:ind w:left="567" w:hanging="567"/>
      </w:pPr>
      <w:bookmarkStart w:id="21" w:name="_Toc128419941"/>
      <w:r>
        <w:t>Signalering en advies</w:t>
      </w:r>
      <w:bookmarkEnd w:id="21"/>
    </w:p>
    <w:p w14:paraId="3B7F7B04" w14:textId="3CECB8BB" w:rsidR="000C704B" w:rsidRDefault="00002C3A" w:rsidP="00107A13">
      <w:pPr>
        <w:spacing w:line="276" w:lineRule="auto"/>
        <w:jc w:val="both"/>
      </w:pPr>
      <w:r w:rsidRPr="00002C3A">
        <w:rPr>
          <w:rFonts w:cs="Agrofont"/>
          <w:color w:val="000000"/>
          <w:kern w:val="0"/>
        </w:rPr>
        <w:t>Voor de schoonmaakdienstverlening binnen de scope</w:t>
      </w:r>
      <w:r w:rsidR="00706B8B">
        <w:rPr>
          <w:rFonts w:cs="Agrofont"/>
          <w:color w:val="000000"/>
          <w:kern w:val="0"/>
        </w:rPr>
        <w:t xml:space="preserve"> </w:t>
      </w:r>
      <w:r w:rsidRPr="00002C3A">
        <w:rPr>
          <w:rFonts w:cs="Agrofont"/>
          <w:color w:val="000000"/>
          <w:kern w:val="0"/>
        </w:rPr>
        <w:t xml:space="preserve">van de </w:t>
      </w:r>
      <w:r w:rsidR="00107A13">
        <w:rPr>
          <w:rFonts w:cs="Agrofont"/>
          <w:color w:val="000000"/>
          <w:kern w:val="0"/>
        </w:rPr>
        <w:t>O</w:t>
      </w:r>
      <w:r w:rsidRPr="00002C3A">
        <w:rPr>
          <w:rFonts w:cs="Agrofont"/>
          <w:color w:val="000000"/>
          <w:kern w:val="0"/>
        </w:rPr>
        <w:t>pdracht</w:t>
      </w:r>
      <w:r w:rsidR="00706B8B">
        <w:rPr>
          <w:rFonts w:cs="Agrofont"/>
          <w:color w:val="000000"/>
          <w:kern w:val="0"/>
        </w:rPr>
        <w:t xml:space="preserve"> </w:t>
      </w:r>
      <w:r w:rsidRPr="00002C3A">
        <w:rPr>
          <w:rFonts w:cs="Agrofont"/>
          <w:color w:val="000000"/>
          <w:kern w:val="0"/>
        </w:rPr>
        <w:t xml:space="preserve">zorgt </w:t>
      </w:r>
      <w:r w:rsidR="00107A13">
        <w:rPr>
          <w:rFonts w:cs="Agrofont"/>
          <w:color w:val="000000"/>
          <w:kern w:val="0"/>
        </w:rPr>
        <w:t>O</w:t>
      </w:r>
      <w:r w:rsidRPr="00002C3A">
        <w:rPr>
          <w:rFonts w:cs="Agrofont"/>
          <w:color w:val="000000"/>
          <w:kern w:val="0"/>
        </w:rPr>
        <w:t xml:space="preserve">pdrachtnemer voor signalering naar de </w:t>
      </w:r>
      <w:r w:rsidR="00107A13">
        <w:rPr>
          <w:rFonts w:cs="Agrofont"/>
          <w:color w:val="000000"/>
          <w:kern w:val="0"/>
        </w:rPr>
        <w:t xml:space="preserve">Aanbestedende dienst </w:t>
      </w:r>
      <w:r w:rsidRPr="00002C3A">
        <w:rPr>
          <w:rFonts w:cs="Agrofont"/>
          <w:color w:val="000000"/>
          <w:kern w:val="0"/>
        </w:rPr>
        <w:t>met betrekking tot de planning. Opdrachtnemer zal uiterlijk 30 dagen</w:t>
      </w:r>
      <w:r w:rsidR="00706B8B">
        <w:rPr>
          <w:rFonts w:cs="Agrofont"/>
          <w:color w:val="000000"/>
          <w:kern w:val="0"/>
        </w:rPr>
        <w:t xml:space="preserve"> </w:t>
      </w:r>
      <w:r w:rsidRPr="00002C3A">
        <w:rPr>
          <w:rFonts w:cs="Agrofont"/>
          <w:color w:val="000000"/>
          <w:kern w:val="0"/>
        </w:rPr>
        <w:t>voor aanvang van inspectie een herinnering sturen naar de contactpersoon van de desbetreffende locatie. Opdrachtnemer adviseert contractbeheerder</w:t>
      </w:r>
      <w:r w:rsidR="00706B8B">
        <w:rPr>
          <w:rFonts w:cs="Agrofont"/>
          <w:color w:val="000000"/>
          <w:kern w:val="0"/>
        </w:rPr>
        <w:t xml:space="preserve"> </w:t>
      </w:r>
      <w:r w:rsidRPr="00002C3A">
        <w:rPr>
          <w:rFonts w:cs="Agrofont"/>
          <w:color w:val="000000"/>
          <w:kern w:val="0"/>
        </w:rPr>
        <w:t>op het gebied van marktinnovatie (innovatie in schoonmaakmiddelen en methoden), veiligheid en toepassing van verbetermethoden.</w:t>
      </w:r>
    </w:p>
    <w:p w14:paraId="4F79DA42" w14:textId="2FA27D11" w:rsidR="00706B8B" w:rsidRDefault="00706B8B" w:rsidP="00107A13">
      <w:pPr>
        <w:pStyle w:val="Kop2"/>
      </w:pPr>
      <w:bookmarkStart w:id="22" w:name="_Toc128419942"/>
      <w:r>
        <w:t>Scope</w:t>
      </w:r>
      <w:r w:rsidRPr="00002C3A">
        <w:t xml:space="preserve"> van de Opdracht</w:t>
      </w:r>
      <w:bookmarkEnd w:id="22"/>
    </w:p>
    <w:p w14:paraId="113B4AEB" w14:textId="77777777" w:rsidR="00C63A18" w:rsidRPr="00386890" w:rsidRDefault="00C63A18" w:rsidP="000E0FD3">
      <w:pPr>
        <w:pStyle w:val="Kop3"/>
        <w:ind w:left="567" w:hanging="567"/>
      </w:pPr>
      <w:bookmarkStart w:id="23" w:name="_Toc123208739"/>
      <w:bookmarkStart w:id="24" w:name="_Toc128419943"/>
      <w:r w:rsidRPr="00444E09">
        <w:t>In de scope</w:t>
      </w:r>
      <w:bookmarkEnd w:id="23"/>
      <w:bookmarkEnd w:id="24"/>
    </w:p>
    <w:p w14:paraId="2AB5E02E" w14:textId="5B36C146" w:rsidR="00C63A18" w:rsidRPr="0000386E" w:rsidRDefault="00C63A18">
      <w:pPr>
        <w:pStyle w:val="Lijstalinea"/>
        <w:numPr>
          <w:ilvl w:val="0"/>
          <w:numId w:val="22"/>
        </w:numPr>
        <w:spacing w:line="280" w:lineRule="exact"/>
      </w:pPr>
      <w:r w:rsidRPr="007D7284">
        <w:rPr>
          <w:lang w:val="nl"/>
        </w:rPr>
        <w:t xml:space="preserve">De schoonmaak van </w:t>
      </w:r>
      <w:r>
        <w:rPr>
          <w:lang w:val="nl"/>
        </w:rPr>
        <w:t>ontmoetingskantoren</w:t>
      </w:r>
      <w:r w:rsidRPr="007D7284">
        <w:rPr>
          <w:lang w:val="nl"/>
        </w:rPr>
        <w:t xml:space="preserve"> Amsterdam, Deventer, Groningen, </w:t>
      </w:r>
      <w:r>
        <w:rPr>
          <w:lang w:val="nl"/>
        </w:rPr>
        <w:t xml:space="preserve">Leeuwarden, </w:t>
      </w:r>
      <w:r w:rsidRPr="007D7284">
        <w:rPr>
          <w:lang w:val="nl"/>
        </w:rPr>
        <w:t>Schiedam</w:t>
      </w:r>
      <w:r>
        <w:rPr>
          <w:lang w:val="nl"/>
        </w:rPr>
        <w:t xml:space="preserve"> </w:t>
      </w:r>
      <w:r w:rsidRPr="007D7284">
        <w:rPr>
          <w:lang w:val="nl"/>
        </w:rPr>
        <w:t>en Tilburg</w:t>
      </w:r>
      <w:r w:rsidR="00447C76">
        <w:rPr>
          <w:lang w:val="nl"/>
        </w:rPr>
        <w:t>;</w:t>
      </w:r>
    </w:p>
    <w:p w14:paraId="1E661124" w14:textId="01A67C0D" w:rsidR="00C63A18" w:rsidRDefault="00C63A18">
      <w:pPr>
        <w:pStyle w:val="Lijstalinea"/>
        <w:numPr>
          <w:ilvl w:val="0"/>
          <w:numId w:val="22"/>
        </w:numPr>
        <w:spacing w:line="280" w:lineRule="exact"/>
      </w:pPr>
      <w:r w:rsidRPr="001B3BA4">
        <w:t>Inventarisatie van de m² vloerafwerking, glasbewassing</w:t>
      </w:r>
      <w:r w:rsidR="00447C76">
        <w:t>;</w:t>
      </w:r>
    </w:p>
    <w:p w14:paraId="4CAC500B" w14:textId="21D3427B" w:rsidR="00C63A18" w:rsidRDefault="00C63A18">
      <w:pPr>
        <w:pStyle w:val="Lijstalinea"/>
        <w:numPr>
          <w:ilvl w:val="0"/>
          <w:numId w:val="22"/>
        </w:numPr>
        <w:spacing w:line="280" w:lineRule="exact"/>
      </w:pPr>
      <w:r>
        <w:t>Het borgen van een hygiënische werkomgeving.</w:t>
      </w:r>
    </w:p>
    <w:p w14:paraId="40AA3616" w14:textId="6EC872DA" w:rsidR="002A61C5" w:rsidRDefault="002A61C5">
      <w:pPr>
        <w:pStyle w:val="Lijstalinea"/>
        <w:numPr>
          <w:ilvl w:val="0"/>
          <w:numId w:val="22"/>
        </w:numPr>
        <w:spacing w:line="280" w:lineRule="exact"/>
      </w:pPr>
      <w:r>
        <w:t>Bijvullen sanitaire voorzieningen</w:t>
      </w:r>
      <w:r w:rsidR="00803A67">
        <w:t xml:space="preserve"> (exclusief bestellen);</w:t>
      </w:r>
    </w:p>
    <w:p w14:paraId="3149C0D7" w14:textId="09341C05" w:rsidR="002A61C5" w:rsidRDefault="002A61C5">
      <w:pPr>
        <w:pStyle w:val="Lijstalinea"/>
        <w:numPr>
          <w:ilvl w:val="0"/>
          <w:numId w:val="22"/>
        </w:numPr>
        <w:spacing w:line="280" w:lineRule="exact"/>
      </w:pPr>
      <w:r>
        <w:t>Resultaatgerichte schoonmaak</w:t>
      </w:r>
      <w:r w:rsidR="006A4C3F">
        <w:t>dienstverlening</w:t>
      </w:r>
      <w:r w:rsidR="00803A67">
        <w:t>.</w:t>
      </w:r>
    </w:p>
    <w:p w14:paraId="09879828" w14:textId="77777777" w:rsidR="00C63A18" w:rsidRPr="004D5115" w:rsidRDefault="00C63A18" w:rsidP="00C63A18">
      <w:pPr>
        <w:ind w:left="360"/>
      </w:pPr>
    </w:p>
    <w:p w14:paraId="31E4E80F" w14:textId="77777777" w:rsidR="00C63A18" w:rsidRDefault="00C63A18" w:rsidP="00C63A18">
      <w:pPr>
        <w:ind w:left="360"/>
      </w:pPr>
      <w:r w:rsidRPr="004D5115">
        <w:rPr>
          <w:b/>
        </w:rPr>
        <w:t>Schoonmaakdienstverlening, bestaande uit;</w:t>
      </w:r>
    </w:p>
    <w:p w14:paraId="35A763C3" w14:textId="77777777" w:rsidR="00C63A18" w:rsidRDefault="00C63A18">
      <w:pPr>
        <w:pStyle w:val="Lijstalinea"/>
        <w:numPr>
          <w:ilvl w:val="0"/>
          <w:numId w:val="24"/>
        </w:numPr>
        <w:spacing w:line="280" w:lineRule="exact"/>
        <w:ind w:left="1701" w:hanging="708"/>
      </w:pPr>
      <w:r w:rsidRPr="00A502E7">
        <w:t>Dagelijkse schoonmaak;</w:t>
      </w:r>
    </w:p>
    <w:p w14:paraId="71AB0149" w14:textId="77777777" w:rsidR="00C63A18" w:rsidRDefault="00C63A18">
      <w:pPr>
        <w:pStyle w:val="Lijstalinea"/>
        <w:numPr>
          <w:ilvl w:val="0"/>
          <w:numId w:val="24"/>
        </w:numPr>
        <w:spacing w:line="280" w:lineRule="exact"/>
        <w:ind w:left="1701" w:hanging="708"/>
      </w:pPr>
      <w:r w:rsidRPr="00A502E7">
        <w:t>Verkeersruimte</w:t>
      </w:r>
      <w:r>
        <w:t>;</w:t>
      </w:r>
    </w:p>
    <w:p w14:paraId="485D385E" w14:textId="77777777" w:rsidR="00C63A18" w:rsidRDefault="00C63A18">
      <w:pPr>
        <w:pStyle w:val="Lijstalinea"/>
        <w:numPr>
          <w:ilvl w:val="0"/>
          <w:numId w:val="24"/>
        </w:numPr>
        <w:spacing w:line="280" w:lineRule="exact"/>
        <w:ind w:left="1701" w:hanging="708"/>
      </w:pPr>
      <w:r w:rsidRPr="00A502E7">
        <w:t>Kantoorruimte;</w:t>
      </w:r>
    </w:p>
    <w:p w14:paraId="3B4848E3" w14:textId="77777777" w:rsidR="00C63A18" w:rsidRDefault="00C63A18">
      <w:pPr>
        <w:pStyle w:val="Lijstalinea"/>
        <w:numPr>
          <w:ilvl w:val="0"/>
          <w:numId w:val="24"/>
        </w:numPr>
        <w:spacing w:line="280" w:lineRule="exact"/>
        <w:ind w:left="1701" w:hanging="708"/>
      </w:pPr>
      <w:r w:rsidRPr="00A502E7">
        <w:t>Sanitaire ruimten</w:t>
      </w:r>
      <w:r>
        <w:t>;</w:t>
      </w:r>
    </w:p>
    <w:p w14:paraId="5F210507" w14:textId="4355B15B" w:rsidR="00C63A18" w:rsidRDefault="00C63A18">
      <w:pPr>
        <w:pStyle w:val="Lijstalinea"/>
        <w:numPr>
          <w:ilvl w:val="0"/>
          <w:numId w:val="24"/>
        </w:numPr>
        <w:spacing w:line="280" w:lineRule="exact"/>
        <w:ind w:left="1701" w:hanging="708"/>
      </w:pPr>
      <w:r w:rsidRPr="00A502E7">
        <w:t>Aanvullen</w:t>
      </w:r>
      <w:r w:rsidR="008B1118">
        <w:t xml:space="preserve"> aanwezige</w:t>
      </w:r>
      <w:r w:rsidRPr="00A502E7">
        <w:t xml:space="preserve"> sanitaire voorzieningen excl. locatie Amsterdam</w:t>
      </w:r>
    </w:p>
    <w:p w14:paraId="10CAD236" w14:textId="71D3406D" w:rsidR="00C63A18" w:rsidRDefault="00C63A18">
      <w:pPr>
        <w:pStyle w:val="Lijstalinea"/>
        <w:numPr>
          <w:ilvl w:val="0"/>
          <w:numId w:val="24"/>
        </w:numPr>
        <w:spacing w:line="280" w:lineRule="exact"/>
        <w:ind w:left="1701" w:hanging="708"/>
      </w:pPr>
      <w:r w:rsidRPr="00A502E7">
        <w:t>Afvoer (gescheiden) dagelijks afval</w:t>
      </w:r>
      <w:r w:rsidR="002A61C5">
        <w:t xml:space="preserve"> naar centrale plek in (de omgeving van) het gebouw</w:t>
      </w:r>
      <w:r w:rsidRPr="00A502E7">
        <w:t>;</w:t>
      </w:r>
    </w:p>
    <w:p w14:paraId="4FEF0DF9" w14:textId="2A48E830" w:rsidR="00C63A18" w:rsidRPr="00A502E7" w:rsidRDefault="00C63A18">
      <w:pPr>
        <w:pStyle w:val="Lijstalinea"/>
        <w:numPr>
          <w:ilvl w:val="0"/>
          <w:numId w:val="24"/>
        </w:numPr>
        <w:spacing w:line="280" w:lineRule="exact"/>
        <w:ind w:left="1701" w:hanging="708"/>
      </w:pPr>
      <w:r w:rsidRPr="00A502E7">
        <w:t>Leveren van benodigde schoonmaakmiddelen en -materialen.</w:t>
      </w:r>
    </w:p>
    <w:p w14:paraId="20F7F7AE" w14:textId="576F5CA6" w:rsidR="00C63A18" w:rsidRPr="004D5115" w:rsidRDefault="00C63A18" w:rsidP="00C63A18"/>
    <w:p w14:paraId="63E5891A" w14:textId="7F24AFAA" w:rsidR="00C63A18" w:rsidRPr="004D5115" w:rsidRDefault="00C63A18" w:rsidP="00C63A18">
      <w:pPr>
        <w:rPr>
          <w:b/>
          <w:bCs/>
        </w:rPr>
      </w:pPr>
      <w:r w:rsidRPr="004D5115">
        <w:rPr>
          <w:b/>
        </w:rPr>
        <w:t>Op regiebasis;</w:t>
      </w:r>
    </w:p>
    <w:p w14:paraId="77C9A1CE" w14:textId="2EB9F414" w:rsidR="00C63A18" w:rsidRPr="004D5115" w:rsidRDefault="00C63A18">
      <w:pPr>
        <w:pStyle w:val="Lijstalinea"/>
        <w:numPr>
          <w:ilvl w:val="0"/>
          <w:numId w:val="23"/>
        </w:numPr>
        <w:spacing w:line="280" w:lineRule="exact"/>
        <w:ind w:left="1701" w:hanging="708"/>
      </w:pPr>
      <w:r w:rsidRPr="004D5115">
        <w:t>Glasbewassing 3x p.j. (binnen)</w:t>
      </w:r>
      <w:r w:rsidR="00803A67">
        <w:t>;</w:t>
      </w:r>
    </w:p>
    <w:p w14:paraId="0D51433E" w14:textId="4EA06DD5" w:rsidR="00C63A18" w:rsidRPr="004D5115" w:rsidRDefault="00C63A18">
      <w:pPr>
        <w:pStyle w:val="Lijstalinea"/>
        <w:numPr>
          <w:ilvl w:val="0"/>
          <w:numId w:val="23"/>
        </w:numPr>
        <w:spacing w:line="280" w:lineRule="exact"/>
        <w:ind w:left="1701" w:hanging="708"/>
      </w:pPr>
      <w:r w:rsidRPr="004D5115">
        <w:t>Glasbewassing (buiten</w:t>
      </w:r>
      <w:r w:rsidR="00CB3209">
        <w:t>,</w:t>
      </w:r>
      <w:r w:rsidR="00803A67">
        <w:t xml:space="preserve"> locatie Leeuwarden);</w:t>
      </w:r>
    </w:p>
    <w:p w14:paraId="018D481E" w14:textId="79039EF1" w:rsidR="00C63A18" w:rsidRDefault="00C63A18">
      <w:pPr>
        <w:pStyle w:val="Lijstalinea"/>
        <w:numPr>
          <w:ilvl w:val="0"/>
          <w:numId w:val="23"/>
        </w:numPr>
        <w:spacing w:line="280" w:lineRule="exact"/>
        <w:ind w:left="1701" w:hanging="708"/>
      </w:pPr>
      <w:r w:rsidRPr="004D5115">
        <w:t>Specialistische reiniging</w:t>
      </w:r>
      <w:r w:rsidR="002A61C5">
        <w:t>, zie prijzenblad</w:t>
      </w:r>
      <w:r w:rsidR="00F975B0">
        <w:t>.</w:t>
      </w:r>
    </w:p>
    <w:p w14:paraId="393E24AF" w14:textId="77777777" w:rsidR="00C63A18" w:rsidRPr="00444E09" w:rsidRDefault="00C63A18" w:rsidP="000E0FD3">
      <w:pPr>
        <w:pStyle w:val="Kop3"/>
        <w:ind w:left="567" w:hanging="567"/>
      </w:pPr>
      <w:bookmarkStart w:id="25" w:name="_Toc123208740"/>
      <w:bookmarkStart w:id="26" w:name="_Toc128419944"/>
      <w:r w:rsidRPr="00444E09">
        <w:t>Out of scope</w:t>
      </w:r>
      <w:bookmarkEnd w:id="25"/>
      <w:bookmarkEnd w:id="26"/>
    </w:p>
    <w:p w14:paraId="20120D3A" w14:textId="77777777" w:rsidR="00C63A18" w:rsidRDefault="00C63A18" w:rsidP="00C63A18">
      <w:r w:rsidRPr="00721817">
        <w:t>Buiten de scope van deze opdracht vallen</w:t>
      </w:r>
      <w:r>
        <w:t xml:space="preserve"> de volgende werkzaamheden</w:t>
      </w:r>
      <w:r w:rsidRPr="00721817">
        <w:t>:</w:t>
      </w:r>
    </w:p>
    <w:p w14:paraId="5821C061" w14:textId="77777777" w:rsidR="00C63A18" w:rsidRDefault="00C63A18">
      <w:pPr>
        <w:pStyle w:val="Lijstalinea"/>
        <w:numPr>
          <w:ilvl w:val="0"/>
          <w:numId w:val="25"/>
        </w:numPr>
        <w:autoSpaceDE w:val="0"/>
        <w:autoSpaceDN w:val="0"/>
        <w:adjustRightInd w:val="0"/>
        <w:spacing w:after="34" w:line="276" w:lineRule="auto"/>
        <w:ind w:left="1701" w:hanging="567"/>
        <w:rPr>
          <w:rFonts w:cs="Agrofont"/>
          <w:bCs/>
        </w:rPr>
      </w:pPr>
      <w:r w:rsidRPr="00A502E7">
        <w:rPr>
          <w:rFonts w:cs="Agrofont"/>
        </w:rPr>
        <w:t>Gootreiniging;</w:t>
      </w:r>
    </w:p>
    <w:p w14:paraId="21DE1CEF" w14:textId="77777777" w:rsidR="00C63A18" w:rsidRDefault="00C63A18">
      <w:pPr>
        <w:pStyle w:val="Lijstalinea"/>
        <w:numPr>
          <w:ilvl w:val="0"/>
          <w:numId w:val="25"/>
        </w:numPr>
        <w:autoSpaceDE w:val="0"/>
        <w:autoSpaceDN w:val="0"/>
        <w:adjustRightInd w:val="0"/>
        <w:spacing w:after="34" w:line="276" w:lineRule="auto"/>
        <w:ind w:left="1701" w:hanging="567"/>
        <w:rPr>
          <w:rFonts w:cs="Agrofont"/>
          <w:bCs/>
        </w:rPr>
      </w:pPr>
      <w:r w:rsidRPr="00A502E7">
        <w:rPr>
          <w:rFonts w:cs="Agrofont"/>
        </w:rPr>
        <w:t>Koffieapparaten en waterkokers;</w:t>
      </w:r>
    </w:p>
    <w:p w14:paraId="6108D28A" w14:textId="77777777" w:rsidR="00C63A18" w:rsidRDefault="00C63A18">
      <w:pPr>
        <w:pStyle w:val="Lijstalinea"/>
        <w:numPr>
          <w:ilvl w:val="0"/>
          <w:numId w:val="25"/>
        </w:numPr>
        <w:autoSpaceDE w:val="0"/>
        <w:autoSpaceDN w:val="0"/>
        <w:adjustRightInd w:val="0"/>
        <w:spacing w:after="34" w:line="276" w:lineRule="auto"/>
        <w:ind w:left="1701" w:hanging="567"/>
        <w:rPr>
          <w:rFonts w:cs="Agrofont"/>
          <w:bCs/>
        </w:rPr>
      </w:pPr>
      <w:r w:rsidRPr="00A502E7">
        <w:rPr>
          <w:rFonts w:cs="Agrofont"/>
        </w:rPr>
        <w:lastRenderedPageBreak/>
        <w:t>Multi-</w:t>
      </w:r>
      <w:proofErr w:type="spellStart"/>
      <w:r w:rsidRPr="00A502E7">
        <w:rPr>
          <w:rFonts w:cs="Agrofont"/>
        </w:rPr>
        <w:t>functionals</w:t>
      </w:r>
      <w:proofErr w:type="spellEnd"/>
      <w:r>
        <w:rPr>
          <w:rFonts w:cs="Agrofont"/>
        </w:rPr>
        <w:t>;</w:t>
      </w:r>
    </w:p>
    <w:p w14:paraId="2A81F08B" w14:textId="77777777" w:rsidR="00C63A18" w:rsidRDefault="00C63A18">
      <w:pPr>
        <w:pStyle w:val="Lijstalinea"/>
        <w:numPr>
          <w:ilvl w:val="0"/>
          <w:numId w:val="25"/>
        </w:numPr>
        <w:autoSpaceDE w:val="0"/>
        <w:autoSpaceDN w:val="0"/>
        <w:adjustRightInd w:val="0"/>
        <w:spacing w:after="34" w:line="276" w:lineRule="auto"/>
        <w:ind w:left="1701" w:hanging="567"/>
        <w:rPr>
          <w:rFonts w:cs="Agrofont"/>
          <w:bCs/>
        </w:rPr>
      </w:pPr>
      <w:r w:rsidRPr="00A502E7">
        <w:rPr>
          <w:rFonts w:cs="Agrofont"/>
        </w:rPr>
        <w:t>Legionella inspectie</w:t>
      </w:r>
      <w:r>
        <w:rPr>
          <w:rFonts w:cs="Agrofont"/>
        </w:rPr>
        <w:t>;</w:t>
      </w:r>
    </w:p>
    <w:p w14:paraId="55F5DA5D" w14:textId="3E5EEF85" w:rsidR="00C63A18" w:rsidRPr="007D2764" w:rsidRDefault="002A61C5">
      <w:pPr>
        <w:pStyle w:val="Lijstalinea"/>
        <w:numPr>
          <w:ilvl w:val="0"/>
          <w:numId w:val="25"/>
        </w:numPr>
        <w:autoSpaceDE w:val="0"/>
        <w:autoSpaceDN w:val="0"/>
        <w:adjustRightInd w:val="0"/>
        <w:spacing w:after="34" w:line="276" w:lineRule="auto"/>
        <w:ind w:left="1701" w:hanging="567"/>
        <w:rPr>
          <w:rFonts w:cs="Agrofont"/>
          <w:bCs/>
        </w:rPr>
      </w:pPr>
      <w:r>
        <w:rPr>
          <w:rFonts w:cs="Agrofont"/>
        </w:rPr>
        <w:t>Bestellen en l</w:t>
      </w:r>
      <w:r w:rsidR="00C63A18" w:rsidRPr="00A502E7">
        <w:rPr>
          <w:rFonts w:cs="Agrofont"/>
        </w:rPr>
        <w:t>everen sanitaire</w:t>
      </w:r>
      <w:r w:rsidR="00C63A18">
        <w:rPr>
          <w:rFonts w:cs="Agrofont"/>
        </w:rPr>
        <w:t xml:space="preserve"> verbruiksartikelen.</w:t>
      </w:r>
    </w:p>
    <w:p w14:paraId="5B179695" w14:textId="533AC2F0" w:rsidR="007D2764" w:rsidRPr="007D2764" w:rsidRDefault="007D2764">
      <w:pPr>
        <w:pStyle w:val="Lijstalinea"/>
        <w:numPr>
          <w:ilvl w:val="0"/>
          <w:numId w:val="25"/>
        </w:numPr>
        <w:autoSpaceDE w:val="0"/>
        <w:autoSpaceDN w:val="0"/>
        <w:adjustRightInd w:val="0"/>
        <w:spacing w:after="34" w:line="276" w:lineRule="auto"/>
        <w:ind w:left="1701" w:hanging="567"/>
        <w:rPr>
          <w:rFonts w:cs="Agrofont"/>
          <w:bCs/>
        </w:rPr>
      </w:pPr>
      <w:r w:rsidRPr="007D2764">
        <w:rPr>
          <w:rFonts w:cs="Agrofont"/>
        </w:rPr>
        <w:t>ICT hardware reiniging.</w:t>
      </w:r>
    </w:p>
    <w:p w14:paraId="161710EC" w14:textId="77777777" w:rsidR="000B2152" w:rsidRDefault="000B2152" w:rsidP="000B2152">
      <w:pPr>
        <w:spacing w:line="280" w:lineRule="exact"/>
      </w:pPr>
    </w:p>
    <w:p w14:paraId="53C701C4" w14:textId="77777777" w:rsidR="00C63A18" w:rsidRPr="000B2152" w:rsidRDefault="00C63A18" w:rsidP="00C63A18">
      <w:pPr>
        <w:autoSpaceDE w:val="0"/>
        <w:autoSpaceDN w:val="0"/>
        <w:adjustRightInd w:val="0"/>
        <w:spacing w:after="34" w:line="276" w:lineRule="auto"/>
        <w:rPr>
          <w:rFonts w:cs="Agrofont"/>
          <w:bCs/>
        </w:rPr>
      </w:pPr>
      <w:r w:rsidRPr="000B2152">
        <w:rPr>
          <w:rFonts w:cs="Agrofont"/>
        </w:rPr>
        <w:t>En de volgende gebouwen/locaties:</w:t>
      </w:r>
    </w:p>
    <w:p w14:paraId="149BB032" w14:textId="77777777" w:rsidR="00C63A18" w:rsidRPr="000B2152" w:rsidRDefault="00C63A18">
      <w:pPr>
        <w:pStyle w:val="Lijstalinea"/>
        <w:numPr>
          <w:ilvl w:val="0"/>
          <w:numId w:val="26"/>
        </w:numPr>
        <w:tabs>
          <w:tab w:val="left" w:pos="1134"/>
          <w:tab w:val="left" w:pos="1559"/>
          <w:tab w:val="left" w:pos="1701"/>
          <w:tab w:val="left" w:pos="1985"/>
          <w:tab w:val="left" w:pos="2410"/>
          <w:tab w:val="left" w:pos="2835"/>
          <w:tab w:val="left" w:pos="3260"/>
        </w:tabs>
        <w:spacing w:line="312" w:lineRule="auto"/>
        <w:ind w:left="1701" w:hanging="567"/>
        <w:rPr>
          <w:lang w:val="nl"/>
        </w:rPr>
      </w:pPr>
      <w:r w:rsidRPr="000B2152">
        <w:rPr>
          <w:lang w:val="nl"/>
        </w:rPr>
        <w:t>Vakantiewoningen ;</w:t>
      </w:r>
    </w:p>
    <w:p w14:paraId="33C32889" w14:textId="77777777" w:rsidR="00C63A18" w:rsidRPr="000B2152" w:rsidRDefault="00C63A18">
      <w:pPr>
        <w:pStyle w:val="Lijstalinea"/>
        <w:numPr>
          <w:ilvl w:val="0"/>
          <w:numId w:val="26"/>
        </w:numPr>
        <w:tabs>
          <w:tab w:val="left" w:pos="1134"/>
          <w:tab w:val="left" w:pos="1559"/>
          <w:tab w:val="left" w:pos="1701"/>
          <w:tab w:val="left" w:pos="1985"/>
          <w:tab w:val="left" w:pos="2410"/>
          <w:tab w:val="left" w:pos="2835"/>
          <w:tab w:val="left" w:pos="3260"/>
        </w:tabs>
        <w:spacing w:line="312" w:lineRule="auto"/>
        <w:ind w:left="1701" w:hanging="567"/>
        <w:rPr>
          <w:lang w:val="nl"/>
        </w:rPr>
      </w:pPr>
      <w:r w:rsidRPr="000B2152">
        <w:rPr>
          <w:lang w:val="nl"/>
        </w:rPr>
        <w:t>Dienstwoningen;</w:t>
      </w:r>
    </w:p>
    <w:p w14:paraId="60F6D65A" w14:textId="77777777" w:rsidR="00C63A18" w:rsidRPr="000B2152" w:rsidRDefault="00C63A18">
      <w:pPr>
        <w:pStyle w:val="Lijstalinea"/>
        <w:numPr>
          <w:ilvl w:val="0"/>
          <w:numId w:val="26"/>
        </w:numPr>
        <w:tabs>
          <w:tab w:val="left" w:pos="1134"/>
          <w:tab w:val="left" w:pos="1559"/>
          <w:tab w:val="left" w:pos="1701"/>
          <w:tab w:val="left" w:pos="1985"/>
          <w:tab w:val="left" w:pos="2410"/>
          <w:tab w:val="left" w:pos="2835"/>
          <w:tab w:val="left" w:pos="3260"/>
        </w:tabs>
        <w:spacing w:line="312" w:lineRule="auto"/>
        <w:ind w:left="1701" w:hanging="567"/>
        <w:rPr>
          <w:lang w:val="nl"/>
        </w:rPr>
      </w:pPr>
      <w:r w:rsidRPr="000B2152">
        <w:rPr>
          <w:lang w:val="nl"/>
        </w:rPr>
        <w:t>Natuurkampeerterreinen;</w:t>
      </w:r>
    </w:p>
    <w:p w14:paraId="19B220D1" w14:textId="77777777" w:rsidR="005D2285" w:rsidRDefault="00C63A18">
      <w:pPr>
        <w:pStyle w:val="Lijstalinea"/>
        <w:numPr>
          <w:ilvl w:val="0"/>
          <w:numId w:val="26"/>
        </w:numPr>
        <w:tabs>
          <w:tab w:val="left" w:pos="1134"/>
          <w:tab w:val="left" w:pos="1560"/>
          <w:tab w:val="left" w:pos="1985"/>
          <w:tab w:val="left" w:pos="2410"/>
          <w:tab w:val="left" w:pos="2835"/>
          <w:tab w:val="left" w:pos="3260"/>
        </w:tabs>
        <w:spacing w:line="312" w:lineRule="auto"/>
        <w:ind w:left="1701" w:hanging="567"/>
        <w:rPr>
          <w:lang w:val="nl"/>
        </w:rPr>
      </w:pPr>
      <w:r w:rsidRPr="000B2152">
        <w:rPr>
          <w:lang w:val="nl"/>
        </w:rPr>
        <w:t>Topmonumenten (o.a. Kasteel Groeneveld, Radio Kootwijk, Landgoed Elswout en</w:t>
      </w:r>
    </w:p>
    <w:p w14:paraId="788A1894" w14:textId="57DECED8" w:rsidR="00C63A18" w:rsidRPr="000B2152" w:rsidRDefault="00C63A18" w:rsidP="005D2285">
      <w:pPr>
        <w:pStyle w:val="Lijstalinea"/>
        <w:tabs>
          <w:tab w:val="left" w:pos="1134"/>
          <w:tab w:val="left" w:pos="1560"/>
          <w:tab w:val="left" w:pos="1985"/>
          <w:tab w:val="left" w:pos="2410"/>
          <w:tab w:val="left" w:pos="2835"/>
          <w:tab w:val="left" w:pos="3260"/>
        </w:tabs>
        <w:spacing w:line="312" w:lineRule="auto"/>
        <w:ind w:left="1701" w:hanging="141"/>
        <w:rPr>
          <w:lang w:val="nl"/>
        </w:rPr>
      </w:pPr>
      <w:r w:rsidRPr="000B2152">
        <w:rPr>
          <w:lang w:val="nl"/>
        </w:rPr>
        <w:t>Kasteel Soelen);</w:t>
      </w:r>
    </w:p>
    <w:p w14:paraId="64DDD675" w14:textId="77777777" w:rsidR="00C63A18" w:rsidRPr="000B2152" w:rsidRDefault="00C63A18">
      <w:pPr>
        <w:pStyle w:val="Lijstalinea"/>
        <w:numPr>
          <w:ilvl w:val="0"/>
          <w:numId w:val="26"/>
        </w:numPr>
        <w:tabs>
          <w:tab w:val="left" w:pos="1134"/>
          <w:tab w:val="left" w:pos="1559"/>
          <w:tab w:val="left" w:pos="1701"/>
          <w:tab w:val="left" w:pos="1985"/>
          <w:tab w:val="left" w:pos="2410"/>
          <w:tab w:val="left" w:pos="2835"/>
          <w:tab w:val="left" w:pos="3260"/>
        </w:tabs>
        <w:spacing w:line="312" w:lineRule="auto"/>
        <w:ind w:left="1701" w:hanging="567"/>
        <w:rPr>
          <w:lang w:val="nl"/>
        </w:rPr>
      </w:pPr>
      <w:r w:rsidRPr="000B2152">
        <w:rPr>
          <w:lang w:val="nl"/>
        </w:rPr>
        <w:t>Molens;</w:t>
      </w:r>
    </w:p>
    <w:p w14:paraId="2D79278A" w14:textId="77777777" w:rsidR="00C63A18" w:rsidRPr="000B2152" w:rsidRDefault="00C63A18">
      <w:pPr>
        <w:pStyle w:val="Lijstalinea"/>
        <w:numPr>
          <w:ilvl w:val="0"/>
          <w:numId w:val="26"/>
        </w:numPr>
        <w:tabs>
          <w:tab w:val="left" w:pos="1134"/>
          <w:tab w:val="left" w:pos="1559"/>
          <w:tab w:val="left" w:pos="1701"/>
          <w:tab w:val="left" w:pos="1985"/>
          <w:tab w:val="left" w:pos="2410"/>
          <w:tab w:val="left" w:pos="2835"/>
          <w:tab w:val="left" w:pos="3260"/>
        </w:tabs>
        <w:spacing w:line="312" w:lineRule="auto"/>
        <w:ind w:left="1701" w:hanging="567"/>
        <w:rPr>
          <w:lang w:val="nl"/>
        </w:rPr>
      </w:pPr>
      <w:r w:rsidRPr="000B2152">
        <w:rPr>
          <w:lang w:val="nl"/>
        </w:rPr>
        <w:t>Buitencentra;</w:t>
      </w:r>
    </w:p>
    <w:p w14:paraId="1BEE953A" w14:textId="3760F6DB" w:rsidR="00C63A18" w:rsidRDefault="00C63A18">
      <w:pPr>
        <w:pStyle w:val="Lijstalinea"/>
        <w:numPr>
          <w:ilvl w:val="0"/>
          <w:numId w:val="26"/>
        </w:numPr>
        <w:tabs>
          <w:tab w:val="left" w:pos="1134"/>
          <w:tab w:val="left" w:pos="1560"/>
          <w:tab w:val="left" w:pos="1701"/>
          <w:tab w:val="left" w:pos="2410"/>
          <w:tab w:val="left" w:pos="2835"/>
          <w:tab w:val="left" w:pos="3260"/>
        </w:tabs>
        <w:spacing w:line="312" w:lineRule="auto"/>
        <w:ind w:left="1701" w:hanging="567"/>
        <w:rPr>
          <w:lang w:val="nl"/>
        </w:rPr>
      </w:pPr>
      <w:r w:rsidRPr="000B2152">
        <w:rPr>
          <w:lang w:val="nl"/>
        </w:rPr>
        <w:t>Uitvoeringskantoren</w:t>
      </w:r>
      <w:r w:rsidR="00C27DA0">
        <w:rPr>
          <w:lang w:val="nl"/>
        </w:rPr>
        <w:t>;</w:t>
      </w:r>
    </w:p>
    <w:p w14:paraId="1DEB0701" w14:textId="28459B01" w:rsidR="00C27DA0" w:rsidRPr="000B2152" w:rsidRDefault="00C27DA0">
      <w:pPr>
        <w:pStyle w:val="Lijstalinea"/>
        <w:numPr>
          <w:ilvl w:val="0"/>
          <w:numId w:val="26"/>
        </w:numPr>
        <w:tabs>
          <w:tab w:val="left" w:pos="1134"/>
          <w:tab w:val="left" w:pos="1560"/>
          <w:tab w:val="left" w:pos="1701"/>
          <w:tab w:val="left" w:pos="2410"/>
          <w:tab w:val="left" w:pos="2835"/>
          <w:tab w:val="left" w:pos="3260"/>
        </w:tabs>
        <w:spacing w:line="312" w:lineRule="auto"/>
        <w:ind w:left="1701" w:hanging="567"/>
        <w:rPr>
          <w:lang w:val="nl"/>
        </w:rPr>
      </w:pPr>
      <w:r>
        <w:rPr>
          <w:lang w:val="nl"/>
        </w:rPr>
        <w:t xml:space="preserve">Hoofdkantoor Amersfoort </w:t>
      </w:r>
      <w:r w:rsidR="001C2668">
        <w:rPr>
          <w:lang w:val="nl"/>
        </w:rPr>
        <w:t>onder</w:t>
      </w:r>
      <w:r w:rsidR="00ED23A8">
        <w:rPr>
          <w:lang w:val="nl"/>
        </w:rPr>
        <w:t xml:space="preserve"> </w:t>
      </w:r>
      <w:r w:rsidR="001C2668">
        <w:rPr>
          <w:lang w:val="nl"/>
        </w:rPr>
        <w:t>beheer van Rijksvastgoedbedrijf.</w:t>
      </w:r>
    </w:p>
    <w:p w14:paraId="2ADF9F79" w14:textId="77777777" w:rsidR="00C63A18" w:rsidRPr="00911289" w:rsidRDefault="00C63A18" w:rsidP="00C63A18">
      <w:pPr>
        <w:pStyle w:val="Lijstalinea"/>
        <w:tabs>
          <w:tab w:val="left" w:pos="709"/>
          <w:tab w:val="left" w:pos="1134"/>
          <w:tab w:val="left" w:pos="1559"/>
          <w:tab w:val="left" w:pos="1985"/>
          <w:tab w:val="left" w:pos="2410"/>
          <w:tab w:val="left" w:pos="2835"/>
          <w:tab w:val="left" w:pos="3260"/>
        </w:tabs>
        <w:spacing w:line="312" w:lineRule="auto"/>
        <w:ind w:left="0"/>
        <w:rPr>
          <w:lang w:val="nl"/>
        </w:rPr>
      </w:pPr>
    </w:p>
    <w:p w14:paraId="5FF5B0C8" w14:textId="29BA38C0" w:rsidR="00C63A18" w:rsidRDefault="00C63A18" w:rsidP="00447C76">
      <w:pPr>
        <w:pStyle w:val="Lijstalinea"/>
        <w:tabs>
          <w:tab w:val="left" w:pos="709"/>
          <w:tab w:val="left" w:pos="1134"/>
          <w:tab w:val="left" w:pos="1559"/>
          <w:tab w:val="left" w:pos="1985"/>
          <w:tab w:val="left" w:pos="2410"/>
          <w:tab w:val="left" w:pos="2835"/>
          <w:tab w:val="left" w:pos="3260"/>
        </w:tabs>
        <w:spacing w:line="312" w:lineRule="auto"/>
        <w:ind w:left="0"/>
        <w:jc w:val="both"/>
        <w:rPr>
          <w:strike/>
          <w:lang w:val="nl"/>
        </w:rPr>
      </w:pPr>
      <w:r w:rsidRPr="00911289">
        <w:rPr>
          <w:lang w:val="nl"/>
        </w:rPr>
        <w:t xml:space="preserve">Redenen om alleen </w:t>
      </w:r>
      <w:r>
        <w:rPr>
          <w:lang w:val="nl"/>
        </w:rPr>
        <w:t>ontmoetingskantoren</w:t>
      </w:r>
      <w:r w:rsidRPr="00911289">
        <w:rPr>
          <w:lang w:val="nl"/>
        </w:rPr>
        <w:t xml:space="preserve"> aan te besteden zijn gelegen in het feit dat de betreffende dienstverlening afwijkend is van de schoonmaak van bijvoorbeeld natuurkampeerterreinen, vakantiewoningen omdat de frequentie waarmee daar schoongemaakt </w:t>
      </w:r>
      <w:r>
        <w:rPr>
          <w:lang w:val="nl"/>
        </w:rPr>
        <w:t>sterk</w:t>
      </w:r>
      <w:r w:rsidRPr="00911289">
        <w:rPr>
          <w:lang w:val="nl"/>
        </w:rPr>
        <w:t xml:space="preserve"> afwijk</w:t>
      </w:r>
      <w:r>
        <w:rPr>
          <w:lang w:val="nl"/>
        </w:rPr>
        <w:t>end is. S</w:t>
      </w:r>
      <w:r w:rsidRPr="00911289">
        <w:rPr>
          <w:lang w:val="nl"/>
        </w:rPr>
        <w:t xml:space="preserve">choonmaak kent net zoals het product een mate van seizoensopbouw met piek en dal momenten en tevens sterke verschillen in </w:t>
      </w:r>
      <w:r>
        <w:rPr>
          <w:lang w:val="nl"/>
        </w:rPr>
        <w:t>g</w:t>
      </w:r>
      <w:r w:rsidRPr="00911289">
        <w:rPr>
          <w:lang w:val="nl"/>
        </w:rPr>
        <w:t xml:space="preserve">ebruikerspatronen </w:t>
      </w:r>
      <w:r w:rsidRPr="003E4700">
        <w:rPr>
          <w:lang w:val="nl"/>
        </w:rPr>
        <w:t>en intensiteit.</w:t>
      </w:r>
    </w:p>
    <w:p w14:paraId="70687B7C" w14:textId="4E82F3F2" w:rsidR="007D2764" w:rsidRDefault="007D2764" w:rsidP="00447C76">
      <w:pPr>
        <w:pStyle w:val="Lijstalinea"/>
        <w:tabs>
          <w:tab w:val="left" w:pos="709"/>
          <w:tab w:val="left" w:pos="1134"/>
          <w:tab w:val="left" w:pos="1559"/>
          <w:tab w:val="left" w:pos="1985"/>
          <w:tab w:val="left" w:pos="2410"/>
          <w:tab w:val="left" w:pos="2835"/>
          <w:tab w:val="left" w:pos="3260"/>
        </w:tabs>
        <w:spacing w:line="312" w:lineRule="auto"/>
        <w:ind w:left="0"/>
        <w:jc w:val="both"/>
        <w:rPr>
          <w:strike/>
          <w:lang w:val="nl"/>
        </w:rPr>
      </w:pPr>
    </w:p>
    <w:p w14:paraId="7254CB88" w14:textId="77777777" w:rsidR="007D2764" w:rsidRPr="000B2152" w:rsidRDefault="007D2764" w:rsidP="007D2764">
      <w:pPr>
        <w:spacing w:line="280" w:lineRule="exact"/>
        <w:rPr>
          <w:b/>
          <w:bCs/>
        </w:rPr>
      </w:pPr>
      <w:r>
        <w:rPr>
          <w:b/>
          <w:bCs/>
        </w:rPr>
        <w:t xml:space="preserve">Optioneel: Out of scope, prijsafspraak zonder verplichte afname </w:t>
      </w:r>
    </w:p>
    <w:p w14:paraId="3A112255" w14:textId="77777777" w:rsidR="007D2764" w:rsidRPr="000B2152" w:rsidRDefault="007D2764" w:rsidP="007D2764">
      <w:pPr>
        <w:autoSpaceDE w:val="0"/>
        <w:autoSpaceDN w:val="0"/>
        <w:adjustRightInd w:val="0"/>
        <w:spacing w:after="34" w:line="276" w:lineRule="auto"/>
        <w:rPr>
          <w:rFonts w:cs="Agrofont"/>
          <w:bCs/>
        </w:rPr>
      </w:pPr>
      <w:r w:rsidRPr="000B2152">
        <w:rPr>
          <w:rFonts w:cs="Agrofont"/>
        </w:rPr>
        <w:t>ICT hardware reiniging</w:t>
      </w:r>
      <w:r>
        <w:rPr>
          <w:rFonts w:cs="Agrofont"/>
        </w:rPr>
        <w:t>.</w:t>
      </w:r>
    </w:p>
    <w:p w14:paraId="1C82736E" w14:textId="12325B17" w:rsidR="00107A13" w:rsidRDefault="00410891" w:rsidP="00107A13">
      <w:pPr>
        <w:pStyle w:val="Kop2"/>
      </w:pPr>
      <w:bookmarkStart w:id="27" w:name="_Toc128419945"/>
      <w:r>
        <w:t>Omvang</w:t>
      </w:r>
      <w:r w:rsidR="00107A13" w:rsidRPr="00002C3A">
        <w:t xml:space="preserve"> van de Opdracht</w:t>
      </w:r>
      <w:bookmarkEnd w:id="27"/>
    </w:p>
    <w:p w14:paraId="30DD4D56" w14:textId="04B7C195" w:rsidR="00410891" w:rsidRDefault="00410891" w:rsidP="00410891"/>
    <w:p w14:paraId="188A365E" w14:textId="39334E09" w:rsidR="00B1256A" w:rsidRDefault="00447C76" w:rsidP="00410891">
      <w:r>
        <w:t xml:space="preserve">De onderstaande tabel geeft de </w:t>
      </w:r>
      <w:proofErr w:type="spellStart"/>
      <w:r w:rsidR="00B1256A">
        <w:t>spend</w:t>
      </w:r>
      <w:proofErr w:type="spellEnd"/>
      <w:r w:rsidR="00B1256A">
        <w:t xml:space="preserve"> </w:t>
      </w:r>
      <w:r>
        <w:t xml:space="preserve">weer </w:t>
      </w:r>
      <w:r w:rsidR="00B1256A">
        <w:t xml:space="preserve">gedurende de periode </w:t>
      </w:r>
      <w:r w:rsidR="00EF4858">
        <w:t>2019</w:t>
      </w:r>
      <w:r w:rsidR="00B1256A">
        <w:t xml:space="preserve"> t/m 2022:</w:t>
      </w:r>
    </w:p>
    <w:p w14:paraId="4BDE6AC7" w14:textId="77777777" w:rsidR="00B1256A" w:rsidRDefault="00B1256A" w:rsidP="00410891"/>
    <w:tbl>
      <w:tblPr>
        <w:tblW w:w="6582" w:type="dxa"/>
        <w:tblCellMar>
          <w:left w:w="70" w:type="dxa"/>
          <w:right w:w="70" w:type="dxa"/>
        </w:tblCellMar>
        <w:tblLook w:val="04A0" w:firstRow="1" w:lastRow="0" w:firstColumn="1" w:lastColumn="0" w:noHBand="0" w:noVBand="1"/>
      </w:tblPr>
      <w:tblGrid>
        <w:gridCol w:w="1129"/>
        <w:gridCol w:w="2056"/>
        <w:gridCol w:w="212"/>
        <w:gridCol w:w="3185"/>
      </w:tblGrid>
      <w:tr w:rsidR="00B1256A" w:rsidRPr="00742535" w14:paraId="2DCF938C" w14:textId="77777777" w:rsidTr="00B1256A">
        <w:trPr>
          <w:trHeight w:val="266"/>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371DF9" w14:textId="79E01E6C" w:rsidR="00B1256A" w:rsidRPr="00B1256A" w:rsidRDefault="00B1256A" w:rsidP="006D5D1C">
            <w:pPr>
              <w:rPr>
                <w:b/>
                <w:bCs/>
                <w:color w:val="000000"/>
              </w:rPr>
            </w:pPr>
            <w:r w:rsidRPr="00742535">
              <w:rPr>
                <w:color w:val="000000"/>
              </w:rPr>
              <w:t> </w:t>
            </w:r>
            <w:r w:rsidRPr="00B1256A">
              <w:rPr>
                <w:b/>
                <w:bCs/>
                <w:color w:val="000000"/>
              </w:rPr>
              <w:t>Periode</w:t>
            </w:r>
          </w:p>
        </w:tc>
        <w:tc>
          <w:tcPr>
            <w:tcW w:w="2268" w:type="dxa"/>
            <w:gridSpan w:val="2"/>
            <w:tcBorders>
              <w:top w:val="single" w:sz="4" w:space="0" w:color="auto"/>
              <w:left w:val="nil"/>
              <w:bottom w:val="single" w:sz="4" w:space="0" w:color="auto"/>
              <w:right w:val="single" w:sz="4" w:space="0" w:color="auto"/>
            </w:tcBorders>
            <w:shd w:val="clear" w:color="auto" w:fill="auto"/>
            <w:noWrap/>
            <w:vAlign w:val="bottom"/>
            <w:hideMark/>
          </w:tcPr>
          <w:p w14:paraId="3185D670" w14:textId="36C5D256" w:rsidR="00B1256A" w:rsidRPr="00742535" w:rsidRDefault="00B1256A" w:rsidP="006D5D1C">
            <w:pPr>
              <w:rPr>
                <w:b/>
                <w:bCs/>
                <w:color w:val="000000"/>
              </w:rPr>
            </w:pPr>
            <w:r w:rsidRPr="00742535">
              <w:rPr>
                <w:b/>
                <w:bCs/>
                <w:color w:val="000000"/>
              </w:rPr>
              <w:t xml:space="preserve">SPEND </w:t>
            </w:r>
            <w:r>
              <w:rPr>
                <w:b/>
                <w:bCs/>
                <w:color w:val="000000"/>
              </w:rPr>
              <w:t>ex</w:t>
            </w:r>
            <w:r w:rsidRPr="00742535">
              <w:rPr>
                <w:b/>
                <w:bCs/>
                <w:color w:val="000000"/>
              </w:rPr>
              <w:t>cl. btw</w:t>
            </w:r>
          </w:p>
        </w:tc>
        <w:tc>
          <w:tcPr>
            <w:tcW w:w="3185" w:type="dxa"/>
            <w:tcBorders>
              <w:top w:val="nil"/>
              <w:left w:val="nil"/>
              <w:bottom w:val="nil"/>
              <w:right w:val="nil"/>
            </w:tcBorders>
            <w:shd w:val="clear" w:color="auto" w:fill="auto"/>
            <w:noWrap/>
            <w:vAlign w:val="bottom"/>
            <w:hideMark/>
          </w:tcPr>
          <w:p w14:paraId="24500B55" w14:textId="77777777" w:rsidR="00B1256A" w:rsidRPr="00742535" w:rsidRDefault="00B1256A" w:rsidP="006D5D1C">
            <w:pPr>
              <w:rPr>
                <w:b/>
                <w:bCs/>
                <w:color w:val="000000"/>
              </w:rPr>
            </w:pPr>
          </w:p>
        </w:tc>
      </w:tr>
      <w:tr w:rsidR="00B1256A" w:rsidRPr="00742535" w14:paraId="58F0D357" w14:textId="77777777" w:rsidTr="00B1256A">
        <w:trPr>
          <w:trHeight w:val="266"/>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7E64A6BA" w14:textId="03DF6115" w:rsidR="00B1256A" w:rsidRPr="00742535" w:rsidRDefault="00B1256A" w:rsidP="00B1256A">
            <w:pPr>
              <w:jc w:val="right"/>
              <w:rPr>
                <w:color w:val="000000"/>
              </w:rPr>
            </w:pPr>
            <w:r>
              <w:rPr>
                <w:color w:val="000000"/>
              </w:rPr>
              <w:t>2019</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765D2501" w14:textId="1FB52837" w:rsidR="00B1256A" w:rsidRPr="00742535" w:rsidRDefault="00B1256A" w:rsidP="00B1256A">
            <w:pPr>
              <w:jc w:val="right"/>
              <w:rPr>
                <w:color w:val="000000"/>
              </w:rPr>
            </w:pPr>
            <w:r>
              <w:rPr>
                <w:color w:val="000000"/>
              </w:rPr>
              <w:t xml:space="preserve"> € 115.651,56 </w:t>
            </w:r>
          </w:p>
        </w:tc>
        <w:tc>
          <w:tcPr>
            <w:tcW w:w="3185" w:type="dxa"/>
            <w:tcBorders>
              <w:top w:val="nil"/>
              <w:left w:val="nil"/>
              <w:bottom w:val="nil"/>
              <w:right w:val="nil"/>
            </w:tcBorders>
            <w:shd w:val="clear" w:color="auto" w:fill="auto"/>
            <w:noWrap/>
            <w:vAlign w:val="bottom"/>
            <w:hideMark/>
          </w:tcPr>
          <w:p w14:paraId="4EA2DC78" w14:textId="77777777" w:rsidR="00B1256A" w:rsidRPr="00742535" w:rsidRDefault="00B1256A" w:rsidP="00B1256A">
            <w:pPr>
              <w:jc w:val="right"/>
              <w:rPr>
                <w:color w:val="000000"/>
              </w:rPr>
            </w:pPr>
          </w:p>
        </w:tc>
      </w:tr>
      <w:tr w:rsidR="00B1256A" w:rsidRPr="00742535" w14:paraId="538A8100" w14:textId="77777777" w:rsidTr="00B1256A">
        <w:trPr>
          <w:trHeight w:val="266"/>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29E89217" w14:textId="092A7058" w:rsidR="00B1256A" w:rsidRPr="00742535" w:rsidRDefault="00B1256A" w:rsidP="00B1256A">
            <w:pPr>
              <w:jc w:val="right"/>
              <w:rPr>
                <w:color w:val="000000"/>
              </w:rPr>
            </w:pPr>
            <w:r>
              <w:rPr>
                <w:color w:val="000000"/>
              </w:rPr>
              <w:t>2020</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5A393BE5" w14:textId="61F7310F" w:rsidR="00B1256A" w:rsidRPr="00742535" w:rsidRDefault="00B1256A" w:rsidP="00B1256A">
            <w:pPr>
              <w:jc w:val="right"/>
              <w:rPr>
                <w:color w:val="000000"/>
              </w:rPr>
            </w:pPr>
            <w:r>
              <w:rPr>
                <w:color w:val="000000"/>
              </w:rPr>
              <w:t xml:space="preserve"> € 107.089,07 </w:t>
            </w:r>
          </w:p>
        </w:tc>
        <w:tc>
          <w:tcPr>
            <w:tcW w:w="3185" w:type="dxa"/>
            <w:tcBorders>
              <w:top w:val="nil"/>
              <w:left w:val="nil"/>
              <w:bottom w:val="nil"/>
              <w:right w:val="nil"/>
            </w:tcBorders>
            <w:shd w:val="clear" w:color="auto" w:fill="auto"/>
            <w:noWrap/>
            <w:vAlign w:val="bottom"/>
            <w:hideMark/>
          </w:tcPr>
          <w:p w14:paraId="42370368" w14:textId="77777777" w:rsidR="00B1256A" w:rsidRPr="00742535" w:rsidRDefault="00B1256A" w:rsidP="00B1256A">
            <w:pPr>
              <w:jc w:val="right"/>
              <w:rPr>
                <w:color w:val="000000"/>
              </w:rPr>
            </w:pPr>
          </w:p>
        </w:tc>
      </w:tr>
      <w:tr w:rsidR="00B1256A" w:rsidRPr="00742535" w14:paraId="65887C14" w14:textId="77777777" w:rsidTr="00B1256A">
        <w:trPr>
          <w:trHeight w:val="266"/>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0383BD23" w14:textId="292FF82A" w:rsidR="00B1256A" w:rsidRPr="00742535" w:rsidRDefault="00B1256A" w:rsidP="00B1256A">
            <w:pPr>
              <w:jc w:val="right"/>
              <w:rPr>
                <w:color w:val="000000"/>
              </w:rPr>
            </w:pPr>
            <w:r>
              <w:rPr>
                <w:color w:val="000000"/>
              </w:rPr>
              <w:t>2021</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6FFB9CE9" w14:textId="0FCC2AB3" w:rsidR="00B1256A" w:rsidRPr="00742535" w:rsidRDefault="00B1256A" w:rsidP="00B1256A">
            <w:pPr>
              <w:jc w:val="right"/>
              <w:rPr>
                <w:color w:val="000000"/>
              </w:rPr>
            </w:pPr>
            <w:r>
              <w:rPr>
                <w:color w:val="000000"/>
              </w:rPr>
              <w:t xml:space="preserve"> € 105.117,60 </w:t>
            </w:r>
          </w:p>
        </w:tc>
        <w:tc>
          <w:tcPr>
            <w:tcW w:w="3185" w:type="dxa"/>
            <w:tcBorders>
              <w:top w:val="nil"/>
              <w:left w:val="nil"/>
              <w:bottom w:val="nil"/>
              <w:right w:val="nil"/>
            </w:tcBorders>
            <w:shd w:val="clear" w:color="auto" w:fill="auto"/>
            <w:noWrap/>
            <w:vAlign w:val="bottom"/>
            <w:hideMark/>
          </w:tcPr>
          <w:p w14:paraId="1896A018" w14:textId="77777777" w:rsidR="00B1256A" w:rsidRPr="00742535" w:rsidRDefault="00B1256A" w:rsidP="00B1256A">
            <w:pPr>
              <w:jc w:val="right"/>
              <w:rPr>
                <w:color w:val="000000"/>
              </w:rPr>
            </w:pPr>
          </w:p>
        </w:tc>
      </w:tr>
      <w:tr w:rsidR="00B1256A" w:rsidRPr="00742535" w14:paraId="693759DF" w14:textId="77777777" w:rsidTr="00B1256A">
        <w:trPr>
          <w:trHeight w:val="266"/>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400CF06B" w14:textId="4F07EA87" w:rsidR="00B1256A" w:rsidRPr="00742535" w:rsidRDefault="00B1256A" w:rsidP="00B1256A">
            <w:pPr>
              <w:jc w:val="right"/>
              <w:rPr>
                <w:color w:val="000000"/>
              </w:rPr>
            </w:pPr>
            <w:r>
              <w:rPr>
                <w:color w:val="000000"/>
              </w:rPr>
              <w:t>2022</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4B701AF4" w14:textId="582CA467" w:rsidR="00B1256A" w:rsidRPr="00742535" w:rsidRDefault="00B1256A" w:rsidP="00B1256A">
            <w:pPr>
              <w:jc w:val="right"/>
              <w:rPr>
                <w:color w:val="000000"/>
              </w:rPr>
            </w:pPr>
            <w:r>
              <w:rPr>
                <w:color w:val="000000"/>
              </w:rPr>
              <w:t xml:space="preserve"> € 109.280,17 </w:t>
            </w:r>
          </w:p>
        </w:tc>
        <w:tc>
          <w:tcPr>
            <w:tcW w:w="3185" w:type="dxa"/>
            <w:tcBorders>
              <w:top w:val="nil"/>
              <w:left w:val="nil"/>
              <w:bottom w:val="nil"/>
              <w:right w:val="nil"/>
            </w:tcBorders>
            <w:shd w:val="clear" w:color="auto" w:fill="auto"/>
            <w:noWrap/>
            <w:vAlign w:val="bottom"/>
            <w:hideMark/>
          </w:tcPr>
          <w:p w14:paraId="3CC83F76" w14:textId="77777777" w:rsidR="00B1256A" w:rsidRPr="00742535" w:rsidRDefault="00B1256A" w:rsidP="00B1256A">
            <w:pPr>
              <w:jc w:val="right"/>
              <w:rPr>
                <w:color w:val="000000"/>
              </w:rPr>
            </w:pPr>
          </w:p>
        </w:tc>
      </w:tr>
      <w:tr w:rsidR="00B1256A" w:rsidRPr="00742535" w14:paraId="3D7DF829" w14:textId="77777777" w:rsidTr="00B1256A">
        <w:trPr>
          <w:trHeight w:val="266"/>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0B7FAF35" w14:textId="37DD4A67" w:rsidR="00B1256A" w:rsidRPr="00B1256A" w:rsidRDefault="00B1256A" w:rsidP="00B1256A">
            <w:pPr>
              <w:rPr>
                <w:b/>
                <w:bCs/>
                <w:color w:val="000000"/>
              </w:rPr>
            </w:pPr>
            <w:r w:rsidRPr="00B1256A">
              <w:rPr>
                <w:b/>
                <w:bCs/>
                <w:color w:val="000000"/>
              </w:rPr>
              <w:t>TOTAAL</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3C714D03" w14:textId="57D52BD4" w:rsidR="00B1256A" w:rsidRPr="00B1256A" w:rsidRDefault="00B1256A" w:rsidP="00B1256A">
            <w:pPr>
              <w:jc w:val="right"/>
              <w:rPr>
                <w:b/>
                <w:bCs/>
                <w:color w:val="000000"/>
              </w:rPr>
            </w:pPr>
            <w:r w:rsidRPr="00B1256A">
              <w:rPr>
                <w:b/>
                <w:bCs/>
                <w:color w:val="000000"/>
              </w:rPr>
              <w:t xml:space="preserve"> € 4</w:t>
            </w:r>
            <w:r w:rsidR="00EF4858">
              <w:rPr>
                <w:b/>
                <w:bCs/>
                <w:color w:val="000000"/>
              </w:rPr>
              <w:t>3</w:t>
            </w:r>
            <w:r w:rsidRPr="00B1256A">
              <w:rPr>
                <w:b/>
                <w:bCs/>
                <w:color w:val="000000"/>
              </w:rPr>
              <w:t>7.</w:t>
            </w:r>
            <w:r w:rsidR="00EF4858">
              <w:rPr>
                <w:b/>
                <w:bCs/>
                <w:color w:val="000000"/>
              </w:rPr>
              <w:t>138</w:t>
            </w:r>
            <w:r w:rsidRPr="00B1256A">
              <w:rPr>
                <w:b/>
                <w:bCs/>
                <w:color w:val="000000"/>
              </w:rPr>
              <w:t>,</w:t>
            </w:r>
            <w:r w:rsidR="00EF4858">
              <w:rPr>
                <w:b/>
                <w:bCs/>
                <w:color w:val="000000"/>
              </w:rPr>
              <w:t>4</w:t>
            </w:r>
            <w:r w:rsidRPr="00B1256A">
              <w:rPr>
                <w:b/>
                <w:bCs/>
                <w:color w:val="000000"/>
              </w:rPr>
              <w:t xml:space="preserve">0 </w:t>
            </w:r>
          </w:p>
        </w:tc>
        <w:tc>
          <w:tcPr>
            <w:tcW w:w="3185" w:type="dxa"/>
            <w:tcBorders>
              <w:top w:val="nil"/>
              <w:left w:val="nil"/>
              <w:bottom w:val="nil"/>
              <w:right w:val="nil"/>
            </w:tcBorders>
            <w:shd w:val="clear" w:color="auto" w:fill="auto"/>
            <w:noWrap/>
            <w:vAlign w:val="bottom"/>
            <w:hideMark/>
          </w:tcPr>
          <w:p w14:paraId="53B763D6" w14:textId="77777777" w:rsidR="00B1256A" w:rsidRPr="00742535" w:rsidRDefault="00B1256A" w:rsidP="00B1256A">
            <w:pPr>
              <w:jc w:val="right"/>
              <w:rPr>
                <w:color w:val="000000"/>
              </w:rPr>
            </w:pPr>
          </w:p>
        </w:tc>
      </w:tr>
      <w:tr w:rsidR="00B1256A" w:rsidRPr="00742535" w14:paraId="5FF86547" w14:textId="77777777" w:rsidTr="00B1256A">
        <w:trPr>
          <w:gridAfter w:val="2"/>
          <w:wAfter w:w="3397" w:type="dxa"/>
          <w:trHeight w:val="266"/>
        </w:trPr>
        <w:tc>
          <w:tcPr>
            <w:tcW w:w="3185" w:type="dxa"/>
            <w:gridSpan w:val="2"/>
            <w:tcBorders>
              <w:top w:val="nil"/>
              <w:left w:val="nil"/>
              <w:bottom w:val="nil"/>
              <w:right w:val="nil"/>
            </w:tcBorders>
            <w:shd w:val="clear" w:color="auto" w:fill="auto"/>
            <w:noWrap/>
            <w:vAlign w:val="bottom"/>
            <w:hideMark/>
          </w:tcPr>
          <w:p w14:paraId="069D6A01" w14:textId="77777777" w:rsidR="00B1256A" w:rsidRPr="00742535" w:rsidRDefault="00B1256A" w:rsidP="006D5D1C">
            <w:pPr>
              <w:jc w:val="right"/>
              <w:rPr>
                <w:color w:val="000000"/>
              </w:rPr>
            </w:pPr>
          </w:p>
        </w:tc>
      </w:tr>
    </w:tbl>
    <w:p w14:paraId="3E1FECFA" w14:textId="783E61AA" w:rsidR="00E1012B" w:rsidRDefault="00E1012B" w:rsidP="00994026">
      <w:pPr>
        <w:jc w:val="both"/>
      </w:pPr>
      <w:r>
        <w:t xml:space="preserve">De totale omvang wat betreft de oppervlakte schoon te maken kantoren is </w:t>
      </w:r>
      <w:r w:rsidR="00EF4858">
        <w:t xml:space="preserve">gebaseerd op </w:t>
      </w:r>
      <w:r>
        <w:t>4.5</w:t>
      </w:r>
      <w:r w:rsidR="005D2285">
        <w:t>77</w:t>
      </w:r>
      <w:r>
        <w:t>,</w:t>
      </w:r>
      <w:r w:rsidR="005D2285">
        <w:t>5</w:t>
      </w:r>
      <w:r>
        <w:t>5 m².</w:t>
      </w:r>
    </w:p>
    <w:p w14:paraId="2E21CDB7" w14:textId="1C1E8863" w:rsidR="00E1012B" w:rsidRDefault="00065EDF" w:rsidP="00994026">
      <w:pPr>
        <w:jc w:val="both"/>
      </w:pPr>
      <w:r>
        <w:rPr>
          <w:noProof/>
        </w:rPr>
        <w:lastRenderedPageBreak/>
        <w:drawing>
          <wp:inline distT="0" distB="0" distL="0" distR="0" wp14:anchorId="5A630B37" wp14:editId="3EB93A23">
            <wp:extent cx="6729984" cy="2611526"/>
            <wp:effectExtent l="0" t="0" r="13970" b="17780"/>
            <wp:docPr id="3" name="Grafiek 3">
              <a:extLst xmlns:a="http://schemas.openxmlformats.org/drawingml/2006/main">
                <a:ext uri="{FF2B5EF4-FFF2-40B4-BE49-F238E27FC236}">
                  <a16:creationId xmlns:a16="http://schemas.microsoft.com/office/drawing/2014/main" id="{1024CA8B-0253-5DAE-822E-768AC45CE7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DF31B49" w14:textId="61C6950F" w:rsidR="00E1012B" w:rsidRDefault="00E1012B" w:rsidP="00994026">
      <w:pPr>
        <w:jc w:val="both"/>
      </w:pPr>
    </w:p>
    <w:p w14:paraId="29F6A6A7" w14:textId="50456B4D" w:rsidR="00410891" w:rsidRPr="00002C3A" w:rsidRDefault="00410891" w:rsidP="00410891">
      <w:pPr>
        <w:pStyle w:val="Kop2"/>
      </w:pPr>
      <w:bookmarkStart w:id="28" w:name="_Toc128419946"/>
      <w:r>
        <w:t>Programma van Eisen</w:t>
      </w:r>
      <w:bookmarkEnd w:id="28"/>
    </w:p>
    <w:p w14:paraId="2E6ACF9F" w14:textId="77777777" w:rsidR="00DA4112" w:rsidRPr="00002C3A" w:rsidRDefault="00897B78" w:rsidP="00DA4112">
      <w:pPr>
        <w:spacing w:line="276" w:lineRule="auto"/>
        <w:jc w:val="both"/>
      </w:pPr>
      <w:r w:rsidRPr="00002C3A">
        <w:t xml:space="preserve">In aanvulling op de hier gegeven </w:t>
      </w:r>
      <w:r w:rsidR="00C13ABF" w:rsidRPr="00002C3A">
        <w:t xml:space="preserve">korte omschrijving van de </w:t>
      </w:r>
      <w:r w:rsidR="0043473F" w:rsidRPr="00002C3A">
        <w:t>Opdracht</w:t>
      </w:r>
      <w:r w:rsidRPr="00002C3A">
        <w:t xml:space="preserve">, staan de voor deze </w:t>
      </w:r>
      <w:r w:rsidR="00570808" w:rsidRPr="00002C3A">
        <w:t xml:space="preserve">Opdracht </w:t>
      </w:r>
      <w:r w:rsidRPr="00002C3A">
        <w:t>relevante (</w:t>
      </w:r>
      <w:proofErr w:type="spellStart"/>
      <w:r w:rsidRPr="00002C3A">
        <w:t>uitvoerings</w:t>
      </w:r>
      <w:proofErr w:type="spellEnd"/>
      <w:r w:rsidRPr="00002C3A">
        <w:t xml:space="preserve">)voorwaarden beschreven in </w:t>
      </w:r>
      <w:r w:rsidRPr="0049638A">
        <w:t xml:space="preserve">het </w:t>
      </w:r>
      <w:r w:rsidR="0046147A" w:rsidRPr="0049638A">
        <w:t>P</w:t>
      </w:r>
      <w:r w:rsidRPr="0049638A">
        <w:t xml:space="preserve">rogramma van </w:t>
      </w:r>
      <w:r w:rsidR="0046147A" w:rsidRPr="0049638A">
        <w:t>E</w:t>
      </w:r>
      <w:r w:rsidRPr="0049638A">
        <w:t>isen</w:t>
      </w:r>
      <w:r w:rsidR="0049638A" w:rsidRPr="0049638A">
        <w:t xml:space="preserve"> </w:t>
      </w:r>
      <w:r w:rsidRPr="0049638A">
        <w:t>dat</w:t>
      </w:r>
      <w:r w:rsidRPr="00002C3A">
        <w:t xml:space="preserve"> is opgenomen als </w:t>
      </w:r>
      <w:r w:rsidRPr="00F65803">
        <w:t>bijlage 1.</w:t>
      </w:r>
      <w:r w:rsidR="00FA7CE9" w:rsidRPr="00002C3A">
        <w:t xml:space="preserve"> Het gestelde in de </w:t>
      </w:r>
      <w:r w:rsidR="00570808" w:rsidRPr="00002C3A">
        <w:t>Inschrijving</w:t>
      </w:r>
      <w:r w:rsidR="00FA7CE9" w:rsidRPr="00002C3A">
        <w:t xml:space="preserve"> mag niet conflicteren met het gestelde in de </w:t>
      </w:r>
      <w:r w:rsidR="00047902" w:rsidRPr="00002C3A">
        <w:t>Aanbestedingsdocumenten</w:t>
      </w:r>
      <w:r w:rsidR="00FA7CE9" w:rsidRPr="00002C3A">
        <w:t xml:space="preserve">. Bij constatering van een dergelijke tegenspraak, wordt de </w:t>
      </w:r>
      <w:r w:rsidR="00570808" w:rsidRPr="00002C3A">
        <w:t>Inschrijving</w:t>
      </w:r>
      <w:r w:rsidR="00FA7CE9" w:rsidRPr="00002C3A">
        <w:t xml:space="preserve"> terzijde</w:t>
      </w:r>
      <w:r w:rsidR="00DA4112">
        <w:t xml:space="preserve"> </w:t>
      </w:r>
      <w:r w:rsidR="00DA4112" w:rsidRPr="00002C3A">
        <w:t>gelegd</w:t>
      </w:r>
      <w:r w:rsidR="00DA4112">
        <w:t xml:space="preserve"> en uitgesloten van deelname aan de aanbestedingsprocedure</w:t>
      </w:r>
      <w:r w:rsidR="00DA4112" w:rsidRPr="00002C3A">
        <w:t>.</w:t>
      </w:r>
    </w:p>
    <w:p w14:paraId="350D00A1" w14:textId="05A9D173" w:rsidR="00C13ABF" w:rsidRPr="00002C3A" w:rsidRDefault="0049638A" w:rsidP="0049638A">
      <w:pPr>
        <w:pStyle w:val="Kop2"/>
      </w:pPr>
      <w:bookmarkStart w:id="29" w:name="_Toc128419947"/>
      <w:r>
        <w:t>Samenvoegen</w:t>
      </w:r>
      <w:r w:rsidR="00E172D7">
        <w:t xml:space="preserve"> en percelen</w:t>
      </w:r>
      <w:bookmarkEnd w:id="29"/>
    </w:p>
    <w:p w14:paraId="720508A1" w14:textId="114E919C" w:rsidR="00F10A74" w:rsidRPr="00F10A74" w:rsidRDefault="00F10A74" w:rsidP="00F10A74">
      <w:pPr>
        <w:pStyle w:val="Default"/>
        <w:spacing w:line="276" w:lineRule="auto"/>
        <w:jc w:val="both"/>
        <w:rPr>
          <w:rFonts w:ascii="Agrofont" w:eastAsia="Times New Roman" w:hAnsi="Agrofont" w:cs="Agrofont"/>
          <w:bCs w:val="0"/>
          <w:sz w:val="20"/>
          <w:szCs w:val="20"/>
        </w:rPr>
      </w:pPr>
      <w:r w:rsidRPr="00F10A74">
        <w:rPr>
          <w:rFonts w:ascii="Agrofont" w:eastAsia="Times New Roman" w:hAnsi="Agrofont" w:cs="Agrofont"/>
          <w:bCs w:val="0"/>
          <w:sz w:val="20"/>
          <w:szCs w:val="20"/>
        </w:rPr>
        <w:t>De Aanbestedende dienst</w:t>
      </w:r>
      <w:r>
        <w:rPr>
          <w:rFonts w:ascii="Agrofont" w:eastAsia="Times New Roman" w:hAnsi="Agrofont" w:cs="Agrofont"/>
          <w:bCs w:val="0"/>
          <w:sz w:val="20"/>
          <w:szCs w:val="20"/>
        </w:rPr>
        <w:t xml:space="preserve"> </w:t>
      </w:r>
      <w:r w:rsidRPr="00F10A74">
        <w:rPr>
          <w:rFonts w:ascii="Agrofont" w:eastAsia="Times New Roman" w:hAnsi="Agrofont" w:cs="Agrofont"/>
          <w:bCs w:val="0"/>
          <w:sz w:val="20"/>
          <w:szCs w:val="20"/>
        </w:rPr>
        <w:t xml:space="preserve">heeft besloten om de opdracht als een volledige opdracht in de markt te zetten. </w:t>
      </w:r>
    </w:p>
    <w:p w14:paraId="4629029F" w14:textId="77777777" w:rsidR="00F10A74" w:rsidRPr="00F10A74" w:rsidRDefault="00F10A74" w:rsidP="00F10A74">
      <w:pPr>
        <w:autoSpaceDE w:val="0"/>
        <w:autoSpaceDN w:val="0"/>
        <w:adjustRightInd w:val="0"/>
        <w:spacing w:line="276" w:lineRule="auto"/>
        <w:jc w:val="both"/>
        <w:rPr>
          <w:rFonts w:cs="Agrofont"/>
          <w:color w:val="000000"/>
          <w:kern w:val="0"/>
        </w:rPr>
      </w:pPr>
      <w:r w:rsidRPr="00F10A74">
        <w:rPr>
          <w:rFonts w:cs="Agrofont"/>
          <w:color w:val="000000"/>
          <w:kern w:val="0"/>
        </w:rPr>
        <w:t>Van doorslaggevend belang hiervoor zijn de volgende aspecten geweest:</w:t>
      </w:r>
    </w:p>
    <w:p w14:paraId="0F431F4B" w14:textId="29FDE39A" w:rsidR="00F10A74" w:rsidRDefault="00AB2ADD">
      <w:pPr>
        <w:pStyle w:val="Lijstalinea"/>
        <w:numPr>
          <w:ilvl w:val="0"/>
          <w:numId w:val="18"/>
        </w:numPr>
        <w:autoSpaceDE w:val="0"/>
        <w:autoSpaceDN w:val="0"/>
        <w:adjustRightInd w:val="0"/>
        <w:spacing w:after="35" w:line="276" w:lineRule="auto"/>
        <w:jc w:val="both"/>
        <w:rPr>
          <w:rFonts w:cs="Agrofont"/>
          <w:color w:val="000000"/>
          <w:kern w:val="0"/>
        </w:rPr>
      </w:pPr>
      <w:r>
        <w:rPr>
          <w:rFonts w:cs="Agrofont"/>
          <w:color w:val="000000"/>
          <w:kern w:val="0"/>
        </w:rPr>
        <w:t xml:space="preserve">De Aanbestedende dienst </w:t>
      </w:r>
      <w:r w:rsidR="00F10A74" w:rsidRPr="00F10A74">
        <w:rPr>
          <w:rFonts w:cs="Agrofont"/>
          <w:color w:val="000000"/>
          <w:kern w:val="0"/>
        </w:rPr>
        <w:t>wenst uniforme kwaliteit en continuïteit van de schoonmaakdienstverlening;</w:t>
      </w:r>
    </w:p>
    <w:p w14:paraId="0B0F226B" w14:textId="7349174C" w:rsidR="00F10A74" w:rsidRDefault="00AB2ADD">
      <w:pPr>
        <w:pStyle w:val="Lijstalinea"/>
        <w:numPr>
          <w:ilvl w:val="0"/>
          <w:numId w:val="18"/>
        </w:numPr>
        <w:autoSpaceDE w:val="0"/>
        <w:autoSpaceDN w:val="0"/>
        <w:adjustRightInd w:val="0"/>
        <w:spacing w:after="35" w:line="276" w:lineRule="auto"/>
        <w:jc w:val="both"/>
        <w:rPr>
          <w:rFonts w:cs="Agrofont"/>
          <w:color w:val="000000"/>
          <w:kern w:val="0"/>
        </w:rPr>
      </w:pPr>
      <w:r>
        <w:rPr>
          <w:rFonts w:cs="Agrofont"/>
          <w:color w:val="000000"/>
          <w:kern w:val="0"/>
        </w:rPr>
        <w:t>De Aanbestedende dienst</w:t>
      </w:r>
      <w:r w:rsidR="00F10A74" w:rsidRPr="00F10A74">
        <w:rPr>
          <w:rFonts w:cs="Agrofont"/>
          <w:color w:val="000000"/>
          <w:kern w:val="0"/>
        </w:rPr>
        <w:t xml:space="preserve"> verwacht dat de omvang van de opdracht geen belemmering is voor</w:t>
      </w:r>
      <w:r w:rsidR="00617482">
        <w:rPr>
          <w:rFonts w:cs="Agrofont"/>
          <w:color w:val="000000"/>
          <w:kern w:val="0"/>
        </w:rPr>
        <w:t xml:space="preserve"> </w:t>
      </w:r>
      <w:r w:rsidR="00F10A74" w:rsidRPr="00F10A74">
        <w:rPr>
          <w:rFonts w:cs="Agrofont"/>
          <w:color w:val="000000"/>
          <w:kern w:val="0"/>
        </w:rPr>
        <w:t>leveranciers om te kunnen deelnemen aan de aanbesteding</w:t>
      </w:r>
      <w:r w:rsidR="00F10A74">
        <w:rPr>
          <w:rFonts w:cs="Agrofont"/>
          <w:color w:val="000000"/>
          <w:kern w:val="0"/>
        </w:rPr>
        <w:t>.</w:t>
      </w:r>
    </w:p>
    <w:p w14:paraId="51522D67" w14:textId="77777777" w:rsidR="00F10A74" w:rsidRPr="00F10A74" w:rsidRDefault="00F10A74" w:rsidP="00F10A74">
      <w:pPr>
        <w:autoSpaceDE w:val="0"/>
        <w:autoSpaceDN w:val="0"/>
        <w:adjustRightInd w:val="0"/>
        <w:spacing w:after="35" w:line="276" w:lineRule="auto"/>
        <w:jc w:val="both"/>
        <w:rPr>
          <w:rFonts w:cs="Agrofont"/>
          <w:color w:val="000000"/>
          <w:kern w:val="0"/>
        </w:rPr>
      </w:pPr>
    </w:p>
    <w:p w14:paraId="765D8853" w14:textId="3C03071A" w:rsidR="00D75700" w:rsidRPr="00002C3A" w:rsidRDefault="00E172D7" w:rsidP="00F10A74">
      <w:pPr>
        <w:spacing w:line="276" w:lineRule="auto"/>
        <w:jc w:val="both"/>
      </w:pPr>
      <w:r>
        <w:t xml:space="preserve">In alle gevallen is </w:t>
      </w:r>
      <w:r w:rsidR="00D75700" w:rsidRPr="00002C3A">
        <w:t>acht geslagen op:</w:t>
      </w:r>
    </w:p>
    <w:p w14:paraId="7D43DFD8" w14:textId="77777777" w:rsidR="00D75700" w:rsidRPr="00002C3A" w:rsidRDefault="00D75700">
      <w:pPr>
        <w:pStyle w:val="Lijstalinea"/>
        <w:numPr>
          <w:ilvl w:val="0"/>
          <w:numId w:val="14"/>
        </w:numPr>
        <w:spacing w:line="276" w:lineRule="auto"/>
        <w:jc w:val="both"/>
      </w:pPr>
      <w:r w:rsidRPr="00002C3A">
        <w:t>De samenstelling van de relevante markt en de invloed van de samenvoeging voor de toegang voor voldoende MKB-bedrijven;</w:t>
      </w:r>
    </w:p>
    <w:p w14:paraId="2FEF5FE0" w14:textId="77777777" w:rsidR="00D75700" w:rsidRPr="00002C3A" w:rsidRDefault="00D75700">
      <w:pPr>
        <w:pStyle w:val="Lijstalinea"/>
        <w:numPr>
          <w:ilvl w:val="0"/>
          <w:numId w:val="14"/>
        </w:numPr>
        <w:spacing w:line="276" w:lineRule="auto"/>
        <w:jc w:val="both"/>
      </w:pPr>
      <w:r w:rsidRPr="00002C3A">
        <w:t>De organisatorische gevolgen en risico’s voor de Aanbestedende dienst en Inschrijver;</w:t>
      </w:r>
    </w:p>
    <w:p w14:paraId="0D3DD857" w14:textId="77777777" w:rsidR="00D75700" w:rsidRPr="00002C3A" w:rsidRDefault="00D75700">
      <w:pPr>
        <w:pStyle w:val="Lijstalinea"/>
        <w:numPr>
          <w:ilvl w:val="0"/>
          <w:numId w:val="14"/>
        </w:numPr>
        <w:spacing w:line="276" w:lineRule="auto"/>
        <w:jc w:val="both"/>
      </w:pPr>
      <w:r w:rsidRPr="00002C3A">
        <w:t>De mate van samenhang van de (deel)opdrachten.</w:t>
      </w:r>
    </w:p>
    <w:p w14:paraId="54400442" w14:textId="33EC324B" w:rsidR="007F56E4" w:rsidRPr="00C54169" w:rsidRDefault="00E172D7" w:rsidP="00F10A74">
      <w:pPr>
        <w:spacing w:line="276" w:lineRule="auto"/>
        <w:jc w:val="both"/>
        <w:rPr>
          <w:szCs w:val="18"/>
        </w:rPr>
      </w:pPr>
      <w:r>
        <w:rPr>
          <w:szCs w:val="18"/>
        </w:rPr>
        <w:t xml:space="preserve">De Aanbestedende dienst acht het dan ook niet nodig de Opdracht in percelen op te delen. </w:t>
      </w:r>
    </w:p>
    <w:p w14:paraId="350D00A5" w14:textId="77777777" w:rsidR="001666D5" w:rsidRDefault="001666D5" w:rsidP="00360F01">
      <w:pPr>
        <w:pStyle w:val="Kop2"/>
      </w:pPr>
      <w:bookmarkStart w:id="30" w:name="_Toc128419948"/>
      <w:r>
        <w:t>Overeenkomst</w:t>
      </w:r>
      <w:bookmarkEnd w:id="30"/>
    </w:p>
    <w:p w14:paraId="350D00A6" w14:textId="19CFF58D" w:rsidR="001666D5" w:rsidRPr="00F65803" w:rsidRDefault="001666D5" w:rsidP="00D15869">
      <w:pPr>
        <w:jc w:val="both"/>
      </w:pPr>
      <w:r>
        <w:t>Voor de genoemde</w:t>
      </w:r>
      <w:r w:rsidR="0029672D">
        <w:t xml:space="preserve"> </w:t>
      </w:r>
      <w:r w:rsidR="0029672D" w:rsidRPr="00E172D7">
        <w:t xml:space="preserve">dienst </w:t>
      </w:r>
      <w:r>
        <w:t xml:space="preserve">zal door de </w:t>
      </w:r>
      <w:r w:rsidR="00570808">
        <w:t>Aanbestedende dienst</w:t>
      </w:r>
      <w:r>
        <w:t xml:space="preserve"> een </w:t>
      </w:r>
      <w:r w:rsidR="00592772">
        <w:t>Overeenkomst</w:t>
      </w:r>
      <w:r>
        <w:t xml:space="preserve"> met</w:t>
      </w:r>
      <w:r w:rsidR="00E172D7">
        <w:t xml:space="preserve"> één (1)</w:t>
      </w:r>
      <w:r>
        <w:t xml:space="preserve"> ondernemer</w:t>
      </w:r>
      <w:r w:rsidR="00E172D7">
        <w:t xml:space="preserve"> </w:t>
      </w:r>
      <w:r>
        <w:t xml:space="preserve">worden afgesloten. De te sluiten </w:t>
      </w:r>
      <w:r w:rsidR="000C02BC">
        <w:t>concept</w:t>
      </w:r>
      <w:r w:rsidR="000C704B">
        <w:t xml:space="preserve"> </w:t>
      </w:r>
      <w:r w:rsidR="00E172D7">
        <w:t>O</w:t>
      </w:r>
      <w:r w:rsidR="00DC6D1E" w:rsidRPr="000C704B">
        <w:t>vereenkomst</w:t>
      </w:r>
      <w:r>
        <w:t xml:space="preserve"> is </w:t>
      </w:r>
      <w:r w:rsidRPr="00F65803">
        <w:t xml:space="preserve">opgenomen in </w:t>
      </w:r>
      <w:r w:rsidR="00A465EB" w:rsidRPr="00F65803">
        <w:t>bijlage 8</w:t>
      </w:r>
      <w:r w:rsidR="00D15869" w:rsidRPr="00F65803">
        <w:t>.</w:t>
      </w:r>
    </w:p>
    <w:p w14:paraId="350D00A7" w14:textId="77777777" w:rsidR="001666D5" w:rsidRPr="00F65803" w:rsidRDefault="001666D5" w:rsidP="001666D5"/>
    <w:p w14:paraId="350D00A8" w14:textId="1D28FF94" w:rsidR="001666D5" w:rsidRDefault="001666D5" w:rsidP="00D15869">
      <w:pPr>
        <w:jc w:val="both"/>
      </w:pPr>
      <w:r w:rsidRPr="00F65803">
        <w:t xml:space="preserve">De </w:t>
      </w:r>
      <w:r w:rsidR="00570808" w:rsidRPr="00F65803">
        <w:t>Overeenkomst</w:t>
      </w:r>
      <w:r w:rsidR="009627A6" w:rsidRPr="00F65803">
        <w:t xml:space="preserve"> gaat naar verwachting in op</w:t>
      </w:r>
      <w:r w:rsidR="00890674" w:rsidRPr="00F65803">
        <w:t xml:space="preserve"> 1 oktober 2023</w:t>
      </w:r>
      <w:r w:rsidR="002F00F9" w:rsidRPr="00F65803">
        <w:t xml:space="preserve"> </w:t>
      </w:r>
      <w:r w:rsidRPr="00F65803">
        <w:t xml:space="preserve">en heeft een </w:t>
      </w:r>
      <w:r w:rsidR="00DA4112">
        <w:t xml:space="preserve">vaste </w:t>
      </w:r>
      <w:r w:rsidRPr="00F65803">
        <w:t>looptijd van</w:t>
      </w:r>
      <w:r w:rsidR="00D15869" w:rsidRPr="00F65803">
        <w:t xml:space="preserve"> twee (2) </w:t>
      </w:r>
      <w:r w:rsidRPr="00F65803">
        <w:t xml:space="preserve">jaar met de mogelijkheid voor de </w:t>
      </w:r>
      <w:r w:rsidR="00570808" w:rsidRPr="00F65803">
        <w:t>Aanbestedende dienst</w:t>
      </w:r>
      <w:r w:rsidRPr="00F65803">
        <w:t xml:space="preserve"> om de </w:t>
      </w:r>
      <w:r w:rsidR="00570808" w:rsidRPr="00F65803">
        <w:t>Overeenkomst</w:t>
      </w:r>
      <w:r w:rsidRPr="00F65803">
        <w:t xml:space="preserve"> met</w:t>
      </w:r>
      <w:r>
        <w:t xml:space="preserve"> </w:t>
      </w:r>
      <w:r w:rsidR="00D15869">
        <w:t xml:space="preserve">twee (2) maal twee (2) </w:t>
      </w:r>
      <w:r>
        <w:t>jaar te verlengen.</w:t>
      </w:r>
    </w:p>
    <w:p w14:paraId="5B9AF6B6" w14:textId="1E0E6039" w:rsidR="00437C01" w:rsidRDefault="00437C01" w:rsidP="00360F01">
      <w:pPr>
        <w:pStyle w:val="Kop2"/>
      </w:pPr>
      <w:bookmarkStart w:id="31" w:name="_Toc128419949"/>
      <w:r>
        <w:t>Herzieningsclausule</w:t>
      </w:r>
      <w:bookmarkEnd w:id="31"/>
    </w:p>
    <w:p w14:paraId="7EDD5131" w14:textId="77777777" w:rsidR="00D90715" w:rsidRDefault="00437C01" w:rsidP="00D90715">
      <w:pPr>
        <w:spacing w:line="280" w:lineRule="exact"/>
        <w:jc w:val="both"/>
      </w:pPr>
      <w:r w:rsidRPr="00437C01">
        <w:t xml:space="preserve">Het is mogelijk dat </w:t>
      </w:r>
      <w:r>
        <w:t xml:space="preserve">gedurende de looptijd van de overeenkomst structureel op- of afgeschaald </w:t>
      </w:r>
      <w:r w:rsidR="00617482">
        <w:t>wordt</w:t>
      </w:r>
      <w:r>
        <w:t xml:space="preserve"> voor wat betreft: </w:t>
      </w:r>
    </w:p>
    <w:p w14:paraId="3F3CC016" w14:textId="2CEE9317" w:rsidR="00D90715" w:rsidRDefault="00D90715">
      <w:pPr>
        <w:pStyle w:val="Lijstalinea"/>
        <w:numPr>
          <w:ilvl w:val="0"/>
          <w:numId w:val="40"/>
        </w:numPr>
        <w:spacing w:line="280" w:lineRule="exact"/>
        <w:jc w:val="both"/>
      </w:pPr>
      <w:r w:rsidRPr="00D82D8F">
        <w:t xml:space="preserve">het kunnen op- en afschalen van één </w:t>
      </w:r>
      <w:r w:rsidR="00DA4112">
        <w:t xml:space="preserve">(1) </w:t>
      </w:r>
      <w:r w:rsidRPr="00D82D8F">
        <w:t xml:space="preserve">of meerdere of alle </w:t>
      </w:r>
      <w:proofErr w:type="spellStart"/>
      <w:r w:rsidRPr="00D82D8F">
        <w:t>kanto</w:t>
      </w:r>
      <w:proofErr w:type="spellEnd"/>
      <w:r w:rsidRPr="00D82D8F">
        <w:t>(o)r(en), m²`s, dag(en) en</w:t>
      </w:r>
      <w:r w:rsidRPr="00D82D8F">
        <w:br/>
        <w:t>ta(a)k(en);</w:t>
      </w:r>
    </w:p>
    <w:p w14:paraId="03BAC094" w14:textId="18C7ACCC" w:rsidR="00D90715" w:rsidRDefault="00D90715">
      <w:pPr>
        <w:pStyle w:val="Lijstalinea"/>
        <w:numPr>
          <w:ilvl w:val="0"/>
          <w:numId w:val="40"/>
        </w:numPr>
        <w:spacing w:line="280" w:lineRule="exact"/>
        <w:jc w:val="both"/>
      </w:pPr>
      <w:r w:rsidRPr="00D82D8F">
        <w:t xml:space="preserve">opzegtermijn van: </w:t>
      </w:r>
      <w:r>
        <w:tab/>
      </w:r>
    </w:p>
    <w:p w14:paraId="2E7A9FAB" w14:textId="4721FFFA" w:rsidR="00D90715" w:rsidRPr="002E5CFE" w:rsidRDefault="00D90715" w:rsidP="00D90715">
      <w:pPr>
        <w:pStyle w:val="Default"/>
        <w:adjustRightInd/>
        <w:spacing w:line="276" w:lineRule="auto"/>
        <w:ind w:left="1134" w:hanging="283"/>
        <w:jc w:val="both"/>
        <w:rPr>
          <w:rFonts w:ascii="Agrofont" w:eastAsia="Times New Roman" w:hAnsi="Agrofont"/>
          <w:bCs w:val="0"/>
          <w:color w:val="auto"/>
          <w:sz w:val="20"/>
          <w:szCs w:val="20"/>
        </w:rPr>
      </w:pPr>
      <w:r w:rsidRPr="002E5CFE">
        <w:rPr>
          <w:rFonts w:ascii="Agrofont" w:hAnsi="Agrofont"/>
          <w:sz w:val="20"/>
          <w:szCs w:val="20"/>
        </w:rPr>
        <w:lastRenderedPageBreak/>
        <w:t>a</w:t>
      </w:r>
      <w:r w:rsidRPr="002E5CFE">
        <w:rPr>
          <w:rFonts w:ascii="Agrofont" w:hAnsi="Agrofont"/>
          <w:color w:val="auto"/>
          <w:sz w:val="20"/>
          <w:szCs w:val="20"/>
        </w:rPr>
        <w:t>) 6 maanden, per eerste van de maand, als het gaat om het op</w:t>
      </w:r>
      <w:r w:rsidR="00BE3D7B">
        <w:rPr>
          <w:rFonts w:ascii="Agrofont" w:hAnsi="Agrofont"/>
          <w:color w:val="auto"/>
          <w:sz w:val="20"/>
          <w:szCs w:val="20"/>
        </w:rPr>
        <w:t>-</w:t>
      </w:r>
      <w:r w:rsidRPr="002E5CFE">
        <w:rPr>
          <w:rFonts w:ascii="Agrofont" w:hAnsi="Agrofont"/>
          <w:color w:val="auto"/>
          <w:sz w:val="20"/>
          <w:szCs w:val="20"/>
        </w:rPr>
        <w:t xml:space="preserve"> en afschalen van een geheel</w:t>
      </w:r>
      <w:r>
        <w:rPr>
          <w:rFonts w:ascii="Agrofont" w:hAnsi="Agrofont"/>
          <w:color w:val="auto"/>
          <w:sz w:val="20"/>
          <w:szCs w:val="20"/>
        </w:rPr>
        <w:t xml:space="preserve"> </w:t>
      </w:r>
      <w:r w:rsidRPr="002E5CFE">
        <w:rPr>
          <w:rFonts w:ascii="Agrofont" w:hAnsi="Agrofont"/>
          <w:color w:val="auto"/>
          <w:sz w:val="20"/>
          <w:szCs w:val="20"/>
        </w:rPr>
        <w:t xml:space="preserve">van </w:t>
      </w:r>
      <w:r w:rsidRPr="002E5CFE">
        <w:rPr>
          <w:rFonts w:ascii="Agrofont" w:eastAsia="Times New Roman" w:hAnsi="Agrofont"/>
          <w:color w:val="auto"/>
          <w:sz w:val="20"/>
          <w:szCs w:val="20"/>
        </w:rPr>
        <w:t>één (1) of meerdere of alle kant(o)r(en);</w:t>
      </w:r>
    </w:p>
    <w:p w14:paraId="314C3BEA" w14:textId="6A545E43" w:rsidR="00D90715" w:rsidRPr="00F531F3" w:rsidRDefault="00D90715" w:rsidP="00D90715">
      <w:pPr>
        <w:pStyle w:val="Lijstalinea"/>
        <w:spacing w:line="276" w:lineRule="auto"/>
        <w:ind w:left="1134" w:hanging="283"/>
        <w:jc w:val="both"/>
      </w:pPr>
      <w:r w:rsidRPr="002E5CFE">
        <w:t>b)</w:t>
      </w:r>
      <w:r w:rsidRPr="002E5CFE">
        <w:tab/>
        <w:t>3 maanden, per eerste van de maand, als het gaat om het op- en afschalen van</w:t>
      </w:r>
      <w:r w:rsidR="00944154" w:rsidRPr="00944154">
        <w:t xml:space="preserve"> </w:t>
      </w:r>
      <w:r w:rsidR="00944154" w:rsidRPr="002E5CFE">
        <w:t>dag(en), taken en/of m²`s</w:t>
      </w:r>
      <w:r w:rsidR="00944154">
        <w:t xml:space="preserve"> van</w:t>
      </w:r>
      <w:r w:rsidRPr="002E5CFE">
        <w:t xml:space="preserve"> één </w:t>
      </w:r>
      <w:r w:rsidR="00DA4112">
        <w:t xml:space="preserve">(1) </w:t>
      </w:r>
      <w:r w:rsidRPr="002E5CFE">
        <w:t xml:space="preserve">of meerdere of alle </w:t>
      </w:r>
      <w:proofErr w:type="spellStart"/>
      <w:r w:rsidRPr="002E5CFE">
        <w:t>kanto</w:t>
      </w:r>
      <w:proofErr w:type="spellEnd"/>
      <w:r w:rsidRPr="002E5CFE">
        <w:t>(o)r(en</w:t>
      </w:r>
      <w:r w:rsidR="00BE3D7B">
        <w:t>)</w:t>
      </w:r>
      <w:r w:rsidRPr="002E5CFE">
        <w:t xml:space="preserve"> </w:t>
      </w:r>
      <w:r w:rsidR="00DA4112">
        <w:t xml:space="preserve">en </w:t>
      </w:r>
      <w:r w:rsidRPr="00F531F3">
        <w:t>als het gaat om het opschalen van een nieuw kantoor.</w:t>
      </w:r>
    </w:p>
    <w:p w14:paraId="5FB4803D" w14:textId="54A33CD9" w:rsidR="00D90715" w:rsidRDefault="00D90715" w:rsidP="00437C01">
      <w:pPr>
        <w:pStyle w:val="Default"/>
        <w:spacing w:line="276" w:lineRule="auto"/>
        <w:jc w:val="both"/>
        <w:rPr>
          <w:rFonts w:ascii="Agrofont" w:hAnsi="Agrofont"/>
          <w:sz w:val="20"/>
          <w:szCs w:val="20"/>
        </w:rPr>
      </w:pPr>
    </w:p>
    <w:p w14:paraId="397338AD" w14:textId="0D8110E0" w:rsidR="00437C01" w:rsidRPr="00437C01" w:rsidRDefault="00437C01" w:rsidP="00437C01">
      <w:pPr>
        <w:pStyle w:val="Default"/>
        <w:spacing w:line="276" w:lineRule="auto"/>
        <w:jc w:val="both"/>
        <w:rPr>
          <w:rFonts w:ascii="Agrofont" w:hAnsi="Agrofont"/>
          <w:bCs w:val="0"/>
          <w:sz w:val="20"/>
          <w:szCs w:val="20"/>
        </w:rPr>
      </w:pPr>
      <w:r w:rsidRPr="00437C01">
        <w:rPr>
          <w:rFonts w:ascii="Agrofont" w:hAnsi="Agrofont"/>
          <w:sz w:val="20"/>
          <w:szCs w:val="20"/>
        </w:rPr>
        <w:t>Mocht deze situatie zich voordoen, dan hoeft er</w:t>
      </w:r>
      <w:r>
        <w:rPr>
          <w:rFonts w:ascii="Agrofont" w:hAnsi="Agrofont"/>
          <w:sz w:val="20"/>
          <w:szCs w:val="20"/>
        </w:rPr>
        <w:t xml:space="preserve"> bij opschalen </w:t>
      </w:r>
      <w:r w:rsidRPr="00437C01">
        <w:rPr>
          <w:rFonts w:ascii="Agrofont" w:hAnsi="Agrofont"/>
          <w:sz w:val="20"/>
          <w:szCs w:val="20"/>
        </w:rPr>
        <w:t xml:space="preserve">geen aanvullende opdracht </w:t>
      </w:r>
      <w:r w:rsidR="00EF4858">
        <w:rPr>
          <w:rFonts w:ascii="Agrofont" w:hAnsi="Agrofont"/>
          <w:sz w:val="20"/>
          <w:szCs w:val="20"/>
        </w:rPr>
        <w:t>verstrekt</w:t>
      </w:r>
      <w:r w:rsidRPr="00437C01">
        <w:rPr>
          <w:rFonts w:ascii="Agrofont" w:hAnsi="Agrofont"/>
          <w:sz w:val="20"/>
          <w:szCs w:val="20"/>
        </w:rPr>
        <w:t xml:space="preserve"> te worden. Eventuele toekomstige </w:t>
      </w:r>
      <w:r>
        <w:rPr>
          <w:rFonts w:ascii="Agrofont" w:hAnsi="Agrofont"/>
          <w:sz w:val="20"/>
          <w:szCs w:val="20"/>
        </w:rPr>
        <w:t xml:space="preserve">wijzigingen </w:t>
      </w:r>
      <w:r w:rsidRPr="00437C01">
        <w:rPr>
          <w:rFonts w:ascii="Agrofont" w:hAnsi="Agrofont"/>
          <w:sz w:val="20"/>
          <w:szCs w:val="20"/>
        </w:rPr>
        <w:t xml:space="preserve">worden afgesloten onder de voorwaarden en Overeenkomst zoals overeengekomen </w:t>
      </w:r>
      <w:r>
        <w:rPr>
          <w:rFonts w:ascii="Agrofont" w:hAnsi="Agrofont"/>
          <w:sz w:val="20"/>
          <w:szCs w:val="20"/>
        </w:rPr>
        <w:t xml:space="preserve">in onderhavige </w:t>
      </w:r>
      <w:r w:rsidRPr="00437C01">
        <w:rPr>
          <w:rFonts w:ascii="Agrofont" w:hAnsi="Agrofont"/>
          <w:sz w:val="20"/>
          <w:szCs w:val="20"/>
        </w:rPr>
        <w:t xml:space="preserve">aanbesteding. Wettelijke verplichtingen en/of wijzigingen kunnen ook zonder wezenlijke wijziging geïmplementeerd worden. </w:t>
      </w:r>
    </w:p>
    <w:p w14:paraId="2ACF75E0" w14:textId="42615B8B" w:rsidR="00437C01" w:rsidRPr="00437C01" w:rsidRDefault="00245963" w:rsidP="00437C01">
      <w:pPr>
        <w:pStyle w:val="Default"/>
        <w:spacing w:line="276" w:lineRule="auto"/>
        <w:jc w:val="both"/>
        <w:rPr>
          <w:rFonts w:ascii="Agrofont" w:hAnsi="Agrofont"/>
          <w:sz w:val="20"/>
          <w:szCs w:val="20"/>
        </w:rPr>
      </w:pPr>
      <w:r>
        <w:rPr>
          <w:rFonts w:ascii="Agrofont" w:hAnsi="Agrofont"/>
          <w:sz w:val="20"/>
          <w:szCs w:val="20"/>
        </w:rPr>
        <w:t xml:space="preserve">In geval van een </w:t>
      </w:r>
      <w:r w:rsidR="00437C01" w:rsidRPr="00437C01">
        <w:rPr>
          <w:rFonts w:ascii="Agrofont" w:hAnsi="Agrofont"/>
          <w:sz w:val="20"/>
          <w:szCs w:val="20"/>
        </w:rPr>
        <w:t xml:space="preserve">dienstverleningsovereenkomst tussen de </w:t>
      </w:r>
      <w:r>
        <w:rPr>
          <w:rFonts w:ascii="Agrofont" w:hAnsi="Agrofont"/>
          <w:sz w:val="20"/>
          <w:szCs w:val="20"/>
        </w:rPr>
        <w:t xml:space="preserve">Aanbestedende dienst </w:t>
      </w:r>
      <w:r w:rsidR="00437C01" w:rsidRPr="00437C01">
        <w:rPr>
          <w:rFonts w:ascii="Agrofont" w:hAnsi="Agrofont"/>
          <w:sz w:val="20"/>
          <w:szCs w:val="20"/>
        </w:rPr>
        <w:t xml:space="preserve">en </w:t>
      </w:r>
      <w:r>
        <w:rPr>
          <w:rFonts w:ascii="Agrofont" w:hAnsi="Agrofont"/>
          <w:sz w:val="20"/>
          <w:szCs w:val="20"/>
        </w:rPr>
        <w:t xml:space="preserve">een </w:t>
      </w:r>
      <w:r w:rsidR="00437C01" w:rsidRPr="00437C01">
        <w:rPr>
          <w:rFonts w:ascii="Agrofont" w:hAnsi="Agrofont"/>
          <w:sz w:val="20"/>
          <w:szCs w:val="20"/>
        </w:rPr>
        <w:t xml:space="preserve">andere </w:t>
      </w:r>
      <w:r>
        <w:rPr>
          <w:rFonts w:ascii="Agrofont" w:hAnsi="Agrofont"/>
          <w:sz w:val="20"/>
          <w:szCs w:val="20"/>
        </w:rPr>
        <w:t xml:space="preserve">aanbestedende dienst, </w:t>
      </w:r>
      <w:r w:rsidR="00437C01" w:rsidRPr="00437C01">
        <w:rPr>
          <w:rFonts w:ascii="Agrofont" w:hAnsi="Agrofont"/>
          <w:sz w:val="20"/>
          <w:szCs w:val="20"/>
        </w:rPr>
        <w:t xml:space="preserve">is het mogelijk om </w:t>
      </w:r>
      <w:r>
        <w:rPr>
          <w:rFonts w:ascii="Agrofont" w:hAnsi="Agrofont"/>
          <w:sz w:val="20"/>
          <w:szCs w:val="20"/>
        </w:rPr>
        <w:t xml:space="preserve">gebruik te maken van de afspraken gemaakt in de onderhavige </w:t>
      </w:r>
      <w:r w:rsidR="00437C01" w:rsidRPr="00437C01">
        <w:rPr>
          <w:rFonts w:ascii="Agrofont" w:hAnsi="Agrofont"/>
          <w:sz w:val="20"/>
          <w:szCs w:val="20"/>
        </w:rPr>
        <w:t>Opdracht</w:t>
      </w:r>
      <w:r>
        <w:rPr>
          <w:rFonts w:ascii="Agrofont" w:hAnsi="Agrofont"/>
          <w:sz w:val="20"/>
          <w:szCs w:val="20"/>
        </w:rPr>
        <w:t>.</w:t>
      </w:r>
      <w:r w:rsidR="00437C01" w:rsidRPr="00437C01">
        <w:rPr>
          <w:rFonts w:ascii="Agrofont" w:hAnsi="Agrofont"/>
          <w:sz w:val="20"/>
          <w:szCs w:val="20"/>
        </w:rPr>
        <w:t xml:space="preserve"> Dit geldt voor de volledige looptijd van de Opdracht, inclusief verlengingen. </w:t>
      </w:r>
    </w:p>
    <w:p w14:paraId="350D00A9" w14:textId="77777777" w:rsidR="00897B78" w:rsidRDefault="00897B78" w:rsidP="00360F01">
      <w:pPr>
        <w:pStyle w:val="Kop2"/>
      </w:pPr>
      <w:bookmarkStart w:id="32" w:name="_Toc128419950"/>
      <w:r>
        <w:t>Van toepassing zijnde voorwaarden</w:t>
      </w:r>
      <w:bookmarkEnd w:id="32"/>
    </w:p>
    <w:p w14:paraId="350D00AB" w14:textId="4301F535" w:rsidR="009627A6" w:rsidRDefault="009627A6" w:rsidP="00D15869">
      <w:pPr>
        <w:jc w:val="both"/>
      </w:pPr>
      <w:r w:rsidRPr="00E157DA">
        <w:t xml:space="preserve">Op de te sluiten </w:t>
      </w:r>
      <w:r w:rsidR="00570808">
        <w:t>Overeenkomst</w:t>
      </w:r>
      <w:r w:rsidRPr="00E157DA">
        <w:t xml:space="preserve"> zijn </w:t>
      </w:r>
      <w:r w:rsidR="00D15869">
        <w:t>de</w:t>
      </w:r>
      <w:r w:rsidR="0029672D" w:rsidRPr="00D15869">
        <w:t xml:space="preserve"> ‘Algemene </w:t>
      </w:r>
      <w:proofErr w:type="spellStart"/>
      <w:r w:rsidR="0029672D" w:rsidRPr="00D15869">
        <w:t>Rijksinkoopvoorwaarden</w:t>
      </w:r>
      <w:proofErr w:type="spellEnd"/>
      <w:r w:rsidR="0029672D" w:rsidRPr="00D15869">
        <w:t xml:space="preserve"> voor diensten ARVODI 2018’</w:t>
      </w:r>
      <w:r w:rsidR="002474B2" w:rsidRPr="00D15869">
        <w:t xml:space="preserve"> </w:t>
      </w:r>
      <w:r w:rsidRPr="00D15869">
        <w:t>van toepassing</w:t>
      </w:r>
      <w:r w:rsidR="000C704B" w:rsidRPr="00D15869">
        <w:t xml:space="preserve"> (</w:t>
      </w:r>
      <w:r w:rsidR="000C704B" w:rsidRPr="001C1BF3">
        <w:t>zie bijlage 7</w:t>
      </w:r>
      <w:r w:rsidR="00FC6BA0" w:rsidRPr="001C1BF3">
        <w:t>a</w:t>
      </w:r>
      <w:r w:rsidR="00FC6BA0">
        <w:t xml:space="preserve"> en b.</w:t>
      </w:r>
      <w:r w:rsidR="00A42AF5" w:rsidRPr="00D15869">
        <w:t>)</w:t>
      </w:r>
      <w:r w:rsidRPr="00D15869">
        <w:t>. Uw verkoopvoorwaarden, branchevoorwaarden en</w:t>
      </w:r>
      <w:r w:rsidR="000C02BC" w:rsidRPr="00D15869">
        <w:t xml:space="preserve">/of </w:t>
      </w:r>
      <w:r w:rsidRPr="00D15869">
        <w:t>algemene voorwaarden zijn niet van toepassing en worden uitdrukkelijk van de hand gewezen.</w:t>
      </w:r>
    </w:p>
    <w:p w14:paraId="09785DAE" w14:textId="63EA3EE8" w:rsidR="00E35E2F" w:rsidRPr="001D25C7" w:rsidRDefault="00622674" w:rsidP="00360F01">
      <w:pPr>
        <w:pStyle w:val="Kop2"/>
      </w:pPr>
      <w:bookmarkStart w:id="33" w:name="_Toc128419951"/>
      <w:r w:rsidRPr="001D25C7">
        <w:t>Geheimhoudingsverklaring</w:t>
      </w:r>
      <w:bookmarkEnd w:id="33"/>
    </w:p>
    <w:p w14:paraId="69AE9E98" w14:textId="59FA3BB7" w:rsidR="00E35E2F" w:rsidRPr="001D25C7" w:rsidRDefault="00E35E2F" w:rsidP="00DA4112">
      <w:pPr>
        <w:spacing w:line="276" w:lineRule="auto"/>
        <w:jc w:val="both"/>
        <w:rPr>
          <w:szCs w:val="18"/>
        </w:rPr>
      </w:pPr>
      <w:r w:rsidRPr="001D25C7">
        <w:rPr>
          <w:szCs w:val="18"/>
        </w:rPr>
        <w:t xml:space="preserve">Gezien de aard van de Opdracht </w:t>
      </w:r>
      <w:r w:rsidR="001D25C7">
        <w:rPr>
          <w:szCs w:val="18"/>
        </w:rPr>
        <w:t xml:space="preserve">wordt van </w:t>
      </w:r>
      <w:r w:rsidRPr="001D25C7">
        <w:rPr>
          <w:szCs w:val="18"/>
        </w:rPr>
        <w:t xml:space="preserve">Opdrachtnemer </w:t>
      </w:r>
      <w:r w:rsidR="001D25C7">
        <w:rPr>
          <w:szCs w:val="18"/>
        </w:rPr>
        <w:t>verlang</w:t>
      </w:r>
      <w:r w:rsidR="00DA4112">
        <w:rPr>
          <w:szCs w:val="18"/>
        </w:rPr>
        <w:t>d</w:t>
      </w:r>
      <w:r w:rsidR="001D25C7">
        <w:rPr>
          <w:szCs w:val="18"/>
        </w:rPr>
        <w:t xml:space="preserve"> dat deze de Geheimhoudingsverklaring (zie bijlage 1</w:t>
      </w:r>
      <w:r w:rsidR="004E777A">
        <w:rPr>
          <w:szCs w:val="18"/>
        </w:rPr>
        <w:t>0</w:t>
      </w:r>
      <w:r w:rsidR="001D25C7">
        <w:rPr>
          <w:szCs w:val="18"/>
        </w:rPr>
        <w:t xml:space="preserve">.) ondertekent </w:t>
      </w:r>
      <w:r w:rsidRPr="001D25C7">
        <w:rPr>
          <w:szCs w:val="18"/>
        </w:rPr>
        <w:t>waar</w:t>
      </w:r>
      <w:r w:rsidR="001D25C7">
        <w:rPr>
          <w:szCs w:val="18"/>
        </w:rPr>
        <w:t>bij</w:t>
      </w:r>
      <w:r w:rsidRPr="001D25C7">
        <w:rPr>
          <w:szCs w:val="18"/>
        </w:rPr>
        <w:t xml:space="preserve"> Inschrijver zich volledig en onvoorwaardelijk conformeert </w:t>
      </w:r>
      <w:r w:rsidR="001D25C7">
        <w:rPr>
          <w:szCs w:val="18"/>
        </w:rPr>
        <w:t xml:space="preserve">met deze verklaring. </w:t>
      </w:r>
    </w:p>
    <w:p w14:paraId="67EA1C5E" w14:textId="7C3E307F" w:rsidR="00BA4D2D" w:rsidRPr="001D25C7" w:rsidRDefault="00BA4D2D" w:rsidP="00360F01">
      <w:pPr>
        <w:pStyle w:val="Kop2"/>
      </w:pPr>
      <w:bookmarkStart w:id="34" w:name="_Toc128419952"/>
      <w:proofErr w:type="spellStart"/>
      <w:r>
        <w:t>Social</w:t>
      </w:r>
      <w:proofErr w:type="spellEnd"/>
      <w:r>
        <w:t xml:space="preserve"> Return</w:t>
      </w:r>
      <w:bookmarkEnd w:id="34"/>
    </w:p>
    <w:p w14:paraId="7C953A55" w14:textId="605B3A0E" w:rsidR="00BA4D2D" w:rsidRPr="00BA4D2D" w:rsidRDefault="00BA4D2D" w:rsidP="00DA4112">
      <w:pPr>
        <w:jc w:val="both"/>
        <w:rPr>
          <w:spacing w:val="5"/>
        </w:rPr>
      </w:pPr>
      <w:r w:rsidRPr="00BA4D2D">
        <w:rPr>
          <w:spacing w:val="5"/>
        </w:rPr>
        <w:t xml:space="preserve">Van Opdrachtnemer wordt verwacht dat minimaal 5% van de opdrachtwaarde wordt besteed aan </w:t>
      </w:r>
      <w:proofErr w:type="spellStart"/>
      <w:r w:rsidRPr="00BA4D2D">
        <w:rPr>
          <w:spacing w:val="5"/>
        </w:rPr>
        <w:t>Social</w:t>
      </w:r>
      <w:proofErr w:type="spellEnd"/>
      <w:r w:rsidRPr="00BA4D2D">
        <w:rPr>
          <w:spacing w:val="5"/>
        </w:rPr>
        <w:t xml:space="preserve"> Return on Investment (SROI). Alleen bij de Inschrijver aan wie de Aanbestedende dienst voornemens is de opdracht te </w:t>
      </w:r>
      <w:r w:rsidR="00DA4112">
        <w:rPr>
          <w:spacing w:val="5"/>
        </w:rPr>
        <w:t>gunnen</w:t>
      </w:r>
      <w:r w:rsidRPr="00BA4D2D">
        <w:rPr>
          <w:spacing w:val="5"/>
        </w:rPr>
        <w:t xml:space="preserve"> zal het Verantwoordingsformulier </w:t>
      </w:r>
      <w:proofErr w:type="spellStart"/>
      <w:r w:rsidRPr="00BA4D2D">
        <w:rPr>
          <w:spacing w:val="5"/>
        </w:rPr>
        <w:t>Social</w:t>
      </w:r>
      <w:proofErr w:type="spellEnd"/>
      <w:r w:rsidRPr="00BA4D2D">
        <w:rPr>
          <w:spacing w:val="5"/>
        </w:rPr>
        <w:t xml:space="preserve"> Return worden opgevraagd.</w:t>
      </w:r>
    </w:p>
    <w:p w14:paraId="26733D36" w14:textId="2E00173D" w:rsidR="00BA4D2D" w:rsidRDefault="00BA4D2D" w:rsidP="00DA4112">
      <w:pPr>
        <w:jc w:val="both"/>
        <w:rPr>
          <w:color w:val="00B050"/>
          <w:spacing w:val="5"/>
        </w:rPr>
      </w:pPr>
    </w:p>
    <w:p w14:paraId="7FB42F80" w14:textId="09A22697" w:rsidR="00C16429" w:rsidRPr="00335E07" w:rsidRDefault="00C16429" w:rsidP="00C16429">
      <w:pPr>
        <w:rPr>
          <w:color w:val="00B050"/>
          <w:spacing w:val="5"/>
        </w:rPr>
      </w:pPr>
    </w:p>
    <w:p w14:paraId="3B0F072F" w14:textId="77777777" w:rsidR="00C16429" w:rsidRDefault="00C16429" w:rsidP="00C16429"/>
    <w:p w14:paraId="4A935F34" w14:textId="77777777" w:rsidR="00C16429" w:rsidRDefault="00C16429" w:rsidP="00C16429">
      <w:pPr>
        <w:rPr>
          <w:color w:val="00B050"/>
        </w:rPr>
      </w:pPr>
    </w:p>
    <w:p w14:paraId="350D00AC" w14:textId="12B395D3" w:rsidR="001666D5" w:rsidRDefault="001666D5">
      <w:pPr>
        <w:spacing w:line="240" w:lineRule="auto"/>
      </w:pPr>
      <w:r>
        <w:br w:type="page"/>
      </w:r>
    </w:p>
    <w:p w14:paraId="0D40C954" w14:textId="77777777" w:rsidR="00E35E2F" w:rsidRDefault="00E35E2F">
      <w:pPr>
        <w:spacing w:line="240" w:lineRule="auto"/>
      </w:pPr>
    </w:p>
    <w:p w14:paraId="350D00AD" w14:textId="77777777" w:rsidR="001666D5" w:rsidRDefault="001666D5" w:rsidP="001666D5">
      <w:pPr>
        <w:pStyle w:val="Kop1"/>
      </w:pPr>
      <w:bookmarkStart w:id="35" w:name="_Toc128419953"/>
      <w:r>
        <w:t>Procedure</w:t>
      </w:r>
      <w:bookmarkEnd w:id="35"/>
    </w:p>
    <w:p w14:paraId="350D00AE" w14:textId="77777777" w:rsidR="001666D5" w:rsidRDefault="001666D5" w:rsidP="001666D5">
      <w:pPr>
        <w:pStyle w:val="Kop2"/>
      </w:pPr>
      <w:bookmarkStart w:id="36" w:name="_Toc128419954"/>
      <w:r>
        <w:t>Aanbestedingsprocedure</w:t>
      </w:r>
      <w:bookmarkEnd w:id="36"/>
    </w:p>
    <w:p w14:paraId="18A3A00F" w14:textId="6583643A" w:rsidR="00A34AB6" w:rsidRPr="00B209DB" w:rsidRDefault="00A34AB6" w:rsidP="001A51DB">
      <w:pPr>
        <w:spacing w:line="276" w:lineRule="auto"/>
        <w:jc w:val="both"/>
      </w:pPr>
      <w:r w:rsidRPr="00B209DB">
        <w:t xml:space="preserve">Op deze Europese Openbare Aanbesteding is de Aanbestedingswet 2012 van toepassing. De </w:t>
      </w:r>
      <w:r w:rsidR="000D499F" w:rsidRPr="00B209DB">
        <w:t>I</w:t>
      </w:r>
      <w:r w:rsidRPr="00B209DB">
        <w:t xml:space="preserve">nschrijver dient de </w:t>
      </w:r>
      <w:r w:rsidR="000D499F" w:rsidRPr="00B209DB">
        <w:t>I</w:t>
      </w:r>
      <w:r w:rsidRPr="00B209DB">
        <w:t xml:space="preserve">nschrijving te doen in overeenstemming met de bepalingen in deze wet en met inachtneming van de bepalingen en gegevens uit deze </w:t>
      </w:r>
      <w:r w:rsidR="00B209DB" w:rsidRPr="00B209DB">
        <w:t>A</w:t>
      </w:r>
      <w:r w:rsidRPr="00B209DB">
        <w:t>anbestedingsleidraad (inclusief bijlagen) en de nota’s van inlichtingen.</w:t>
      </w:r>
    </w:p>
    <w:p w14:paraId="3272FC11" w14:textId="77777777" w:rsidR="00A34AB6" w:rsidRPr="00B209DB" w:rsidRDefault="00A34AB6" w:rsidP="001A51DB">
      <w:pPr>
        <w:spacing w:line="276" w:lineRule="auto"/>
        <w:jc w:val="both"/>
      </w:pPr>
    </w:p>
    <w:p w14:paraId="2FC0BF7D" w14:textId="48883421" w:rsidR="000C704B" w:rsidRPr="003A0969" w:rsidRDefault="00A34AB6" w:rsidP="001A51DB">
      <w:pPr>
        <w:spacing w:line="276" w:lineRule="auto"/>
        <w:jc w:val="both"/>
        <w:rPr>
          <w:highlight w:val="lightGray"/>
        </w:rPr>
      </w:pPr>
      <w:r w:rsidRPr="00B209DB">
        <w:t>De</w:t>
      </w:r>
      <w:r w:rsidR="00172F5B" w:rsidRPr="00B209DB">
        <w:t xml:space="preserve"> keuze</w:t>
      </w:r>
      <w:r w:rsidRPr="00B209DB">
        <w:t xml:space="preserve"> voor de openbare procedure </w:t>
      </w:r>
      <w:r w:rsidR="00172F5B" w:rsidRPr="00B209DB">
        <w:t>is hoofdzakelijk gebaseerd op</w:t>
      </w:r>
      <w:r w:rsidR="00C323B3">
        <w:t>:</w:t>
      </w:r>
    </w:p>
    <w:p w14:paraId="7822F5C8" w14:textId="249DD751" w:rsidR="00172F5B" w:rsidRPr="00B209DB" w:rsidRDefault="00172F5B">
      <w:pPr>
        <w:pStyle w:val="Lijstalinea"/>
        <w:numPr>
          <w:ilvl w:val="0"/>
          <w:numId w:val="17"/>
        </w:numPr>
        <w:spacing w:line="276" w:lineRule="auto"/>
        <w:ind w:left="851" w:hanging="283"/>
        <w:jc w:val="both"/>
      </w:pPr>
      <w:r w:rsidRPr="00B209DB">
        <w:t>omvang van de opdracht</w:t>
      </w:r>
      <w:r w:rsidR="00B209DB" w:rsidRPr="00B209DB">
        <w:t>;</w:t>
      </w:r>
    </w:p>
    <w:p w14:paraId="703BFBE1" w14:textId="5659F439" w:rsidR="00172F5B" w:rsidRPr="00B209DB" w:rsidRDefault="00172F5B">
      <w:pPr>
        <w:pStyle w:val="Lijstalinea"/>
        <w:numPr>
          <w:ilvl w:val="0"/>
          <w:numId w:val="17"/>
        </w:numPr>
        <w:spacing w:line="276" w:lineRule="auto"/>
        <w:ind w:left="851" w:hanging="283"/>
        <w:jc w:val="both"/>
      </w:pPr>
      <w:r w:rsidRPr="00B209DB">
        <w:t>transactiekosten voor de Aanbestedende dienst en Inschrijvers</w:t>
      </w:r>
      <w:r w:rsidR="00B209DB" w:rsidRPr="00B209DB">
        <w:t>;</w:t>
      </w:r>
    </w:p>
    <w:p w14:paraId="483ADB40" w14:textId="53FB1894" w:rsidR="00172F5B" w:rsidRPr="00B209DB" w:rsidRDefault="00172F5B">
      <w:pPr>
        <w:pStyle w:val="Lijstalinea"/>
        <w:numPr>
          <w:ilvl w:val="0"/>
          <w:numId w:val="17"/>
        </w:numPr>
        <w:spacing w:line="276" w:lineRule="auto"/>
        <w:ind w:left="851" w:hanging="283"/>
        <w:jc w:val="both"/>
      </w:pPr>
      <w:r w:rsidRPr="00B209DB">
        <w:t>aantal potentiële Inschrijvers</w:t>
      </w:r>
      <w:r w:rsidR="00B209DB" w:rsidRPr="00B209DB">
        <w:t>;</w:t>
      </w:r>
    </w:p>
    <w:p w14:paraId="14FA117A" w14:textId="62EAD8DB" w:rsidR="00172F5B" w:rsidRPr="00B209DB" w:rsidRDefault="00172F5B">
      <w:pPr>
        <w:pStyle w:val="Lijstalinea"/>
        <w:numPr>
          <w:ilvl w:val="0"/>
          <w:numId w:val="17"/>
        </w:numPr>
        <w:spacing w:line="276" w:lineRule="auto"/>
        <w:ind w:left="851" w:hanging="283"/>
        <w:jc w:val="both"/>
      </w:pPr>
      <w:r w:rsidRPr="00B209DB">
        <w:t>gewenst eindresultaat</w:t>
      </w:r>
      <w:r w:rsidR="00B209DB" w:rsidRPr="00B209DB">
        <w:t>;</w:t>
      </w:r>
    </w:p>
    <w:p w14:paraId="587D2606" w14:textId="668E2365" w:rsidR="00172F5B" w:rsidRPr="00B209DB" w:rsidRDefault="00172F5B">
      <w:pPr>
        <w:pStyle w:val="Lijstalinea"/>
        <w:numPr>
          <w:ilvl w:val="0"/>
          <w:numId w:val="17"/>
        </w:numPr>
        <w:spacing w:line="276" w:lineRule="auto"/>
        <w:ind w:left="851" w:hanging="283"/>
        <w:jc w:val="both"/>
      </w:pPr>
      <w:r w:rsidRPr="00B209DB">
        <w:t>complexiteit van de Opdracht</w:t>
      </w:r>
      <w:r w:rsidR="00B209DB" w:rsidRPr="00B209DB">
        <w:t>;</w:t>
      </w:r>
    </w:p>
    <w:p w14:paraId="54289091" w14:textId="0FDCCC7F" w:rsidR="00172F5B" w:rsidRPr="00B209DB" w:rsidRDefault="00172F5B">
      <w:pPr>
        <w:pStyle w:val="Lijstalinea"/>
        <w:numPr>
          <w:ilvl w:val="0"/>
          <w:numId w:val="17"/>
        </w:numPr>
        <w:spacing w:line="276" w:lineRule="auto"/>
        <w:ind w:left="851" w:hanging="283"/>
        <w:jc w:val="both"/>
      </w:pPr>
      <w:r w:rsidRPr="00B209DB">
        <w:t>type van de Opdracht en het karakter van de markt</w:t>
      </w:r>
      <w:r w:rsidR="00B209DB" w:rsidRPr="00B209DB">
        <w:t>.</w:t>
      </w:r>
    </w:p>
    <w:p w14:paraId="7FA0300E" w14:textId="77777777" w:rsidR="009D4587" w:rsidRDefault="009D4587" w:rsidP="001A51DB">
      <w:pPr>
        <w:spacing w:line="276" w:lineRule="auto"/>
        <w:jc w:val="both"/>
      </w:pPr>
    </w:p>
    <w:p w14:paraId="350D00AF" w14:textId="2A89D0A0" w:rsidR="001666D5" w:rsidRDefault="001666D5" w:rsidP="001A51DB">
      <w:pPr>
        <w:spacing w:line="276" w:lineRule="auto"/>
        <w:jc w:val="both"/>
      </w:pPr>
      <w:r w:rsidRPr="001666D5">
        <w:t xml:space="preserve">De </w:t>
      </w:r>
      <w:r w:rsidR="00570808">
        <w:t>Inschrijver</w:t>
      </w:r>
      <w:r w:rsidRPr="001666D5">
        <w:t xml:space="preserve"> dient de </w:t>
      </w:r>
      <w:r w:rsidR="00570808">
        <w:t>Inschrijving</w:t>
      </w:r>
      <w:r w:rsidRPr="001666D5">
        <w:t xml:space="preserve"> te doen in overeenstemming met de bepalingen in deze wet en met inachtneming van de bepalingen en gegevens uit deze </w:t>
      </w:r>
      <w:r w:rsidR="00570808">
        <w:t>Aanbestedingsleidraad</w:t>
      </w:r>
      <w:r w:rsidR="000C704B">
        <w:t xml:space="preserve"> (inclusief bijlagen) en de N</w:t>
      </w:r>
      <w:r w:rsidRPr="001666D5">
        <w:t>ota’s van inlichtingen.</w:t>
      </w:r>
    </w:p>
    <w:p w14:paraId="350D00B0" w14:textId="77777777" w:rsidR="001666D5" w:rsidRDefault="001666D5" w:rsidP="001A51DB">
      <w:pPr>
        <w:pStyle w:val="Kop2"/>
        <w:spacing w:line="276" w:lineRule="auto"/>
        <w:jc w:val="both"/>
      </w:pPr>
      <w:bookmarkStart w:id="37" w:name="_Toc128419955"/>
      <w:r>
        <w:t>Planning</w:t>
      </w:r>
      <w:bookmarkEnd w:id="37"/>
    </w:p>
    <w:p w14:paraId="350D00B1" w14:textId="77777777" w:rsidR="001666D5" w:rsidRDefault="001666D5" w:rsidP="001A51DB">
      <w:pPr>
        <w:spacing w:line="276" w:lineRule="auto"/>
        <w:jc w:val="both"/>
      </w:pPr>
    </w:p>
    <w:tbl>
      <w:tblPr>
        <w:tblStyle w:val="Tabelraster"/>
        <w:tblW w:w="0" w:type="auto"/>
        <w:tblLook w:val="04A0" w:firstRow="1" w:lastRow="0" w:firstColumn="1" w:lastColumn="0" w:noHBand="0" w:noVBand="1"/>
      </w:tblPr>
      <w:tblGrid>
        <w:gridCol w:w="6390"/>
        <w:gridCol w:w="3238"/>
      </w:tblGrid>
      <w:tr w:rsidR="001666D5" w:rsidRPr="001666D5" w14:paraId="350D00B4" w14:textId="77777777" w:rsidTr="00DA6810">
        <w:tc>
          <w:tcPr>
            <w:tcW w:w="6390" w:type="dxa"/>
            <w:shd w:val="clear" w:color="auto" w:fill="BFBFBF" w:themeFill="background1" w:themeFillShade="BF"/>
          </w:tcPr>
          <w:p w14:paraId="350D00B2" w14:textId="77777777" w:rsidR="001666D5" w:rsidRPr="001666D5" w:rsidRDefault="001666D5" w:rsidP="001A51DB">
            <w:pPr>
              <w:spacing w:line="276" w:lineRule="auto"/>
              <w:jc w:val="both"/>
              <w:rPr>
                <w:b/>
              </w:rPr>
            </w:pPr>
            <w:r w:rsidRPr="001666D5">
              <w:rPr>
                <w:b/>
              </w:rPr>
              <w:t>Activiteit</w:t>
            </w:r>
          </w:p>
        </w:tc>
        <w:tc>
          <w:tcPr>
            <w:tcW w:w="3238" w:type="dxa"/>
            <w:shd w:val="clear" w:color="auto" w:fill="BFBFBF" w:themeFill="background1" w:themeFillShade="BF"/>
          </w:tcPr>
          <w:p w14:paraId="350D00B3" w14:textId="77777777" w:rsidR="001666D5" w:rsidRPr="001666D5" w:rsidRDefault="001666D5" w:rsidP="001A51DB">
            <w:pPr>
              <w:spacing w:line="276" w:lineRule="auto"/>
              <w:jc w:val="both"/>
              <w:rPr>
                <w:b/>
              </w:rPr>
            </w:pPr>
            <w:r w:rsidRPr="001666D5">
              <w:rPr>
                <w:b/>
              </w:rPr>
              <w:t>Datum</w:t>
            </w:r>
          </w:p>
        </w:tc>
      </w:tr>
      <w:tr w:rsidR="001666D5" w:rsidRPr="0029672D" w14:paraId="350D00B7" w14:textId="77777777" w:rsidTr="00DA6810">
        <w:tc>
          <w:tcPr>
            <w:tcW w:w="6390" w:type="dxa"/>
            <w:tcMar>
              <w:top w:w="28" w:type="dxa"/>
              <w:bottom w:w="28" w:type="dxa"/>
            </w:tcMar>
          </w:tcPr>
          <w:p w14:paraId="350D00B5" w14:textId="3C5FC134" w:rsidR="001666D5" w:rsidRPr="0029672D" w:rsidRDefault="00FA7CE9" w:rsidP="001A51DB">
            <w:pPr>
              <w:spacing w:line="276" w:lineRule="auto"/>
              <w:jc w:val="both"/>
            </w:pPr>
            <w:r w:rsidRPr="0029672D">
              <w:t>Publiceren</w:t>
            </w:r>
            <w:r w:rsidR="001666D5" w:rsidRPr="0029672D">
              <w:t xml:space="preserve"> aankondiging</w:t>
            </w:r>
            <w:r w:rsidRPr="0029672D">
              <w:t xml:space="preserve"> van de</w:t>
            </w:r>
            <w:r w:rsidR="001666D5" w:rsidRPr="0029672D">
              <w:t xml:space="preserve"> </w:t>
            </w:r>
            <w:r w:rsidR="00570808">
              <w:t xml:space="preserve">Opdracht </w:t>
            </w:r>
            <w:r w:rsidR="001666D5" w:rsidRPr="0029672D">
              <w:t>(via TenderNed)</w:t>
            </w:r>
          </w:p>
        </w:tc>
        <w:tc>
          <w:tcPr>
            <w:tcW w:w="3238" w:type="dxa"/>
            <w:tcMar>
              <w:top w:w="28" w:type="dxa"/>
              <w:bottom w:w="28" w:type="dxa"/>
            </w:tcMar>
          </w:tcPr>
          <w:p w14:paraId="350D00B6" w14:textId="58C1C09D" w:rsidR="001666D5" w:rsidRPr="0029672D" w:rsidRDefault="00C63A18" w:rsidP="001A51DB">
            <w:pPr>
              <w:spacing w:line="276" w:lineRule="auto"/>
              <w:jc w:val="both"/>
            </w:pPr>
            <w:r>
              <w:t>1-03-2023</w:t>
            </w:r>
          </w:p>
        </w:tc>
      </w:tr>
      <w:tr w:rsidR="00B717A4" w:rsidRPr="0029672D" w14:paraId="31A5EF7B" w14:textId="77777777" w:rsidTr="00DA6810">
        <w:tc>
          <w:tcPr>
            <w:tcW w:w="6390" w:type="dxa"/>
            <w:tcMar>
              <w:top w:w="28" w:type="dxa"/>
              <w:bottom w:w="28" w:type="dxa"/>
            </w:tcMar>
          </w:tcPr>
          <w:p w14:paraId="7DF28FA4" w14:textId="4AF647C0" w:rsidR="00B717A4" w:rsidRDefault="00B717A4" w:rsidP="001A51DB">
            <w:pPr>
              <w:spacing w:line="276" w:lineRule="auto"/>
              <w:jc w:val="both"/>
            </w:pPr>
            <w:r>
              <w:t>Aanmelding schouw</w:t>
            </w:r>
          </w:p>
        </w:tc>
        <w:tc>
          <w:tcPr>
            <w:tcW w:w="3238" w:type="dxa"/>
            <w:tcMar>
              <w:top w:w="28" w:type="dxa"/>
              <w:bottom w:w="28" w:type="dxa"/>
            </w:tcMar>
          </w:tcPr>
          <w:p w14:paraId="5D7D795E" w14:textId="2FB23C84" w:rsidR="00B717A4" w:rsidRDefault="00B717A4" w:rsidP="001A51DB">
            <w:pPr>
              <w:spacing w:line="276" w:lineRule="auto"/>
              <w:jc w:val="both"/>
            </w:pPr>
            <w:r>
              <w:t>13-03-2023 vóór 12:00 uur</w:t>
            </w:r>
          </w:p>
        </w:tc>
      </w:tr>
      <w:tr w:rsidR="00B717A4" w:rsidRPr="0029672D" w14:paraId="5801CF5A" w14:textId="77777777" w:rsidTr="00DA6810">
        <w:tc>
          <w:tcPr>
            <w:tcW w:w="6390" w:type="dxa"/>
            <w:tcMar>
              <w:top w:w="28" w:type="dxa"/>
              <w:bottom w:w="28" w:type="dxa"/>
            </w:tcMar>
          </w:tcPr>
          <w:p w14:paraId="1C2C8FC0" w14:textId="1FA776B4" w:rsidR="00B717A4" w:rsidRPr="0029672D" w:rsidRDefault="00B717A4" w:rsidP="001A51DB">
            <w:pPr>
              <w:spacing w:line="276" w:lineRule="auto"/>
              <w:jc w:val="both"/>
            </w:pPr>
            <w:r>
              <w:t>Schouw</w:t>
            </w:r>
          </w:p>
        </w:tc>
        <w:tc>
          <w:tcPr>
            <w:tcW w:w="3238" w:type="dxa"/>
            <w:tcMar>
              <w:top w:w="28" w:type="dxa"/>
              <w:bottom w:w="28" w:type="dxa"/>
            </w:tcMar>
          </w:tcPr>
          <w:p w14:paraId="74937524" w14:textId="260E6753" w:rsidR="00B717A4" w:rsidRDefault="00B717A4" w:rsidP="001A51DB">
            <w:pPr>
              <w:spacing w:line="276" w:lineRule="auto"/>
              <w:jc w:val="both"/>
            </w:pPr>
            <w:r>
              <w:t>15-03-2023</w:t>
            </w:r>
          </w:p>
        </w:tc>
      </w:tr>
      <w:tr w:rsidR="001666D5" w:rsidRPr="0029672D" w14:paraId="350D00BA" w14:textId="77777777" w:rsidTr="00DA6810">
        <w:tc>
          <w:tcPr>
            <w:tcW w:w="6390" w:type="dxa"/>
            <w:tcMar>
              <w:top w:w="28" w:type="dxa"/>
              <w:bottom w:w="28" w:type="dxa"/>
            </w:tcMar>
          </w:tcPr>
          <w:p w14:paraId="350D00B8" w14:textId="0587A087" w:rsidR="001666D5" w:rsidRPr="0029672D" w:rsidRDefault="00FA7CE9" w:rsidP="001A51DB">
            <w:pPr>
              <w:spacing w:line="276" w:lineRule="auto"/>
              <w:jc w:val="both"/>
            </w:pPr>
            <w:r w:rsidRPr="0029672D">
              <w:t xml:space="preserve">Uiterlijke ontvangst van vragen voor </w:t>
            </w:r>
            <w:r w:rsidR="00570808">
              <w:t>Inschrijving</w:t>
            </w:r>
            <w:r w:rsidRPr="0029672D">
              <w:t>en</w:t>
            </w:r>
            <w:r w:rsidR="00DA6810">
              <w:t xml:space="preserve"> 1</w:t>
            </w:r>
            <w:r w:rsidR="00DA6810" w:rsidRPr="00DA6810">
              <w:rPr>
                <w:vertAlign w:val="superscript"/>
              </w:rPr>
              <w:t>e</w:t>
            </w:r>
            <w:r w:rsidR="00DA6810">
              <w:t xml:space="preserve"> ronde</w:t>
            </w:r>
          </w:p>
        </w:tc>
        <w:tc>
          <w:tcPr>
            <w:tcW w:w="3238" w:type="dxa"/>
            <w:tcMar>
              <w:top w:w="28" w:type="dxa"/>
              <w:bottom w:w="28" w:type="dxa"/>
            </w:tcMar>
          </w:tcPr>
          <w:p w14:paraId="350D00B9" w14:textId="4D983D77" w:rsidR="001666D5" w:rsidRPr="0029672D" w:rsidRDefault="00B717A4" w:rsidP="001A51DB">
            <w:pPr>
              <w:spacing w:line="276" w:lineRule="auto"/>
              <w:jc w:val="both"/>
            </w:pPr>
            <w:r>
              <w:t>22</w:t>
            </w:r>
            <w:r w:rsidR="00C63A18">
              <w:t>-03-2023 vóór 12:00 uur</w:t>
            </w:r>
          </w:p>
        </w:tc>
      </w:tr>
      <w:tr w:rsidR="001666D5" w:rsidRPr="0029672D" w14:paraId="350D00BD" w14:textId="77777777" w:rsidTr="00DA6810">
        <w:tc>
          <w:tcPr>
            <w:tcW w:w="6390" w:type="dxa"/>
            <w:tcMar>
              <w:top w:w="28" w:type="dxa"/>
              <w:bottom w:w="28" w:type="dxa"/>
            </w:tcMar>
          </w:tcPr>
          <w:p w14:paraId="350D00BB" w14:textId="4B8C6D66" w:rsidR="001666D5" w:rsidRPr="0029672D" w:rsidRDefault="001666D5" w:rsidP="001A51DB">
            <w:pPr>
              <w:spacing w:line="276" w:lineRule="auto"/>
              <w:jc w:val="both"/>
            </w:pPr>
            <w:r w:rsidRPr="0029672D">
              <w:t xml:space="preserve">Streefdatum </w:t>
            </w:r>
            <w:r w:rsidR="00FA7CE9" w:rsidRPr="0029672D">
              <w:t>bekendmaken Nota van Inlichtingen inschrijffase</w:t>
            </w:r>
            <w:r w:rsidR="00DA6810">
              <w:t xml:space="preserve"> 1</w:t>
            </w:r>
            <w:r w:rsidR="00DA6810" w:rsidRPr="00DA6810">
              <w:rPr>
                <w:vertAlign w:val="superscript"/>
              </w:rPr>
              <w:t>e</w:t>
            </w:r>
            <w:r w:rsidR="00DA6810">
              <w:t xml:space="preserve"> ronde</w:t>
            </w:r>
          </w:p>
        </w:tc>
        <w:tc>
          <w:tcPr>
            <w:tcW w:w="3238" w:type="dxa"/>
            <w:tcMar>
              <w:top w:w="28" w:type="dxa"/>
              <w:bottom w:w="28" w:type="dxa"/>
            </w:tcMar>
          </w:tcPr>
          <w:p w14:paraId="350D00BC" w14:textId="56DCE66D" w:rsidR="001666D5" w:rsidRPr="0029672D" w:rsidRDefault="00DA6810" w:rsidP="001A51DB">
            <w:pPr>
              <w:spacing w:line="276" w:lineRule="auto"/>
              <w:jc w:val="both"/>
            </w:pPr>
            <w:r>
              <w:t>2</w:t>
            </w:r>
            <w:r w:rsidR="00B717A4">
              <w:t>9</w:t>
            </w:r>
            <w:r w:rsidR="00C63A18">
              <w:t>-03-2023</w:t>
            </w:r>
          </w:p>
        </w:tc>
      </w:tr>
      <w:tr w:rsidR="00DA6810" w:rsidRPr="0029672D" w14:paraId="0BA85E4A" w14:textId="77777777" w:rsidTr="00DA6810">
        <w:tc>
          <w:tcPr>
            <w:tcW w:w="6390" w:type="dxa"/>
            <w:tcMar>
              <w:top w:w="28" w:type="dxa"/>
              <w:bottom w:w="28" w:type="dxa"/>
            </w:tcMar>
          </w:tcPr>
          <w:p w14:paraId="2770B04E" w14:textId="68CCC222" w:rsidR="00DA6810" w:rsidRPr="0029672D" w:rsidRDefault="00DA6810" w:rsidP="001A51DB">
            <w:pPr>
              <w:spacing w:line="276" w:lineRule="auto"/>
              <w:jc w:val="both"/>
            </w:pPr>
            <w:r w:rsidRPr="0029672D">
              <w:t xml:space="preserve">Uiterlijke ontvangst van vragen voor </w:t>
            </w:r>
            <w:r>
              <w:t>Inschrijving</w:t>
            </w:r>
            <w:r w:rsidRPr="0029672D">
              <w:t>en</w:t>
            </w:r>
            <w:r>
              <w:t xml:space="preserve"> 2</w:t>
            </w:r>
            <w:r w:rsidRPr="00DA6810">
              <w:rPr>
                <w:vertAlign w:val="superscript"/>
              </w:rPr>
              <w:t>e</w:t>
            </w:r>
            <w:r>
              <w:t xml:space="preserve"> ronde</w:t>
            </w:r>
          </w:p>
        </w:tc>
        <w:tc>
          <w:tcPr>
            <w:tcW w:w="3238" w:type="dxa"/>
            <w:tcMar>
              <w:top w:w="28" w:type="dxa"/>
              <w:bottom w:w="28" w:type="dxa"/>
            </w:tcMar>
          </w:tcPr>
          <w:p w14:paraId="29285743" w14:textId="5799DFB1" w:rsidR="00DA6810" w:rsidRDefault="00B717A4" w:rsidP="001A51DB">
            <w:pPr>
              <w:spacing w:line="276" w:lineRule="auto"/>
              <w:jc w:val="both"/>
            </w:pPr>
            <w:r>
              <w:t>5</w:t>
            </w:r>
            <w:r w:rsidR="00DA6810">
              <w:t>-0</w:t>
            </w:r>
            <w:r>
              <w:t>4</w:t>
            </w:r>
            <w:r w:rsidR="00DA6810">
              <w:t>-2023 vóór 12:00 uur</w:t>
            </w:r>
          </w:p>
        </w:tc>
      </w:tr>
      <w:tr w:rsidR="00DA6810" w:rsidRPr="0029672D" w14:paraId="06E01E7D" w14:textId="77777777" w:rsidTr="00DA6810">
        <w:tc>
          <w:tcPr>
            <w:tcW w:w="6390" w:type="dxa"/>
            <w:tcMar>
              <w:top w:w="28" w:type="dxa"/>
              <w:bottom w:w="28" w:type="dxa"/>
            </w:tcMar>
          </w:tcPr>
          <w:p w14:paraId="5535F228" w14:textId="4E29F276" w:rsidR="00DA6810" w:rsidRPr="0029672D" w:rsidRDefault="00DA6810" w:rsidP="001A51DB">
            <w:pPr>
              <w:spacing w:line="276" w:lineRule="auto"/>
              <w:jc w:val="both"/>
            </w:pPr>
            <w:r w:rsidRPr="0029672D">
              <w:t>Streefdatum bekendmaken Nota van Inlichtingen inschrijffase</w:t>
            </w:r>
            <w:r>
              <w:t xml:space="preserve"> 2</w:t>
            </w:r>
            <w:r w:rsidRPr="00DA6810">
              <w:rPr>
                <w:vertAlign w:val="superscript"/>
              </w:rPr>
              <w:t>e</w:t>
            </w:r>
            <w:r>
              <w:t xml:space="preserve"> ronde</w:t>
            </w:r>
          </w:p>
        </w:tc>
        <w:tc>
          <w:tcPr>
            <w:tcW w:w="3238" w:type="dxa"/>
            <w:tcMar>
              <w:top w:w="28" w:type="dxa"/>
              <w:bottom w:w="28" w:type="dxa"/>
            </w:tcMar>
          </w:tcPr>
          <w:p w14:paraId="1197C7FE" w14:textId="3E3CAED0" w:rsidR="00DA6810" w:rsidRDefault="00B717A4" w:rsidP="001A51DB">
            <w:pPr>
              <w:spacing w:line="276" w:lineRule="auto"/>
              <w:jc w:val="both"/>
            </w:pPr>
            <w:r>
              <w:t>12</w:t>
            </w:r>
            <w:r w:rsidR="00DA6810">
              <w:t>-04-2023</w:t>
            </w:r>
          </w:p>
        </w:tc>
      </w:tr>
      <w:tr w:rsidR="001666D5" w:rsidRPr="0029672D" w14:paraId="350D00C0" w14:textId="77777777" w:rsidTr="00DA6810">
        <w:tc>
          <w:tcPr>
            <w:tcW w:w="6390" w:type="dxa"/>
            <w:tcMar>
              <w:top w:w="28" w:type="dxa"/>
              <w:bottom w:w="28" w:type="dxa"/>
            </w:tcMar>
          </w:tcPr>
          <w:p w14:paraId="350D00BE" w14:textId="18DCBEA4" w:rsidR="001666D5" w:rsidRPr="00B209DB" w:rsidRDefault="00FA7CE9" w:rsidP="001A51DB">
            <w:pPr>
              <w:spacing w:line="276" w:lineRule="auto"/>
              <w:jc w:val="both"/>
              <w:rPr>
                <w:bCs/>
              </w:rPr>
            </w:pPr>
            <w:r w:rsidRPr="00B209DB">
              <w:rPr>
                <w:bCs/>
              </w:rPr>
              <w:t xml:space="preserve">Uiterlijke ontvangst van </w:t>
            </w:r>
            <w:r w:rsidR="00570808" w:rsidRPr="00B209DB">
              <w:rPr>
                <w:bCs/>
              </w:rPr>
              <w:t>Inschrijving</w:t>
            </w:r>
            <w:r w:rsidRPr="00B209DB">
              <w:rPr>
                <w:bCs/>
              </w:rPr>
              <w:t>en</w:t>
            </w:r>
          </w:p>
        </w:tc>
        <w:tc>
          <w:tcPr>
            <w:tcW w:w="3238" w:type="dxa"/>
            <w:tcMar>
              <w:top w:w="28" w:type="dxa"/>
              <w:bottom w:w="28" w:type="dxa"/>
            </w:tcMar>
          </w:tcPr>
          <w:p w14:paraId="350D00BF" w14:textId="555B411C" w:rsidR="001666D5" w:rsidRPr="00B209DB" w:rsidRDefault="00B717A4" w:rsidP="001A51DB">
            <w:pPr>
              <w:spacing w:line="276" w:lineRule="auto"/>
              <w:jc w:val="both"/>
              <w:rPr>
                <w:bCs/>
              </w:rPr>
            </w:pPr>
            <w:r>
              <w:rPr>
                <w:bCs/>
              </w:rPr>
              <w:t>26</w:t>
            </w:r>
            <w:r w:rsidR="00DA6810" w:rsidRPr="00B209DB">
              <w:rPr>
                <w:bCs/>
              </w:rPr>
              <w:t>-04-2023 vóór 12:00 uur</w:t>
            </w:r>
          </w:p>
        </w:tc>
      </w:tr>
      <w:tr w:rsidR="00DA6810" w:rsidRPr="0029672D" w14:paraId="350D00C3" w14:textId="77777777" w:rsidTr="00DA6810">
        <w:tc>
          <w:tcPr>
            <w:tcW w:w="6390" w:type="dxa"/>
            <w:tcMar>
              <w:top w:w="28" w:type="dxa"/>
              <w:bottom w:w="28" w:type="dxa"/>
            </w:tcMar>
          </w:tcPr>
          <w:p w14:paraId="350D00C1" w14:textId="44528EDD" w:rsidR="00DA6810" w:rsidRPr="00B209DB" w:rsidRDefault="00DA6810" w:rsidP="001A51DB">
            <w:pPr>
              <w:spacing w:line="276" w:lineRule="auto"/>
              <w:jc w:val="both"/>
              <w:rPr>
                <w:bCs/>
              </w:rPr>
            </w:pPr>
            <w:r w:rsidRPr="00B209DB">
              <w:rPr>
                <w:bCs/>
              </w:rPr>
              <w:t>Opening van de kluis met Inschrijvingen</w:t>
            </w:r>
          </w:p>
        </w:tc>
        <w:tc>
          <w:tcPr>
            <w:tcW w:w="3238" w:type="dxa"/>
            <w:tcMar>
              <w:top w:w="28" w:type="dxa"/>
              <w:bottom w:w="28" w:type="dxa"/>
            </w:tcMar>
          </w:tcPr>
          <w:p w14:paraId="350D00C2" w14:textId="71525B09" w:rsidR="00DA6810" w:rsidRPr="00B209DB" w:rsidRDefault="00B717A4" w:rsidP="001A51DB">
            <w:pPr>
              <w:spacing w:line="276" w:lineRule="auto"/>
              <w:jc w:val="both"/>
              <w:rPr>
                <w:bCs/>
              </w:rPr>
            </w:pPr>
            <w:r>
              <w:rPr>
                <w:bCs/>
              </w:rPr>
              <w:t>26</w:t>
            </w:r>
            <w:r w:rsidR="00DA6810" w:rsidRPr="00B209DB">
              <w:rPr>
                <w:bCs/>
              </w:rPr>
              <w:t>-04-2023 na 12:00 uur</w:t>
            </w:r>
          </w:p>
        </w:tc>
      </w:tr>
      <w:tr w:rsidR="00DA6810" w:rsidRPr="0029672D" w14:paraId="350D00C6" w14:textId="77777777" w:rsidTr="00DA6810">
        <w:tc>
          <w:tcPr>
            <w:tcW w:w="6390" w:type="dxa"/>
            <w:tcMar>
              <w:top w:w="28" w:type="dxa"/>
              <w:bottom w:w="28" w:type="dxa"/>
            </w:tcMar>
          </w:tcPr>
          <w:p w14:paraId="350D00C4" w14:textId="4F85A446" w:rsidR="00DA6810" w:rsidRPr="0029672D" w:rsidRDefault="00DA6810" w:rsidP="001A51DB">
            <w:pPr>
              <w:spacing w:line="276" w:lineRule="auto"/>
              <w:jc w:val="both"/>
            </w:pPr>
            <w:r w:rsidRPr="0029672D">
              <w:t xml:space="preserve">Streefdatum versturen </w:t>
            </w:r>
            <w:r>
              <w:t>Gunningsbeslissing</w:t>
            </w:r>
          </w:p>
        </w:tc>
        <w:tc>
          <w:tcPr>
            <w:tcW w:w="3238" w:type="dxa"/>
            <w:tcMar>
              <w:top w:w="28" w:type="dxa"/>
              <w:bottom w:w="28" w:type="dxa"/>
            </w:tcMar>
          </w:tcPr>
          <w:p w14:paraId="350D00C5" w14:textId="0D9F2D5E" w:rsidR="00DA6810" w:rsidRPr="0029672D" w:rsidRDefault="00B717A4" w:rsidP="001A51DB">
            <w:pPr>
              <w:spacing w:line="276" w:lineRule="auto"/>
              <w:jc w:val="both"/>
            </w:pPr>
            <w:r>
              <w:t>1</w:t>
            </w:r>
            <w:r w:rsidR="0030550E">
              <w:t>7</w:t>
            </w:r>
            <w:r w:rsidR="00DA6810">
              <w:t>-0</w:t>
            </w:r>
            <w:r>
              <w:t>5</w:t>
            </w:r>
            <w:r w:rsidR="00DA6810">
              <w:t>-2023</w:t>
            </w:r>
          </w:p>
        </w:tc>
      </w:tr>
      <w:tr w:rsidR="00DA6810" w:rsidRPr="0029672D" w14:paraId="350D00C9" w14:textId="77777777" w:rsidTr="00DA6810">
        <w:tc>
          <w:tcPr>
            <w:tcW w:w="6390" w:type="dxa"/>
            <w:tcMar>
              <w:top w:w="28" w:type="dxa"/>
              <w:bottom w:w="28" w:type="dxa"/>
            </w:tcMar>
          </w:tcPr>
          <w:p w14:paraId="350D00C7" w14:textId="77777777" w:rsidR="00DA6810" w:rsidRPr="0029672D" w:rsidRDefault="00DA6810" w:rsidP="001A51DB">
            <w:pPr>
              <w:spacing w:line="276" w:lineRule="auto"/>
              <w:jc w:val="both"/>
            </w:pPr>
            <w:r w:rsidRPr="0029672D">
              <w:t>Bezwaartermijn (20 dagen)</w:t>
            </w:r>
          </w:p>
        </w:tc>
        <w:tc>
          <w:tcPr>
            <w:tcW w:w="3238" w:type="dxa"/>
            <w:tcMar>
              <w:top w:w="28" w:type="dxa"/>
              <w:bottom w:w="28" w:type="dxa"/>
            </w:tcMar>
          </w:tcPr>
          <w:p w14:paraId="350D00C8" w14:textId="5A9AA44A" w:rsidR="00DA6810" w:rsidRPr="0029672D" w:rsidRDefault="0030550E" w:rsidP="001A51DB">
            <w:pPr>
              <w:spacing w:line="276" w:lineRule="auto"/>
              <w:jc w:val="both"/>
            </w:pPr>
            <w:r>
              <w:t>7</w:t>
            </w:r>
            <w:r w:rsidR="00DA6810">
              <w:t>-0</w:t>
            </w:r>
            <w:r>
              <w:t>6</w:t>
            </w:r>
            <w:r w:rsidR="00DA6810">
              <w:t>-2023</w:t>
            </w:r>
          </w:p>
        </w:tc>
      </w:tr>
      <w:tr w:rsidR="00DA6810" w14:paraId="350D00CC" w14:textId="77777777" w:rsidTr="00DA6810">
        <w:tc>
          <w:tcPr>
            <w:tcW w:w="6390" w:type="dxa"/>
            <w:tcMar>
              <w:top w:w="28" w:type="dxa"/>
              <w:bottom w:w="28" w:type="dxa"/>
            </w:tcMar>
          </w:tcPr>
          <w:p w14:paraId="350D00CA" w14:textId="4A079E9E" w:rsidR="00DA6810" w:rsidRDefault="00BC253D" w:rsidP="001A51DB">
            <w:pPr>
              <w:spacing w:line="276" w:lineRule="auto"/>
              <w:jc w:val="both"/>
            </w:pPr>
            <w:r>
              <w:t>Ondertekening overeenkomst</w:t>
            </w:r>
          </w:p>
        </w:tc>
        <w:tc>
          <w:tcPr>
            <w:tcW w:w="3238" w:type="dxa"/>
            <w:tcMar>
              <w:top w:w="28" w:type="dxa"/>
              <w:bottom w:w="28" w:type="dxa"/>
            </w:tcMar>
          </w:tcPr>
          <w:p w14:paraId="350D00CB" w14:textId="066DB52B" w:rsidR="00DA6810" w:rsidRDefault="00DA6810" w:rsidP="001A51DB">
            <w:pPr>
              <w:spacing w:line="276" w:lineRule="auto"/>
              <w:jc w:val="both"/>
            </w:pPr>
            <w:r>
              <w:t xml:space="preserve">Z.s.m. na </w:t>
            </w:r>
            <w:r w:rsidR="00E9429F">
              <w:t>7</w:t>
            </w:r>
            <w:r>
              <w:t>-0</w:t>
            </w:r>
            <w:r w:rsidR="00E9429F">
              <w:t>6</w:t>
            </w:r>
            <w:r>
              <w:t>-2023</w:t>
            </w:r>
          </w:p>
        </w:tc>
      </w:tr>
      <w:tr w:rsidR="00BC253D" w14:paraId="605A88D2" w14:textId="77777777" w:rsidTr="00DA6810">
        <w:tc>
          <w:tcPr>
            <w:tcW w:w="6390" w:type="dxa"/>
            <w:tcMar>
              <w:top w:w="28" w:type="dxa"/>
              <w:bottom w:w="28" w:type="dxa"/>
            </w:tcMar>
          </w:tcPr>
          <w:p w14:paraId="77C7E9E1" w14:textId="47AEB842" w:rsidR="00BC253D" w:rsidRDefault="00BC253D" w:rsidP="001A51DB">
            <w:pPr>
              <w:spacing w:line="276" w:lineRule="auto"/>
              <w:jc w:val="both"/>
            </w:pPr>
            <w:r>
              <w:t>Ingangsdatum overeenkomst</w:t>
            </w:r>
          </w:p>
        </w:tc>
        <w:tc>
          <w:tcPr>
            <w:tcW w:w="3238" w:type="dxa"/>
            <w:tcMar>
              <w:top w:w="28" w:type="dxa"/>
              <w:bottom w:w="28" w:type="dxa"/>
            </w:tcMar>
          </w:tcPr>
          <w:p w14:paraId="4B644291" w14:textId="5CA0833F" w:rsidR="00BC253D" w:rsidRDefault="00BC253D" w:rsidP="001A51DB">
            <w:pPr>
              <w:spacing w:line="276" w:lineRule="auto"/>
              <w:jc w:val="both"/>
            </w:pPr>
            <w:r>
              <w:t>1-10-2023</w:t>
            </w:r>
          </w:p>
        </w:tc>
      </w:tr>
    </w:tbl>
    <w:p w14:paraId="350D00CD" w14:textId="77777777" w:rsidR="001666D5" w:rsidRDefault="001666D5" w:rsidP="001A51DB">
      <w:pPr>
        <w:spacing w:line="276" w:lineRule="auto"/>
        <w:jc w:val="both"/>
      </w:pPr>
    </w:p>
    <w:p w14:paraId="350D00CE" w14:textId="38CFFEF3" w:rsidR="00817C65" w:rsidRDefault="001666D5" w:rsidP="001A51DB">
      <w:pPr>
        <w:spacing w:line="276" w:lineRule="auto"/>
        <w:jc w:val="both"/>
        <w:rPr>
          <w:szCs w:val="18"/>
        </w:rPr>
      </w:pPr>
      <w:r w:rsidRPr="002A1F3F">
        <w:rPr>
          <w:szCs w:val="18"/>
        </w:rPr>
        <w:t xml:space="preserve">Aan de planning kunnen geen rechten worden ontleend. De </w:t>
      </w:r>
      <w:r w:rsidR="00570808">
        <w:rPr>
          <w:szCs w:val="18"/>
        </w:rPr>
        <w:t>Aanbestedende dienst</w:t>
      </w:r>
      <w:r w:rsidRPr="002A1F3F">
        <w:rPr>
          <w:szCs w:val="18"/>
        </w:rPr>
        <w:t xml:space="preserve"> behoudt zich het recht voor de planning</w:t>
      </w:r>
      <w:r w:rsidR="00817C65">
        <w:rPr>
          <w:szCs w:val="18"/>
        </w:rPr>
        <w:t xml:space="preserve"> – op onderdelen -</w:t>
      </w:r>
      <w:r w:rsidRPr="002A1F3F">
        <w:rPr>
          <w:szCs w:val="18"/>
        </w:rPr>
        <w:t xml:space="preserve"> te wijzigen. </w:t>
      </w:r>
      <w:r w:rsidR="00817C65">
        <w:rPr>
          <w:szCs w:val="18"/>
        </w:rPr>
        <w:t xml:space="preserve">De meest actuele planning is te vinden op TenderNed. </w:t>
      </w:r>
    </w:p>
    <w:p w14:paraId="350D00CF" w14:textId="77777777" w:rsidR="00817C65" w:rsidRDefault="00817C65" w:rsidP="001A51DB">
      <w:pPr>
        <w:spacing w:line="276" w:lineRule="auto"/>
        <w:jc w:val="both"/>
        <w:rPr>
          <w:szCs w:val="18"/>
        </w:rPr>
      </w:pPr>
    </w:p>
    <w:p w14:paraId="350D00D0" w14:textId="5789CFCE" w:rsidR="001666D5" w:rsidRDefault="00817C65" w:rsidP="001A51DB">
      <w:pPr>
        <w:spacing w:line="276" w:lineRule="auto"/>
        <w:jc w:val="both"/>
        <w:rPr>
          <w:szCs w:val="18"/>
        </w:rPr>
      </w:pPr>
      <w:r>
        <w:rPr>
          <w:szCs w:val="18"/>
        </w:rPr>
        <w:t xml:space="preserve">Inschrijvers worden er expliciet op gewezen dat de </w:t>
      </w:r>
      <w:r w:rsidR="00FA7CE9">
        <w:rPr>
          <w:szCs w:val="18"/>
        </w:rPr>
        <w:t>uiterlijke</w:t>
      </w:r>
      <w:r>
        <w:rPr>
          <w:szCs w:val="18"/>
        </w:rPr>
        <w:t xml:space="preserve"> datum en tijdstip voor het </w:t>
      </w:r>
      <w:r w:rsidR="00FA7CE9">
        <w:rPr>
          <w:szCs w:val="18"/>
        </w:rPr>
        <w:t xml:space="preserve">ontvangst van vragen en voor ontvangst </w:t>
      </w:r>
      <w:r>
        <w:rPr>
          <w:szCs w:val="18"/>
        </w:rPr>
        <w:t xml:space="preserve">van </w:t>
      </w:r>
      <w:r w:rsidR="00570808">
        <w:rPr>
          <w:szCs w:val="18"/>
        </w:rPr>
        <w:t>Inschrijving</w:t>
      </w:r>
      <w:r>
        <w:rPr>
          <w:szCs w:val="18"/>
        </w:rPr>
        <w:t>en zoals genoemd in de planning dan wel zoals gewijzigd bij de Nota van Inlichtingen, fatale data zijn.</w:t>
      </w:r>
    </w:p>
    <w:p w14:paraId="350D00D1" w14:textId="77777777" w:rsidR="00817C65" w:rsidRDefault="00817C65" w:rsidP="001A51DB">
      <w:pPr>
        <w:pStyle w:val="Kop2"/>
        <w:spacing w:line="276" w:lineRule="auto"/>
        <w:jc w:val="both"/>
      </w:pPr>
      <w:bookmarkStart w:id="38" w:name="_Toc128419956"/>
      <w:r>
        <w:lastRenderedPageBreak/>
        <w:t>Inlichtingen</w:t>
      </w:r>
      <w:bookmarkEnd w:id="38"/>
    </w:p>
    <w:p w14:paraId="350D00D2" w14:textId="77777777" w:rsidR="00817C65" w:rsidRDefault="00817C65" w:rsidP="001A51DB">
      <w:pPr>
        <w:spacing w:line="276" w:lineRule="auto"/>
        <w:jc w:val="both"/>
        <w:rPr>
          <w:rFonts w:cs="Arial"/>
        </w:rPr>
      </w:pPr>
      <w:r>
        <w:rPr>
          <w:rFonts w:cs="Arial"/>
        </w:rPr>
        <w:t xml:space="preserve">Inhoudelijke vragen over deze aanbesteding kunnen </w:t>
      </w:r>
      <w:r>
        <w:rPr>
          <w:rFonts w:cs="Arial"/>
          <w:u w:val="single"/>
        </w:rPr>
        <w:t>uitsluitend</w:t>
      </w:r>
      <w:r>
        <w:rPr>
          <w:rFonts w:cs="Arial"/>
        </w:rPr>
        <w:t xml:space="preserve"> via de TenderNed ‘vraag en antwoord module’ worden gesteld. Vragen die op een andere wijze dan via bovenstaande beschrijving worden gesteld, worden niet beantwoord.</w:t>
      </w:r>
    </w:p>
    <w:p w14:paraId="350D00D3" w14:textId="77777777" w:rsidR="00817C65" w:rsidRDefault="00817C65" w:rsidP="001A51DB">
      <w:pPr>
        <w:spacing w:line="276" w:lineRule="auto"/>
        <w:jc w:val="both"/>
        <w:rPr>
          <w:rFonts w:cs="Arial"/>
        </w:rPr>
      </w:pPr>
    </w:p>
    <w:p w14:paraId="350D00D4" w14:textId="7B6DBA14" w:rsidR="00817C65" w:rsidRDefault="00817C65" w:rsidP="001A51DB">
      <w:pPr>
        <w:spacing w:line="276" w:lineRule="auto"/>
        <w:jc w:val="both"/>
        <w:rPr>
          <w:rFonts w:cs="Arial"/>
        </w:rPr>
      </w:pPr>
      <w:r>
        <w:rPr>
          <w:rFonts w:cs="Arial"/>
        </w:rPr>
        <w:t xml:space="preserve">Inschrijver mag in de vraagstelling geen gebruik maken van bedrijfsnamen, productnamen en andere aan </w:t>
      </w:r>
      <w:r w:rsidR="009D14EA">
        <w:rPr>
          <w:rFonts w:cs="Arial"/>
        </w:rPr>
        <w:t xml:space="preserve">het </w:t>
      </w:r>
      <w:r>
        <w:rPr>
          <w:rFonts w:cs="Arial"/>
        </w:rPr>
        <w:t xml:space="preserve">bedrijf gerelateerde namen. Vragen die na de in paragraaf </w:t>
      </w:r>
      <w:r w:rsidR="00CA4FB2">
        <w:rPr>
          <w:rFonts w:cs="Arial"/>
        </w:rPr>
        <w:t>2</w:t>
      </w:r>
      <w:r>
        <w:rPr>
          <w:rFonts w:cs="Arial"/>
        </w:rPr>
        <w:t xml:space="preserve">.2 genoemde datum en tijdstip binnenkomen, worden niet beantwoord. Tijdig ingediende vragen zullen met bijbehorende antwoorden in een </w:t>
      </w:r>
      <w:r w:rsidR="00570808">
        <w:rPr>
          <w:rFonts w:cs="Arial"/>
        </w:rPr>
        <w:t>Nota van Inlichtingen</w:t>
      </w:r>
      <w:r>
        <w:rPr>
          <w:rFonts w:cs="Arial"/>
        </w:rPr>
        <w:t xml:space="preserve"> geanonimiseerd via TenderNed worden gepubliceerd en zo aan alle </w:t>
      </w:r>
      <w:r w:rsidR="00570808">
        <w:rPr>
          <w:rFonts w:cs="Arial"/>
        </w:rPr>
        <w:t>Inschrijver</w:t>
      </w:r>
      <w:r>
        <w:rPr>
          <w:rFonts w:cs="Arial"/>
        </w:rPr>
        <w:t xml:space="preserve">s ter beschikking worden gesteld. Een </w:t>
      </w:r>
      <w:r w:rsidR="00570808">
        <w:rPr>
          <w:rFonts w:cs="Arial"/>
        </w:rPr>
        <w:t>Inschrijver</w:t>
      </w:r>
      <w:r>
        <w:rPr>
          <w:rFonts w:cs="Arial"/>
        </w:rPr>
        <w:t xml:space="preserve"> kan naar aanleiding van de contractvoorwaarden gemotiveerd vragen stellen en/of tekstsuggesties indienen, eveneens via TenderNed ‘vraag en antwoord module’. Het staat de </w:t>
      </w:r>
      <w:r w:rsidR="00570808">
        <w:rPr>
          <w:rFonts w:cs="Arial"/>
        </w:rPr>
        <w:t>Aanbestedende dienst</w:t>
      </w:r>
      <w:r>
        <w:rPr>
          <w:rFonts w:cs="Arial"/>
        </w:rPr>
        <w:t xml:space="preserve"> vrij om al dan niet op deze tekstsuggesties in te gaan. </w:t>
      </w:r>
    </w:p>
    <w:p w14:paraId="350D00D5" w14:textId="77777777" w:rsidR="00817C65" w:rsidRDefault="00817C65" w:rsidP="001A51DB">
      <w:pPr>
        <w:spacing w:line="276" w:lineRule="auto"/>
        <w:jc w:val="both"/>
        <w:rPr>
          <w:rFonts w:cs="Arial"/>
        </w:rPr>
      </w:pPr>
    </w:p>
    <w:p w14:paraId="350D00D6" w14:textId="6AC871B9" w:rsidR="00817C65" w:rsidRDefault="00817C65" w:rsidP="001A51DB">
      <w:pPr>
        <w:spacing w:line="276" w:lineRule="auto"/>
        <w:jc w:val="both"/>
        <w:rPr>
          <w:rFonts w:cs="Arial"/>
        </w:rPr>
      </w:pPr>
      <w:r>
        <w:rPr>
          <w:rFonts w:cs="Arial"/>
        </w:rPr>
        <w:t xml:space="preserve">De </w:t>
      </w:r>
      <w:r w:rsidR="00570808">
        <w:rPr>
          <w:rFonts w:cs="Arial"/>
        </w:rPr>
        <w:t>Aanbestedende dienst</w:t>
      </w:r>
      <w:r>
        <w:rPr>
          <w:rFonts w:cs="Arial"/>
        </w:rPr>
        <w:t xml:space="preserve"> zal in de </w:t>
      </w:r>
      <w:r w:rsidR="00570808">
        <w:rPr>
          <w:rFonts w:cs="Arial"/>
        </w:rPr>
        <w:t>Nota van Inlichtingen</w:t>
      </w:r>
      <w:r>
        <w:rPr>
          <w:rFonts w:cs="Arial"/>
        </w:rPr>
        <w:t xml:space="preserve"> aangeven of de tekstsuggesties worden geaccepteerd en in de concept </w:t>
      </w:r>
      <w:r w:rsidR="00570808">
        <w:rPr>
          <w:rFonts w:cs="Arial"/>
        </w:rPr>
        <w:t>Overeenkomst</w:t>
      </w:r>
      <w:r>
        <w:rPr>
          <w:rFonts w:cs="Arial"/>
        </w:rPr>
        <w:t xml:space="preserve"> zullen worden verwerkt.</w:t>
      </w:r>
    </w:p>
    <w:p w14:paraId="350D00D7" w14:textId="77777777" w:rsidR="00817C65" w:rsidRDefault="00817C65" w:rsidP="001A51DB">
      <w:pPr>
        <w:spacing w:line="276" w:lineRule="auto"/>
        <w:jc w:val="both"/>
        <w:rPr>
          <w:rFonts w:cs="Arial"/>
        </w:rPr>
      </w:pPr>
    </w:p>
    <w:p w14:paraId="350D00D8" w14:textId="25A7D21E" w:rsidR="00817C65" w:rsidRDefault="00817C65" w:rsidP="001A51DB">
      <w:pPr>
        <w:spacing w:line="276" w:lineRule="auto"/>
        <w:jc w:val="both"/>
        <w:rPr>
          <w:rFonts w:cs="Arial"/>
        </w:rPr>
      </w:pPr>
      <w:r>
        <w:rPr>
          <w:rFonts w:cs="Arial"/>
        </w:rPr>
        <w:t xml:space="preserve">De </w:t>
      </w:r>
      <w:r w:rsidR="00570808">
        <w:rPr>
          <w:rFonts w:cs="Arial"/>
        </w:rPr>
        <w:t>Aanbestedende dienst</w:t>
      </w:r>
      <w:r>
        <w:rPr>
          <w:rFonts w:cs="Arial"/>
        </w:rPr>
        <w:t xml:space="preserve"> </w:t>
      </w:r>
      <w:r w:rsidR="00552DA1">
        <w:rPr>
          <w:rFonts w:cs="Arial"/>
        </w:rPr>
        <w:t>ontvangt</w:t>
      </w:r>
      <w:r>
        <w:rPr>
          <w:rFonts w:cs="Arial"/>
        </w:rPr>
        <w:t xml:space="preserve"> vragen en suggesties bij voorkeur zo spoedig mogelijk. De </w:t>
      </w:r>
      <w:r w:rsidR="00570808">
        <w:rPr>
          <w:rFonts w:cs="Arial"/>
        </w:rPr>
        <w:t>Nota van Inlichtingen</w:t>
      </w:r>
      <w:r>
        <w:rPr>
          <w:rFonts w:cs="Arial"/>
        </w:rPr>
        <w:t xml:space="preserve"> maakt integraal onderdeel uit van deze aanbesteding. </w:t>
      </w:r>
    </w:p>
    <w:p w14:paraId="350D00D9" w14:textId="183FF905" w:rsidR="00817C65" w:rsidRDefault="00817C65" w:rsidP="001A51DB">
      <w:pPr>
        <w:spacing w:line="276" w:lineRule="auto"/>
        <w:jc w:val="both"/>
        <w:rPr>
          <w:rFonts w:cs="Arial"/>
        </w:rPr>
      </w:pPr>
      <w:r>
        <w:rPr>
          <w:rFonts w:cs="Arial"/>
        </w:rPr>
        <w:t xml:space="preserve">Op eventueel door andere medewerkers/vertegenwoordigers van de aanbestede dienst gegeven informatie kan een </w:t>
      </w:r>
      <w:r w:rsidR="00570808">
        <w:rPr>
          <w:rFonts w:cs="Arial"/>
        </w:rPr>
        <w:t>Inschrijver</w:t>
      </w:r>
      <w:r>
        <w:rPr>
          <w:rFonts w:cs="Arial"/>
        </w:rPr>
        <w:t xml:space="preserve"> zich niet beroepen. Hetzelfde geldt voor informatie die op een andere wijze dan hiervoor beschreven is verstrekt.</w:t>
      </w:r>
    </w:p>
    <w:p w14:paraId="350D00DA" w14:textId="77777777" w:rsidR="00817C65" w:rsidRDefault="00817C65" w:rsidP="001A51DB">
      <w:pPr>
        <w:spacing w:line="276" w:lineRule="auto"/>
        <w:jc w:val="both"/>
        <w:rPr>
          <w:rFonts w:cs="Arial"/>
        </w:rPr>
      </w:pPr>
    </w:p>
    <w:p w14:paraId="350D00DB" w14:textId="07E7D012" w:rsidR="00817C65" w:rsidRDefault="00817C65" w:rsidP="001A51DB">
      <w:pPr>
        <w:spacing w:line="276" w:lineRule="auto"/>
        <w:jc w:val="both"/>
        <w:rPr>
          <w:rFonts w:cs="Arial"/>
        </w:rPr>
      </w:pPr>
      <w:r>
        <w:rPr>
          <w:rFonts w:cs="Arial"/>
          <w:i/>
        </w:rPr>
        <w:t xml:space="preserve">NB: Na publicatie van de </w:t>
      </w:r>
      <w:r w:rsidR="00570808">
        <w:rPr>
          <w:rFonts w:cs="Arial"/>
          <w:i/>
        </w:rPr>
        <w:t>Nota van Inlichtingen</w:t>
      </w:r>
      <w:r>
        <w:rPr>
          <w:rFonts w:cs="Arial"/>
          <w:i/>
        </w:rPr>
        <w:t xml:space="preserve"> wordt verondersteld dat de </w:t>
      </w:r>
      <w:r w:rsidR="00570808">
        <w:rPr>
          <w:rFonts w:cs="Arial"/>
          <w:i/>
        </w:rPr>
        <w:t>Aanbestedingsdocumenten</w:t>
      </w:r>
      <w:r>
        <w:rPr>
          <w:rFonts w:cs="Arial"/>
          <w:i/>
        </w:rPr>
        <w:t xml:space="preserve"> voor alle </w:t>
      </w:r>
      <w:r w:rsidR="003163A3">
        <w:rPr>
          <w:rFonts w:cs="Arial"/>
          <w:i/>
        </w:rPr>
        <w:t>potentiële</w:t>
      </w:r>
      <w:r>
        <w:rPr>
          <w:rFonts w:cs="Arial"/>
          <w:i/>
        </w:rPr>
        <w:t xml:space="preserve"> </w:t>
      </w:r>
      <w:r w:rsidR="00570808">
        <w:rPr>
          <w:rFonts w:cs="Arial"/>
          <w:i/>
        </w:rPr>
        <w:t>Inschrijver</w:t>
      </w:r>
      <w:r>
        <w:rPr>
          <w:rFonts w:cs="Arial"/>
          <w:i/>
        </w:rPr>
        <w:t xml:space="preserve">s duidelijk zijn en dat alle </w:t>
      </w:r>
      <w:r w:rsidR="003163A3">
        <w:rPr>
          <w:rFonts w:cs="Arial"/>
          <w:i/>
        </w:rPr>
        <w:t>potentiële</w:t>
      </w:r>
      <w:r>
        <w:rPr>
          <w:rFonts w:cs="Arial"/>
          <w:i/>
        </w:rPr>
        <w:t xml:space="preserve"> </w:t>
      </w:r>
      <w:r w:rsidR="00570808">
        <w:rPr>
          <w:rFonts w:cs="Arial"/>
          <w:i/>
        </w:rPr>
        <w:t>Inschrijver</w:t>
      </w:r>
      <w:r>
        <w:rPr>
          <w:rFonts w:cs="Arial"/>
          <w:i/>
        </w:rPr>
        <w:t xml:space="preserve">s, mits zij aan de gestelde eisen voldoen, in staat zijn om een </w:t>
      </w:r>
      <w:r w:rsidR="00570808">
        <w:rPr>
          <w:rFonts w:cs="Arial"/>
          <w:i/>
        </w:rPr>
        <w:t>Inschrijving</w:t>
      </w:r>
      <w:r>
        <w:rPr>
          <w:rFonts w:cs="Arial"/>
          <w:i/>
        </w:rPr>
        <w:t xml:space="preserve"> in te dienen conform de gestelde eisen en vormvereisten van de </w:t>
      </w:r>
      <w:r w:rsidR="00570808">
        <w:rPr>
          <w:rFonts w:cs="Arial"/>
          <w:i/>
        </w:rPr>
        <w:t>Aanbestedende dienst</w:t>
      </w:r>
      <w:r>
        <w:rPr>
          <w:rFonts w:cs="Arial"/>
          <w:i/>
        </w:rPr>
        <w:t>.</w:t>
      </w:r>
    </w:p>
    <w:p w14:paraId="350D00DC" w14:textId="77777777" w:rsidR="00817C65" w:rsidRDefault="00817C65" w:rsidP="001A51DB">
      <w:pPr>
        <w:spacing w:line="276" w:lineRule="auto"/>
        <w:jc w:val="both"/>
        <w:rPr>
          <w:rFonts w:cs="Arial"/>
        </w:rPr>
      </w:pPr>
    </w:p>
    <w:p w14:paraId="350D00DD" w14:textId="77777777" w:rsidR="00817C65" w:rsidRDefault="00817C65" w:rsidP="001A51DB">
      <w:pPr>
        <w:spacing w:line="276" w:lineRule="auto"/>
        <w:jc w:val="both"/>
        <w:rPr>
          <w:rFonts w:cs="Arial"/>
          <w:b/>
        </w:rPr>
      </w:pPr>
      <w:r>
        <w:rPr>
          <w:rFonts w:cs="Arial"/>
          <w:b/>
        </w:rPr>
        <w:t>Let op!</w:t>
      </w:r>
    </w:p>
    <w:p w14:paraId="350D00DE" w14:textId="77777777" w:rsidR="00817C65" w:rsidRPr="005049BE" w:rsidRDefault="00817C65" w:rsidP="00C323B3">
      <w:pPr>
        <w:pStyle w:val="Lijstalinea"/>
        <w:numPr>
          <w:ilvl w:val="0"/>
          <w:numId w:val="3"/>
        </w:numPr>
        <w:spacing w:line="276" w:lineRule="auto"/>
        <w:jc w:val="both"/>
        <w:rPr>
          <w:rFonts w:cs="Arial"/>
        </w:rPr>
      </w:pPr>
      <w:r w:rsidRPr="005049BE">
        <w:rPr>
          <w:rFonts w:cs="Arial"/>
        </w:rPr>
        <w:t>TenderNed biedt de mogelijkheid om individuele vragen te stellen. Individuele vragen (één op één) worden alleen onder zeer strikte voorwaarden individueel beantwoord. Deze voorwaarden zijn:’</w:t>
      </w:r>
    </w:p>
    <w:p w14:paraId="350D00DF" w14:textId="358E7DC6" w:rsidR="00817C65" w:rsidRDefault="00817C65" w:rsidP="00C323B3">
      <w:pPr>
        <w:pStyle w:val="Lijstalinea"/>
        <w:numPr>
          <w:ilvl w:val="1"/>
          <w:numId w:val="3"/>
        </w:numPr>
        <w:spacing w:line="276" w:lineRule="auto"/>
        <w:jc w:val="both"/>
        <w:rPr>
          <w:rFonts w:cs="Arial"/>
        </w:rPr>
      </w:pPr>
      <w:r>
        <w:rPr>
          <w:rFonts w:cs="Arial"/>
        </w:rPr>
        <w:t xml:space="preserve">De vraag moet commercieel vertrouwelijk zijn (dit moet expliciet worden gemotiveerd). Indien een vraag wordt gesteld die naar mening van Staatsbosbeheer niet valt onder art. 2.53, lid 3 van de Aanbestedingswet 2012, dan wordt de </w:t>
      </w:r>
      <w:r w:rsidR="00570808">
        <w:rPr>
          <w:rFonts w:cs="Arial"/>
        </w:rPr>
        <w:t>Inschrijver</w:t>
      </w:r>
      <w:r>
        <w:rPr>
          <w:rFonts w:cs="Arial"/>
        </w:rPr>
        <w:t xml:space="preserve"> hiervan op de hoogte gesteld. Deze heeft vervolgens de mogelijkheid om de vraag in te trekken of de vraag en antwoord te laten opnemen in de </w:t>
      </w:r>
      <w:r w:rsidR="00570808">
        <w:rPr>
          <w:rFonts w:cs="Arial"/>
        </w:rPr>
        <w:t>Nota van Inlichtingen</w:t>
      </w:r>
      <w:r>
        <w:rPr>
          <w:rFonts w:cs="Arial"/>
        </w:rPr>
        <w:t>.</w:t>
      </w:r>
    </w:p>
    <w:p w14:paraId="350D00E0" w14:textId="4C896178" w:rsidR="00817C65" w:rsidRDefault="00817C65" w:rsidP="00C323B3">
      <w:pPr>
        <w:pStyle w:val="Lijstalinea"/>
        <w:numPr>
          <w:ilvl w:val="1"/>
          <w:numId w:val="3"/>
        </w:numPr>
        <w:spacing w:line="276" w:lineRule="auto"/>
        <w:jc w:val="both"/>
        <w:rPr>
          <w:rFonts w:cs="Arial"/>
        </w:rPr>
      </w:pPr>
      <w:r>
        <w:rPr>
          <w:rFonts w:cs="Arial"/>
        </w:rPr>
        <w:t xml:space="preserve">Er mag bij beantwoording van de vraag geen sprake zijn van informatie voorsprong ten opzichte van andere </w:t>
      </w:r>
      <w:r w:rsidR="00570808">
        <w:rPr>
          <w:rFonts w:cs="Arial"/>
        </w:rPr>
        <w:t>Inschrijver</w:t>
      </w:r>
      <w:r>
        <w:rPr>
          <w:rFonts w:cs="Arial"/>
        </w:rPr>
        <w:t xml:space="preserve">s. Indien de betreffende vraag hier niet aan voldoet, wordt deze in overleg met </w:t>
      </w:r>
      <w:r w:rsidR="00570808">
        <w:rPr>
          <w:rFonts w:cs="Arial"/>
        </w:rPr>
        <w:t>Inschrijver</w:t>
      </w:r>
      <w:r>
        <w:rPr>
          <w:rFonts w:cs="Arial"/>
        </w:rPr>
        <w:t xml:space="preserve">s conform de </w:t>
      </w:r>
      <w:r w:rsidR="00570808">
        <w:rPr>
          <w:rFonts w:cs="Arial"/>
        </w:rPr>
        <w:t>Nota van Inlichtingen</w:t>
      </w:r>
      <w:r>
        <w:rPr>
          <w:rFonts w:cs="Arial"/>
        </w:rPr>
        <w:t xml:space="preserve"> in behandeling genomen en/of kan </w:t>
      </w:r>
      <w:r w:rsidR="00570808">
        <w:rPr>
          <w:rFonts w:cs="Arial"/>
        </w:rPr>
        <w:t>Inschrijver</w:t>
      </w:r>
      <w:r>
        <w:rPr>
          <w:rFonts w:cs="Arial"/>
        </w:rPr>
        <w:t xml:space="preserve"> de vraag opnieuw stellen d.w.z. deze met bijbehorende antwoorden geanonimiseerd worden gepubliceerd op TenderNed.</w:t>
      </w:r>
    </w:p>
    <w:p w14:paraId="350D00E1" w14:textId="77777777" w:rsidR="00817C65" w:rsidRDefault="00817C65" w:rsidP="00C323B3">
      <w:pPr>
        <w:pStyle w:val="Lijstalinea"/>
        <w:numPr>
          <w:ilvl w:val="0"/>
          <w:numId w:val="3"/>
        </w:numPr>
        <w:spacing w:line="276" w:lineRule="auto"/>
        <w:jc w:val="both"/>
        <w:rPr>
          <w:rFonts w:cs="Arial"/>
        </w:rPr>
      </w:pPr>
      <w:r>
        <w:rPr>
          <w:rFonts w:cs="Arial"/>
        </w:rPr>
        <w:t>Bij het indienen van vragen dient u in TenderNed te refereren aan de desbetreffende categorie waar de vraag betrekking op heeft.</w:t>
      </w:r>
    </w:p>
    <w:p w14:paraId="350D00E2" w14:textId="45E22E76" w:rsidR="00817C65" w:rsidRDefault="00817C65" w:rsidP="00C323B3">
      <w:pPr>
        <w:spacing w:line="276" w:lineRule="auto"/>
        <w:jc w:val="both"/>
        <w:rPr>
          <w:rFonts w:cs="Arial"/>
        </w:rPr>
      </w:pPr>
      <w:r>
        <w:rPr>
          <w:rFonts w:cs="Arial"/>
        </w:rPr>
        <w:t xml:space="preserve">Het is niet toegestaan inzake deze aanbesteding rechtstreeks te communiceren met andere medewerkers/vertegenwoordigers van de </w:t>
      </w:r>
      <w:r w:rsidR="00570808">
        <w:rPr>
          <w:rFonts w:cs="Arial"/>
        </w:rPr>
        <w:t>Aanbestedende dienst</w:t>
      </w:r>
      <w:r>
        <w:rPr>
          <w:rFonts w:cs="Arial"/>
        </w:rPr>
        <w:t xml:space="preserve">. Indien de </w:t>
      </w:r>
      <w:r w:rsidR="00570808">
        <w:rPr>
          <w:rFonts w:cs="Arial"/>
        </w:rPr>
        <w:t>Aanbestedende dienst</w:t>
      </w:r>
      <w:r>
        <w:rPr>
          <w:rFonts w:cs="Arial"/>
        </w:rPr>
        <w:t xml:space="preserve"> een dergelijke constatering doet, kan dit leiden tot uitsluiting van de procedure.</w:t>
      </w:r>
      <w:r w:rsidR="005049B5">
        <w:rPr>
          <w:rFonts w:cs="Arial"/>
        </w:rPr>
        <w:t xml:space="preserve"> Hierbij zal op basis van de meest recente jurisprudentie een afweging gemaakt worden.</w:t>
      </w:r>
    </w:p>
    <w:p w14:paraId="350D00E3" w14:textId="37BFA95E" w:rsidR="00817C65" w:rsidRDefault="00B717A4" w:rsidP="00817C65">
      <w:pPr>
        <w:pStyle w:val="Kop2"/>
      </w:pPr>
      <w:bookmarkStart w:id="39" w:name="_Toc128419957"/>
      <w:r>
        <w:t>Schouw</w:t>
      </w:r>
      <w:bookmarkEnd w:id="39"/>
    </w:p>
    <w:p w14:paraId="00B20833" w14:textId="0900DBEC" w:rsidR="006B2E89" w:rsidRDefault="004F3056" w:rsidP="00062666">
      <w:pPr>
        <w:spacing w:line="276" w:lineRule="auto"/>
        <w:jc w:val="both"/>
      </w:pPr>
      <w:r>
        <w:t xml:space="preserve">Geïnteresseerde onderneming worden van harte uitgenodigd om de locaties van Tilburg en Leeuwarden te schouwen. </w:t>
      </w:r>
      <w:r w:rsidR="006B2E89">
        <w:t xml:space="preserve">Er is gekozen voor deze twee (2) locaties </w:t>
      </w:r>
      <w:r w:rsidR="00062666">
        <w:t>vanwege de unieke locatie van Leeuwarden (voormalige boerderij) en locatie Tilburg een vergelijkbaar kantoor is met de overige 4 ontmoetingskantoren.</w:t>
      </w:r>
    </w:p>
    <w:p w14:paraId="695F617A" w14:textId="77777777" w:rsidR="006B2E89" w:rsidRDefault="006B2E89" w:rsidP="00062666">
      <w:pPr>
        <w:spacing w:line="276" w:lineRule="auto"/>
        <w:jc w:val="both"/>
      </w:pPr>
    </w:p>
    <w:p w14:paraId="7D3DB827" w14:textId="48F13A88" w:rsidR="004F3056" w:rsidRDefault="004F3056" w:rsidP="00062666">
      <w:pPr>
        <w:spacing w:line="276" w:lineRule="auto"/>
        <w:jc w:val="both"/>
      </w:pPr>
      <w:r>
        <w:t>Deze schouw</w:t>
      </w:r>
      <w:r w:rsidRPr="002A1F3F">
        <w:t xml:space="preserve"> </w:t>
      </w:r>
      <w:r>
        <w:t xml:space="preserve">vindt </w:t>
      </w:r>
      <w:r w:rsidRPr="002A1F3F">
        <w:t xml:space="preserve">plaats </w:t>
      </w:r>
      <w:r>
        <w:t>op woensdag 15 maart 2023:</w:t>
      </w:r>
    </w:p>
    <w:p w14:paraId="4DC4C28C" w14:textId="77777777" w:rsidR="006B2E89" w:rsidRDefault="006B2E89">
      <w:pPr>
        <w:pStyle w:val="Lijstalinea"/>
        <w:numPr>
          <w:ilvl w:val="0"/>
          <w:numId w:val="18"/>
        </w:numPr>
        <w:spacing w:line="276" w:lineRule="auto"/>
        <w:jc w:val="both"/>
      </w:pPr>
      <w:r>
        <w:lastRenderedPageBreak/>
        <w:t xml:space="preserve">9:00 – 11:00 uur </w:t>
      </w:r>
    </w:p>
    <w:p w14:paraId="0C98467C" w14:textId="77777777" w:rsidR="006B2E89" w:rsidRDefault="006B2E89" w:rsidP="00062666">
      <w:pPr>
        <w:pStyle w:val="Lijstalinea"/>
        <w:spacing w:line="276" w:lineRule="auto"/>
        <w:ind w:left="720"/>
        <w:jc w:val="both"/>
      </w:pPr>
      <w:r w:rsidRPr="006B2E89">
        <w:rPr>
          <w:rFonts w:cs="Calibri"/>
          <w:bCs/>
          <w:color w:val="000000"/>
          <w:lang w:eastAsia="de-DE"/>
        </w:rPr>
        <w:t>Hart van Brabantlaan 16, 5038 JL</w:t>
      </w:r>
      <w:r>
        <w:t xml:space="preserve"> </w:t>
      </w:r>
      <w:r w:rsidR="004F3056">
        <w:t>Tilburg</w:t>
      </w:r>
    </w:p>
    <w:p w14:paraId="51CF5F7B" w14:textId="77777777" w:rsidR="006B2E89" w:rsidRDefault="006B2E89">
      <w:pPr>
        <w:pStyle w:val="Lijstalinea"/>
        <w:numPr>
          <w:ilvl w:val="0"/>
          <w:numId w:val="18"/>
        </w:numPr>
        <w:spacing w:line="276" w:lineRule="auto"/>
        <w:jc w:val="both"/>
      </w:pPr>
      <w:r>
        <w:t>14:00-16:00 uur</w:t>
      </w:r>
    </w:p>
    <w:p w14:paraId="241A43FD" w14:textId="184CB52E" w:rsidR="004F3056" w:rsidRDefault="006B2E89" w:rsidP="00062666">
      <w:pPr>
        <w:pStyle w:val="Lijstalinea"/>
        <w:spacing w:line="276" w:lineRule="auto"/>
        <w:ind w:left="720"/>
        <w:jc w:val="both"/>
      </w:pPr>
      <w:proofErr w:type="spellStart"/>
      <w:r w:rsidRPr="006B2E89">
        <w:rPr>
          <w:rFonts w:cs="Calibri"/>
          <w:bCs/>
          <w:color w:val="000000"/>
          <w:lang w:eastAsia="de-DE"/>
        </w:rPr>
        <w:t>Brédyk</w:t>
      </w:r>
      <w:proofErr w:type="spellEnd"/>
      <w:r w:rsidRPr="006B2E89">
        <w:rPr>
          <w:rFonts w:cs="Calibri"/>
          <w:bCs/>
          <w:color w:val="000000"/>
          <w:lang w:eastAsia="de-DE"/>
        </w:rPr>
        <w:t xml:space="preserve"> 30, 8912 CD </w:t>
      </w:r>
      <w:r w:rsidR="004F3056">
        <w:t xml:space="preserve">Leeuwarden </w:t>
      </w:r>
    </w:p>
    <w:p w14:paraId="75E616E1" w14:textId="0C12F000" w:rsidR="004F3056" w:rsidRDefault="004F3056" w:rsidP="00062666">
      <w:pPr>
        <w:spacing w:line="276" w:lineRule="auto"/>
        <w:jc w:val="both"/>
      </w:pPr>
      <w:r>
        <w:t xml:space="preserve">U dient zich hiervoor </w:t>
      </w:r>
      <w:r w:rsidRPr="00C41E5D">
        <w:rPr>
          <w:u w:val="single"/>
        </w:rPr>
        <w:t xml:space="preserve">uiterlijk </w:t>
      </w:r>
      <w:r w:rsidR="006B2E89">
        <w:rPr>
          <w:u w:val="single"/>
        </w:rPr>
        <w:t>maan</w:t>
      </w:r>
      <w:r w:rsidRPr="00C41E5D">
        <w:rPr>
          <w:u w:val="single"/>
        </w:rPr>
        <w:t xml:space="preserve">dag </w:t>
      </w:r>
      <w:r w:rsidR="006B2E89">
        <w:rPr>
          <w:u w:val="single"/>
        </w:rPr>
        <w:t>13</w:t>
      </w:r>
      <w:r w:rsidRPr="000C691F">
        <w:rPr>
          <w:u w:val="single"/>
        </w:rPr>
        <w:t xml:space="preserve"> </w:t>
      </w:r>
      <w:r w:rsidR="006B2E89">
        <w:rPr>
          <w:u w:val="single"/>
        </w:rPr>
        <w:t>maart</w:t>
      </w:r>
      <w:r w:rsidRPr="000C691F">
        <w:rPr>
          <w:u w:val="single"/>
        </w:rPr>
        <w:t xml:space="preserve"> 202</w:t>
      </w:r>
      <w:r w:rsidR="006B2E89">
        <w:rPr>
          <w:u w:val="single"/>
        </w:rPr>
        <w:t>3 vóór 12:00 uur</w:t>
      </w:r>
      <w:r>
        <w:t xml:space="preserve"> aan te melden via die berichtenmodule van TenderNed. Daarin geeft u aan:</w:t>
      </w:r>
    </w:p>
    <w:p w14:paraId="1708A10A" w14:textId="59F97347" w:rsidR="004F3056" w:rsidRDefault="004F3056" w:rsidP="00062666">
      <w:pPr>
        <w:pStyle w:val="Lijstalinea"/>
        <w:numPr>
          <w:ilvl w:val="1"/>
          <w:numId w:val="3"/>
        </w:numPr>
        <w:spacing w:line="276" w:lineRule="auto"/>
        <w:jc w:val="both"/>
      </w:pPr>
      <w:r>
        <w:t>met hoeveel personen u de schouw wilt gaan doen (maximaal 2 personen per onderneming);</w:t>
      </w:r>
    </w:p>
    <w:p w14:paraId="4116B44E" w14:textId="77777777" w:rsidR="004F3056" w:rsidRDefault="004F3056" w:rsidP="00062666">
      <w:pPr>
        <w:pStyle w:val="Lijstalinea"/>
        <w:numPr>
          <w:ilvl w:val="1"/>
          <w:numId w:val="3"/>
        </w:numPr>
        <w:spacing w:line="276" w:lineRule="auto"/>
        <w:jc w:val="both"/>
      </w:pPr>
      <w:r>
        <w:t>de namen;</w:t>
      </w:r>
    </w:p>
    <w:p w14:paraId="1F0FEC9B" w14:textId="77777777" w:rsidR="004F3056" w:rsidRDefault="004F3056" w:rsidP="00062666">
      <w:pPr>
        <w:pStyle w:val="Lijstalinea"/>
        <w:numPr>
          <w:ilvl w:val="1"/>
          <w:numId w:val="3"/>
        </w:numPr>
        <w:spacing w:line="276" w:lineRule="auto"/>
        <w:jc w:val="both"/>
      </w:pPr>
      <w:r>
        <w:t>het telefoonnummer waarop deze personen te bereiken zijn;</w:t>
      </w:r>
    </w:p>
    <w:p w14:paraId="40F4A8BC" w14:textId="2E9887EE" w:rsidR="004F3056" w:rsidRDefault="006B2E89" w:rsidP="00062666">
      <w:pPr>
        <w:pStyle w:val="Lijstalinea"/>
        <w:numPr>
          <w:ilvl w:val="1"/>
          <w:numId w:val="3"/>
        </w:numPr>
        <w:spacing w:line="276" w:lineRule="auto"/>
        <w:jc w:val="both"/>
      </w:pPr>
      <w:r>
        <w:t>welke locatie (Tilburg en/of Leeuwarden)</w:t>
      </w:r>
    </w:p>
    <w:p w14:paraId="04FA1782" w14:textId="77777777" w:rsidR="004F3056" w:rsidRDefault="004F3056" w:rsidP="00062666">
      <w:pPr>
        <w:spacing w:line="276" w:lineRule="auto"/>
        <w:jc w:val="both"/>
      </w:pPr>
      <w:r>
        <w:t>U ontvangt daarna een bevestiging van ons.</w:t>
      </w:r>
    </w:p>
    <w:p w14:paraId="09647639" w14:textId="61D6EFC6" w:rsidR="004F3056" w:rsidRDefault="004F3056" w:rsidP="00062666">
      <w:pPr>
        <w:spacing w:line="276" w:lineRule="auto"/>
        <w:jc w:val="both"/>
      </w:pPr>
      <w:r>
        <w:t xml:space="preserve">Gemaakte kosten </w:t>
      </w:r>
      <w:r w:rsidR="006B2E89">
        <w:t>worden niet door de Aanbestedende dienst vergoed.</w:t>
      </w:r>
    </w:p>
    <w:p w14:paraId="350D00E5" w14:textId="77777777" w:rsidR="00817C65" w:rsidRDefault="00CC3AC5" w:rsidP="00817C65">
      <w:pPr>
        <w:pStyle w:val="Kop2"/>
      </w:pPr>
      <w:bookmarkStart w:id="40" w:name="_Toc128419958"/>
      <w:r>
        <w:t>Inschrijving</w:t>
      </w:r>
      <w:bookmarkEnd w:id="40"/>
    </w:p>
    <w:p w14:paraId="350D00E6" w14:textId="26CF12B7" w:rsidR="00817C65" w:rsidRDefault="00817C65" w:rsidP="001A51DB">
      <w:pPr>
        <w:spacing w:line="276" w:lineRule="auto"/>
        <w:jc w:val="both"/>
        <w:rPr>
          <w:rFonts w:cs="Arial"/>
        </w:rPr>
      </w:pPr>
      <w:r>
        <w:rPr>
          <w:rFonts w:cs="Arial"/>
        </w:rPr>
        <w:t xml:space="preserve">Inschrijvers dienen uiterlijk op de in paragraaf </w:t>
      </w:r>
      <w:r w:rsidR="00CC3AC5">
        <w:rPr>
          <w:rFonts w:cs="Arial"/>
        </w:rPr>
        <w:t>2.2</w:t>
      </w:r>
      <w:r>
        <w:rPr>
          <w:rFonts w:cs="Arial"/>
        </w:rPr>
        <w:t xml:space="preserve"> vermelde datum en tijd in TenderNed hun </w:t>
      </w:r>
      <w:r w:rsidR="00570808">
        <w:rPr>
          <w:rFonts w:cs="Arial"/>
        </w:rPr>
        <w:t>Inschrijving</w:t>
      </w:r>
      <w:r>
        <w:rPr>
          <w:rFonts w:cs="Arial"/>
        </w:rPr>
        <w:t xml:space="preserve"> te hebben aangeboden. Inschrijvingen die na het verstrijken van de uiterste datum en tijd worden aangeboden, zullen niet beoordeeld worden. Ook </w:t>
      </w:r>
      <w:r w:rsidR="00570808">
        <w:rPr>
          <w:rFonts w:cs="Arial"/>
        </w:rPr>
        <w:t>Inschrijving</w:t>
      </w:r>
      <w:r>
        <w:rPr>
          <w:rFonts w:cs="Arial"/>
        </w:rPr>
        <w:t xml:space="preserve">en die niet via TenderNed aangeboden zijn, worden niet beoordeeld. </w:t>
      </w:r>
    </w:p>
    <w:p w14:paraId="350D00E7" w14:textId="77777777" w:rsidR="00817C65" w:rsidRDefault="00817C65" w:rsidP="001A51DB">
      <w:pPr>
        <w:spacing w:line="276" w:lineRule="auto"/>
        <w:jc w:val="both"/>
        <w:rPr>
          <w:rFonts w:cs="Arial"/>
        </w:rPr>
      </w:pPr>
    </w:p>
    <w:p w14:paraId="350D00E8" w14:textId="49B0E861" w:rsidR="00817C65" w:rsidRDefault="00817C65" w:rsidP="001A51DB">
      <w:pPr>
        <w:spacing w:line="276" w:lineRule="auto"/>
        <w:jc w:val="both"/>
        <w:rPr>
          <w:rFonts w:cs="Arial"/>
        </w:rPr>
      </w:pPr>
      <w:r>
        <w:rPr>
          <w:rFonts w:cs="Arial"/>
          <w:b/>
        </w:rPr>
        <w:t xml:space="preserve">Let op: </w:t>
      </w:r>
      <w:r>
        <w:rPr>
          <w:rFonts w:cs="Arial"/>
        </w:rPr>
        <w:t xml:space="preserve">Sinds 27 juni 2015 kunnen </w:t>
      </w:r>
      <w:r w:rsidR="00570808">
        <w:rPr>
          <w:rFonts w:cs="Arial"/>
        </w:rPr>
        <w:t>Inschrijver</w:t>
      </w:r>
      <w:r>
        <w:rPr>
          <w:rFonts w:cs="Arial"/>
        </w:rPr>
        <w:t xml:space="preserve">s op TenderNed alleen nog inloggen via e-Herkenning. Zonder e-Herkenning heeft </w:t>
      </w:r>
      <w:r w:rsidR="00570808">
        <w:rPr>
          <w:rFonts w:cs="Arial"/>
        </w:rPr>
        <w:t>Inschrijver</w:t>
      </w:r>
      <w:r>
        <w:rPr>
          <w:rFonts w:cs="Arial"/>
        </w:rPr>
        <w:t xml:space="preserve"> geen toegang meer tot de gegevens van zijn/haar onderneming en kan niet worden deelgenomen aan digitale aanbestedingen via TenderNed. Schaf daarom tijdig een persoonsgebonden e-Herkenningsmiddel met minimaal betrouwbaarheidsniveau 2 aan bij een erkende leverancier (doorlooptijd ca. 1-5 werkdagen).</w:t>
      </w:r>
    </w:p>
    <w:p w14:paraId="350D00E9" w14:textId="77777777" w:rsidR="00817C65" w:rsidRDefault="00817C65" w:rsidP="001A51DB">
      <w:pPr>
        <w:spacing w:line="276" w:lineRule="auto"/>
        <w:jc w:val="both"/>
        <w:rPr>
          <w:rFonts w:cs="Arial"/>
        </w:rPr>
      </w:pPr>
    </w:p>
    <w:p w14:paraId="350D00EA" w14:textId="135F1431" w:rsidR="00817C65" w:rsidRDefault="00817C65" w:rsidP="001A51DB">
      <w:pPr>
        <w:spacing w:line="276" w:lineRule="auto"/>
        <w:jc w:val="both"/>
        <w:rPr>
          <w:rFonts w:cs="Arial"/>
        </w:rPr>
      </w:pPr>
      <w:r>
        <w:rPr>
          <w:rFonts w:cs="Arial"/>
        </w:rPr>
        <w:t xml:space="preserve">Zie voor een toelichting op de wijze waarop een </w:t>
      </w:r>
      <w:r w:rsidR="00570808">
        <w:rPr>
          <w:rFonts w:cs="Arial"/>
        </w:rPr>
        <w:t>Inschrijving</w:t>
      </w:r>
      <w:r>
        <w:rPr>
          <w:rFonts w:cs="Arial"/>
        </w:rPr>
        <w:t xml:space="preserve"> ingediend kan worden via TenderNed de onderstaande link. Hierin staat stapsgewijs beschreven hoe het digitale proces in zijn werk gaat. </w:t>
      </w:r>
      <w:hyperlink r:id="rId16" w:history="1">
        <w:r w:rsidRPr="00A84D89">
          <w:rPr>
            <w:rStyle w:val="Hyperlink"/>
            <w:rFonts w:cs="Arial"/>
          </w:rPr>
          <w:t>http://www.TenderNed.nl/voor-onderneimgen/zo-werk-TenderNed</w:t>
        </w:r>
      </w:hyperlink>
      <w:r>
        <w:rPr>
          <w:rFonts w:cs="Arial"/>
        </w:rPr>
        <w:t xml:space="preserve">. </w:t>
      </w:r>
    </w:p>
    <w:p w14:paraId="350D00EB" w14:textId="77777777" w:rsidR="00817C65" w:rsidRDefault="00817C65" w:rsidP="001A51DB">
      <w:pPr>
        <w:spacing w:line="276" w:lineRule="auto"/>
        <w:jc w:val="both"/>
        <w:rPr>
          <w:rFonts w:cs="Arial"/>
        </w:rPr>
      </w:pPr>
    </w:p>
    <w:p w14:paraId="350D00EC" w14:textId="1208A548" w:rsidR="00817C65" w:rsidRDefault="00817C65" w:rsidP="001A51DB">
      <w:pPr>
        <w:spacing w:line="276" w:lineRule="auto"/>
        <w:jc w:val="both"/>
        <w:rPr>
          <w:rFonts w:cs="Arial"/>
        </w:rPr>
      </w:pPr>
      <w:r>
        <w:rPr>
          <w:rFonts w:cs="Arial"/>
        </w:rPr>
        <w:t xml:space="preserve">Daarnaast kunnen </w:t>
      </w:r>
      <w:r w:rsidR="00570808">
        <w:rPr>
          <w:rFonts w:cs="Arial"/>
        </w:rPr>
        <w:t>Inschrijver</w:t>
      </w:r>
      <w:r>
        <w:rPr>
          <w:rFonts w:cs="Arial"/>
        </w:rPr>
        <w:t xml:space="preserve">s de e-Gids raadplegen via: </w:t>
      </w:r>
      <w:hyperlink r:id="rId17" w:history="1">
        <w:r w:rsidRPr="00A84D89">
          <w:rPr>
            <w:rStyle w:val="Hyperlink"/>
            <w:rFonts w:cs="Arial"/>
          </w:rPr>
          <w:t>http://www.TenderNed.nl/egids/ON</w:t>
        </w:r>
      </w:hyperlink>
      <w:r>
        <w:rPr>
          <w:rFonts w:cs="Arial"/>
        </w:rPr>
        <w:t xml:space="preserve">. </w:t>
      </w:r>
    </w:p>
    <w:p w14:paraId="350D00ED" w14:textId="77777777" w:rsidR="00817C65" w:rsidRDefault="00817C65" w:rsidP="001A51DB">
      <w:pPr>
        <w:spacing w:line="276" w:lineRule="auto"/>
        <w:jc w:val="both"/>
        <w:rPr>
          <w:rFonts w:cs="Arial"/>
        </w:rPr>
      </w:pPr>
    </w:p>
    <w:p w14:paraId="350D00EE" w14:textId="41ADC2F6" w:rsidR="00817C65" w:rsidRDefault="00817C65" w:rsidP="001A51DB">
      <w:pPr>
        <w:spacing w:line="276" w:lineRule="auto"/>
        <w:jc w:val="both"/>
        <w:rPr>
          <w:rFonts w:cs="Arial"/>
        </w:rPr>
      </w:pPr>
      <w:r>
        <w:rPr>
          <w:rFonts w:cs="Arial"/>
        </w:rPr>
        <w:t xml:space="preserve">Indien </w:t>
      </w:r>
      <w:r w:rsidR="00570808">
        <w:rPr>
          <w:rFonts w:cs="Arial"/>
        </w:rPr>
        <w:t>Inschrijver</w:t>
      </w:r>
      <w:r>
        <w:rPr>
          <w:rFonts w:cs="Arial"/>
        </w:rPr>
        <w:t xml:space="preserve"> technische problemen in TenderNed ervaart (bijv. het lukt niet om in te loggen of uw </w:t>
      </w:r>
      <w:r w:rsidR="00570808">
        <w:rPr>
          <w:rFonts w:cs="Arial"/>
        </w:rPr>
        <w:t>Inschrijving</w:t>
      </w:r>
      <w:r>
        <w:rPr>
          <w:rFonts w:cs="Arial"/>
        </w:rPr>
        <w:t xml:space="preserve"> in te dienen of documenten te uploaden), dan kan </w:t>
      </w:r>
      <w:r w:rsidR="00570808">
        <w:rPr>
          <w:rFonts w:cs="Arial"/>
        </w:rPr>
        <w:t>Inschrijver</w:t>
      </w:r>
      <w:r>
        <w:rPr>
          <w:rFonts w:cs="Arial"/>
        </w:rPr>
        <w:t xml:space="preserve"> contact opnemen met de Servicedesk van TenderNed. Op werkdagen te bereiken via:</w:t>
      </w:r>
    </w:p>
    <w:p w14:paraId="350D00EF" w14:textId="77777777" w:rsidR="00817C65" w:rsidRDefault="00817C65" w:rsidP="001A51DB">
      <w:pPr>
        <w:pStyle w:val="Lijstalinea"/>
        <w:numPr>
          <w:ilvl w:val="0"/>
          <w:numId w:val="4"/>
        </w:numPr>
        <w:spacing w:line="276" w:lineRule="auto"/>
        <w:jc w:val="both"/>
        <w:rPr>
          <w:rFonts w:cs="Arial"/>
        </w:rPr>
      </w:pPr>
      <w:r>
        <w:rPr>
          <w:rFonts w:cs="Arial"/>
        </w:rPr>
        <w:t>Telefoon:</w:t>
      </w:r>
      <w:r>
        <w:rPr>
          <w:rFonts w:cs="Arial"/>
        </w:rPr>
        <w:tab/>
        <w:t>0800 – 836 33 76</w:t>
      </w:r>
    </w:p>
    <w:p w14:paraId="350D00F0" w14:textId="77777777" w:rsidR="00817C65" w:rsidRDefault="00817C65" w:rsidP="001A51DB">
      <w:pPr>
        <w:pStyle w:val="Lijstalinea"/>
        <w:numPr>
          <w:ilvl w:val="0"/>
          <w:numId w:val="4"/>
        </w:numPr>
        <w:spacing w:line="276" w:lineRule="auto"/>
        <w:jc w:val="both"/>
        <w:rPr>
          <w:rFonts w:cs="Arial"/>
        </w:rPr>
      </w:pPr>
      <w:r>
        <w:rPr>
          <w:rFonts w:cs="Arial"/>
        </w:rPr>
        <w:t>E-mail:</w:t>
      </w:r>
      <w:r>
        <w:rPr>
          <w:rFonts w:cs="Arial"/>
        </w:rPr>
        <w:tab/>
      </w:r>
      <w:r>
        <w:rPr>
          <w:rFonts w:cs="Arial"/>
        </w:rPr>
        <w:tab/>
      </w:r>
      <w:hyperlink r:id="rId18" w:history="1">
        <w:r w:rsidRPr="00A84D89">
          <w:rPr>
            <w:rStyle w:val="Hyperlink"/>
            <w:rFonts w:cs="Arial"/>
          </w:rPr>
          <w:t>servicedesk@tenderned.nl</w:t>
        </w:r>
      </w:hyperlink>
      <w:r>
        <w:rPr>
          <w:rFonts w:cs="Arial"/>
        </w:rPr>
        <w:t xml:space="preserve"> </w:t>
      </w:r>
    </w:p>
    <w:p w14:paraId="350D00F1" w14:textId="77777777" w:rsidR="00817C65" w:rsidRDefault="00817C65" w:rsidP="001A51DB">
      <w:pPr>
        <w:spacing w:line="276" w:lineRule="auto"/>
        <w:jc w:val="both"/>
        <w:rPr>
          <w:rFonts w:cs="Arial"/>
        </w:rPr>
      </w:pPr>
    </w:p>
    <w:p w14:paraId="350D00F2" w14:textId="74041AC9" w:rsidR="00817C65" w:rsidRDefault="00817C65" w:rsidP="001A51DB">
      <w:pPr>
        <w:spacing w:line="276" w:lineRule="auto"/>
        <w:jc w:val="both"/>
        <w:rPr>
          <w:rFonts w:cs="Arial"/>
        </w:rPr>
      </w:pPr>
      <w:r>
        <w:rPr>
          <w:rFonts w:cs="Arial"/>
        </w:rPr>
        <w:t xml:space="preserve">In geval van een algemene storing van TenderNed behoudt de </w:t>
      </w:r>
      <w:r w:rsidR="00570808">
        <w:rPr>
          <w:rFonts w:cs="Arial"/>
        </w:rPr>
        <w:t>Aanbestedende dienst</w:t>
      </w:r>
      <w:r>
        <w:rPr>
          <w:rFonts w:cs="Arial"/>
        </w:rPr>
        <w:t xml:space="preserve"> zich het recht voor om het moment van indienen van </w:t>
      </w:r>
      <w:r w:rsidR="00570808">
        <w:rPr>
          <w:rFonts w:cs="Arial"/>
        </w:rPr>
        <w:t>Inschrijving</w:t>
      </w:r>
      <w:r>
        <w:rPr>
          <w:rFonts w:cs="Arial"/>
        </w:rPr>
        <w:t xml:space="preserve"> uit te stellen. De </w:t>
      </w:r>
      <w:r w:rsidR="00570808">
        <w:rPr>
          <w:rFonts w:cs="Arial"/>
        </w:rPr>
        <w:t>Aanbestedende dienst</w:t>
      </w:r>
      <w:r>
        <w:rPr>
          <w:rFonts w:cs="Arial"/>
        </w:rPr>
        <w:t xml:space="preserve"> is echter niet aansprakelijk voor storingen </w:t>
      </w:r>
      <w:r w:rsidR="009D14EA">
        <w:rPr>
          <w:rFonts w:cs="Arial"/>
        </w:rPr>
        <w:t>van</w:t>
      </w:r>
      <w:r>
        <w:rPr>
          <w:rFonts w:cs="Arial"/>
        </w:rPr>
        <w:t xml:space="preserve"> TenderNed.</w:t>
      </w:r>
    </w:p>
    <w:p w14:paraId="350D00F3" w14:textId="77777777" w:rsidR="00817C65" w:rsidRDefault="00817C65" w:rsidP="001A51DB">
      <w:pPr>
        <w:spacing w:line="276" w:lineRule="auto"/>
        <w:jc w:val="both"/>
        <w:rPr>
          <w:rFonts w:cs="Arial"/>
        </w:rPr>
      </w:pPr>
    </w:p>
    <w:p w14:paraId="350D00F4" w14:textId="1643E4D3" w:rsidR="00817C65" w:rsidRDefault="00817C65" w:rsidP="001A51DB">
      <w:pPr>
        <w:spacing w:line="276" w:lineRule="auto"/>
        <w:jc w:val="both"/>
        <w:rPr>
          <w:rFonts w:cs="Arial"/>
        </w:rPr>
      </w:pPr>
      <w:r>
        <w:rPr>
          <w:rFonts w:cs="Arial"/>
        </w:rPr>
        <w:t xml:space="preserve">Conform artikel 2.109 Aanbestedingswet 2012 kan de </w:t>
      </w:r>
      <w:r w:rsidR="00570808">
        <w:rPr>
          <w:rFonts w:cs="Arial"/>
        </w:rPr>
        <w:t>Aanbestedende dienst</w:t>
      </w:r>
      <w:r>
        <w:rPr>
          <w:rFonts w:cs="Arial"/>
        </w:rPr>
        <w:t xml:space="preserve">, in het geval van een storing </w:t>
      </w:r>
      <w:r w:rsidR="009D14EA">
        <w:rPr>
          <w:rFonts w:cs="Arial"/>
        </w:rPr>
        <w:t>van</w:t>
      </w:r>
      <w:r>
        <w:rPr>
          <w:rFonts w:cs="Arial"/>
        </w:rPr>
        <w:t xml:space="preserve"> TenderNed</w:t>
      </w:r>
      <w:r w:rsidR="009D14EA">
        <w:rPr>
          <w:rFonts w:cs="Arial"/>
        </w:rPr>
        <w:t>,</w:t>
      </w:r>
      <w:r>
        <w:rPr>
          <w:rFonts w:cs="Arial"/>
        </w:rPr>
        <w:t xml:space="preserve"> de </w:t>
      </w:r>
      <w:r w:rsidR="00570808">
        <w:rPr>
          <w:rFonts w:cs="Arial"/>
        </w:rPr>
        <w:t>Inschrijving</w:t>
      </w:r>
      <w:r>
        <w:rPr>
          <w:rFonts w:cs="Arial"/>
        </w:rPr>
        <w:t xml:space="preserve">stermijn verlengen, mits de </w:t>
      </w:r>
      <w:r w:rsidR="00570808">
        <w:rPr>
          <w:rFonts w:cs="Arial"/>
        </w:rPr>
        <w:t>Aanbestedende dienst</w:t>
      </w:r>
      <w:r>
        <w:rPr>
          <w:rFonts w:cs="Arial"/>
        </w:rPr>
        <w:t xml:space="preserve"> nog geen kennis heeft genomen van de inhoud van de ingediende </w:t>
      </w:r>
      <w:r w:rsidR="00570808">
        <w:rPr>
          <w:rFonts w:cs="Arial"/>
        </w:rPr>
        <w:t>Inschrijving</w:t>
      </w:r>
      <w:r>
        <w:rPr>
          <w:rFonts w:cs="Arial"/>
        </w:rPr>
        <w:t xml:space="preserve">en. </w:t>
      </w:r>
      <w:r w:rsidR="009D14EA">
        <w:rPr>
          <w:rFonts w:cs="Arial"/>
        </w:rPr>
        <w:t xml:space="preserve">De </w:t>
      </w:r>
      <w:r w:rsidR="00570808">
        <w:rPr>
          <w:rFonts w:cs="Arial"/>
        </w:rPr>
        <w:t>Aanbestedende dienst</w:t>
      </w:r>
      <w:r>
        <w:rPr>
          <w:rFonts w:cs="Arial"/>
        </w:rPr>
        <w:t xml:space="preserve"> is niet verplicht om in het geval van een storing op TenderNed de inschrijftermijn te verlengen.</w:t>
      </w:r>
    </w:p>
    <w:p w14:paraId="350D00F5" w14:textId="77777777" w:rsidR="00817C65" w:rsidRDefault="00817C65" w:rsidP="001A51DB">
      <w:pPr>
        <w:spacing w:line="276" w:lineRule="auto"/>
        <w:jc w:val="both"/>
        <w:rPr>
          <w:rFonts w:cs="Arial"/>
        </w:rPr>
      </w:pPr>
    </w:p>
    <w:p w14:paraId="350D00F6" w14:textId="4580AB95" w:rsidR="00817C65" w:rsidRDefault="00817C65" w:rsidP="001A51DB">
      <w:pPr>
        <w:spacing w:line="276" w:lineRule="auto"/>
        <w:jc w:val="both"/>
        <w:rPr>
          <w:rFonts w:cs="Arial"/>
        </w:rPr>
      </w:pPr>
      <w:r>
        <w:rPr>
          <w:rFonts w:cs="Arial"/>
        </w:rPr>
        <w:t xml:space="preserve">De </w:t>
      </w:r>
      <w:r w:rsidR="00570808">
        <w:rPr>
          <w:rFonts w:cs="Arial"/>
        </w:rPr>
        <w:t>Inschrijver</w:t>
      </w:r>
      <w:r>
        <w:rPr>
          <w:rFonts w:cs="Arial"/>
        </w:rPr>
        <w:t xml:space="preserve"> is zelf verantwoordelijk voor het juist en tijdig indienen van zijn </w:t>
      </w:r>
      <w:r w:rsidR="00570808">
        <w:rPr>
          <w:rFonts w:cs="Arial"/>
        </w:rPr>
        <w:t>Inschrijving</w:t>
      </w:r>
      <w:r>
        <w:rPr>
          <w:rFonts w:cs="Arial"/>
        </w:rPr>
        <w:t xml:space="preserve">. Eventuele vertragingen en storingen te wijten aan bijvoorbeeld internetverbinding zijn voor rekening en risico van de </w:t>
      </w:r>
      <w:r w:rsidR="00570808">
        <w:rPr>
          <w:rFonts w:cs="Arial"/>
        </w:rPr>
        <w:t>Inschrijver</w:t>
      </w:r>
      <w:r>
        <w:rPr>
          <w:rFonts w:cs="Arial"/>
        </w:rPr>
        <w:t>.</w:t>
      </w:r>
    </w:p>
    <w:p w14:paraId="350D00F7" w14:textId="54937BC6" w:rsidR="00CC3AC5" w:rsidRDefault="00CC3AC5" w:rsidP="00CC3AC5">
      <w:pPr>
        <w:pStyle w:val="Kop2"/>
      </w:pPr>
      <w:bookmarkStart w:id="41" w:name="_Toc128419959"/>
      <w:r>
        <w:t xml:space="preserve">Wijze van indienen </w:t>
      </w:r>
      <w:r w:rsidR="00570808">
        <w:t>Inschrijving</w:t>
      </w:r>
      <w:bookmarkEnd w:id="41"/>
    </w:p>
    <w:p w14:paraId="350D00F8" w14:textId="77777777" w:rsidR="00CC3AC5" w:rsidRDefault="00CC3AC5" w:rsidP="00C323B3">
      <w:pPr>
        <w:spacing w:line="276" w:lineRule="auto"/>
        <w:jc w:val="both"/>
      </w:pPr>
      <w:r>
        <w:t>Inschrijvingen dienen met volledige inachtneming van onderstaande voorschriften te zijn opgemaakt en te worden ingediend.</w:t>
      </w:r>
    </w:p>
    <w:p w14:paraId="350D00F9" w14:textId="77777777" w:rsidR="00CC3AC5" w:rsidRDefault="00CC3AC5" w:rsidP="00C323B3">
      <w:pPr>
        <w:spacing w:line="276" w:lineRule="auto"/>
        <w:jc w:val="both"/>
      </w:pPr>
    </w:p>
    <w:p w14:paraId="350D00FA" w14:textId="54FBF994" w:rsidR="00CC3AC5" w:rsidRDefault="00CC3AC5" w:rsidP="00C323B3">
      <w:pPr>
        <w:spacing w:line="276" w:lineRule="auto"/>
        <w:jc w:val="both"/>
      </w:pPr>
      <w:r>
        <w:lastRenderedPageBreak/>
        <w:t xml:space="preserve">Alle modellen die ingevuld moeten worden, zijn separaat te vinden op TenderNed. Documenten die rechtsgeldig dienen te worden ondertekend, dienen voorzien te zijn van een ‘natte handtekening’ en te worden </w:t>
      </w:r>
      <w:r w:rsidR="009627A6">
        <w:t>in gescand</w:t>
      </w:r>
      <w:r>
        <w:t xml:space="preserve"> of een gekwalificeerde han</w:t>
      </w:r>
      <w:r w:rsidR="006A7DE4">
        <w:t>d</w:t>
      </w:r>
      <w:r>
        <w:t>tekening die voldoet aan beveiligingsniveau IV (PKI</w:t>
      </w:r>
      <w:r w:rsidR="009627A6">
        <w:t xml:space="preserve"> </w:t>
      </w:r>
      <w:r>
        <w:t xml:space="preserve">overheid-certificaat). Desgevraagd dient de </w:t>
      </w:r>
      <w:r w:rsidR="00570808">
        <w:t>Inschrijver</w:t>
      </w:r>
      <w:r>
        <w:t xml:space="preserve"> binnen </w:t>
      </w:r>
      <w:r w:rsidR="00A819FC" w:rsidRPr="00934E56">
        <w:rPr>
          <w:rFonts w:cs="Arial"/>
        </w:rPr>
        <w:t xml:space="preserve">zeven (7) kalenderdagen </w:t>
      </w:r>
      <w:r>
        <w:t xml:space="preserve">na een daartoe strekkend verzoek het originele document voorzien van de natte handtekening aan de </w:t>
      </w:r>
      <w:r w:rsidR="00570808">
        <w:t>Aanbestedende dienst</w:t>
      </w:r>
      <w:r>
        <w:t xml:space="preserve"> te overleggen. Het niet bijvoegen van genoemde bijlagen kan er toe leiden dat uw </w:t>
      </w:r>
      <w:r w:rsidR="00570808">
        <w:t>Inschrijving</w:t>
      </w:r>
      <w:r>
        <w:t xml:space="preserve"> niet voor gunning in aanmerking komt.</w:t>
      </w:r>
    </w:p>
    <w:p w14:paraId="27A589B0" w14:textId="77777777" w:rsidR="00862C0D" w:rsidRDefault="00862C0D" w:rsidP="00C323B3">
      <w:pPr>
        <w:spacing w:line="276" w:lineRule="auto"/>
        <w:jc w:val="both"/>
      </w:pPr>
    </w:p>
    <w:p w14:paraId="52A2D80D" w14:textId="600E8231" w:rsidR="00862C0D" w:rsidRPr="00C54169" w:rsidRDefault="00862C0D" w:rsidP="00C323B3">
      <w:pPr>
        <w:spacing w:line="276" w:lineRule="auto"/>
        <w:jc w:val="both"/>
      </w:pPr>
      <w:r w:rsidRPr="00C54169">
        <w:t>Een toelichting respectievelijk herstel dient schriftelijk te worden verstrekt en zal onlosmakelijk deel uitmaken van de Inschrijving. De toelichting of aanvulling mag niet leiden tot een werkelijk nieuwe Inschrijving; het kan slechts een eenvoudige precisering of het herstel van een kennelijke materiële fout betreffen, waarbij het in het geval van het aanvullen van gegevens dient te gaan om gegevens die objectief dateren van voor het einde van de termijn voor het indienen van een Inschrijving.</w:t>
      </w:r>
    </w:p>
    <w:p w14:paraId="350D00FB" w14:textId="77777777" w:rsidR="00CC3AC5" w:rsidRDefault="00CC3AC5" w:rsidP="00C323B3">
      <w:pPr>
        <w:spacing w:line="276" w:lineRule="auto"/>
        <w:jc w:val="both"/>
      </w:pPr>
    </w:p>
    <w:p w14:paraId="350D00FD" w14:textId="1E5A1E8B" w:rsidR="00CC3AC5" w:rsidRPr="003A69DE" w:rsidRDefault="002350FD" w:rsidP="003A69DE">
      <w:pPr>
        <w:spacing w:line="276" w:lineRule="auto"/>
        <w:jc w:val="both"/>
        <w:rPr>
          <w:rFonts w:cs="Arial"/>
        </w:rPr>
      </w:pPr>
      <w:r w:rsidRPr="008E1197">
        <w:rPr>
          <w:rFonts w:cs="Arial"/>
        </w:rPr>
        <w:t xml:space="preserve">In onderstaande tabel staat welke documenten er bij uw </w:t>
      </w:r>
      <w:r w:rsidR="00570808">
        <w:rPr>
          <w:rFonts w:cs="Arial"/>
        </w:rPr>
        <w:t>Inschrijving</w:t>
      </w:r>
      <w:r>
        <w:rPr>
          <w:rFonts w:cs="Arial"/>
        </w:rPr>
        <w:t xml:space="preserve"> dienen te worden toegevoegd</w:t>
      </w:r>
      <w:r w:rsidR="003A69DE">
        <w:rPr>
          <w:rFonts w:cs="Arial"/>
        </w:rPr>
        <w:t xml:space="preserve"> op straffe van uitsluiting:</w:t>
      </w:r>
    </w:p>
    <w:tbl>
      <w:tblPr>
        <w:tblStyle w:val="Tabelraster"/>
        <w:tblW w:w="0" w:type="auto"/>
        <w:tblLook w:val="04A0" w:firstRow="1" w:lastRow="0" w:firstColumn="1" w:lastColumn="0" w:noHBand="0" w:noVBand="1"/>
      </w:tblPr>
      <w:tblGrid>
        <w:gridCol w:w="1649"/>
        <w:gridCol w:w="7979"/>
      </w:tblGrid>
      <w:tr w:rsidR="00CC3AC5" w:rsidRPr="00A226A0" w14:paraId="350D0100" w14:textId="77777777" w:rsidTr="004F588C">
        <w:tc>
          <w:tcPr>
            <w:tcW w:w="1649" w:type="dxa"/>
          </w:tcPr>
          <w:p w14:paraId="350D00FE" w14:textId="591E8FE6" w:rsidR="00CC3AC5" w:rsidRPr="00A226A0" w:rsidRDefault="00CC3AC5" w:rsidP="00CC3AC5">
            <w:r w:rsidRPr="00A226A0">
              <w:t xml:space="preserve">Bijlage </w:t>
            </w:r>
            <w:r w:rsidR="003A69DE">
              <w:t>1</w:t>
            </w:r>
          </w:p>
        </w:tc>
        <w:tc>
          <w:tcPr>
            <w:tcW w:w="7979" w:type="dxa"/>
          </w:tcPr>
          <w:p w14:paraId="350D00FF" w14:textId="6027B574" w:rsidR="00CC3AC5" w:rsidRPr="00A226A0" w:rsidRDefault="003A69DE" w:rsidP="00700627">
            <w:r>
              <w:t>Programma van Eisen</w:t>
            </w:r>
          </w:p>
        </w:tc>
      </w:tr>
      <w:tr w:rsidR="00CC3AC5" w:rsidRPr="00A226A0" w14:paraId="350D0103" w14:textId="77777777" w:rsidTr="004F588C">
        <w:tc>
          <w:tcPr>
            <w:tcW w:w="1649" w:type="dxa"/>
          </w:tcPr>
          <w:p w14:paraId="350D0101" w14:textId="50C30C8E" w:rsidR="00CC3AC5" w:rsidRPr="00A226A0" w:rsidRDefault="00CC3AC5" w:rsidP="00CC3AC5">
            <w:r w:rsidRPr="00A226A0">
              <w:t xml:space="preserve">Bijlage </w:t>
            </w:r>
            <w:r w:rsidR="003A69DE">
              <w:t>2</w:t>
            </w:r>
          </w:p>
        </w:tc>
        <w:tc>
          <w:tcPr>
            <w:tcW w:w="7979" w:type="dxa"/>
          </w:tcPr>
          <w:p w14:paraId="350D0102" w14:textId="5B5378C5" w:rsidR="00CC3AC5" w:rsidRPr="00A226A0" w:rsidRDefault="003A69DE" w:rsidP="00CC3AC5">
            <w:r>
              <w:t>Prijzenblad</w:t>
            </w:r>
          </w:p>
        </w:tc>
      </w:tr>
      <w:tr w:rsidR="003A69DE" w:rsidRPr="00A226A0" w14:paraId="350D0106" w14:textId="77777777" w:rsidTr="004F588C">
        <w:tc>
          <w:tcPr>
            <w:tcW w:w="1649" w:type="dxa"/>
          </w:tcPr>
          <w:p w14:paraId="350D0104" w14:textId="122D7631" w:rsidR="003A69DE" w:rsidRPr="00A226A0" w:rsidRDefault="003A69DE" w:rsidP="003A69DE">
            <w:r w:rsidRPr="006264DE">
              <w:t>Bijlage 3:</w:t>
            </w:r>
          </w:p>
        </w:tc>
        <w:tc>
          <w:tcPr>
            <w:tcW w:w="7979" w:type="dxa"/>
          </w:tcPr>
          <w:p w14:paraId="350D0105" w14:textId="4EC4ECF1" w:rsidR="003A69DE" w:rsidRPr="00A226A0" w:rsidRDefault="003A69DE" w:rsidP="003A69DE">
            <w:r w:rsidRPr="006264DE">
              <w:t>Uniform Europees Aanbestedingsdocument</w:t>
            </w:r>
          </w:p>
        </w:tc>
      </w:tr>
      <w:tr w:rsidR="003A69DE" w:rsidRPr="00A226A0" w14:paraId="350D0109" w14:textId="77777777" w:rsidTr="004F588C">
        <w:tc>
          <w:tcPr>
            <w:tcW w:w="1649" w:type="dxa"/>
          </w:tcPr>
          <w:p w14:paraId="350D0107" w14:textId="1071491B" w:rsidR="003A69DE" w:rsidRPr="00A226A0" w:rsidRDefault="003A69DE" w:rsidP="003A69DE">
            <w:r w:rsidRPr="006264DE">
              <w:t>Bijlage 4:</w:t>
            </w:r>
          </w:p>
        </w:tc>
        <w:tc>
          <w:tcPr>
            <w:tcW w:w="7979" w:type="dxa"/>
          </w:tcPr>
          <w:p w14:paraId="350D0108" w14:textId="6FFF6EF2" w:rsidR="003A69DE" w:rsidRPr="00A226A0" w:rsidRDefault="003A69DE" w:rsidP="003A69DE">
            <w:r w:rsidRPr="006264DE">
              <w:t>Model Referenties</w:t>
            </w:r>
          </w:p>
        </w:tc>
      </w:tr>
      <w:tr w:rsidR="003A69DE" w14:paraId="350D0118" w14:textId="77777777" w:rsidTr="00913AB6">
        <w:trPr>
          <w:trHeight w:val="56"/>
        </w:trPr>
        <w:tc>
          <w:tcPr>
            <w:tcW w:w="1649" w:type="dxa"/>
          </w:tcPr>
          <w:p w14:paraId="350D0116" w14:textId="756A90D7" w:rsidR="003A69DE" w:rsidRPr="00E8585C" w:rsidRDefault="003A69DE" w:rsidP="003A69DE">
            <w:pPr>
              <w:rPr>
                <w:highlight w:val="yellow"/>
              </w:rPr>
            </w:pPr>
            <w:r w:rsidRPr="008E40CE">
              <w:t>Bijlage 12:</w:t>
            </w:r>
          </w:p>
        </w:tc>
        <w:tc>
          <w:tcPr>
            <w:tcW w:w="7979" w:type="dxa"/>
          </w:tcPr>
          <w:p w14:paraId="350D0117" w14:textId="144380BE" w:rsidR="003A69DE" w:rsidRPr="00E8585C" w:rsidRDefault="003A69DE" w:rsidP="003A69DE">
            <w:pPr>
              <w:rPr>
                <w:highlight w:val="yellow"/>
              </w:rPr>
            </w:pPr>
            <w:r w:rsidRPr="008E40CE">
              <w:t>Uitwerking 4.2.2 Kwalitatieve criteria</w:t>
            </w:r>
          </w:p>
        </w:tc>
      </w:tr>
      <w:tr w:rsidR="00913AB6" w14:paraId="2168F324" w14:textId="77777777" w:rsidTr="00913AB6">
        <w:trPr>
          <w:trHeight w:val="56"/>
        </w:trPr>
        <w:tc>
          <w:tcPr>
            <w:tcW w:w="1649" w:type="dxa"/>
          </w:tcPr>
          <w:p w14:paraId="260C964D" w14:textId="6E23C18C" w:rsidR="00913AB6" w:rsidRPr="008E40CE" w:rsidRDefault="00913AB6" w:rsidP="003A69DE">
            <w:r>
              <w:t xml:space="preserve">Bijlage 13: </w:t>
            </w:r>
          </w:p>
        </w:tc>
        <w:tc>
          <w:tcPr>
            <w:tcW w:w="7979" w:type="dxa"/>
          </w:tcPr>
          <w:p w14:paraId="4BEEC0D8" w14:textId="71E0791E" w:rsidR="00913AB6" w:rsidRPr="008E40CE" w:rsidRDefault="00913AB6" w:rsidP="003A69DE">
            <w:r>
              <w:t>Uitwerking K4.</w:t>
            </w:r>
          </w:p>
        </w:tc>
      </w:tr>
    </w:tbl>
    <w:p w14:paraId="350D011E" w14:textId="6D173E32" w:rsidR="00CE240F" w:rsidRPr="00934E56" w:rsidRDefault="00CE240F" w:rsidP="00CE240F">
      <w:pPr>
        <w:pStyle w:val="Kop2"/>
      </w:pPr>
      <w:bookmarkStart w:id="42" w:name="_Toc477419473"/>
      <w:bookmarkStart w:id="43" w:name="_Toc128419960"/>
      <w:r w:rsidRPr="00934E56">
        <w:t xml:space="preserve">Inschrijven in </w:t>
      </w:r>
      <w:r w:rsidR="00C04A2C">
        <w:t>Samenwerkingsverband</w:t>
      </w:r>
      <w:r w:rsidRPr="00934E56">
        <w:t xml:space="preserve"> en/of met </w:t>
      </w:r>
      <w:proofErr w:type="spellStart"/>
      <w:r w:rsidRPr="00934E56">
        <w:t>onderaanneming</w:t>
      </w:r>
      <w:bookmarkEnd w:id="42"/>
      <w:bookmarkEnd w:id="43"/>
      <w:proofErr w:type="spellEnd"/>
    </w:p>
    <w:p w14:paraId="350D011F" w14:textId="015793B4" w:rsidR="00CE240F" w:rsidRDefault="00CE240F" w:rsidP="004B4FCC">
      <w:pPr>
        <w:spacing w:line="276" w:lineRule="auto"/>
        <w:jc w:val="both"/>
      </w:pPr>
      <w:r w:rsidRPr="00934E56">
        <w:t xml:space="preserve">Het is mogelijk om als </w:t>
      </w:r>
      <w:r w:rsidR="00C04A2C">
        <w:t>Samenwerkingsverband</w:t>
      </w:r>
      <w:r w:rsidRPr="00934E56">
        <w:t xml:space="preserve"> of als hoofdaannemer met onderaannemers(s) in te schrijven op deze aanbesteding.</w:t>
      </w:r>
    </w:p>
    <w:p w14:paraId="4D32791B" w14:textId="77777777" w:rsidR="004A7787" w:rsidRDefault="004A7787" w:rsidP="004B4FCC">
      <w:pPr>
        <w:spacing w:line="276" w:lineRule="auto"/>
        <w:jc w:val="both"/>
      </w:pPr>
    </w:p>
    <w:p w14:paraId="14A82FF5" w14:textId="77777777" w:rsidR="004A7787" w:rsidRPr="004A7787" w:rsidRDefault="004A7787" w:rsidP="004B4FCC">
      <w:pPr>
        <w:spacing w:line="276" w:lineRule="auto"/>
        <w:jc w:val="both"/>
      </w:pPr>
      <w:r w:rsidRPr="004A7787">
        <w:t xml:space="preserve">Een ondernemer mag slechts éénmaal inschrijven, hetzij als individuele Inschrijver, hetzij als </w:t>
      </w:r>
      <w:proofErr w:type="spellStart"/>
      <w:r w:rsidRPr="004A7787">
        <w:t>combinant</w:t>
      </w:r>
      <w:proofErr w:type="spellEnd"/>
      <w:r w:rsidRPr="004A7787">
        <w:t>, hetzij als onderaannemer waarop door Inschrijver een beroep wordt gedaan om te kunnen voldoen aan de gestelde geschiktheidseisen.</w:t>
      </w:r>
    </w:p>
    <w:p w14:paraId="13448E1E" w14:textId="62BBC10F" w:rsidR="004A7787" w:rsidRPr="004A7787" w:rsidRDefault="004A7787" w:rsidP="004B4FCC">
      <w:pPr>
        <w:spacing w:line="276" w:lineRule="auto"/>
        <w:jc w:val="both"/>
      </w:pPr>
      <w:r w:rsidRPr="004A7787">
        <w:t xml:space="preserve">Indien een Inschrijver meer dan één Inschrijving indient, worden alle Inschrijvingen terzijde gelegd en komt men niet voor gunning van de opdracht in aanmerking. Dit geldt zowel voor de Inschrijving waarmee de Inschrijver als individuele Inschrijver heeft ingeschreven als voor de Inschrijvingen waarbij de Inschrijver als </w:t>
      </w:r>
      <w:proofErr w:type="spellStart"/>
      <w:r w:rsidRPr="004A7787">
        <w:t>combinant</w:t>
      </w:r>
      <w:proofErr w:type="spellEnd"/>
      <w:r w:rsidRPr="004A7787">
        <w:t xml:space="preserve"> of onderaannemer is betrokken</w:t>
      </w:r>
      <w:r w:rsidR="003150BC">
        <w:t>.</w:t>
      </w:r>
    </w:p>
    <w:p w14:paraId="350D0120" w14:textId="7E8A165A" w:rsidR="00CE240F" w:rsidRPr="00934E56" w:rsidRDefault="00242711" w:rsidP="004B4FCC">
      <w:pPr>
        <w:pStyle w:val="Kop3"/>
        <w:spacing w:line="276" w:lineRule="auto"/>
        <w:jc w:val="both"/>
      </w:pPr>
      <w:r>
        <w:t xml:space="preserve"> </w:t>
      </w:r>
      <w:bookmarkStart w:id="44" w:name="_Toc128419961"/>
      <w:r w:rsidR="00CE240F" w:rsidRPr="00934E56">
        <w:t xml:space="preserve">Inschrijven met </w:t>
      </w:r>
      <w:proofErr w:type="spellStart"/>
      <w:r w:rsidR="002E1C10">
        <w:t>O</w:t>
      </w:r>
      <w:r w:rsidR="00CE240F" w:rsidRPr="00934E56">
        <w:t>nderaanneming</w:t>
      </w:r>
      <w:bookmarkEnd w:id="44"/>
      <w:proofErr w:type="spellEnd"/>
    </w:p>
    <w:p w14:paraId="350D0121" w14:textId="4867051C" w:rsidR="00CE240F" w:rsidRPr="00934E56" w:rsidRDefault="00CE240F" w:rsidP="004B4FCC">
      <w:pPr>
        <w:spacing w:line="276" w:lineRule="auto"/>
        <w:jc w:val="both"/>
        <w:rPr>
          <w:rFonts w:cs="Arial"/>
        </w:rPr>
      </w:pPr>
      <w:r w:rsidRPr="00934E56">
        <w:rPr>
          <w:rFonts w:cs="Arial"/>
        </w:rPr>
        <w:t xml:space="preserve">In geval een </w:t>
      </w:r>
      <w:r w:rsidR="00570808">
        <w:rPr>
          <w:rFonts w:cs="Arial"/>
        </w:rPr>
        <w:t>Inschrijver</w:t>
      </w:r>
      <w:r w:rsidRPr="00934E56">
        <w:rPr>
          <w:rFonts w:cs="Arial"/>
        </w:rPr>
        <w:t xml:space="preserve"> als hoofdaannemer optreedt, gelden alle eisen uit de </w:t>
      </w:r>
      <w:r w:rsidR="00FA6C87">
        <w:rPr>
          <w:rFonts w:cs="Arial"/>
        </w:rPr>
        <w:t>Aanbestedingsdocumenten</w:t>
      </w:r>
      <w:r w:rsidR="00DE1C1D">
        <w:rPr>
          <w:rFonts w:cs="Arial"/>
        </w:rPr>
        <w:t>.</w:t>
      </w:r>
      <w:r w:rsidR="001E47E2">
        <w:rPr>
          <w:rFonts w:cs="Arial"/>
        </w:rPr>
        <w:t xml:space="preserve"> </w:t>
      </w:r>
      <w:r w:rsidR="00DE1C1D">
        <w:rPr>
          <w:rFonts w:cs="Arial"/>
        </w:rPr>
        <w:t>T</w:t>
      </w:r>
      <w:r w:rsidR="0019696B">
        <w:rPr>
          <w:rFonts w:cs="Arial"/>
        </w:rPr>
        <w:t>en aan</w:t>
      </w:r>
      <w:r w:rsidRPr="00934E56">
        <w:rPr>
          <w:rFonts w:cs="Arial"/>
        </w:rPr>
        <w:t xml:space="preserve">zien van onderaannemers </w:t>
      </w:r>
      <w:r w:rsidR="00DE1C1D">
        <w:rPr>
          <w:rFonts w:cs="Arial"/>
        </w:rPr>
        <w:t xml:space="preserve">gelden </w:t>
      </w:r>
      <w:r w:rsidRPr="00934E56">
        <w:rPr>
          <w:rFonts w:cs="Arial"/>
        </w:rPr>
        <w:t>de volgende aanvullende bepalingen:</w:t>
      </w:r>
    </w:p>
    <w:p w14:paraId="618C8449" w14:textId="2B2EA050" w:rsidR="006071B3" w:rsidRPr="006071B3" w:rsidRDefault="00CE240F" w:rsidP="004B4FCC">
      <w:pPr>
        <w:pStyle w:val="Lijstalinea"/>
        <w:numPr>
          <w:ilvl w:val="0"/>
          <w:numId w:val="11"/>
        </w:numPr>
        <w:spacing w:line="276" w:lineRule="auto"/>
        <w:jc w:val="both"/>
        <w:rPr>
          <w:rFonts w:cs="Arial"/>
        </w:rPr>
      </w:pPr>
      <w:r w:rsidRPr="00934E56">
        <w:rPr>
          <w:rFonts w:cs="Arial"/>
        </w:rPr>
        <w:t xml:space="preserve">De hoofdaannemer is volledig verantwoordelijk voor gestanddoening van de verplichtingen voortvloeiend uit de </w:t>
      </w:r>
      <w:r w:rsidR="00570808">
        <w:rPr>
          <w:rFonts w:cs="Arial"/>
        </w:rPr>
        <w:t>Inschrijving</w:t>
      </w:r>
      <w:r w:rsidRPr="00934E56">
        <w:rPr>
          <w:rFonts w:cs="Arial"/>
        </w:rPr>
        <w:t xml:space="preserve"> </w:t>
      </w:r>
      <w:r w:rsidR="004F391C" w:rsidRPr="00934E56">
        <w:rPr>
          <w:rFonts w:cs="Arial"/>
        </w:rPr>
        <w:t>evenals</w:t>
      </w:r>
      <w:r w:rsidRPr="00934E56">
        <w:rPr>
          <w:rFonts w:cs="Arial"/>
        </w:rPr>
        <w:t xml:space="preserve"> de eventuele uitvoering van de </w:t>
      </w:r>
      <w:r w:rsidR="00570808">
        <w:rPr>
          <w:rFonts w:cs="Arial"/>
        </w:rPr>
        <w:t>Overeenkomst</w:t>
      </w:r>
      <w:r w:rsidRPr="00934E56">
        <w:rPr>
          <w:rFonts w:cs="Arial"/>
        </w:rPr>
        <w:t>. De hoofdaannemer is ook aansprakelijk voor de nakoming van de door hem ingeschakelde onde</w:t>
      </w:r>
      <w:r w:rsidR="009D14EA">
        <w:rPr>
          <w:rFonts w:cs="Arial"/>
        </w:rPr>
        <w:t>raannemer(s);</w:t>
      </w:r>
    </w:p>
    <w:p w14:paraId="350D0124" w14:textId="7F1AF703" w:rsidR="00CE240F" w:rsidRPr="00934E56" w:rsidRDefault="00CE240F" w:rsidP="004B4FCC">
      <w:pPr>
        <w:pStyle w:val="Lijstalinea"/>
        <w:numPr>
          <w:ilvl w:val="0"/>
          <w:numId w:val="11"/>
        </w:numPr>
        <w:spacing w:line="276" w:lineRule="auto"/>
        <w:jc w:val="both"/>
        <w:rPr>
          <w:rFonts w:cs="Arial"/>
        </w:rPr>
      </w:pPr>
      <w:r w:rsidRPr="00934E56">
        <w:rPr>
          <w:rFonts w:cs="Arial"/>
        </w:rPr>
        <w:t xml:space="preserve">Indien vóór </w:t>
      </w:r>
      <w:r w:rsidR="00570808">
        <w:rPr>
          <w:rFonts w:cs="Arial"/>
        </w:rPr>
        <w:t>Inschrijving</w:t>
      </w:r>
      <w:r w:rsidRPr="00934E56">
        <w:rPr>
          <w:rFonts w:cs="Arial"/>
        </w:rPr>
        <w:t xml:space="preserve"> </w:t>
      </w:r>
      <w:r w:rsidR="004F391C" w:rsidRPr="00934E56">
        <w:rPr>
          <w:rFonts w:cs="Arial"/>
        </w:rPr>
        <w:t>al</w:t>
      </w:r>
      <w:r w:rsidRPr="00934E56">
        <w:rPr>
          <w:rFonts w:cs="Arial"/>
        </w:rPr>
        <w:t xml:space="preserve"> bekend is welke onderaannemer(s) worden ingezet</w:t>
      </w:r>
      <w:r w:rsidR="002474B2">
        <w:rPr>
          <w:rFonts w:cs="Arial"/>
        </w:rPr>
        <w:t xml:space="preserve"> bij de uitvoering van de opdracht</w:t>
      </w:r>
      <w:r w:rsidRPr="00934E56">
        <w:rPr>
          <w:rFonts w:cs="Arial"/>
        </w:rPr>
        <w:t xml:space="preserve">, dient de </w:t>
      </w:r>
      <w:r w:rsidR="00570808">
        <w:rPr>
          <w:rFonts w:cs="Arial"/>
        </w:rPr>
        <w:t>Inschrijver</w:t>
      </w:r>
      <w:r w:rsidRPr="00934E56">
        <w:rPr>
          <w:rFonts w:cs="Arial"/>
        </w:rPr>
        <w:t xml:space="preserve"> bij </w:t>
      </w:r>
      <w:r w:rsidR="00570808">
        <w:rPr>
          <w:rFonts w:cs="Arial"/>
        </w:rPr>
        <w:t>Inschrijving</w:t>
      </w:r>
      <w:r w:rsidRPr="00934E56">
        <w:rPr>
          <w:rFonts w:cs="Arial"/>
        </w:rPr>
        <w:t xml:space="preserve"> (Uniform Europees</w:t>
      </w:r>
      <w:r w:rsidR="002474B2">
        <w:rPr>
          <w:rFonts w:cs="Arial"/>
        </w:rPr>
        <w:t xml:space="preserve"> Aanbestedingsdocument deel II D</w:t>
      </w:r>
      <w:r w:rsidRPr="00934E56">
        <w:rPr>
          <w:rFonts w:cs="Arial"/>
        </w:rPr>
        <w:t>) de werkzaamheden en de naam van d</w:t>
      </w:r>
      <w:r w:rsidR="009D14EA">
        <w:rPr>
          <w:rFonts w:cs="Arial"/>
        </w:rPr>
        <w:t>e onderaannemer(s) te vermelden;</w:t>
      </w:r>
      <w:r w:rsidR="00DE1C1D">
        <w:rPr>
          <w:rFonts w:cs="Arial"/>
        </w:rPr>
        <w:t xml:space="preserve"> </w:t>
      </w:r>
    </w:p>
    <w:p w14:paraId="350D0126" w14:textId="1DB59582" w:rsidR="00CE240F" w:rsidRPr="00934E56" w:rsidRDefault="00CE240F" w:rsidP="004B4FCC">
      <w:pPr>
        <w:pStyle w:val="Lijstalinea"/>
        <w:numPr>
          <w:ilvl w:val="0"/>
          <w:numId w:val="11"/>
        </w:numPr>
        <w:spacing w:line="276" w:lineRule="auto"/>
        <w:jc w:val="both"/>
        <w:rPr>
          <w:rFonts w:cs="Arial"/>
        </w:rPr>
      </w:pPr>
      <w:r w:rsidRPr="00934E56">
        <w:rPr>
          <w:rFonts w:cs="Arial"/>
        </w:rPr>
        <w:t xml:space="preserve">Het is de </w:t>
      </w:r>
      <w:r w:rsidR="00570808">
        <w:rPr>
          <w:rFonts w:cs="Arial"/>
        </w:rPr>
        <w:t>Opdrachtnemer</w:t>
      </w:r>
      <w:r w:rsidRPr="00934E56">
        <w:rPr>
          <w:rFonts w:cs="Arial"/>
        </w:rPr>
        <w:t xml:space="preserve"> niet toegestaan onderaannemer(s) in te zetten of van onderaannemer(s) te veranderen, tenzij hiervoor schriftelijke toestemming is gegeven door </w:t>
      </w:r>
      <w:r w:rsidR="00AB2ADD">
        <w:rPr>
          <w:rFonts w:cs="Arial"/>
        </w:rPr>
        <w:t>de Aanbestedende dienst</w:t>
      </w:r>
      <w:r w:rsidRPr="00934E56">
        <w:rPr>
          <w:rFonts w:cs="Arial"/>
        </w:rPr>
        <w:t>.</w:t>
      </w:r>
    </w:p>
    <w:p w14:paraId="350D0127" w14:textId="12888577" w:rsidR="00CE240F" w:rsidRPr="00934E56" w:rsidRDefault="00242711" w:rsidP="004B4FCC">
      <w:pPr>
        <w:pStyle w:val="Kop3"/>
        <w:spacing w:line="276" w:lineRule="auto"/>
        <w:jc w:val="both"/>
      </w:pPr>
      <w:r>
        <w:t xml:space="preserve"> </w:t>
      </w:r>
      <w:bookmarkStart w:id="45" w:name="_Toc128419962"/>
      <w:r w:rsidR="00CE240F" w:rsidRPr="00934E56">
        <w:t xml:space="preserve">Inschrijven </w:t>
      </w:r>
      <w:r w:rsidR="00C327B9">
        <w:t xml:space="preserve">als </w:t>
      </w:r>
      <w:r w:rsidR="00C04A2C">
        <w:t>Samenwerkingsverband</w:t>
      </w:r>
      <w:bookmarkEnd w:id="45"/>
    </w:p>
    <w:p w14:paraId="350D0128" w14:textId="5974E9DE" w:rsidR="00CE240F" w:rsidRPr="00934E56" w:rsidRDefault="00CE240F" w:rsidP="004B4FCC">
      <w:pPr>
        <w:spacing w:line="276" w:lineRule="auto"/>
        <w:jc w:val="both"/>
        <w:rPr>
          <w:rFonts w:cs="Arial"/>
        </w:rPr>
      </w:pPr>
      <w:r w:rsidRPr="00934E56">
        <w:rPr>
          <w:rFonts w:cs="Arial"/>
        </w:rPr>
        <w:t xml:space="preserve">In geval een </w:t>
      </w:r>
      <w:r w:rsidR="00570808">
        <w:rPr>
          <w:rFonts w:cs="Arial"/>
        </w:rPr>
        <w:t>Inschrijver</w:t>
      </w:r>
      <w:r w:rsidRPr="00934E56">
        <w:rPr>
          <w:rFonts w:cs="Arial"/>
        </w:rPr>
        <w:t xml:space="preserve"> inschrijft in </w:t>
      </w:r>
      <w:r w:rsidR="00C327B9">
        <w:rPr>
          <w:rFonts w:cs="Arial"/>
        </w:rPr>
        <w:t xml:space="preserve">een </w:t>
      </w:r>
      <w:r w:rsidR="00C04A2C">
        <w:rPr>
          <w:rFonts w:cs="Arial"/>
        </w:rPr>
        <w:t>Samenwerkingsverband</w:t>
      </w:r>
      <w:r w:rsidRPr="00934E56">
        <w:rPr>
          <w:rFonts w:cs="Arial"/>
        </w:rPr>
        <w:t xml:space="preserve"> gelden de volgende aanvullende bepalingen:</w:t>
      </w:r>
    </w:p>
    <w:p w14:paraId="350D0129" w14:textId="38CDD0F1" w:rsidR="00CE240F" w:rsidRPr="00934E56" w:rsidRDefault="00CE240F" w:rsidP="004B4FCC">
      <w:pPr>
        <w:pStyle w:val="Lijstalinea"/>
        <w:numPr>
          <w:ilvl w:val="0"/>
          <w:numId w:val="5"/>
        </w:numPr>
        <w:spacing w:line="276" w:lineRule="auto"/>
        <w:ind w:left="993" w:hanging="633"/>
        <w:jc w:val="both"/>
        <w:rPr>
          <w:rFonts w:cs="Arial"/>
        </w:rPr>
      </w:pPr>
      <w:r w:rsidRPr="00934E56">
        <w:rPr>
          <w:rFonts w:cs="Arial"/>
        </w:rPr>
        <w:lastRenderedPageBreak/>
        <w:t xml:space="preserve">Alle leden </w:t>
      </w:r>
      <w:r w:rsidR="00C327B9">
        <w:rPr>
          <w:rFonts w:cs="Arial"/>
        </w:rPr>
        <w:t xml:space="preserve">van het </w:t>
      </w:r>
      <w:r w:rsidR="00C04A2C">
        <w:rPr>
          <w:rFonts w:cs="Arial"/>
        </w:rPr>
        <w:t>Samenwerkingsverband</w:t>
      </w:r>
      <w:r w:rsidR="00C327B9">
        <w:rPr>
          <w:rFonts w:cs="Arial"/>
        </w:rPr>
        <w:t xml:space="preserve"> </w:t>
      </w:r>
      <w:r w:rsidRPr="00934E56">
        <w:rPr>
          <w:rFonts w:cs="Arial"/>
        </w:rPr>
        <w:t xml:space="preserve">verklaren door middel van </w:t>
      </w:r>
      <w:r w:rsidR="00570808">
        <w:rPr>
          <w:rFonts w:cs="Arial"/>
        </w:rPr>
        <w:t>Inschrijving</w:t>
      </w:r>
      <w:r w:rsidRPr="00934E56">
        <w:rPr>
          <w:rFonts w:cs="Arial"/>
        </w:rPr>
        <w:t xml:space="preserve"> gezamenlijk verantwoordelijk en hoofdelijk aansprakelijk te zijn, zowel in het kader van de aanbesteding als in het kader van het uitvoeren van de </w:t>
      </w:r>
      <w:r w:rsidR="00570808">
        <w:rPr>
          <w:rFonts w:cs="Arial"/>
        </w:rPr>
        <w:t>Overeenkomst</w:t>
      </w:r>
      <w:r w:rsidRPr="00934E56">
        <w:rPr>
          <w:rFonts w:cs="Arial"/>
        </w:rPr>
        <w:t>;</w:t>
      </w:r>
    </w:p>
    <w:p w14:paraId="350D012A" w14:textId="03DA0A5D" w:rsidR="00CE240F" w:rsidRPr="00934E56" w:rsidRDefault="00C327B9" w:rsidP="004B4FCC">
      <w:pPr>
        <w:pStyle w:val="Lijstalinea"/>
        <w:numPr>
          <w:ilvl w:val="0"/>
          <w:numId w:val="5"/>
        </w:numPr>
        <w:spacing w:line="276" w:lineRule="auto"/>
        <w:ind w:left="993" w:hanging="633"/>
        <w:jc w:val="both"/>
        <w:rPr>
          <w:rFonts w:cs="Arial"/>
        </w:rPr>
      </w:pPr>
      <w:r>
        <w:rPr>
          <w:rFonts w:cs="Arial"/>
        </w:rPr>
        <w:t xml:space="preserve">Een </w:t>
      </w:r>
      <w:r w:rsidR="00C04A2C">
        <w:rPr>
          <w:rFonts w:cs="Arial"/>
        </w:rPr>
        <w:t>Samenwerkingsverband</w:t>
      </w:r>
      <w:r w:rsidR="00CE240F" w:rsidRPr="00934E56">
        <w:rPr>
          <w:rFonts w:cs="Arial"/>
        </w:rPr>
        <w:t xml:space="preserve"> wijst gedurende de aanbesteding en uitvoering van de </w:t>
      </w:r>
      <w:r w:rsidR="00570808">
        <w:rPr>
          <w:rFonts w:cs="Arial"/>
        </w:rPr>
        <w:t xml:space="preserve">Opdracht </w:t>
      </w:r>
      <w:r w:rsidR="00CE240F" w:rsidRPr="00934E56">
        <w:rPr>
          <w:rFonts w:cs="Arial"/>
        </w:rPr>
        <w:t xml:space="preserve">een penvoerder aan die gerechtigd is namens </w:t>
      </w:r>
      <w:r>
        <w:rPr>
          <w:rFonts w:cs="Arial"/>
        </w:rPr>
        <w:t xml:space="preserve">het </w:t>
      </w:r>
      <w:r w:rsidR="00C04A2C">
        <w:rPr>
          <w:rFonts w:cs="Arial"/>
        </w:rPr>
        <w:t>Samenwerkingsverband</w:t>
      </w:r>
      <w:r w:rsidR="00CE240F" w:rsidRPr="00934E56">
        <w:rPr>
          <w:rFonts w:cs="Arial"/>
        </w:rPr>
        <w:t xml:space="preserve"> op te treden;</w:t>
      </w:r>
    </w:p>
    <w:p w14:paraId="350D012B" w14:textId="3C469476" w:rsidR="00CE240F" w:rsidRPr="00934E56" w:rsidRDefault="00CE240F" w:rsidP="004B4FCC">
      <w:pPr>
        <w:pStyle w:val="Lijstalinea"/>
        <w:numPr>
          <w:ilvl w:val="0"/>
          <w:numId w:val="5"/>
        </w:numPr>
        <w:spacing w:line="276" w:lineRule="auto"/>
        <w:ind w:left="993" w:hanging="633"/>
        <w:jc w:val="both"/>
        <w:rPr>
          <w:rFonts w:cs="Arial"/>
        </w:rPr>
      </w:pPr>
      <w:r w:rsidRPr="00934E56">
        <w:rPr>
          <w:rFonts w:cs="Arial"/>
        </w:rPr>
        <w:t xml:space="preserve">Een </w:t>
      </w:r>
      <w:r w:rsidR="00C04A2C">
        <w:rPr>
          <w:rFonts w:cs="Arial"/>
        </w:rPr>
        <w:t>Samenwerkingsverband</w:t>
      </w:r>
      <w:r w:rsidRPr="00934E56">
        <w:rPr>
          <w:rFonts w:cs="Arial"/>
        </w:rPr>
        <w:t xml:space="preserve"> kan slechts voor gunning in aanmerking komen, als ieder van de </w:t>
      </w:r>
      <w:r w:rsidR="00C327B9">
        <w:rPr>
          <w:rFonts w:cs="Arial"/>
        </w:rPr>
        <w:t>leden</w:t>
      </w:r>
      <w:r w:rsidRPr="00934E56">
        <w:rPr>
          <w:rFonts w:cs="Arial"/>
        </w:rPr>
        <w:t xml:space="preserve">, </w:t>
      </w:r>
      <w:r w:rsidR="00E14307">
        <w:rPr>
          <w:rFonts w:cs="Arial"/>
        </w:rPr>
        <w:t>o</w:t>
      </w:r>
      <w:r w:rsidR="00570808">
        <w:rPr>
          <w:rFonts w:cs="Arial"/>
        </w:rPr>
        <w:t>vereenkomst</w:t>
      </w:r>
      <w:r w:rsidRPr="00934E56">
        <w:rPr>
          <w:rFonts w:cs="Arial"/>
        </w:rPr>
        <w:t xml:space="preserve">ig de voorschriften in het Uniform Europees Aanbestedingsdocument, aantoont dat de uitsluitingsgronden ten aanzien van </w:t>
      </w:r>
      <w:r w:rsidR="00C327B9">
        <w:rPr>
          <w:rFonts w:cs="Arial"/>
        </w:rPr>
        <w:t xml:space="preserve">elk lid van het </w:t>
      </w:r>
      <w:r w:rsidR="00C04A2C">
        <w:rPr>
          <w:rFonts w:cs="Arial"/>
        </w:rPr>
        <w:t>Samenwerkingsverband</w:t>
      </w:r>
      <w:r w:rsidRPr="00934E56">
        <w:rPr>
          <w:rFonts w:cs="Arial"/>
        </w:rPr>
        <w:t xml:space="preserve"> geen toepassing vinden;</w:t>
      </w:r>
    </w:p>
    <w:p w14:paraId="4C50226A" w14:textId="4660C295" w:rsidR="00AB4BDE" w:rsidRPr="00AB4BDE" w:rsidRDefault="00777ADA" w:rsidP="004B4FCC">
      <w:pPr>
        <w:pStyle w:val="Kop3"/>
        <w:spacing w:line="276" w:lineRule="auto"/>
        <w:jc w:val="both"/>
      </w:pPr>
      <w:r>
        <w:t xml:space="preserve"> </w:t>
      </w:r>
      <w:bookmarkStart w:id="46" w:name="_Toc128419963"/>
      <w:r w:rsidR="00AB4BDE" w:rsidRPr="00AB4BDE">
        <w:t>Wijziging hoedanigheid/overige wijzigingen</w:t>
      </w:r>
      <w:bookmarkEnd w:id="46"/>
    </w:p>
    <w:p w14:paraId="39451274" w14:textId="77777777" w:rsidR="00AB4BDE" w:rsidRPr="00AB4BDE" w:rsidRDefault="00AB4BDE" w:rsidP="004B4FCC">
      <w:pPr>
        <w:pStyle w:val="Lijstalinea"/>
        <w:numPr>
          <w:ilvl w:val="0"/>
          <w:numId w:val="5"/>
        </w:numPr>
        <w:spacing w:line="276" w:lineRule="auto"/>
        <w:ind w:left="993" w:hanging="633"/>
        <w:jc w:val="both"/>
      </w:pPr>
      <w:r w:rsidRPr="00AB4BDE">
        <w:t>Na inschrijving is het in beginsel niet toegestaan een wijziging aan te brengen in de samenstelling van een Combinatie en/of de inzet van in de Inschrijving opgevoerde andere entiteiten en/of onderaannemer(s)/derde(n);</w:t>
      </w:r>
    </w:p>
    <w:p w14:paraId="29E1B832" w14:textId="28CD79A3" w:rsidR="00AB4BDE" w:rsidRPr="00AB4BDE" w:rsidRDefault="00AB4BDE" w:rsidP="004B4FCC">
      <w:pPr>
        <w:pStyle w:val="Lijstalinea"/>
        <w:numPr>
          <w:ilvl w:val="0"/>
          <w:numId w:val="5"/>
        </w:numPr>
        <w:spacing w:line="276" w:lineRule="auto"/>
        <w:ind w:left="993" w:hanging="633"/>
        <w:jc w:val="both"/>
      </w:pPr>
      <w:r w:rsidRPr="00AB4BDE">
        <w:t xml:space="preserve">Inschrijver dient </w:t>
      </w:r>
      <w:r w:rsidR="00AB2ADD">
        <w:t>de Aanbestedende dienst</w:t>
      </w:r>
      <w:r w:rsidRPr="00AB4BDE">
        <w:t xml:space="preserve"> onmiddellijk en volledig te informeren over wijzigingen in haar rechtsvorm, aandelenkapitaal, hoedanigheid, inzet van onderaannemers of overige wijzigingen die van belang kunnen zijn voor </w:t>
      </w:r>
      <w:r w:rsidR="00AB2ADD">
        <w:t>de Aanbestedende dienst</w:t>
      </w:r>
      <w:r w:rsidRPr="00AB4BDE">
        <w:t xml:space="preserve"> om zijn geschiktheid om de Opdracht uit te voeren te beoordelen, dan wel op enigerlei wijze relevant kunnen zijn voor </w:t>
      </w:r>
      <w:r w:rsidR="00AB2ADD">
        <w:t>de Aanbestedende dienst.</w:t>
      </w:r>
    </w:p>
    <w:p w14:paraId="536417A7" w14:textId="55499F09" w:rsidR="00AB4BDE" w:rsidRPr="00AB4BDE" w:rsidRDefault="00AB4BDE" w:rsidP="004B4FCC">
      <w:pPr>
        <w:pStyle w:val="Lijstalinea"/>
        <w:numPr>
          <w:ilvl w:val="0"/>
          <w:numId w:val="5"/>
        </w:numPr>
        <w:spacing w:line="276" w:lineRule="auto"/>
        <w:ind w:left="993" w:hanging="633"/>
        <w:jc w:val="both"/>
      </w:pPr>
      <w:r w:rsidRPr="00AB4BDE">
        <w:t xml:space="preserve">Wijzigingen zijn alleen toegestaan met voorafgaande Schriftelijke toestemming van </w:t>
      </w:r>
      <w:r w:rsidR="00AB2ADD">
        <w:t xml:space="preserve">de Aanbestedende dienst </w:t>
      </w:r>
      <w:r w:rsidRPr="00AB4BDE">
        <w:t>en op basis van zwaarwegende reden(en) die Inschrijver aannemelijk dient te maken. De</w:t>
      </w:r>
      <w:r w:rsidR="00AB2ADD">
        <w:t xml:space="preserve"> Aanbestedende dienst </w:t>
      </w:r>
      <w:r w:rsidRPr="00AB4BDE">
        <w:t>kan voorwaarden verbinden aan haar instemming met een dergelijke wijziging.</w:t>
      </w:r>
    </w:p>
    <w:p w14:paraId="41EC3211" w14:textId="058527CA" w:rsidR="00AB4BDE" w:rsidRPr="00AB4BDE" w:rsidRDefault="00AB4BDE" w:rsidP="004B4FCC">
      <w:pPr>
        <w:pStyle w:val="Lijstalinea"/>
        <w:numPr>
          <w:ilvl w:val="0"/>
          <w:numId w:val="5"/>
        </w:numPr>
        <w:spacing w:line="276" w:lineRule="auto"/>
        <w:ind w:left="993" w:hanging="633"/>
        <w:jc w:val="both"/>
      </w:pPr>
      <w:r w:rsidRPr="00AB4BDE">
        <w:t xml:space="preserve">In aanvulling </w:t>
      </w:r>
      <w:r w:rsidR="0019696B">
        <w:t xml:space="preserve">op </w:t>
      </w:r>
      <w:r w:rsidRPr="00AB4BDE">
        <w:t>bovengenoemde bepaling zijn wijzig</w:t>
      </w:r>
      <w:r w:rsidR="00D900ED">
        <w:t>ing</w:t>
      </w:r>
      <w:r w:rsidRPr="00AB4BDE">
        <w:t>en alleen toegestaan indien er op de betreffende Onderaannemer geen uitsluitingsgrond zoals genoemd in deel III van het Uniform Europees Aanbestedingsdocument van toepassing is.</w:t>
      </w:r>
    </w:p>
    <w:p w14:paraId="1D498C32" w14:textId="09159564" w:rsidR="00AB4BDE" w:rsidRPr="00AB4BDE" w:rsidRDefault="00777ADA" w:rsidP="004B4FCC">
      <w:pPr>
        <w:pStyle w:val="Kop3"/>
        <w:spacing w:line="276" w:lineRule="auto"/>
        <w:jc w:val="both"/>
      </w:pPr>
      <w:r>
        <w:t xml:space="preserve"> </w:t>
      </w:r>
      <w:bookmarkStart w:id="47" w:name="_Toc128419964"/>
      <w:r w:rsidR="00AB4BDE" w:rsidRPr="00AB4BDE">
        <w:t>Concern inschrijvingen</w:t>
      </w:r>
      <w:bookmarkEnd w:id="47"/>
    </w:p>
    <w:p w14:paraId="5F836B8F" w14:textId="0F03BDD7" w:rsidR="004A7787" w:rsidRPr="004A7787" w:rsidRDefault="00D900ED" w:rsidP="004B4FCC">
      <w:pPr>
        <w:spacing w:line="276" w:lineRule="auto"/>
        <w:jc w:val="both"/>
      </w:pPr>
      <w:r>
        <w:t xml:space="preserve">Dit betreft </w:t>
      </w:r>
      <w:r w:rsidR="004A7787" w:rsidRPr="004A7787">
        <w:t>Inschrijvers die onderling met elkaar zijn verbonden door een afhankelijkheids</w:t>
      </w:r>
      <w:r w:rsidR="003150BC">
        <w:t>v</w:t>
      </w:r>
      <w:r w:rsidR="004A7787" w:rsidRPr="004A7787">
        <w:t>erhouding (concernrelatie) deelnemen aan deze aanbestedingsprocedure. Daarbij geldt de uitdrukkelijke voorwaarde dat zij als concurrenten aan deze aanbesteding deelnemen. Hierbij moet middels een verklaring aangetoond worden dat de onderlinge verhouding hun inschrijfgedrag in het kader van deze aanbestedingsprocedure niet heeft beïnvloed en de eerlijke mededinging niet heeft belemmerd.</w:t>
      </w:r>
    </w:p>
    <w:p w14:paraId="7B4FBDE5" w14:textId="77777777" w:rsidR="004A7787" w:rsidRDefault="004A7787" w:rsidP="00AB4BDE"/>
    <w:p w14:paraId="3D34F347" w14:textId="77777777" w:rsidR="004A7787" w:rsidRDefault="004A7787" w:rsidP="00AB4BDE"/>
    <w:p w14:paraId="3365B2A6" w14:textId="77777777" w:rsidR="004A7787" w:rsidRDefault="004A7787" w:rsidP="00AB4BDE"/>
    <w:p w14:paraId="350D012E" w14:textId="77777777" w:rsidR="00CC3AC5" w:rsidRDefault="00CC3AC5">
      <w:pPr>
        <w:spacing w:line="240" w:lineRule="auto"/>
      </w:pPr>
      <w:r>
        <w:br w:type="page"/>
      </w:r>
    </w:p>
    <w:p w14:paraId="350D012F" w14:textId="3DB98F83" w:rsidR="00CC3AC5" w:rsidRDefault="00CC3AC5" w:rsidP="00CC3AC5">
      <w:pPr>
        <w:pStyle w:val="Kop1"/>
      </w:pPr>
      <w:bookmarkStart w:id="48" w:name="_Toc128419965"/>
      <w:r>
        <w:lastRenderedPageBreak/>
        <w:t xml:space="preserve">Eisen aan de </w:t>
      </w:r>
      <w:r w:rsidR="00570808">
        <w:t>Inschrijver</w:t>
      </w:r>
      <w:bookmarkEnd w:id="48"/>
    </w:p>
    <w:p w14:paraId="350D0130" w14:textId="463341D7" w:rsidR="00CC3AC5" w:rsidRDefault="00CC3AC5" w:rsidP="004B4FCC">
      <w:pPr>
        <w:spacing w:line="276" w:lineRule="auto"/>
        <w:jc w:val="both"/>
      </w:pPr>
      <w:r>
        <w:t xml:space="preserve">Ten aanzien van </w:t>
      </w:r>
      <w:r w:rsidR="00570808">
        <w:t>Inschrijver</w:t>
      </w:r>
      <w:r>
        <w:t>s gelden uitsluitingsgronden en geschiktheidseisen. Indien één of meer van de in dit hoofdstuk genoemde uitsluitingsgronden op u van toepassing zijn,</w:t>
      </w:r>
      <w:r w:rsidR="00D81527">
        <w:t xml:space="preserve"> al dan niet in samenwerking met anderen,</w:t>
      </w:r>
      <w:r>
        <w:t xml:space="preserve"> wordt u uitgesloten van </w:t>
      </w:r>
      <w:r w:rsidR="00570808">
        <w:t>Inschrijving</w:t>
      </w:r>
      <w:r>
        <w:t xml:space="preserve"> op deze aanbesteding. Dat gebeurt ook als u niet kunt voldoen aan één of meer van de in dit hoofdstuk genoemde geschiktheidseisen.</w:t>
      </w:r>
    </w:p>
    <w:p w14:paraId="350D0131" w14:textId="77777777" w:rsidR="00A40BB9" w:rsidRDefault="00A40BB9" w:rsidP="004B4FCC">
      <w:pPr>
        <w:spacing w:line="276" w:lineRule="auto"/>
        <w:jc w:val="both"/>
      </w:pPr>
    </w:p>
    <w:p w14:paraId="350D0132" w14:textId="1C5B6AAE" w:rsidR="00A40BB9" w:rsidRDefault="00A40BB9" w:rsidP="004B4FCC">
      <w:pPr>
        <w:spacing w:line="276" w:lineRule="auto"/>
        <w:jc w:val="both"/>
      </w:pPr>
      <w:r w:rsidRPr="00D81527">
        <w:t>Om de administratieve lasten zo laag mogelijk te houden wordt een rechtsgeldig ondertekende Uniform Europees Aanbestedingsdocument</w:t>
      </w:r>
      <w:r>
        <w:t xml:space="preserve"> als verklaring </w:t>
      </w:r>
      <w:r w:rsidRPr="00D81527">
        <w:t xml:space="preserve">gevraagd. Hierdoor hoeft de </w:t>
      </w:r>
      <w:r w:rsidR="00570808">
        <w:t>Inschrijver</w:t>
      </w:r>
      <w:r w:rsidRPr="00D81527">
        <w:t xml:space="preserve"> in deze fase niet de officiële bewijsstukken te overleggen</w:t>
      </w:r>
      <w:r>
        <w:t xml:space="preserve"> zoals bedoeld in art. 2.89 van de Aanbestedingswet 2012 en zoals beschreven in TenderNed</w:t>
      </w:r>
      <w:r w:rsidR="004509FF">
        <w:t xml:space="preserve"> of de </w:t>
      </w:r>
      <w:r w:rsidR="00570808">
        <w:t>Aanbestedingsdocumenten</w:t>
      </w:r>
      <w:r w:rsidRPr="00D81527">
        <w:t xml:space="preserve">. Wel verklaart </w:t>
      </w:r>
      <w:r w:rsidR="00570808">
        <w:t>Inschrijver</w:t>
      </w:r>
      <w:r w:rsidRPr="00D81527">
        <w:t xml:space="preserve"> dat hij ov</w:t>
      </w:r>
      <w:r>
        <w:t>er deze bewijsstukken beschikt.</w:t>
      </w:r>
    </w:p>
    <w:p w14:paraId="350D0133" w14:textId="77777777" w:rsidR="00BB06B7" w:rsidRDefault="00BB06B7" w:rsidP="004B4FCC">
      <w:pPr>
        <w:spacing w:line="276" w:lineRule="auto"/>
        <w:jc w:val="both"/>
      </w:pPr>
    </w:p>
    <w:p w14:paraId="350D0134" w14:textId="77777777" w:rsidR="00BB06B7" w:rsidRPr="00D81527" w:rsidRDefault="00BB06B7" w:rsidP="004B4FCC">
      <w:pPr>
        <w:spacing w:line="276" w:lineRule="auto"/>
        <w:jc w:val="both"/>
      </w:pPr>
      <w:r w:rsidRPr="00D81527">
        <w:rPr>
          <w:b/>
          <w:bCs/>
          <w:i/>
          <w:iCs/>
        </w:rPr>
        <w:t>ATTENTIE:</w:t>
      </w:r>
    </w:p>
    <w:p w14:paraId="350D0135" w14:textId="1E1AD98E" w:rsidR="00BB06B7" w:rsidRDefault="00BB06B7" w:rsidP="004B4FCC">
      <w:pPr>
        <w:spacing w:line="276" w:lineRule="auto"/>
        <w:jc w:val="both"/>
      </w:pPr>
      <w:r w:rsidRPr="00D81527">
        <w:t>Hoe</w:t>
      </w:r>
      <w:r>
        <w:t xml:space="preserve">wel op meerdere plaatsen in deze </w:t>
      </w:r>
      <w:r w:rsidR="00570808">
        <w:t>Aanbestedingsleidraad</w:t>
      </w:r>
      <w:r>
        <w:t xml:space="preserve"> of bij de eisen in TenderNed </w:t>
      </w:r>
      <w:r w:rsidRPr="00D81527">
        <w:t xml:space="preserve">is aangegeven dat het Uniform Europees Aanbestedingsdocument als bewijsstuk dient te worden ingediend bij de </w:t>
      </w:r>
      <w:r w:rsidR="00570808">
        <w:t>Inschrijving</w:t>
      </w:r>
      <w:r w:rsidRPr="00D81527">
        <w:t xml:space="preserve">, dient dit document slechts </w:t>
      </w:r>
      <w:r w:rsidRPr="00D81527">
        <w:rPr>
          <w:b/>
          <w:bCs/>
        </w:rPr>
        <w:t>één (1) keer</w:t>
      </w:r>
      <w:r>
        <w:rPr>
          <w:b/>
          <w:bCs/>
        </w:rPr>
        <w:t xml:space="preserve"> </w:t>
      </w:r>
      <w:r w:rsidRPr="00D81527">
        <w:t xml:space="preserve">door de </w:t>
      </w:r>
      <w:r w:rsidR="00570808">
        <w:t>Inschrijver</w:t>
      </w:r>
      <w:r w:rsidRPr="00D81527">
        <w:t xml:space="preserve"> die daartoe verplicht is, te</w:t>
      </w:r>
      <w:r>
        <w:t xml:space="preserve"> </w:t>
      </w:r>
      <w:r w:rsidRPr="00D81527">
        <w:t>worden ingevuld en rechtsgeldig te worden ondertekend.</w:t>
      </w:r>
    </w:p>
    <w:p w14:paraId="350D0137" w14:textId="77777777" w:rsidR="004E63AB" w:rsidRDefault="004E63AB" w:rsidP="004E63AB">
      <w:pPr>
        <w:pStyle w:val="Kop2"/>
      </w:pPr>
      <w:bookmarkStart w:id="49" w:name="_Toc128419966"/>
      <w:r>
        <w:t>Uniform Europees Aanbestedingsdocument</w:t>
      </w:r>
      <w:bookmarkEnd w:id="49"/>
    </w:p>
    <w:p w14:paraId="350D0138" w14:textId="5BDB8F41" w:rsidR="004E63AB" w:rsidRDefault="004E63AB" w:rsidP="004B4FCC">
      <w:pPr>
        <w:spacing w:line="276" w:lineRule="auto"/>
        <w:jc w:val="both"/>
      </w:pPr>
      <w:r>
        <w:t xml:space="preserve">Inschrijver dient bij </w:t>
      </w:r>
      <w:r w:rsidR="00570808">
        <w:t>Inschrijving</w:t>
      </w:r>
      <w:r>
        <w:t xml:space="preserve"> het ‘Uniform Europees Aanbestedingsdocument’ ingevuld en ondertekend in</w:t>
      </w:r>
      <w:r w:rsidR="003A69DE">
        <w:t xml:space="preserve"> (bijlage 3</w:t>
      </w:r>
      <w:r>
        <w:t>.</w:t>
      </w:r>
      <w:r w:rsidR="003A69DE">
        <w:t>).</w:t>
      </w:r>
      <w:r>
        <w:t xml:space="preserve"> Het ‘Uniform Europees Aanbestedingsdocument’ dient voorzien te zijn van een rechtsgeldige ondertekening door een bevoegde functionaris, </w:t>
      </w:r>
      <w:r w:rsidR="00B44F9B">
        <w:t>o</w:t>
      </w:r>
      <w:r w:rsidR="00570808">
        <w:t>vereenkomst</w:t>
      </w:r>
      <w:r>
        <w:t>ig de bevoegdheid vastgesteld bij het beroeps- of handelsregister van het land waar uw onderneming is gevestigd.</w:t>
      </w:r>
    </w:p>
    <w:p w14:paraId="350D0139" w14:textId="77777777" w:rsidR="004E63AB" w:rsidRDefault="004E63AB" w:rsidP="004B4FCC">
      <w:pPr>
        <w:spacing w:line="276" w:lineRule="auto"/>
        <w:jc w:val="both"/>
      </w:pPr>
    </w:p>
    <w:p w14:paraId="350D013A" w14:textId="49663CDD" w:rsidR="004E63AB" w:rsidRDefault="004E63AB" w:rsidP="004B4FCC">
      <w:pPr>
        <w:spacing w:line="276" w:lineRule="auto"/>
        <w:jc w:val="both"/>
      </w:pPr>
      <w:r>
        <w:t xml:space="preserve">Door ondertekening van het Uniform Europees Aanbestedingsdocument verklaart </w:t>
      </w:r>
      <w:r w:rsidR="00570808">
        <w:t>Inschrijver</w:t>
      </w:r>
      <w:r>
        <w:t xml:space="preserve"> dat geen van de uitsluitingsgronden op </w:t>
      </w:r>
      <w:r w:rsidR="00570808">
        <w:t>Inschrijver</w:t>
      </w:r>
      <w:r>
        <w:t xml:space="preserve"> van toepassing zijn en dat wordt voldaan aan alle geschiktheidseisen zoals bedoeld in paragraaf 3.2 van deze </w:t>
      </w:r>
      <w:r w:rsidR="00570808">
        <w:t>Aanbestedingsleidraad</w:t>
      </w:r>
      <w:r>
        <w:t xml:space="preserve">. </w:t>
      </w:r>
    </w:p>
    <w:p w14:paraId="350D013B" w14:textId="77777777" w:rsidR="004E63AB" w:rsidRDefault="004E63AB" w:rsidP="004B4FCC">
      <w:pPr>
        <w:spacing w:line="276" w:lineRule="auto"/>
        <w:jc w:val="both"/>
      </w:pPr>
    </w:p>
    <w:p w14:paraId="43C6A245" w14:textId="364C12A0" w:rsidR="006071B3" w:rsidRDefault="006071B3" w:rsidP="004B4FCC">
      <w:pPr>
        <w:pStyle w:val="Lijstalinea"/>
        <w:numPr>
          <w:ilvl w:val="0"/>
          <w:numId w:val="5"/>
        </w:numPr>
        <w:spacing w:line="276" w:lineRule="auto"/>
        <w:jc w:val="both"/>
        <w:rPr>
          <w:rFonts w:cs="Arial"/>
        </w:rPr>
      </w:pPr>
      <w:r w:rsidRPr="00DE291C">
        <w:rPr>
          <w:rFonts w:cs="Arial"/>
          <w:u w:val="single"/>
        </w:rPr>
        <w:t xml:space="preserve">Van onderaannemers en derden waarop de Inschrijver een beroep doet </w:t>
      </w:r>
      <w:r>
        <w:rPr>
          <w:rFonts w:cs="Arial"/>
          <w:u w:val="single"/>
        </w:rPr>
        <w:t>om aan de gestelde geschiktheidseisen te voldoen dient van elke onderaannemer of derde</w:t>
      </w:r>
      <w:r w:rsidRPr="00DE291C">
        <w:rPr>
          <w:rFonts w:cs="Arial"/>
          <w:u w:val="single"/>
        </w:rPr>
        <w:t xml:space="preserve"> een Uniform Europees Aanbestedingsdocument bij de Inschrijving te worden gevoegd</w:t>
      </w:r>
      <w:r>
        <w:rPr>
          <w:rFonts w:cs="Arial"/>
        </w:rPr>
        <w:t>;</w:t>
      </w:r>
    </w:p>
    <w:p w14:paraId="350D013C" w14:textId="36C8EBAA" w:rsidR="004E63AB" w:rsidRPr="00934E56" w:rsidRDefault="004E63AB" w:rsidP="004B4FCC">
      <w:pPr>
        <w:pStyle w:val="Lijstalinea"/>
        <w:numPr>
          <w:ilvl w:val="0"/>
          <w:numId w:val="5"/>
        </w:numPr>
        <w:spacing w:line="276" w:lineRule="auto"/>
        <w:jc w:val="both"/>
        <w:rPr>
          <w:rFonts w:cs="Arial"/>
        </w:rPr>
      </w:pPr>
      <w:r w:rsidRPr="00934E56">
        <w:rPr>
          <w:rFonts w:cs="Arial"/>
        </w:rPr>
        <w:t xml:space="preserve">Bij een </w:t>
      </w:r>
      <w:r w:rsidR="00DE1C1D">
        <w:rPr>
          <w:rFonts w:cs="Arial"/>
        </w:rPr>
        <w:t>samenwerkingsverband</w:t>
      </w:r>
      <w:r w:rsidRPr="00934E56">
        <w:rPr>
          <w:rFonts w:cs="Arial"/>
        </w:rPr>
        <w:t xml:space="preserve"> voegt </w:t>
      </w:r>
      <w:r w:rsidRPr="004A7787">
        <w:rPr>
          <w:rFonts w:cs="Arial"/>
          <w:u w:val="single"/>
        </w:rPr>
        <w:t>elke deelnemer</w:t>
      </w:r>
      <w:r w:rsidRPr="00934E56">
        <w:rPr>
          <w:rFonts w:cs="Arial"/>
        </w:rPr>
        <w:t xml:space="preserve"> een rechtsgeldig ondertekend exemplaar van het Uniform Europees Aanbestedingsdocument toe. Op deel II </w:t>
      </w:r>
      <w:r w:rsidR="00DE1C1D">
        <w:rPr>
          <w:rFonts w:cs="Arial"/>
        </w:rPr>
        <w:t xml:space="preserve">C en D </w:t>
      </w:r>
      <w:r w:rsidRPr="00934E56">
        <w:rPr>
          <w:rFonts w:cs="Arial"/>
        </w:rPr>
        <w:t xml:space="preserve">van het Uniform Europees Aanbestedingsdocument dienen alle deelnemers te worden genoemd en bij deel II B de penvoerder van het </w:t>
      </w:r>
      <w:r w:rsidR="00C04A2C">
        <w:rPr>
          <w:rFonts w:cs="Arial"/>
        </w:rPr>
        <w:t>Samenwerkingsverband</w:t>
      </w:r>
      <w:r w:rsidRPr="00934E56">
        <w:rPr>
          <w:rFonts w:cs="Arial"/>
        </w:rPr>
        <w:t>. Bij deel II C geeft elke deelnemer aan voor welke geschiktheidseisen een beroep op zijn onderneming wordt gedaan.</w:t>
      </w:r>
    </w:p>
    <w:p w14:paraId="350D013D" w14:textId="77777777" w:rsidR="004E63AB" w:rsidRDefault="004E63AB" w:rsidP="004B4FCC">
      <w:pPr>
        <w:pStyle w:val="Lijstalinea"/>
        <w:numPr>
          <w:ilvl w:val="0"/>
          <w:numId w:val="5"/>
        </w:numPr>
        <w:spacing w:line="276" w:lineRule="auto"/>
        <w:jc w:val="both"/>
        <w:rPr>
          <w:rFonts w:cs="Arial"/>
        </w:rPr>
      </w:pPr>
      <w:r w:rsidRPr="00934E56">
        <w:rPr>
          <w:rFonts w:cs="Arial"/>
        </w:rPr>
        <w:t>Bij een beroep op derden, dient u als hoofdaannemer bij Deel II afdeling C van het Uniform Europees Aanbestedingsdocument aan te geven voor welke geschiktheidseisen u een beroep op derden doet.</w:t>
      </w:r>
    </w:p>
    <w:p w14:paraId="75206D88" w14:textId="77777777" w:rsidR="002A14A0" w:rsidRDefault="002A14A0" w:rsidP="004B4FCC">
      <w:pPr>
        <w:spacing w:line="276" w:lineRule="auto"/>
        <w:jc w:val="both"/>
        <w:rPr>
          <w:rFonts w:cs="Arial"/>
        </w:rPr>
      </w:pPr>
    </w:p>
    <w:p w14:paraId="3C712189" w14:textId="77777777" w:rsidR="00905E68" w:rsidRPr="00C54169" w:rsidRDefault="00905E68" w:rsidP="004B4FCC">
      <w:pPr>
        <w:spacing w:line="276" w:lineRule="auto"/>
        <w:jc w:val="both"/>
      </w:pPr>
      <w:r w:rsidRPr="00C54169">
        <w:t>Indien de Inschrijving onduidelijkheden bevat of herstelbare gebreken kent, kan de Aanbestedende dienst aan de Inschrijver om verduidelijking respectievelijk herstel verzoeken. In het geval van een herstelbaar gebrek in het UEA of in geval van een herstelbaar gebrek met betrekking tot de bewijsmiddelen stelt de Aanbestedende dienst de betreffende Inschrijver in beginsel in de gelegenheid om het gebrek te herstellen binnen een termijn van drie werkdagen, te rekenen vanaf de dag van verzending van een verzoek daartoe. Indien de Aanbestedende dienst het gevraagde niet binnen de daartoe gestelde termijn heeft ontvangen of indien het gebrek niet door het antwoord is hersteld, komt de Inschrijver niet in aanmerking voor verdere deelname aan de procedure.</w:t>
      </w:r>
    </w:p>
    <w:p w14:paraId="52C075B9" w14:textId="77777777" w:rsidR="00905E68" w:rsidRPr="00D61498" w:rsidRDefault="00905E68" w:rsidP="004B4FCC">
      <w:pPr>
        <w:spacing w:line="276" w:lineRule="auto"/>
        <w:jc w:val="both"/>
        <w:rPr>
          <w:rFonts w:cs="Arial"/>
        </w:rPr>
      </w:pPr>
    </w:p>
    <w:p w14:paraId="350D0142" w14:textId="77777777" w:rsidR="004E63AB" w:rsidRDefault="004E63AB" w:rsidP="00BB06B7"/>
    <w:p w14:paraId="350D0143" w14:textId="77777777" w:rsidR="00D81527" w:rsidRDefault="00D81527" w:rsidP="00D81527">
      <w:pPr>
        <w:pStyle w:val="Kop2"/>
      </w:pPr>
      <w:bookmarkStart w:id="50" w:name="_Toc128419967"/>
      <w:r>
        <w:lastRenderedPageBreak/>
        <w:t>Uitsluitingsgronden</w:t>
      </w:r>
      <w:bookmarkEnd w:id="50"/>
    </w:p>
    <w:p w14:paraId="350D0144" w14:textId="77777777" w:rsidR="000E7C60" w:rsidRDefault="000E7C60" w:rsidP="004B4FCC">
      <w:pPr>
        <w:spacing w:line="276" w:lineRule="auto"/>
        <w:jc w:val="both"/>
      </w:pPr>
      <w:r>
        <w:t>Alle wettelijk verplichte uitsluitingsgronden en een aantal facultatieve uitsluitingsgronden zijn van toepassing op deze aanbesteding. De wettelijke verplichte uitsluitingsgronden zijn weergegeven onder Deel IIIA en IIIB van het UEA, de van toepassing zijnde facultatieve uitsluitingsgronden zijn aangevinkt onder Deel IIIC. De Aanbestedende dienst kiest hiervoor omdat zij in beginsel geen zaken wil doen met een Inschrijver op wie één van deze omstandigheden van toepassing is.</w:t>
      </w:r>
    </w:p>
    <w:p w14:paraId="60E135BA" w14:textId="77777777" w:rsidR="00307864" w:rsidRDefault="000E7C60" w:rsidP="004B4FCC">
      <w:pPr>
        <w:spacing w:line="276" w:lineRule="auto"/>
        <w:jc w:val="both"/>
      </w:pPr>
      <w:r>
        <w:t xml:space="preserve">Voor wat betreft de bewijsvoering is het uitgangspunt dat Inschrijvers bij hun Inschrijving kunnen volstaan met het UEA. Indien een Inschrijver bij een van de uitsluitingsgronden aangeeft dat deze van toepassing is, wordt deze Inschrijver uitgesloten van de procedure, tenzij de Aanbestedingswet 2012 in een uitzondering voorziet en de Aanbestedende dienst besluit zich op deze uitzondering, al dan niet na het hebben ontvangen van een nadere zienswijze van de Inschrijver, te beroepen. </w:t>
      </w:r>
    </w:p>
    <w:p w14:paraId="350D0145" w14:textId="3B9F1056" w:rsidR="000E7C60" w:rsidRDefault="004A7787" w:rsidP="004B4FCC">
      <w:pPr>
        <w:spacing w:line="276" w:lineRule="auto"/>
        <w:jc w:val="both"/>
      </w:pPr>
      <w:r w:rsidRPr="00154855">
        <w:t>De</w:t>
      </w:r>
      <w:r w:rsidR="000E7C60" w:rsidRPr="00154855">
        <w:t xml:space="preserve"> Aanbestedende dienst </w:t>
      </w:r>
      <w:r w:rsidRPr="00154855">
        <w:t xml:space="preserve">kan de </w:t>
      </w:r>
      <w:r w:rsidR="000E7C60" w:rsidRPr="00154855">
        <w:t>bewijsmiddelen op</w:t>
      </w:r>
      <w:r w:rsidRPr="00154855">
        <w:t xml:space="preserve">vragen </w:t>
      </w:r>
      <w:r w:rsidR="000E7C60" w:rsidRPr="00154855">
        <w:t>bij de winnende Inschrijver(s), conform onderstaand schema. Aan</w:t>
      </w:r>
      <w:r w:rsidR="000E7C60">
        <w:t xml:space="preserve"> het opvragen van bewijsmiddelen kunnen geen rechten worden ontleend.</w:t>
      </w:r>
    </w:p>
    <w:p w14:paraId="350D0146" w14:textId="77777777" w:rsidR="000E7C60" w:rsidRDefault="000E7C60" w:rsidP="00D81527"/>
    <w:tbl>
      <w:tblPr>
        <w:tblStyle w:val="Eenvoudigetabel3"/>
        <w:tblW w:w="487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287"/>
        <w:gridCol w:w="627"/>
        <w:gridCol w:w="5477"/>
      </w:tblGrid>
      <w:tr w:rsidR="004A7787" w:rsidRPr="004A7787" w14:paraId="350D014A" w14:textId="77777777" w:rsidTr="004A7787">
        <w:trPr>
          <w:cnfStyle w:val="100000000000" w:firstRow="1" w:lastRow="0" w:firstColumn="0" w:lastColumn="0" w:oddVBand="0" w:evenVBand="0" w:oddHBand="0" w:evenHBand="0" w:firstRowFirstColumn="0" w:firstRowLastColumn="0" w:lastRowFirstColumn="0" w:lastRowLastColumn="0"/>
          <w:trHeight w:val="237"/>
          <w:tblHeader/>
        </w:trPr>
        <w:tc>
          <w:tcPr>
            <w:tcW w:w="1750" w:type="pct"/>
            <w:shd w:val="clear" w:color="auto" w:fill="auto"/>
            <w:hideMark/>
          </w:tcPr>
          <w:p w14:paraId="350D0147" w14:textId="77777777" w:rsidR="000E7C60" w:rsidRPr="004A7787" w:rsidRDefault="000E7C60" w:rsidP="000E7C60">
            <w:pPr>
              <w:overflowPunct w:val="0"/>
              <w:autoSpaceDE w:val="0"/>
              <w:autoSpaceDN w:val="0"/>
              <w:adjustRightInd w:val="0"/>
              <w:spacing w:line="276" w:lineRule="auto"/>
              <w:textAlignment w:val="baseline"/>
              <w:rPr>
                <w:rFonts w:cs="Arial"/>
                <w:bCs w:val="0"/>
                <w:color w:val="auto"/>
                <w:sz w:val="18"/>
                <w:szCs w:val="18"/>
              </w:rPr>
            </w:pPr>
            <w:r w:rsidRPr="004A7787">
              <w:rPr>
                <w:rFonts w:cs="Arial"/>
                <w:color w:val="auto"/>
                <w:sz w:val="18"/>
                <w:szCs w:val="18"/>
              </w:rPr>
              <w:t>Uitsluitingsgrond</w:t>
            </w:r>
          </w:p>
        </w:tc>
        <w:tc>
          <w:tcPr>
            <w:tcW w:w="334" w:type="pct"/>
            <w:shd w:val="clear" w:color="auto" w:fill="auto"/>
            <w:noWrap/>
            <w:hideMark/>
          </w:tcPr>
          <w:p w14:paraId="350D0148" w14:textId="77777777" w:rsidR="000E7C60" w:rsidRPr="004A7787" w:rsidRDefault="000E7C60" w:rsidP="000E7C60">
            <w:pPr>
              <w:overflowPunct w:val="0"/>
              <w:autoSpaceDE w:val="0"/>
              <w:autoSpaceDN w:val="0"/>
              <w:adjustRightInd w:val="0"/>
              <w:spacing w:line="276" w:lineRule="auto"/>
              <w:textAlignment w:val="baseline"/>
              <w:rPr>
                <w:rFonts w:cs="Arial"/>
                <w:bCs w:val="0"/>
                <w:color w:val="auto"/>
                <w:sz w:val="18"/>
                <w:szCs w:val="18"/>
              </w:rPr>
            </w:pPr>
            <w:r w:rsidRPr="004A7787">
              <w:rPr>
                <w:rFonts w:cs="Arial"/>
                <w:color w:val="auto"/>
                <w:sz w:val="18"/>
                <w:szCs w:val="18"/>
              </w:rPr>
              <w:t>UEA</w:t>
            </w:r>
          </w:p>
        </w:tc>
        <w:tc>
          <w:tcPr>
            <w:tcW w:w="2916" w:type="pct"/>
            <w:shd w:val="clear" w:color="auto" w:fill="auto"/>
            <w:hideMark/>
          </w:tcPr>
          <w:p w14:paraId="350D0149" w14:textId="77777777" w:rsidR="000E7C60" w:rsidRPr="004A7787" w:rsidRDefault="000E7C60" w:rsidP="000E7C60">
            <w:pPr>
              <w:overflowPunct w:val="0"/>
              <w:autoSpaceDE w:val="0"/>
              <w:autoSpaceDN w:val="0"/>
              <w:adjustRightInd w:val="0"/>
              <w:spacing w:line="276" w:lineRule="auto"/>
              <w:textAlignment w:val="baseline"/>
              <w:rPr>
                <w:rFonts w:cs="Arial"/>
                <w:bCs w:val="0"/>
                <w:color w:val="auto"/>
                <w:sz w:val="18"/>
                <w:szCs w:val="18"/>
              </w:rPr>
            </w:pPr>
            <w:r w:rsidRPr="004A7787">
              <w:rPr>
                <w:rFonts w:cs="Arial"/>
                <w:color w:val="auto"/>
                <w:sz w:val="18"/>
                <w:szCs w:val="18"/>
              </w:rPr>
              <w:t>Bewijsmiddel</w:t>
            </w:r>
          </w:p>
        </w:tc>
      </w:tr>
      <w:tr w:rsidR="000E7C60" w:rsidRPr="007E048B" w14:paraId="350D014E" w14:textId="77777777" w:rsidTr="000E7C60">
        <w:trPr>
          <w:trHeight w:val="388"/>
        </w:trPr>
        <w:tc>
          <w:tcPr>
            <w:tcW w:w="1750" w:type="pct"/>
            <w:hideMark/>
          </w:tcPr>
          <w:p w14:paraId="350D014B" w14:textId="77777777" w:rsidR="000E7C60" w:rsidRPr="007E048B" w:rsidRDefault="000E7C60" w:rsidP="000E7C60">
            <w:pPr>
              <w:spacing w:line="276" w:lineRule="auto"/>
              <w:rPr>
                <w:sz w:val="18"/>
                <w:szCs w:val="18"/>
              </w:rPr>
            </w:pPr>
            <w:r w:rsidRPr="007E048B">
              <w:rPr>
                <w:sz w:val="18"/>
                <w:szCs w:val="18"/>
              </w:rPr>
              <w:t>Gronden die verband houden met strafrechtelijke veroordelingen</w:t>
            </w:r>
          </w:p>
        </w:tc>
        <w:tc>
          <w:tcPr>
            <w:tcW w:w="334" w:type="pct"/>
            <w:hideMark/>
          </w:tcPr>
          <w:p w14:paraId="350D014C" w14:textId="77777777" w:rsidR="000E7C60" w:rsidRPr="007E048B" w:rsidRDefault="000E7C60" w:rsidP="000E7C60">
            <w:pPr>
              <w:spacing w:line="276" w:lineRule="auto"/>
              <w:rPr>
                <w:sz w:val="18"/>
                <w:szCs w:val="18"/>
              </w:rPr>
            </w:pPr>
            <w:r w:rsidRPr="007E048B">
              <w:rPr>
                <w:sz w:val="18"/>
                <w:szCs w:val="18"/>
              </w:rPr>
              <w:t>IIIA</w:t>
            </w:r>
          </w:p>
        </w:tc>
        <w:tc>
          <w:tcPr>
            <w:tcW w:w="2916" w:type="pct"/>
            <w:shd w:val="clear" w:color="auto" w:fill="FFFFFF" w:themeFill="background1"/>
            <w:hideMark/>
          </w:tcPr>
          <w:p w14:paraId="350D014D" w14:textId="4BC93CA9" w:rsidR="000E7C60" w:rsidRPr="007E048B" w:rsidRDefault="000E7C60" w:rsidP="000E7C60">
            <w:pPr>
              <w:overflowPunct w:val="0"/>
              <w:autoSpaceDE w:val="0"/>
              <w:autoSpaceDN w:val="0"/>
              <w:adjustRightInd w:val="0"/>
              <w:spacing w:line="276" w:lineRule="auto"/>
              <w:textAlignment w:val="baseline"/>
              <w:rPr>
                <w:sz w:val="18"/>
                <w:szCs w:val="18"/>
              </w:rPr>
            </w:pPr>
            <w:r w:rsidRPr="007E048B">
              <w:rPr>
                <w:rFonts w:cs="Arial"/>
                <w:color w:val="000000"/>
                <w:sz w:val="18"/>
                <w:szCs w:val="18"/>
              </w:rPr>
              <w:t xml:space="preserve">Inschrijver kan door middel van een </w:t>
            </w:r>
            <w:r w:rsidR="00342D64">
              <w:rPr>
                <w:rFonts w:cs="Arial"/>
                <w:color w:val="000000"/>
                <w:sz w:val="18"/>
                <w:szCs w:val="18"/>
              </w:rPr>
              <w:t>G</w:t>
            </w:r>
            <w:r w:rsidRPr="007E048B">
              <w:rPr>
                <w:rFonts w:cs="Arial"/>
                <w:color w:val="000000"/>
                <w:sz w:val="18"/>
                <w:szCs w:val="18"/>
              </w:rPr>
              <w:t>edragsverklaring aanbesteden, die op het tijdstip van het indienen van de Inschrijving niet ouder is dan 24 maanden, aantonen dat deze uitsluitingsgronden, voor zover het een onherroepelijke veroordeling of een onherroepelijke beschikking wegens overtreding van mededingingsregels betreft, op hem niet van toepassing zijn.</w:t>
            </w:r>
            <w:r w:rsidRPr="007E048B">
              <w:rPr>
                <w:sz w:val="18"/>
                <w:szCs w:val="18"/>
              </w:rPr>
              <w:t xml:space="preserve"> </w:t>
            </w:r>
          </w:p>
        </w:tc>
      </w:tr>
      <w:tr w:rsidR="000E7C60" w:rsidRPr="007E048B" w14:paraId="350D0152" w14:textId="77777777" w:rsidTr="000E7C60">
        <w:trPr>
          <w:trHeight w:val="231"/>
        </w:trPr>
        <w:tc>
          <w:tcPr>
            <w:tcW w:w="1750" w:type="pct"/>
          </w:tcPr>
          <w:p w14:paraId="350D014F" w14:textId="77777777" w:rsidR="000E7C60" w:rsidRPr="007E048B" w:rsidRDefault="000E7C60" w:rsidP="000E7C60">
            <w:pPr>
              <w:overflowPunct w:val="0"/>
              <w:autoSpaceDE w:val="0"/>
              <w:autoSpaceDN w:val="0"/>
              <w:adjustRightInd w:val="0"/>
              <w:spacing w:line="276" w:lineRule="auto"/>
              <w:textAlignment w:val="baseline"/>
              <w:rPr>
                <w:rFonts w:cs="Arial"/>
                <w:color w:val="000000"/>
                <w:sz w:val="18"/>
                <w:szCs w:val="18"/>
              </w:rPr>
            </w:pPr>
            <w:r w:rsidRPr="007E048B">
              <w:rPr>
                <w:rFonts w:cs="Arial"/>
                <w:color w:val="000000"/>
                <w:sz w:val="18"/>
                <w:szCs w:val="18"/>
              </w:rPr>
              <w:t>Gronden die verband houden met de betaling van belastingen of sociale premies</w:t>
            </w:r>
          </w:p>
        </w:tc>
        <w:tc>
          <w:tcPr>
            <w:tcW w:w="334" w:type="pct"/>
          </w:tcPr>
          <w:p w14:paraId="350D0150" w14:textId="77777777" w:rsidR="000E7C60" w:rsidRPr="007E048B" w:rsidRDefault="000E7C60" w:rsidP="000E7C60">
            <w:pPr>
              <w:overflowPunct w:val="0"/>
              <w:autoSpaceDE w:val="0"/>
              <w:autoSpaceDN w:val="0"/>
              <w:adjustRightInd w:val="0"/>
              <w:spacing w:line="276" w:lineRule="auto"/>
              <w:textAlignment w:val="baseline"/>
              <w:rPr>
                <w:rFonts w:cs="Arial"/>
                <w:color w:val="000000"/>
                <w:sz w:val="18"/>
                <w:szCs w:val="18"/>
              </w:rPr>
            </w:pPr>
            <w:r w:rsidRPr="007E048B">
              <w:rPr>
                <w:rFonts w:cs="Arial"/>
                <w:color w:val="000000"/>
                <w:sz w:val="18"/>
                <w:szCs w:val="18"/>
              </w:rPr>
              <w:t>IIIB</w:t>
            </w:r>
          </w:p>
        </w:tc>
        <w:tc>
          <w:tcPr>
            <w:tcW w:w="2916" w:type="pct"/>
            <w:shd w:val="clear" w:color="auto" w:fill="FFFFFF" w:themeFill="background1"/>
          </w:tcPr>
          <w:p w14:paraId="350D0151" w14:textId="77777777" w:rsidR="000E7C60" w:rsidRPr="007E048B" w:rsidRDefault="000E7C60" w:rsidP="000E7C60">
            <w:pPr>
              <w:overflowPunct w:val="0"/>
              <w:autoSpaceDE w:val="0"/>
              <w:autoSpaceDN w:val="0"/>
              <w:adjustRightInd w:val="0"/>
              <w:spacing w:line="276" w:lineRule="auto"/>
              <w:textAlignment w:val="baseline"/>
              <w:rPr>
                <w:rFonts w:cs="Arial"/>
                <w:color w:val="000000"/>
                <w:sz w:val="18"/>
                <w:szCs w:val="18"/>
              </w:rPr>
            </w:pPr>
            <w:r w:rsidRPr="007E048B">
              <w:rPr>
                <w:rFonts w:cs="Arial"/>
                <w:color w:val="000000"/>
                <w:sz w:val="18"/>
                <w:szCs w:val="18"/>
              </w:rPr>
              <w:t>Inschrijver kan door middel van een verklaring van de belastingdienst, die op het tijdstip van het indienen van de Inschrijving, niet ouder is dan zes maanden, aantonen dat de uitsluitingsgrond niet op hem van toepassing is.</w:t>
            </w:r>
          </w:p>
        </w:tc>
      </w:tr>
      <w:tr w:rsidR="000E7C60" w:rsidRPr="007E048B" w14:paraId="350D015A" w14:textId="77777777" w:rsidTr="000E7C60">
        <w:trPr>
          <w:trHeight w:val="87"/>
        </w:trPr>
        <w:tc>
          <w:tcPr>
            <w:tcW w:w="1750" w:type="pct"/>
          </w:tcPr>
          <w:p w14:paraId="350D0157" w14:textId="77777777" w:rsidR="000E7C60" w:rsidRPr="007E048B" w:rsidRDefault="000E7C60" w:rsidP="000E7C60">
            <w:pPr>
              <w:overflowPunct w:val="0"/>
              <w:autoSpaceDE w:val="0"/>
              <w:autoSpaceDN w:val="0"/>
              <w:adjustRightInd w:val="0"/>
              <w:spacing w:line="276" w:lineRule="auto"/>
              <w:textAlignment w:val="baseline"/>
              <w:rPr>
                <w:rFonts w:cs="Arial"/>
                <w:color w:val="000000"/>
                <w:sz w:val="18"/>
                <w:szCs w:val="18"/>
              </w:rPr>
            </w:pPr>
            <w:r w:rsidRPr="007E048B">
              <w:rPr>
                <w:rFonts w:cs="Arial"/>
                <w:color w:val="000000"/>
                <w:sz w:val="18"/>
                <w:szCs w:val="18"/>
              </w:rPr>
              <w:t>Schending verplichtingen op basis van milieu-, sociaal of arbeidsrecht</w:t>
            </w:r>
          </w:p>
        </w:tc>
        <w:tc>
          <w:tcPr>
            <w:tcW w:w="334" w:type="pct"/>
          </w:tcPr>
          <w:p w14:paraId="350D0158" w14:textId="77777777" w:rsidR="000E7C60" w:rsidRPr="007E048B" w:rsidRDefault="000E7C60" w:rsidP="000E7C60">
            <w:pPr>
              <w:overflowPunct w:val="0"/>
              <w:autoSpaceDE w:val="0"/>
              <w:autoSpaceDN w:val="0"/>
              <w:adjustRightInd w:val="0"/>
              <w:spacing w:line="276" w:lineRule="auto"/>
              <w:textAlignment w:val="baseline"/>
              <w:rPr>
                <w:rFonts w:cs="Arial"/>
                <w:color w:val="000000"/>
                <w:sz w:val="18"/>
                <w:szCs w:val="18"/>
              </w:rPr>
            </w:pPr>
            <w:r w:rsidRPr="007E048B">
              <w:rPr>
                <w:rFonts w:cs="Arial"/>
                <w:color w:val="000000"/>
                <w:sz w:val="18"/>
                <w:szCs w:val="18"/>
              </w:rPr>
              <w:t>IIIC</w:t>
            </w:r>
          </w:p>
        </w:tc>
        <w:tc>
          <w:tcPr>
            <w:tcW w:w="2916" w:type="pct"/>
            <w:vMerge w:val="restart"/>
            <w:shd w:val="clear" w:color="auto" w:fill="FFFFFF" w:themeFill="background1"/>
          </w:tcPr>
          <w:p w14:paraId="350D0159" w14:textId="77777777" w:rsidR="000E7C60" w:rsidRPr="007E048B" w:rsidRDefault="000E7C60" w:rsidP="000E7C60">
            <w:pPr>
              <w:overflowPunct w:val="0"/>
              <w:autoSpaceDE w:val="0"/>
              <w:autoSpaceDN w:val="0"/>
              <w:adjustRightInd w:val="0"/>
              <w:spacing w:line="276" w:lineRule="auto"/>
              <w:textAlignment w:val="baseline"/>
              <w:rPr>
                <w:rFonts w:cs="Arial"/>
                <w:color w:val="000000"/>
                <w:sz w:val="18"/>
                <w:szCs w:val="18"/>
              </w:rPr>
            </w:pPr>
            <w:r w:rsidRPr="007E048B">
              <w:rPr>
                <w:rFonts w:cs="Arial"/>
                <w:color w:val="000000"/>
                <w:sz w:val="18"/>
                <w:szCs w:val="18"/>
              </w:rPr>
              <w:t>Situationeel, naar redelijk oordeel van de Aanbestedende dienst. Indien de Aanbestedende dienst aanwijzingen heeft dat van deze uitsluitingsgrond sprake is zal dit aan de Inschrijver kenbaar worden gemaakt, waarna deze in de gelegenheid wordt gesteld zijn zienswijze hierop te geven. De Aanbestedende dienst neemt deze zienswijze mee in haar beslissing indachtig de Aanbestedingswet 2012.</w:t>
            </w:r>
          </w:p>
        </w:tc>
      </w:tr>
      <w:tr w:rsidR="000E7C60" w:rsidRPr="007E048B" w14:paraId="350D0166" w14:textId="77777777" w:rsidTr="000E7C60">
        <w:trPr>
          <w:trHeight w:val="87"/>
        </w:trPr>
        <w:tc>
          <w:tcPr>
            <w:tcW w:w="1750" w:type="pct"/>
          </w:tcPr>
          <w:p w14:paraId="350D0163" w14:textId="77777777" w:rsidR="000E7C60" w:rsidRPr="007E048B" w:rsidRDefault="000E7C60" w:rsidP="000E7C60">
            <w:pPr>
              <w:overflowPunct w:val="0"/>
              <w:autoSpaceDE w:val="0"/>
              <w:autoSpaceDN w:val="0"/>
              <w:adjustRightInd w:val="0"/>
              <w:spacing w:line="276" w:lineRule="auto"/>
              <w:textAlignment w:val="baseline"/>
              <w:rPr>
                <w:rFonts w:cs="Arial"/>
                <w:color w:val="000000"/>
                <w:sz w:val="18"/>
                <w:szCs w:val="18"/>
              </w:rPr>
            </w:pPr>
            <w:r w:rsidRPr="007E048B">
              <w:rPr>
                <w:rFonts w:cs="Arial"/>
                <w:color w:val="000000"/>
                <w:sz w:val="18"/>
                <w:szCs w:val="18"/>
              </w:rPr>
              <w:t>Valse verklaring</w:t>
            </w:r>
          </w:p>
        </w:tc>
        <w:tc>
          <w:tcPr>
            <w:tcW w:w="334" w:type="pct"/>
          </w:tcPr>
          <w:p w14:paraId="350D0164" w14:textId="77777777" w:rsidR="000E7C60" w:rsidRPr="007E048B" w:rsidRDefault="000E7C60" w:rsidP="000E7C60">
            <w:pPr>
              <w:overflowPunct w:val="0"/>
              <w:autoSpaceDE w:val="0"/>
              <w:autoSpaceDN w:val="0"/>
              <w:adjustRightInd w:val="0"/>
              <w:spacing w:line="276" w:lineRule="auto"/>
              <w:textAlignment w:val="baseline"/>
              <w:rPr>
                <w:rFonts w:cs="Arial"/>
                <w:color w:val="000000"/>
                <w:sz w:val="18"/>
                <w:szCs w:val="18"/>
              </w:rPr>
            </w:pPr>
            <w:r w:rsidRPr="007E048B">
              <w:rPr>
                <w:rFonts w:cs="Arial"/>
                <w:color w:val="000000"/>
                <w:sz w:val="18"/>
                <w:szCs w:val="18"/>
              </w:rPr>
              <w:t>IIIC</w:t>
            </w:r>
          </w:p>
        </w:tc>
        <w:tc>
          <w:tcPr>
            <w:tcW w:w="2916" w:type="pct"/>
            <w:vMerge/>
            <w:shd w:val="clear" w:color="auto" w:fill="FFFFFF" w:themeFill="background1"/>
          </w:tcPr>
          <w:p w14:paraId="350D0165" w14:textId="77777777" w:rsidR="000E7C60" w:rsidRPr="007E048B" w:rsidRDefault="000E7C60" w:rsidP="000E7C60">
            <w:pPr>
              <w:overflowPunct w:val="0"/>
              <w:autoSpaceDE w:val="0"/>
              <w:autoSpaceDN w:val="0"/>
              <w:adjustRightInd w:val="0"/>
              <w:spacing w:line="276" w:lineRule="auto"/>
              <w:textAlignment w:val="baseline"/>
              <w:rPr>
                <w:rFonts w:cs="Arial"/>
                <w:color w:val="000000"/>
                <w:sz w:val="18"/>
                <w:szCs w:val="18"/>
              </w:rPr>
            </w:pPr>
          </w:p>
        </w:tc>
      </w:tr>
      <w:tr w:rsidR="000E7C60" w:rsidRPr="007E048B" w14:paraId="350D016A" w14:textId="77777777" w:rsidTr="0079633E">
        <w:trPr>
          <w:trHeight w:val="272"/>
        </w:trPr>
        <w:tc>
          <w:tcPr>
            <w:tcW w:w="1750" w:type="pct"/>
          </w:tcPr>
          <w:p w14:paraId="350D0167" w14:textId="77777777" w:rsidR="000E7C60" w:rsidRPr="007E048B" w:rsidRDefault="000E7C60" w:rsidP="000E7C60">
            <w:pPr>
              <w:overflowPunct w:val="0"/>
              <w:autoSpaceDE w:val="0"/>
              <w:autoSpaceDN w:val="0"/>
              <w:adjustRightInd w:val="0"/>
              <w:spacing w:line="276" w:lineRule="auto"/>
              <w:textAlignment w:val="baseline"/>
              <w:rPr>
                <w:rFonts w:cs="Arial"/>
                <w:color w:val="000000"/>
                <w:sz w:val="18"/>
                <w:szCs w:val="18"/>
              </w:rPr>
            </w:pPr>
            <w:r w:rsidRPr="007E048B">
              <w:rPr>
                <w:rFonts w:cs="Arial"/>
                <w:color w:val="000000"/>
                <w:sz w:val="18"/>
                <w:szCs w:val="18"/>
              </w:rPr>
              <w:t>Onrechtmatige beïnvloeding</w:t>
            </w:r>
          </w:p>
        </w:tc>
        <w:tc>
          <w:tcPr>
            <w:tcW w:w="334" w:type="pct"/>
          </w:tcPr>
          <w:p w14:paraId="350D0168" w14:textId="77777777" w:rsidR="000E7C60" w:rsidRPr="007E048B" w:rsidRDefault="000E7C60" w:rsidP="000E7C60">
            <w:pPr>
              <w:overflowPunct w:val="0"/>
              <w:autoSpaceDE w:val="0"/>
              <w:autoSpaceDN w:val="0"/>
              <w:adjustRightInd w:val="0"/>
              <w:spacing w:line="276" w:lineRule="auto"/>
              <w:textAlignment w:val="baseline"/>
              <w:rPr>
                <w:rFonts w:cs="Arial"/>
                <w:color w:val="000000"/>
                <w:sz w:val="18"/>
                <w:szCs w:val="18"/>
              </w:rPr>
            </w:pPr>
            <w:r w:rsidRPr="007E048B">
              <w:rPr>
                <w:rFonts w:cs="Arial"/>
                <w:color w:val="000000"/>
                <w:sz w:val="18"/>
                <w:szCs w:val="18"/>
              </w:rPr>
              <w:t>IIIC</w:t>
            </w:r>
          </w:p>
        </w:tc>
        <w:tc>
          <w:tcPr>
            <w:tcW w:w="2916" w:type="pct"/>
            <w:vMerge/>
            <w:tcBorders>
              <w:bottom w:val="nil"/>
            </w:tcBorders>
            <w:shd w:val="clear" w:color="auto" w:fill="FFFFFF" w:themeFill="background1"/>
          </w:tcPr>
          <w:p w14:paraId="350D0169" w14:textId="77777777" w:rsidR="000E7C60" w:rsidRPr="007E048B" w:rsidRDefault="000E7C60" w:rsidP="000E7C60">
            <w:pPr>
              <w:overflowPunct w:val="0"/>
              <w:autoSpaceDE w:val="0"/>
              <w:autoSpaceDN w:val="0"/>
              <w:adjustRightInd w:val="0"/>
              <w:spacing w:line="276" w:lineRule="auto"/>
              <w:textAlignment w:val="baseline"/>
              <w:rPr>
                <w:rFonts w:cs="Arial"/>
                <w:color w:val="000000"/>
                <w:sz w:val="18"/>
                <w:szCs w:val="18"/>
              </w:rPr>
            </w:pPr>
          </w:p>
        </w:tc>
      </w:tr>
      <w:tr w:rsidR="000E7C60" w:rsidRPr="007E048B" w14:paraId="350D016E" w14:textId="77777777" w:rsidTr="0079633E">
        <w:trPr>
          <w:trHeight w:val="16"/>
        </w:trPr>
        <w:tc>
          <w:tcPr>
            <w:tcW w:w="1750" w:type="pct"/>
          </w:tcPr>
          <w:p w14:paraId="350D016B" w14:textId="77777777" w:rsidR="000E7C60" w:rsidRPr="007E048B" w:rsidRDefault="000E7C60" w:rsidP="000E7C60">
            <w:pPr>
              <w:overflowPunct w:val="0"/>
              <w:autoSpaceDE w:val="0"/>
              <w:autoSpaceDN w:val="0"/>
              <w:adjustRightInd w:val="0"/>
              <w:spacing w:line="276" w:lineRule="auto"/>
              <w:textAlignment w:val="baseline"/>
              <w:rPr>
                <w:rFonts w:cs="Arial"/>
                <w:color w:val="000000"/>
                <w:sz w:val="18"/>
                <w:szCs w:val="18"/>
              </w:rPr>
            </w:pPr>
            <w:r w:rsidRPr="007E048B">
              <w:rPr>
                <w:rFonts w:cs="Arial"/>
                <w:color w:val="000000"/>
                <w:sz w:val="18"/>
                <w:szCs w:val="18"/>
              </w:rPr>
              <w:t>Vervalsing van de mededinging</w:t>
            </w:r>
          </w:p>
        </w:tc>
        <w:tc>
          <w:tcPr>
            <w:tcW w:w="334" w:type="pct"/>
            <w:tcBorders>
              <w:right w:val="single" w:sz="4" w:space="0" w:color="auto"/>
            </w:tcBorders>
          </w:tcPr>
          <w:p w14:paraId="350D016C" w14:textId="77777777" w:rsidR="000E7C60" w:rsidRPr="007E048B" w:rsidRDefault="000E7C60" w:rsidP="000E7C60">
            <w:pPr>
              <w:overflowPunct w:val="0"/>
              <w:autoSpaceDE w:val="0"/>
              <w:autoSpaceDN w:val="0"/>
              <w:adjustRightInd w:val="0"/>
              <w:spacing w:line="276" w:lineRule="auto"/>
              <w:textAlignment w:val="baseline"/>
              <w:rPr>
                <w:rFonts w:cs="Arial"/>
                <w:color w:val="000000"/>
                <w:sz w:val="18"/>
                <w:szCs w:val="18"/>
              </w:rPr>
            </w:pPr>
            <w:r w:rsidRPr="007E048B">
              <w:rPr>
                <w:rFonts w:cs="Arial"/>
                <w:color w:val="000000"/>
                <w:sz w:val="18"/>
                <w:szCs w:val="18"/>
              </w:rPr>
              <w:t>IIIC</w:t>
            </w:r>
          </w:p>
        </w:tc>
        <w:tc>
          <w:tcPr>
            <w:tcW w:w="2916" w:type="pct"/>
            <w:tcBorders>
              <w:top w:val="nil"/>
              <w:left w:val="single" w:sz="4" w:space="0" w:color="auto"/>
              <w:bottom w:val="single" w:sz="4" w:space="0" w:color="auto"/>
              <w:right w:val="single" w:sz="4" w:space="0" w:color="auto"/>
            </w:tcBorders>
            <w:shd w:val="clear" w:color="auto" w:fill="FFFFFF" w:themeFill="background1"/>
          </w:tcPr>
          <w:p w14:paraId="350D016D" w14:textId="77777777" w:rsidR="000E7C60" w:rsidRPr="007E048B" w:rsidRDefault="000E7C60" w:rsidP="000E7C60">
            <w:pPr>
              <w:overflowPunct w:val="0"/>
              <w:autoSpaceDE w:val="0"/>
              <w:autoSpaceDN w:val="0"/>
              <w:adjustRightInd w:val="0"/>
              <w:spacing w:line="276" w:lineRule="auto"/>
              <w:textAlignment w:val="baseline"/>
              <w:rPr>
                <w:rFonts w:cs="Arial"/>
                <w:color w:val="000000"/>
                <w:sz w:val="18"/>
                <w:szCs w:val="18"/>
              </w:rPr>
            </w:pPr>
          </w:p>
        </w:tc>
      </w:tr>
    </w:tbl>
    <w:p w14:paraId="350D016F" w14:textId="77777777" w:rsidR="000E7C60" w:rsidRPr="003A0969" w:rsidRDefault="000E7C60" w:rsidP="000E7C60">
      <w:pPr>
        <w:spacing w:line="276" w:lineRule="auto"/>
        <w:rPr>
          <w:i/>
          <w:highlight w:val="lightGray"/>
        </w:rPr>
      </w:pPr>
    </w:p>
    <w:p w14:paraId="350D0170" w14:textId="261C4ACE" w:rsidR="000E7C60" w:rsidRPr="00485D2F" w:rsidRDefault="000E7C60" w:rsidP="0025401D">
      <w:pPr>
        <w:spacing w:line="276" w:lineRule="auto"/>
        <w:jc w:val="both"/>
      </w:pPr>
      <w:r w:rsidRPr="00485D2F">
        <w:t xml:space="preserve">De gevraagde informatie dient binnen </w:t>
      </w:r>
      <w:r w:rsidR="003951EB" w:rsidRPr="00934E56">
        <w:rPr>
          <w:rFonts w:cs="Arial"/>
        </w:rPr>
        <w:t xml:space="preserve">zeven (7) kalenderdagen </w:t>
      </w:r>
      <w:r w:rsidRPr="00485D2F">
        <w:t xml:space="preserve">te kunnen worden verstrekt. Indien de Inschrijver op een later moment op de hoogte raakt van feiten en/of omstandigheden die eventueel alsnog tot het toepassen van een uitsluitingsgrond zouden nopen, dient hij dit onverwijld aan de Aanbestedende dienst te melden. Indien op enig moment blijkt dat de Inschrijver niet voldoet aan de gestelde eisen of de bewijsmiddelen kan overleggen wordt hij uitgesloten. Indien dit feit zich na de Gunningsbeslissing voordoet, komt een nieuwe Gunningsbeslissing tot stand. </w:t>
      </w:r>
    </w:p>
    <w:p w14:paraId="350D0171" w14:textId="77777777" w:rsidR="00D81527" w:rsidRDefault="00D81527" w:rsidP="00D81527">
      <w:pPr>
        <w:pStyle w:val="Kop2"/>
      </w:pPr>
      <w:bookmarkStart w:id="51" w:name="_Toc128419968"/>
      <w:r>
        <w:t>Geschiktheidseisen</w:t>
      </w:r>
      <w:bookmarkEnd w:id="51"/>
    </w:p>
    <w:p w14:paraId="350D0172" w14:textId="77777777" w:rsidR="009A77C1" w:rsidRDefault="009A77C1" w:rsidP="0025401D">
      <w:pPr>
        <w:spacing w:line="276" w:lineRule="auto"/>
        <w:jc w:val="both"/>
      </w:pPr>
      <w:r>
        <w:t xml:space="preserve">Indien op de Inschrijver geen uitsluitingsgronden van toepassing zijn, wordt zijn geschiktheid beoordeeld aan de hand van een aantal eisen die gesteld worden aan zijn financiële en economische draagkracht, technische en beroepsbekwaamheid en beroepsbevoegdheid. De Aanbestedende dienst stelt deze eisen met het doel een Opdrachtnemer te contracteren die over de juridische, financiële en technische capaciteiten beschikt om de Opdracht uit te kunnen voeren. </w:t>
      </w:r>
    </w:p>
    <w:p w14:paraId="350D0173" w14:textId="77777777" w:rsidR="009A77C1" w:rsidRDefault="009A77C1" w:rsidP="0025401D">
      <w:pPr>
        <w:spacing w:line="276" w:lineRule="auto"/>
        <w:jc w:val="both"/>
      </w:pPr>
    </w:p>
    <w:p w14:paraId="350D0174" w14:textId="77777777" w:rsidR="009A77C1" w:rsidRDefault="009A77C1" w:rsidP="0025401D">
      <w:pPr>
        <w:spacing w:line="276" w:lineRule="auto"/>
        <w:jc w:val="both"/>
      </w:pPr>
      <w:r>
        <w:t>Als de Inschrijver niet aan de gestelde geschiktheidseisen voldoet, dan zal de Inschrijving terzijde worden gelegd. Ook hier is het uitgangspunt dat Inschrijvers bij hun Inschrijving kunnen volstaan met het UEA, waarin zij onder Deel IV verklaren aan alle hieronder gestelde geschiktheidseisen (in het UEA tevens ‘Selectiecriteria’) te voldoen (‘ja’), tenzij uitdrukkelijk anders bepaald is dat bij de Inschrijving aanvullende informatie moet worden overlegd.</w:t>
      </w:r>
    </w:p>
    <w:p w14:paraId="350D0176" w14:textId="532A4372" w:rsidR="009A77C1" w:rsidRPr="009A77C1" w:rsidRDefault="003A69DE" w:rsidP="009A77C1">
      <w:pPr>
        <w:pStyle w:val="Kop3"/>
      </w:pPr>
      <w:r>
        <w:lastRenderedPageBreak/>
        <w:t xml:space="preserve"> </w:t>
      </w:r>
      <w:bookmarkStart w:id="52" w:name="_Toc128419969"/>
      <w:r w:rsidR="009A77C1" w:rsidRPr="009A77C1">
        <w:t>Financiële en economische draagkracht</w:t>
      </w:r>
      <w:bookmarkEnd w:id="52"/>
      <w:r w:rsidR="009A77C1" w:rsidRPr="009A77C1">
        <w:t xml:space="preserve"> </w:t>
      </w:r>
    </w:p>
    <w:p w14:paraId="350D0177" w14:textId="77777777" w:rsidR="009A77C1" w:rsidRPr="009A77C1" w:rsidRDefault="009A77C1" w:rsidP="0025401D">
      <w:pPr>
        <w:jc w:val="both"/>
        <w:rPr>
          <w:rFonts w:cs="Arial"/>
        </w:rPr>
      </w:pPr>
      <w:r w:rsidRPr="009A77C1">
        <w:rPr>
          <w:rFonts w:cs="Arial"/>
        </w:rPr>
        <w:t>De Aanbestedende dienst hecht waarde aan de financiële en economische draagkracht van ondernemingen, omdat de continuïteit van groot belang is voor de bedrijfsvoering. De Aanbestedende dienst stelt daarom de volgende minimumeisen aan Inschrijvers.</w:t>
      </w:r>
    </w:p>
    <w:p w14:paraId="05582A1C" w14:textId="77777777" w:rsidR="003A69DE" w:rsidRDefault="003A69DE" w:rsidP="003A69DE">
      <w:pPr>
        <w:autoSpaceDE w:val="0"/>
        <w:autoSpaceDN w:val="0"/>
        <w:adjustRightInd w:val="0"/>
        <w:spacing w:after="34" w:line="276" w:lineRule="auto"/>
        <w:jc w:val="both"/>
        <w:rPr>
          <w:rFonts w:cs="Arial"/>
        </w:rPr>
      </w:pPr>
    </w:p>
    <w:p w14:paraId="4CB96155" w14:textId="77777777" w:rsidR="003A69DE" w:rsidRDefault="003A69DE">
      <w:pPr>
        <w:pStyle w:val="Lijstalinea"/>
        <w:numPr>
          <w:ilvl w:val="0"/>
          <w:numId w:val="41"/>
        </w:numPr>
        <w:autoSpaceDE w:val="0"/>
        <w:autoSpaceDN w:val="0"/>
        <w:adjustRightInd w:val="0"/>
        <w:spacing w:after="34" w:line="276" w:lineRule="auto"/>
        <w:jc w:val="both"/>
        <w:rPr>
          <w:rFonts w:cs="Agrofont"/>
          <w:color w:val="000000"/>
          <w:kern w:val="0"/>
        </w:rPr>
      </w:pPr>
      <w:r w:rsidRPr="003A69DE">
        <w:rPr>
          <w:rFonts w:cs="Agrofont"/>
          <w:color w:val="000000"/>
          <w:kern w:val="0"/>
        </w:rPr>
        <w:t>Inschrijver dient voldoende financiële en economische draagkracht te hebben om zijn continuïteit gedurende de contractperiode, inclusief eventuele verlengingen, te waarborgen.</w:t>
      </w:r>
    </w:p>
    <w:p w14:paraId="18E0C859" w14:textId="0E6A3002" w:rsidR="003A69DE" w:rsidRPr="003A69DE" w:rsidRDefault="003A69DE">
      <w:pPr>
        <w:pStyle w:val="Lijstalinea"/>
        <w:numPr>
          <w:ilvl w:val="0"/>
          <w:numId w:val="41"/>
        </w:numPr>
        <w:autoSpaceDE w:val="0"/>
        <w:autoSpaceDN w:val="0"/>
        <w:adjustRightInd w:val="0"/>
        <w:spacing w:after="34" w:line="276" w:lineRule="auto"/>
        <w:jc w:val="both"/>
        <w:rPr>
          <w:rFonts w:cs="Agrofont"/>
          <w:color w:val="000000"/>
          <w:kern w:val="0"/>
        </w:rPr>
      </w:pPr>
      <w:r w:rsidRPr="003A69DE">
        <w:rPr>
          <w:rFonts w:cs="Agrofont"/>
          <w:color w:val="000000"/>
          <w:kern w:val="0"/>
        </w:rPr>
        <w:t xml:space="preserve">Inschrijver verklaart in de UEA dat hij in staat is de opdracht met bestaande financiële middelen -en in voorkomend geval de verlenging daarvan -conform dit beschrijvend document uit te voeren, dat hem geen claims bekend zijn of gedurende de periode van de uitvoering van de </w:t>
      </w:r>
      <w:r w:rsidR="00BA5DEE">
        <w:rPr>
          <w:rFonts w:cs="Agrofont"/>
          <w:color w:val="000000"/>
          <w:kern w:val="0"/>
        </w:rPr>
        <w:t>O</w:t>
      </w:r>
      <w:r w:rsidRPr="003A69DE">
        <w:rPr>
          <w:rFonts w:cs="Agrofont"/>
          <w:color w:val="000000"/>
          <w:kern w:val="0"/>
        </w:rPr>
        <w:t>vereenkomst</w:t>
      </w:r>
      <w:r>
        <w:rPr>
          <w:rFonts w:cs="Agrofont"/>
          <w:color w:val="000000"/>
          <w:kern w:val="0"/>
        </w:rPr>
        <w:t xml:space="preserve"> </w:t>
      </w:r>
      <w:r w:rsidRPr="003A69DE">
        <w:rPr>
          <w:rFonts w:cs="Agrofont"/>
          <w:color w:val="000000"/>
          <w:kern w:val="0"/>
        </w:rPr>
        <w:t>geen investeringen noodzakelijk zijn die zijn bedrijf in een zodanige positie kan brengen dat de financieel-economische draagkracht of de continuïteit daarvan in gevaar kan worden gebracht.</w:t>
      </w:r>
    </w:p>
    <w:p w14:paraId="350D017C" w14:textId="77777777" w:rsidR="009A77C1" w:rsidRPr="009A77C1" w:rsidRDefault="009A77C1" w:rsidP="003A69DE">
      <w:pPr>
        <w:spacing w:line="276" w:lineRule="auto"/>
        <w:jc w:val="both"/>
        <w:rPr>
          <w:rFonts w:cs="Arial"/>
        </w:rPr>
      </w:pPr>
    </w:p>
    <w:p w14:paraId="350D017D" w14:textId="77777777" w:rsidR="009A77C1" w:rsidRPr="009A77C1" w:rsidRDefault="009A77C1" w:rsidP="0025401D">
      <w:pPr>
        <w:jc w:val="both"/>
        <w:rPr>
          <w:rFonts w:cs="Arial"/>
        </w:rPr>
      </w:pPr>
      <w:r w:rsidRPr="009A77C1">
        <w:rPr>
          <w:rFonts w:cs="Arial"/>
        </w:rPr>
        <w:t xml:space="preserve">Indien de Inschrijver hier </w:t>
      </w:r>
      <w:r w:rsidRPr="00334339">
        <w:rPr>
          <w:rFonts w:cs="Arial"/>
          <w:u w:val="single"/>
        </w:rPr>
        <w:t>niet aan voldoet</w:t>
      </w:r>
      <w:r w:rsidRPr="009A77C1">
        <w:rPr>
          <w:rFonts w:cs="Arial"/>
        </w:rPr>
        <w:t xml:space="preserve"> wordt hij uitgesloten van de deelname. Bij de Inschrijving volstaat het UEA (Deel IV). Op </w:t>
      </w:r>
      <w:r w:rsidRPr="00334339">
        <w:rPr>
          <w:rFonts w:cs="Arial"/>
          <w:u w:val="single"/>
        </w:rPr>
        <w:t xml:space="preserve">eerste verzoek </w:t>
      </w:r>
      <w:r w:rsidRPr="009A77C1">
        <w:rPr>
          <w:rFonts w:cs="Arial"/>
        </w:rPr>
        <w:t>van de Aanbestedende dienst dient de Inschrijver bewijsmiddelen te overleggen, waaruit blijkt dat aan deze eis is voldaan, in lijn met art. 2.91 Aanbestedingswet 2012.</w:t>
      </w:r>
    </w:p>
    <w:p w14:paraId="350D017E" w14:textId="77777777" w:rsidR="009A77C1" w:rsidRPr="009A77C1" w:rsidRDefault="009A77C1" w:rsidP="0025401D">
      <w:pPr>
        <w:jc w:val="both"/>
        <w:rPr>
          <w:rFonts w:cs="Arial"/>
        </w:rPr>
      </w:pPr>
    </w:p>
    <w:p w14:paraId="350D017F" w14:textId="15213DCC" w:rsidR="009A77C1" w:rsidRPr="009A77C1" w:rsidRDefault="009A77C1" w:rsidP="0025401D">
      <w:pPr>
        <w:jc w:val="both"/>
        <w:rPr>
          <w:rFonts w:cs="Arial"/>
        </w:rPr>
      </w:pPr>
      <w:r w:rsidRPr="009A77C1">
        <w:rPr>
          <w:rFonts w:cs="Arial"/>
        </w:rPr>
        <w:t xml:space="preserve">Tijdens de looptijd van de Overeenkomst </w:t>
      </w:r>
      <w:r w:rsidR="00370D83">
        <w:rPr>
          <w:rFonts w:cs="Arial"/>
        </w:rPr>
        <w:t>kan de A</w:t>
      </w:r>
      <w:r w:rsidR="00334339">
        <w:rPr>
          <w:rFonts w:cs="Arial"/>
        </w:rPr>
        <w:t>anbestedende dienst op elk moment financiële gegevens opvragen om</w:t>
      </w:r>
      <w:r w:rsidR="00370D83">
        <w:rPr>
          <w:rFonts w:cs="Arial"/>
        </w:rPr>
        <w:t xml:space="preserve"> de financiële en economische draagkracht te toetsen.</w:t>
      </w:r>
      <w:r w:rsidR="00334339">
        <w:rPr>
          <w:rFonts w:cs="Arial"/>
        </w:rPr>
        <w:t xml:space="preserve"> </w:t>
      </w:r>
      <w:r w:rsidRPr="009A77C1">
        <w:rPr>
          <w:rFonts w:cs="Arial"/>
        </w:rPr>
        <w:t>Indien Opdrachtnemer niet meer aan bovenstaande eisen voldoet heeft de Aanbestedende dienst de mogelijkheid de Overeenkomst te ontbinden. De Aanbestedende dienst is daartoe niet verplicht.</w:t>
      </w:r>
    </w:p>
    <w:p w14:paraId="350D0180" w14:textId="1D5B721F" w:rsidR="009A77C1" w:rsidRPr="009A77C1" w:rsidRDefault="003A69DE" w:rsidP="009A77C1">
      <w:pPr>
        <w:pStyle w:val="Kop3"/>
      </w:pPr>
      <w:r>
        <w:t xml:space="preserve"> </w:t>
      </w:r>
      <w:bookmarkStart w:id="53" w:name="_Toc128419970"/>
      <w:r w:rsidR="009A77C1" w:rsidRPr="009A77C1">
        <w:t>Technische en beroepsbekwaamheid</w:t>
      </w:r>
      <w:bookmarkEnd w:id="53"/>
    </w:p>
    <w:p w14:paraId="350D0181" w14:textId="77777777" w:rsidR="009A77C1" w:rsidRPr="009A77C1" w:rsidRDefault="009A77C1" w:rsidP="0070658D">
      <w:pPr>
        <w:jc w:val="both"/>
        <w:rPr>
          <w:rFonts w:cs="Arial"/>
        </w:rPr>
      </w:pPr>
      <w:r w:rsidRPr="009A77C1">
        <w:rPr>
          <w:rFonts w:cs="Arial"/>
        </w:rPr>
        <w:t>Het is voor de Aanbestedende dienst van belang dat de uiteindelijke Opdrachtnemer qua technische en beroepsbekwaamheid geschikt is om de Opdracht uit te voeren. De Aanbestedende dienst heeft kerncompetenties geïdentificeerd waarover de Inschrijver moet beschikken om de Opdracht succesvol uit te kunnen voeren. Het betreft de volgende kerncompetenties:</w:t>
      </w:r>
    </w:p>
    <w:p w14:paraId="350D0182" w14:textId="77777777" w:rsidR="009A77C1" w:rsidRPr="009A77C1" w:rsidRDefault="009A77C1" w:rsidP="009A77C1">
      <w:pPr>
        <w:rPr>
          <w:rFonts w:cs="Arial"/>
        </w:rPr>
      </w:pPr>
    </w:p>
    <w:p w14:paraId="00A07965" w14:textId="3095E8AB" w:rsidR="00255D57" w:rsidRPr="006529FC" w:rsidRDefault="00255D57">
      <w:pPr>
        <w:pStyle w:val="Lijstalinea"/>
        <w:numPr>
          <w:ilvl w:val="0"/>
          <w:numId w:val="42"/>
        </w:numPr>
        <w:jc w:val="both"/>
      </w:pPr>
      <w:r w:rsidRPr="006529FC">
        <w:t xml:space="preserve">Inschrijver heeft schoonmaakdienstverlening inclusief </w:t>
      </w:r>
      <w:r w:rsidR="000A338E">
        <w:t xml:space="preserve">het aanvullen van de aanwezige </w:t>
      </w:r>
      <w:r w:rsidRPr="006529FC">
        <w:t xml:space="preserve">sanitaire voorzieningen voor de duur van </w:t>
      </w:r>
      <w:r>
        <w:t xml:space="preserve">minimaal </w:t>
      </w:r>
      <w:r w:rsidRPr="006529FC">
        <w:t>twee</w:t>
      </w:r>
      <w:r>
        <w:t xml:space="preserve"> (2)</w:t>
      </w:r>
      <w:r w:rsidRPr="006529FC">
        <w:t xml:space="preserve"> jaar opeenvolgend uitgevoerd in één of meerdere</w:t>
      </w:r>
      <w:r w:rsidR="0054418B">
        <w:t xml:space="preserve"> kantoor</w:t>
      </w:r>
      <w:r w:rsidRPr="006529FC">
        <w:t>gebouwen</w:t>
      </w:r>
      <w:r>
        <w:t xml:space="preserve"> van tenminste 1.0</w:t>
      </w:r>
      <w:r w:rsidRPr="006529FC">
        <w:t>00 m2 BVO.</w:t>
      </w:r>
    </w:p>
    <w:p w14:paraId="1C580996" w14:textId="77777777" w:rsidR="00255D57" w:rsidRPr="00255D57" w:rsidRDefault="00255D57" w:rsidP="00255D57">
      <w:pPr>
        <w:rPr>
          <w:rFonts w:cs="Arial"/>
        </w:rPr>
      </w:pPr>
    </w:p>
    <w:p w14:paraId="02956527" w14:textId="227AA0DC" w:rsidR="00255D57" w:rsidRDefault="00255D57">
      <w:pPr>
        <w:pStyle w:val="Lijstalinea"/>
        <w:numPr>
          <w:ilvl w:val="0"/>
          <w:numId w:val="42"/>
        </w:numPr>
        <w:jc w:val="both"/>
        <w:rPr>
          <w:rFonts w:cs="Arial"/>
        </w:rPr>
      </w:pPr>
      <w:r w:rsidRPr="00255D57">
        <w:rPr>
          <w:rFonts w:cs="Arial"/>
        </w:rPr>
        <w:t xml:space="preserve">Inschrijver heeft glasbewassing verzorgd aan gevelglas aan de binnenzijde en/of separatieglas voor de duur van minimaal twee </w:t>
      </w:r>
      <w:r>
        <w:rPr>
          <w:rFonts w:cs="Arial"/>
        </w:rPr>
        <w:t xml:space="preserve">(2) </w:t>
      </w:r>
      <w:r w:rsidRPr="00255D57">
        <w:rPr>
          <w:rFonts w:cs="Arial"/>
        </w:rPr>
        <w:t>jaar opeenvolgend naar tevredenheid van de opdrachtgever uitgevoerd in één of meerdere gebouwen, waarbij de omvang van de glasbewassing minimaal 250 m2 bedroeg.</w:t>
      </w:r>
    </w:p>
    <w:p w14:paraId="206D5F68" w14:textId="77777777" w:rsidR="00255D57" w:rsidRPr="00255D57" w:rsidRDefault="00255D57" w:rsidP="00255D57">
      <w:pPr>
        <w:pStyle w:val="Lijstalinea"/>
        <w:rPr>
          <w:rFonts w:cs="Arial"/>
        </w:rPr>
      </w:pPr>
    </w:p>
    <w:p w14:paraId="3CE734F1" w14:textId="5CAD6B9A" w:rsidR="00255D57" w:rsidRPr="00255D57" w:rsidRDefault="00255D57" w:rsidP="00A250FA">
      <w:pPr>
        <w:pStyle w:val="Lijstalinea"/>
        <w:numPr>
          <w:ilvl w:val="0"/>
          <w:numId w:val="42"/>
        </w:numPr>
        <w:jc w:val="both"/>
        <w:rPr>
          <w:rFonts w:cs="Arial"/>
        </w:rPr>
      </w:pPr>
      <w:r w:rsidRPr="00255D57">
        <w:rPr>
          <w:rFonts w:cs="Arial"/>
        </w:rPr>
        <w:t xml:space="preserve">Inschrijver heeft glasbewassing verzorgd aan gevelglas aan de buitenzijde voor de duur van minimaal twee </w:t>
      </w:r>
      <w:r w:rsidR="00A250FA">
        <w:rPr>
          <w:rFonts w:cs="Arial"/>
        </w:rPr>
        <w:t xml:space="preserve">(2) </w:t>
      </w:r>
      <w:r w:rsidRPr="00255D57">
        <w:rPr>
          <w:rFonts w:cs="Arial"/>
        </w:rPr>
        <w:t xml:space="preserve">jaar opeenvolgend uitgevoerd in één of meerdere gebouwen, waarbij de omvang minimaal 250 m2 bedroeg. </w:t>
      </w:r>
    </w:p>
    <w:p w14:paraId="3EC4D6B3" w14:textId="77777777" w:rsidR="00255D57" w:rsidRPr="00255D57" w:rsidRDefault="00255D57" w:rsidP="00255D57">
      <w:pPr>
        <w:pStyle w:val="Lijstalinea"/>
        <w:ind w:left="720"/>
        <w:jc w:val="both"/>
        <w:rPr>
          <w:rFonts w:cs="Arial"/>
        </w:rPr>
      </w:pPr>
    </w:p>
    <w:p w14:paraId="52020B85" w14:textId="11299160" w:rsidR="00255D57" w:rsidRPr="006529FC" w:rsidRDefault="00255D57" w:rsidP="00761A24">
      <w:pPr>
        <w:pStyle w:val="Lijstalinea"/>
        <w:numPr>
          <w:ilvl w:val="0"/>
          <w:numId w:val="42"/>
        </w:numPr>
        <w:jc w:val="both"/>
      </w:pPr>
      <w:r w:rsidRPr="006529FC">
        <w:t xml:space="preserve">Inschrijver heeft schoonmaakdienstverlening inclusief </w:t>
      </w:r>
      <w:r w:rsidR="00135646">
        <w:t xml:space="preserve">het aanvullen van de aanwezige </w:t>
      </w:r>
      <w:r w:rsidRPr="006529FC">
        <w:t>sanitaire voorzieningen voor de duur van twee</w:t>
      </w:r>
      <w:r w:rsidR="00A250FA">
        <w:t xml:space="preserve"> (2)</w:t>
      </w:r>
      <w:r w:rsidRPr="006529FC">
        <w:t xml:space="preserve"> jaar opeenvolgend uitgevoerd </w:t>
      </w:r>
      <w:r>
        <w:t xml:space="preserve">met inzet van </w:t>
      </w:r>
      <w:proofErr w:type="spellStart"/>
      <w:r>
        <w:t>social</w:t>
      </w:r>
      <w:proofErr w:type="spellEnd"/>
      <w:r>
        <w:t xml:space="preserve"> return van tenminste 5% </w:t>
      </w:r>
      <w:r w:rsidRPr="006529FC">
        <w:t>in één of meerdere gebouwen</w:t>
      </w:r>
      <w:r>
        <w:t xml:space="preserve"> van tenminste 1.0</w:t>
      </w:r>
      <w:r w:rsidRPr="006529FC">
        <w:t>00 m2 BVO</w:t>
      </w:r>
      <w:r w:rsidR="00342D64">
        <w:t xml:space="preserve"> </w:t>
      </w:r>
      <w:r>
        <w:t>in de afgelopen drie</w:t>
      </w:r>
      <w:r w:rsidR="00342D64">
        <w:t xml:space="preserve"> (3)</w:t>
      </w:r>
      <w:r>
        <w:t xml:space="preserve"> jaar</w:t>
      </w:r>
      <w:r w:rsidRPr="006529FC">
        <w:t>.</w:t>
      </w:r>
      <w:r>
        <w:t xml:space="preserve"> </w:t>
      </w:r>
    </w:p>
    <w:p w14:paraId="3D82C836" w14:textId="77777777" w:rsidR="00255D57" w:rsidRPr="00761A24" w:rsidRDefault="00255D57" w:rsidP="00761A24">
      <w:pPr>
        <w:jc w:val="both"/>
        <w:rPr>
          <w:rFonts w:cs="Arial"/>
        </w:rPr>
      </w:pPr>
    </w:p>
    <w:p w14:paraId="350D018A" w14:textId="45E63A0D" w:rsidR="009A77C1" w:rsidRPr="009A77C1" w:rsidRDefault="009A77C1" w:rsidP="003A69DE">
      <w:pPr>
        <w:jc w:val="both"/>
        <w:rPr>
          <w:rFonts w:cs="Arial"/>
        </w:rPr>
      </w:pPr>
      <w:r w:rsidRPr="009A77C1">
        <w:rPr>
          <w:rFonts w:cs="Arial"/>
        </w:rPr>
        <w:t xml:space="preserve">Behalve het UEA (Deel IV) dient Inschrijver </w:t>
      </w:r>
      <w:r w:rsidR="00766D35">
        <w:rPr>
          <w:rFonts w:cs="Arial"/>
        </w:rPr>
        <w:t xml:space="preserve">bij Inschrijving </w:t>
      </w:r>
      <w:r w:rsidRPr="009A77C1">
        <w:rPr>
          <w:rFonts w:cs="Arial"/>
        </w:rPr>
        <w:t xml:space="preserve">referenties te overleggen waaruit ondubbelzinnig blijkt dat de gevraagde werkzaamheden eerder zijn uitgevoerd. </w:t>
      </w:r>
    </w:p>
    <w:p w14:paraId="350D018B" w14:textId="4F22ABC8" w:rsidR="009A77C1" w:rsidRPr="009A77C1" w:rsidRDefault="009A77C1" w:rsidP="003A69DE">
      <w:pPr>
        <w:jc w:val="both"/>
        <w:rPr>
          <w:rFonts w:cs="Arial"/>
        </w:rPr>
      </w:pPr>
      <w:r w:rsidRPr="009A77C1">
        <w:rPr>
          <w:rFonts w:cs="Arial"/>
        </w:rPr>
        <w:t>Voor het overleggen van de referentie-</w:t>
      </w:r>
      <w:r w:rsidR="0028117D">
        <w:rPr>
          <w:rFonts w:cs="Arial"/>
        </w:rPr>
        <w:t>o</w:t>
      </w:r>
      <w:r w:rsidR="0043473F">
        <w:rPr>
          <w:rFonts w:cs="Arial"/>
        </w:rPr>
        <w:t>pdracht</w:t>
      </w:r>
      <w:r w:rsidRPr="009A77C1">
        <w:rPr>
          <w:rFonts w:cs="Arial"/>
        </w:rPr>
        <w:t>(en) dient Inschrijver gebruik te maken van de Bijlage</w:t>
      </w:r>
      <w:r w:rsidR="00255D57">
        <w:rPr>
          <w:rFonts w:cs="Arial"/>
        </w:rPr>
        <w:t xml:space="preserve"> </w:t>
      </w:r>
      <w:r w:rsidR="00914257">
        <w:rPr>
          <w:rFonts w:cs="Arial"/>
        </w:rPr>
        <w:t>4</w:t>
      </w:r>
      <w:r w:rsidR="00255D57">
        <w:rPr>
          <w:rFonts w:cs="Arial"/>
        </w:rPr>
        <w:t>. Model referenties</w:t>
      </w:r>
      <w:r w:rsidRPr="009A77C1">
        <w:rPr>
          <w:rFonts w:cs="Arial"/>
        </w:rPr>
        <w:t xml:space="preserve">. Het format dient altijd volledig te worden ingevuld; indien één referentie wordt gebruikt om aan meerdere kerncompetenties te voldoen, dienen de gegevens herhaaldelijk te worden opgegeven. </w:t>
      </w:r>
    </w:p>
    <w:p w14:paraId="350D018C" w14:textId="77777777" w:rsidR="009A77C1" w:rsidRPr="009A77C1" w:rsidRDefault="009A77C1" w:rsidP="009A77C1">
      <w:pPr>
        <w:rPr>
          <w:rFonts w:cs="Arial"/>
        </w:rPr>
      </w:pPr>
    </w:p>
    <w:p w14:paraId="350D018D" w14:textId="77777777" w:rsidR="009A77C1" w:rsidRPr="009A77C1" w:rsidRDefault="009A77C1" w:rsidP="003A69DE">
      <w:pPr>
        <w:jc w:val="both"/>
        <w:rPr>
          <w:rFonts w:cs="Arial"/>
        </w:rPr>
      </w:pPr>
      <w:r w:rsidRPr="009A77C1">
        <w:rPr>
          <w:rFonts w:cs="Arial"/>
        </w:rPr>
        <w:lastRenderedPageBreak/>
        <w:t xml:space="preserve">Ten aanzien van de te overleggen referentie(s) in het </w:t>
      </w:r>
      <w:r>
        <w:rPr>
          <w:rFonts w:cs="Arial"/>
        </w:rPr>
        <w:t>model referenties</w:t>
      </w:r>
      <w:r w:rsidRPr="009A77C1">
        <w:rPr>
          <w:rFonts w:cs="Arial"/>
        </w:rPr>
        <w:t xml:space="preserve"> gelden, naast de omschrijving van de kerncompetentie die er volledig en ondubbelzinnig in terug moet keren, de volgende eisen. Als hier niet aan is voldaan, wordt de referentie als ongeldig beschouwd:</w:t>
      </w:r>
    </w:p>
    <w:p w14:paraId="350D018E" w14:textId="19139F5A" w:rsidR="009A77C1" w:rsidRPr="009A77C1" w:rsidRDefault="009A77C1">
      <w:pPr>
        <w:pStyle w:val="Lijstalinea"/>
        <w:numPr>
          <w:ilvl w:val="0"/>
          <w:numId w:val="13"/>
        </w:numPr>
        <w:jc w:val="both"/>
        <w:rPr>
          <w:rFonts w:cs="Arial"/>
        </w:rPr>
      </w:pPr>
      <w:r w:rsidRPr="009A77C1">
        <w:rPr>
          <w:rFonts w:cs="Arial"/>
        </w:rPr>
        <w:t>De gevraagde kerncompetentie is ten behoeve van een klant, de referentie-organisatie, aangewend in de periode van 36 maanden voorafgaand aan de sluitingsdatum voor het indienen van een Inschrijving. De referentie-</w:t>
      </w:r>
      <w:r w:rsidR="008B41CE">
        <w:rPr>
          <w:rFonts w:cs="Arial"/>
        </w:rPr>
        <w:t>o</w:t>
      </w:r>
      <w:r w:rsidR="00570808">
        <w:rPr>
          <w:rFonts w:cs="Arial"/>
        </w:rPr>
        <w:t xml:space="preserve">pdracht </w:t>
      </w:r>
      <w:r w:rsidRPr="009A77C1">
        <w:rPr>
          <w:rFonts w:cs="Arial"/>
        </w:rPr>
        <w:t>hoeft nog niet volledig te zijn afgerond, maar de onderdelen waar de kerncompetentie betrekking op heeft moeten wel zijn uitgevoerd en geëvalueerd.</w:t>
      </w:r>
    </w:p>
    <w:p w14:paraId="350D018F" w14:textId="6236E836" w:rsidR="009A77C1" w:rsidRPr="009A77C1" w:rsidRDefault="009A77C1">
      <w:pPr>
        <w:pStyle w:val="Lijstalinea"/>
        <w:numPr>
          <w:ilvl w:val="0"/>
          <w:numId w:val="13"/>
        </w:numPr>
        <w:jc w:val="both"/>
        <w:rPr>
          <w:rFonts w:cs="Arial"/>
        </w:rPr>
      </w:pPr>
      <w:r w:rsidRPr="009A77C1">
        <w:rPr>
          <w:rFonts w:cs="Arial"/>
        </w:rPr>
        <w:t>Ter controle dienen bij de referentie-</w:t>
      </w:r>
      <w:r w:rsidR="008B41CE">
        <w:rPr>
          <w:rFonts w:cs="Arial"/>
        </w:rPr>
        <w:t>o</w:t>
      </w:r>
      <w:r w:rsidR="00570808">
        <w:rPr>
          <w:rFonts w:cs="Arial"/>
        </w:rPr>
        <w:t xml:space="preserve">pdracht </w:t>
      </w:r>
      <w:r w:rsidRPr="009A77C1">
        <w:rPr>
          <w:rFonts w:cs="Arial"/>
        </w:rPr>
        <w:t>de actuele contactgegevens van de contactpersoon te worden opgegeven. Verificatie van de referentie kan zonder verdere toestemming en raadpleging van Inschrijver worden uitgevoerd. Inschrijver dient de contactpersoon van de referentie-organisatie te verwittigen van het feit dat hij of zij in dit kader kan worden benaderd.</w:t>
      </w:r>
    </w:p>
    <w:p w14:paraId="350D0190" w14:textId="77777777" w:rsidR="009A77C1" w:rsidRPr="009A77C1" w:rsidRDefault="009A77C1">
      <w:pPr>
        <w:pStyle w:val="Lijstalinea"/>
        <w:numPr>
          <w:ilvl w:val="0"/>
          <w:numId w:val="13"/>
        </w:numPr>
        <w:jc w:val="both"/>
        <w:rPr>
          <w:rFonts w:cs="Arial"/>
        </w:rPr>
      </w:pPr>
      <w:r w:rsidRPr="009A77C1">
        <w:rPr>
          <w:rFonts w:cs="Arial"/>
        </w:rPr>
        <w:t>Indien de verklaring van de referentie-organisatie niet overeenstemt met de verklaring van de Inschrijver of de referentie-organisatie geen medewerking aan de controle wenst te verlenen en dus niet kan worden geverifieerd of aan het vereiste is voldaan, wordt de referentie als ongeldig beschouwd met uitsluiting van deelname aan de aanbesteding tot gevolg, maar niet voordat Inschrijver om een nadere zienswijze is gevraagd.</w:t>
      </w:r>
    </w:p>
    <w:p w14:paraId="350D0191" w14:textId="436FCDA4" w:rsidR="009A77C1" w:rsidRPr="009A77C1" w:rsidRDefault="009A77C1">
      <w:pPr>
        <w:pStyle w:val="Lijstalinea"/>
        <w:numPr>
          <w:ilvl w:val="0"/>
          <w:numId w:val="13"/>
        </w:numPr>
        <w:jc w:val="both"/>
        <w:rPr>
          <w:rFonts w:cs="Arial"/>
        </w:rPr>
      </w:pPr>
      <w:r w:rsidRPr="009A77C1">
        <w:rPr>
          <w:rFonts w:cs="Arial"/>
        </w:rPr>
        <w:t>Een referentie wordt alleen als geldig beschouwd indien de betreffende referentie-</w:t>
      </w:r>
      <w:r w:rsidR="005872A9">
        <w:rPr>
          <w:rFonts w:cs="Arial"/>
        </w:rPr>
        <w:t>o</w:t>
      </w:r>
      <w:r w:rsidR="00570808">
        <w:rPr>
          <w:rFonts w:cs="Arial"/>
        </w:rPr>
        <w:t xml:space="preserve">pdracht </w:t>
      </w:r>
      <w:r w:rsidRPr="009A77C1">
        <w:rPr>
          <w:rFonts w:cs="Arial"/>
        </w:rPr>
        <w:t>is uitgevoerd door Inschrijver. In het geval van een Samenwerkingsverband is dit een van de deelnemers aan het Samenwerkingsverband waarmee wordt ingeschreven op deze aanbesteding. In het geval de Inschrijver een beroep doet op een Derde, is dit de Inschrijver of de betreffende Derde.</w:t>
      </w:r>
    </w:p>
    <w:p w14:paraId="350D0192" w14:textId="51081D86" w:rsidR="009A77C1" w:rsidRPr="009A77C1" w:rsidRDefault="009A77C1">
      <w:pPr>
        <w:pStyle w:val="Lijstalinea"/>
        <w:numPr>
          <w:ilvl w:val="0"/>
          <w:numId w:val="13"/>
        </w:numPr>
        <w:jc w:val="both"/>
        <w:rPr>
          <w:rFonts w:cs="Arial"/>
        </w:rPr>
      </w:pPr>
      <w:r w:rsidRPr="009A77C1">
        <w:rPr>
          <w:rFonts w:cs="Arial"/>
        </w:rPr>
        <w:t>De referentie-</w:t>
      </w:r>
      <w:r w:rsidR="0028117D">
        <w:rPr>
          <w:rFonts w:cs="Arial"/>
        </w:rPr>
        <w:t>o</w:t>
      </w:r>
      <w:r w:rsidR="00570808">
        <w:rPr>
          <w:rFonts w:cs="Arial"/>
        </w:rPr>
        <w:t xml:space="preserve">pdracht </w:t>
      </w:r>
      <w:r w:rsidRPr="009A77C1">
        <w:rPr>
          <w:rFonts w:cs="Arial"/>
        </w:rPr>
        <w:t>mag niet uitgevoerd zijn voor de eigen organisatie van de Inschrijver of een Derde waarop deze zich beroept, een andere organisatie binnen de holding of een onderneming met een belang groter dan een derde in de onderneming die de referentie-</w:t>
      </w:r>
      <w:r w:rsidR="0028117D">
        <w:rPr>
          <w:rFonts w:cs="Arial"/>
        </w:rPr>
        <w:t>o</w:t>
      </w:r>
      <w:r w:rsidR="00570808">
        <w:rPr>
          <w:rFonts w:cs="Arial"/>
        </w:rPr>
        <w:t xml:space="preserve">pdracht </w:t>
      </w:r>
      <w:r w:rsidRPr="009A77C1">
        <w:rPr>
          <w:rFonts w:cs="Arial"/>
        </w:rPr>
        <w:t>heeft uitgevoerd.</w:t>
      </w:r>
    </w:p>
    <w:p w14:paraId="350D0193" w14:textId="77777777" w:rsidR="009A77C1" w:rsidRDefault="009A77C1" w:rsidP="009A77C1">
      <w:pPr>
        <w:rPr>
          <w:rFonts w:cs="Arial"/>
        </w:rPr>
      </w:pPr>
    </w:p>
    <w:p w14:paraId="350D0194" w14:textId="77777777" w:rsidR="009A77C1" w:rsidRDefault="009A77C1" w:rsidP="00255D57">
      <w:pPr>
        <w:jc w:val="both"/>
        <w:rPr>
          <w:rFonts w:cs="Arial"/>
        </w:rPr>
      </w:pPr>
      <w:r w:rsidRPr="009A77C1">
        <w:rPr>
          <w:rFonts w:cs="Arial"/>
        </w:rPr>
        <w:t>De Aanbestedende dienst behoudt zich het recht voor door Inschrijver nadere bewijsmiddelen te laten overleggen waaruit blijkt dat de verklaringen naar waarheid zijn ingevuld.</w:t>
      </w:r>
    </w:p>
    <w:p w14:paraId="350D0196" w14:textId="5F13DE72" w:rsidR="009A77C1" w:rsidRPr="009A77C1" w:rsidRDefault="00FC6BA0" w:rsidP="009A77C1">
      <w:pPr>
        <w:pStyle w:val="Kop3"/>
      </w:pPr>
      <w:r>
        <w:t xml:space="preserve"> </w:t>
      </w:r>
      <w:bookmarkStart w:id="54" w:name="_Toc128419971"/>
      <w:r w:rsidR="009A77C1" w:rsidRPr="009A77C1">
        <w:t>Beroepsbevoegdheid</w:t>
      </w:r>
      <w:bookmarkEnd w:id="54"/>
    </w:p>
    <w:p w14:paraId="350D0197" w14:textId="77777777" w:rsidR="009A77C1" w:rsidRPr="009A77C1" w:rsidRDefault="009A77C1" w:rsidP="00255D57">
      <w:pPr>
        <w:jc w:val="both"/>
      </w:pPr>
      <w:r w:rsidRPr="009A77C1">
        <w:t xml:space="preserve">Inschrijvers, waaronder begrepen alle eventuele deelnemers aan het Samenwerkingsverband en tevens de Derde(n) waarop een beroep wordt gedaan, dienen te zijn ingeschreven in het nationale handelsregister. </w:t>
      </w:r>
    </w:p>
    <w:p w14:paraId="350D0198" w14:textId="77777777" w:rsidR="009A77C1" w:rsidRPr="009A77C1" w:rsidRDefault="009A77C1" w:rsidP="009A77C1"/>
    <w:p w14:paraId="71940A34" w14:textId="72B3FB33" w:rsidR="00255D57" w:rsidRDefault="009A77C1" w:rsidP="00255D57">
      <w:pPr>
        <w:jc w:val="both"/>
        <w:rPr>
          <w:rFonts w:cs="Arial"/>
        </w:rPr>
      </w:pPr>
      <w:r w:rsidRPr="009A77C1">
        <w:t xml:space="preserve">Indien Inschrijver hier niet aan voldoet wordt hij uitgesloten van de aanbesteding. Dat een Inschrijver voldoet aan de eisen rondom beroepsbevoegdheid dient bij Inschrijving verklaard te worden via het UEA. Daarnaast dient binnen </w:t>
      </w:r>
      <w:r w:rsidR="003951EB" w:rsidRPr="00934E56">
        <w:rPr>
          <w:rFonts w:cs="Arial"/>
        </w:rPr>
        <w:t>zeven (7) kalenderdagen</w:t>
      </w:r>
      <w:r w:rsidR="00255D57">
        <w:rPr>
          <w:rFonts w:cs="Arial"/>
        </w:rPr>
        <w:t>:</w:t>
      </w:r>
    </w:p>
    <w:p w14:paraId="460C17BD" w14:textId="77777777" w:rsidR="00255D57" w:rsidRDefault="00255D57">
      <w:pPr>
        <w:pStyle w:val="Default"/>
        <w:numPr>
          <w:ilvl w:val="0"/>
          <w:numId w:val="43"/>
        </w:numPr>
        <w:spacing w:after="37" w:line="276" w:lineRule="auto"/>
        <w:jc w:val="both"/>
        <w:rPr>
          <w:rFonts w:ascii="Agrofont" w:hAnsi="Agrofont"/>
          <w:sz w:val="20"/>
          <w:szCs w:val="20"/>
        </w:rPr>
      </w:pPr>
      <w:r w:rsidRPr="00255D57">
        <w:rPr>
          <w:rFonts w:ascii="Agrofont" w:hAnsi="Agrofont"/>
          <w:sz w:val="20"/>
          <w:szCs w:val="20"/>
        </w:rPr>
        <w:t>Uittreksel uit het register van de Kamer van Koophandel (mag op het moment van de Inschrijving niet ouder zijn dan zes maanden)</w:t>
      </w:r>
      <w:r>
        <w:rPr>
          <w:rFonts w:ascii="Agrofont" w:hAnsi="Agrofont"/>
          <w:sz w:val="20"/>
          <w:szCs w:val="20"/>
        </w:rPr>
        <w:t>;</w:t>
      </w:r>
    </w:p>
    <w:p w14:paraId="2F5214C5" w14:textId="77777777" w:rsidR="00255D57" w:rsidRDefault="00255D57">
      <w:pPr>
        <w:pStyle w:val="Default"/>
        <w:numPr>
          <w:ilvl w:val="0"/>
          <w:numId w:val="43"/>
        </w:numPr>
        <w:spacing w:after="37" w:line="276" w:lineRule="auto"/>
        <w:jc w:val="both"/>
        <w:rPr>
          <w:rFonts w:ascii="Agrofont" w:hAnsi="Agrofont"/>
          <w:sz w:val="20"/>
          <w:szCs w:val="20"/>
        </w:rPr>
      </w:pPr>
      <w:r w:rsidRPr="00255D57">
        <w:rPr>
          <w:rFonts w:ascii="Agrofont" w:hAnsi="Agrofont"/>
          <w:sz w:val="20"/>
          <w:szCs w:val="20"/>
        </w:rPr>
        <w:t>Verklaring van de Belastingdienst die op het moment van een verzoek daartoe door de aanbestedende dienst niet ouder is dan zes (6) maanden en waarin staat dat de uitsluitingsgrond inzake het niet voldoen van betaling van belastingen en sociale verzekeringspremies niet op hem van toepassing is (let op: tijdig aanvragen bij uw belastingkantoor in verband met de verwerkingstermijn)</w:t>
      </w:r>
      <w:r>
        <w:rPr>
          <w:rFonts w:ascii="Agrofont" w:hAnsi="Agrofont"/>
          <w:sz w:val="20"/>
          <w:szCs w:val="20"/>
        </w:rPr>
        <w:t>;</w:t>
      </w:r>
    </w:p>
    <w:p w14:paraId="325DC0F7" w14:textId="4AA5D200" w:rsidR="00255D57" w:rsidRPr="007E0132" w:rsidRDefault="00255D57">
      <w:pPr>
        <w:pStyle w:val="Default"/>
        <w:numPr>
          <w:ilvl w:val="0"/>
          <w:numId w:val="43"/>
        </w:numPr>
        <w:spacing w:after="37" w:line="276" w:lineRule="auto"/>
        <w:jc w:val="both"/>
        <w:rPr>
          <w:rFonts w:ascii="Agrofont" w:hAnsi="Agrofont"/>
          <w:sz w:val="20"/>
          <w:szCs w:val="20"/>
        </w:rPr>
      </w:pPr>
      <w:r w:rsidRPr="007E0132">
        <w:rPr>
          <w:rFonts w:ascii="Agrofont" w:hAnsi="Agrofont"/>
          <w:sz w:val="20"/>
          <w:szCs w:val="20"/>
        </w:rPr>
        <w:t xml:space="preserve">Gedragsverklaring aanbesteden: (let op: tijdig aanvragen in verband met de verwerkingstermijn. Zie voor meer informatie </w:t>
      </w:r>
      <w:hyperlink r:id="rId19" w:history="1">
        <w:r w:rsidR="00342D64" w:rsidRPr="002F012D">
          <w:rPr>
            <w:rStyle w:val="Hyperlink"/>
            <w:rFonts w:ascii="Agrofont" w:hAnsi="Agrofont"/>
            <w:sz w:val="20"/>
            <w:szCs w:val="20"/>
          </w:rPr>
          <w:t>www.justis.nl/producten/gva/</w:t>
        </w:r>
      </w:hyperlink>
      <w:r w:rsidRPr="007E0132">
        <w:rPr>
          <w:rFonts w:ascii="Agrofont" w:hAnsi="Agrofont"/>
          <w:sz w:val="20"/>
          <w:szCs w:val="20"/>
        </w:rPr>
        <w:t>:</w:t>
      </w:r>
      <w:r w:rsidR="00342D64">
        <w:rPr>
          <w:rFonts w:ascii="Agrofont" w:hAnsi="Agrofont"/>
          <w:sz w:val="20"/>
          <w:szCs w:val="20"/>
        </w:rPr>
        <w:t xml:space="preserve"> </w:t>
      </w:r>
      <w:r w:rsidRPr="007E0132">
        <w:rPr>
          <w:rFonts w:ascii="Agrofont" w:hAnsi="Agrofont"/>
          <w:sz w:val="20"/>
          <w:szCs w:val="20"/>
        </w:rPr>
        <w:t xml:space="preserve">De </w:t>
      </w:r>
      <w:r w:rsidR="00342D64">
        <w:rPr>
          <w:rFonts w:ascii="Agrofont" w:hAnsi="Agrofont"/>
          <w:sz w:val="20"/>
          <w:szCs w:val="20"/>
        </w:rPr>
        <w:t>G</w:t>
      </w:r>
      <w:r w:rsidRPr="007E0132">
        <w:rPr>
          <w:rFonts w:ascii="Agrofont" w:hAnsi="Agrofont"/>
          <w:sz w:val="20"/>
          <w:szCs w:val="20"/>
        </w:rPr>
        <w:t>edragsverklaring aanbesteden mag op het moment van een verzoek daartoe door de aanbestedende dienst niet ouder zijn dan twee (2) maanden;</w:t>
      </w:r>
    </w:p>
    <w:p w14:paraId="676286E7" w14:textId="13B70516" w:rsidR="007E0132" w:rsidRPr="007E0132" w:rsidRDefault="00255D57">
      <w:pPr>
        <w:pStyle w:val="Default"/>
        <w:numPr>
          <w:ilvl w:val="0"/>
          <w:numId w:val="43"/>
        </w:numPr>
        <w:spacing w:after="37" w:line="276" w:lineRule="auto"/>
        <w:jc w:val="both"/>
        <w:rPr>
          <w:rFonts w:ascii="Agrofont" w:hAnsi="Agrofont"/>
          <w:sz w:val="20"/>
          <w:szCs w:val="20"/>
        </w:rPr>
      </w:pPr>
      <w:r w:rsidRPr="007E0132">
        <w:rPr>
          <w:rFonts w:ascii="Agrofont" w:hAnsi="Agrofont"/>
          <w:sz w:val="20"/>
          <w:szCs w:val="20"/>
        </w:rPr>
        <w:t>Verzekering: Inschrijver beschikt over een bedrijfsaansprakelijkheidsverzekering met een dekking tot minimaal € 1.500.000,- per gebeurtenis tot een maximum van € 3.000.000,- per contractjaar of gedeelte van een jaar dat de Overeenkomst van kracht is;</w:t>
      </w:r>
    </w:p>
    <w:p w14:paraId="1AB2A445" w14:textId="024C46A7" w:rsidR="007E0132" w:rsidRPr="007E0132" w:rsidRDefault="007E0132">
      <w:pPr>
        <w:pStyle w:val="Lijstalinea"/>
        <w:numPr>
          <w:ilvl w:val="0"/>
          <w:numId w:val="43"/>
        </w:numPr>
        <w:autoSpaceDE w:val="0"/>
        <w:autoSpaceDN w:val="0"/>
        <w:adjustRightInd w:val="0"/>
        <w:spacing w:line="276" w:lineRule="auto"/>
        <w:jc w:val="both"/>
        <w:rPr>
          <w:rFonts w:cs="Agrofont"/>
          <w:color w:val="000000"/>
          <w:kern w:val="0"/>
        </w:rPr>
      </w:pPr>
      <w:r w:rsidRPr="007E0132">
        <w:rPr>
          <w:rFonts w:cs="Agrofont"/>
          <w:color w:val="000000"/>
          <w:kern w:val="0"/>
        </w:rPr>
        <w:t>Jaarrekening</w:t>
      </w:r>
      <w:r>
        <w:rPr>
          <w:rFonts w:cs="Agrofont"/>
          <w:color w:val="000000"/>
          <w:kern w:val="0"/>
        </w:rPr>
        <w:t xml:space="preserve"> </w:t>
      </w:r>
      <w:r w:rsidRPr="007E0132">
        <w:rPr>
          <w:rFonts w:cs="Agrofont"/>
          <w:color w:val="000000"/>
          <w:kern w:val="0"/>
        </w:rPr>
        <w:t>zonder continuïteitsparagraaf: In het geval</w:t>
      </w:r>
      <w:r>
        <w:rPr>
          <w:rFonts w:cs="Agrofont"/>
          <w:color w:val="000000"/>
          <w:kern w:val="0"/>
        </w:rPr>
        <w:t xml:space="preserve"> </w:t>
      </w:r>
      <w:r w:rsidRPr="007E0132">
        <w:rPr>
          <w:rFonts w:cs="Agrofont"/>
          <w:color w:val="000000"/>
          <w:kern w:val="0"/>
        </w:rPr>
        <w:t>er geen goedgekeurde jaarrekening van 20</w:t>
      </w:r>
      <w:r>
        <w:rPr>
          <w:rFonts w:cs="Agrofont"/>
          <w:color w:val="000000"/>
          <w:kern w:val="0"/>
        </w:rPr>
        <w:t>22</w:t>
      </w:r>
      <w:r w:rsidRPr="007E0132">
        <w:rPr>
          <w:rFonts w:cs="Agrofont"/>
          <w:color w:val="000000"/>
          <w:kern w:val="0"/>
        </w:rPr>
        <w:t xml:space="preserve"> voorhanden is, voldoet een goedgekeurde jaarrekening van 20</w:t>
      </w:r>
      <w:r>
        <w:rPr>
          <w:rFonts w:cs="Agrofont"/>
          <w:color w:val="000000"/>
          <w:kern w:val="0"/>
        </w:rPr>
        <w:t>2</w:t>
      </w:r>
      <w:r w:rsidRPr="007E0132">
        <w:rPr>
          <w:rFonts w:cs="Agrofont"/>
          <w:color w:val="000000"/>
          <w:kern w:val="0"/>
        </w:rPr>
        <w:t>1</w:t>
      </w:r>
      <w:r>
        <w:rPr>
          <w:rFonts w:cs="Agrofont"/>
          <w:color w:val="000000"/>
          <w:kern w:val="0"/>
        </w:rPr>
        <w:t>;</w:t>
      </w:r>
    </w:p>
    <w:p w14:paraId="5254A8F5" w14:textId="6AF8CEB3" w:rsidR="007E0132" w:rsidRPr="007E0132" w:rsidRDefault="007E0132">
      <w:pPr>
        <w:pStyle w:val="Lijstalinea"/>
        <w:numPr>
          <w:ilvl w:val="0"/>
          <w:numId w:val="43"/>
        </w:numPr>
        <w:autoSpaceDE w:val="0"/>
        <w:autoSpaceDN w:val="0"/>
        <w:adjustRightInd w:val="0"/>
        <w:spacing w:after="37" w:line="276" w:lineRule="auto"/>
        <w:jc w:val="both"/>
        <w:rPr>
          <w:rFonts w:cs="Agrofont"/>
          <w:color w:val="000000"/>
          <w:kern w:val="0"/>
        </w:rPr>
      </w:pPr>
      <w:r w:rsidRPr="007E0132">
        <w:rPr>
          <w:rFonts w:cs="Agrofont"/>
          <w:color w:val="000000"/>
          <w:kern w:val="0"/>
        </w:rPr>
        <w:t xml:space="preserve">ISO 9001 of gelijkwaardig: een geldig kwaliteitscertificaat dat is afgegeven door een onafhankelijke geaccrediteerde certificeringsinstantie die voldoet aan de Europese normenreeks </w:t>
      </w:r>
      <w:r w:rsidRPr="007E0132">
        <w:rPr>
          <w:rFonts w:cs="Agrofont"/>
          <w:color w:val="000000"/>
          <w:kern w:val="0"/>
        </w:rPr>
        <w:lastRenderedPageBreak/>
        <w:t>ISO-9001 of gelijkwaardig, respectievelijk een actueel en geldig kwaliteitshandboek waaruit blijkt dat bepaalde kwaliteitseisen voldoende geborgd zijn</w:t>
      </w:r>
      <w:r>
        <w:rPr>
          <w:rFonts w:cs="Agrofont"/>
          <w:color w:val="000000"/>
          <w:kern w:val="0"/>
        </w:rPr>
        <w:t>;</w:t>
      </w:r>
    </w:p>
    <w:p w14:paraId="6046E4BB" w14:textId="661EA256" w:rsidR="007E0132" w:rsidRPr="007E0132" w:rsidRDefault="007E0132">
      <w:pPr>
        <w:pStyle w:val="Lijstalinea"/>
        <w:numPr>
          <w:ilvl w:val="0"/>
          <w:numId w:val="43"/>
        </w:numPr>
        <w:autoSpaceDE w:val="0"/>
        <w:autoSpaceDN w:val="0"/>
        <w:adjustRightInd w:val="0"/>
        <w:spacing w:line="276" w:lineRule="auto"/>
        <w:jc w:val="both"/>
        <w:rPr>
          <w:rFonts w:cs="Agrofont"/>
          <w:color w:val="000000"/>
          <w:kern w:val="0"/>
        </w:rPr>
      </w:pPr>
      <w:r w:rsidRPr="007E0132">
        <w:rPr>
          <w:rFonts w:cs="Agrofont"/>
          <w:color w:val="000000"/>
          <w:kern w:val="0"/>
        </w:rPr>
        <w:t>ISO-14001 of gelijkwaardig: een geldig kwaliteitscertificaat dat is afgegeven door een onafhankelijke geaccrediteerde certificeringsinstantie die voldoet aan de Europese normenreeks ISO-14001 of gelijkwaardig, respectievelijk een actueel en geldig kwaliteitshandboek waaruit blijkt dat bepaalde kwaliteitseisen voldoende geborgd zijn</w:t>
      </w:r>
      <w:r>
        <w:rPr>
          <w:rFonts w:cs="Agrofont"/>
          <w:color w:val="000000"/>
          <w:kern w:val="0"/>
        </w:rPr>
        <w:t>;</w:t>
      </w:r>
      <w:r w:rsidRPr="007E0132">
        <w:rPr>
          <w:rFonts w:cs="Agrofont"/>
          <w:color w:val="000000"/>
          <w:kern w:val="0"/>
        </w:rPr>
        <w:t xml:space="preserve"> </w:t>
      </w:r>
    </w:p>
    <w:p w14:paraId="1A209C9C" w14:textId="27F14916" w:rsidR="007E0132" w:rsidRPr="007E0132" w:rsidRDefault="007E0132">
      <w:pPr>
        <w:pStyle w:val="Lijstalinea"/>
        <w:numPr>
          <w:ilvl w:val="0"/>
          <w:numId w:val="43"/>
        </w:numPr>
        <w:autoSpaceDE w:val="0"/>
        <w:autoSpaceDN w:val="0"/>
        <w:adjustRightInd w:val="0"/>
        <w:spacing w:line="276" w:lineRule="auto"/>
        <w:jc w:val="both"/>
        <w:rPr>
          <w:rFonts w:cs="Agrofont"/>
          <w:color w:val="000000"/>
          <w:kern w:val="0"/>
        </w:rPr>
      </w:pPr>
      <w:r w:rsidRPr="007E0132">
        <w:rPr>
          <w:rFonts w:cs="Agrofont"/>
          <w:color w:val="000000"/>
          <w:kern w:val="0"/>
        </w:rPr>
        <w:t>ISO-45001 of gelijkwaardig: een geldig kwaliteitscertificaat dat is afgegeven door een onafhankelijke geaccrediteerde certificeringsinstantie die voldoet aan de Europese normenreeks ISO-45001 of gelijkwaardig, respectievelijk een actueel en geldig kwaliteitshandboek waaruit blijkt dat bepaalde kwaliteitseisen voldoende geborgd zijn</w:t>
      </w:r>
      <w:r>
        <w:rPr>
          <w:rFonts w:cs="Agrofont"/>
          <w:color w:val="000000"/>
          <w:kern w:val="0"/>
        </w:rPr>
        <w:t>.</w:t>
      </w:r>
    </w:p>
    <w:p w14:paraId="1796F205" w14:textId="77777777" w:rsidR="007E0132" w:rsidRDefault="007E0132" w:rsidP="007E0132">
      <w:pPr>
        <w:autoSpaceDE w:val="0"/>
        <w:autoSpaceDN w:val="0"/>
        <w:adjustRightInd w:val="0"/>
        <w:spacing w:line="240" w:lineRule="auto"/>
        <w:ind w:left="360"/>
      </w:pPr>
    </w:p>
    <w:p w14:paraId="0916B637" w14:textId="76E41BA8" w:rsidR="00255D57" w:rsidRDefault="007E0132" w:rsidP="00FC6BA0">
      <w:pPr>
        <w:autoSpaceDE w:val="0"/>
        <w:autoSpaceDN w:val="0"/>
        <w:adjustRightInd w:val="0"/>
        <w:spacing w:line="240" w:lineRule="auto"/>
        <w:ind w:left="360"/>
      </w:pPr>
      <w:r>
        <w:t xml:space="preserve">Aanbestedende dienst behoudt zich het recht voor iedere Inschrijver terzijde te leggen die niet tijdig of niet volledig aan dit verzoek kan voldoen. </w:t>
      </w:r>
    </w:p>
    <w:p w14:paraId="350D019B" w14:textId="6F0345A1" w:rsidR="00997328" w:rsidRPr="005B7C0C" w:rsidRDefault="005B7C0C" w:rsidP="00255D57">
      <w:pPr>
        <w:pStyle w:val="Kop3"/>
      </w:pPr>
      <w:r w:rsidRPr="005B7C0C">
        <w:t xml:space="preserve"> </w:t>
      </w:r>
      <w:bookmarkStart w:id="55" w:name="_Toc128419972"/>
      <w:r w:rsidR="009A77C1" w:rsidRPr="005B7C0C">
        <w:t>I</w:t>
      </w:r>
      <w:r w:rsidR="00997328" w:rsidRPr="005B7C0C">
        <w:t>nternationale sociale voorwaarden</w:t>
      </w:r>
      <w:bookmarkEnd w:id="55"/>
    </w:p>
    <w:p w14:paraId="350D01A0" w14:textId="34DB5E36" w:rsidR="00997328" w:rsidRPr="009B4DA9" w:rsidRDefault="00997328" w:rsidP="005B7C0C">
      <w:pPr>
        <w:spacing w:line="276" w:lineRule="auto"/>
        <w:jc w:val="both"/>
      </w:pPr>
      <w:r w:rsidRPr="009B4DA9">
        <w:t>Als bijzondere uitvoeringsvoorwaarden bij deze aanbesteding worden de internationale sociale</w:t>
      </w:r>
      <w:r w:rsidR="005B7C0C">
        <w:t xml:space="preserve"> </w:t>
      </w:r>
      <w:r w:rsidRPr="009B4DA9">
        <w:t>voorwaarden opgenomen. Voor deze aanbesteding zijn de generieke sociale voorwaarden van</w:t>
      </w:r>
      <w:r w:rsidR="005B7C0C">
        <w:t xml:space="preserve"> </w:t>
      </w:r>
      <w:r w:rsidRPr="009B4DA9">
        <w:t>toepassing. Deze generieke voorwaarden bevatten verplichtingen gericht op het respecteren van de</w:t>
      </w:r>
      <w:r w:rsidR="00761A24">
        <w:t xml:space="preserve"> </w:t>
      </w:r>
      <w:r w:rsidRPr="009B4DA9">
        <w:t>algemene mensenrechten en meer specifiek de acht (8) fundamentele arbeidsnormen van de</w:t>
      </w:r>
      <w:r w:rsidR="005B7C0C">
        <w:t xml:space="preserve"> </w:t>
      </w:r>
      <w:r w:rsidRPr="009B4DA9">
        <w:t>Internationale Arbeidsorganisatie (ILO).</w:t>
      </w:r>
    </w:p>
    <w:p w14:paraId="2E4F409D" w14:textId="77777777" w:rsidR="005B7C0C" w:rsidRDefault="005B7C0C" w:rsidP="005B7C0C">
      <w:pPr>
        <w:spacing w:line="276" w:lineRule="auto"/>
        <w:jc w:val="both"/>
      </w:pPr>
    </w:p>
    <w:p w14:paraId="350D01A3" w14:textId="5A877373" w:rsidR="00997328" w:rsidRPr="009B4DA9" w:rsidRDefault="00997328" w:rsidP="005B7C0C">
      <w:pPr>
        <w:spacing w:line="276" w:lineRule="auto"/>
        <w:jc w:val="both"/>
      </w:pPr>
      <w:r w:rsidRPr="009B4DA9">
        <w:t xml:space="preserve">Staatsbosbeheer streeft bij deze </w:t>
      </w:r>
      <w:r w:rsidR="00570808" w:rsidRPr="009B4DA9">
        <w:t xml:space="preserve">Opdracht </w:t>
      </w:r>
      <w:r w:rsidRPr="009B4DA9">
        <w:t xml:space="preserve">naar de naleving van deze acht </w:t>
      </w:r>
      <w:r w:rsidR="005B7C0C">
        <w:t xml:space="preserve">(8) </w:t>
      </w:r>
      <w:r w:rsidRPr="009B4DA9">
        <w:t>arbeidsnormen. Deze</w:t>
      </w:r>
      <w:r w:rsidR="005B7C0C">
        <w:t xml:space="preserve"> </w:t>
      </w:r>
      <w:r w:rsidRPr="009B4DA9">
        <w:t xml:space="preserve">normen zijn gebaseerd op normen van de International Labour </w:t>
      </w:r>
      <w:proofErr w:type="spellStart"/>
      <w:r w:rsidRPr="009B4DA9">
        <w:t>Organisation</w:t>
      </w:r>
      <w:proofErr w:type="spellEnd"/>
      <w:r w:rsidRPr="009B4DA9">
        <w:t xml:space="preserve"> (ILO) / Internationale</w:t>
      </w:r>
      <w:r w:rsidR="005B7C0C">
        <w:t xml:space="preserve"> </w:t>
      </w:r>
      <w:r w:rsidRPr="009B4DA9">
        <w:t>Arbeidsorganisatie (IAO) en de Verklaring van de rechten van de mens:</w:t>
      </w:r>
    </w:p>
    <w:p w14:paraId="2FE07856" w14:textId="77777777" w:rsidR="005B7C0C" w:rsidRDefault="00997328">
      <w:pPr>
        <w:pStyle w:val="Lijstalinea"/>
        <w:numPr>
          <w:ilvl w:val="0"/>
          <w:numId w:val="44"/>
        </w:numPr>
        <w:spacing w:line="276" w:lineRule="auto"/>
        <w:jc w:val="both"/>
      </w:pPr>
      <w:r w:rsidRPr="009B4DA9">
        <w:t>Geen dwangarbeid</w:t>
      </w:r>
      <w:r w:rsidR="005B7C0C">
        <w:t>;</w:t>
      </w:r>
    </w:p>
    <w:p w14:paraId="501F746D" w14:textId="77777777" w:rsidR="005B7C0C" w:rsidRDefault="00997328">
      <w:pPr>
        <w:pStyle w:val="Lijstalinea"/>
        <w:numPr>
          <w:ilvl w:val="0"/>
          <w:numId w:val="44"/>
        </w:numPr>
        <w:spacing w:line="276" w:lineRule="auto"/>
        <w:jc w:val="both"/>
      </w:pPr>
      <w:r w:rsidRPr="009B4DA9">
        <w:t>Geen discriminatie van werknemers</w:t>
      </w:r>
      <w:r w:rsidR="005B7C0C">
        <w:t>;</w:t>
      </w:r>
    </w:p>
    <w:p w14:paraId="0836D691" w14:textId="77777777" w:rsidR="005B7C0C" w:rsidRDefault="00997328">
      <w:pPr>
        <w:pStyle w:val="Lijstalinea"/>
        <w:numPr>
          <w:ilvl w:val="0"/>
          <w:numId w:val="44"/>
        </w:numPr>
        <w:spacing w:line="276" w:lineRule="auto"/>
        <w:jc w:val="both"/>
      </w:pPr>
      <w:r w:rsidRPr="009B4DA9">
        <w:t>Geen kinderarbeid</w:t>
      </w:r>
      <w:r w:rsidR="005B7C0C">
        <w:t>;</w:t>
      </w:r>
    </w:p>
    <w:p w14:paraId="61F66925" w14:textId="77777777" w:rsidR="005B7C0C" w:rsidRDefault="00997328">
      <w:pPr>
        <w:pStyle w:val="Lijstalinea"/>
        <w:numPr>
          <w:ilvl w:val="0"/>
          <w:numId w:val="44"/>
        </w:numPr>
        <w:spacing w:line="276" w:lineRule="auto"/>
        <w:jc w:val="both"/>
      </w:pPr>
      <w:r w:rsidRPr="009B4DA9">
        <w:t>Vrijheid van vakvereniging en recht op collectieve arbeidsonderhandelingen</w:t>
      </w:r>
      <w:r w:rsidR="005B7C0C">
        <w:t>;</w:t>
      </w:r>
    </w:p>
    <w:p w14:paraId="5295D72B" w14:textId="77777777" w:rsidR="005B7C0C" w:rsidRDefault="00997328">
      <w:pPr>
        <w:pStyle w:val="Lijstalinea"/>
        <w:numPr>
          <w:ilvl w:val="0"/>
          <w:numId w:val="44"/>
        </w:numPr>
        <w:spacing w:line="276" w:lineRule="auto"/>
        <w:jc w:val="both"/>
      </w:pPr>
      <w:r w:rsidRPr="009B4DA9">
        <w:t>Betaling van een leefbaar loon</w:t>
      </w:r>
      <w:r w:rsidR="005B7C0C">
        <w:t>;</w:t>
      </w:r>
    </w:p>
    <w:p w14:paraId="1C4F51EE" w14:textId="77777777" w:rsidR="005B7C0C" w:rsidRDefault="00997328">
      <w:pPr>
        <w:pStyle w:val="Lijstalinea"/>
        <w:numPr>
          <w:ilvl w:val="0"/>
          <w:numId w:val="44"/>
        </w:numPr>
        <w:spacing w:line="276" w:lineRule="auto"/>
        <w:jc w:val="both"/>
      </w:pPr>
      <w:r w:rsidRPr="009B4DA9">
        <w:t>Geen excessieve werktijden</w:t>
      </w:r>
      <w:r w:rsidR="005B7C0C">
        <w:t>;</w:t>
      </w:r>
    </w:p>
    <w:p w14:paraId="530DC7FC" w14:textId="77777777" w:rsidR="005B7C0C" w:rsidRDefault="00997328">
      <w:pPr>
        <w:pStyle w:val="Lijstalinea"/>
        <w:numPr>
          <w:ilvl w:val="0"/>
          <w:numId w:val="44"/>
        </w:numPr>
        <w:spacing w:line="276" w:lineRule="auto"/>
        <w:jc w:val="both"/>
      </w:pPr>
      <w:r w:rsidRPr="009B4DA9">
        <w:t>Veilig en gezonde arbeidsomstandigheden</w:t>
      </w:r>
      <w:r w:rsidR="005B7C0C">
        <w:t>;</w:t>
      </w:r>
    </w:p>
    <w:p w14:paraId="350D01AB" w14:textId="19CD4AA9" w:rsidR="00997328" w:rsidRPr="009B4DA9" w:rsidRDefault="00997328">
      <w:pPr>
        <w:pStyle w:val="Lijstalinea"/>
        <w:numPr>
          <w:ilvl w:val="0"/>
          <w:numId w:val="44"/>
        </w:numPr>
        <w:spacing w:line="276" w:lineRule="auto"/>
        <w:jc w:val="both"/>
      </w:pPr>
      <w:r w:rsidRPr="009B4DA9">
        <w:t>Een wettige arbeid</w:t>
      </w:r>
      <w:r w:rsidR="005B7C0C">
        <w:t>so</w:t>
      </w:r>
      <w:r w:rsidR="00570808" w:rsidRPr="009B4DA9">
        <w:t>vereenkomst</w:t>
      </w:r>
      <w:r w:rsidR="005B7C0C">
        <w:t>.</w:t>
      </w:r>
    </w:p>
    <w:p w14:paraId="27E99FB3" w14:textId="77777777" w:rsidR="005B7C0C" w:rsidRDefault="005B7C0C" w:rsidP="005B7C0C">
      <w:pPr>
        <w:spacing w:line="276" w:lineRule="auto"/>
        <w:jc w:val="both"/>
      </w:pPr>
    </w:p>
    <w:p w14:paraId="350D01AD" w14:textId="49B799F2" w:rsidR="00997328" w:rsidRPr="009B4DA9" w:rsidRDefault="00997328" w:rsidP="005B7C0C">
      <w:pPr>
        <w:spacing w:line="276" w:lineRule="auto"/>
        <w:jc w:val="both"/>
      </w:pPr>
      <w:r w:rsidRPr="009B4DA9">
        <w:t>Zoals genoemd in de verschillende bepalingen van internationaal sociaal en arbeidsrecht in bijlage X</w:t>
      </w:r>
      <w:r w:rsidR="005B7C0C">
        <w:t xml:space="preserve"> </w:t>
      </w:r>
      <w:r w:rsidRPr="009B4DA9">
        <w:t>van richtlijn 2014/24EU.</w:t>
      </w:r>
    </w:p>
    <w:p w14:paraId="350D01B4" w14:textId="56BD97DB" w:rsidR="00997328" w:rsidRPr="009B4DA9" w:rsidRDefault="00997328" w:rsidP="005B7C0C">
      <w:pPr>
        <w:spacing w:line="276" w:lineRule="auto"/>
        <w:jc w:val="both"/>
      </w:pPr>
      <w:r w:rsidRPr="009B4DA9">
        <w:t>Het toepassen van de internationale sociale voorwaarden draagt bij aan het naleven van de normen</w:t>
      </w:r>
      <w:r w:rsidR="005B7C0C">
        <w:t xml:space="preserve"> </w:t>
      </w:r>
      <w:r w:rsidRPr="009B4DA9">
        <w:t>en het uitbannen van misstanden in de inkoopketen. De internationale sociale voorwaarden vereisen</w:t>
      </w:r>
      <w:r w:rsidR="005B7C0C">
        <w:t xml:space="preserve"> </w:t>
      </w:r>
      <w:r w:rsidRPr="009B4DA9">
        <w:t xml:space="preserve">namelijk dat de </w:t>
      </w:r>
      <w:r w:rsidR="00570808" w:rsidRPr="009B4DA9">
        <w:t>Opdrachtnemer</w:t>
      </w:r>
      <w:r w:rsidRPr="009B4DA9">
        <w:t xml:space="preserve"> analyseert of hij risico’s voor de arbeidsnormen en mensenrechten in</w:t>
      </w:r>
      <w:r w:rsidR="005B7C0C">
        <w:t xml:space="preserve"> </w:t>
      </w:r>
      <w:r w:rsidRPr="009B4DA9">
        <w:t>de keten voorziet. Is dat het geval, dan moet de leverancier zich inspannen om deze risico</w:t>
      </w:r>
      <w:r w:rsidR="005B7C0C">
        <w:t>’</w:t>
      </w:r>
      <w:r w:rsidRPr="009B4DA9">
        <w:t>s te</w:t>
      </w:r>
      <w:r w:rsidR="005B7C0C">
        <w:t xml:space="preserve"> </w:t>
      </w:r>
      <w:r w:rsidRPr="009B4DA9">
        <w:t>voorkomen of te verkleinen. Het toepassen van de internationale sociale voorwaarden zorgt voor</w:t>
      </w:r>
      <w:r w:rsidR="005B7C0C">
        <w:t xml:space="preserve"> </w:t>
      </w:r>
      <w:r w:rsidRPr="009B4DA9">
        <w:t xml:space="preserve">bewustwording en stimuleert </w:t>
      </w:r>
      <w:r w:rsidR="00570808" w:rsidRPr="009B4DA9">
        <w:t>Opdrachtnemer</w:t>
      </w:r>
      <w:r w:rsidRPr="009B4DA9">
        <w:t>s om hun invloed aan te wenden omstandigheden in hun</w:t>
      </w:r>
      <w:r w:rsidR="005B7C0C">
        <w:t xml:space="preserve"> </w:t>
      </w:r>
      <w:r w:rsidRPr="009B4DA9">
        <w:t>keten te verbeteren.</w:t>
      </w:r>
    </w:p>
    <w:p w14:paraId="7553EE6C" w14:textId="3957F159" w:rsidR="006730CE" w:rsidRDefault="00997328" w:rsidP="005B7C0C">
      <w:pPr>
        <w:spacing w:line="276" w:lineRule="auto"/>
        <w:jc w:val="both"/>
      </w:pPr>
      <w:r w:rsidRPr="009B4DA9">
        <w:t>De sociale voorwaarden, die voor deze aanbesteding van toepassing zijn, worden in de</w:t>
      </w:r>
      <w:r w:rsidR="004A7787" w:rsidRPr="009B4DA9">
        <w:t xml:space="preserve"> </w:t>
      </w:r>
      <w:r w:rsidR="00DC6D1E" w:rsidRPr="009B4DA9">
        <w:t>overeenkomst</w:t>
      </w:r>
      <w:r w:rsidRPr="009B4DA9">
        <w:t xml:space="preserve"> opgenomen en zullen van toepassing zijn in de uitvoeringsfase van de</w:t>
      </w:r>
      <w:r w:rsidR="004A7787" w:rsidRPr="009B4DA9">
        <w:t xml:space="preserve"> </w:t>
      </w:r>
      <w:r w:rsidR="00DC6D1E" w:rsidRPr="009B4DA9">
        <w:t>overeenkomst</w:t>
      </w:r>
      <w:r w:rsidRPr="009B4DA9">
        <w:t xml:space="preserve">. </w:t>
      </w:r>
      <w:r w:rsidRPr="005B7C0C">
        <w:t>Bi</w:t>
      </w:r>
      <w:r w:rsidR="00A465EB" w:rsidRPr="005B7C0C">
        <w:t xml:space="preserve">jlage </w:t>
      </w:r>
      <w:r w:rsidR="005B7C0C" w:rsidRPr="005B7C0C">
        <w:t>9.</w:t>
      </w:r>
      <w:r w:rsidR="00A465EB" w:rsidRPr="009B4DA9">
        <w:t xml:space="preserve"> Verklaring I</w:t>
      </w:r>
      <w:r w:rsidRPr="009B4DA9">
        <w:t xml:space="preserve">nternationale </w:t>
      </w:r>
      <w:r w:rsidR="00A465EB" w:rsidRPr="009B4DA9">
        <w:t>S</w:t>
      </w:r>
      <w:r w:rsidRPr="009B4DA9">
        <w:t xml:space="preserve">ociale </w:t>
      </w:r>
      <w:r w:rsidR="00A465EB" w:rsidRPr="009B4DA9">
        <w:t>V</w:t>
      </w:r>
      <w:r w:rsidRPr="009B4DA9">
        <w:t>oorwaarden is als</w:t>
      </w:r>
      <w:r w:rsidR="004A7787" w:rsidRPr="009B4DA9">
        <w:t xml:space="preserve"> </w:t>
      </w:r>
      <w:r w:rsidRPr="009B4DA9">
        <w:t xml:space="preserve">achtergrondinformatie bijgevoegd en wordt door de </w:t>
      </w:r>
      <w:r w:rsidR="00570808" w:rsidRPr="009B4DA9">
        <w:t>Inschrijver</w:t>
      </w:r>
      <w:r w:rsidRPr="009B4DA9">
        <w:t xml:space="preserve"> aan wie de </w:t>
      </w:r>
      <w:r w:rsidR="00570808" w:rsidRPr="009B4DA9">
        <w:t xml:space="preserve">Opdracht </w:t>
      </w:r>
      <w:r w:rsidRPr="009B4DA9">
        <w:t>gegund is,</w:t>
      </w:r>
      <w:r w:rsidR="004A7787" w:rsidRPr="009B4DA9">
        <w:t xml:space="preserve"> </w:t>
      </w:r>
      <w:r w:rsidRPr="009B4DA9">
        <w:t xml:space="preserve">ondertekend op het moment van ondertekening van de </w:t>
      </w:r>
      <w:r w:rsidR="00DC6D1E" w:rsidRPr="009B4DA9">
        <w:t>overeenkomst</w:t>
      </w:r>
      <w:r w:rsidRPr="009B4DA9">
        <w:t xml:space="preserve"> en als Annex bij de</w:t>
      </w:r>
      <w:r w:rsidR="004A7787" w:rsidRPr="009B4DA9">
        <w:t xml:space="preserve"> </w:t>
      </w:r>
      <w:r w:rsidR="00DC6D1E" w:rsidRPr="009B4DA9">
        <w:t>overeenkomst</w:t>
      </w:r>
      <w:r w:rsidRPr="009B4DA9">
        <w:t xml:space="preserve"> opgenomen.</w:t>
      </w:r>
    </w:p>
    <w:p w14:paraId="350D01BA" w14:textId="0FC096EE" w:rsidR="00A10DE4" w:rsidRPr="00BB06B7" w:rsidRDefault="00A10DE4" w:rsidP="005B7C0C">
      <w:pPr>
        <w:spacing w:line="276" w:lineRule="auto"/>
        <w:jc w:val="both"/>
        <w:rPr>
          <w:rFonts w:cs="Arial"/>
        </w:rPr>
      </w:pPr>
      <w:r>
        <w:br w:type="page"/>
      </w:r>
    </w:p>
    <w:p w14:paraId="350D01BB" w14:textId="77777777" w:rsidR="00817C65" w:rsidRDefault="006A0464" w:rsidP="006A0464">
      <w:pPr>
        <w:pStyle w:val="Kop1"/>
      </w:pPr>
      <w:bookmarkStart w:id="56" w:name="_Toc128419973"/>
      <w:r>
        <w:lastRenderedPageBreak/>
        <w:t>Beoordelings- en gunningsprocedure</w:t>
      </w:r>
      <w:bookmarkEnd w:id="56"/>
    </w:p>
    <w:p w14:paraId="350D01BD" w14:textId="77777777" w:rsidR="00AB7BF3" w:rsidRDefault="00703CC3" w:rsidP="00703CC3">
      <w:pPr>
        <w:pStyle w:val="Kop2"/>
      </w:pPr>
      <w:bookmarkStart w:id="57" w:name="_Toc128419974"/>
      <w:r>
        <w:t>Beoordelingsprocedure</w:t>
      </w:r>
      <w:bookmarkEnd w:id="57"/>
    </w:p>
    <w:p w14:paraId="71587553" w14:textId="2AE07E5C" w:rsidR="00114E65" w:rsidRDefault="005B7C0C" w:rsidP="00631345">
      <w:pPr>
        <w:pStyle w:val="Kop3"/>
        <w:spacing w:line="276" w:lineRule="auto"/>
        <w:jc w:val="both"/>
      </w:pPr>
      <w:bookmarkStart w:id="58" w:name="_Toc121304555"/>
      <w:r>
        <w:t xml:space="preserve"> </w:t>
      </w:r>
      <w:bookmarkStart w:id="59" w:name="_Toc128419975"/>
      <w:r w:rsidR="00114E65" w:rsidRPr="00626817">
        <w:t>Algemeen</w:t>
      </w:r>
      <w:bookmarkEnd w:id="58"/>
      <w:bookmarkEnd w:id="59"/>
    </w:p>
    <w:p w14:paraId="350D01BF" w14:textId="2778537D" w:rsidR="00703CC3" w:rsidRPr="002A1F3F" w:rsidRDefault="00703CC3" w:rsidP="00631345">
      <w:pPr>
        <w:spacing w:line="276" w:lineRule="auto"/>
        <w:jc w:val="both"/>
      </w:pPr>
      <w:r w:rsidRPr="002A1F3F">
        <w:t xml:space="preserve">Na </w:t>
      </w:r>
      <w:r w:rsidR="00570808">
        <w:t>Inschrijving</w:t>
      </w:r>
      <w:r w:rsidRPr="002A1F3F">
        <w:t xml:space="preserve"> worden </w:t>
      </w:r>
      <w:r w:rsidR="009D14EA">
        <w:t xml:space="preserve">de </w:t>
      </w:r>
      <w:r w:rsidR="00570808">
        <w:t>Inschrijving</w:t>
      </w:r>
      <w:r w:rsidR="009D14EA">
        <w:t>en</w:t>
      </w:r>
      <w:r w:rsidRPr="002A1F3F">
        <w:t xml:space="preserve"> beoordeel</w:t>
      </w:r>
      <w:r w:rsidR="00766D35">
        <w:t>d</w:t>
      </w:r>
      <w:r w:rsidR="00370D83">
        <w:t xml:space="preserve"> </w:t>
      </w:r>
      <w:r w:rsidRPr="002A1F3F">
        <w:t>op geldigheid. Deze beoordeling bestaat uit de volgende stappen:</w:t>
      </w:r>
    </w:p>
    <w:p w14:paraId="350D01C0" w14:textId="77777777" w:rsidR="00703CC3" w:rsidRPr="002A1F3F" w:rsidRDefault="00703CC3" w:rsidP="00631345">
      <w:pPr>
        <w:pStyle w:val="Lijstalinea"/>
        <w:numPr>
          <w:ilvl w:val="0"/>
          <w:numId w:val="7"/>
        </w:numPr>
        <w:spacing w:line="276" w:lineRule="auto"/>
        <w:jc w:val="both"/>
      </w:pPr>
      <w:r w:rsidRPr="002A1F3F">
        <w:t>Opening kluis TenderNed;</w:t>
      </w:r>
    </w:p>
    <w:p w14:paraId="350D01C1" w14:textId="41617B6E" w:rsidR="00703CC3" w:rsidRPr="002A1F3F" w:rsidRDefault="00703CC3" w:rsidP="00631345">
      <w:pPr>
        <w:numPr>
          <w:ilvl w:val="0"/>
          <w:numId w:val="7"/>
        </w:numPr>
        <w:spacing w:line="276" w:lineRule="auto"/>
        <w:jc w:val="both"/>
      </w:pPr>
      <w:r w:rsidRPr="002A1F3F">
        <w:t xml:space="preserve">Geldigheidstoets van de </w:t>
      </w:r>
      <w:r w:rsidR="00570808">
        <w:t>Inschrijving</w:t>
      </w:r>
      <w:r w:rsidRPr="002A1F3F">
        <w:t xml:space="preserve">en. </w:t>
      </w:r>
    </w:p>
    <w:p w14:paraId="350D01C2" w14:textId="34C0F941" w:rsidR="00703CC3" w:rsidRPr="002A1F3F" w:rsidRDefault="00703CC3" w:rsidP="00631345">
      <w:pPr>
        <w:spacing w:line="276" w:lineRule="auto"/>
        <w:ind w:left="426"/>
        <w:jc w:val="both"/>
      </w:pPr>
      <w:r w:rsidRPr="002A1F3F">
        <w:t xml:space="preserve">Hierbij worden alle ingediende stukken met uitzondering van de </w:t>
      </w:r>
      <w:r w:rsidR="001238A8">
        <w:t>ingediende prijzen</w:t>
      </w:r>
      <w:r w:rsidRPr="002A1F3F">
        <w:t>, beoordeeld op de volgende zaken:</w:t>
      </w:r>
    </w:p>
    <w:p w14:paraId="350D01C3" w14:textId="77777777" w:rsidR="00703CC3" w:rsidRPr="002A1F3F" w:rsidRDefault="00C55DA0" w:rsidP="00631345">
      <w:pPr>
        <w:numPr>
          <w:ilvl w:val="1"/>
          <w:numId w:val="7"/>
        </w:numPr>
        <w:spacing w:line="276" w:lineRule="auto"/>
        <w:jc w:val="both"/>
      </w:pPr>
      <w:r>
        <w:t>Compleetheid van de stukken;</w:t>
      </w:r>
      <w:r w:rsidR="00703CC3" w:rsidRPr="002A1F3F">
        <w:t xml:space="preserve"> </w:t>
      </w:r>
    </w:p>
    <w:p w14:paraId="350D01C5" w14:textId="13134510" w:rsidR="00703CC3" w:rsidRPr="002A1F3F" w:rsidRDefault="00703CC3" w:rsidP="00631345">
      <w:pPr>
        <w:numPr>
          <w:ilvl w:val="1"/>
          <w:numId w:val="7"/>
        </w:numPr>
        <w:spacing w:line="276" w:lineRule="auto"/>
        <w:jc w:val="both"/>
      </w:pPr>
      <w:r w:rsidRPr="002A1F3F">
        <w:t xml:space="preserve">Voldoen aan de minimale eisen aan de </w:t>
      </w:r>
      <w:r w:rsidR="00570808">
        <w:t>Inschrijving</w:t>
      </w:r>
      <w:r w:rsidRPr="002A1F3F">
        <w:t xml:space="preserve"> zoals opgenomen in </w:t>
      </w:r>
      <w:r w:rsidR="00EC27B1">
        <w:t xml:space="preserve">Hoofdstuk </w:t>
      </w:r>
      <w:r w:rsidR="00C432EE">
        <w:t xml:space="preserve">2 en </w:t>
      </w:r>
      <w:r w:rsidR="00EC27B1">
        <w:t xml:space="preserve">3 van </w:t>
      </w:r>
      <w:r w:rsidR="003A0603">
        <w:t xml:space="preserve">deze </w:t>
      </w:r>
      <w:r w:rsidR="00570808">
        <w:t>Aanbestedingsleidraad</w:t>
      </w:r>
      <w:r w:rsidR="00C06728">
        <w:t>;</w:t>
      </w:r>
    </w:p>
    <w:p w14:paraId="350D01C6" w14:textId="77777777" w:rsidR="00703CC3" w:rsidRPr="002A1F3F" w:rsidRDefault="00703CC3" w:rsidP="00631345">
      <w:pPr>
        <w:numPr>
          <w:ilvl w:val="1"/>
          <w:numId w:val="7"/>
        </w:numPr>
        <w:spacing w:line="276" w:lineRule="auto"/>
        <w:jc w:val="both"/>
      </w:pPr>
      <w:r w:rsidRPr="002A1F3F">
        <w:t>De geldigheidstoets wordt uitgevoerd door een medewerker die niet meedoet aan de kwaliteitsbeoordeling;</w:t>
      </w:r>
    </w:p>
    <w:p w14:paraId="350D01C7" w14:textId="77777777" w:rsidR="00703CC3" w:rsidRPr="002A1F3F" w:rsidRDefault="00703CC3" w:rsidP="00631345">
      <w:pPr>
        <w:spacing w:line="276" w:lineRule="auto"/>
        <w:jc w:val="both"/>
      </w:pPr>
    </w:p>
    <w:p w14:paraId="350D01C8" w14:textId="1B3CBA0D" w:rsidR="00703CC3" w:rsidRPr="00631345" w:rsidRDefault="00703CC3" w:rsidP="00631345">
      <w:pPr>
        <w:spacing w:line="276" w:lineRule="auto"/>
        <w:jc w:val="both"/>
      </w:pPr>
      <w:r w:rsidRPr="00631345">
        <w:t xml:space="preserve">Inschrijvingen die niet geldig zijn, worden terzijde gelegd </w:t>
      </w:r>
      <w:r w:rsidR="00703ED7">
        <w:t>en uitgesloten van deelname aan de aanbestedingsprocedure.</w:t>
      </w:r>
      <w:r w:rsidRPr="00631345">
        <w:t xml:space="preserve"> Voor geldige </w:t>
      </w:r>
      <w:r w:rsidR="00570808" w:rsidRPr="00631345">
        <w:t>Inschrijving</w:t>
      </w:r>
      <w:r w:rsidRPr="00631345">
        <w:t>en worden de volgende stappen doorlopen:</w:t>
      </w:r>
    </w:p>
    <w:p w14:paraId="350D01CA" w14:textId="04CBFCDB" w:rsidR="00703CC3" w:rsidRPr="00631345" w:rsidRDefault="00703CC3" w:rsidP="00631345">
      <w:pPr>
        <w:pStyle w:val="Lijstalinea"/>
        <w:numPr>
          <w:ilvl w:val="0"/>
          <w:numId w:val="8"/>
        </w:numPr>
        <w:spacing w:line="276" w:lineRule="auto"/>
        <w:jc w:val="both"/>
      </w:pPr>
      <w:r w:rsidRPr="00631345">
        <w:t xml:space="preserve">Beoordelen van de geldige </w:t>
      </w:r>
      <w:r w:rsidR="00570808" w:rsidRPr="00631345">
        <w:t>Inschrijving</w:t>
      </w:r>
      <w:r w:rsidRPr="00631345">
        <w:t>en aan de hand van het gestelde gunningscriterium.</w:t>
      </w:r>
    </w:p>
    <w:p w14:paraId="350D01CB" w14:textId="5AF4351F" w:rsidR="00703CC3" w:rsidRPr="00631345" w:rsidRDefault="00C81E1F" w:rsidP="00631345">
      <w:pPr>
        <w:pStyle w:val="Lijstnummering3"/>
        <w:numPr>
          <w:ilvl w:val="0"/>
          <w:numId w:val="8"/>
        </w:numPr>
        <w:spacing w:line="276" w:lineRule="auto"/>
        <w:jc w:val="both"/>
        <w:rPr>
          <w:rFonts w:ascii="Agrofont" w:hAnsi="Agrofont"/>
          <w:sz w:val="20"/>
        </w:rPr>
      </w:pPr>
      <w:r w:rsidRPr="00631345">
        <w:rPr>
          <w:rFonts w:ascii="Agrofont" w:hAnsi="Agrofont"/>
          <w:sz w:val="20"/>
        </w:rPr>
        <w:t>Opvragen en o</w:t>
      </w:r>
      <w:r w:rsidR="00703CC3" w:rsidRPr="00631345">
        <w:rPr>
          <w:rFonts w:ascii="Agrofont" w:hAnsi="Agrofont"/>
          <w:sz w:val="20"/>
        </w:rPr>
        <w:t>verlegging</w:t>
      </w:r>
      <w:r w:rsidR="006964CF" w:rsidRPr="00631345">
        <w:rPr>
          <w:rFonts w:ascii="Agrofont" w:hAnsi="Agrofont"/>
          <w:sz w:val="20"/>
        </w:rPr>
        <w:t xml:space="preserve"> bewijsstukken</w:t>
      </w:r>
      <w:r w:rsidR="00C834AE" w:rsidRPr="00631345">
        <w:rPr>
          <w:rFonts w:ascii="Agrofont" w:hAnsi="Agrofont"/>
          <w:sz w:val="20"/>
        </w:rPr>
        <w:t xml:space="preserve"> van de winnende Inschrijving; </w:t>
      </w:r>
    </w:p>
    <w:p w14:paraId="350D01CC" w14:textId="1C429EAA" w:rsidR="008F2863" w:rsidRPr="00631345" w:rsidRDefault="008F2863" w:rsidP="00631345">
      <w:pPr>
        <w:pStyle w:val="Lijstnummering3"/>
        <w:numPr>
          <w:ilvl w:val="0"/>
          <w:numId w:val="8"/>
        </w:numPr>
        <w:spacing w:line="276" w:lineRule="auto"/>
        <w:jc w:val="both"/>
        <w:rPr>
          <w:rFonts w:ascii="Agrofont" w:hAnsi="Agrofont"/>
          <w:sz w:val="20"/>
        </w:rPr>
      </w:pPr>
      <w:r w:rsidRPr="00631345">
        <w:rPr>
          <w:rFonts w:ascii="Agrofont" w:hAnsi="Agrofont"/>
          <w:sz w:val="20"/>
        </w:rPr>
        <w:t xml:space="preserve">Verificatie van de winnende </w:t>
      </w:r>
      <w:r w:rsidR="00570808" w:rsidRPr="00631345">
        <w:rPr>
          <w:rFonts w:ascii="Agrofont" w:hAnsi="Agrofont"/>
          <w:sz w:val="20"/>
        </w:rPr>
        <w:t>Inschrijving</w:t>
      </w:r>
      <w:r w:rsidRPr="00631345">
        <w:rPr>
          <w:rFonts w:ascii="Agrofont" w:hAnsi="Agrofont"/>
          <w:sz w:val="20"/>
        </w:rPr>
        <w:t>;</w:t>
      </w:r>
      <w:r w:rsidRPr="00631345">
        <w:rPr>
          <w:rFonts w:ascii="Agrofont" w:hAnsi="Agrofont"/>
          <w:b/>
          <w:sz w:val="20"/>
        </w:rPr>
        <w:t xml:space="preserve"> </w:t>
      </w:r>
    </w:p>
    <w:p w14:paraId="3B62D81C" w14:textId="5A0982BC" w:rsidR="00A465EB" w:rsidRPr="00631345" w:rsidRDefault="00A465EB" w:rsidP="00631345">
      <w:pPr>
        <w:pStyle w:val="Lijstnummering3"/>
        <w:numPr>
          <w:ilvl w:val="0"/>
          <w:numId w:val="8"/>
        </w:numPr>
        <w:spacing w:line="276" w:lineRule="auto"/>
        <w:jc w:val="both"/>
        <w:rPr>
          <w:rFonts w:ascii="Agrofont" w:hAnsi="Agrofont"/>
          <w:sz w:val="20"/>
        </w:rPr>
      </w:pPr>
      <w:r w:rsidRPr="00631345">
        <w:rPr>
          <w:rFonts w:ascii="Agrofont" w:hAnsi="Agrofont"/>
          <w:sz w:val="20"/>
        </w:rPr>
        <w:t>De Aanbestedende dienst deelt de gemotiveerde Gunningsbeslissing mee aan de Inschrijvers;</w:t>
      </w:r>
    </w:p>
    <w:p w14:paraId="4D33A8FD" w14:textId="06341A13" w:rsidR="00114E65" w:rsidRDefault="00E13E4E" w:rsidP="00114E65">
      <w:pPr>
        <w:pStyle w:val="Lijstnummering3"/>
        <w:numPr>
          <w:ilvl w:val="0"/>
          <w:numId w:val="8"/>
        </w:numPr>
        <w:spacing w:line="276" w:lineRule="auto"/>
        <w:jc w:val="both"/>
        <w:rPr>
          <w:rFonts w:ascii="Agrofont" w:hAnsi="Agrofont"/>
          <w:sz w:val="20"/>
        </w:rPr>
      </w:pPr>
      <w:r w:rsidRPr="00631345">
        <w:rPr>
          <w:rFonts w:ascii="Agrofont" w:hAnsi="Agrofont"/>
          <w:sz w:val="20"/>
        </w:rPr>
        <w:t>Gunning</w:t>
      </w:r>
      <w:r w:rsidR="00703CC3" w:rsidRPr="00631345">
        <w:rPr>
          <w:rFonts w:ascii="Agrofont" w:hAnsi="Agrofont"/>
          <w:sz w:val="20"/>
        </w:rPr>
        <w:t xml:space="preserve"> / sluiten van de</w:t>
      </w:r>
      <w:r w:rsidR="00631345" w:rsidRPr="00631345">
        <w:rPr>
          <w:rFonts w:ascii="Agrofont" w:hAnsi="Agrofont"/>
          <w:sz w:val="20"/>
        </w:rPr>
        <w:t xml:space="preserve"> </w:t>
      </w:r>
      <w:r w:rsidR="00570808" w:rsidRPr="00631345">
        <w:rPr>
          <w:rFonts w:ascii="Agrofont" w:hAnsi="Agrofont"/>
          <w:sz w:val="20"/>
        </w:rPr>
        <w:t>Overeenkomst</w:t>
      </w:r>
      <w:r w:rsidR="00703CC3" w:rsidRPr="00631345">
        <w:rPr>
          <w:rFonts w:ascii="Agrofont" w:hAnsi="Agrofont"/>
          <w:sz w:val="20"/>
        </w:rPr>
        <w:t>.</w:t>
      </w:r>
    </w:p>
    <w:p w14:paraId="00D442E0" w14:textId="4C1DEE51" w:rsidR="00114E65" w:rsidRPr="00A47243" w:rsidRDefault="00703ED7" w:rsidP="00114E65">
      <w:pPr>
        <w:pStyle w:val="Kop3"/>
      </w:pPr>
      <w:bookmarkStart w:id="60" w:name="_Toc462312083"/>
      <w:bookmarkStart w:id="61" w:name="_Toc475008899"/>
      <w:bookmarkStart w:id="62" w:name="_Toc121304556"/>
      <w:r>
        <w:t xml:space="preserve"> </w:t>
      </w:r>
      <w:bookmarkStart w:id="63" w:name="_Toc128419976"/>
      <w:r w:rsidR="00114E65" w:rsidRPr="00626817">
        <w:t>Wijze beoordeling gunningscriterium</w:t>
      </w:r>
      <w:bookmarkEnd w:id="60"/>
      <w:bookmarkEnd w:id="61"/>
      <w:bookmarkEnd w:id="62"/>
      <w:bookmarkEnd w:id="63"/>
    </w:p>
    <w:p w14:paraId="6A162C1E" w14:textId="77777777" w:rsidR="00114E65" w:rsidRPr="00626817" w:rsidRDefault="00114E65" w:rsidP="00114E65">
      <w:pPr>
        <w:tabs>
          <w:tab w:val="left" w:pos="0"/>
        </w:tabs>
        <w:spacing w:line="276" w:lineRule="auto"/>
        <w:jc w:val="both"/>
        <w:rPr>
          <w:bCs/>
          <w:szCs w:val="18"/>
        </w:rPr>
      </w:pPr>
      <w:r w:rsidRPr="00626817">
        <w:rPr>
          <w:szCs w:val="18"/>
        </w:rPr>
        <w:t>Inschrijvingen worden beoordeeld op basis van de Economische Meest Voordelige Inschrijving (EMVI), vanuit het oogpunt van de Aanbestedende dienst, gelet op het gunningscriterium: beste prijs-kwaliteitverhouding (BPKV) volgens de in de paragraaf 4.1.</w:t>
      </w:r>
      <w:r>
        <w:rPr>
          <w:szCs w:val="18"/>
        </w:rPr>
        <w:t>3</w:t>
      </w:r>
      <w:r w:rsidRPr="00626817">
        <w:rPr>
          <w:szCs w:val="18"/>
        </w:rPr>
        <w:t xml:space="preserve"> weergegeven criteria en aandachtspunten. Het gunningscriterium kwaliteit is hierbij gericht op de meerwaarde ten opzichte van de minimale contractuele en wettelijke verplichtingen.</w:t>
      </w:r>
    </w:p>
    <w:p w14:paraId="6FA76332" w14:textId="77777777" w:rsidR="00114E65" w:rsidRDefault="00114E65" w:rsidP="00114E65">
      <w:pPr>
        <w:spacing w:line="276" w:lineRule="auto"/>
        <w:jc w:val="both"/>
        <w:rPr>
          <w:szCs w:val="18"/>
        </w:rPr>
      </w:pPr>
      <w:bookmarkStart w:id="64" w:name="_Hlk124339920"/>
    </w:p>
    <w:tbl>
      <w:tblPr>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7854"/>
        <w:gridCol w:w="1275"/>
      </w:tblGrid>
      <w:tr w:rsidR="00114E65" w:rsidRPr="008906F0" w14:paraId="570A4BB2" w14:textId="77777777" w:rsidTr="006D5D1C">
        <w:trPr>
          <w:trHeight w:val="255"/>
        </w:trPr>
        <w:tc>
          <w:tcPr>
            <w:tcW w:w="7854" w:type="dxa"/>
            <w:tcBorders>
              <w:top w:val="single" w:sz="4" w:space="0" w:color="auto"/>
              <w:left w:val="single" w:sz="4" w:space="0" w:color="auto"/>
              <w:bottom w:val="single" w:sz="4" w:space="0" w:color="auto"/>
              <w:right w:val="nil"/>
            </w:tcBorders>
            <w:shd w:val="clear" w:color="auto" w:fill="808080"/>
            <w:vAlign w:val="bottom"/>
          </w:tcPr>
          <w:p w14:paraId="03957AD7" w14:textId="77777777" w:rsidR="00114E65" w:rsidRPr="008906F0" w:rsidRDefault="00114E65" w:rsidP="006D5D1C">
            <w:pPr>
              <w:spacing w:line="300" w:lineRule="auto"/>
              <w:jc w:val="both"/>
              <w:rPr>
                <w:rFonts w:cs="Arial"/>
                <w:b/>
                <w:bCs/>
                <w:color w:val="FFFFFF"/>
              </w:rPr>
            </w:pPr>
            <w:r w:rsidRPr="008906F0">
              <w:rPr>
                <w:rFonts w:cs="Arial"/>
                <w:b/>
                <w:bCs/>
                <w:color w:val="FFFFFF"/>
              </w:rPr>
              <w:t>G.1 Prijs</w:t>
            </w:r>
          </w:p>
        </w:tc>
        <w:tc>
          <w:tcPr>
            <w:tcW w:w="1275" w:type="dxa"/>
            <w:tcBorders>
              <w:top w:val="single" w:sz="4" w:space="0" w:color="auto"/>
              <w:left w:val="nil"/>
              <w:bottom w:val="single" w:sz="4" w:space="0" w:color="auto"/>
              <w:right w:val="single" w:sz="4" w:space="0" w:color="auto"/>
            </w:tcBorders>
            <w:shd w:val="clear" w:color="auto" w:fill="808080"/>
            <w:vAlign w:val="bottom"/>
          </w:tcPr>
          <w:p w14:paraId="18963F62" w14:textId="77777777" w:rsidR="00114E65" w:rsidRPr="008906F0" w:rsidRDefault="00114E65" w:rsidP="006D5D1C">
            <w:pPr>
              <w:spacing w:line="300" w:lineRule="auto"/>
              <w:jc w:val="right"/>
              <w:rPr>
                <w:rFonts w:cs="Arial"/>
                <w:b/>
                <w:bCs/>
                <w:color w:val="FFFFFF"/>
              </w:rPr>
            </w:pPr>
            <w:r w:rsidRPr="008906F0">
              <w:rPr>
                <w:rFonts w:cs="Arial"/>
                <w:b/>
                <w:bCs/>
                <w:color w:val="FFFFFF"/>
              </w:rPr>
              <w:t>Max. punten</w:t>
            </w:r>
          </w:p>
        </w:tc>
      </w:tr>
      <w:tr w:rsidR="00114E65" w:rsidRPr="008906F0" w14:paraId="39F7B933" w14:textId="77777777" w:rsidTr="006D5D1C">
        <w:trPr>
          <w:trHeight w:val="255"/>
        </w:trPr>
        <w:tc>
          <w:tcPr>
            <w:tcW w:w="7854" w:type="dxa"/>
            <w:tcBorders>
              <w:top w:val="single" w:sz="4" w:space="0" w:color="auto"/>
            </w:tcBorders>
            <w:shd w:val="clear" w:color="auto" w:fill="auto"/>
          </w:tcPr>
          <w:p w14:paraId="4106D53D" w14:textId="79C1CD45" w:rsidR="00114E65" w:rsidRPr="008906F0" w:rsidRDefault="00114E65" w:rsidP="006D5D1C">
            <w:r>
              <w:t>P</w:t>
            </w:r>
            <w:r w:rsidRPr="008906F0">
              <w:t>.1</w:t>
            </w:r>
            <w:r>
              <w:t xml:space="preserve"> Totale inschrijfprijs</w:t>
            </w:r>
          </w:p>
        </w:tc>
        <w:tc>
          <w:tcPr>
            <w:tcW w:w="1275" w:type="dxa"/>
            <w:tcBorders>
              <w:top w:val="single" w:sz="4" w:space="0" w:color="auto"/>
            </w:tcBorders>
            <w:shd w:val="clear" w:color="auto" w:fill="auto"/>
            <w:vAlign w:val="center"/>
          </w:tcPr>
          <w:p w14:paraId="3E2F5C61" w14:textId="6F3F461B" w:rsidR="00114E65" w:rsidRPr="008906F0" w:rsidRDefault="00114E65" w:rsidP="006D5D1C">
            <w:pPr>
              <w:spacing w:line="300" w:lineRule="auto"/>
              <w:jc w:val="center"/>
              <w:rPr>
                <w:rFonts w:cs="Arial"/>
                <w:b/>
                <w:highlight w:val="yellow"/>
              </w:rPr>
            </w:pPr>
            <w:r>
              <w:rPr>
                <w:rFonts w:cs="Arial"/>
              </w:rPr>
              <w:t>400</w:t>
            </w:r>
          </w:p>
        </w:tc>
      </w:tr>
      <w:tr w:rsidR="00114E65" w:rsidRPr="008906F0" w:rsidDel="005E058E" w14:paraId="6C3C6BDB" w14:textId="77777777" w:rsidTr="006D5D1C">
        <w:trPr>
          <w:trHeight w:val="255"/>
        </w:trPr>
        <w:tc>
          <w:tcPr>
            <w:tcW w:w="7854" w:type="dxa"/>
            <w:tcBorders>
              <w:bottom w:val="single" w:sz="4" w:space="0" w:color="auto"/>
            </w:tcBorders>
            <w:shd w:val="clear" w:color="auto" w:fill="FFFFFF"/>
            <w:vAlign w:val="center"/>
          </w:tcPr>
          <w:p w14:paraId="6F88A9B3" w14:textId="77777777" w:rsidR="00114E65" w:rsidRPr="008906F0" w:rsidRDefault="00114E65" w:rsidP="006D5D1C">
            <w:pPr>
              <w:jc w:val="right"/>
              <w:rPr>
                <w:rFonts w:cs="Arial"/>
                <w:b/>
              </w:rPr>
            </w:pPr>
            <w:r w:rsidRPr="008906F0">
              <w:rPr>
                <w:rFonts w:cs="Arial"/>
                <w:b/>
              </w:rPr>
              <w:t>Totaal maximale puntenscore Prijs</w:t>
            </w:r>
          </w:p>
        </w:tc>
        <w:tc>
          <w:tcPr>
            <w:tcW w:w="1275" w:type="dxa"/>
            <w:tcBorders>
              <w:bottom w:val="single" w:sz="4" w:space="0" w:color="auto"/>
            </w:tcBorders>
            <w:shd w:val="clear" w:color="auto" w:fill="FFFFFF"/>
            <w:vAlign w:val="center"/>
          </w:tcPr>
          <w:p w14:paraId="68E31F80" w14:textId="69717EA7" w:rsidR="00114E65" w:rsidRPr="008C1625" w:rsidDel="005E058E" w:rsidRDefault="00114E65" w:rsidP="006D5D1C">
            <w:pPr>
              <w:spacing w:line="300" w:lineRule="auto"/>
              <w:jc w:val="center"/>
              <w:rPr>
                <w:rFonts w:cs="Arial"/>
                <w:b/>
                <w:bCs/>
                <w:highlight w:val="yellow"/>
              </w:rPr>
            </w:pPr>
            <w:r w:rsidRPr="008C1625">
              <w:rPr>
                <w:rFonts w:cs="Arial"/>
                <w:b/>
                <w:bCs/>
              </w:rPr>
              <w:t>40</w:t>
            </w:r>
            <w:r>
              <w:rPr>
                <w:rFonts w:cs="Arial"/>
                <w:b/>
                <w:bCs/>
              </w:rPr>
              <w:t>0</w:t>
            </w:r>
          </w:p>
        </w:tc>
      </w:tr>
      <w:tr w:rsidR="00114E65" w:rsidRPr="008906F0" w14:paraId="524BA44D" w14:textId="77777777" w:rsidTr="006D5D1C">
        <w:trPr>
          <w:trHeight w:val="255"/>
        </w:trPr>
        <w:tc>
          <w:tcPr>
            <w:tcW w:w="7854" w:type="dxa"/>
            <w:tcBorders>
              <w:top w:val="single" w:sz="4" w:space="0" w:color="auto"/>
              <w:left w:val="single" w:sz="4" w:space="0" w:color="auto"/>
              <w:bottom w:val="single" w:sz="4" w:space="0" w:color="auto"/>
              <w:right w:val="nil"/>
            </w:tcBorders>
            <w:shd w:val="clear" w:color="auto" w:fill="808080"/>
            <w:vAlign w:val="bottom"/>
          </w:tcPr>
          <w:p w14:paraId="6502A226" w14:textId="77777777" w:rsidR="00114E65" w:rsidRPr="008906F0" w:rsidRDefault="00114E65" w:rsidP="006D5D1C">
            <w:pPr>
              <w:spacing w:line="300" w:lineRule="auto"/>
              <w:jc w:val="both"/>
              <w:rPr>
                <w:rFonts w:cs="Arial"/>
                <w:b/>
                <w:bCs/>
                <w:color w:val="FFFFFF"/>
              </w:rPr>
            </w:pPr>
            <w:r w:rsidRPr="008906F0">
              <w:rPr>
                <w:rFonts w:cs="Arial"/>
                <w:b/>
                <w:bCs/>
                <w:color w:val="FFFFFF"/>
              </w:rPr>
              <w:t>G.2 Kwaliteit</w:t>
            </w:r>
          </w:p>
        </w:tc>
        <w:tc>
          <w:tcPr>
            <w:tcW w:w="1275" w:type="dxa"/>
            <w:tcBorders>
              <w:top w:val="single" w:sz="4" w:space="0" w:color="auto"/>
              <w:left w:val="nil"/>
              <w:bottom w:val="single" w:sz="4" w:space="0" w:color="auto"/>
              <w:right w:val="single" w:sz="4" w:space="0" w:color="auto"/>
            </w:tcBorders>
            <w:shd w:val="clear" w:color="auto" w:fill="808080"/>
            <w:vAlign w:val="bottom"/>
          </w:tcPr>
          <w:p w14:paraId="311373BB" w14:textId="77777777" w:rsidR="00114E65" w:rsidRPr="008906F0" w:rsidRDefault="00114E65" w:rsidP="006D5D1C">
            <w:pPr>
              <w:spacing w:line="300" w:lineRule="auto"/>
              <w:jc w:val="right"/>
              <w:rPr>
                <w:rFonts w:cs="Arial"/>
                <w:b/>
                <w:bCs/>
                <w:color w:val="FFFFFF"/>
              </w:rPr>
            </w:pPr>
            <w:r w:rsidRPr="008906F0">
              <w:rPr>
                <w:rFonts w:cs="Arial"/>
                <w:b/>
                <w:bCs/>
                <w:color w:val="FFFFFF"/>
              </w:rPr>
              <w:t>Max. punten</w:t>
            </w:r>
          </w:p>
        </w:tc>
      </w:tr>
      <w:tr w:rsidR="00114E65" w:rsidRPr="008906F0" w14:paraId="5C4DD6C6" w14:textId="77777777" w:rsidTr="006D5D1C">
        <w:trPr>
          <w:trHeight w:val="255"/>
        </w:trPr>
        <w:tc>
          <w:tcPr>
            <w:tcW w:w="7854" w:type="dxa"/>
            <w:tcBorders>
              <w:top w:val="single" w:sz="4" w:space="0" w:color="auto"/>
            </w:tcBorders>
            <w:shd w:val="clear" w:color="auto" w:fill="auto"/>
            <w:vAlign w:val="center"/>
          </w:tcPr>
          <w:p w14:paraId="3AEAEFDF" w14:textId="3D86A28A" w:rsidR="00114E65" w:rsidRPr="00114E65" w:rsidRDefault="00114E65" w:rsidP="00114E65">
            <w:pPr>
              <w:spacing w:line="276" w:lineRule="auto"/>
              <w:jc w:val="both"/>
            </w:pPr>
            <w:bookmarkStart w:id="65" w:name="_Hlk124934301"/>
            <w:r w:rsidRPr="00114E65">
              <w:t>K</w:t>
            </w:r>
            <w:r>
              <w:t>.</w:t>
            </w:r>
            <w:r w:rsidRPr="00114E65">
              <w:t>1 Plan van Aanpak</w:t>
            </w:r>
          </w:p>
        </w:tc>
        <w:tc>
          <w:tcPr>
            <w:tcW w:w="1275" w:type="dxa"/>
            <w:tcBorders>
              <w:top w:val="single" w:sz="4" w:space="0" w:color="auto"/>
            </w:tcBorders>
            <w:shd w:val="clear" w:color="auto" w:fill="auto"/>
            <w:vAlign w:val="center"/>
          </w:tcPr>
          <w:p w14:paraId="620105F1" w14:textId="5BC5A5B0" w:rsidR="00114E65" w:rsidRPr="008C1625" w:rsidRDefault="00114E65" w:rsidP="006D5D1C">
            <w:pPr>
              <w:spacing w:line="300" w:lineRule="auto"/>
              <w:jc w:val="center"/>
              <w:rPr>
                <w:rFonts w:cs="Arial"/>
                <w:bCs/>
              </w:rPr>
            </w:pPr>
            <w:r>
              <w:rPr>
                <w:rFonts w:cs="Arial"/>
                <w:bCs/>
              </w:rPr>
              <w:t>200</w:t>
            </w:r>
          </w:p>
        </w:tc>
      </w:tr>
      <w:tr w:rsidR="00114E65" w:rsidRPr="008906F0" w14:paraId="3BE86C7C" w14:textId="77777777" w:rsidTr="006D5D1C">
        <w:trPr>
          <w:trHeight w:val="255"/>
        </w:trPr>
        <w:tc>
          <w:tcPr>
            <w:tcW w:w="7854" w:type="dxa"/>
            <w:shd w:val="clear" w:color="auto" w:fill="auto"/>
            <w:vAlign w:val="center"/>
          </w:tcPr>
          <w:p w14:paraId="31355D2C" w14:textId="19FB3DA3" w:rsidR="00114E65" w:rsidRPr="00114E65" w:rsidRDefault="00114E65" w:rsidP="00114E65">
            <w:pPr>
              <w:spacing w:line="276" w:lineRule="auto"/>
              <w:jc w:val="both"/>
            </w:pPr>
            <w:r w:rsidRPr="00114E65">
              <w:t>K</w:t>
            </w:r>
            <w:r>
              <w:t>.</w:t>
            </w:r>
            <w:r w:rsidRPr="00114E65">
              <w:t xml:space="preserve">2 Kansen- en risicodossier </w:t>
            </w:r>
          </w:p>
        </w:tc>
        <w:tc>
          <w:tcPr>
            <w:tcW w:w="1275" w:type="dxa"/>
            <w:shd w:val="clear" w:color="auto" w:fill="auto"/>
            <w:vAlign w:val="center"/>
          </w:tcPr>
          <w:p w14:paraId="67442265" w14:textId="6DAE01A9" w:rsidR="00114E65" w:rsidRPr="008C1625" w:rsidRDefault="008B3573" w:rsidP="006D5D1C">
            <w:pPr>
              <w:spacing w:line="300" w:lineRule="auto"/>
              <w:jc w:val="center"/>
              <w:rPr>
                <w:rFonts w:cs="Arial"/>
                <w:bCs/>
              </w:rPr>
            </w:pPr>
            <w:r>
              <w:rPr>
                <w:rFonts w:cs="Arial"/>
                <w:bCs/>
              </w:rPr>
              <w:t>200</w:t>
            </w:r>
          </w:p>
        </w:tc>
      </w:tr>
      <w:tr w:rsidR="00114E65" w:rsidRPr="008906F0" w14:paraId="7DC0F7AA" w14:textId="77777777" w:rsidTr="006D5D1C">
        <w:trPr>
          <w:trHeight w:val="255"/>
        </w:trPr>
        <w:tc>
          <w:tcPr>
            <w:tcW w:w="7854" w:type="dxa"/>
            <w:shd w:val="clear" w:color="auto" w:fill="auto"/>
            <w:vAlign w:val="center"/>
          </w:tcPr>
          <w:p w14:paraId="5E96AB2F" w14:textId="13758EDB" w:rsidR="00114E65" w:rsidRPr="00114E65" w:rsidRDefault="00114E65" w:rsidP="00114E65">
            <w:pPr>
              <w:spacing w:line="276" w:lineRule="auto"/>
              <w:jc w:val="both"/>
            </w:pPr>
            <w:r w:rsidRPr="00114E65">
              <w:t>K</w:t>
            </w:r>
            <w:r>
              <w:t>.</w:t>
            </w:r>
            <w:r w:rsidRPr="00114E65">
              <w:t>3 Visie op duurzaamheid</w:t>
            </w:r>
          </w:p>
        </w:tc>
        <w:tc>
          <w:tcPr>
            <w:tcW w:w="1275" w:type="dxa"/>
            <w:shd w:val="clear" w:color="auto" w:fill="auto"/>
            <w:vAlign w:val="center"/>
          </w:tcPr>
          <w:p w14:paraId="5532179E" w14:textId="7A33E11E" w:rsidR="00114E65" w:rsidRPr="008C1625" w:rsidRDefault="008B3573" w:rsidP="006D5D1C">
            <w:pPr>
              <w:spacing w:line="300" w:lineRule="auto"/>
              <w:jc w:val="center"/>
              <w:rPr>
                <w:rFonts w:cs="Arial"/>
                <w:bCs/>
              </w:rPr>
            </w:pPr>
            <w:r>
              <w:rPr>
                <w:rFonts w:cs="Arial"/>
                <w:bCs/>
              </w:rPr>
              <w:t>50</w:t>
            </w:r>
          </w:p>
        </w:tc>
      </w:tr>
      <w:tr w:rsidR="00114E65" w:rsidRPr="008906F0" w14:paraId="7F39E8DB" w14:textId="77777777" w:rsidTr="006D5D1C">
        <w:trPr>
          <w:trHeight w:val="255"/>
        </w:trPr>
        <w:tc>
          <w:tcPr>
            <w:tcW w:w="7854" w:type="dxa"/>
            <w:shd w:val="clear" w:color="auto" w:fill="auto"/>
            <w:vAlign w:val="center"/>
          </w:tcPr>
          <w:p w14:paraId="6EEA2AD8" w14:textId="1DC2C652" w:rsidR="00114E65" w:rsidRPr="00114E65" w:rsidRDefault="00114E65" w:rsidP="00114E65">
            <w:pPr>
              <w:spacing w:line="276" w:lineRule="auto"/>
              <w:jc w:val="both"/>
            </w:pPr>
            <w:r w:rsidRPr="00114E65">
              <w:t>K</w:t>
            </w:r>
            <w:r>
              <w:t>.</w:t>
            </w:r>
            <w:r w:rsidRPr="00114E65">
              <w:t xml:space="preserve">4 Omgaan met tijdelijk, langdurig en structureel op- en afschalen </w:t>
            </w:r>
          </w:p>
        </w:tc>
        <w:tc>
          <w:tcPr>
            <w:tcW w:w="1275" w:type="dxa"/>
            <w:shd w:val="clear" w:color="auto" w:fill="auto"/>
            <w:vAlign w:val="center"/>
          </w:tcPr>
          <w:p w14:paraId="287A8480" w14:textId="33503EB9" w:rsidR="00114E65" w:rsidRPr="008C1625" w:rsidRDefault="008B3573" w:rsidP="006D5D1C">
            <w:pPr>
              <w:spacing w:line="300" w:lineRule="auto"/>
              <w:jc w:val="center"/>
              <w:rPr>
                <w:rFonts w:cs="Arial"/>
                <w:bCs/>
              </w:rPr>
            </w:pPr>
            <w:r>
              <w:rPr>
                <w:rFonts w:cs="Arial"/>
                <w:bCs/>
              </w:rPr>
              <w:t>50</w:t>
            </w:r>
          </w:p>
        </w:tc>
      </w:tr>
      <w:tr w:rsidR="00114E65" w:rsidRPr="008906F0" w14:paraId="7C1C929D" w14:textId="77777777" w:rsidTr="006D5D1C">
        <w:trPr>
          <w:trHeight w:val="255"/>
        </w:trPr>
        <w:tc>
          <w:tcPr>
            <w:tcW w:w="7854" w:type="dxa"/>
            <w:shd w:val="clear" w:color="auto" w:fill="auto"/>
            <w:vAlign w:val="center"/>
          </w:tcPr>
          <w:p w14:paraId="08934FFF" w14:textId="672F8003" w:rsidR="00114E65" w:rsidRPr="00114E65" w:rsidRDefault="00114E65" w:rsidP="00114E65">
            <w:pPr>
              <w:spacing w:line="276" w:lineRule="auto"/>
              <w:jc w:val="both"/>
            </w:pPr>
            <w:r w:rsidRPr="00114E65">
              <w:t>K</w:t>
            </w:r>
            <w:r>
              <w:t>.</w:t>
            </w:r>
            <w:r w:rsidRPr="00114E65">
              <w:t xml:space="preserve">5 Inspelen op (toekomstig) hybride werken </w:t>
            </w:r>
          </w:p>
        </w:tc>
        <w:tc>
          <w:tcPr>
            <w:tcW w:w="1275" w:type="dxa"/>
            <w:shd w:val="clear" w:color="auto" w:fill="auto"/>
            <w:vAlign w:val="center"/>
          </w:tcPr>
          <w:p w14:paraId="1670AFFF" w14:textId="55C59655" w:rsidR="00114E65" w:rsidRDefault="00114E65" w:rsidP="006D5D1C">
            <w:pPr>
              <w:spacing w:line="300" w:lineRule="auto"/>
              <w:jc w:val="center"/>
              <w:rPr>
                <w:rFonts w:cs="Arial"/>
                <w:bCs/>
              </w:rPr>
            </w:pPr>
            <w:r>
              <w:rPr>
                <w:rFonts w:cs="Arial"/>
                <w:bCs/>
              </w:rPr>
              <w:t>100</w:t>
            </w:r>
          </w:p>
        </w:tc>
      </w:tr>
      <w:bookmarkEnd w:id="65"/>
      <w:tr w:rsidR="00114E65" w:rsidRPr="008906F0" w14:paraId="55AC6C65" w14:textId="77777777" w:rsidTr="006D5D1C">
        <w:trPr>
          <w:trHeight w:val="255"/>
        </w:trPr>
        <w:tc>
          <w:tcPr>
            <w:tcW w:w="7854" w:type="dxa"/>
            <w:tcBorders>
              <w:bottom w:val="single" w:sz="4" w:space="0" w:color="auto"/>
            </w:tcBorders>
            <w:shd w:val="clear" w:color="auto" w:fill="FFFFFF"/>
            <w:vAlign w:val="center"/>
          </w:tcPr>
          <w:p w14:paraId="6BA708E6" w14:textId="77777777" w:rsidR="00114E65" w:rsidRPr="008906F0" w:rsidRDefault="00114E65" w:rsidP="006D5D1C">
            <w:pPr>
              <w:spacing w:line="300" w:lineRule="auto"/>
              <w:ind w:firstLine="5"/>
              <w:jc w:val="right"/>
              <w:rPr>
                <w:rFonts w:cs="Arial"/>
                <w:b/>
                <w:bCs/>
              </w:rPr>
            </w:pPr>
            <w:r w:rsidRPr="008906F0">
              <w:rPr>
                <w:rFonts w:cs="Arial"/>
                <w:b/>
                <w:bCs/>
              </w:rPr>
              <w:t>Totaal maximale puntenscore Kwaliteit</w:t>
            </w:r>
          </w:p>
        </w:tc>
        <w:tc>
          <w:tcPr>
            <w:tcW w:w="1275" w:type="dxa"/>
            <w:tcBorders>
              <w:bottom w:val="single" w:sz="4" w:space="0" w:color="auto"/>
            </w:tcBorders>
            <w:shd w:val="clear" w:color="auto" w:fill="FFFFFF"/>
            <w:noWrap/>
            <w:vAlign w:val="center"/>
          </w:tcPr>
          <w:p w14:paraId="020D5CC4" w14:textId="182526B4" w:rsidR="00114E65" w:rsidRPr="008C1625" w:rsidRDefault="00114E65" w:rsidP="006D5D1C">
            <w:pPr>
              <w:spacing w:line="300" w:lineRule="auto"/>
              <w:jc w:val="center"/>
              <w:rPr>
                <w:rFonts w:cs="Arial"/>
                <w:b/>
                <w:bCs/>
                <w:highlight w:val="yellow"/>
              </w:rPr>
            </w:pPr>
            <w:r w:rsidRPr="008C1625">
              <w:rPr>
                <w:rFonts w:cs="Arial"/>
                <w:b/>
                <w:bCs/>
              </w:rPr>
              <w:t>6</w:t>
            </w:r>
            <w:r>
              <w:rPr>
                <w:rFonts w:cs="Arial"/>
                <w:b/>
                <w:bCs/>
              </w:rPr>
              <w:t>0</w:t>
            </w:r>
            <w:r w:rsidRPr="008C1625">
              <w:rPr>
                <w:rFonts w:cs="Arial"/>
                <w:b/>
                <w:bCs/>
              </w:rPr>
              <w:t>0</w:t>
            </w:r>
          </w:p>
        </w:tc>
      </w:tr>
      <w:tr w:rsidR="00114E65" w:rsidRPr="008906F0" w14:paraId="35A3ABD2" w14:textId="77777777" w:rsidTr="006D5D1C">
        <w:trPr>
          <w:trHeight w:val="255"/>
        </w:trPr>
        <w:tc>
          <w:tcPr>
            <w:tcW w:w="7854" w:type="dxa"/>
            <w:tcBorders>
              <w:top w:val="single" w:sz="4" w:space="0" w:color="auto"/>
              <w:left w:val="single" w:sz="4" w:space="0" w:color="auto"/>
              <w:bottom w:val="single" w:sz="4" w:space="0" w:color="auto"/>
              <w:right w:val="single" w:sz="4" w:space="0" w:color="auto"/>
            </w:tcBorders>
            <w:shd w:val="clear" w:color="auto" w:fill="7F7F7F"/>
            <w:vAlign w:val="center"/>
          </w:tcPr>
          <w:p w14:paraId="52C74A71" w14:textId="77777777" w:rsidR="00114E65" w:rsidRPr="003A0969" w:rsidRDefault="00114E65" w:rsidP="006D5D1C">
            <w:pPr>
              <w:shd w:val="clear" w:color="auto" w:fill="808080"/>
              <w:spacing w:line="300" w:lineRule="auto"/>
              <w:ind w:firstLine="5"/>
              <w:jc w:val="right"/>
              <w:rPr>
                <w:rFonts w:cs="Arial"/>
                <w:b/>
                <w:bCs/>
                <w:color w:val="FFFFFF"/>
                <w:highlight w:val="darkGray"/>
              </w:rPr>
            </w:pPr>
            <w:r w:rsidRPr="003A0969">
              <w:rPr>
                <w:rFonts w:cs="Arial"/>
                <w:b/>
                <w:bCs/>
                <w:color w:val="FFFFFF"/>
                <w:highlight w:val="darkGray"/>
              </w:rPr>
              <w:t>Totaal maximale puntenscore</w:t>
            </w:r>
          </w:p>
        </w:tc>
        <w:tc>
          <w:tcPr>
            <w:tcW w:w="1275" w:type="dxa"/>
            <w:tcBorders>
              <w:top w:val="single" w:sz="4" w:space="0" w:color="auto"/>
              <w:left w:val="single" w:sz="4" w:space="0" w:color="auto"/>
              <w:bottom w:val="single" w:sz="4" w:space="0" w:color="auto"/>
              <w:right w:val="single" w:sz="4" w:space="0" w:color="auto"/>
            </w:tcBorders>
            <w:shd w:val="clear" w:color="auto" w:fill="7F7F7F"/>
            <w:noWrap/>
            <w:vAlign w:val="center"/>
          </w:tcPr>
          <w:p w14:paraId="427FA32C" w14:textId="644A897A" w:rsidR="00114E65" w:rsidRPr="003A0969" w:rsidRDefault="00114E65" w:rsidP="006D5D1C">
            <w:pPr>
              <w:shd w:val="clear" w:color="auto" w:fill="808080"/>
              <w:spacing w:line="300" w:lineRule="auto"/>
              <w:jc w:val="center"/>
              <w:rPr>
                <w:rFonts w:cs="Arial"/>
                <w:b/>
                <w:bCs/>
                <w:color w:val="FFFFFF"/>
                <w:highlight w:val="darkGray"/>
              </w:rPr>
            </w:pPr>
            <w:r w:rsidRPr="003A0969">
              <w:rPr>
                <w:rFonts w:cs="Arial"/>
                <w:b/>
                <w:bCs/>
                <w:color w:val="FFFFFF"/>
                <w:highlight w:val="darkGray"/>
              </w:rPr>
              <w:t>1000</w:t>
            </w:r>
          </w:p>
        </w:tc>
      </w:tr>
      <w:bookmarkEnd w:id="64"/>
    </w:tbl>
    <w:p w14:paraId="63037326" w14:textId="77777777" w:rsidR="00114E65" w:rsidRPr="00626817" w:rsidRDefault="00114E65" w:rsidP="00114E65">
      <w:pPr>
        <w:spacing w:line="276" w:lineRule="auto"/>
        <w:jc w:val="both"/>
        <w:rPr>
          <w:szCs w:val="18"/>
        </w:rPr>
      </w:pPr>
    </w:p>
    <w:p w14:paraId="16656D2C" w14:textId="77777777" w:rsidR="00114E65" w:rsidRPr="00626817" w:rsidRDefault="00114E65" w:rsidP="00114E65">
      <w:pPr>
        <w:spacing w:line="276" w:lineRule="auto"/>
        <w:jc w:val="both"/>
        <w:rPr>
          <w:szCs w:val="18"/>
        </w:rPr>
      </w:pPr>
      <w:r w:rsidRPr="00626817">
        <w:rPr>
          <w:szCs w:val="18"/>
        </w:rPr>
        <w:t>De Inschrijvingen worden intern binnen Staatsbosbeheer beoordeeld door een Beoordelingsteam. De beoordeling van de Inschrijvingen vindt plaats in de volgende stappen:</w:t>
      </w:r>
    </w:p>
    <w:p w14:paraId="18DFAEB9" w14:textId="77777777" w:rsidR="00114E65" w:rsidRPr="00626817" w:rsidRDefault="00114E65" w:rsidP="00114E65">
      <w:pPr>
        <w:tabs>
          <w:tab w:val="left" w:pos="1134"/>
          <w:tab w:val="left" w:pos="1559"/>
          <w:tab w:val="left" w:pos="1985"/>
          <w:tab w:val="left" w:pos="2410"/>
          <w:tab w:val="left" w:pos="2835"/>
          <w:tab w:val="left" w:pos="3260"/>
        </w:tabs>
        <w:spacing w:line="276" w:lineRule="auto"/>
        <w:jc w:val="both"/>
        <w:rPr>
          <w:szCs w:val="18"/>
        </w:rPr>
      </w:pPr>
    </w:p>
    <w:p w14:paraId="583EA89A" w14:textId="091B08CA" w:rsidR="00114E65" w:rsidRPr="00BA124F" w:rsidRDefault="00114E65">
      <w:pPr>
        <w:numPr>
          <w:ilvl w:val="0"/>
          <w:numId w:val="30"/>
        </w:numPr>
        <w:tabs>
          <w:tab w:val="clear" w:pos="907"/>
          <w:tab w:val="num" w:pos="1134"/>
        </w:tabs>
        <w:spacing w:line="276" w:lineRule="auto"/>
        <w:ind w:left="568" w:hanging="284"/>
        <w:jc w:val="both"/>
        <w:rPr>
          <w:szCs w:val="18"/>
        </w:rPr>
      </w:pPr>
      <w:r w:rsidRPr="00BA124F">
        <w:rPr>
          <w:szCs w:val="18"/>
        </w:rPr>
        <w:t>Individuele kwaliteitsbeoordeling</w:t>
      </w:r>
      <w:r w:rsidR="00ED247C">
        <w:rPr>
          <w:szCs w:val="18"/>
        </w:rPr>
        <w:t>:</w:t>
      </w:r>
    </w:p>
    <w:p w14:paraId="76D6FB07" w14:textId="77777777" w:rsidR="00114E65" w:rsidRPr="00626817" w:rsidRDefault="00114E65" w:rsidP="00114E65">
      <w:pPr>
        <w:tabs>
          <w:tab w:val="num" w:pos="1134"/>
        </w:tabs>
        <w:spacing w:line="276" w:lineRule="auto"/>
        <w:ind w:left="568" w:hanging="1"/>
        <w:jc w:val="both"/>
        <w:rPr>
          <w:szCs w:val="18"/>
        </w:rPr>
      </w:pPr>
      <w:r w:rsidRPr="00626817">
        <w:rPr>
          <w:szCs w:val="18"/>
        </w:rPr>
        <w:t>De Inschrijvingen worden beoordeeld door een Beoordelingsteam. Het Beoordelingsteam geeft individueel per Inschrijving scores op de verschillende kwaliteitscriteria.</w:t>
      </w:r>
    </w:p>
    <w:p w14:paraId="306928A4" w14:textId="77777777" w:rsidR="00114E65" w:rsidRPr="00626817" w:rsidRDefault="00114E65" w:rsidP="00114E65">
      <w:pPr>
        <w:pStyle w:val="toelichting"/>
        <w:tabs>
          <w:tab w:val="num" w:pos="1134"/>
        </w:tabs>
        <w:spacing w:line="276" w:lineRule="auto"/>
        <w:ind w:left="1134"/>
        <w:jc w:val="both"/>
        <w:rPr>
          <w:rFonts w:ascii="Agrofont" w:hAnsi="Agrofont"/>
          <w:sz w:val="20"/>
          <w:szCs w:val="18"/>
        </w:rPr>
      </w:pPr>
    </w:p>
    <w:p w14:paraId="4D48E109" w14:textId="77777777" w:rsidR="00114E65" w:rsidRPr="00BA124F" w:rsidRDefault="00114E65">
      <w:pPr>
        <w:numPr>
          <w:ilvl w:val="0"/>
          <w:numId w:val="30"/>
        </w:numPr>
        <w:tabs>
          <w:tab w:val="clear" w:pos="907"/>
          <w:tab w:val="num" w:pos="1134"/>
        </w:tabs>
        <w:spacing w:line="276" w:lineRule="auto"/>
        <w:ind w:left="567" w:hanging="283"/>
        <w:jc w:val="both"/>
        <w:rPr>
          <w:szCs w:val="18"/>
        </w:rPr>
      </w:pPr>
      <w:r w:rsidRPr="00BA124F">
        <w:rPr>
          <w:szCs w:val="18"/>
        </w:rPr>
        <w:lastRenderedPageBreak/>
        <w:t>Vastlegging kwaliteitsscore in gunningsmatrix</w:t>
      </w:r>
    </w:p>
    <w:p w14:paraId="7FEDFEB7" w14:textId="6D2CEAF9" w:rsidR="00114E65" w:rsidRPr="00626817" w:rsidRDefault="00114E65" w:rsidP="00114E65">
      <w:pPr>
        <w:tabs>
          <w:tab w:val="num" w:pos="851"/>
        </w:tabs>
        <w:spacing w:line="276" w:lineRule="auto"/>
        <w:ind w:left="567"/>
        <w:jc w:val="both"/>
        <w:rPr>
          <w:szCs w:val="18"/>
        </w:rPr>
      </w:pPr>
      <w:r w:rsidRPr="00626817">
        <w:rPr>
          <w:szCs w:val="18"/>
        </w:rPr>
        <w:t>De resultaten van de individuele beoordelaars worden besproken in het Beoordelingsteam en aan de hand hiervan worden waarderingen vastgesteld</w:t>
      </w:r>
      <w:r>
        <w:rPr>
          <w:szCs w:val="18"/>
        </w:rPr>
        <w:t xml:space="preserve"> door middel van de totale score te delen door het aantal beoordelaars</w:t>
      </w:r>
      <w:r w:rsidR="00ED247C">
        <w:rPr>
          <w:szCs w:val="18"/>
        </w:rPr>
        <w:t>.</w:t>
      </w:r>
    </w:p>
    <w:p w14:paraId="6851BA9F" w14:textId="77777777" w:rsidR="00114E65" w:rsidRPr="00626817" w:rsidRDefault="00114E65" w:rsidP="00114E65">
      <w:pPr>
        <w:pStyle w:val="toelichting"/>
        <w:tabs>
          <w:tab w:val="num" w:pos="1134"/>
        </w:tabs>
        <w:spacing w:line="276" w:lineRule="auto"/>
        <w:ind w:left="567" w:hanging="283"/>
        <w:jc w:val="both"/>
        <w:rPr>
          <w:rFonts w:ascii="Agrofont" w:hAnsi="Agrofont"/>
          <w:sz w:val="20"/>
          <w:szCs w:val="18"/>
        </w:rPr>
      </w:pPr>
    </w:p>
    <w:p w14:paraId="2271679D" w14:textId="77777777" w:rsidR="00114E65" w:rsidRPr="00626817" w:rsidRDefault="00114E65">
      <w:pPr>
        <w:numPr>
          <w:ilvl w:val="0"/>
          <w:numId w:val="30"/>
        </w:numPr>
        <w:tabs>
          <w:tab w:val="clear" w:pos="907"/>
          <w:tab w:val="num" w:pos="1134"/>
        </w:tabs>
        <w:spacing w:line="276" w:lineRule="auto"/>
        <w:ind w:left="567" w:hanging="283"/>
        <w:jc w:val="both"/>
        <w:rPr>
          <w:szCs w:val="18"/>
        </w:rPr>
      </w:pPr>
      <w:r w:rsidRPr="00626817">
        <w:rPr>
          <w:szCs w:val="18"/>
        </w:rPr>
        <w:t>De prijsinformatie wordt geopend. Geldigheidstoets van de financiële stukken.</w:t>
      </w:r>
    </w:p>
    <w:p w14:paraId="73A0C38E" w14:textId="77777777" w:rsidR="00114E65" w:rsidRPr="00626817" w:rsidRDefault="00114E65" w:rsidP="00114E65">
      <w:pPr>
        <w:tabs>
          <w:tab w:val="num" w:pos="1134"/>
        </w:tabs>
        <w:spacing w:line="276" w:lineRule="auto"/>
        <w:ind w:left="567" w:hanging="283"/>
        <w:jc w:val="both"/>
        <w:rPr>
          <w:szCs w:val="18"/>
        </w:rPr>
      </w:pPr>
    </w:p>
    <w:p w14:paraId="797B1066" w14:textId="77777777" w:rsidR="00114E65" w:rsidRPr="00626817" w:rsidRDefault="00114E65">
      <w:pPr>
        <w:numPr>
          <w:ilvl w:val="0"/>
          <w:numId w:val="30"/>
        </w:numPr>
        <w:tabs>
          <w:tab w:val="clear" w:pos="907"/>
          <w:tab w:val="num" w:pos="1134"/>
        </w:tabs>
        <w:spacing w:line="276" w:lineRule="auto"/>
        <w:ind w:left="567" w:hanging="283"/>
        <w:jc w:val="both"/>
        <w:rPr>
          <w:szCs w:val="18"/>
        </w:rPr>
      </w:pPr>
      <w:r w:rsidRPr="00626817">
        <w:rPr>
          <w:szCs w:val="18"/>
        </w:rPr>
        <w:t xml:space="preserve">Bepaling </w:t>
      </w:r>
      <w:r>
        <w:rPr>
          <w:szCs w:val="18"/>
        </w:rPr>
        <w:t>EMVI</w:t>
      </w:r>
      <w:r w:rsidRPr="00626817">
        <w:rPr>
          <w:szCs w:val="18"/>
        </w:rPr>
        <w:t xml:space="preserve">. </w:t>
      </w:r>
    </w:p>
    <w:p w14:paraId="013115F7" w14:textId="16BB05D6" w:rsidR="00114E65" w:rsidRPr="00626817" w:rsidRDefault="00114E65" w:rsidP="00114E65">
      <w:pPr>
        <w:tabs>
          <w:tab w:val="left" w:pos="0"/>
          <w:tab w:val="num" w:pos="1134"/>
        </w:tabs>
        <w:spacing w:line="276" w:lineRule="auto"/>
        <w:ind w:left="567"/>
        <w:jc w:val="both"/>
        <w:rPr>
          <w:szCs w:val="18"/>
        </w:rPr>
      </w:pPr>
      <w:r w:rsidRPr="00626817">
        <w:rPr>
          <w:szCs w:val="18"/>
        </w:rPr>
        <w:t xml:space="preserve">De </w:t>
      </w:r>
      <w:r>
        <w:rPr>
          <w:szCs w:val="18"/>
        </w:rPr>
        <w:t xml:space="preserve">totale </w:t>
      </w:r>
      <w:r w:rsidRPr="00626817">
        <w:rPr>
          <w:szCs w:val="18"/>
        </w:rPr>
        <w:t>inschri</w:t>
      </w:r>
      <w:r>
        <w:rPr>
          <w:szCs w:val="18"/>
        </w:rPr>
        <w:t>jf</w:t>
      </w:r>
      <w:r w:rsidRPr="00626817">
        <w:rPr>
          <w:szCs w:val="18"/>
        </w:rPr>
        <w:t>prijs (</w:t>
      </w:r>
      <w:r>
        <w:rPr>
          <w:szCs w:val="18"/>
        </w:rPr>
        <w:t xml:space="preserve">Bijlage 2 </w:t>
      </w:r>
      <w:r w:rsidR="00914257">
        <w:rPr>
          <w:szCs w:val="18"/>
        </w:rPr>
        <w:t>Prijzenblad</w:t>
      </w:r>
      <w:r>
        <w:rPr>
          <w:szCs w:val="18"/>
        </w:rPr>
        <w:t>formulier</w:t>
      </w:r>
      <w:r w:rsidRPr="00626817">
        <w:rPr>
          <w:szCs w:val="18"/>
        </w:rPr>
        <w:t>) van de Inschrijvers wordt toegevoegd aan de gunningsmatrix. Dit ter be</w:t>
      </w:r>
      <w:r>
        <w:rPr>
          <w:szCs w:val="18"/>
        </w:rPr>
        <w:t>oordeling van de BPKV</w:t>
      </w:r>
      <w:r w:rsidRPr="00626817">
        <w:rPr>
          <w:szCs w:val="18"/>
        </w:rPr>
        <w:t xml:space="preserve">. </w:t>
      </w:r>
      <w:r>
        <w:rPr>
          <w:szCs w:val="18"/>
        </w:rPr>
        <w:t>D</w:t>
      </w:r>
      <w:r w:rsidRPr="00626817">
        <w:rPr>
          <w:szCs w:val="18"/>
        </w:rPr>
        <w:t xml:space="preserve">e Inschrijver met </w:t>
      </w:r>
      <w:r>
        <w:rPr>
          <w:szCs w:val="18"/>
        </w:rPr>
        <w:t>de hoogste score op BPKV</w:t>
      </w:r>
      <w:r w:rsidRPr="00626817">
        <w:rPr>
          <w:szCs w:val="18"/>
        </w:rPr>
        <w:t xml:space="preserve"> </w:t>
      </w:r>
      <w:r>
        <w:rPr>
          <w:szCs w:val="18"/>
        </w:rPr>
        <w:t xml:space="preserve">ontvangt van de Aanbestedende dienst een voornemen tot gunning. De andere Inschrijvers ontvangen een </w:t>
      </w:r>
      <w:r w:rsidRPr="00626817">
        <w:rPr>
          <w:szCs w:val="18"/>
        </w:rPr>
        <w:t>wordt de Opdracht voorlopig gegund.</w:t>
      </w:r>
    </w:p>
    <w:p w14:paraId="775232EB" w14:textId="20E91D53" w:rsidR="00631345" w:rsidRDefault="00631345" w:rsidP="00631345">
      <w:pPr>
        <w:pStyle w:val="Kop2"/>
      </w:pPr>
      <w:bookmarkStart w:id="66" w:name="_Toc128419977"/>
      <w:r>
        <w:t>Prijs- en kwalitatieve criteria</w:t>
      </w:r>
      <w:bookmarkEnd w:id="66"/>
    </w:p>
    <w:p w14:paraId="61291F68" w14:textId="622FC0BA" w:rsidR="00631345" w:rsidRDefault="00631345" w:rsidP="00631345">
      <w:pPr>
        <w:spacing w:line="276" w:lineRule="auto"/>
        <w:jc w:val="both"/>
      </w:pPr>
      <w:r>
        <w:t xml:space="preserve">Met het oog op de toepassing van het gunningscriterium de ‘Beste Prijs-Kwaliteitsverhouding’ worden in deze paragraaf het prijs criterium en de kwalitatieve criteria uitgewerkt. Met nadruk wordt u erop gewezen dat de hier genoemde kwalitatieve criteria geen eisen zijn (m.u.v. de als zodanig genoemde), maar wensen waaraan in mindere of meerdere mate kan worden voldaan. </w:t>
      </w:r>
    </w:p>
    <w:p w14:paraId="77E50F78" w14:textId="77777777" w:rsidR="00631345" w:rsidRDefault="00631345" w:rsidP="00631345">
      <w:pPr>
        <w:spacing w:line="276" w:lineRule="auto"/>
        <w:jc w:val="both"/>
      </w:pPr>
    </w:p>
    <w:p w14:paraId="31283183" w14:textId="77777777" w:rsidR="00631345" w:rsidRDefault="00631345" w:rsidP="00631345">
      <w:pPr>
        <w:spacing w:line="276" w:lineRule="auto"/>
        <w:jc w:val="both"/>
      </w:pPr>
      <w:r>
        <w:t xml:space="preserve">Inschrijver dient de beschrijving van de gunningscriteria zoveel mogelijk SMART (Specifiek, Meetbaar, Acceptabel, Realistisch en Tijdgebonden) te formuleren zodat een helder beeld ontstaat over de kwaliteitsaspecten van de Inschrijving. </w:t>
      </w:r>
    </w:p>
    <w:p w14:paraId="1AE1E167" w14:textId="77777777" w:rsidR="00631345" w:rsidRDefault="00631345" w:rsidP="00631345">
      <w:pPr>
        <w:spacing w:line="276" w:lineRule="auto"/>
        <w:jc w:val="both"/>
      </w:pPr>
    </w:p>
    <w:p w14:paraId="6523DB55" w14:textId="61F2008D" w:rsidR="00631345" w:rsidRDefault="00631345" w:rsidP="00631345">
      <w:pPr>
        <w:spacing w:line="276" w:lineRule="auto"/>
        <w:jc w:val="both"/>
      </w:pPr>
      <w:r>
        <w:t xml:space="preserve">Bij de beoordeling op de kwalitatieve criteria houdt het </w:t>
      </w:r>
      <w:r w:rsidR="00ED247C">
        <w:t>B</w:t>
      </w:r>
      <w:r>
        <w:t xml:space="preserve">eoordelingsteam – naast de per kwalitatief criterium in het beoordelingskader benoemde beoordelingsaspecten – ook rekening met de wijze waarop de Inschrijver door hem gemaakte keuzes heeft onderbouwd. Daarbij kunnen bijvoorbeeld de volgende vragen aan de orde komen: </w:t>
      </w:r>
    </w:p>
    <w:p w14:paraId="537EAD40" w14:textId="53C0430D" w:rsidR="00631345" w:rsidRDefault="00631345" w:rsidP="0027567C">
      <w:pPr>
        <w:pStyle w:val="Lijstalinea"/>
        <w:numPr>
          <w:ilvl w:val="0"/>
          <w:numId w:val="12"/>
        </w:numPr>
        <w:spacing w:line="276" w:lineRule="auto"/>
        <w:jc w:val="both"/>
      </w:pPr>
      <w:r>
        <w:t>Geeft de Inschrijver duidelijk inzicht in zijn afwegingen?</w:t>
      </w:r>
    </w:p>
    <w:p w14:paraId="6DAFACAF" w14:textId="60123A27" w:rsidR="00631345" w:rsidRDefault="00631345" w:rsidP="0027567C">
      <w:pPr>
        <w:pStyle w:val="Lijstalinea"/>
        <w:numPr>
          <w:ilvl w:val="0"/>
          <w:numId w:val="12"/>
        </w:numPr>
        <w:spacing w:line="276" w:lineRule="auto"/>
        <w:jc w:val="both"/>
      </w:pPr>
      <w:r>
        <w:t>Zit er een duidelijke logica/gedachte</w:t>
      </w:r>
      <w:r w:rsidR="00ED247C">
        <w:t>/visie</w:t>
      </w:r>
      <w:r>
        <w:t xml:space="preserve"> achter de gemaakte keuzes? </w:t>
      </w:r>
    </w:p>
    <w:p w14:paraId="530DB349" w14:textId="77777777" w:rsidR="00631345" w:rsidRDefault="00631345" w:rsidP="0027567C">
      <w:pPr>
        <w:pStyle w:val="Lijstalinea"/>
        <w:numPr>
          <w:ilvl w:val="0"/>
          <w:numId w:val="12"/>
        </w:numPr>
        <w:spacing w:line="276" w:lineRule="auto"/>
        <w:jc w:val="both"/>
      </w:pPr>
      <w:r>
        <w:t xml:space="preserve">Toont de Inschrijver zich bewust van eventuele nadelen van zijn keuzes en licht hij toe waarom de voordelen van zijn keuzes tegen die nadelen opwegen? </w:t>
      </w:r>
    </w:p>
    <w:p w14:paraId="4DE2F4D3" w14:textId="77777777" w:rsidR="00631345" w:rsidRDefault="00631345" w:rsidP="00631345">
      <w:pPr>
        <w:spacing w:line="276" w:lineRule="auto"/>
        <w:jc w:val="both"/>
      </w:pPr>
    </w:p>
    <w:p w14:paraId="6669E987" w14:textId="77777777" w:rsidR="00631345" w:rsidRDefault="00631345" w:rsidP="00631345">
      <w:pPr>
        <w:spacing w:line="276" w:lineRule="auto"/>
        <w:jc w:val="both"/>
      </w:pPr>
      <w:r>
        <w:t>Kortom, het is aan de Inschrijver om de beoordeelaars uit te leggen welke keuzes hij heeft gemaakt en ze ervan te overtuigen dat die keuzes passend en juist zijn voor de situatie bij de Aanbestedende dienst.</w:t>
      </w:r>
    </w:p>
    <w:p w14:paraId="5620422B" w14:textId="77777777" w:rsidR="00631345" w:rsidRDefault="00631345" w:rsidP="00631345">
      <w:pPr>
        <w:spacing w:line="276" w:lineRule="auto"/>
        <w:jc w:val="both"/>
      </w:pPr>
    </w:p>
    <w:p w14:paraId="350D01D0" w14:textId="09343C52" w:rsidR="007722D9" w:rsidRPr="002A1F3F" w:rsidRDefault="00631345" w:rsidP="00631345">
      <w:pPr>
        <w:spacing w:line="276" w:lineRule="auto"/>
        <w:jc w:val="both"/>
      </w:pPr>
      <w:r>
        <w:t xml:space="preserve">Naarmate de Inschrijving meer voldoet, wordt een hogere waardering toegekend. Aanbestedende dienst hanteert per criterium een weging zoals aangegeven in </w:t>
      </w:r>
      <w:r w:rsidR="005B7C0C" w:rsidRPr="005B7C0C">
        <w:t>paragraaf 4.2.3</w:t>
      </w:r>
      <w:r>
        <w:t>. In dit hoofdstuk wordt ook de beoordeling nader beschreven.</w:t>
      </w:r>
    </w:p>
    <w:p w14:paraId="350D0222" w14:textId="33FAC931" w:rsidR="007722D9" w:rsidRDefault="005B7C0C" w:rsidP="00631345">
      <w:pPr>
        <w:pStyle w:val="Kop3"/>
      </w:pPr>
      <w:r>
        <w:t xml:space="preserve"> </w:t>
      </w:r>
      <w:bookmarkStart w:id="67" w:name="_Toc128419978"/>
      <w:r w:rsidR="00631345">
        <w:t>Prijs criterium</w:t>
      </w:r>
      <w:bookmarkEnd w:id="67"/>
    </w:p>
    <w:p w14:paraId="286348E0" w14:textId="1427662D" w:rsidR="00631345" w:rsidRDefault="00631345" w:rsidP="00631345">
      <w:r w:rsidRPr="00631345">
        <w:rPr>
          <w:b/>
          <w:bCs/>
        </w:rPr>
        <w:t>P</w:t>
      </w:r>
      <w:r w:rsidR="00114E65">
        <w:rPr>
          <w:b/>
          <w:bCs/>
        </w:rPr>
        <w:t>.</w:t>
      </w:r>
      <w:r w:rsidRPr="00631345">
        <w:rPr>
          <w:b/>
          <w:bCs/>
        </w:rPr>
        <w:t xml:space="preserve">1: </w:t>
      </w:r>
      <w:r w:rsidR="00605E6B">
        <w:rPr>
          <w:b/>
          <w:bCs/>
        </w:rPr>
        <w:t>Totale inschrijfp</w:t>
      </w:r>
      <w:r w:rsidRPr="00631345">
        <w:rPr>
          <w:b/>
          <w:bCs/>
        </w:rPr>
        <w:t>rijs (400 punten)</w:t>
      </w:r>
      <w:r>
        <w:t xml:space="preserve"> </w:t>
      </w:r>
    </w:p>
    <w:p w14:paraId="33C22DB5" w14:textId="6D07E35F" w:rsidR="008C2851" w:rsidRPr="001578FC" w:rsidRDefault="008C2851" w:rsidP="008C2851">
      <w:pPr>
        <w:spacing w:line="276" w:lineRule="auto"/>
        <w:jc w:val="both"/>
      </w:pPr>
      <w:r w:rsidRPr="001578FC">
        <w:t xml:space="preserve">Voor het onderdeel ‘Prijs’ geldt dat de Inschrijver met de laagste </w:t>
      </w:r>
      <w:r w:rsidR="00130E17">
        <w:t xml:space="preserve">totale fictieve </w:t>
      </w:r>
      <w:r w:rsidRPr="001578FC">
        <w:t xml:space="preserve">inschrijfprijs excl. opties, ingevuld </w:t>
      </w:r>
      <w:r w:rsidR="00130E17">
        <w:t xml:space="preserve">in </w:t>
      </w:r>
      <w:r w:rsidRPr="001578FC">
        <w:t xml:space="preserve">Bijlage 2 </w:t>
      </w:r>
      <w:r w:rsidR="00914257">
        <w:t xml:space="preserve">Prijzenblad </w:t>
      </w:r>
      <w:r w:rsidR="0087400D">
        <w:t>&gt;tabblad “Inschrijfprijs”</w:t>
      </w:r>
      <w:r w:rsidRPr="001578FC">
        <w:t>, de maximale score van 4</w:t>
      </w:r>
      <w:r>
        <w:t>0</w:t>
      </w:r>
      <w:r w:rsidRPr="001578FC">
        <w:t xml:space="preserve">0 punten krijgt voor dit onderdeel. </w:t>
      </w:r>
    </w:p>
    <w:p w14:paraId="3B6054EB" w14:textId="77777777" w:rsidR="008C2851" w:rsidRPr="001578FC" w:rsidRDefault="008C2851" w:rsidP="008C2851">
      <w:pPr>
        <w:spacing w:line="276" w:lineRule="auto"/>
        <w:jc w:val="both"/>
      </w:pPr>
    </w:p>
    <w:p w14:paraId="79A67EE1" w14:textId="0412395A" w:rsidR="008C2851" w:rsidRPr="001578FC" w:rsidRDefault="008C2851" w:rsidP="008C2851">
      <w:pPr>
        <w:spacing w:line="276" w:lineRule="auto"/>
        <w:jc w:val="both"/>
        <w:rPr>
          <w:rFonts w:cs="Arial"/>
        </w:rPr>
      </w:pPr>
      <w:r w:rsidRPr="001578FC">
        <w:rPr>
          <w:rFonts w:cs="Arial"/>
        </w:rPr>
        <w:t xml:space="preserve">De </w:t>
      </w:r>
      <w:r w:rsidR="00AB2ADD">
        <w:rPr>
          <w:rFonts w:cs="Arial"/>
        </w:rPr>
        <w:t xml:space="preserve">Aanbestedende dienst </w:t>
      </w:r>
      <w:r w:rsidRPr="001578FC">
        <w:rPr>
          <w:rFonts w:cs="Arial"/>
        </w:rPr>
        <w:t xml:space="preserve">wil discussies over meerwerk voorkomen. De opgegeven prijs dient daarom een all-in prijs te betreffen, exclusief BTW. Alleen in uitzonderlijke gevallen en alleen na voorafgaand akkoord door </w:t>
      </w:r>
      <w:r w:rsidR="00AB2ADD">
        <w:rPr>
          <w:rFonts w:cs="Arial"/>
        </w:rPr>
        <w:t xml:space="preserve">Aanbestedende dienst </w:t>
      </w:r>
      <w:r w:rsidRPr="001578FC">
        <w:rPr>
          <w:rFonts w:cs="Arial"/>
        </w:rPr>
        <w:t>is meerwerk mogelijk.</w:t>
      </w:r>
    </w:p>
    <w:p w14:paraId="035E70D5" w14:textId="77777777" w:rsidR="008C2851" w:rsidRPr="001578FC" w:rsidRDefault="008C2851" w:rsidP="008C2851">
      <w:pPr>
        <w:pStyle w:val="Lijstalinea"/>
        <w:spacing w:line="276" w:lineRule="auto"/>
        <w:ind w:left="360"/>
        <w:jc w:val="both"/>
      </w:pPr>
    </w:p>
    <w:p w14:paraId="07ACF93C" w14:textId="217992C4" w:rsidR="008C2851" w:rsidRPr="001578FC" w:rsidRDefault="008C2851" w:rsidP="008C2851">
      <w:pPr>
        <w:pStyle w:val="Lijstalinea"/>
        <w:spacing w:line="276" w:lineRule="auto"/>
        <w:ind w:left="0"/>
        <w:jc w:val="both"/>
      </w:pPr>
      <w:r w:rsidRPr="001578FC">
        <w:t xml:space="preserve">De Inschrijver met de laagste prijs krijgt de maximale score van </w:t>
      </w:r>
      <w:r>
        <w:t>40</w:t>
      </w:r>
      <w:r w:rsidRPr="001578FC">
        <w:t>0 punten.</w:t>
      </w:r>
      <w:r>
        <w:t xml:space="preserve"> </w:t>
      </w:r>
      <w:r w:rsidRPr="001578FC">
        <w:t xml:space="preserve">De score van opeenvolgende </w:t>
      </w:r>
      <w:r w:rsidR="007B7A67">
        <w:t>inschrijvingssommen</w:t>
      </w:r>
      <w:r w:rsidRPr="001578FC">
        <w:t xml:space="preserve"> worden bepaald aan de hand van de volgende formule:</w:t>
      </w:r>
    </w:p>
    <w:p w14:paraId="11E225D4" w14:textId="77777777" w:rsidR="008C2851" w:rsidRPr="001578FC" w:rsidRDefault="008C2851" w:rsidP="008C2851">
      <w:pPr>
        <w:pStyle w:val="Standard"/>
        <w:spacing w:line="276" w:lineRule="auto"/>
        <w:ind w:left="360" w:hanging="360"/>
        <w:jc w:val="both"/>
        <w:rPr>
          <w:rFonts w:ascii="Agrofont" w:hAnsi="Agrofont"/>
        </w:rPr>
      </w:pPr>
    </w:p>
    <w:p w14:paraId="2BD1DDE1" w14:textId="7441E588" w:rsidR="008C2851" w:rsidRPr="001578FC" w:rsidRDefault="008C2851" w:rsidP="008C2851">
      <w:pPr>
        <w:pStyle w:val="Standard"/>
        <w:spacing w:line="276" w:lineRule="auto"/>
        <w:ind w:left="360" w:hanging="360"/>
        <w:jc w:val="both"/>
        <w:rPr>
          <w:rFonts w:ascii="Agrofont" w:hAnsi="Agrofont"/>
        </w:rPr>
      </w:pPr>
      <w:r w:rsidRPr="001578FC">
        <w:rPr>
          <w:rFonts w:ascii="Agrofont" w:hAnsi="Agrofont"/>
        </w:rPr>
        <w:t xml:space="preserve">Score aanbieder = </w:t>
      </w:r>
      <w:r>
        <w:rPr>
          <w:rFonts w:ascii="Agrofont" w:hAnsi="Agrofont"/>
        </w:rPr>
        <w:t>40</w:t>
      </w:r>
      <w:r w:rsidRPr="001578FC">
        <w:rPr>
          <w:rFonts w:ascii="Agrofont" w:hAnsi="Agrofont"/>
        </w:rPr>
        <w:t xml:space="preserve">0 - [ ( B-A ) / G ] * </w:t>
      </w:r>
      <w:r>
        <w:rPr>
          <w:rFonts w:ascii="Agrofont" w:hAnsi="Agrofont"/>
        </w:rPr>
        <w:t>4</w:t>
      </w:r>
      <w:r w:rsidRPr="001578FC">
        <w:rPr>
          <w:rFonts w:ascii="Agrofont" w:hAnsi="Agrofont"/>
        </w:rPr>
        <w:t>0</w:t>
      </w:r>
      <w:r>
        <w:rPr>
          <w:rFonts w:ascii="Agrofont" w:hAnsi="Agrofont"/>
        </w:rPr>
        <w:t>0</w:t>
      </w:r>
    </w:p>
    <w:p w14:paraId="2D39CC7E" w14:textId="77777777" w:rsidR="008C2851" w:rsidRPr="001578FC" w:rsidRDefault="008C2851" w:rsidP="008C2851">
      <w:pPr>
        <w:pStyle w:val="Standard"/>
        <w:spacing w:line="276" w:lineRule="auto"/>
        <w:ind w:left="360" w:hanging="360"/>
        <w:jc w:val="both"/>
        <w:rPr>
          <w:rFonts w:ascii="Agrofont" w:hAnsi="Agrofont"/>
        </w:rPr>
      </w:pPr>
    </w:p>
    <w:p w14:paraId="1D66C9C1" w14:textId="77777777" w:rsidR="008C2851" w:rsidRPr="001578FC" w:rsidRDefault="008C2851" w:rsidP="008C2851">
      <w:pPr>
        <w:pStyle w:val="Standard"/>
        <w:spacing w:line="276" w:lineRule="auto"/>
        <w:ind w:left="360" w:hanging="360"/>
        <w:jc w:val="both"/>
        <w:rPr>
          <w:rFonts w:ascii="Agrofont" w:hAnsi="Agrofont"/>
        </w:rPr>
      </w:pPr>
      <w:r w:rsidRPr="001578FC">
        <w:rPr>
          <w:rFonts w:ascii="Agrofont" w:hAnsi="Agrofont"/>
        </w:rPr>
        <w:t xml:space="preserve">B = de betreffende inschrijfsom </w:t>
      </w:r>
    </w:p>
    <w:p w14:paraId="0B56ABA3" w14:textId="77777777" w:rsidR="008C2851" w:rsidRPr="001578FC" w:rsidRDefault="008C2851" w:rsidP="008C2851">
      <w:pPr>
        <w:pStyle w:val="Standard"/>
        <w:spacing w:line="276" w:lineRule="auto"/>
        <w:jc w:val="both"/>
        <w:rPr>
          <w:rFonts w:ascii="Agrofont" w:hAnsi="Agrofont"/>
        </w:rPr>
      </w:pPr>
      <w:r w:rsidRPr="001578FC">
        <w:rPr>
          <w:rFonts w:ascii="Agrofont" w:hAnsi="Agrofont"/>
        </w:rPr>
        <w:lastRenderedPageBreak/>
        <w:t xml:space="preserve">A = laagste inschrijfsom </w:t>
      </w:r>
    </w:p>
    <w:p w14:paraId="17033A60" w14:textId="77777777" w:rsidR="008C2851" w:rsidRPr="001578FC" w:rsidRDefault="008C2851" w:rsidP="008C2851">
      <w:pPr>
        <w:pStyle w:val="Standard"/>
        <w:spacing w:line="276" w:lineRule="auto"/>
        <w:ind w:left="360" w:hanging="360"/>
        <w:jc w:val="both"/>
        <w:rPr>
          <w:rFonts w:ascii="Agrofont" w:hAnsi="Agrofont"/>
        </w:rPr>
      </w:pPr>
      <w:r w:rsidRPr="001578FC">
        <w:rPr>
          <w:rFonts w:ascii="Agrofont" w:hAnsi="Agrofont"/>
        </w:rPr>
        <w:t>G = gemiddelde inschrijfsom</w:t>
      </w:r>
    </w:p>
    <w:p w14:paraId="71E32427" w14:textId="77777777" w:rsidR="008C2851" w:rsidRPr="001578FC" w:rsidRDefault="008C2851" w:rsidP="008C2851">
      <w:pPr>
        <w:pStyle w:val="Lijstalinea"/>
        <w:spacing w:line="276" w:lineRule="auto"/>
        <w:ind w:left="360" w:hanging="360"/>
        <w:jc w:val="both"/>
        <w:rPr>
          <w:highlight w:val="yellow"/>
        </w:rPr>
      </w:pPr>
    </w:p>
    <w:p w14:paraId="31EEDD9C" w14:textId="77777777" w:rsidR="008C2851" w:rsidRPr="001578FC" w:rsidRDefault="008C2851" w:rsidP="008C2851">
      <w:pPr>
        <w:pStyle w:val="Lijstalinea"/>
        <w:spacing w:line="276" w:lineRule="auto"/>
        <w:ind w:left="360" w:hanging="360"/>
        <w:jc w:val="both"/>
        <w:rPr>
          <w:b/>
        </w:rPr>
      </w:pPr>
      <w:r w:rsidRPr="001578FC">
        <w:rPr>
          <w:b/>
        </w:rPr>
        <w:t>Voorbeeld berekening</w:t>
      </w:r>
    </w:p>
    <w:p w14:paraId="33B883D0" w14:textId="77777777" w:rsidR="008C2851" w:rsidRPr="001578FC" w:rsidRDefault="008C2851" w:rsidP="008C2851">
      <w:pPr>
        <w:pStyle w:val="Lijstalinea"/>
        <w:spacing w:line="276" w:lineRule="auto"/>
        <w:ind w:left="360" w:hanging="360"/>
        <w:jc w:val="both"/>
      </w:pPr>
      <w:r w:rsidRPr="001578FC">
        <w:t xml:space="preserve">Inschrijver 1: inschrijfsom € </w:t>
      </w:r>
      <w:r>
        <w:t>255</w:t>
      </w:r>
      <w:r w:rsidRPr="001578FC">
        <w:t>.</w:t>
      </w:r>
      <w:r>
        <w:t>876</w:t>
      </w:r>
      <w:r w:rsidRPr="001578FC">
        <w:t>,00</w:t>
      </w:r>
    </w:p>
    <w:p w14:paraId="48A589BF" w14:textId="77777777" w:rsidR="008C2851" w:rsidRPr="001578FC" w:rsidRDefault="008C2851" w:rsidP="008C2851">
      <w:pPr>
        <w:pStyle w:val="Lijstalinea"/>
        <w:spacing w:line="276" w:lineRule="auto"/>
        <w:ind w:left="360" w:hanging="360"/>
        <w:jc w:val="both"/>
      </w:pPr>
      <w:r w:rsidRPr="001578FC">
        <w:t xml:space="preserve">Inschrijver 2: inschrijfsom € </w:t>
      </w:r>
      <w:r>
        <w:t>221</w:t>
      </w:r>
      <w:r w:rsidRPr="001578FC">
        <w:t>.</w:t>
      </w:r>
      <w:r>
        <w:t>900</w:t>
      </w:r>
      <w:r w:rsidRPr="001578FC">
        <w:t>,</w:t>
      </w:r>
      <w:r>
        <w:t>0</w:t>
      </w:r>
      <w:r w:rsidRPr="001578FC">
        <w:t xml:space="preserve">0 </w:t>
      </w:r>
    </w:p>
    <w:p w14:paraId="11A22D4C" w14:textId="77777777" w:rsidR="008C2851" w:rsidRPr="001578FC" w:rsidRDefault="008C2851" w:rsidP="008C2851">
      <w:pPr>
        <w:pStyle w:val="Lijstalinea"/>
        <w:spacing w:line="276" w:lineRule="auto"/>
        <w:ind w:left="360" w:hanging="360"/>
        <w:jc w:val="both"/>
      </w:pPr>
      <w:r w:rsidRPr="001578FC">
        <w:t xml:space="preserve">Inschrijver 3: inschrijfsom € </w:t>
      </w:r>
      <w:r>
        <w:t>276</w:t>
      </w:r>
      <w:r w:rsidRPr="001578FC">
        <w:t>.</w:t>
      </w:r>
      <w:r>
        <w:t>325,00</w:t>
      </w:r>
    </w:p>
    <w:p w14:paraId="15B065F9" w14:textId="77777777" w:rsidR="008C2851" w:rsidRPr="001578FC" w:rsidRDefault="008C2851" w:rsidP="008C2851">
      <w:pPr>
        <w:pStyle w:val="Lijstalinea"/>
        <w:spacing w:line="276" w:lineRule="auto"/>
        <w:ind w:left="360" w:hanging="360"/>
        <w:jc w:val="both"/>
      </w:pPr>
    </w:p>
    <w:p w14:paraId="2B44BF20" w14:textId="23C6F8AF" w:rsidR="008C2851" w:rsidRPr="001578FC" w:rsidRDefault="008C2851" w:rsidP="008C2851">
      <w:pPr>
        <w:spacing w:line="240" w:lineRule="auto"/>
        <w:jc w:val="both"/>
        <w:rPr>
          <w:color w:val="000000"/>
          <w:kern w:val="0"/>
        </w:rPr>
      </w:pPr>
      <w:r w:rsidRPr="001578FC">
        <w:t xml:space="preserve">Gemiddelde inschrijfsom: € </w:t>
      </w:r>
      <w:r>
        <w:t>255</w:t>
      </w:r>
      <w:r w:rsidRPr="001578FC">
        <w:t>.</w:t>
      </w:r>
      <w:r>
        <w:t>876</w:t>
      </w:r>
      <w:r w:rsidRPr="001578FC">
        <w:t>,00</w:t>
      </w:r>
      <w:r>
        <w:t xml:space="preserve"> </w:t>
      </w:r>
      <w:r w:rsidRPr="001578FC">
        <w:t xml:space="preserve">+ € </w:t>
      </w:r>
      <w:r>
        <w:t>221</w:t>
      </w:r>
      <w:r w:rsidRPr="001578FC">
        <w:t>.</w:t>
      </w:r>
      <w:r>
        <w:t>900</w:t>
      </w:r>
      <w:r w:rsidRPr="001578FC">
        <w:t>,</w:t>
      </w:r>
      <w:r>
        <w:t>0</w:t>
      </w:r>
      <w:r w:rsidRPr="001578FC">
        <w:t xml:space="preserve">0 + € </w:t>
      </w:r>
      <w:r>
        <w:t>276</w:t>
      </w:r>
      <w:r w:rsidRPr="001578FC">
        <w:t>.</w:t>
      </w:r>
      <w:r>
        <w:t>325,00</w:t>
      </w:r>
      <w:r w:rsidRPr="001578FC">
        <w:t>) / 3 =</w:t>
      </w:r>
      <w:r w:rsidRPr="001578FC">
        <w:rPr>
          <w:color w:val="000000"/>
          <w:kern w:val="0"/>
        </w:rPr>
        <w:t xml:space="preserve"> € 251.367,00 </w:t>
      </w:r>
    </w:p>
    <w:p w14:paraId="0764F4E9" w14:textId="77777777" w:rsidR="008C2851" w:rsidRPr="001578FC" w:rsidRDefault="008C2851" w:rsidP="008C2851">
      <w:pPr>
        <w:pStyle w:val="Lijstalinea"/>
        <w:spacing w:line="276" w:lineRule="auto"/>
        <w:ind w:left="360" w:hanging="360"/>
        <w:jc w:val="both"/>
      </w:pPr>
    </w:p>
    <w:p w14:paraId="471450A8" w14:textId="7B4F9126" w:rsidR="008C2851" w:rsidRPr="001578FC" w:rsidRDefault="008C2851" w:rsidP="008C2851">
      <w:pPr>
        <w:spacing w:line="240" w:lineRule="auto"/>
        <w:jc w:val="both"/>
        <w:rPr>
          <w:color w:val="000000"/>
          <w:kern w:val="0"/>
        </w:rPr>
      </w:pPr>
      <w:r w:rsidRPr="001578FC">
        <w:t xml:space="preserve">Voorbeeld berekening inschrijver 1: </w:t>
      </w:r>
      <w:r>
        <w:t>4</w:t>
      </w:r>
      <w:r w:rsidRPr="001578FC">
        <w:t>0</w:t>
      </w:r>
      <w:r>
        <w:t>0</w:t>
      </w:r>
      <w:r w:rsidRPr="001578FC">
        <w:t xml:space="preserve"> punten – [ (€</w:t>
      </w:r>
      <w:r w:rsidRPr="001578FC">
        <w:rPr>
          <w:color w:val="000000"/>
          <w:kern w:val="0"/>
        </w:rPr>
        <w:t xml:space="preserve">255.876,00 </w:t>
      </w:r>
      <w:r w:rsidRPr="001578FC">
        <w:t>- €</w:t>
      </w:r>
      <w:r w:rsidRPr="001578FC">
        <w:rPr>
          <w:color w:val="000000"/>
          <w:kern w:val="0"/>
        </w:rPr>
        <w:t xml:space="preserve">221.900,00 </w:t>
      </w:r>
      <w:r w:rsidRPr="001578FC">
        <w:t xml:space="preserve">) / </w:t>
      </w:r>
      <w:r w:rsidRPr="001578FC">
        <w:rPr>
          <w:color w:val="000000"/>
          <w:kern w:val="0"/>
        </w:rPr>
        <w:t xml:space="preserve">€251.367,00 </w:t>
      </w:r>
      <w:r w:rsidRPr="001578FC">
        <w:t xml:space="preserve">] * </w:t>
      </w:r>
      <w:r>
        <w:t>40</w:t>
      </w:r>
      <w:r w:rsidRPr="001578FC">
        <w:t xml:space="preserve">0 punten = </w:t>
      </w:r>
      <w:r>
        <w:t>345,93</w:t>
      </w:r>
      <w:r w:rsidRPr="001578FC">
        <w:t xml:space="preserve"> punten.</w:t>
      </w:r>
    </w:p>
    <w:p w14:paraId="716717D7" w14:textId="3321C54D" w:rsidR="008C2851" w:rsidRPr="001578FC" w:rsidRDefault="008C2851" w:rsidP="008C2851">
      <w:pPr>
        <w:spacing w:line="240" w:lineRule="auto"/>
        <w:jc w:val="both"/>
        <w:rPr>
          <w:color w:val="000000"/>
          <w:kern w:val="0"/>
        </w:rPr>
      </w:pPr>
      <w:r w:rsidRPr="001578FC">
        <w:t xml:space="preserve">Voorbeeld berekening inschrijver </w:t>
      </w:r>
      <w:r w:rsidR="007B7A67">
        <w:t>2</w:t>
      </w:r>
      <w:r w:rsidRPr="001578FC">
        <w:t xml:space="preserve">: </w:t>
      </w:r>
      <w:r>
        <w:t>4</w:t>
      </w:r>
      <w:r w:rsidRPr="001578FC">
        <w:t>0</w:t>
      </w:r>
      <w:r>
        <w:t>0</w:t>
      </w:r>
      <w:r w:rsidRPr="001578FC">
        <w:t xml:space="preserve"> punten – [ (€</w:t>
      </w:r>
      <w:r>
        <w:rPr>
          <w:color w:val="000000"/>
          <w:kern w:val="0"/>
        </w:rPr>
        <w:t>221.900</w:t>
      </w:r>
      <w:r w:rsidRPr="001578FC">
        <w:rPr>
          <w:color w:val="000000"/>
          <w:kern w:val="0"/>
        </w:rPr>
        <w:t xml:space="preserve">,00 </w:t>
      </w:r>
      <w:r w:rsidRPr="001578FC">
        <w:t>- €</w:t>
      </w:r>
      <w:r w:rsidRPr="001578FC">
        <w:rPr>
          <w:color w:val="000000"/>
          <w:kern w:val="0"/>
        </w:rPr>
        <w:t xml:space="preserve">221.900,00 </w:t>
      </w:r>
      <w:r w:rsidRPr="001578FC">
        <w:t xml:space="preserve">) / </w:t>
      </w:r>
      <w:r w:rsidRPr="001578FC">
        <w:rPr>
          <w:color w:val="000000"/>
          <w:kern w:val="0"/>
        </w:rPr>
        <w:t xml:space="preserve">€251.367,00 </w:t>
      </w:r>
      <w:r w:rsidRPr="001578FC">
        <w:t xml:space="preserve">] * </w:t>
      </w:r>
      <w:r>
        <w:t>40</w:t>
      </w:r>
      <w:r w:rsidRPr="001578FC">
        <w:t xml:space="preserve">0 punten = </w:t>
      </w:r>
      <w:r>
        <w:t>400,0</w:t>
      </w:r>
      <w:r w:rsidRPr="001578FC">
        <w:t xml:space="preserve"> punten.</w:t>
      </w:r>
    </w:p>
    <w:p w14:paraId="1B0A9901" w14:textId="1F754F55" w:rsidR="008C2851" w:rsidRPr="001578FC" w:rsidRDefault="008C2851" w:rsidP="008C2851">
      <w:pPr>
        <w:spacing w:line="240" w:lineRule="auto"/>
        <w:jc w:val="both"/>
        <w:rPr>
          <w:color w:val="000000"/>
          <w:kern w:val="0"/>
        </w:rPr>
      </w:pPr>
      <w:r w:rsidRPr="001578FC">
        <w:t xml:space="preserve">Voorbeeld berekening inschrijver </w:t>
      </w:r>
      <w:r w:rsidR="007B7A67">
        <w:t>3</w:t>
      </w:r>
      <w:r w:rsidRPr="001578FC">
        <w:t xml:space="preserve">: </w:t>
      </w:r>
      <w:r>
        <w:t>4</w:t>
      </w:r>
      <w:r w:rsidRPr="001578FC">
        <w:t>0</w:t>
      </w:r>
      <w:r>
        <w:t>0</w:t>
      </w:r>
      <w:r w:rsidRPr="001578FC">
        <w:t xml:space="preserve"> punten – [ (€</w:t>
      </w:r>
      <w:r>
        <w:rPr>
          <w:color w:val="000000"/>
          <w:kern w:val="0"/>
        </w:rPr>
        <w:t>276.325</w:t>
      </w:r>
      <w:r w:rsidRPr="001578FC">
        <w:rPr>
          <w:color w:val="000000"/>
          <w:kern w:val="0"/>
        </w:rPr>
        <w:t xml:space="preserve">,00 </w:t>
      </w:r>
      <w:r w:rsidRPr="001578FC">
        <w:t>- €</w:t>
      </w:r>
      <w:r w:rsidRPr="001578FC">
        <w:rPr>
          <w:color w:val="000000"/>
          <w:kern w:val="0"/>
        </w:rPr>
        <w:t xml:space="preserve">221.900,00 </w:t>
      </w:r>
      <w:r w:rsidRPr="001578FC">
        <w:t xml:space="preserve">) / </w:t>
      </w:r>
      <w:r w:rsidRPr="001578FC">
        <w:rPr>
          <w:color w:val="000000"/>
          <w:kern w:val="0"/>
        </w:rPr>
        <w:t xml:space="preserve">€251.367,00 </w:t>
      </w:r>
      <w:r w:rsidRPr="001578FC">
        <w:t xml:space="preserve">] * </w:t>
      </w:r>
      <w:r>
        <w:t>40</w:t>
      </w:r>
      <w:r w:rsidRPr="001578FC">
        <w:t xml:space="preserve">0 punten = </w:t>
      </w:r>
      <w:r>
        <w:t>313,39</w:t>
      </w:r>
      <w:r w:rsidRPr="001578FC">
        <w:t xml:space="preserve"> punten.</w:t>
      </w:r>
    </w:p>
    <w:p w14:paraId="009C859F" w14:textId="77777777" w:rsidR="008C2851" w:rsidRPr="001578FC" w:rsidRDefault="008C2851" w:rsidP="008C2851">
      <w:pPr>
        <w:pStyle w:val="Lijstalinea"/>
        <w:spacing w:line="276" w:lineRule="auto"/>
        <w:ind w:left="360" w:hanging="360"/>
        <w:jc w:val="both"/>
        <w:rPr>
          <w:highlight w:val="yellow"/>
        </w:rPr>
      </w:pPr>
    </w:p>
    <w:p w14:paraId="0FBED877" w14:textId="77777777" w:rsidR="008C2851" w:rsidRDefault="008C2851" w:rsidP="008C2851">
      <w:pPr>
        <w:pStyle w:val="Lijstalinea"/>
        <w:ind w:left="360" w:hanging="360"/>
      </w:pPr>
      <w:r>
        <w:t>Alle bedragen worden op eurocenten afgerond en punten worden op 2 decimalen afgerond.</w:t>
      </w:r>
    </w:p>
    <w:p w14:paraId="1AEA0F2B" w14:textId="4C048203" w:rsidR="0027567C" w:rsidRDefault="005B7C0C" w:rsidP="0027567C">
      <w:pPr>
        <w:pStyle w:val="Kop3"/>
        <w:spacing w:line="276" w:lineRule="auto"/>
        <w:jc w:val="both"/>
      </w:pPr>
      <w:r>
        <w:t xml:space="preserve"> </w:t>
      </w:r>
      <w:bookmarkStart w:id="68" w:name="_Toc128419979"/>
      <w:r w:rsidR="0027567C">
        <w:t>Kwalitatieve criteria</w:t>
      </w:r>
      <w:bookmarkEnd w:id="68"/>
    </w:p>
    <w:p w14:paraId="0A124644" w14:textId="776BD09A" w:rsidR="0027567C" w:rsidRPr="0027567C" w:rsidRDefault="0027567C" w:rsidP="0027567C">
      <w:pPr>
        <w:spacing w:line="276" w:lineRule="auto"/>
        <w:jc w:val="both"/>
        <w:rPr>
          <w:b/>
          <w:bCs/>
        </w:rPr>
      </w:pPr>
      <w:r w:rsidRPr="0027567C">
        <w:rPr>
          <w:b/>
          <w:bCs/>
        </w:rPr>
        <w:t>K</w:t>
      </w:r>
      <w:r w:rsidR="00114E65">
        <w:rPr>
          <w:b/>
          <w:bCs/>
        </w:rPr>
        <w:t>.</w:t>
      </w:r>
      <w:r w:rsidRPr="0027567C">
        <w:rPr>
          <w:b/>
          <w:bCs/>
        </w:rPr>
        <w:t>1: Plan van Aanpak (</w:t>
      </w:r>
      <w:r w:rsidR="00605E6B">
        <w:rPr>
          <w:b/>
          <w:bCs/>
        </w:rPr>
        <w:t>2</w:t>
      </w:r>
      <w:r w:rsidRPr="0027567C">
        <w:rPr>
          <w:b/>
          <w:bCs/>
        </w:rPr>
        <w:t xml:space="preserve">00 punten) </w:t>
      </w:r>
      <w:r w:rsidR="00B91FD7">
        <w:rPr>
          <w:b/>
          <w:bCs/>
        </w:rPr>
        <w:t>3 pagina’s</w:t>
      </w:r>
    </w:p>
    <w:p w14:paraId="4B058668" w14:textId="77777777" w:rsidR="0027567C" w:rsidRDefault="0027567C" w:rsidP="0027567C">
      <w:pPr>
        <w:spacing w:line="276" w:lineRule="auto"/>
        <w:jc w:val="both"/>
      </w:pPr>
      <w:r>
        <w:t xml:space="preserve">Aanbestedende dienst is op zoek naar een dienstverlener die uitstekend invulling kan geven aan de gevraagde dienstverlening en die tegelijkertijd oog heeft voor het ‘ontzorgen en professioneel adviseren’ van Aanbestedende dienst. </w:t>
      </w:r>
    </w:p>
    <w:p w14:paraId="21039C46" w14:textId="77777777" w:rsidR="0027567C" w:rsidRDefault="0027567C" w:rsidP="0027567C">
      <w:pPr>
        <w:spacing w:line="276" w:lineRule="auto"/>
        <w:jc w:val="both"/>
      </w:pPr>
    </w:p>
    <w:p w14:paraId="60838202" w14:textId="77777777" w:rsidR="0027567C" w:rsidRDefault="0027567C" w:rsidP="0027567C">
      <w:pPr>
        <w:spacing w:line="276" w:lineRule="auto"/>
        <w:jc w:val="both"/>
      </w:pPr>
      <w:r>
        <w:t xml:space="preserve">Aanbestedende dienst vindt het belangrijk dat de kwaliteit van de gevraagde dienstverlening wordt gewaarborgd en het risico op verstoring en vertragingen geminimaliseerd. Staatsbosbeheer wil daarom meer inzage verkrijgen in de keten of werkwijze achter de door de opdrachtnemer te leveren diensten. </w:t>
      </w:r>
    </w:p>
    <w:p w14:paraId="29D1F027" w14:textId="77777777" w:rsidR="0027567C" w:rsidRDefault="0027567C" w:rsidP="0027567C">
      <w:pPr>
        <w:spacing w:line="276" w:lineRule="auto"/>
        <w:jc w:val="both"/>
      </w:pPr>
    </w:p>
    <w:p w14:paraId="4EF7C9D8" w14:textId="66562908" w:rsidR="0027567C" w:rsidRDefault="0027567C" w:rsidP="0027567C">
      <w:pPr>
        <w:spacing w:line="276" w:lineRule="auto"/>
        <w:jc w:val="both"/>
      </w:pPr>
      <w:r>
        <w:t xml:space="preserve">Aanbestedende dienst vraagt Inschrijvers een plan te schrijven waarin aangegeven wordt hoe de Inschrijver de Opdracht gaat </w:t>
      </w:r>
      <w:r w:rsidR="00B421F3">
        <w:t>voorbereid</w:t>
      </w:r>
      <w:r w:rsidR="00B1794C">
        <w:t>en</w:t>
      </w:r>
      <w:r w:rsidR="00B421F3">
        <w:t xml:space="preserve">, implementeren en </w:t>
      </w:r>
      <w:r>
        <w:t xml:space="preserve">uitvoeren en daarmee inzicht geeft hoe de </w:t>
      </w:r>
      <w:r w:rsidR="00B1794C">
        <w:t>dienstverlenin</w:t>
      </w:r>
      <w:r>
        <w:t xml:space="preserve">g is ingericht. </w:t>
      </w:r>
    </w:p>
    <w:p w14:paraId="1943404D" w14:textId="77777777" w:rsidR="0027567C" w:rsidRDefault="0027567C" w:rsidP="0027567C">
      <w:pPr>
        <w:spacing w:line="276" w:lineRule="auto"/>
        <w:jc w:val="both"/>
      </w:pPr>
    </w:p>
    <w:p w14:paraId="5B823ACA" w14:textId="77777777" w:rsidR="0027567C" w:rsidRDefault="0027567C" w:rsidP="0027567C">
      <w:pPr>
        <w:spacing w:line="276" w:lineRule="auto"/>
        <w:jc w:val="both"/>
      </w:pPr>
      <w:r w:rsidRPr="0027567C">
        <w:rPr>
          <w:b/>
          <w:bCs/>
        </w:rPr>
        <w:t>Let op:</w:t>
      </w:r>
      <w:r>
        <w:t xml:space="preserve"> Dit plan is niet vrijblijvend, maar dient ten uitvoer te worden gebracht tijdens de contractperiode. Alle maatregelen die de Inschrijver voorstelt zijn bij de inschrijfprijs inbegrepen. </w:t>
      </w:r>
    </w:p>
    <w:p w14:paraId="2808BFBD" w14:textId="77777777" w:rsidR="0027567C" w:rsidRDefault="0027567C" w:rsidP="0027567C">
      <w:pPr>
        <w:spacing w:line="276" w:lineRule="auto"/>
        <w:jc w:val="both"/>
      </w:pPr>
    </w:p>
    <w:p w14:paraId="77089B00" w14:textId="77777777" w:rsidR="0027567C" w:rsidRDefault="0027567C" w:rsidP="0027567C">
      <w:pPr>
        <w:spacing w:line="276" w:lineRule="auto"/>
        <w:jc w:val="both"/>
      </w:pPr>
      <w:r>
        <w:t xml:space="preserve">In het plan van aanpak beschrijft u op hoofdlijnen het Plan van Aanpak waar u tenminste ingaat op de volgende onderwerpen: </w:t>
      </w:r>
    </w:p>
    <w:p w14:paraId="0440A3E3" w14:textId="30BF847F" w:rsidR="00A0578B" w:rsidRPr="00A0578B" w:rsidRDefault="00A0578B">
      <w:pPr>
        <w:pStyle w:val="Lijstalinea"/>
        <w:numPr>
          <w:ilvl w:val="0"/>
          <w:numId w:val="27"/>
        </w:numPr>
        <w:spacing w:line="276" w:lineRule="auto"/>
        <w:jc w:val="both"/>
        <w:rPr>
          <w:b/>
          <w:bCs/>
        </w:rPr>
      </w:pPr>
      <w:r w:rsidRPr="00A0578B">
        <w:rPr>
          <w:b/>
          <w:bCs/>
        </w:rPr>
        <w:t>PLAN VAN AANPAK</w:t>
      </w:r>
      <w:r>
        <w:rPr>
          <w:b/>
          <w:bCs/>
        </w:rPr>
        <w:t xml:space="preserve"> </w:t>
      </w:r>
      <w:r>
        <w:t>(125 punten);</w:t>
      </w:r>
    </w:p>
    <w:p w14:paraId="14D21B5B" w14:textId="7D685D8F" w:rsidR="0027567C" w:rsidRDefault="0027567C" w:rsidP="00A0578B">
      <w:pPr>
        <w:pStyle w:val="Lijstalinea"/>
        <w:spacing w:line="276" w:lineRule="auto"/>
        <w:ind w:left="644"/>
        <w:jc w:val="both"/>
      </w:pPr>
      <w:r>
        <w:t>Binnen welke termijn implementeert u succesvol de transitiefase</w:t>
      </w:r>
      <w:r w:rsidR="007B7A67">
        <w:t>.</w:t>
      </w:r>
    </w:p>
    <w:p w14:paraId="27A81880" w14:textId="39287ABE" w:rsidR="00B1794C" w:rsidRDefault="00B1794C" w:rsidP="00B1794C">
      <w:pPr>
        <w:pStyle w:val="Lijstalinea"/>
        <w:spacing w:line="276" w:lineRule="auto"/>
        <w:ind w:left="720"/>
        <w:jc w:val="both"/>
      </w:pPr>
      <w:r>
        <w:t>Hierbij besteedt u tenminste aandacht aan:</w:t>
      </w:r>
    </w:p>
    <w:p w14:paraId="0E854EBB" w14:textId="32F9353E" w:rsidR="00B1794C" w:rsidRDefault="00B1794C">
      <w:pPr>
        <w:pStyle w:val="Tekstopmerking"/>
        <w:numPr>
          <w:ilvl w:val="0"/>
          <w:numId w:val="37"/>
        </w:numPr>
      </w:pPr>
      <w:r>
        <w:t>Implementatie vertaald naar: wat wordt er gedaan, door wie, wanneer, hoe en met welk resultaat;</w:t>
      </w:r>
    </w:p>
    <w:p w14:paraId="03E17C1A" w14:textId="1D7C5422" w:rsidR="00B1794C" w:rsidRDefault="00B1794C">
      <w:pPr>
        <w:pStyle w:val="Lijstalinea"/>
        <w:numPr>
          <w:ilvl w:val="0"/>
          <w:numId w:val="37"/>
        </w:numPr>
        <w:spacing w:line="276" w:lineRule="auto"/>
        <w:jc w:val="both"/>
      </w:pPr>
      <w:r>
        <w:t>Planning tot 1 oktober 2023;</w:t>
      </w:r>
    </w:p>
    <w:p w14:paraId="7C62B2EE" w14:textId="45B45034" w:rsidR="00B1794C" w:rsidRDefault="00B1794C">
      <w:pPr>
        <w:pStyle w:val="Lijstalinea"/>
        <w:numPr>
          <w:ilvl w:val="0"/>
          <w:numId w:val="37"/>
        </w:numPr>
        <w:spacing w:line="276" w:lineRule="auto"/>
        <w:jc w:val="both"/>
      </w:pPr>
      <w:r>
        <w:t>Planning eerste 3 maanden na start contractdatum;</w:t>
      </w:r>
    </w:p>
    <w:p w14:paraId="2842CFC6" w14:textId="38AF7BD8" w:rsidR="00B1794C" w:rsidRDefault="00B1794C">
      <w:pPr>
        <w:pStyle w:val="Lijstalinea"/>
        <w:numPr>
          <w:ilvl w:val="0"/>
          <w:numId w:val="37"/>
        </w:numPr>
        <w:spacing w:line="276" w:lineRule="auto"/>
        <w:jc w:val="both"/>
      </w:pPr>
      <w:r>
        <w:t>Concept managementrapportage</w:t>
      </w:r>
      <w:r w:rsidR="001E6C78">
        <w:t xml:space="preserve"> maandelijks en kwartaal</w:t>
      </w:r>
      <w:r w:rsidR="008B66BB">
        <w:t xml:space="preserve"> met tenminste de volgende onderwerpen: DKS, VSR, financieel, trends, ontwikkelingen</w:t>
      </w:r>
      <w:r w:rsidR="0098514B">
        <w:t>, innovaties</w:t>
      </w:r>
      <w:r w:rsidR="001E6C78">
        <w:t>;</w:t>
      </w:r>
    </w:p>
    <w:p w14:paraId="6819CD63" w14:textId="7EACBABC" w:rsidR="001E6C78" w:rsidRDefault="001E6C78">
      <w:pPr>
        <w:pStyle w:val="Lijstalinea"/>
        <w:numPr>
          <w:ilvl w:val="0"/>
          <w:numId w:val="37"/>
        </w:numPr>
        <w:spacing w:line="276" w:lineRule="auto"/>
        <w:jc w:val="both"/>
      </w:pPr>
      <w:r>
        <w:t>Concept logboekrapportage;</w:t>
      </w:r>
    </w:p>
    <w:p w14:paraId="7A4BFB9E" w14:textId="18C5C7EC" w:rsidR="00B1794C" w:rsidRDefault="00B1794C">
      <w:pPr>
        <w:pStyle w:val="Tekstopmerking"/>
        <w:numPr>
          <w:ilvl w:val="0"/>
          <w:numId w:val="37"/>
        </w:numPr>
      </w:pPr>
      <w:r>
        <w:t>Hoe wordt de afgesproken kwaliteitsniveau in het dagelijkse werk geborgd? Voor zowel kantoren, gangen als sanitair</w:t>
      </w:r>
      <w:r w:rsidR="00D120C7">
        <w:t>;</w:t>
      </w:r>
    </w:p>
    <w:p w14:paraId="4D9B711C" w14:textId="7771BCB5" w:rsidR="00D120C7" w:rsidRDefault="00D120C7">
      <w:pPr>
        <w:pStyle w:val="Tekstopmerking"/>
        <w:numPr>
          <w:ilvl w:val="0"/>
          <w:numId w:val="37"/>
        </w:numPr>
      </w:pPr>
      <w:r>
        <w:t>Hoe is de voorman bereikbaar</w:t>
      </w:r>
      <w:r w:rsidR="007B7A67">
        <w:t>;</w:t>
      </w:r>
    </w:p>
    <w:p w14:paraId="18364794" w14:textId="00A1E3D7" w:rsidR="0098514B" w:rsidRDefault="0098514B">
      <w:pPr>
        <w:pStyle w:val="Tekstopmerking"/>
        <w:numPr>
          <w:ilvl w:val="0"/>
          <w:numId w:val="37"/>
        </w:numPr>
      </w:pPr>
      <w:r>
        <w:t>Welke informatiedocumenten door Opdrachtnemer aan Aanbestedende dienst worden overgedragen.</w:t>
      </w:r>
    </w:p>
    <w:p w14:paraId="5DAE60EE" w14:textId="77777777" w:rsidR="00A0578B" w:rsidRDefault="00A0578B" w:rsidP="00A0578B">
      <w:pPr>
        <w:pStyle w:val="Tekstopmerking"/>
        <w:ind w:left="1440"/>
      </w:pPr>
    </w:p>
    <w:p w14:paraId="7A7C4902" w14:textId="441C9436" w:rsidR="0098514B" w:rsidRPr="0098514B" w:rsidRDefault="00A0578B">
      <w:pPr>
        <w:pStyle w:val="Lijstalinea"/>
        <w:numPr>
          <w:ilvl w:val="0"/>
          <w:numId w:val="27"/>
        </w:numPr>
        <w:spacing w:line="276" w:lineRule="auto"/>
        <w:jc w:val="both"/>
        <w:rPr>
          <w:b/>
          <w:bCs/>
        </w:rPr>
      </w:pPr>
      <w:r>
        <w:rPr>
          <w:b/>
          <w:bCs/>
        </w:rPr>
        <w:t xml:space="preserve">KLACHTEN </w:t>
      </w:r>
      <w:r>
        <w:t>(75 punten)</w:t>
      </w:r>
    </w:p>
    <w:p w14:paraId="1399066D" w14:textId="64E9DAD0" w:rsidR="00D120C7" w:rsidRDefault="0027567C" w:rsidP="0098514B">
      <w:pPr>
        <w:pStyle w:val="Lijstalinea"/>
        <w:spacing w:line="276" w:lineRule="auto"/>
        <w:ind w:left="720"/>
        <w:jc w:val="both"/>
      </w:pPr>
      <w:r>
        <w:t>Beschrij</w:t>
      </w:r>
      <w:r w:rsidR="008B66BB">
        <w:t>f</w:t>
      </w:r>
      <w:r>
        <w:t xml:space="preserve"> hoe u omgaat met klachten en hoe u voorkomt dat dergelijke klachten terugkeren. </w:t>
      </w:r>
    </w:p>
    <w:p w14:paraId="6064C732" w14:textId="15023BEB" w:rsidR="00D120C7" w:rsidRDefault="00D120C7" w:rsidP="00D120C7">
      <w:pPr>
        <w:pStyle w:val="Lijstalinea"/>
        <w:spacing w:line="276" w:lineRule="auto"/>
        <w:ind w:left="720"/>
        <w:jc w:val="both"/>
      </w:pPr>
      <w:r>
        <w:t xml:space="preserve">Geef het proces </w:t>
      </w:r>
      <w:r w:rsidR="008B66BB">
        <w:t xml:space="preserve">van klachtenmeldingen </w:t>
      </w:r>
      <w:r>
        <w:t>aan en de doorlooptijd van het proces.</w:t>
      </w:r>
    </w:p>
    <w:p w14:paraId="404F7429" w14:textId="785F78BE" w:rsidR="008B66BB" w:rsidRDefault="008B66BB" w:rsidP="00D120C7">
      <w:pPr>
        <w:pStyle w:val="Lijstalinea"/>
        <w:spacing w:line="276" w:lineRule="auto"/>
        <w:ind w:left="720"/>
        <w:jc w:val="both"/>
      </w:pPr>
      <w:r>
        <w:lastRenderedPageBreak/>
        <w:t>Voeg uw concept klachtenprocedure bij.</w:t>
      </w:r>
    </w:p>
    <w:p w14:paraId="6D2F4BC2" w14:textId="4806F694" w:rsidR="008B66BB" w:rsidRDefault="008B66BB" w:rsidP="00D120C7">
      <w:pPr>
        <w:pStyle w:val="Lijstalinea"/>
        <w:spacing w:line="276" w:lineRule="auto"/>
        <w:ind w:left="720"/>
        <w:jc w:val="both"/>
      </w:pPr>
      <w:r>
        <w:t>Hoe is het contact tussen de Aanbestedende dienst en Opdrachtnemer georganiseerd.</w:t>
      </w:r>
    </w:p>
    <w:p w14:paraId="3D92E4C8" w14:textId="77777777" w:rsidR="0098514B" w:rsidRDefault="0098514B" w:rsidP="00D120C7">
      <w:pPr>
        <w:pStyle w:val="Lijstalinea"/>
        <w:spacing w:line="276" w:lineRule="auto"/>
        <w:ind w:left="720"/>
        <w:jc w:val="both"/>
      </w:pPr>
    </w:p>
    <w:p w14:paraId="3A599F83" w14:textId="27A63911" w:rsidR="0027567C" w:rsidRDefault="0027567C" w:rsidP="0027567C">
      <w:pPr>
        <w:spacing w:line="276" w:lineRule="auto"/>
        <w:jc w:val="both"/>
      </w:pPr>
      <w:r>
        <w:t>Tip: ondersteun uw uitwerking concreet in resultaten (effectiviteit en efficiency) met motivering en concrete onderbouwing</w:t>
      </w:r>
      <w:r w:rsidR="0098514B">
        <w:t>.</w:t>
      </w:r>
    </w:p>
    <w:p w14:paraId="3BB6C9C2" w14:textId="77777777" w:rsidR="00825FBC" w:rsidRDefault="00825FBC" w:rsidP="0027567C">
      <w:pPr>
        <w:spacing w:line="276" w:lineRule="auto"/>
        <w:jc w:val="both"/>
      </w:pPr>
    </w:p>
    <w:p w14:paraId="38C35C6E" w14:textId="77777777" w:rsidR="0027567C" w:rsidRDefault="0027567C" w:rsidP="0027567C">
      <w:pPr>
        <w:spacing w:line="276" w:lineRule="auto"/>
        <w:jc w:val="both"/>
      </w:pPr>
      <w:r w:rsidRPr="0027567C">
        <w:rPr>
          <w:b/>
          <w:bCs/>
        </w:rPr>
        <w:t>Uitwerkingsvereisten:</w:t>
      </w:r>
      <w:r>
        <w:t xml:space="preserve"> </w:t>
      </w:r>
    </w:p>
    <w:p w14:paraId="4650E0AE" w14:textId="3A7CD752" w:rsidR="0027567C" w:rsidRDefault="0027567C" w:rsidP="0027567C">
      <w:pPr>
        <w:spacing w:line="276" w:lineRule="auto"/>
        <w:jc w:val="both"/>
      </w:pPr>
      <w:r>
        <w:t xml:space="preserve">Inschrijver dient voor zijn uitwerking gebruik te maken van maximaal </w:t>
      </w:r>
      <w:r w:rsidR="00A0578B">
        <w:t>drie (3)</w:t>
      </w:r>
      <w:r>
        <w:t xml:space="preserve"> A4 (normaal lettertype, minimaal tekengrootte 10 en minimaal regelafstand 1.0)</w:t>
      </w:r>
      <w:r w:rsidR="0087400D">
        <w:t xml:space="preserve"> en voegt deze bij als bijlage 12 met vermelding van “</w:t>
      </w:r>
      <w:r w:rsidR="0087400D" w:rsidRPr="0027567C">
        <w:rPr>
          <w:b/>
          <w:bCs/>
        </w:rPr>
        <w:t>K</w:t>
      </w:r>
      <w:r w:rsidR="0087400D">
        <w:rPr>
          <w:b/>
          <w:bCs/>
        </w:rPr>
        <w:t>.</w:t>
      </w:r>
      <w:r w:rsidR="0087400D" w:rsidRPr="0027567C">
        <w:rPr>
          <w:b/>
          <w:bCs/>
        </w:rPr>
        <w:t>1: Plan van Aanpak</w:t>
      </w:r>
      <w:r w:rsidR="0087400D">
        <w:rPr>
          <w:b/>
          <w:bCs/>
        </w:rPr>
        <w:t>”</w:t>
      </w:r>
      <w:r>
        <w:t xml:space="preserve">. Indien </w:t>
      </w:r>
      <w:r w:rsidR="002130CD">
        <w:t>I</w:t>
      </w:r>
      <w:r>
        <w:t xml:space="preserve">nschrijver het maximaal aantal </w:t>
      </w:r>
      <w:r w:rsidR="00B856FF">
        <w:t>pagina’s</w:t>
      </w:r>
      <w:r>
        <w:t xml:space="preserve"> overschrijdt, betrekt de Aanbestedende dienst deze extra informatie niet in de beoordeling. </w:t>
      </w:r>
    </w:p>
    <w:p w14:paraId="48B9CEFC" w14:textId="77777777" w:rsidR="0027567C" w:rsidRDefault="0027567C" w:rsidP="0027567C">
      <w:pPr>
        <w:spacing w:line="276" w:lineRule="auto"/>
        <w:jc w:val="both"/>
      </w:pPr>
    </w:p>
    <w:p w14:paraId="76754946" w14:textId="77777777" w:rsidR="0027567C" w:rsidRDefault="0027567C" w:rsidP="0027567C">
      <w:pPr>
        <w:spacing w:line="276" w:lineRule="auto"/>
        <w:jc w:val="both"/>
      </w:pPr>
      <w:r w:rsidRPr="0027567C">
        <w:rPr>
          <w:b/>
          <w:bCs/>
        </w:rPr>
        <w:t>Beoordelingskader:</w:t>
      </w:r>
      <w:r>
        <w:t xml:space="preserve"> </w:t>
      </w:r>
    </w:p>
    <w:p w14:paraId="73A570E9" w14:textId="5A9BDCAB" w:rsidR="0027567C" w:rsidRDefault="0027567C" w:rsidP="0027567C">
      <w:pPr>
        <w:spacing w:line="276" w:lineRule="auto"/>
        <w:jc w:val="both"/>
      </w:pPr>
      <w:r>
        <w:t>Aanbestedende dienst beschouwt de onderwerpen als samenhangend geheel en beoordeelt integraal de kwaliteit van de uitwerking. Aanbestedende dienst beoordeelt</w:t>
      </w:r>
      <w:r w:rsidR="00A0578B">
        <w:t xml:space="preserve"> per onderwerp</w:t>
      </w:r>
      <w:r>
        <w:t xml:space="preserve"> het totaalbeeld dat volgt uit de beantwoording van dit kwaliteitscriterium. Het is van belang dat de antwoorden helder, voor één enkele wijze uitlegbaar, overtuigend en haalbaar zijn beschreven. </w:t>
      </w:r>
    </w:p>
    <w:p w14:paraId="16CCC0B1" w14:textId="77777777" w:rsidR="0027567C" w:rsidRDefault="0027567C" w:rsidP="0027567C">
      <w:pPr>
        <w:spacing w:line="276" w:lineRule="auto"/>
        <w:jc w:val="both"/>
      </w:pPr>
    </w:p>
    <w:p w14:paraId="1BD333EC" w14:textId="0976F23E" w:rsidR="0027567C" w:rsidRDefault="0027567C" w:rsidP="0027567C">
      <w:pPr>
        <w:spacing w:line="276" w:lineRule="auto"/>
        <w:jc w:val="both"/>
      </w:pPr>
      <w:r w:rsidRPr="0027567C">
        <w:rPr>
          <w:u w:val="single"/>
        </w:rPr>
        <w:t xml:space="preserve">Het </w:t>
      </w:r>
      <w:r w:rsidR="00342D64">
        <w:rPr>
          <w:u w:val="single"/>
        </w:rPr>
        <w:t>B</w:t>
      </w:r>
      <w:r w:rsidRPr="0027567C">
        <w:rPr>
          <w:u w:val="single"/>
        </w:rPr>
        <w:t>eoordelingsteam beoordeelt de uitwerking tenminste op:</w:t>
      </w:r>
      <w:r>
        <w:t xml:space="preserve"> </w:t>
      </w:r>
    </w:p>
    <w:p w14:paraId="6D2CF026" w14:textId="77777777" w:rsidR="0027567C" w:rsidRDefault="0027567C">
      <w:pPr>
        <w:pStyle w:val="Lijstalinea"/>
        <w:numPr>
          <w:ilvl w:val="0"/>
          <w:numId w:val="28"/>
        </w:numPr>
        <w:spacing w:line="276" w:lineRule="auto"/>
        <w:jc w:val="both"/>
      </w:pPr>
      <w:r>
        <w:t xml:space="preserve">Volledigheid en relevantie van de beschrijving: </w:t>
      </w:r>
    </w:p>
    <w:p w14:paraId="1E912BF3" w14:textId="77777777" w:rsidR="0027567C" w:rsidRDefault="0027567C">
      <w:pPr>
        <w:pStyle w:val="Lijstalinea"/>
        <w:numPr>
          <w:ilvl w:val="0"/>
          <w:numId w:val="29"/>
        </w:numPr>
        <w:spacing w:line="276" w:lineRule="auto"/>
        <w:jc w:val="both"/>
      </w:pPr>
      <w:r>
        <w:t>Kwaliteit van de oplossing en aandacht voor de uitgevraagde onderwerpen;</w:t>
      </w:r>
    </w:p>
    <w:p w14:paraId="725830FD" w14:textId="77777777" w:rsidR="0027567C" w:rsidRDefault="0027567C">
      <w:pPr>
        <w:pStyle w:val="Lijstalinea"/>
        <w:numPr>
          <w:ilvl w:val="0"/>
          <w:numId w:val="29"/>
        </w:numPr>
        <w:spacing w:line="276" w:lineRule="auto"/>
        <w:jc w:val="both"/>
      </w:pPr>
      <w:r>
        <w:t xml:space="preserve">Concreetheid van de uitwerking (SMART); </w:t>
      </w:r>
    </w:p>
    <w:p w14:paraId="280133F0" w14:textId="77777777" w:rsidR="0027567C" w:rsidRDefault="0027567C">
      <w:pPr>
        <w:pStyle w:val="Lijstalinea"/>
        <w:numPr>
          <w:ilvl w:val="0"/>
          <w:numId w:val="29"/>
        </w:numPr>
        <w:spacing w:line="276" w:lineRule="auto"/>
        <w:jc w:val="both"/>
      </w:pPr>
      <w:r>
        <w:t xml:space="preserve">Duidelijkheid; </w:t>
      </w:r>
    </w:p>
    <w:p w14:paraId="75CB612D" w14:textId="77777777" w:rsidR="0027567C" w:rsidRDefault="0027567C">
      <w:pPr>
        <w:pStyle w:val="Lijstalinea"/>
        <w:numPr>
          <w:ilvl w:val="0"/>
          <w:numId w:val="28"/>
        </w:numPr>
        <w:spacing w:line="276" w:lineRule="auto"/>
        <w:jc w:val="both"/>
      </w:pPr>
      <w:r>
        <w:t xml:space="preserve">De mate waarin de beschreven werkwijze bijdraagt aan de kwaliteit, flexibiliteit, pro activiteit, continuïteit en betrouwbaarheid; </w:t>
      </w:r>
    </w:p>
    <w:p w14:paraId="6A75F14C" w14:textId="77777777" w:rsidR="0027567C" w:rsidRDefault="0027567C">
      <w:pPr>
        <w:pStyle w:val="Lijstalinea"/>
        <w:numPr>
          <w:ilvl w:val="0"/>
          <w:numId w:val="28"/>
        </w:numPr>
        <w:spacing w:line="276" w:lineRule="auto"/>
        <w:jc w:val="both"/>
      </w:pPr>
      <w:r>
        <w:t xml:space="preserve">Kwaliteit van de risicoanalyse en risicobeheersing; </w:t>
      </w:r>
    </w:p>
    <w:p w14:paraId="5BE106AF" w14:textId="1ACDF67E" w:rsidR="0027567C" w:rsidRDefault="0027567C">
      <w:pPr>
        <w:pStyle w:val="Lijstalinea"/>
        <w:numPr>
          <w:ilvl w:val="0"/>
          <w:numId w:val="28"/>
        </w:numPr>
        <w:spacing w:line="276" w:lineRule="auto"/>
        <w:jc w:val="both"/>
      </w:pPr>
      <w:r>
        <w:t>Aanvullende en onderscheidende toegevoegde waarde van uw werkwijze voor de kwaliteit.</w:t>
      </w:r>
    </w:p>
    <w:p w14:paraId="04D3D488" w14:textId="7F823903" w:rsidR="00631345" w:rsidRDefault="00631345" w:rsidP="0027567C">
      <w:pPr>
        <w:spacing w:line="276" w:lineRule="auto"/>
        <w:jc w:val="both"/>
      </w:pPr>
    </w:p>
    <w:p w14:paraId="794B7261" w14:textId="37D0220F" w:rsidR="0027567C" w:rsidRPr="0027567C" w:rsidRDefault="0027567C" w:rsidP="0027567C">
      <w:pPr>
        <w:spacing w:line="276" w:lineRule="auto"/>
        <w:jc w:val="both"/>
        <w:rPr>
          <w:b/>
          <w:bCs/>
        </w:rPr>
      </w:pPr>
      <w:r w:rsidRPr="0027567C">
        <w:rPr>
          <w:b/>
          <w:bCs/>
        </w:rPr>
        <w:t>K</w:t>
      </w:r>
      <w:r w:rsidR="00114E65">
        <w:rPr>
          <w:b/>
          <w:bCs/>
        </w:rPr>
        <w:t>.</w:t>
      </w:r>
      <w:r w:rsidRPr="0027567C">
        <w:rPr>
          <w:b/>
          <w:bCs/>
        </w:rPr>
        <w:t xml:space="preserve">2: </w:t>
      </w:r>
      <w:r w:rsidR="00B91FD7">
        <w:rPr>
          <w:b/>
          <w:bCs/>
        </w:rPr>
        <w:t>K</w:t>
      </w:r>
      <w:r w:rsidRPr="0027567C">
        <w:rPr>
          <w:b/>
          <w:bCs/>
        </w:rPr>
        <w:t>ansen</w:t>
      </w:r>
      <w:r w:rsidR="00114E65">
        <w:rPr>
          <w:b/>
          <w:bCs/>
        </w:rPr>
        <w:t>- en risico</w:t>
      </w:r>
      <w:r w:rsidRPr="0027567C">
        <w:rPr>
          <w:b/>
          <w:bCs/>
        </w:rPr>
        <w:t xml:space="preserve">dossier </w:t>
      </w:r>
      <w:r w:rsidRPr="00943529">
        <w:rPr>
          <w:b/>
          <w:bCs/>
        </w:rPr>
        <w:t>(</w:t>
      </w:r>
      <w:r w:rsidR="00943529">
        <w:rPr>
          <w:b/>
          <w:bCs/>
        </w:rPr>
        <w:t xml:space="preserve">totaal: </w:t>
      </w:r>
      <w:r w:rsidR="00A0578B" w:rsidRPr="00943529">
        <w:rPr>
          <w:b/>
          <w:bCs/>
        </w:rPr>
        <w:t>2</w:t>
      </w:r>
      <w:r w:rsidRPr="00943529">
        <w:rPr>
          <w:b/>
          <w:bCs/>
        </w:rPr>
        <w:t>00 punten)</w:t>
      </w:r>
      <w:r w:rsidRPr="0027567C">
        <w:rPr>
          <w:b/>
          <w:bCs/>
        </w:rPr>
        <w:t xml:space="preserve"> </w:t>
      </w:r>
      <w:r w:rsidR="00B91FD7">
        <w:rPr>
          <w:b/>
          <w:bCs/>
        </w:rPr>
        <w:t>max. 3 pagina’s</w:t>
      </w:r>
    </w:p>
    <w:p w14:paraId="3990645F" w14:textId="6591336A" w:rsidR="00B856FF" w:rsidRDefault="0027567C" w:rsidP="0027567C">
      <w:pPr>
        <w:spacing w:line="276" w:lineRule="auto"/>
        <w:jc w:val="both"/>
      </w:pPr>
      <w:r>
        <w:t xml:space="preserve">Aanbestedende dienst hecht veel waarde aan een minimale verstoring </w:t>
      </w:r>
      <w:r w:rsidR="00780D94">
        <w:t>op</w:t>
      </w:r>
      <w:r>
        <w:t xml:space="preserve"> de werkvloer tijdens de werkzaamheden. </w:t>
      </w:r>
      <w:r w:rsidR="00943529">
        <w:t xml:space="preserve">Aanbestedende dienst </w:t>
      </w:r>
      <w:r>
        <w:t>kent</w:t>
      </w:r>
      <w:r w:rsidR="00B856FF">
        <w:t xml:space="preserve"> </w:t>
      </w:r>
      <w:r>
        <w:t xml:space="preserve">een grote diversiteit en variëteit aan werkzaamheden. </w:t>
      </w:r>
      <w:r w:rsidR="00943529">
        <w:t>Aanbestedende dienst wenst optimaal gebruik te maken van de kennis van de Opdrachtnemer.</w:t>
      </w:r>
    </w:p>
    <w:p w14:paraId="5D9F1BF3" w14:textId="664E10CE" w:rsidR="00B856FF" w:rsidRDefault="00B856FF" w:rsidP="0027567C">
      <w:pPr>
        <w:spacing w:line="276" w:lineRule="auto"/>
        <w:jc w:val="both"/>
      </w:pPr>
    </w:p>
    <w:p w14:paraId="5BE791F7" w14:textId="5DB21B21" w:rsidR="00943529" w:rsidRPr="00943529" w:rsidRDefault="00943529">
      <w:pPr>
        <w:pStyle w:val="Lijstalinea"/>
        <w:numPr>
          <w:ilvl w:val="0"/>
          <w:numId w:val="38"/>
        </w:numPr>
        <w:spacing w:line="276" w:lineRule="auto"/>
        <w:jc w:val="both"/>
        <w:rPr>
          <w:b/>
          <w:bCs/>
        </w:rPr>
      </w:pPr>
      <w:r w:rsidRPr="00943529">
        <w:rPr>
          <w:b/>
          <w:bCs/>
        </w:rPr>
        <w:t>ONTZORGEN</w:t>
      </w:r>
      <w:r>
        <w:rPr>
          <w:b/>
          <w:bCs/>
        </w:rPr>
        <w:t xml:space="preserve"> </w:t>
      </w:r>
      <w:r>
        <w:t>(75 punten)</w:t>
      </w:r>
    </w:p>
    <w:p w14:paraId="58D9C428" w14:textId="77777777" w:rsidR="00B856FF" w:rsidRDefault="00B856FF" w:rsidP="0027567C">
      <w:pPr>
        <w:spacing w:line="276" w:lineRule="auto"/>
        <w:jc w:val="both"/>
      </w:pPr>
      <w:r>
        <w:t>Inschrijver</w:t>
      </w:r>
      <w:r w:rsidR="0027567C">
        <w:t xml:space="preserve"> werkt op hoofdlijnen uit op welke wijze u invulling geeft aan </w:t>
      </w:r>
      <w:proofErr w:type="spellStart"/>
      <w:r w:rsidR="0027567C">
        <w:t>ontzorging</w:t>
      </w:r>
      <w:proofErr w:type="spellEnd"/>
      <w:r w:rsidR="0027567C">
        <w:t xml:space="preserve"> binnen de </w:t>
      </w:r>
      <w:r>
        <w:t>O</w:t>
      </w:r>
      <w:r w:rsidR="0027567C">
        <w:t xml:space="preserve">pdracht. Geef hierbij tenminste aandacht aan de volgende onderwerpen: </w:t>
      </w:r>
    </w:p>
    <w:p w14:paraId="23B3AEFA" w14:textId="4BA677FD" w:rsidR="00943529" w:rsidRDefault="00943529">
      <w:pPr>
        <w:pStyle w:val="Lijstalinea"/>
        <w:numPr>
          <w:ilvl w:val="0"/>
          <w:numId w:val="39"/>
        </w:numPr>
        <w:spacing w:line="276" w:lineRule="auto"/>
        <w:jc w:val="both"/>
      </w:pPr>
      <w:r>
        <w:t>Het garanderen van het afgesproken resultaat niveau met gebruik van DKS;</w:t>
      </w:r>
    </w:p>
    <w:p w14:paraId="077D848B" w14:textId="1159EC5A" w:rsidR="00943529" w:rsidRDefault="00B91FD7">
      <w:pPr>
        <w:pStyle w:val="Lijstalinea"/>
        <w:numPr>
          <w:ilvl w:val="0"/>
          <w:numId w:val="39"/>
        </w:numPr>
        <w:spacing w:line="276" w:lineRule="auto"/>
        <w:jc w:val="both"/>
      </w:pPr>
      <w:r>
        <w:t>Inschrijver geeft aan hoe zij op proactieve wijze klachten voork</w:t>
      </w:r>
      <w:r w:rsidR="00780D94">
        <w:t>omt</w:t>
      </w:r>
      <w:r>
        <w:t>.</w:t>
      </w:r>
    </w:p>
    <w:p w14:paraId="4B67029A" w14:textId="4DF3D0AA" w:rsidR="00B91FD7" w:rsidRDefault="00B91FD7">
      <w:pPr>
        <w:pStyle w:val="Lijstalinea"/>
        <w:numPr>
          <w:ilvl w:val="0"/>
          <w:numId w:val="39"/>
        </w:numPr>
        <w:spacing w:line="276" w:lineRule="auto"/>
        <w:jc w:val="both"/>
      </w:pPr>
      <w:r>
        <w:t>Hoe geeft Inschrijver vorm aan ontzorgen. Hierbij wordt in ieder geval beschreven de borging van de personele bezetting, etc.</w:t>
      </w:r>
      <w:r w:rsidR="006D4F3F">
        <w:t xml:space="preserve"> Ter info: een overzicht van de bezettingsgraad is opgenomen in bijlage 14. Dienstverleningsmatrix onder tabblad &lt;Bezettingsgraad&gt;.</w:t>
      </w:r>
    </w:p>
    <w:p w14:paraId="4401334C" w14:textId="77777777" w:rsidR="00943529" w:rsidRDefault="00943529" w:rsidP="00943529">
      <w:pPr>
        <w:spacing w:line="276" w:lineRule="auto"/>
        <w:jc w:val="both"/>
        <w:rPr>
          <w:b/>
          <w:bCs/>
        </w:rPr>
      </w:pPr>
    </w:p>
    <w:p w14:paraId="5F793183" w14:textId="3C605181" w:rsidR="00943529" w:rsidRPr="00943529" w:rsidRDefault="00943529">
      <w:pPr>
        <w:pStyle w:val="Lijstalinea"/>
        <w:numPr>
          <w:ilvl w:val="0"/>
          <w:numId w:val="38"/>
        </w:numPr>
        <w:spacing w:line="276" w:lineRule="auto"/>
        <w:jc w:val="both"/>
      </w:pPr>
      <w:r w:rsidRPr="00943529">
        <w:rPr>
          <w:b/>
          <w:bCs/>
        </w:rPr>
        <w:t>KANSEN</w:t>
      </w:r>
      <w:r>
        <w:rPr>
          <w:b/>
          <w:bCs/>
        </w:rPr>
        <w:t xml:space="preserve"> </w:t>
      </w:r>
      <w:r>
        <w:t>(50 punten)</w:t>
      </w:r>
    </w:p>
    <w:p w14:paraId="4B5DFC7E" w14:textId="08B0F053" w:rsidR="005C59F7" w:rsidRDefault="005C59F7" w:rsidP="00943529">
      <w:pPr>
        <w:spacing w:line="276" w:lineRule="auto"/>
        <w:jc w:val="both"/>
      </w:pPr>
      <w:r>
        <w:t>U benoem</w:t>
      </w:r>
      <w:r w:rsidR="004417F5">
        <w:t>t</w:t>
      </w:r>
      <w:r>
        <w:t xml:space="preserve"> de kansen die u voorziet met betrekking tot het realiseren van de gevraagde kwaliteit</w:t>
      </w:r>
      <w:r w:rsidR="00943529">
        <w:t>.</w:t>
      </w:r>
      <w:r>
        <w:t xml:space="preserve"> U geeft per kans tenminste aan:</w:t>
      </w:r>
    </w:p>
    <w:p w14:paraId="6EA91AB8" w14:textId="41CCE324" w:rsidR="005C59F7" w:rsidRDefault="005C59F7">
      <w:pPr>
        <w:pStyle w:val="Lijstalinea"/>
        <w:numPr>
          <w:ilvl w:val="0"/>
          <w:numId w:val="39"/>
        </w:numPr>
        <w:spacing w:line="276" w:lineRule="auto"/>
        <w:jc w:val="both"/>
      </w:pPr>
      <w:r>
        <w:t>Waarom dit een kans binnen deze opdracht is</w:t>
      </w:r>
      <w:r w:rsidR="00780D94">
        <w:t>;</w:t>
      </w:r>
    </w:p>
    <w:p w14:paraId="0EDD3427" w14:textId="6C32AE3C" w:rsidR="005C59F7" w:rsidRDefault="005C59F7">
      <w:pPr>
        <w:pStyle w:val="Lijstalinea"/>
        <w:numPr>
          <w:ilvl w:val="0"/>
          <w:numId w:val="39"/>
        </w:numPr>
        <w:spacing w:line="276" w:lineRule="auto"/>
        <w:jc w:val="both"/>
      </w:pPr>
      <w:r>
        <w:t>Wat uw bijdrage in de beheersing van deze kans is en hoe u dit inricht c.q. borgt</w:t>
      </w:r>
      <w:r w:rsidR="00780D94">
        <w:t>;</w:t>
      </w:r>
    </w:p>
    <w:p w14:paraId="03314D66" w14:textId="6418EBAD" w:rsidR="005C59F7" w:rsidRDefault="005C59F7">
      <w:pPr>
        <w:pStyle w:val="Lijstalinea"/>
        <w:numPr>
          <w:ilvl w:val="0"/>
          <w:numId w:val="39"/>
        </w:numPr>
        <w:spacing w:line="276" w:lineRule="auto"/>
        <w:jc w:val="both"/>
      </w:pPr>
      <w:r>
        <w:t>Welke beheersmaatregelen u van Aanbestedende dienst verwacht</w:t>
      </w:r>
      <w:r w:rsidR="00780D94">
        <w:t>;</w:t>
      </w:r>
      <w:r>
        <w:t xml:space="preserve"> </w:t>
      </w:r>
    </w:p>
    <w:p w14:paraId="6E8D1CA5" w14:textId="79B824FA" w:rsidR="00CB2BE0" w:rsidRDefault="00CB2BE0">
      <w:pPr>
        <w:pStyle w:val="Lijstalinea"/>
        <w:numPr>
          <w:ilvl w:val="0"/>
          <w:numId w:val="39"/>
        </w:numPr>
        <w:spacing w:line="276" w:lineRule="auto"/>
        <w:jc w:val="both"/>
      </w:pPr>
      <w:r>
        <w:t>Welke innovaties</w:t>
      </w:r>
      <w:r w:rsidR="00D446E0">
        <w:t xml:space="preserve"> en ontwikkel</w:t>
      </w:r>
      <w:r w:rsidR="00943529">
        <w:t>ing</w:t>
      </w:r>
      <w:r w:rsidR="00D446E0">
        <w:t>en</w:t>
      </w:r>
      <w:r>
        <w:t xml:space="preserve"> ziet u met een prijs reducerend effect voor de Aanbestedende dienst die de kwaliteit van de </w:t>
      </w:r>
      <w:r w:rsidR="00B91FD7">
        <w:t>dienstverlening</w:t>
      </w:r>
      <w:r>
        <w:t xml:space="preserve"> ten goede komt.</w:t>
      </w:r>
    </w:p>
    <w:p w14:paraId="27B96683" w14:textId="77777777" w:rsidR="00A0578B" w:rsidRDefault="00A0578B" w:rsidP="00943529">
      <w:pPr>
        <w:pStyle w:val="Lijstalinea"/>
        <w:spacing w:line="276" w:lineRule="auto"/>
        <w:ind w:left="644"/>
        <w:jc w:val="both"/>
        <w:rPr>
          <w:b/>
          <w:bCs/>
        </w:rPr>
      </w:pPr>
    </w:p>
    <w:p w14:paraId="28EFBA62" w14:textId="160051B4" w:rsidR="00A0578B" w:rsidRPr="0098514B" w:rsidRDefault="00A0578B">
      <w:pPr>
        <w:pStyle w:val="Lijstalinea"/>
        <w:numPr>
          <w:ilvl w:val="0"/>
          <w:numId w:val="38"/>
        </w:numPr>
        <w:spacing w:line="276" w:lineRule="auto"/>
        <w:jc w:val="both"/>
        <w:rPr>
          <w:b/>
          <w:bCs/>
        </w:rPr>
      </w:pPr>
      <w:r w:rsidRPr="0098514B">
        <w:rPr>
          <w:b/>
          <w:bCs/>
        </w:rPr>
        <w:t>RISICO</w:t>
      </w:r>
      <w:r w:rsidR="00943529">
        <w:rPr>
          <w:b/>
          <w:bCs/>
        </w:rPr>
        <w:t xml:space="preserve"> </w:t>
      </w:r>
      <w:r w:rsidR="00943529">
        <w:t>(75 punten)</w:t>
      </w:r>
    </w:p>
    <w:p w14:paraId="0FCE07AA" w14:textId="3B49FA30" w:rsidR="00A0578B" w:rsidRDefault="00A0578B" w:rsidP="00A0578B">
      <w:pPr>
        <w:pStyle w:val="Lijstalinea"/>
        <w:spacing w:line="276" w:lineRule="auto"/>
        <w:ind w:left="720"/>
        <w:jc w:val="both"/>
      </w:pPr>
      <w:r>
        <w:t>U benoemt de risico’s die u voorziet, met betrekking tot het realiseren van de gevraagde kwaliteit en de continuïteit).</w:t>
      </w:r>
    </w:p>
    <w:p w14:paraId="6E08B1DD" w14:textId="77777777" w:rsidR="00A0578B" w:rsidRDefault="00A0578B" w:rsidP="00A0578B">
      <w:pPr>
        <w:pStyle w:val="Lijstalinea"/>
        <w:spacing w:line="276" w:lineRule="auto"/>
        <w:ind w:left="720"/>
        <w:jc w:val="both"/>
      </w:pPr>
      <w:r>
        <w:lastRenderedPageBreak/>
        <w:t xml:space="preserve">U geeft per risico tenminste aan: </w:t>
      </w:r>
    </w:p>
    <w:p w14:paraId="5E9C5276" w14:textId="77777777" w:rsidR="00A0578B" w:rsidRDefault="00A0578B" w:rsidP="00A0578B">
      <w:pPr>
        <w:pStyle w:val="Lijstalinea"/>
        <w:numPr>
          <w:ilvl w:val="6"/>
          <w:numId w:val="8"/>
        </w:numPr>
        <w:spacing w:line="276" w:lineRule="auto"/>
        <w:jc w:val="both"/>
      </w:pPr>
      <w:r>
        <w:t xml:space="preserve">Waarom dit een risico binnen deze opdracht is; </w:t>
      </w:r>
    </w:p>
    <w:p w14:paraId="2E14575A" w14:textId="77777777" w:rsidR="00A0578B" w:rsidRDefault="00A0578B" w:rsidP="00A0578B">
      <w:pPr>
        <w:pStyle w:val="Lijstalinea"/>
        <w:numPr>
          <w:ilvl w:val="6"/>
          <w:numId w:val="8"/>
        </w:numPr>
        <w:spacing w:line="276" w:lineRule="auto"/>
        <w:jc w:val="both"/>
      </w:pPr>
      <w:r>
        <w:t>Welke beheersmaatregelen u van Aanbestedende dienst verwacht waarbij rekening wordt gehouden met het ontzorgen van de Aanbestedende dienst;</w:t>
      </w:r>
    </w:p>
    <w:p w14:paraId="5D67F368" w14:textId="77777777" w:rsidR="00A0578B" w:rsidRDefault="00A0578B" w:rsidP="00A0578B">
      <w:pPr>
        <w:pStyle w:val="Lijstalinea"/>
        <w:numPr>
          <w:ilvl w:val="6"/>
          <w:numId w:val="8"/>
        </w:numPr>
        <w:spacing w:line="276" w:lineRule="auto"/>
        <w:jc w:val="both"/>
      </w:pPr>
      <w:r>
        <w:t>Wat uw bijdrage is in de beheersing van dat risico is en hoe u dit inricht c.q. borgt voor de duur van het contract.</w:t>
      </w:r>
    </w:p>
    <w:p w14:paraId="3887AD35" w14:textId="3FC0021D" w:rsidR="00631345" w:rsidRDefault="00631345" w:rsidP="0027567C">
      <w:pPr>
        <w:spacing w:line="276" w:lineRule="auto"/>
        <w:jc w:val="both"/>
      </w:pPr>
    </w:p>
    <w:p w14:paraId="4921E625" w14:textId="77777777" w:rsidR="0087400D" w:rsidRDefault="0087400D" w:rsidP="0087400D">
      <w:pPr>
        <w:spacing w:line="276" w:lineRule="auto"/>
        <w:jc w:val="both"/>
      </w:pPr>
      <w:r w:rsidRPr="0027567C">
        <w:rPr>
          <w:b/>
          <w:bCs/>
        </w:rPr>
        <w:t>Uitwerkingsvereisten:</w:t>
      </w:r>
      <w:r>
        <w:t xml:space="preserve"> </w:t>
      </w:r>
    </w:p>
    <w:p w14:paraId="3486F082" w14:textId="2D414349" w:rsidR="0087400D" w:rsidRDefault="0087400D" w:rsidP="0087400D">
      <w:pPr>
        <w:spacing w:line="276" w:lineRule="auto"/>
        <w:jc w:val="both"/>
      </w:pPr>
      <w:r>
        <w:t>Inschrijver dient voor zijn uitwerking gebruik te maken van maximaal drie (3) A4 (normaal lettertype, minimaal tekengrootte 10 en minimaal regelafstand 1.0) en voegt deze bij als bijlage 12 met vermelding van “</w:t>
      </w:r>
      <w:r w:rsidRPr="0027567C">
        <w:rPr>
          <w:b/>
          <w:bCs/>
        </w:rPr>
        <w:t>K</w:t>
      </w:r>
      <w:r>
        <w:rPr>
          <w:b/>
          <w:bCs/>
        </w:rPr>
        <w:t>.2</w:t>
      </w:r>
      <w:r w:rsidRPr="0027567C">
        <w:rPr>
          <w:b/>
          <w:bCs/>
        </w:rPr>
        <w:t xml:space="preserve">: </w:t>
      </w:r>
      <w:r>
        <w:rPr>
          <w:b/>
          <w:bCs/>
        </w:rPr>
        <w:t>K</w:t>
      </w:r>
      <w:r w:rsidRPr="0027567C">
        <w:rPr>
          <w:b/>
          <w:bCs/>
        </w:rPr>
        <w:t>ansen</w:t>
      </w:r>
      <w:r>
        <w:rPr>
          <w:b/>
          <w:bCs/>
        </w:rPr>
        <w:t>- en risico</w:t>
      </w:r>
      <w:r w:rsidRPr="0027567C">
        <w:rPr>
          <w:b/>
          <w:bCs/>
        </w:rPr>
        <w:t>dossier</w:t>
      </w:r>
      <w:r>
        <w:rPr>
          <w:b/>
          <w:bCs/>
        </w:rPr>
        <w:t>”</w:t>
      </w:r>
      <w:r>
        <w:t xml:space="preserve">. Indien </w:t>
      </w:r>
      <w:r w:rsidR="002130CD">
        <w:t>I</w:t>
      </w:r>
      <w:r>
        <w:t xml:space="preserve">nschrijver het maximaal aantal pagina’s overschrijdt, betrekt de Aanbestedende dienst deze extra informatie niet in de beoordeling. </w:t>
      </w:r>
    </w:p>
    <w:p w14:paraId="37C5879D" w14:textId="77777777" w:rsidR="0087400D" w:rsidRDefault="0087400D" w:rsidP="0087400D">
      <w:pPr>
        <w:spacing w:line="276" w:lineRule="auto"/>
        <w:jc w:val="both"/>
      </w:pPr>
    </w:p>
    <w:p w14:paraId="2FF06A74" w14:textId="77777777" w:rsidR="0087400D" w:rsidRDefault="0087400D" w:rsidP="0087400D">
      <w:pPr>
        <w:spacing w:line="276" w:lineRule="auto"/>
        <w:jc w:val="both"/>
      </w:pPr>
      <w:r w:rsidRPr="0027567C">
        <w:rPr>
          <w:b/>
          <w:bCs/>
        </w:rPr>
        <w:t>Beoordelingskader:</w:t>
      </w:r>
      <w:r>
        <w:t xml:space="preserve"> </w:t>
      </w:r>
    </w:p>
    <w:p w14:paraId="3530A481" w14:textId="77777777" w:rsidR="0087400D" w:rsidRDefault="0087400D" w:rsidP="0087400D">
      <w:pPr>
        <w:spacing w:line="276" w:lineRule="auto"/>
        <w:jc w:val="both"/>
      </w:pPr>
      <w:r>
        <w:t xml:space="preserve">Aanbestedende dienst beschouwt de onderwerpen als samenhangend geheel en beoordeelt integraal de kwaliteit van de uitwerking. Aanbestedende dienst beoordeelt per onderwerp het totaalbeeld dat volgt uit de beantwoording van dit kwaliteitscriterium. Het is van belang dat de antwoorden helder, voor één enkele wijze uitlegbaar, overtuigend en haalbaar zijn beschreven. </w:t>
      </w:r>
    </w:p>
    <w:p w14:paraId="2623C3D4" w14:textId="77777777" w:rsidR="0087400D" w:rsidRDefault="0087400D" w:rsidP="0087400D">
      <w:pPr>
        <w:spacing w:line="276" w:lineRule="auto"/>
        <w:jc w:val="both"/>
      </w:pPr>
    </w:p>
    <w:p w14:paraId="451C631F" w14:textId="03533399" w:rsidR="0087400D" w:rsidRDefault="0087400D" w:rsidP="0087400D">
      <w:pPr>
        <w:spacing w:line="276" w:lineRule="auto"/>
        <w:jc w:val="both"/>
      </w:pPr>
      <w:r w:rsidRPr="0027567C">
        <w:rPr>
          <w:u w:val="single"/>
        </w:rPr>
        <w:t xml:space="preserve">Het </w:t>
      </w:r>
      <w:r w:rsidR="00342D64">
        <w:rPr>
          <w:u w:val="single"/>
        </w:rPr>
        <w:t>B</w:t>
      </w:r>
      <w:r w:rsidRPr="0027567C">
        <w:rPr>
          <w:u w:val="single"/>
        </w:rPr>
        <w:t>eoordelingsteam beoordeelt de uitwerking tenminste op:</w:t>
      </w:r>
      <w:r>
        <w:t xml:space="preserve"> </w:t>
      </w:r>
    </w:p>
    <w:p w14:paraId="6D13848F" w14:textId="77777777" w:rsidR="0087400D" w:rsidRDefault="0087400D">
      <w:pPr>
        <w:pStyle w:val="Lijstalinea"/>
        <w:numPr>
          <w:ilvl w:val="0"/>
          <w:numId w:val="28"/>
        </w:numPr>
        <w:spacing w:line="276" w:lineRule="auto"/>
        <w:jc w:val="both"/>
      </w:pPr>
      <w:r>
        <w:t xml:space="preserve">Volledigheid en relevantie van de beschrijving: </w:t>
      </w:r>
    </w:p>
    <w:p w14:paraId="20D15C29" w14:textId="77777777" w:rsidR="0087400D" w:rsidRDefault="0087400D">
      <w:pPr>
        <w:pStyle w:val="Lijstalinea"/>
        <w:numPr>
          <w:ilvl w:val="0"/>
          <w:numId w:val="29"/>
        </w:numPr>
        <w:spacing w:line="276" w:lineRule="auto"/>
        <w:jc w:val="both"/>
      </w:pPr>
      <w:r>
        <w:t>Kwaliteit van de oplossing en aandacht voor de uitgevraagde onderwerpen;</w:t>
      </w:r>
    </w:p>
    <w:p w14:paraId="1AC94E43" w14:textId="77777777" w:rsidR="0087400D" w:rsidRDefault="0087400D">
      <w:pPr>
        <w:pStyle w:val="Lijstalinea"/>
        <w:numPr>
          <w:ilvl w:val="0"/>
          <w:numId w:val="29"/>
        </w:numPr>
        <w:spacing w:line="276" w:lineRule="auto"/>
        <w:jc w:val="both"/>
      </w:pPr>
      <w:r>
        <w:t xml:space="preserve">Concreetheid van de uitwerking (SMART); </w:t>
      </w:r>
    </w:p>
    <w:p w14:paraId="37CC311D" w14:textId="77777777" w:rsidR="0087400D" w:rsidRDefault="0087400D">
      <w:pPr>
        <w:pStyle w:val="Lijstalinea"/>
        <w:numPr>
          <w:ilvl w:val="0"/>
          <w:numId w:val="29"/>
        </w:numPr>
        <w:spacing w:line="276" w:lineRule="auto"/>
        <w:jc w:val="both"/>
      </w:pPr>
      <w:r>
        <w:t xml:space="preserve">Duidelijkheid; </w:t>
      </w:r>
    </w:p>
    <w:p w14:paraId="2F84F808" w14:textId="77777777" w:rsidR="0087400D" w:rsidRDefault="0087400D">
      <w:pPr>
        <w:pStyle w:val="Lijstalinea"/>
        <w:numPr>
          <w:ilvl w:val="0"/>
          <w:numId w:val="28"/>
        </w:numPr>
        <w:spacing w:line="276" w:lineRule="auto"/>
        <w:jc w:val="both"/>
      </w:pPr>
      <w:r>
        <w:t xml:space="preserve">De mate waarin de beschreven werkwijze bijdraagt aan de kwaliteit, flexibiliteit, pro activiteit, continuïteit en betrouwbaarheid; </w:t>
      </w:r>
    </w:p>
    <w:p w14:paraId="1B2C2439" w14:textId="77777777" w:rsidR="0087400D" w:rsidRDefault="0087400D">
      <w:pPr>
        <w:pStyle w:val="Lijstalinea"/>
        <w:numPr>
          <w:ilvl w:val="0"/>
          <w:numId w:val="28"/>
        </w:numPr>
        <w:spacing w:line="276" w:lineRule="auto"/>
        <w:jc w:val="both"/>
      </w:pPr>
      <w:r>
        <w:t xml:space="preserve">Kwaliteit van de risicoanalyse en risicobeheersing; </w:t>
      </w:r>
    </w:p>
    <w:p w14:paraId="077665F8" w14:textId="77777777" w:rsidR="0087400D" w:rsidRDefault="0087400D">
      <w:pPr>
        <w:pStyle w:val="Lijstalinea"/>
        <w:numPr>
          <w:ilvl w:val="0"/>
          <w:numId w:val="28"/>
        </w:numPr>
        <w:spacing w:line="276" w:lineRule="auto"/>
        <w:jc w:val="both"/>
      </w:pPr>
      <w:r>
        <w:t>Aanvullende en onderscheidende toegevoegde waarde van uw werkwijze voor de kwaliteit.</w:t>
      </w:r>
    </w:p>
    <w:p w14:paraId="441DDFDC" w14:textId="77777777" w:rsidR="0087400D" w:rsidRDefault="0087400D" w:rsidP="0027567C">
      <w:pPr>
        <w:spacing w:line="276" w:lineRule="auto"/>
        <w:jc w:val="both"/>
      </w:pPr>
    </w:p>
    <w:p w14:paraId="693F62D9" w14:textId="77777777" w:rsidR="0087400D" w:rsidRDefault="0087400D" w:rsidP="0027567C">
      <w:pPr>
        <w:spacing w:line="276" w:lineRule="auto"/>
        <w:jc w:val="both"/>
      </w:pPr>
    </w:p>
    <w:p w14:paraId="1AD81641" w14:textId="486B423D" w:rsidR="0027567C" w:rsidRPr="0027567C" w:rsidRDefault="0027567C" w:rsidP="0027567C">
      <w:pPr>
        <w:spacing w:line="276" w:lineRule="auto"/>
        <w:jc w:val="both"/>
        <w:rPr>
          <w:b/>
          <w:bCs/>
        </w:rPr>
      </w:pPr>
      <w:r w:rsidRPr="0027567C">
        <w:rPr>
          <w:b/>
          <w:bCs/>
        </w:rPr>
        <w:t>K</w:t>
      </w:r>
      <w:r w:rsidR="00114E65">
        <w:rPr>
          <w:b/>
          <w:bCs/>
        </w:rPr>
        <w:t>.</w:t>
      </w:r>
      <w:r w:rsidRPr="0027567C">
        <w:rPr>
          <w:b/>
          <w:bCs/>
        </w:rPr>
        <w:t>3: Visie op duurzaamheid (</w:t>
      </w:r>
      <w:r w:rsidR="00E676EC">
        <w:rPr>
          <w:b/>
          <w:bCs/>
        </w:rPr>
        <w:t>5</w:t>
      </w:r>
      <w:r w:rsidRPr="0027567C">
        <w:rPr>
          <w:b/>
          <w:bCs/>
        </w:rPr>
        <w:t xml:space="preserve">0 punten) </w:t>
      </w:r>
      <w:r w:rsidR="00B91FD7">
        <w:rPr>
          <w:b/>
          <w:bCs/>
        </w:rPr>
        <w:t>max. 2 pagina’s</w:t>
      </w:r>
    </w:p>
    <w:p w14:paraId="4D8A3425" w14:textId="0D6DE5E6" w:rsidR="0027567C" w:rsidRDefault="0027567C" w:rsidP="0027567C">
      <w:pPr>
        <w:spacing w:line="276" w:lineRule="auto"/>
        <w:jc w:val="both"/>
      </w:pPr>
      <w:r>
        <w:t xml:space="preserve">Aanbestedende dienst hecht veel waarde aan het milieu, sociale en economische duurzaamheid evenals (maatschappelijk) betrokken </w:t>
      </w:r>
      <w:r w:rsidR="00780D94">
        <w:t>Opdrachtnemers</w:t>
      </w:r>
      <w:r>
        <w:t xml:space="preserve">. </w:t>
      </w:r>
      <w:r w:rsidR="00605E6B">
        <w:t xml:space="preserve">Aanbestedende dienst </w:t>
      </w:r>
      <w:r>
        <w:t xml:space="preserve">wil samenwerken met </w:t>
      </w:r>
      <w:r w:rsidR="00780D94">
        <w:t>Opdrachtnemers</w:t>
      </w:r>
      <w:r>
        <w:t xml:space="preserve"> die deze waarden ook hoog in het vaandel hebben staan en die dit kunnen uitdragen in de dienstverlening die zij voor </w:t>
      </w:r>
      <w:r w:rsidR="00605E6B">
        <w:t xml:space="preserve">Aanbestedende dienst </w:t>
      </w:r>
      <w:r>
        <w:t>zullen leveren/uitvoeren.</w:t>
      </w:r>
    </w:p>
    <w:p w14:paraId="25201F80" w14:textId="1C4289F3" w:rsidR="00631345" w:rsidRDefault="00631345" w:rsidP="0027567C">
      <w:pPr>
        <w:spacing w:line="276" w:lineRule="auto"/>
        <w:jc w:val="both"/>
      </w:pPr>
    </w:p>
    <w:p w14:paraId="3847A903" w14:textId="77777777" w:rsidR="00605E6B" w:rsidRDefault="00605E6B" w:rsidP="0027567C">
      <w:pPr>
        <w:spacing w:line="276" w:lineRule="auto"/>
        <w:jc w:val="both"/>
      </w:pPr>
      <w:r>
        <w:t xml:space="preserve">Inschrijver </w:t>
      </w:r>
      <w:r w:rsidR="0027567C">
        <w:t xml:space="preserve">werkt op hoofdlijnen uit op welke wijze </w:t>
      </w:r>
      <w:r>
        <w:t>Inschrijver</w:t>
      </w:r>
      <w:r w:rsidR="0027567C">
        <w:t xml:space="preserve"> invulling geeft aan duurzaamheid binnen de </w:t>
      </w:r>
      <w:r>
        <w:t>O</w:t>
      </w:r>
      <w:r w:rsidR="0027567C">
        <w:t xml:space="preserve">pdracht. Geef hierbij tenminste aandacht aan de volgende onderwerpen: </w:t>
      </w:r>
    </w:p>
    <w:p w14:paraId="563AB3D3" w14:textId="1425E83B" w:rsidR="00CA115E" w:rsidRDefault="0027567C">
      <w:pPr>
        <w:pStyle w:val="Lijstalinea"/>
        <w:numPr>
          <w:ilvl w:val="0"/>
          <w:numId w:val="36"/>
        </w:numPr>
        <w:spacing w:line="276" w:lineRule="auto"/>
        <w:jc w:val="both"/>
      </w:pPr>
      <w:r>
        <w:t xml:space="preserve">Veiligheid en verantwoorde inzet voor eigen </w:t>
      </w:r>
      <w:r w:rsidR="002130CD">
        <w:t>P</w:t>
      </w:r>
      <w:r>
        <w:t>ersoneel en voor derden; (</w:t>
      </w:r>
      <w:r w:rsidR="00E676EC">
        <w:t>12</w:t>
      </w:r>
      <w:r>
        <w:t xml:space="preserve"> punten)</w:t>
      </w:r>
      <w:r w:rsidR="00605E6B">
        <w:t>;</w:t>
      </w:r>
    </w:p>
    <w:p w14:paraId="7B684678" w14:textId="1661B24C" w:rsidR="00CA115E" w:rsidRDefault="0027567C">
      <w:pPr>
        <w:pStyle w:val="Lijstalinea"/>
        <w:numPr>
          <w:ilvl w:val="0"/>
          <w:numId w:val="36"/>
        </w:numPr>
        <w:spacing w:line="276" w:lineRule="auto"/>
        <w:jc w:val="both"/>
      </w:pPr>
      <w:r>
        <w:t>Welke concrete bijdrage lever</w:t>
      </w:r>
      <w:r w:rsidR="00B91FD7">
        <w:t>t</w:t>
      </w:r>
      <w:r>
        <w:t xml:space="preserve"> </w:t>
      </w:r>
      <w:r w:rsidR="00B91FD7">
        <w:t xml:space="preserve">Inschrijver </w:t>
      </w:r>
      <w:r>
        <w:t>aan</w:t>
      </w:r>
      <w:r w:rsidR="00CA115E">
        <w:t xml:space="preserve"> (</w:t>
      </w:r>
      <w:r w:rsidR="00E676EC">
        <w:t xml:space="preserve">38 </w:t>
      </w:r>
      <w:r w:rsidR="00CA115E">
        <w:t>punten):</w:t>
      </w:r>
    </w:p>
    <w:p w14:paraId="7096ADEA" w14:textId="3C21DB3E" w:rsidR="00605E6B" w:rsidRPr="003B0897" w:rsidRDefault="00CA115E" w:rsidP="003B0897">
      <w:pPr>
        <w:pStyle w:val="Lijstalinea"/>
        <w:numPr>
          <w:ilvl w:val="0"/>
          <w:numId w:val="48"/>
        </w:numPr>
        <w:spacing w:line="276" w:lineRule="auto"/>
        <w:ind w:hanging="229"/>
        <w:jc w:val="both"/>
        <w:rPr>
          <w:b/>
          <w:bCs/>
        </w:rPr>
      </w:pPr>
      <w:r w:rsidRPr="003B0897">
        <w:rPr>
          <w:b/>
          <w:bCs/>
        </w:rPr>
        <w:t>Milieu;</w:t>
      </w:r>
    </w:p>
    <w:p w14:paraId="08B5EC5D" w14:textId="77777777" w:rsidR="003B0897" w:rsidRPr="003B0897" w:rsidRDefault="003B0897" w:rsidP="003B0897">
      <w:pPr>
        <w:autoSpaceDE w:val="0"/>
        <w:autoSpaceDN w:val="0"/>
        <w:adjustRightInd w:val="0"/>
        <w:spacing w:line="276" w:lineRule="auto"/>
        <w:ind w:left="1134"/>
        <w:jc w:val="both"/>
        <w:rPr>
          <w:rFonts w:cs="Frutiger LT Std 45 Light"/>
          <w:color w:val="000000"/>
          <w:kern w:val="0"/>
        </w:rPr>
      </w:pPr>
      <w:r w:rsidRPr="003B0897">
        <w:rPr>
          <w:rFonts w:cs="Frutiger LT Std 45 Light"/>
          <w:color w:val="000000"/>
          <w:kern w:val="0"/>
        </w:rPr>
        <w:t xml:space="preserve">Dit thema gaat over voorkomen van een negatieve impact op milieu of over het leveren van een positieve bijdrage. Aspecten van dit thema zijn: </w:t>
      </w:r>
    </w:p>
    <w:p w14:paraId="4639707F" w14:textId="77777777" w:rsidR="003B0897" w:rsidRPr="003B0897" w:rsidRDefault="003B0897" w:rsidP="003B0897">
      <w:pPr>
        <w:numPr>
          <w:ilvl w:val="0"/>
          <w:numId w:val="49"/>
        </w:numPr>
        <w:autoSpaceDE w:val="0"/>
        <w:autoSpaceDN w:val="0"/>
        <w:adjustRightInd w:val="0"/>
        <w:spacing w:after="17" w:line="276" w:lineRule="auto"/>
        <w:ind w:left="1701" w:hanging="567"/>
        <w:jc w:val="both"/>
        <w:rPr>
          <w:rFonts w:cs="Frutiger LT Std 45 Light"/>
          <w:color w:val="000000"/>
          <w:kern w:val="0"/>
        </w:rPr>
      </w:pPr>
      <w:r w:rsidRPr="003B0897">
        <w:rPr>
          <w:rFonts w:cs="Frutiger LT Std 45 Light"/>
          <w:color w:val="000000"/>
          <w:kern w:val="0"/>
        </w:rPr>
        <w:t xml:space="preserve">Lucht, water en bodem; </w:t>
      </w:r>
    </w:p>
    <w:p w14:paraId="249D8145" w14:textId="77777777" w:rsidR="003B0897" w:rsidRPr="003B0897" w:rsidRDefault="003B0897" w:rsidP="003B0897">
      <w:pPr>
        <w:numPr>
          <w:ilvl w:val="0"/>
          <w:numId w:val="49"/>
        </w:numPr>
        <w:autoSpaceDE w:val="0"/>
        <w:autoSpaceDN w:val="0"/>
        <w:adjustRightInd w:val="0"/>
        <w:spacing w:after="17" w:line="276" w:lineRule="auto"/>
        <w:ind w:left="1701" w:hanging="567"/>
        <w:jc w:val="both"/>
        <w:rPr>
          <w:rFonts w:cs="Frutiger LT Std 45 Light"/>
          <w:color w:val="000000"/>
          <w:kern w:val="0"/>
        </w:rPr>
      </w:pPr>
      <w:r w:rsidRPr="003B0897">
        <w:rPr>
          <w:rFonts w:cs="Frutiger LT Std 45 Light"/>
          <w:color w:val="000000"/>
          <w:kern w:val="0"/>
        </w:rPr>
        <w:t xml:space="preserve">Natuur en biodiversiteit; </w:t>
      </w:r>
    </w:p>
    <w:p w14:paraId="4974F255" w14:textId="77777777" w:rsidR="003B0897" w:rsidRPr="003B0897" w:rsidRDefault="003B0897" w:rsidP="003B0897">
      <w:pPr>
        <w:numPr>
          <w:ilvl w:val="0"/>
          <w:numId w:val="49"/>
        </w:numPr>
        <w:autoSpaceDE w:val="0"/>
        <w:autoSpaceDN w:val="0"/>
        <w:adjustRightInd w:val="0"/>
        <w:spacing w:line="276" w:lineRule="auto"/>
        <w:ind w:left="1701" w:hanging="567"/>
        <w:jc w:val="both"/>
        <w:rPr>
          <w:rFonts w:cs="Frutiger LT Std 45 Light"/>
          <w:color w:val="000000"/>
          <w:kern w:val="0"/>
        </w:rPr>
      </w:pPr>
      <w:r w:rsidRPr="003B0897">
        <w:rPr>
          <w:rFonts w:cs="Frutiger LT Std 45 Light"/>
          <w:color w:val="000000"/>
          <w:kern w:val="0"/>
        </w:rPr>
        <w:t xml:space="preserve">Ruimtegebruik, watergebruik en inzet van landbouwgrond. </w:t>
      </w:r>
    </w:p>
    <w:p w14:paraId="26F5961F" w14:textId="573FA8B6" w:rsidR="003B0897" w:rsidRDefault="003B0897" w:rsidP="003B0897">
      <w:pPr>
        <w:pStyle w:val="Lijstalinea"/>
        <w:spacing w:line="276" w:lineRule="auto"/>
        <w:ind w:left="1134"/>
        <w:jc w:val="both"/>
        <w:rPr>
          <w:rFonts w:cs="Frutiger LT Std 45 Light"/>
          <w:kern w:val="0"/>
        </w:rPr>
      </w:pPr>
      <w:r w:rsidRPr="003B0897">
        <w:rPr>
          <w:rFonts w:cs="Frutiger LT Std 45 Light"/>
          <w:color w:val="000000"/>
          <w:kern w:val="0"/>
        </w:rPr>
        <w:t xml:space="preserve">Mogelijke prestatie-indicatoren zijn een reductiepercentage van schadelijke stoffen (bijvoorbeeld minder fijnstof) of metingen voor de waterkwaliteit. </w:t>
      </w:r>
      <w:r w:rsidRPr="003B0897">
        <w:rPr>
          <w:rFonts w:cs="Frutiger LT Std 45 Light"/>
          <w:kern w:val="0"/>
        </w:rPr>
        <w:t xml:space="preserve">Meer informatie over dit thema is te vinden op de website van </w:t>
      </w:r>
      <w:proofErr w:type="spellStart"/>
      <w:r w:rsidR="00621827" w:rsidRPr="003B0897">
        <w:rPr>
          <w:rFonts w:cs="Frutiger LT Std 45 Light"/>
          <w:color w:val="0461C1"/>
          <w:kern w:val="0"/>
          <w:u w:val="single"/>
        </w:rPr>
        <w:t>PIANO</w:t>
      </w:r>
      <w:r w:rsidR="00DE35D8">
        <w:rPr>
          <w:rFonts w:cs="Frutiger LT Std 45 Light"/>
          <w:color w:val="0461C1"/>
          <w:kern w:val="0"/>
          <w:u w:val="single"/>
        </w:rPr>
        <w:t>o</w:t>
      </w:r>
      <w:proofErr w:type="spellEnd"/>
      <w:r w:rsidR="00DE35D8">
        <w:rPr>
          <w:rFonts w:cs="Frutiger LT Std 45 Light"/>
          <w:color w:val="0461C1"/>
          <w:kern w:val="0"/>
          <w:u w:val="single"/>
        </w:rPr>
        <w:t>.</w:t>
      </w:r>
    </w:p>
    <w:p w14:paraId="734A9B99" w14:textId="348D2C9F" w:rsidR="00CA115E" w:rsidRPr="003B0897" w:rsidRDefault="00CA115E" w:rsidP="003B0897">
      <w:pPr>
        <w:pStyle w:val="Lijstalinea"/>
        <w:numPr>
          <w:ilvl w:val="0"/>
          <w:numId w:val="48"/>
        </w:numPr>
        <w:spacing w:line="276" w:lineRule="auto"/>
        <w:ind w:left="1134" w:hanging="283"/>
        <w:jc w:val="both"/>
      </w:pPr>
      <w:r w:rsidRPr="003B0897">
        <w:rPr>
          <w:b/>
          <w:bCs/>
        </w:rPr>
        <w:t>Circulair;</w:t>
      </w:r>
    </w:p>
    <w:p w14:paraId="0DE6A026" w14:textId="77777777" w:rsidR="003B0897" w:rsidRPr="003B0897" w:rsidRDefault="003B0897" w:rsidP="003B0897">
      <w:pPr>
        <w:autoSpaceDE w:val="0"/>
        <w:autoSpaceDN w:val="0"/>
        <w:adjustRightInd w:val="0"/>
        <w:spacing w:line="276" w:lineRule="auto"/>
        <w:ind w:left="1134"/>
        <w:jc w:val="both"/>
        <w:rPr>
          <w:rFonts w:cs="Frutiger LT Std 45 Light"/>
          <w:color w:val="000000"/>
          <w:kern w:val="0"/>
        </w:rPr>
      </w:pPr>
      <w:r w:rsidRPr="003B0897">
        <w:rPr>
          <w:rFonts w:cs="Frutiger LT Std 45 Light"/>
          <w:color w:val="000000"/>
          <w:kern w:val="0"/>
        </w:rPr>
        <w:t>In een circulaire economie worden producten en materialen einde</w:t>
      </w:r>
      <w:r w:rsidRPr="003B0897">
        <w:rPr>
          <w:rFonts w:cs="Frutiger LT Std 45 Light"/>
          <w:color w:val="000000"/>
          <w:kern w:val="0"/>
        </w:rPr>
        <w:softHyphen/>
        <w:t>loos hergebruikt, zodat afval niet meer bestaat. Hierdoor behouden producten en materialen hun waarde en wordt verspilling van grond</w:t>
      </w:r>
      <w:r w:rsidRPr="003B0897">
        <w:rPr>
          <w:rFonts w:cs="Frutiger LT Std 45 Light"/>
          <w:color w:val="000000"/>
          <w:kern w:val="0"/>
        </w:rPr>
        <w:softHyphen/>
        <w:t xml:space="preserve">stoffen voorkomen. Om inzet van fossiele, schaarse en niet duurzaam gewonnen grondstoffen te minimaliseren zijn </w:t>
      </w:r>
      <w:proofErr w:type="spellStart"/>
      <w:r w:rsidRPr="003B0897">
        <w:rPr>
          <w:rFonts w:cs="Frutiger LT Std 45 Light"/>
          <w:color w:val="000000"/>
          <w:kern w:val="0"/>
        </w:rPr>
        <w:t>biogrondstoffen</w:t>
      </w:r>
      <w:proofErr w:type="spellEnd"/>
      <w:r w:rsidRPr="003B0897">
        <w:rPr>
          <w:rFonts w:cs="Frutiger LT Std 45 Light"/>
          <w:color w:val="000000"/>
          <w:kern w:val="0"/>
        </w:rPr>
        <w:t xml:space="preserve"> in een circulaire economie </w:t>
      </w:r>
      <w:r w:rsidRPr="003B0897">
        <w:rPr>
          <w:rFonts w:cs="Frutiger LT Std 45 Light"/>
          <w:color w:val="000000"/>
          <w:kern w:val="0"/>
        </w:rPr>
        <w:lastRenderedPageBreak/>
        <w:t xml:space="preserve">essentieel. Zo kunnen bijvoorbeeld bladeren van landbouwgewassen worden gebruikt om gevelplaten te maken. </w:t>
      </w:r>
    </w:p>
    <w:p w14:paraId="639A8248" w14:textId="77777777" w:rsidR="003B0897" w:rsidRPr="003B0897" w:rsidRDefault="003B0897" w:rsidP="003B0897">
      <w:pPr>
        <w:autoSpaceDE w:val="0"/>
        <w:autoSpaceDN w:val="0"/>
        <w:adjustRightInd w:val="0"/>
        <w:spacing w:line="276" w:lineRule="auto"/>
        <w:ind w:left="1134"/>
        <w:jc w:val="both"/>
        <w:rPr>
          <w:rFonts w:cs="Frutiger LT Std 45 Light"/>
          <w:color w:val="000000"/>
          <w:kern w:val="0"/>
        </w:rPr>
      </w:pPr>
      <w:r w:rsidRPr="003B0897">
        <w:rPr>
          <w:rFonts w:cs="Frutiger LT Std 45 Light"/>
          <w:color w:val="000000"/>
          <w:kern w:val="0"/>
        </w:rPr>
        <w:t xml:space="preserve">Het gaat binnen dit thema om: </w:t>
      </w:r>
    </w:p>
    <w:p w14:paraId="3984F200" w14:textId="77777777" w:rsidR="003B0897" w:rsidRPr="003B0897" w:rsidRDefault="003B0897" w:rsidP="003B0897">
      <w:pPr>
        <w:numPr>
          <w:ilvl w:val="0"/>
          <w:numId w:val="50"/>
        </w:numPr>
        <w:autoSpaceDE w:val="0"/>
        <w:autoSpaceDN w:val="0"/>
        <w:adjustRightInd w:val="0"/>
        <w:spacing w:after="17" w:line="276" w:lineRule="auto"/>
        <w:ind w:left="142" w:firstLine="1276"/>
        <w:jc w:val="both"/>
        <w:rPr>
          <w:rFonts w:cs="Frutiger LT Std 45 Light"/>
          <w:color w:val="000000"/>
          <w:kern w:val="0"/>
        </w:rPr>
      </w:pPr>
      <w:r w:rsidRPr="003B0897">
        <w:rPr>
          <w:rFonts w:cs="Frutiger LT Std 45 Light"/>
          <w:color w:val="000000"/>
          <w:kern w:val="0"/>
        </w:rPr>
        <w:t xml:space="preserve">Materialen en grondstoffen; </w:t>
      </w:r>
    </w:p>
    <w:p w14:paraId="3C44CEC7" w14:textId="77777777" w:rsidR="003B0897" w:rsidRPr="003B0897" w:rsidRDefault="003B0897" w:rsidP="003B0897">
      <w:pPr>
        <w:numPr>
          <w:ilvl w:val="0"/>
          <w:numId w:val="50"/>
        </w:numPr>
        <w:autoSpaceDE w:val="0"/>
        <w:autoSpaceDN w:val="0"/>
        <w:adjustRightInd w:val="0"/>
        <w:spacing w:after="17" w:line="276" w:lineRule="auto"/>
        <w:ind w:left="142" w:firstLine="1276"/>
        <w:jc w:val="both"/>
        <w:rPr>
          <w:rFonts w:cs="Frutiger LT Std 45 Light"/>
          <w:color w:val="000000"/>
          <w:kern w:val="0"/>
        </w:rPr>
      </w:pPr>
      <w:r w:rsidRPr="003B0897">
        <w:rPr>
          <w:rFonts w:cs="Frutiger LT Std 45 Light"/>
          <w:color w:val="000000"/>
          <w:kern w:val="0"/>
        </w:rPr>
        <w:t xml:space="preserve">Levensduurverlenging; </w:t>
      </w:r>
    </w:p>
    <w:p w14:paraId="36BD8DE6" w14:textId="77777777" w:rsidR="003B0897" w:rsidRPr="003B0897" w:rsidRDefault="003B0897" w:rsidP="003B0897">
      <w:pPr>
        <w:numPr>
          <w:ilvl w:val="0"/>
          <w:numId w:val="50"/>
        </w:numPr>
        <w:autoSpaceDE w:val="0"/>
        <w:autoSpaceDN w:val="0"/>
        <w:adjustRightInd w:val="0"/>
        <w:spacing w:after="17" w:line="276" w:lineRule="auto"/>
        <w:ind w:left="142" w:firstLine="1276"/>
        <w:jc w:val="both"/>
        <w:rPr>
          <w:rFonts w:cs="Frutiger LT Std 45 Light"/>
          <w:color w:val="000000"/>
          <w:kern w:val="0"/>
        </w:rPr>
      </w:pPr>
      <w:r w:rsidRPr="003B0897">
        <w:rPr>
          <w:rFonts w:cs="Frutiger LT Std 45 Light"/>
          <w:color w:val="000000"/>
          <w:kern w:val="0"/>
        </w:rPr>
        <w:t xml:space="preserve">Hoogwaardig hergebruik; </w:t>
      </w:r>
    </w:p>
    <w:p w14:paraId="20F96FB9" w14:textId="77777777" w:rsidR="003B0897" w:rsidRPr="003B0897" w:rsidRDefault="003B0897" w:rsidP="003B0897">
      <w:pPr>
        <w:numPr>
          <w:ilvl w:val="0"/>
          <w:numId w:val="50"/>
        </w:numPr>
        <w:autoSpaceDE w:val="0"/>
        <w:autoSpaceDN w:val="0"/>
        <w:adjustRightInd w:val="0"/>
        <w:spacing w:line="276" w:lineRule="auto"/>
        <w:ind w:left="142" w:firstLine="1276"/>
        <w:jc w:val="both"/>
        <w:rPr>
          <w:rFonts w:cs="Frutiger LT Std 45 Light"/>
          <w:color w:val="000000"/>
          <w:kern w:val="0"/>
        </w:rPr>
      </w:pPr>
      <w:proofErr w:type="spellStart"/>
      <w:r w:rsidRPr="003B0897">
        <w:rPr>
          <w:rFonts w:cs="Frutiger LT Std 45 Light"/>
          <w:color w:val="000000"/>
          <w:kern w:val="0"/>
        </w:rPr>
        <w:t>Biobased</w:t>
      </w:r>
      <w:proofErr w:type="spellEnd"/>
      <w:r w:rsidRPr="003B0897">
        <w:rPr>
          <w:rFonts w:cs="Frutiger LT Std 45 Light"/>
          <w:color w:val="000000"/>
          <w:kern w:val="0"/>
        </w:rPr>
        <w:t xml:space="preserve"> materiaalgebruik. </w:t>
      </w:r>
    </w:p>
    <w:p w14:paraId="2BCCB8E2" w14:textId="30A128A9" w:rsidR="003B0897" w:rsidRPr="003B0897" w:rsidRDefault="003B0897" w:rsidP="003B0897">
      <w:pPr>
        <w:pStyle w:val="Lijstalinea"/>
        <w:spacing w:line="276" w:lineRule="auto"/>
        <w:ind w:left="1134"/>
        <w:jc w:val="both"/>
        <w:rPr>
          <w:rFonts w:cs="Frutiger LT Std 45 Light"/>
          <w:color w:val="000000"/>
          <w:kern w:val="0"/>
        </w:rPr>
      </w:pPr>
      <w:r w:rsidRPr="003B0897">
        <w:rPr>
          <w:rFonts w:cs="Frutiger LT Std 45 Light"/>
          <w:color w:val="000000"/>
          <w:kern w:val="0"/>
        </w:rPr>
        <w:t xml:space="preserve">Mogelijke prestatie-indicatoren zijn materiaalbesparing in m3 of kg, het percentage hergebruikt materiaal, de impact bepaald door een levenscyclusanalyse (LCA) of de mate waarin levensduurverlenging mogelijk is. Meer informatie over dit thema is te vinden op de website van </w:t>
      </w:r>
      <w:proofErr w:type="spellStart"/>
      <w:r w:rsidRPr="003B0897">
        <w:rPr>
          <w:rFonts w:cs="Frutiger LT Std 45 Light"/>
          <w:color w:val="0461C1"/>
          <w:kern w:val="0"/>
          <w:u w:val="single"/>
        </w:rPr>
        <w:t>PIANOo</w:t>
      </w:r>
      <w:proofErr w:type="spellEnd"/>
      <w:r w:rsidRPr="003B0897">
        <w:rPr>
          <w:rFonts w:cs="Frutiger LT Std 45 Light"/>
          <w:color w:val="0461C1"/>
          <w:kern w:val="0"/>
          <w:u w:val="single"/>
        </w:rPr>
        <w:t xml:space="preserve"> </w:t>
      </w:r>
      <w:r w:rsidRPr="003B0897">
        <w:rPr>
          <w:rFonts w:cs="Frutiger LT Std 45 Light"/>
          <w:color w:val="000000"/>
          <w:kern w:val="0"/>
        </w:rPr>
        <w:t xml:space="preserve">en het </w:t>
      </w:r>
      <w:r w:rsidRPr="003B0897">
        <w:rPr>
          <w:rFonts w:cs="Frutiger LT Std 45 Light"/>
          <w:color w:val="0461C1"/>
          <w:kern w:val="0"/>
          <w:u w:val="single"/>
        </w:rPr>
        <w:t>Kennisplatform Circulair Inkopen</w:t>
      </w:r>
      <w:r w:rsidRPr="003B0897">
        <w:rPr>
          <w:rFonts w:cs="Frutiger LT Std 45 Light"/>
          <w:color w:val="000000"/>
          <w:kern w:val="0"/>
        </w:rPr>
        <w:t>.</w:t>
      </w:r>
    </w:p>
    <w:p w14:paraId="47ABCB9D" w14:textId="31A1A234" w:rsidR="00CA115E" w:rsidRPr="003B0897" w:rsidRDefault="00CA115E" w:rsidP="003B0897">
      <w:pPr>
        <w:pStyle w:val="Lijstalinea"/>
        <w:numPr>
          <w:ilvl w:val="0"/>
          <w:numId w:val="48"/>
        </w:numPr>
        <w:spacing w:line="276" w:lineRule="auto"/>
        <w:jc w:val="both"/>
        <w:rPr>
          <w:b/>
          <w:bCs/>
        </w:rPr>
      </w:pPr>
      <w:r w:rsidRPr="003B0897">
        <w:rPr>
          <w:b/>
          <w:bCs/>
        </w:rPr>
        <w:t>Diversiteit en inclusie.</w:t>
      </w:r>
    </w:p>
    <w:p w14:paraId="6D87F200" w14:textId="77777777" w:rsidR="003B0897" w:rsidRPr="003B0897" w:rsidRDefault="003B0897" w:rsidP="003B0897">
      <w:pPr>
        <w:autoSpaceDE w:val="0"/>
        <w:autoSpaceDN w:val="0"/>
        <w:adjustRightInd w:val="0"/>
        <w:spacing w:line="276" w:lineRule="auto"/>
        <w:ind w:left="1134"/>
        <w:jc w:val="both"/>
        <w:rPr>
          <w:rFonts w:cs="Frutiger LT Std 45 Light"/>
          <w:color w:val="000000"/>
          <w:kern w:val="0"/>
        </w:rPr>
      </w:pPr>
      <w:r w:rsidRPr="003B0897">
        <w:rPr>
          <w:rFonts w:cs="Frutiger LT Std 45 Light"/>
          <w:color w:val="000000"/>
          <w:kern w:val="0"/>
        </w:rPr>
        <w:t>Diversiteit gaat over de verscheidenheid aan mensen in een organi</w:t>
      </w:r>
      <w:r w:rsidRPr="003B0897">
        <w:rPr>
          <w:rFonts w:cs="Frutiger LT Std 45 Light"/>
          <w:color w:val="000000"/>
          <w:kern w:val="0"/>
        </w:rPr>
        <w:softHyphen/>
        <w:t xml:space="preserve">satie. Inclusie gaat over hoe diverse mensen tot hun recht komen en gewaardeerd worden. Samen zorgen zij voor een maatschappij met eerlijke kansen voor iedereen, het tegengaan van discriminatie en een representatieve overheid. Aspecten van dit thema zijn: </w:t>
      </w:r>
    </w:p>
    <w:p w14:paraId="135BD72C" w14:textId="77777777" w:rsidR="003B0897" w:rsidRPr="003B0897" w:rsidRDefault="003B0897" w:rsidP="00621827">
      <w:pPr>
        <w:numPr>
          <w:ilvl w:val="0"/>
          <w:numId w:val="51"/>
        </w:numPr>
        <w:autoSpaceDE w:val="0"/>
        <w:autoSpaceDN w:val="0"/>
        <w:adjustRightInd w:val="0"/>
        <w:spacing w:after="17" w:line="276" w:lineRule="auto"/>
        <w:ind w:firstLine="1418"/>
        <w:jc w:val="both"/>
        <w:rPr>
          <w:rFonts w:cs="Frutiger LT Std 45 Light"/>
          <w:color w:val="000000"/>
          <w:kern w:val="0"/>
        </w:rPr>
      </w:pPr>
      <w:r w:rsidRPr="003B0897">
        <w:rPr>
          <w:rFonts w:cs="Frutiger LT Std 45 Light"/>
          <w:color w:val="000000"/>
          <w:kern w:val="0"/>
        </w:rPr>
        <w:t xml:space="preserve">Divers personeelsbestand in de (eigen) organisatie; </w:t>
      </w:r>
    </w:p>
    <w:p w14:paraId="455A7F7C" w14:textId="77777777" w:rsidR="003B0897" w:rsidRPr="003B0897" w:rsidRDefault="003B0897" w:rsidP="00621827">
      <w:pPr>
        <w:numPr>
          <w:ilvl w:val="0"/>
          <w:numId w:val="51"/>
        </w:numPr>
        <w:autoSpaceDE w:val="0"/>
        <w:autoSpaceDN w:val="0"/>
        <w:adjustRightInd w:val="0"/>
        <w:spacing w:after="17" w:line="276" w:lineRule="auto"/>
        <w:ind w:firstLine="1418"/>
        <w:jc w:val="both"/>
        <w:rPr>
          <w:rFonts w:cs="Frutiger LT Std 45 Light"/>
          <w:color w:val="000000"/>
          <w:kern w:val="0"/>
        </w:rPr>
      </w:pPr>
      <w:r w:rsidRPr="003B0897">
        <w:rPr>
          <w:rFonts w:cs="Frutiger LT Std 45 Light"/>
          <w:color w:val="000000"/>
          <w:kern w:val="0"/>
        </w:rPr>
        <w:t xml:space="preserve">Faciliteren van diverse werknemers; </w:t>
      </w:r>
    </w:p>
    <w:p w14:paraId="3BD9A358" w14:textId="77777777" w:rsidR="003B0897" w:rsidRPr="003B0897" w:rsidRDefault="003B0897" w:rsidP="00621827">
      <w:pPr>
        <w:numPr>
          <w:ilvl w:val="0"/>
          <w:numId w:val="51"/>
        </w:numPr>
        <w:autoSpaceDE w:val="0"/>
        <w:autoSpaceDN w:val="0"/>
        <w:adjustRightInd w:val="0"/>
        <w:spacing w:after="17" w:line="276" w:lineRule="auto"/>
        <w:ind w:firstLine="1418"/>
        <w:jc w:val="both"/>
        <w:rPr>
          <w:rFonts w:cs="Frutiger LT Std 45 Light"/>
          <w:color w:val="000000"/>
          <w:kern w:val="0"/>
        </w:rPr>
      </w:pPr>
      <w:r w:rsidRPr="003B0897">
        <w:rPr>
          <w:rFonts w:cs="Frutiger LT Std 45 Light"/>
          <w:color w:val="000000"/>
          <w:kern w:val="0"/>
        </w:rPr>
        <w:t xml:space="preserve">Representatieve beeldvorming; </w:t>
      </w:r>
    </w:p>
    <w:p w14:paraId="275C4501" w14:textId="77777777" w:rsidR="003B0897" w:rsidRPr="003B0897" w:rsidRDefault="003B0897" w:rsidP="00621827">
      <w:pPr>
        <w:numPr>
          <w:ilvl w:val="0"/>
          <w:numId w:val="51"/>
        </w:numPr>
        <w:autoSpaceDE w:val="0"/>
        <w:autoSpaceDN w:val="0"/>
        <w:adjustRightInd w:val="0"/>
        <w:spacing w:after="17" w:line="276" w:lineRule="auto"/>
        <w:ind w:firstLine="1418"/>
        <w:jc w:val="both"/>
        <w:rPr>
          <w:rFonts w:cs="Frutiger LT Std 45 Light"/>
          <w:color w:val="000000"/>
          <w:kern w:val="0"/>
        </w:rPr>
      </w:pPr>
      <w:r w:rsidRPr="003B0897">
        <w:rPr>
          <w:rFonts w:cs="Frutiger LT Std 45 Light"/>
          <w:color w:val="000000"/>
          <w:kern w:val="0"/>
        </w:rPr>
        <w:t xml:space="preserve">Sociale veiligheid; </w:t>
      </w:r>
    </w:p>
    <w:p w14:paraId="19D00FA2" w14:textId="77777777" w:rsidR="003B0897" w:rsidRPr="003B0897" w:rsidRDefault="003B0897" w:rsidP="00621827">
      <w:pPr>
        <w:numPr>
          <w:ilvl w:val="0"/>
          <w:numId w:val="51"/>
        </w:numPr>
        <w:autoSpaceDE w:val="0"/>
        <w:autoSpaceDN w:val="0"/>
        <w:adjustRightInd w:val="0"/>
        <w:spacing w:line="276" w:lineRule="auto"/>
        <w:ind w:firstLine="1418"/>
        <w:jc w:val="both"/>
        <w:rPr>
          <w:rFonts w:cs="Frutiger LT Std 45 Light"/>
          <w:color w:val="000000"/>
          <w:kern w:val="0"/>
        </w:rPr>
      </w:pPr>
      <w:r w:rsidRPr="003B0897">
        <w:rPr>
          <w:rFonts w:cs="Frutiger LT Std 45 Light"/>
          <w:color w:val="000000"/>
          <w:kern w:val="0"/>
        </w:rPr>
        <w:t xml:space="preserve">Toegankelijkheid. </w:t>
      </w:r>
    </w:p>
    <w:p w14:paraId="20D87152" w14:textId="09A9D068" w:rsidR="003B0897" w:rsidRPr="003B0897" w:rsidRDefault="003B0897" w:rsidP="003B0897">
      <w:pPr>
        <w:spacing w:line="276" w:lineRule="auto"/>
        <w:ind w:left="1134"/>
        <w:jc w:val="both"/>
      </w:pPr>
      <w:r w:rsidRPr="003B0897">
        <w:rPr>
          <w:rFonts w:cs="Frutiger LT Std 45 Light"/>
          <w:color w:val="000000"/>
          <w:kern w:val="0"/>
        </w:rPr>
        <w:t>Mogelijke prestatie-indicatoren zijn maatregelen die werknemerste</w:t>
      </w:r>
      <w:r w:rsidRPr="003B0897">
        <w:rPr>
          <w:rFonts w:cs="Frutiger LT Std 45 Light"/>
          <w:color w:val="000000"/>
          <w:kern w:val="0"/>
        </w:rPr>
        <w:softHyphen/>
        <w:t xml:space="preserve">vredenheid, de samenstelling of doorstroom van </w:t>
      </w:r>
      <w:r w:rsidR="002130CD">
        <w:rPr>
          <w:rFonts w:cs="Frutiger LT Std 45 Light"/>
          <w:color w:val="000000"/>
          <w:kern w:val="0"/>
        </w:rPr>
        <w:t>P</w:t>
      </w:r>
      <w:r w:rsidRPr="003B0897">
        <w:rPr>
          <w:rFonts w:cs="Frutiger LT Std 45 Light"/>
          <w:color w:val="000000"/>
          <w:kern w:val="0"/>
        </w:rPr>
        <w:t>ersoneel bevor</w:t>
      </w:r>
      <w:r w:rsidRPr="003B0897">
        <w:rPr>
          <w:rFonts w:cs="Frutiger LT Std 45 Light"/>
          <w:color w:val="000000"/>
          <w:kern w:val="0"/>
        </w:rPr>
        <w:softHyphen/>
        <w:t xml:space="preserve">deren. Meer informatie over dit thema is te vinden op de website van </w:t>
      </w:r>
      <w:proofErr w:type="spellStart"/>
      <w:r w:rsidRPr="003B0897">
        <w:rPr>
          <w:rFonts w:cs="Frutiger LT Std 45 Light"/>
          <w:color w:val="0461C1"/>
          <w:kern w:val="0"/>
          <w:u w:val="single"/>
        </w:rPr>
        <w:t>PIANOo</w:t>
      </w:r>
      <w:proofErr w:type="spellEnd"/>
      <w:r w:rsidRPr="003B0897">
        <w:rPr>
          <w:rFonts w:cs="Frutiger LT Std 45 Light"/>
          <w:color w:val="000000"/>
          <w:kern w:val="0"/>
        </w:rPr>
        <w:t>.</w:t>
      </w:r>
    </w:p>
    <w:p w14:paraId="668520A7" w14:textId="2C8C714F" w:rsidR="0027567C" w:rsidRDefault="0027567C" w:rsidP="00631345"/>
    <w:p w14:paraId="131C8924" w14:textId="703B4288" w:rsidR="00114E65" w:rsidRPr="0027567C" w:rsidRDefault="00114E65" w:rsidP="00114E65">
      <w:pPr>
        <w:spacing w:line="276" w:lineRule="auto"/>
        <w:jc w:val="both"/>
        <w:rPr>
          <w:b/>
          <w:bCs/>
        </w:rPr>
      </w:pPr>
      <w:bookmarkStart w:id="69" w:name="_Hlk126751860"/>
      <w:r w:rsidRPr="0027567C">
        <w:rPr>
          <w:b/>
          <w:bCs/>
        </w:rPr>
        <w:t>K</w:t>
      </w:r>
      <w:r>
        <w:rPr>
          <w:b/>
          <w:bCs/>
        </w:rPr>
        <w:t>4</w:t>
      </w:r>
      <w:r w:rsidRPr="0027567C">
        <w:rPr>
          <w:b/>
          <w:bCs/>
        </w:rPr>
        <w:t xml:space="preserve">: </w:t>
      </w:r>
      <w:r>
        <w:rPr>
          <w:b/>
          <w:bCs/>
        </w:rPr>
        <w:t>Omgaan met tijdelijk, langdurig en structureel op- en afschalen</w:t>
      </w:r>
      <w:r w:rsidRPr="0027567C">
        <w:rPr>
          <w:b/>
          <w:bCs/>
        </w:rPr>
        <w:t xml:space="preserve"> (</w:t>
      </w:r>
      <w:r w:rsidR="00E676EC">
        <w:rPr>
          <w:b/>
          <w:bCs/>
        </w:rPr>
        <w:t>5</w:t>
      </w:r>
      <w:r w:rsidRPr="0027567C">
        <w:rPr>
          <w:b/>
          <w:bCs/>
        </w:rPr>
        <w:t xml:space="preserve">0 punten) </w:t>
      </w:r>
    </w:p>
    <w:p w14:paraId="4B35FB63" w14:textId="18CCF168" w:rsidR="00605E6B" w:rsidRDefault="00D90715" w:rsidP="0087400D">
      <w:pPr>
        <w:spacing w:line="276" w:lineRule="auto"/>
        <w:jc w:val="both"/>
      </w:pPr>
      <w:r>
        <w:t>Aanbestedende dienst</w:t>
      </w:r>
      <w:r w:rsidR="004B5D18">
        <w:t xml:space="preserve"> wenst </w:t>
      </w:r>
      <w:r w:rsidR="004B5D18">
        <w:rPr>
          <w:szCs w:val="18"/>
        </w:rPr>
        <w:t>f</w:t>
      </w:r>
      <w:r w:rsidR="004B5D18" w:rsidRPr="00622843">
        <w:rPr>
          <w:szCs w:val="18"/>
        </w:rPr>
        <w:t>lexibiliteit om optimaal in te kunnen spelen op een nog onbekende huisvestingsvisie en -strategie</w:t>
      </w:r>
      <w:r w:rsidR="004B5D18">
        <w:rPr>
          <w:szCs w:val="18"/>
        </w:rPr>
        <w:t xml:space="preserve"> waardoor de mogelijkheid bestaat dat er </w:t>
      </w:r>
      <w:r>
        <w:t>tijdelijk, langdurig en structureel op- of af</w:t>
      </w:r>
      <w:r w:rsidR="004B5D18">
        <w:t>ge</w:t>
      </w:r>
      <w:r>
        <w:t>sch</w:t>
      </w:r>
      <w:r w:rsidR="004B5D18">
        <w:t>a</w:t>
      </w:r>
      <w:r>
        <w:t>al</w:t>
      </w:r>
      <w:r w:rsidR="004B5D18">
        <w:t>d moet worden.</w:t>
      </w:r>
      <w:r w:rsidR="0087400D">
        <w:t>.</w:t>
      </w:r>
    </w:p>
    <w:p w14:paraId="0830B9BF" w14:textId="64BAF84B" w:rsidR="00D90715" w:rsidRPr="00D90715" w:rsidRDefault="00D90715" w:rsidP="0087400D">
      <w:pPr>
        <w:spacing w:line="276" w:lineRule="auto"/>
        <w:jc w:val="both"/>
        <w:rPr>
          <w:szCs w:val="18"/>
        </w:rPr>
      </w:pPr>
      <w:r w:rsidRPr="00D90715">
        <w:rPr>
          <w:szCs w:val="18"/>
        </w:rPr>
        <w:t xml:space="preserve">Van </w:t>
      </w:r>
      <w:r w:rsidR="002130CD">
        <w:rPr>
          <w:szCs w:val="18"/>
        </w:rPr>
        <w:t>I</w:t>
      </w:r>
      <w:r w:rsidRPr="00D90715">
        <w:rPr>
          <w:szCs w:val="18"/>
        </w:rPr>
        <w:t>nschrijver wordt flexibiliteit verwacht als het gaat om het op- en af kunnen schalen van locaties, m</w:t>
      </w:r>
      <w:r w:rsidR="0087400D">
        <w:rPr>
          <w:szCs w:val="18"/>
        </w:rPr>
        <w:t>²</w:t>
      </w:r>
      <w:r w:rsidRPr="00D90715">
        <w:rPr>
          <w:szCs w:val="18"/>
        </w:rPr>
        <w:t xml:space="preserve">, taken en dienstverlening (zie eisen </w:t>
      </w:r>
      <w:r w:rsidRPr="004B5D18">
        <w:rPr>
          <w:szCs w:val="18"/>
        </w:rPr>
        <w:t>3.14 en 4.6). Inschrijver</w:t>
      </w:r>
      <w:r w:rsidRPr="00D90715">
        <w:rPr>
          <w:szCs w:val="18"/>
        </w:rPr>
        <w:t xml:space="preserve"> geeft bij dit gunningscriterium</w:t>
      </w:r>
      <w:r w:rsidR="004B5D18">
        <w:rPr>
          <w:szCs w:val="18"/>
        </w:rPr>
        <w:t xml:space="preserve"> </w:t>
      </w:r>
      <w:r w:rsidRPr="00D90715">
        <w:rPr>
          <w:szCs w:val="18"/>
        </w:rPr>
        <w:t xml:space="preserve">aan welke mate aan flexibiliteit en snelheid van kunnen op- en afschalen zij garandeert. Daarbij geldt hoe sneller in tijd kan worden op- en afgeschaald des te meer punten worden gescoord </w:t>
      </w:r>
    </w:p>
    <w:p w14:paraId="78C5E323" w14:textId="6CAF050C" w:rsidR="00D90715" w:rsidRDefault="00D90715" w:rsidP="0087400D">
      <w:pPr>
        <w:spacing w:line="276" w:lineRule="auto"/>
        <w:jc w:val="both"/>
        <w:rPr>
          <w:szCs w:val="18"/>
        </w:rPr>
      </w:pPr>
      <w:r w:rsidRPr="00622843">
        <w:rPr>
          <w:szCs w:val="18"/>
        </w:rPr>
        <w:t xml:space="preserve">Het op verzoek van </w:t>
      </w:r>
      <w:r w:rsidR="00AB2ADD">
        <w:rPr>
          <w:szCs w:val="18"/>
        </w:rPr>
        <w:t xml:space="preserve">de Aanbestedende dienst </w:t>
      </w:r>
      <w:r w:rsidRPr="00622843">
        <w:rPr>
          <w:szCs w:val="18"/>
        </w:rPr>
        <w:t>gedurende de contractperiode snel kunnen op- en afschalen van schoonmaakdienstverlening.</w:t>
      </w:r>
    </w:p>
    <w:p w14:paraId="2FBBD355" w14:textId="77777777" w:rsidR="004B5D18" w:rsidRDefault="004B5D18" w:rsidP="0087400D">
      <w:pPr>
        <w:spacing w:line="276" w:lineRule="auto"/>
        <w:jc w:val="both"/>
        <w:rPr>
          <w:szCs w:val="18"/>
        </w:rPr>
      </w:pPr>
    </w:p>
    <w:p w14:paraId="3CCD7868" w14:textId="77777777" w:rsidR="004B5D18" w:rsidRDefault="004B5D18" w:rsidP="004B5D18">
      <w:pPr>
        <w:spacing w:line="276" w:lineRule="auto"/>
        <w:jc w:val="both"/>
      </w:pPr>
      <w:r w:rsidRPr="00605E6B">
        <w:rPr>
          <w:b/>
          <w:bCs/>
        </w:rPr>
        <w:t>Uitwerkingsvereisten:</w:t>
      </w:r>
      <w:r>
        <w:t xml:space="preserve"> </w:t>
      </w:r>
    </w:p>
    <w:p w14:paraId="319112C9" w14:textId="59CAE94B" w:rsidR="004B5D18" w:rsidRDefault="004B5D18" w:rsidP="004B5D18">
      <w:pPr>
        <w:spacing w:line="276" w:lineRule="auto"/>
        <w:jc w:val="both"/>
      </w:pPr>
      <w:r>
        <w:t>Inschrijver dient voor zijn uitwerking gebruik te maken van bijlage 13. en deze mee te sturen bij de inschrijving.</w:t>
      </w:r>
    </w:p>
    <w:p w14:paraId="258A7D2A" w14:textId="77777777" w:rsidR="004B5D18" w:rsidRDefault="004B5D18" w:rsidP="004B5D18">
      <w:pPr>
        <w:spacing w:line="276" w:lineRule="auto"/>
        <w:jc w:val="both"/>
      </w:pPr>
    </w:p>
    <w:p w14:paraId="4CF08D6C" w14:textId="77777777" w:rsidR="004B5D18" w:rsidRDefault="004B5D18" w:rsidP="004B5D18">
      <w:pPr>
        <w:spacing w:line="276" w:lineRule="auto"/>
        <w:jc w:val="both"/>
      </w:pPr>
      <w:r w:rsidRPr="00605E6B">
        <w:rPr>
          <w:b/>
          <w:bCs/>
        </w:rPr>
        <w:t>Beoordelingskader:</w:t>
      </w:r>
      <w:r>
        <w:t xml:space="preserve"> </w:t>
      </w:r>
    </w:p>
    <w:p w14:paraId="436E47EB" w14:textId="720D51AE" w:rsidR="004B5D18" w:rsidRDefault="004B5D18" w:rsidP="004B5D18">
      <w:pPr>
        <w:spacing w:line="276" w:lineRule="auto"/>
        <w:jc w:val="both"/>
      </w:pPr>
      <w:r>
        <w:t xml:space="preserve">Iedere week korter dan de in de herzieningsclausule genoemde termijnen voor op- en </w:t>
      </w:r>
      <w:proofErr w:type="spellStart"/>
      <w:r>
        <w:t>afschaling</w:t>
      </w:r>
      <w:proofErr w:type="spellEnd"/>
      <w:r>
        <w:t xml:space="preserve"> levert de Inschrijver 0,16 punt op. Dit kan oplopen tot maximaal 50 punten.</w:t>
      </w:r>
    </w:p>
    <w:bookmarkEnd w:id="69"/>
    <w:p w14:paraId="22E3AACF" w14:textId="7CFC47D3" w:rsidR="00114E65" w:rsidRDefault="00114E65" w:rsidP="00631345"/>
    <w:p w14:paraId="76137FC4" w14:textId="4603CC7F" w:rsidR="00114E65" w:rsidRPr="0027567C" w:rsidRDefault="00114E65" w:rsidP="00114E65">
      <w:pPr>
        <w:spacing w:line="276" w:lineRule="auto"/>
        <w:jc w:val="both"/>
        <w:rPr>
          <w:b/>
          <w:bCs/>
        </w:rPr>
      </w:pPr>
      <w:r w:rsidRPr="0027567C">
        <w:rPr>
          <w:b/>
          <w:bCs/>
        </w:rPr>
        <w:t>K</w:t>
      </w:r>
      <w:r>
        <w:rPr>
          <w:b/>
          <w:bCs/>
        </w:rPr>
        <w:t>5</w:t>
      </w:r>
      <w:r w:rsidRPr="0027567C">
        <w:rPr>
          <w:b/>
          <w:bCs/>
        </w:rPr>
        <w:t xml:space="preserve">: </w:t>
      </w:r>
      <w:r>
        <w:rPr>
          <w:b/>
          <w:bCs/>
        </w:rPr>
        <w:t xml:space="preserve">Inspelen op (toekomstig) hybride werken </w:t>
      </w:r>
      <w:r w:rsidRPr="0027567C">
        <w:rPr>
          <w:b/>
          <w:bCs/>
        </w:rPr>
        <w:t xml:space="preserve">(100 punten) </w:t>
      </w:r>
      <w:r w:rsidR="004B5D18">
        <w:rPr>
          <w:b/>
          <w:bCs/>
        </w:rPr>
        <w:t>max. 1 pagina</w:t>
      </w:r>
    </w:p>
    <w:p w14:paraId="1344D5F4" w14:textId="6730C90E" w:rsidR="0050460C" w:rsidRDefault="00825FBC" w:rsidP="00605E6B">
      <w:pPr>
        <w:spacing w:line="276" w:lineRule="auto"/>
        <w:jc w:val="both"/>
      </w:pPr>
      <w:r>
        <w:t xml:space="preserve">Binnen Staatsbosbeheer wordt veelvuldig, op kantoor, thuis, elders en buiten gewerkt. Op dit moment wordt door een projectgroep gewerkt aan het vorm geven van bij Staatsbosbeheer passend hybride werken. De verwachting is dat dit in de loop van 2023 en daarna meer vorm zal krijgen. Mogelijk dat </w:t>
      </w:r>
      <w:r w:rsidR="0050460C">
        <w:t xml:space="preserve">een deel van de </w:t>
      </w:r>
      <w:r>
        <w:t>huidige werkplekken een andere functie krijgen. Ook kunnen ruimten anders ingedeeld worden of een andere bestemming krijgen. Staatsbosbeheer wil van Inschrijver weten hoe</w:t>
      </w:r>
      <w:r w:rsidR="0050460C">
        <w:t xml:space="preserve"> </w:t>
      </w:r>
      <w:r>
        <w:t>met deze verandering omgegaan zal worden</w:t>
      </w:r>
      <w:r w:rsidR="0050460C">
        <w:t xml:space="preserve"> als het gaat om:</w:t>
      </w:r>
    </w:p>
    <w:p w14:paraId="4BF8D973" w14:textId="559E10F3" w:rsidR="0050460C" w:rsidRDefault="0050460C" w:rsidP="00605E6B">
      <w:pPr>
        <w:spacing w:line="276" w:lineRule="auto"/>
        <w:jc w:val="both"/>
      </w:pPr>
      <w:r>
        <w:t>- organisatie van het schoonmaakwerk</w:t>
      </w:r>
      <w:r w:rsidR="00BD7709">
        <w:t>;</w:t>
      </w:r>
    </w:p>
    <w:p w14:paraId="0ABCE6A7" w14:textId="2BFD2594" w:rsidR="0050460C" w:rsidRDefault="0050460C" w:rsidP="00605E6B">
      <w:pPr>
        <w:spacing w:line="276" w:lineRule="auto"/>
        <w:jc w:val="both"/>
      </w:pPr>
      <w:r>
        <w:t>- realiseren van de opdracht</w:t>
      </w:r>
      <w:r w:rsidR="00BD7709">
        <w:t>;</w:t>
      </w:r>
    </w:p>
    <w:p w14:paraId="23D8FAE4" w14:textId="77777777" w:rsidR="0050460C" w:rsidRDefault="0050460C" w:rsidP="00605E6B">
      <w:pPr>
        <w:spacing w:line="276" w:lineRule="auto"/>
        <w:jc w:val="both"/>
      </w:pPr>
      <w:r>
        <w:t>- borgen van het afgesproken kwaliteitsniveau.</w:t>
      </w:r>
    </w:p>
    <w:p w14:paraId="331975AC" w14:textId="4C1CA8D0" w:rsidR="00825FBC" w:rsidRDefault="00BD7709" w:rsidP="00605E6B">
      <w:pPr>
        <w:spacing w:line="276" w:lineRule="auto"/>
        <w:jc w:val="both"/>
      </w:pPr>
      <w:r>
        <w:lastRenderedPageBreak/>
        <w:t>Voorwaarde</w:t>
      </w:r>
      <w:r w:rsidR="0050460C">
        <w:t xml:space="preserve"> </w:t>
      </w:r>
      <w:r w:rsidR="00825FBC">
        <w:t>is dat de schoonmaakdienstverlening stabiel en op afgesproken kwaliteit blijft.</w:t>
      </w:r>
    </w:p>
    <w:p w14:paraId="48C99F0A" w14:textId="77777777" w:rsidR="00825FBC" w:rsidRDefault="00825FBC" w:rsidP="00605E6B">
      <w:pPr>
        <w:spacing w:line="276" w:lineRule="auto"/>
        <w:jc w:val="both"/>
      </w:pPr>
    </w:p>
    <w:p w14:paraId="063556F8" w14:textId="77777777" w:rsidR="00605E6B" w:rsidRDefault="00605E6B" w:rsidP="00605E6B">
      <w:pPr>
        <w:spacing w:line="276" w:lineRule="auto"/>
        <w:jc w:val="both"/>
      </w:pPr>
      <w:r w:rsidRPr="00605E6B">
        <w:rPr>
          <w:b/>
          <w:bCs/>
        </w:rPr>
        <w:t>Uitwerkingsvereisten:</w:t>
      </w:r>
      <w:r>
        <w:t xml:space="preserve"> </w:t>
      </w:r>
    </w:p>
    <w:p w14:paraId="4756138D" w14:textId="0AF57053" w:rsidR="00605E6B" w:rsidRDefault="00605E6B" w:rsidP="00605E6B">
      <w:pPr>
        <w:spacing w:line="276" w:lineRule="auto"/>
        <w:jc w:val="both"/>
      </w:pPr>
      <w:r>
        <w:t xml:space="preserve">Inschrijver dient voor zijn uitwerking gebruik te maken van maximaal 1 A4 (normaal lettertype, minimaal tekengrootte 10 en minimaal regelafstand 1.0). Indien </w:t>
      </w:r>
      <w:r w:rsidR="00AB2ADD">
        <w:t>I</w:t>
      </w:r>
      <w:r>
        <w:t xml:space="preserve">nschrijver het maximaal aantal </w:t>
      </w:r>
      <w:r w:rsidR="00B856FF">
        <w:t>pagina’s</w:t>
      </w:r>
      <w:r>
        <w:t xml:space="preserve"> overschrijdt, betrekt de </w:t>
      </w:r>
      <w:r w:rsidR="00AB2ADD">
        <w:t>Aanbestedende dienst</w:t>
      </w:r>
      <w:r>
        <w:t xml:space="preserve"> deze extra informatie niet in de beoordeling. </w:t>
      </w:r>
    </w:p>
    <w:p w14:paraId="4C38EF8C" w14:textId="77777777" w:rsidR="00605E6B" w:rsidRDefault="00605E6B" w:rsidP="00605E6B">
      <w:pPr>
        <w:spacing w:line="276" w:lineRule="auto"/>
        <w:jc w:val="both"/>
      </w:pPr>
    </w:p>
    <w:p w14:paraId="3F4ABA35" w14:textId="77777777" w:rsidR="00605E6B" w:rsidRDefault="00605E6B" w:rsidP="00605E6B">
      <w:pPr>
        <w:spacing w:line="276" w:lineRule="auto"/>
        <w:jc w:val="both"/>
      </w:pPr>
      <w:r w:rsidRPr="00605E6B">
        <w:rPr>
          <w:b/>
          <w:bCs/>
        </w:rPr>
        <w:t>Beoordelingskader:</w:t>
      </w:r>
      <w:r>
        <w:t xml:space="preserve"> </w:t>
      </w:r>
    </w:p>
    <w:p w14:paraId="30D64FC2" w14:textId="77777777" w:rsidR="00605E6B" w:rsidRDefault="00605E6B" w:rsidP="00605E6B">
      <w:pPr>
        <w:spacing w:line="276" w:lineRule="auto"/>
        <w:jc w:val="both"/>
      </w:pPr>
      <w:r>
        <w:t xml:space="preserve">Aanbestedende dienst beschouwt de onderwerpen als samenhangend geheel en beoordeelt integraal de kwaliteit van de uitwerking. Aanbestedende dienst kent geen score toe per onderwerp maar beoordeelt het totaalbeeld dat volgt uit de beantwoording van het kwaliteitscriterium. Het is van belang dat de antwoorden helder, overtuigend en haalbaar zijn beschreven. </w:t>
      </w:r>
    </w:p>
    <w:p w14:paraId="28BE8A6A" w14:textId="77777777" w:rsidR="00605E6B" w:rsidRDefault="00605E6B" w:rsidP="00605E6B">
      <w:pPr>
        <w:spacing w:line="276" w:lineRule="auto"/>
        <w:jc w:val="both"/>
      </w:pPr>
    </w:p>
    <w:p w14:paraId="30D0BC2E" w14:textId="63E4235A" w:rsidR="00605E6B" w:rsidRDefault="00605E6B" w:rsidP="00605E6B">
      <w:pPr>
        <w:spacing w:line="276" w:lineRule="auto"/>
        <w:jc w:val="both"/>
      </w:pPr>
      <w:r w:rsidRPr="00605E6B">
        <w:rPr>
          <w:u w:val="single"/>
        </w:rPr>
        <w:t xml:space="preserve">Het </w:t>
      </w:r>
      <w:r w:rsidR="00342D64">
        <w:rPr>
          <w:u w:val="single"/>
        </w:rPr>
        <w:t>B</w:t>
      </w:r>
      <w:r w:rsidRPr="00605E6B">
        <w:rPr>
          <w:u w:val="single"/>
        </w:rPr>
        <w:t>eoordelingsteam beoordeelt de uitwerking tenminste op:</w:t>
      </w:r>
      <w:r>
        <w:t xml:space="preserve"> </w:t>
      </w:r>
    </w:p>
    <w:p w14:paraId="52D008FA" w14:textId="77777777" w:rsidR="00605E6B" w:rsidRDefault="00605E6B">
      <w:pPr>
        <w:pStyle w:val="Lijstalinea"/>
        <w:numPr>
          <w:ilvl w:val="0"/>
          <w:numId w:val="31"/>
        </w:numPr>
        <w:spacing w:line="276" w:lineRule="auto"/>
        <w:jc w:val="both"/>
      </w:pPr>
      <w:r>
        <w:t xml:space="preserve">Beschrijving: </w:t>
      </w:r>
    </w:p>
    <w:p w14:paraId="11F5379D" w14:textId="77777777" w:rsidR="00605E6B" w:rsidRDefault="00605E6B">
      <w:pPr>
        <w:pStyle w:val="Lijstalinea"/>
        <w:numPr>
          <w:ilvl w:val="0"/>
          <w:numId w:val="32"/>
        </w:numPr>
        <w:spacing w:line="276" w:lineRule="auto"/>
        <w:jc w:val="both"/>
      </w:pPr>
      <w:r>
        <w:t xml:space="preserve">Volledigheid en relevantie van de beschrijving; </w:t>
      </w:r>
    </w:p>
    <w:p w14:paraId="07633EE1" w14:textId="77777777" w:rsidR="00605E6B" w:rsidRDefault="00605E6B">
      <w:pPr>
        <w:pStyle w:val="Lijstalinea"/>
        <w:numPr>
          <w:ilvl w:val="0"/>
          <w:numId w:val="32"/>
        </w:numPr>
        <w:spacing w:line="276" w:lineRule="auto"/>
        <w:jc w:val="both"/>
      </w:pPr>
      <w:r>
        <w:t xml:space="preserve">Kwaliteit van de oplossing en de aandacht voor de uitgevraagde onderwerpen; </w:t>
      </w:r>
    </w:p>
    <w:p w14:paraId="0570041A" w14:textId="77777777" w:rsidR="00605E6B" w:rsidRDefault="00605E6B">
      <w:pPr>
        <w:pStyle w:val="Lijstalinea"/>
        <w:numPr>
          <w:ilvl w:val="0"/>
          <w:numId w:val="32"/>
        </w:numPr>
        <w:spacing w:line="276" w:lineRule="auto"/>
        <w:jc w:val="both"/>
      </w:pPr>
      <w:r>
        <w:t xml:space="preserve">Concreetheid van de uitwerking (SMART); </w:t>
      </w:r>
    </w:p>
    <w:p w14:paraId="3559FC10" w14:textId="50E473D8" w:rsidR="00605E6B" w:rsidRDefault="00605E6B">
      <w:pPr>
        <w:pStyle w:val="Lijstalinea"/>
        <w:numPr>
          <w:ilvl w:val="0"/>
          <w:numId w:val="32"/>
        </w:numPr>
        <w:spacing w:line="276" w:lineRule="auto"/>
        <w:jc w:val="both"/>
      </w:pPr>
      <w:r>
        <w:t>Duidelijkheid</w:t>
      </w:r>
      <w:r w:rsidR="00BD7709">
        <w:t>.</w:t>
      </w:r>
    </w:p>
    <w:p w14:paraId="5827C881" w14:textId="77777777" w:rsidR="00605E6B" w:rsidRDefault="00605E6B">
      <w:pPr>
        <w:pStyle w:val="Lijstalinea"/>
        <w:numPr>
          <w:ilvl w:val="0"/>
          <w:numId w:val="31"/>
        </w:numPr>
        <w:spacing w:line="276" w:lineRule="auto"/>
        <w:jc w:val="both"/>
      </w:pPr>
      <w:r>
        <w:t xml:space="preserve">De mate waarop de werkwijze rekening houdt met duurzaamheid en milieu; </w:t>
      </w:r>
    </w:p>
    <w:p w14:paraId="0943DCC6" w14:textId="77777777" w:rsidR="00605E6B" w:rsidRDefault="00605E6B">
      <w:pPr>
        <w:pStyle w:val="Lijstalinea"/>
        <w:numPr>
          <w:ilvl w:val="0"/>
          <w:numId w:val="31"/>
        </w:numPr>
        <w:spacing w:line="276" w:lineRule="auto"/>
        <w:jc w:val="both"/>
      </w:pPr>
      <w:r>
        <w:t xml:space="preserve">Toegevoegde waarde en bijdrage aan de doelstellingen van Staatsbosbeheer; </w:t>
      </w:r>
    </w:p>
    <w:p w14:paraId="0B795E97" w14:textId="77777777" w:rsidR="00605E6B" w:rsidRDefault="00605E6B">
      <w:pPr>
        <w:pStyle w:val="Lijstalinea"/>
        <w:numPr>
          <w:ilvl w:val="0"/>
          <w:numId w:val="31"/>
        </w:numPr>
        <w:spacing w:line="276" w:lineRule="auto"/>
        <w:jc w:val="both"/>
      </w:pPr>
      <w:r>
        <w:t>Aanvullende en onderscheidende waarde van de oplossing.</w:t>
      </w:r>
    </w:p>
    <w:p w14:paraId="799FA32D" w14:textId="189CA221" w:rsidR="008C2851" w:rsidRDefault="005B7C0C" w:rsidP="008C2851">
      <w:pPr>
        <w:pStyle w:val="Kop3"/>
        <w:spacing w:line="276" w:lineRule="auto"/>
        <w:jc w:val="both"/>
      </w:pPr>
      <w:r>
        <w:t xml:space="preserve"> </w:t>
      </w:r>
      <w:bookmarkStart w:id="70" w:name="_Toc128419980"/>
      <w:r w:rsidR="008C2851">
        <w:t>Beoordeling kwaliteitscriteria</w:t>
      </w:r>
      <w:bookmarkEnd w:id="70"/>
    </w:p>
    <w:p w14:paraId="5C8088CE" w14:textId="58A60D53" w:rsidR="008C2851" w:rsidRDefault="008C2851" w:rsidP="008C2851">
      <w:pPr>
        <w:jc w:val="both"/>
      </w:pPr>
      <w:r>
        <w:t xml:space="preserve">Het </w:t>
      </w:r>
      <w:r w:rsidR="00342D64">
        <w:t>B</w:t>
      </w:r>
      <w:r>
        <w:t xml:space="preserve">eoordelingsteam, bestaande uit vier (4) beoordelaars, beoordelen bovenstaande aspecten onafhankelijk van elkaar. </w:t>
      </w:r>
    </w:p>
    <w:p w14:paraId="4A0D417F" w14:textId="77777777" w:rsidR="008C2851" w:rsidRDefault="008C2851" w:rsidP="008C2851">
      <w:pPr>
        <w:jc w:val="both"/>
      </w:pPr>
      <w:r>
        <w:t xml:space="preserve">De Aanbestedende dienst behoudt zich het recht voor om een beoogd </w:t>
      </w:r>
      <w:proofErr w:type="spellStart"/>
      <w:r>
        <w:t>beoordelingslid</w:t>
      </w:r>
      <w:proofErr w:type="spellEnd"/>
      <w:r>
        <w:t xml:space="preserve"> te vervangen, als de participatie van dit lid niet mogelijk is, bijvoorbeeld vanwege ziekte. Hij/zij zal dan worden vervangen door een andere beoordelaar met vergelijkbare kwalificaties.</w:t>
      </w:r>
    </w:p>
    <w:p w14:paraId="79967156" w14:textId="77777777" w:rsidR="008C2851" w:rsidRDefault="008C2851" w:rsidP="008C2851">
      <w:pPr>
        <w:jc w:val="both"/>
      </w:pPr>
      <w:r>
        <w:t>De voorzitter van het Beoordelingsteam treedt op als procesleider en beoordeelt zelf niet mee.</w:t>
      </w:r>
    </w:p>
    <w:p w14:paraId="1B86E608" w14:textId="77777777" w:rsidR="008C2851" w:rsidRDefault="008C2851" w:rsidP="008C2851">
      <w:pPr>
        <w:jc w:val="both"/>
      </w:pPr>
    </w:p>
    <w:p w14:paraId="21338910" w14:textId="77777777" w:rsidR="008C2851" w:rsidRDefault="008C2851" w:rsidP="008C2851">
      <w:pPr>
        <w:jc w:val="both"/>
      </w:pPr>
      <w:r w:rsidRPr="00731F91">
        <w:t xml:space="preserve">Het </w:t>
      </w:r>
      <w:r>
        <w:t>B</w:t>
      </w:r>
      <w:r w:rsidRPr="00731F91">
        <w:t>eoordelingsteam heeft het recht zich bij te laten staan en/of te laten adviseren door interne en/of externe deskundigen tijdens de gehele uitvoering van deze aanbesteding.</w:t>
      </w:r>
    </w:p>
    <w:p w14:paraId="511E0194" w14:textId="673CF890" w:rsidR="008C2851" w:rsidRDefault="008C2851" w:rsidP="008C2851">
      <w:pPr>
        <w:jc w:val="both"/>
      </w:pPr>
      <w:r w:rsidRPr="009F15B9">
        <w:t>Om bij de beoordeling van het onderdeel Kwaliteit zo onbevooroordeeld mogelijk te zijn, zal tot na de beoordeling van de pr</w:t>
      </w:r>
      <w:r>
        <w:t xml:space="preserve">aktijktoets het Beoordelingsteam </w:t>
      </w:r>
      <w:r w:rsidRPr="009F15B9">
        <w:t xml:space="preserve">geen kennis nemen van het </w:t>
      </w:r>
      <w:r>
        <w:t>Inschrijfformulier</w:t>
      </w:r>
      <w:r w:rsidR="00BD7709">
        <w:t>.</w:t>
      </w:r>
    </w:p>
    <w:p w14:paraId="072F71A5" w14:textId="77777777" w:rsidR="008C2851" w:rsidRDefault="008C2851" w:rsidP="008C2851">
      <w:pPr>
        <w:jc w:val="both"/>
      </w:pPr>
    </w:p>
    <w:p w14:paraId="4227897A" w14:textId="48C78CEF" w:rsidR="008C2851" w:rsidRDefault="008C2851" w:rsidP="008C2851">
      <w:pPr>
        <w:jc w:val="both"/>
        <w:rPr>
          <w:rFonts w:cs="Arial"/>
          <w:color w:val="000000"/>
          <w:szCs w:val="18"/>
        </w:rPr>
      </w:pPr>
      <w:r>
        <w:t xml:space="preserve">Elke beoordelaar geeft per subgunningscriterium een gemotiveerde individuele score tussen 0 (slecht) en 5 (uitmuntend) punten in de vorm van een geheel getal. </w:t>
      </w:r>
      <w:r w:rsidRPr="002A1F3F">
        <w:rPr>
          <w:rFonts w:cs="Arial"/>
          <w:color w:val="000000"/>
          <w:szCs w:val="18"/>
        </w:rPr>
        <w:t xml:space="preserve">Bij het beoordelingscijfer </w:t>
      </w:r>
      <w:r>
        <w:rPr>
          <w:rFonts w:cs="Arial"/>
          <w:color w:val="000000"/>
          <w:szCs w:val="18"/>
        </w:rPr>
        <w:t>5</w:t>
      </w:r>
      <w:r w:rsidRPr="002A1F3F">
        <w:rPr>
          <w:rFonts w:cs="Arial"/>
          <w:color w:val="000000"/>
          <w:szCs w:val="18"/>
        </w:rPr>
        <w:t xml:space="preserve"> wordt de maximale kwaliteitswaarde toegekend. </w:t>
      </w:r>
      <w:r>
        <w:rPr>
          <w:rFonts w:cs="Arial"/>
          <w:color w:val="000000"/>
          <w:szCs w:val="18"/>
        </w:rPr>
        <w:t>O</w:t>
      </w:r>
      <w:r w:rsidRPr="002A1F3F">
        <w:rPr>
          <w:rFonts w:cs="Arial"/>
          <w:color w:val="000000"/>
          <w:szCs w:val="18"/>
        </w:rPr>
        <w:t>nderstaande tabel bevat het overzicht van de beoordelingscijfers met bijbehorende kwaliteitswaarden.</w:t>
      </w:r>
    </w:p>
    <w:p w14:paraId="323000D3" w14:textId="769C7E42" w:rsidR="008C2851" w:rsidRDefault="008C2851" w:rsidP="008C2851">
      <w:pPr>
        <w:jc w:val="both"/>
        <w:rPr>
          <w:rFonts w:cs="Arial"/>
          <w:color w:val="000000"/>
          <w:szCs w:val="18"/>
        </w:rPr>
      </w:pPr>
    </w:p>
    <w:p w14:paraId="6CA4ACFC" w14:textId="77777777" w:rsidR="008C2851" w:rsidRDefault="008C2851" w:rsidP="008C2851">
      <w:pPr>
        <w:jc w:val="both"/>
        <w:rPr>
          <w:rFonts w:cs="Arial"/>
          <w:color w:val="000000"/>
          <w:szCs w:val="18"/>
        </w:rPr>
      </w:pPr>
    </w:p>
    <w:p w14:paraId="350D022A" w14:textId="77777777" w:rsidR="007722D9" w:rsidRDefault="007722D9" w:rsidP="007722D9">
      <w:pPr>
        <w:rPr>
          <w:rFonts w:cs="Arial"/>
          <w:color w:val="000000"/>
          <w:szCs w:val="18"/>
        </w:rPr>
      </w:pPr>
    </w:p>
    <w:tbl>
      <w:tblPr>
        <w:tblStyle w:val="Tabelraster1"/>
        <w:tblW w:w="9067" w:type="dxa"/>
        <w:jc w:val="center"/>
        <w:tblLayout w:type="fixed"/>
        <w:tblLook w:val="04A0" w:firstRow="1" w:lastRow="0" w:firstColumn="1" w:lastColumn="0" w:noHBand="0" w:noVBand="1"/>
      </w:tblPr>
      <w:tblGrid>
        <w:gridCol w:w="1555"/>
        <w:gridCol w:w="1134"/>
        <w:gridCol w:w="6378"/>
      </w:tblGrid>
      <w:tr w:rsidR="00654CDC" w:rsidRPr="005049B5" w14:paraId="350D022C" w14:textId="77777777" w:rsidTr="00654CDC">
        <w:trPr>
          <w:trHeight w:val="340"/>
          <w:jc w:val="center"/>
        </w:trPr>
        <w:tc>
          <w:tcPr>
            <w:tcW w:w="9067" w:type="dxa"/>
            <w:gridSpan w:val="3"/>
            <w:shd w:val="clear" w:color="auto" w:fill="auto"/>
            <w:vAlign w:val="center"/>
          </w:tcPr>
          <w:p w14:paraId="350D022B" w14:textId="77777777" w:rsidR="00654CDC" w:rsidRPr="004929F0" w:rsidRDefault="00654CDC" w:rsidP="00B856FF">
            <w:pPr>
              <w:spacing w:line="276" w:lineRule="auto"/>
              <w:jc w:val="both"/>
              <w:rPr>
                <w:b/>
                <w:spacing w:val="5"/>
                <w:kern w:val="0"/>
                <w:highlight w:val="lightGray"/>
              </w:rPr>
            </w:pPr>
            <w:r w:rsidRPr="004929F0">
              <w:rPr>
                <w:b/>
                <w:spacing w:val="5"/>
                <w:kern w:val="0"/>
                <w:highlight w:val="lightGray"/>
              </w:rPr>
              <w:t>Beoordelingskader subgunningscriterium kwaliteit</w:t>
            </w:r>
          </w:p>
        </w:tc>
      </w:tr>
      <w:tr w:rsidR="00654CDC" w:rsidRPr="005049B5" w14:paraId="350D0230" w14:textId="77777777" w:rsidTr="00654CDC">
        <w:trPr>
          <w:trHeight w:val="340"/>
          <w:jc w:val="center"/>
        </w:trPr>
        <w:tc>
          <w:tcPr>
            <w:tcW w:w="1555" w:type="dxa"/>
            <w:shd w:val="clear" w:color="auto" w:fill="auto"/>
            <w:vAlign w:val="center"/>
          </w:tcPr>
          <w:p w14:paraId="350D022D" w14:textId="77777777" w:rsidR="00654CDC" w:rsidRPr="004929F0" w:rsidRDefault="00654CDC" w:rsidP="00B856FF">
            <w:pPr>
              <w:spacing w:line="276" w:lineRule="auto"/>
              <w:jc w:val="both"/>
              <w:rPr>
                <w:b/>
                <w:spacing w:val="5"/>
                <w:kern w:val="0"/>
              </w:rPr>
            </w:pPr>
            <w:r w:rsidRPr="004929F0">
              <w:rPr>
                <w:b/>
                <w:spacing w:val="5"/>
                <w:kern w:val="0"/>
              </w:rPr>
              <w:t>Beoordelings-cijfer / waardering</w:t>
            </w:r>
          </w:p>
        </w:tc>
        <w:tc>
          <w:tcPr>
            <w:tcW w:w="1134" w:type="dxa"/>
            <w:shd w:val="clear" w:color="auto" w:fill="auto"/>
            <w:vAlign w:val="center"/>
          </w:tcPr>
          <w:p w14:paraId="350D022E" w14:textId="2A7F938E" w:rsidR="00654CDC" w:rsidRPr="004929F0" w:rsidRDefault="00654CDC" w:rsidP="00B856FF">
            <w:pPr>
              <w:spacing w:line="276" w:lineRule="auto"/>
              <w:jc w:val="both"/>
              <w:rPr>
                <w:b/>
                <w:spacing w:val="5"/>
                <w:kern w:val="0"/>
              </w:rPr>
            </w:pPr>
            <w:r w:rsidRPr="004929F0">
              <w:rPr>
                <w:b/>
                <w:spacing w:val="5"/>
                <w:kern w:val="0"/>
              </w:rPr>
              <w:t xml:space="preserve">% van </w:t>
            </w:r>
            <w:r w:rsidR="00854731" w:rsidRPr="004929F0">
              <w:rPr>
                <w:b/>
                <w:spacing w:val="5"/>
                <w:kern w:val="0"/>
              </w:rPr>
              <w:t>maximale</w:t>
            </w:r>
            <w:r w:rsidRPr="004929F0">
              <w:rPr>
                <w:b/>
                <w:spacing w:val="5"/>
                <w:kern w:val="0"/>
              </w:rPr>
              <w:t xml:space="preserve"> kwaliteitswaarde</w:t>
            </w:r>
          </w:p>
        </w:tc>
        <w:tc>
          <w:tcPr>
            <w:tcW w:w="6378" w:type="dxa"/>
            <w:shd w:val="clear" w:color="auto" w:fill="auto"/>
            <w:vAlign w:val="center"/>
          </w:tcPr>
          <w:p w14:paraId="350D022F" w14:textId="77777777" w:rsidR="00654CDC" w:rsidRPr="004929F0" w:rsidRDefault="00654CDC" w:rsidP="00B856FF">
            <w:pPr>
              <w:spacing w:line="276" w:lineRule="auto"/>
              <w:jc w:val="both"/>
              <w:rPr>
                <w:b/>
                <w:spacing w:val="5"/>
                <w:kern w:val="0"/>
              </w:rPr>
            </w:pPr>
            <w:r w:rsidRPr="004929F0">
              <w:rPr>
                <w:b/>
                <w:spacing w:val="5"/>
                <w:kern w:val="0"/>
              </w:rPr>
              <w:t>Toelichting</w:t>
            </w:r>
          </w:p>
        </w:tc>
      </w:tr>
      <w:tr w:rsidR="00654CDC" w:rsidRPr="005049B5" w14:paraId="350D0235" w14:textId="77777777" w:rsidTr="00654CDC">
        <w:trPr>
          <w:jc w:val="center"/>
        </w:trPr>
        <w:tc>
          <w:tcPr>
            <w:tcW w:w="1555" w:type="dxa"/>
            <w:vAlign w:val="center"/>
          </w:tcPr>
          <w:p w14:paraId="350D0231" w14:textId="77777777" w:rsidR="00654CDC" w:rsidRPr="004929F0" w:rsidRDefault="00654CDC" w:rsidP="00B856FF">
            <w:pPr>
              <w:spacing w:line="276" w:lineRule="auto"/>
              <w:jc w:val="both"/>
              <w:rPr>
                <w:spacing w:val="5"/>
                <w:kern w:val="0"/>
              </w:rPr>
            </w:pPr>
            <w:r w:rsidRPr="004929F0">
              <w:rPr>
                <w:spacing w:val="5"/>
                <w:kern w:val="0"/>
              </w:rPr>
              <w:t>5</w:t>
            </w:r>
          </w:p>
          <w:p w14:paraId="350D0232" w14:textId="77777777" w:rsidR="00654CDC" w:rsidRPr="004929F0" w:rsidRDefault="00654CDC" w:rsidP="00B856FF">
            <w:pPr>
              <w:spacing w:line="276" w:lineRule="auto"/>
              <w:jc w:val="both"/>
              <w:rPr>
                <w:spacing w:val="5"/>
                <w:kern w:val="0"/>
              </w:rPr>
            </w:pPr>
            <w:r w:rsidRPr="004929F0">
              <w:rPr>
                <w:spacing w:val="5"/>
                <w:kern w:val="0"/>
              </w:rPr>
              <w:t>Uitmuntend</w:t>
            </w:r>
          </w:p>
        </w:tc>
        <w:tc>
          <w:tcPr>
            <w:tcW w:w="1134" w:type="dxa"/>
            <w:vAlign w:val="center"/>
          </w:tcPr>
          <w:p w14:paraId="350D0233" w14:textId="77777777" w:rsidR="00654CDC" w:rsidRPr="004929F0" w:rsidRDefault="00654CDC" w:rsidP="00B856FF">
            <w:pPr>
              <w:spacing w:line="276" w:lineRule="auto"/>
              <w:jc w:val="both"/>
              <w:rPr>
                <w:spacing w:val="5"/>
                <w:kern w:val="0"/>
              </w:rPr>
            </w:pPr>
            <w:r w:rsidRPr="004929F0">
              <w:rPr>
                <w:spacing w:val="5"/>
                <w:kern w:val="0"/>
              </w:rPr>
              <w:t>100%</w:t>
            </w:r>
          </w:p>
        </w:tc>
        <w:tc>
          <w:tcPr>
            <w:tcW w:w="6378" w:type="dxa"/>
          </w:tcPr>
          <w:p w14:paraId="350D0234" w14:textId="475DA07D" w:rsidR="00654CDC" w:rsidRPr="004929F0" w:rsidRDefault="00654CDC" w:rsidP="004929F0">
            <w:pPr>
              <w:spacing w:line="276" w:lineRule="auto"/>
              <w:jc w:val="both"/>
              <w:rPr>
                <w:spacing w:val="5"/>
                <w:kern w:val="0"/>
              </w:rPr>
            </w:pPr>
            <w:r w:rsidRPr="004929F0">
              <w:rPr>
                <w:spacing w:val="5"/>
                <w:kern w:val="0"/>
              </w:rPr>
              <w:t xml:space="preserve">Inschrijver wekt zeer veel vertrouwen met zijn invulling op het onderdeel. De invulling is helder en begrijpelijk. In de ogen van </w:t>
            </w:r>
            <w:r w:rsidR="004929F0">
              <w:rPr>
                <w:spacing w:val="5"/>
                <w:kern w:val="0"/>
              </w:rPr>
              <w:t>het Beoordelingsteam</w:t>
            </w:r>
            <w:r w:rsidRPr="004929F0">
              <w:rPr>
                <w:spacing w:val="5"/>
                <w:kern w:val="0"/>
              </w:rPr>
              <w:t xml:space="preserve"> zal de invulling leiden tot een uitmuntend resultaat. Inschrijver voegt aantoonbaar en naar het oordeel van </w:t>
            </w:r>
            <w:r w:rsidR="004929F0">
              <w:rPr>
                <w:spacing w:val="5"/>
                <w:kern w:val="0"/>
              </w:rPr>
              <w:t>het Beoordelingsteam</w:t>
            </w:r>
            <w:r w:rsidRPr="004929F0">
              <w:rPr>
                <w:spacing w:val="5"/>
                <w:kern w:val="0"/>
              </w:rPr>
              <w:t xml:space="preserve"> grote waarde toe met zijn invulling en overstijgt daarmee de verwachtingen aanzienlijk.</w:t>
            </w:r>
          </w:p>
        </w:tc>
      </w:tr>
      <w:tr w:rsidR="00654CDC" w:rsidRPr="005049B5" w14:paraId="350D023A" w14:textId="77777777" w:rsidTr="00654CDC">
        <w:trPr>
          <w:jc w:val="center"/>
        </w:trPr>
        <w:tc>
          <w:tcPr>
            <w:tcW w:w="1555" w:type="dxa"/>
            <w:vAlign w:val="center"/>
          </w:tcPr>
          <w:p w14:paraId="350D0236" w14:textId="77777777" w:rsidR="00654CDC" w:rsidRPr="004929F0" w:rsidRDefault="00654CDC" w:rsidP="00B856FF">
            <w:pPr>
              <w:spacing w:line="276" w:lineRule="auto"/>
              <w:jc w:val="both"/>
              <w:rPr>
                <w:spacing w:val="5"/>
                <w:kern w:val="0"/>
              </w:rPr>
            </w:pPr>
            <w:r w:rsidRPr="004929F0">
              <w:rPr>
                <w:spacing w:val="5"/>
                <w:kern w:val="0"/>
              </w:rPr>
              <w:lastRenderedPageBreak/>
              <w:t>4</w:t>
            </w:r>
          </w:p>
          <w:p w14:paraId="350D0237" w14:textId="77777777" w:rsidR="00654CDC" w:rsidRPr="004929F0" w:rsidRDefault="00654CDC" w:rsidP="00B856FF">
            <w:pPr>
              <w:spacing w:line="276" w:lineRule="auto"/>
              <w:jc w:val="both"/>
              <w:rPr>
                <w:spacing w:val="5"/>
                <w:kern w:val="0"/>
              </w:rPr>
            </w:pPr>
            <w:r w:rsidRPr="004929F0">
              <w:rPr>
                <w:spacing w:val="5"/>
                <w:kern w:val="0"/>
              </w:rPr>
              <w:t>Goed</w:t>
            </w:r>
          </w:p>
        </w:tc>
        <w:tc>
          <w:tcPr>
            <w:tcW w:w="1134" w:type="dxa"/>
            <w:vAlign w:val="center"/>
          </w:tcPr>
          <w:p w14:paraId="350D0238" w14:textId="77777777" w:rsidR="00654CDC" w:rsidRPr="004929F0" w:rsidRDefault="00654CDC" w:rsidP="00B856FF">
            <w:pPr>
              <w:spacing w:line="276" w:lineRule="auto"/>
              <w:jc w:val="both"/>
              <w:rPr>
                <w:spacing w:val="5"/>
                <w:kern w:val="0"/>
              </w:rPr>
            </w:pPr>
            <w:r w:rsidRPr="004929F0">
              <w:rPr>
                <w:spacing w:val="5"/>
                <w:kern w:val="0"/>
              </w:rPr>
              <w:t>70%</w:t>
            </w:r>
          </w:p>
        </w:tc>
        <w:tc>
          <w:tcPr>
            <w:tcW w:w="6378" w:type="dxa"/>
          </w:tcPr>
          <w:p w14:paraId="350D0239" w14:textId="790FFEE7" w:rsidR="00654CDC" w:rsidRPr="004929F0" w:rsidRDefault="00654CDC" w:rsidP="00B856FF">
            <w:pPr>
              <w:spacing w:line="276" w:lineRule="auto"/>
              <w:jc w:val="both"/>
              <w:rPr>
                <w:spacing w:val="5"/>
                <w:kern w:val="0"/>
              </w:rPr>
            </w:pPr>
            <w:r w:rsidRPr="004929F0">
              <w:rPr>
                <w:spacing w:val="5"/>
                <w:kern w:val="0"/>
              </w:rPr>
              <w:t xml:space="preserve">Inschrijver wekt </w:t>
            </w:r>
            <w:r w:rsidR="004929F0">
              <w:rPr>
                <w:spacing w:val="5"/>
                <w:kern w:val="0"/>
              </w:rPr>
              <w:t>veel</w:t>
            </w:r>
            <w:r w:rsidRPr="004929F0">
              <w:rPr>
                <w:spacing w:val="5"/>
                <w:kern w:val="0"/>
              </w:rPr>
              <w:t xml:space="preserve"> vertrouwen met zijn invulling op het onderdeel. De invulling is helder en begrijpelijk. In de ogen van </w:t>
            </w:r>
            <w:r w:rsidR="004929F0">
              <w:rPr>
                <w:spacing w:val="5"/>
                <w:kern w:val="0"/>
              </w:rPr>
              <w:t>het Beoordelingsteam</w:t>
            </w:r>
            <w:r w:rsidR="004929F0" w:rsidRPr="004929F0">
              <w:rPr>
                <w:spacing w:val="5"/>
                <w:kern w:val="0"/>
              </w:rPr>
              <w:t xml:space="preserve"> </w:t>
            </w:r>
            <w:r w:rsidRPr="004929F0">
              <w:rPr>
                <w:spacing w:val="5"/>
                <w:kern w:val="0"/>
              </w:rPr>
              <w:t>zal de invulling leiden tot een goed resultaat. Er wordt aantoonbaar waarde toegevoegd met de invulling op het niveau welke goed aansluit bij de verwachtingen, maar deze niet overstijgt..</w:t>
            </w:r>
          </w:p>
        </w:tc>
      </w:tr>
      <w:tr w:rsidR="00654CDC" w:rsidRPr="005049B5" w14:paraId="350D023F" w14:textId="77777777" w:rsidTr="00654CDC">
        <w:trPr>
          <w:jc w:val="center"/>
        </w:trPr>
        <w:tc>
          <w:tcPr>
            <w:tcW w:w="1555" w:type="dxa"/>
            <w:vAlign w:val="center"/>
          </w:tcPr>
          <w:p w14:paraId="350D023B" w14:textId="77777777" w:rsidR="00654CDC" w:rsidRPr="004929F0" w:rsidRDefault="00654CDC" w:rsidP="00B856FF">
            <w:pPr>
              <w:spacing w:line="276" w:lineRule="auto"/>
              <w:jc w:val="both"/>
              <w:rPr>
                <w:spacing w:val="5"/>
                <w:kern w:val="0"/>
              </w:rPr>
            </w:pPr>
            <w:r w:rsidRPr="004929F0">
              <w:rPr>
                <w:spacing w:val="5"/>
                <w:kern w:val="0"/>
              </w:rPr>
              <w:t>3</w:t>
            </w:r>
          </w:p>
          <w:p w14:paraId="350D023C" w14:textId="77777777" w:rsidR="00654CDC" w:rsidRPr="004929F0" w:rsidRDefault="00654CDC" w:rsidP="00B856FF">
            <w:pPr>
              <w:spacing w:line="276" w:lineRule="auto"/>
              <w:jc w:val="both"/>
              <w:rPr>
                <w:spacing w:val="5"/>
                <w:kern w:val="0"/>
              </w:rPr>
            </w:pPr>
            <w:r w:rsidRPr="004929F0">
              <w:rPr>
                <w:spacing w:val="5"/>
                <w:kern w:val="0"/>
              </w:rPr>
              <w:t>Voldoende</w:t>
            </w:r>
          </w:p>
        </w:tc>
        <w:tc>
          <w:tcPr>
            <w:tcW w:w="1134" w:type="dxa"/>
            <w:vAlign w:val="center"/>
          </w:tcPr>
          <w:p w14:paraId="350D023D" w14:textId="77777777" w:rsidR="00654CDC" w:rsidRPr="004929F0" w:rsidRDefault="00654CDC" w:rsidP="00B856FF">
            <w:pPr>
              <w:spacing w:line="276" w:lineRule="auto"/>
              <w:jc w:val="both"/>
              <w:rPr>
                <w:spacing w:val="5"/>
                <w:kern w:val="0"/>
              </w:rPr>
            </w:pPr>
            <w:r w:rsidRPr="004929F0">
              <w:rPr>
                <w:spacing w:val="5"/>
                <w:kern w:val="0"/>
              </w:rPr>
              <w:t>40%</w:t>
            </w:r>
          </w:p>
        </w:tc>
        <w:tc>
          <w:tcPr>
            <w:tcW w:w="6378" w:type="dxa"/>
          </w:tcPr>
          <w:p w14:paraId="350D023E" w14:textId="5FBF8442" w:rsidR="00654CDC" w:rsidRPr="004929F0" w:rsidRDefault="00654CDC" w:rsidP="00B856FF">
            <w:pPr>
              <w:spacing w:line="276" w:lineRule="auto"/>
              <w:jc w:val="both"/>
              <w:rPr>
                <w:spacing w:val="5"/>
                <w:kern w:val="0"/>
              </w:rPr>
            </w:pPr>
            <w:r w:rsidRPr="004929F0">
              <w:rPr>
                <w:spacing w:val="5"/>
                <w:kern w:val="0"/>
              </w:rPr>
              <w:t xml:space="preserve">Inschrijver wekt voldoende vertrouwen met zijn invulling op het onderdeel, maar niet meer dan dat. De invulling is op onderdelen minder helder of begrijpelijk en voldoet redelijk aan de verwachtingen. De invulling zal in de ogen van </w:t>
            </w:r>
            <w:r w:rsidR="00683B01">
              <w:rPr>
                <w:spacing w:val="5"/>
                <w:kern w:val="0"/>
              </w:rPr>
              <w:t>het Beoordelingsteam</w:t>
            </w:r>
            <w:r w:rsidRPr="004929F0">
              <w:rPr>
                <w:spacing w:val="5"/>
                <w:kern w:val="0"/>
              </w:rPr>
              <w:t xml:space="preserve"> wel tot een voldoende resultaat kunnen leiden. Er zijn punten voor verbetering vatbaar en/of de toegevoegde waarde is te beperkt om een hogere waardering te rechtvaardigen. </w:t>
            </w:r>
          </w:p>
        </w:tc>
      </w:tr>
      <w:tr w:rsidR="00654CDC" w:rsidRPr="00CB6AA3" w14:paraId="350D0244" w14:textId="77777777" w:rsidTr="00654CDC">
        <w:trPr>
          <w:jc w:val="center"/>
        </w:trPr>
        <w:tc>
          <w:tcPr>
            <w:tcW w:w="1555" w:type="dxa"/>
            <w:vAlign w:val="center"/>
          </w:tcPr>
          <w:p w14:paraId="350D0240" w14:textId="77777777" w:rsidR="00654CDC" w:rsidRPr="004929F0" w:rsidRDefault="00654CDC" w:rsidP="00B856FF">
            <w:pPr>
              <w:spacing w:line="276" w:lineRule="auto"/>
              <w:jc w:val="both"/>
              <w:rPr>
                <w:spacing w:val="5"/>
                <w:kern w:val="0"/>
              </w:rPr>
            </w:pPr>
            <w:r w:rsidRPr="004929F0">
              <w:rPr>
                <w:spacing w:val="5"/>
                <w:kern w:val="0"/>
              </w:rPr>
              <w:t>2</w:t>
            </w:r>
          </w:p>
          <w:p w14:paraId="350D0241" w14:textId="77777777" w:rsidR="00654CDC" w:rsidRPr="004929F0" w:rsidRDefault="00654CDC" w:rsidP="00B856FF">
            <w:pPr>
              <w:spacing w:line="276" w:lineRule="auto"/>
              <w:jc w:val="both"/>
              <w:rPr>
                <w:spacing w:val="5"/>
                <w:kern w:val="0"/>
              </w:rPr>
            </w:pPr>
            <w:r w:rsidRPr="004929F0">
              <w:rPr>
                <w:spacing w:val="5"/>
                <w:kern w:val="0"/>
              </w:rPr>
              <w:t>Matig</w:t>
            </w:r>
          </w:p>
        </w:tc>
        <w:tc>
          <w:tcPr>
            <w:tcW w:w="1134" w:type="dxa"/>
            <w:vAlign w:val="center"/>
          </w:tcPr>
          <w:p w14:paraId="350D0242" w14:textId="77777777" w:rsidR="00654CDC" w:rsidRPr="004929F0" w:rsidRDefault="00654CDC" w:rsidP="00B856FF">
            <w:pPr>
              <w:spacing w:line="276" w:lineRule="auto"/>
              <w:jc w:val="both"/>
              <w:rPr>
                <w:spacing w:val="5"/>
                <w:kern w:val="0"/>
              </w:rPr>
            </w:pPr>
            <w:r w:rsidRPr="004929F0">
              <w:rPr>
                <w:spacing w:val="5"/>
                <w:kern w:val="0"/>
              </w:rPr>
              <w:t>0%</w:t>
            </w:r>
          </w:p>
        </w:tc>
        <w:tc>
          <w:tcPr>
            <w:tcW w:w="6378" w:type="dxa"/>
          </w:tcPr>
          <w:p w14:paraId="350D0243" w14:textId="1CC51577" w:rsidR="00654CDC" w:rsidRPr="004929F0" w:rsidRDefault="00654CDC" w:rsidP="00B856FF">
            <w:pPr>
              <w:spacing w:line="276" w:lineRule="auto"/>
              <w:jc w:val="both"/>
              <w:rPr>
                <w:spacing w:val="5"/>
                <w:kern w:val="0"/>
              </w:rPr>
            </w:pPr>
            <w:r w:rsidRPr="004929F0">
              <w:rPr>
                <w:spacing w:val="5"/>
                <w:kern w:val="0"/>
              </w:rPr>
              <w:t xml:space="preserve">Inschrijver wekt beperkt vertrouwen met zijn invulling op het onderdeel. De invulling is niet per se onvoldoende, maar is twijfelachtig </w:t>
            </w:r>
            <w:r w:rsidR="00D90A3F" w:rsidRPr="004929F0">
              <w:rPr>
                <w:spacing w:val="5"/>
                <w:kern w:val="0"/>
              </w:rPr>
              <w:t xml:space="preserve">of tegenstrijdig </w:t>
            </w:r>
            <w:r w:rsidRPr="004929F0">
              <w:rPr>
                <w:spacing w:val="5"/>
                <w:kern w:val="0"/>
              </w:rPr>
              <w:t>en wekt daarmee niet het vertrouwen dat deze zeker tot een voldoende resultaat zal leiden. De invulling is op onderdelen onvoldoende helder of begrijpelijk en/of sluit inhoudelijk niet zonder meer voldoende aan bij de Opdracht. Er wordt geen noemenswaardige waarde toegevoegd.</w:t>
            </w:r>
          </w:p>
        </w:tc>
      </w:tr>
      <w:tr w:rsidR="00654CDC" w:rsidRPr="00CB6AA3" w14:paraId="350D0249" w14:textId="77777777" w:rsidTr="00654CDC">
        <w:trPr>
          <w:trHeight w:val="50"/>
          <w:jc w:val="center"/>
        </w:trPr>
        <w:tc>
          <w:tcPr>
            <w:tcW w:w="1555" w:type="dxa"/>
            <w:vAlign w:val="center"/>
          </w:tcPr>
          <w:p w14:paraId="350D0245" w14:textId="77777777" w:rsidR="00654CDC" w:rsidRPr="004929F0" w:rsidRDefault="00654CDC" w:rsidP="00B856FF">
            <w:pPr>
              <w:spacing w:line="276" w:lineRule="auto"/>
              <w:jc w:val="both"/>
              <w:rPr>
                <w:spacing w:val="5"/>
                <w:kern w:val="0"/>
              </w:rPr>
            </w:pPr>
            <w:r w:rsidRPr="004929F0">
              <w:rPr>
                <w:spacing w:val="5"/>
                <w:kern w:val="0"/>
              </w:rPr>
              <w:t>1</w:t>
            </w:r>
          </w:p>
          <w:p w14:paraId="350D0246" w14:textId="77777777" w:rsidR="00654CDC" w:rsidRPr="004929F0" w:rsidRDefault="00654CDC" w:rsidP="00B856FF">
            <w:pPr>
              <w:spacing w:line="276" w:lineRule="auto"/>
              <w:jc w:val="both"/>
              <w:rPr>
                <w:spacing w:val="5"/>
                <w:kern w:val="0"/>
              </w:rPr>
            </w:pPr>
            <w:r w:rsidRPr="004929F0">
              <w:rPr>
                <w:spacing w:val="5"/>
                <w:kern w:val="0"/>
              </w:rPr>
              <w:t>Onvoldoende</w:t>
            </w:r>
          </w:p>
        </w:tc>
        <w:tc>
          <w:tcPr>
            <w:tcW w:w="1134" w:type="dxa"/>
            <w:vAlign w:val="center"/>
          </w:tcPr>
          <w:p w14:paraId="350D0247" w14:textId="77777777" w:rsidR="00654CDC" w:rsidRPr="004929F0" w:rsidRDefault="00654CDC" w:rsidP="00B856FF">
            <w:pPr>
              <w:spacing w:line="276" w:lineRule="auto"/>
              <w:jc w:val="both"/>
              <w:rPr>
                <w:spacing w:val="5"/>
                <w:kern w:val="0"/>
              </w:rPr>
            </w:pPr>
            <w:r w:rsidRPr="004929F0">
              <w:rPr>
                <w:spacing w:val="5"/>
                <w:kern w:val="0"/>
              </w:rPr>
              <w:t>Knock out</w:t>
            </w:r>
          </w:p>
        </w:tc>
        <w:tc>
          <w:tcPr>
            <w:tcW w:w="6378" w:type="dxa"/>
          </w:tcPr>
          <w:p w14:paraId="350D0248" w14:textId="1587FDEB" w:rsidR="00654CDC" w:rsidRPr="004929F0" w:rsidRDefault="00654CDC" w:rsidP="00B856FF">
            <w:pPr>
              <w:spacing w:line="276" w:lineRule="auto"/>
              <w:jc w:val="both"/>
              <w:rPr>
                <w:spacing w:val="5"/>
                <w:kern w:val="0"/>
              </w:rPr>
            </w:pPr>
            <w:r w:rsidRPr="004929F0">
              <w:rPr>
                <w:spacing w:val="5"/>
                <w:kern w:val="0"/>
              </w:rPr>
              <w:t xml:space="preserve">Inschrijver wekt geen vertrouwen met zijn invulling op het onderdeel. De invulling is onvoldoende helder en/of begrijpelijk en/of zal in de ogen van </w:t>
            </w:r>
            <w:r w:rsidR="00683B01">
              <w:rPr>
                <w:spacing w:val="5"/>
                <w:kern w:val="0"/>
              </w:rPr>
              <w:t>het Beoordelingsteam</w:t>
            </w:r>
            <w:r w:rsidR="00683B01" w:rsidRPr="004929F0">
              <w:rPr>
                <w:spacing w:val="5"/>
                <w:kern w:val="0"/>
              </w:rPr>
              <w:t xml:space="preserve"> </w:t>
            </w:r>
            <w:r w:rsidRPr="004929F0">
              <w:rPr>
                <w:spacing w:val="5"/>
                <w:kern w:val="0"/>
              </w:rPr>
              <w:t>leiden tot een onvoldoende resultaat. Er wordt geen noemenswaardige of in het geheel geen waarde toegevoegd.</w:t>
            </w:r>
          </w:p>
        </w:tc>
      </w:tr>
      <w:tr w:rsidR="00B856FF" w:rsidRPr="00CB6AA3" w14:paraId="02848023" w14:textId="77777777" w:rsidTr="00654CDC">
        <w:trPr>
          <w:trHeight w:val="50"/>
          <w:jc w:val="center"/>
        </w:trPr>
        <w:tc>
          <w:tcPr>
            <w:tcW w:w="1555" w:type="dxa"/>
            <w:vAlign w:val="center"/>
          </w:tcPr>
          <w:p w14:paraId="4DCCEA36" w14:textId="77777777" w:rsidR="00B856FF" w:rsidRPr="004929F0" w:rsidRDefault="00B856FF" w:rsidP="00B856FF">
            <w:pPr>
              <w:spacing w:line="276" w:lineRule="auto"/>
              <w:jc w:val="both"/>
              <w:rPr>
                <w:spacing w:val="5"/>
                <w:kern w:val="0"/>
              </w:rPr>
            </w:pPr>
            <w:r w:rsidRPr="004929F0">
              <w:rPr>
                <w:spacing w:val="5"/>
                <w:kern w:val="0"/>
              </w:rPr>
              <w:t>0</w:t>
            </w:r>
          </w:p>
          <w:p w14:paraId="1A16A346" w14:textId="37CC0574" w:rsidR="00B856FF" w:rsidRPr="004929F0" w:rsidRDefault="00B856FF" w:rsidP="00B856FF">
            <w:pPr>
              <w:spacing w:line="276" w:lineRule="auto"/>
              <w:jc w:val="both"/>
              <w:rPr>
                <w:spacing w:val="5"/>
                <w:kern w:val="0"/>
              </w:rPr>
            </w:pPr>
            <w:r w:rsidRPr="004929F0">
              <w:rPr>
                <w:spacing w:val="5"/>
                <w:kern w:val="0"/>
              </w:rPr>
              <w:t>Slecht</w:t>
            </w:r>
          </w:p>
        </w:tc>
        <w:tc>
          <w:tcPr>
            <w:tcW w:w="1134" w:type="dxa"/>
            <w:vAlign w:val="center"/>
          </w:tcPr>
          <w:p w14:paraId="7182808E" w14:textId="74DD0046" w:rsidR="00B856FF" w:rsidRPr="004929F0" w:rsidRDefault="00B856FF" w:rsidP="00B856FF">
            <w:pPr>
              <w:spacing w:line="276" w:lineRule="auto"/>
              <w:jc w:val="both"/>
              <w:rPr>
                <w:spacing w:val="5"/>
                <w:kern w:val="0"/>
              </w:rPr>
            </w:pPr>
            <w:r w:rsidRPr="004929F0">
              <w:rPr>
                <w:spacing w:val="5"/>
                <w:kern w:val="0"/>
              </w:rPr>
              <w:t>Knock out</w:t>
            </w:r>
          </w:p>
        </w:tc>
        <w:tc>
          <w:tcPr>
            <w:tcW w:w="6378" w:type="dxa"/>
          </w:tcPr>
          <w:p w14:paraId="368AB668" w14:textId="2E986D97" w:rsidR="00B856FF" w:rsidRPr="004929F0" w:rsidRDefault="00B856FF" w:rsidP="00B856FF">
            <w:pPr>
              <w:spacing w:line="276" w:lineRule="auto"/>
              <w:jc w:val="both"/>
              <w:rPr>
                <w:spacing w:val="5"/>
                <w:kern w:val="0"/>
              </w:rPr>
            </w:pPr>
            <w:r w:rsidRPr="004929F0">
              <w:rPr>
                <w:spacing w:val="5"/>
                <w:kern w:val="0"/>
              </w:rPr>
              <w:t>Geen gegevens, zoals omschreven in deze Aanbestedingsleidraad, ingediend.</w:t>
            </w:r>
          </w:p>
        </w:tc>
      </w:tr>
    </w:tbl>
    <w:p w14:paraId="19737D81" w14:textId="77777777" w:rsidR="008C2851" w:rsidRDefault="008C2851" w:rsidP="008C2851">
      <w:pPr>
        <w:spacing w:line="276" w:lineRule="auto"/>
        <w:ind w:left="360"/>
        <w:jc w:val="both"/>
      </w:pPr>
    </w:p>
    <w:p w14:paraId="172FA4AC" w14:textId="2A24CEE4" w:rsidR="008C2851" w:rsidRPr="00E914EE" w:rsidRDefault="008C2851">
      <w:pPr>
        <w:numPr>
          <w:ilvl w:val="0"/>
          <w:numId w:val="33"/>
        </w:numPr>
        <w:spacing w:line="276" w:lineRule="auto"/>
        <w:jc w:val="both"/>
      </w:pPr>
      <w:r w:rsidRPr="00E914EE">
        <w:t>Het Beoordelingsteam baseert haar cijfers op het totaalbeeld van de kwaliteit van de Inschrijving met betrekking tot de desbetreffende subgunningscriteria</w:t>
      </w:r>
      <w:r w:rsidR="00683B01">
        <w:t>;</w:t>
      </w:r>
    </w:p>
    <w:p w14:paraId="19CD2484" w14:textId="01F013F2" w:rsidR="008C2851" w:rsidRDefault="008C2851">
      <w:pPr>
        <w:numPr>
          <w:ilvl w:val="0"/>
          <w:numId w:val="33"/>
        </w:numPr>
        <w:spacing w:line="276" w:lineRule="auto"/>
        <w:jc w:val="both"/>
      </w:pPr>
      <w:r w:rsidRPr="00E914EE">
        <w:t>De beoordeling vindt afzonderlijk en niet op basis van onderling vergelijk van de Inschrijvingen plaats</w:t>
      </w:r>
      <w:r w:rsidR="00683B01">
        <w:t>;</w:t>
      </w:r>
    </w:p>
    <w:p w14:paraId="7239D04D" w14:textId="5726574A" w:rsidR="00683B01" w:rsidRPr="00E914EE" w:rsidRDefault="00683B01">
      <w:pPr>
        <w:numPr>
          <w:ilvl w:val="0"/>
          <w:numId w:val="33"/>
        </w:numPr>
        <w:spacing w:line="276" w:lineRule="auto"/>
        <w:jc w:val="both"/>
      </w:pPr>
      <w:r w:rsidRPr="00E914EE">
        <w:t>Per beoordelaar wordt één cijfer gegeven</w:t>
      </w:r>
      <w:r>
        <w:t>;</w:t>
      </w:r>
    </w:p>
    <w:p w14:paraId="6DFEA11C" w14:textId="750CC08C" w:rsidR="008C2851" w:rsidRDefault="008C2851">
      <w:pPr>
        <w:pStyle w:val="Plattetekstinspringen3"/>
        <w:numPr>
          <w:ilvl w:val="0"/>
          <w:numId w:val="33"/>
        </w:numPr>
        <w:suppressAutoHyphens/>
        <w:autoSpaceDN w:val="0"/>
        <w:spacing w:after="0" w:line="276" w:lineRule="auto"/>
        <w:jc w:val="both"/>
        <w:textAlignment w:val="baseline"/>
        <w:rPr>
          <w:rFonts w:ascii="Agrofont" w:hAnsi="Agrofont"/>
          <w:sz w:val="20"/>
          <w:szCs w:val="20"/>
        </w:rPr>
      </w:pPr>
      <w:r w:rsidRPr="00E914EE">
        <w:rPr>
          <w:rFonts w:ascii="Agrofont" w:hAnsi="Agrofont"/>
          <w:sz w:val="20"/>
          <w:szCs w:val="20"/>
        </w:rPr>
        <w:t>Per cijfer wordt een korte motivering gegeven, die wordt vastgelegd op het scoreformulier. Dit geldt als gedachtesteun voor de beoordelaars bij de plenaire zitting</w:t>
      </w:r>
      <w:r w:rsidR="00683B01">
        <w:rPr>
          <w:rFonts w:ascii="Agrofont" w:hAnsi="Agrofont"/>
          <w:sz w:val="20"/>
          <w:szCs w:val="20"/>
        </w:rPr>
        <w:t>;</w:t>
      </w:r>
    </w:p>
    <w:p w14:paraId="0543AD6E" w14:textId="24F5AB3B" w:rsidR="00683B01" w:rsidRDefault="00683B01">
      <w:pPr>
        <w:pStyle w:val="Plattetekstinspringen3"/>
        <w:numPr>
          <w:ilvl w:val="0"/>
          <w:numId w:val="33"/>
        </w:numPr>
        <w:suppressAutoHyphens/>
        <w:autoSpaceDN w:val="0"/>
        <w:spacing w:after="0" w:line="276" w:lineRule="auto"/>
        <w:jc w:val="both"/>
        <w:textAlignment w:val="baseline"/>
        <w:rPr>
          <w:rFonts w:ascii="Agrofont" w:hAnsi="Agrofont"/>
          <w:sz w:val="20"/>
          <w:szCs w:val="20"/>
        </w:rPr>
      </w:pPr>
      <w:r>
        <w:rPr>
          <w:rFonts w:ascii="Agrofont" w:hAnsi="Agrofont"/>
          <w:sz w:val="20"/>
          <w:szCs w:val="20"/>
        </w:rPr>
        <w:t>De beoordelaar geeft zijn cijfers door aan de procesbegeleider die deze invoert in de gunningsmatrix.</w:t>
      </w:r>
    </w:p>
    <w:p w14:paraId="24ABDB1B" w14:textId="4D133608" w:rsidR="00683B01" w:rsidRPr="00683B01" w:rsidRDefault="00683B01" w:rsidP="00683B01">
      <w:pPr>
        <w:pStyle w:val="Plattetekstinspringen3"/>
        <w:numPr>
          <w:ilvl w:val="0"/>
          <w:numId w:val="33"/>
        </w:numPr>
        <w:suppressAutoHyphens/>
        <w:autoSpaceDN w:val="0"/>
        <w:spacing w:after="0" w:line="276" w:lineRule="auto"/>
        <w:jc w:val="both"/>
        <w:textAlignment w:val="baseline"/>
        <w:rPr>
          <w:rFonts w:ascii="Agrofont" w:hAnsi="Agrofont"/>
          <w:sz w:val="20"/>
          <w:szCs w:val="20"/>
        </w:rPr>
      </w:pPr>
      <w:r w:rsidRPr="00683B01">
        <w:rPr>
          <w:rFonts w:ascii="Agrofont" w:hAnsi="Agrofont"/>
          <w:sz w:val="20"/>
          <w:szCs w:val="20"/>
        </w:rPr>
        <w:t>Na de individuele beoordeling vindt een plenaire evaluatie plaats;</w:t>
      </w:r>
    </w:p>
    <w:p w14:paraId="4FBC1D48" w14:textId="4C65DBCB" w:rsidR="00683B01" w:rsidRPr="00683B01" w:rsidRDefault="00683B01">
      <w:pPr>
        <w:pStyle w:val="Plattetekstinspringen3"/>
        <w:numPr>
          <w:ilvl w:val="0"/>
          <w:numId w:val="33"/>
        </w:numPr>
        <w:suppressAutoHyphens/>
        <w:autoSpaceDN w:val="0"/>
        <w:spacing w:after="0" w:line="276" w:lineRule="auto"/>
        <w:jc w:val="both"/>
        <w:textAlignment w:val="baseline"/>
        <w:rPr>
          <w:rFonts w:ascii="Agrofont" w:hAnsi="Agrofont"/>
          <w:sz w:val="20"/>
          <w:szCs w:val="20"/>
        </w:rPr>
      </w:pPr>
      <w:r>
        <w:rPr>
          <w:rFonts w:ascii="Agrofont" w:hAnsi="Agrofont"/>
          <w:sz w:val="20"/>
          <w:szCs w:val="20"/>
        </w:rPr>
        <w:t xml:space="preserve">Tijdens de plenaire evaluatie </w:t>
      </w:r>
      <w:r w:rsidRPr="00683B01">
        <w:rPr>
          <w:rFonts w:ascii="Agrofont" w:hAnsi="Agrofont"/>
          <w:sz w:val="20"/>
          <w:szCs w:val="20"/>
        </w:rPr>
        <w:t xml:space="preserve">wordt geanalyseerd op welke aspecten een bespreking en evaluatie van </w:t>
      </w:r>
      <w:r>
        <w:rPr>
          <w:rFonts w:ascii="Agrofont" w:hAnsi="Agrofont"/>
          <w:sz w:val="20"/>
          <w:szCs w:val="20"/>
        </w:rPr>
        <w:t>de i</w:t>
      </w:r>
      <w:r w:rsidRPr="00683B01">
        <w:rPr>
          <w:rFonts w:ascii="Agrofont" w:hAnsi="Agrofont"/>
          <w:sz w:val="20"/>
          <w:szCs w:val="20"/>
        </w:rPr>
        <w:t xml:space="preserve">nschrijvingen noodzakelijk </w:t>
      </w:r>
      <w:r>
        <w:rPr>
          <w:rFonts w:ascii="Agrofont" w:hAnsi="Agrofont"/>
          <w:sz w:val="20"/>
          <w:szCs w:val="20"/>
        </w:rPr>
        <w:t>zijn, b</w:t>
      </w:r>
      <w:r w:rsidRPr="00683B01">
        <w:rPr>
          <w:rFonts w:ascii="Agrofont" w:hAnsi="Agrofont"/>
          <w:sz w:val="20"/>
          <w:szCs w:val="20"/>
        </w:rPr>
        <w:t>ijvoorbeeld wegens ontbrekende cijfers, grote verschillen in toegekende cijfers (2 punten of meer), als ook vragen/onduidelijkheden;</w:t>
      </w:r>
    </w:p>
    <w:p w14:paraId="5C04A4D4" w14:textId="2E272D89" w:rsidR="00683B01" w:rsidRPr="00683B01" w:rsidRDefault="00683B01" w:rsidP="00683B01">
      <w:pPr>
        <w:pStyle w:val="Plattetekstinspringen3"/>
        <w:numPr>
          <w:ilvl w:val="0"/>
          <w:numId w:val="33"/>
        </w:numPr>
        <w:suppressAutoHyphens/>
        <w:autoSpaceDN w:val="0"/>
        <w:spacing w:after="0" w:line="276" w:lineRule="auto"/>
        <w:jc w:val="both"/>
        <w:textAlignment w:val="baseline"/>
        <w:rPr>
          <w:rFonts w:ascii="Agrofont" w:hAnsi="Agrofont"/>
          <w:sz w:val="20"/>
          <w:szCs w:val="20"/>
        </w:rPr>
      </w:pPr>
      <w:r w:rsidRPr="00E914EE">
        <w:rPr>
          <w:rFonts w:ascii="Agrofont" w:hAnsi="Agrofont"/>
          <w:sz w:val="20"/>
          <w:szCs w:val="20"/>
        </w:rPr>
        <w:t>Er is ruimte voor de beoordelaar om tijdens de plenaire beoordeling cijfers te herzien</w:t>
      </w:r>
      <w:r>
        <w:rPr>
          <w:rFonts w:ascii="Agrofont" w:hAnsi="Agrofont"/>
          <w:sz w:val="20"/>
          <w:szCs w:val="20"/>
        </w:rPr>
        <w:t>;</w:t>
      </w:r>
    </w:p>
    <w:p w14:paraId="5C77A21C" w14:textId="550C4379" w:rsidR="008C2851" w:rsidRDefault="008C2851">
      <w:pPr>
        <w:pStyle w:val="Plattetekstinspringen3"/>
        <w:numPr>
          <w:ilvl w:val="0"/>
          <w:numId w:val="33"/>
        </w:numPr>
        <w:suppressAutoHyphens/>
        <w:autoSpaceDN w:val="0"/>
        <w:spacing w:after="0" w:line="276" w:lineRule="auto"/>
        <w:jc w:val="both"/>
        <w:textAlignment w:val="baseline"/>
        <w:rPr>
          <w:rFonts w:ascii="Agrofont" w:hAnsi="Agrofont"/>
          <w:sz w:val="20"/>
          <w:szCs w:val="20"/>
        </w:rPr>
      </w:pPr>
      <w:r w:rsidRPr="00E914EE">
        <w:rPr>
          <w:rFonts w:ascii="Agrofont" w:hAnsi="Agrofont"/>
          <w:sz w:val="20"/>
          <w:szCs w:val="20"/>
        </w:rPr>
        <w:t>Mocht een cijfer worden herzien, dan wordt dit gemotiveerd op het scoreformulier</w:t>
      </w:r>
      <w:r w:rsidR="00683B01">
        <w:rPr>
          <w:rFonts w:ascii="Agrofont" w:hAnsi="Agrofont"/>
          <w:sz w:val="20"/>
          <w:szCs w:val="20"/>
        </w:rPr>
        <w:t>;</w:t>
      </w:r>
    </w:p>
    <w:p w14:paraId="20BD5D7F" w14:textId="64820910" w:rsidR="00683B01" w:rsidRDefault="00683B01" w:rsidP="00683B01">
      <w:pPr>
        <w:pStyle w:val="Standard"/>
        <w:numPr>
          <w:ilvl w:val="0"/>
          <w:numId w:val="33"/>
        </w:numPr>
        <w:spacing w:line="276" w:lineRule="auto"/>
        <w:jc w:val="both"/>
        <w:rPr>
          <w:rFonts w:ascii="Agrofont" w:hAnsi="Agrofont"/>
        </w:rPr>
      </w:pPr>
      <w:r>
        <w:rPr>
          <w:rFonts w:ascii="Agrofont" w:hAnsi="Agrofont"/>
        </w:rPr>
        <w:t>Wijzigingen</w:t>
      </w:r>
      <w:r w:rsidRPr="00E914EE">
        <w:rPr>
          <w:rFonts w:ascii="Agrofont" w:hAnsi="Agrofont"/>
        </w:rPr>
        <w:t xml:space="preserve"> </w:t>
      </w:r>
      <w:r>
        <w:rPr>
          <w:rFonts w:ascii="Agrofont" w:hAnsi="Agrofont"/>
        </w:rPr>
        <w:t xml:space="preserve">van cijfers </w:t>
      </w:r>
      <w:r w:rsidRPr="00E914EE">
        <w:rPr>
          <w:rFonts w:ascii="Agrofont" w:hAnsi="Agrofont"/>
        </w:rPr>
        <w:t>word</w:t>
      </w:r>
      <w:r>
        <w:rPr>
          <w:rFonts w:ascii="Agrofont" w:hAnsi="Agrofont"/>
        </w:rPr>
        <w:t xml:space="preserve">en tijdens </w:t>
      </w:r>
      <w:r w:rsidRPr="00E914EE">
        <w:rPr>
          <w:rFonts w:ascii="Agrofont" w:hAnsi="Agrofont"/>
        </w:rPr>
        <w:t xml:space="preserve">de plenaire zitting </w:t>
      </w:r>
      <w:r>
        <w:rPr>
          <w:rFonts w:ascii="Agrofont" w:hAnsi="Agrofont"/>
        </w:rPr>
        <w:t xml:space="preserve">verwerkt waarnaar </w:t>
      </w:r>
      <w:r w:rsidRPr="00E914EE">
        <w:rPr>
          <w:rFonts w:ascii="Agrofont" w:hAnsi="Agrofont"/>
        </w:rPr>
        <w:t xml:space="preserve">de toegekende cijfers ingevoerd </w:t>
      </w:r>
      <w:r>
        <w:rPr>
          <w:rFonts w:ascii="Agrofont" w:hAnsi="Agrofont"/>
        </w:rPr>
        <w:t xml:space="preserve">worden </w:t>
      </w:r>
      <w:r w:rsidRPr="00E914EE">
        <w:rPr>
          <w:rFonts w:ascii="Agrofont" w:hAnsi="Agrofont"/>
        </w:rPr>
        <w:t>in de gunningsmatrix en berekend (via de wegingsfactoren) naar punten</w:t>
      </w:r>
      <w:r>
        <w:rPr>
          <w:rFonts w:ascii="Agrofont" w:hAnsi="Agrofont"/>
        </w:rPr>
        <w:t>.</w:t>
      </w:r>
      <w:r w:rsidRPr="00E914EE">
        <w:rPr>
          <w:rFonts w:ascii="Agrofont" w:hAnsi="Agrofont"/>
        </w:rPr>
        <w:t xml:space="preserve"> </w:t>
      </w:r>
      <w:r>
        <w:rPr>
          <w:rFonts w:ascii="Agrofont" w:hAnsi="Agrofont"/>
        </w:rPr>
        <w:t>P</w:t>
      </w:r>
      <w:r w:rsidRPr="00E914EE">
        <w:rPr>
          <w:rFonts w:ascii="Agrofont" w:hAnsi="Agrofont"/>
        </w:rPr>
        <w:t>unten worden afgerond op 2 decimalen.</w:t>
      </w:r>
    </w:p>
    <w:p w14:paraId="46700884" w14:textId="77777777" w:rsidR="008C2851" w:rsidRPr="00E914EE" w:rsidRDefault="008C2851" w:rsidP="008C2851">
      <w:pPr>
        <w:spacing w:line="276" w:lineRule="auto"/>
        <w:jc w:val="both"/>
      </w:pPr>
    </w:p>
    <w:p w14:paraId="4B4E10F5" w14:textId="3B8949C2" w:rsidR="008C2851" w:rsidRPr="00E914EE" w:rsidRDefault="008C2851" w:rsidP="008C2851">
      <w:pPr>
        <w:spacing w:line="276" w:lineRule="auto"/>
        <w:jc w:val="both"/>
      </w:pPr>
      <w:r w:rsidRPr="00E914EE">
        <w:t>De berekening is als volgt: (totale scores van de beoordelaars/5*max. score gunningscriterium)/</w:t>
      </w:r>
      <w:r>
        <w:t>4</w:t>
      </w:r>
    </w:p>
    <w:p w14:paraId="0CED7381" w14:textId="77777777" w:rsidR="008C2851" w:rsidRPr="00E914EE" w:rsidRDefault="008C2851" w:rsidP="008C2851">
      <w:pPr>
        <w:spacing w:line="276" w:lineRule="auto"/>
        <w:jc w:val="both"/>
      </w:pPr>
      <w:r w:rsidRPr="00E914EE">
        <w:t xml:space="preserve">Het puntentotaal is de eindscore van de Inschrijver op dit subgunningscriterium. </w:t>
      </w:r>
    </w:p>
    <w:p w14:paraId="0C74CFF1" w14:textId="35AC4680" w:rsidR="008C2851" w:rsidRDefault="008C2851" w:rsidP="008C2851">
      <w:pPr>
        <w:spacing w:line="276" w:lineRule="auto"/>
        <w:jc w:val="both"/>
        <w:rPr>
          <w:b/>
        </w:rPr>
      </w:pPr>
    </w:p>
    <w:p w14:paraId="2D196B2D" w14:textId="77777777" w:rsidR="00683B01" w:rsidRPr="00E914EE" w:rsidRDefault="00683B01" w:rsidP="008C2851">
      <w:pPr>
        <w:spacing w:line="276" w:lineRule="auto"/>
        <w:jc w:val="both"/>
        <w:rPr>
          <w:b/>
        </w:rPr>
      </w:pPr>
    </w:p>
    <w:p w14:paraId="785A0D3D" w14:textId="77777777" w:rsidR="008C2851" w:rsidRPr="00E914EE" w:rsidRDefault="008C2851" w:rsidP="008C2851">
      <w:pPr>
        <w:spacing w:line="276" w:lineRule="auto"/>
        <w:jc w:val="both"/>
        <w:rPr>
          <w:b/>
        </w:rPr>
      </w:pPr>
      <w:r w:rsidRPr="00E914EE">
        <w:rPr>
          <w:b/>
        </w:rPr>
        <w:t>Noot:</w:t>
      </w:r>
    </w:p>
    <w:p w14:paraId="31BAE24F" w14:textId="14A948BC" w:rsidR="008C2851" w:rsidRPr="00E914EE" w:rsidRDefault="008C2851" w:rsidP="008C2851">
      <w:pPr>
        <w:spacing w:line="276" w:lineRule="auto"/>
        <w:jc w:val="both"/>
      </w:pPr>
      <w:r w:rsidRPr="00E914EE">
        <w:t xml:space="preserve">Een </w:t>
      </w:r>
      <w:r w:rsidR="004B5D18">
        <w:t>gemiddelde beoordeling lager dan</w:t>
      </w:r>
      <w:r w:rsidRPr="00E914EE">
        <w:t xml:space="preserve"> </w:t>
      </w:r>
      <w:r w:rsidR="004B5D18">
        <w:t xml:space="preserve">een twee (2) </w:t>
      </w:r>
      <w:r w:rsidRPr="00E914EE">
        <w:t>op één (1) of meerdere subgunningscriteria is tevens een knock out en leidt onherroepelijk tot uitsluiting van verdere deelname van deze aanbesteding.</w:t>
      </w:r>
    </w:p>
    <w:p w14:paraId="56ADFE45" w14:textId="5A1E1079" w:rsidR="008C2851" w:rsidRPr="00E914EE" w:rsidRDefault="00683B01" w:rsidP="008C2851">
      <w:pPr>
        <w:pStyle w:val="Kop3"/>
        <w:spacing w:line="276" w:lineRule="auto"/>
        <w:jc w:val="both"/>
      </w:pPr>
      <w:bookmarkStart w:id="71" w:name="_Toc121304559"/>
      <w:r>
        <w:lastRenderedPageBreak/>
        <w:t xml:space="preserve"> </w:t>
      </w:r>
      <w:bookmarkStart w:id="72" w:name="_Toc128419981"/>
      <w:r w:rsidR="008C2851" w:rsidRPr="00E914EE">
        <w:t>Gelijke score prijs/kwaliteit</w:t>
      </w:r>
      <w:bookmarkEnd w:id="71"/>
      <w:bookmarkEnd w:id="72"/>
    </w:p>
    <w:p w14:paraId="6C007867" w14:textId="77777777" w:rsidR="008C2851" w:rsidRPr="00E914EE" w:rsidRDefault="008C2851" w:rsidP="008C2851">
      <w:pPr>
        <w:spacing w:line="276" w:lineRule="auto"/>
        <w:jc w:val="both"/>
      </w:pPr>
      <w:r w:rsidRPr="00E914EE">
        <w:t>Indien blijkt dat er twee of meer Inschrijvers exact dezelfde score hebben, zal de Inschrijver die de hoogste score heeft op het Gunningscriterium Kwaliteit als Inschrijver met de BPKV worden aangemerkt. Mocht ook hierin geen onderscheid zijn, dan zal er worden geloot tussen de Inschrijvers die ook op het Gunningscriterium Kwaliteit dezelfde score hebben.</w:t>
      </w:r>
    </w:p>
    <w:p w14:paraId="350D0258" w14:textId="77777777" w:rsidR="00A25D2A" w:rsidRDefault="00A25D2A" w:rsidP="00A25D2A">
      <w:pPr>
        <w:pStyle w:val="Kop2"/>
      </w:pPr>
      <w:bookmarkStart w:id="73" w:name="_Toc128419982"/>
      <w:r>
        <w:t>Gunningsprocedure</w:t>
      </w:r>
      <w:bookmarkEnd w:id="73"/>
    </w:p>
    <w:p w14:paraId="350D0259" w14:textId="75E9E031" w:rsidR="00A25D2A" w:rsidRPr="00934E56" w:rsidRDefault="004B5D18" w:rsidP="00A25D2A">
      <w:pPr>
        <w:pStyle w:val="Kop3"/>
      </w:pPr>
      <w:bookmarkStart w:id="74" w:name="_Toc477419480"/>
      <w:r>
        <w:t xml:space="preserve"> </w:t>
      </w:r>
      <w:bookmarkStart w:id="75" w:name="_Toc128419983"/>
      <w:r w:rsidR="00A25D2A" w:rsidRPr="00934E56">
        <w:t xml:space="preserve">Mededeling </w:t>
      </w:r>
      <w:bookmarkEnd w:id="74"/>
      <w:r w:rsidR="00544A1A">
        <w:t>Gunningsbeslissing</w:t>
      </w:r>
      <w:bookmarkEnd w:id="75"/>
    </w:p>
    <w:p w14:paraId="350D025A" w14:textId="2530C1C9" w:rsidR="00A25D2A" w:rsidRPr="00934E56" w:rsidRDefault="00A25D2A" w:rsidP="00B856FF">
      <w:pPr>
        <w:spacing w:line="276" w:lineRule="auto"/>
        <w:jc w:val="both"/>
        <w:rPr>
          <w:rFonts w:cs="Arial"/>
        </w:rPr>
      </w:pPr>
      <w:r w:rsidRPr="00934E56">
        <w:rPr>
          <w:rFonts w:cs="Arial"/>
        </w:rPr>
        <w:t xml:space="preserve">Gelijktijdig met het bekendmaken van de </w:t>
      </w:r>
      <w:r w:rsidR="00544A1A">
        <w:rPr>
          <w:rFonts w:cs="Arial"/>
        </w:rPr>
        <w:t>Gunningsbeslissing</w:t>
      </w:r>
      <w:r w:rsidRPr="00934E56">
        <w:rPr>
          <w:rFonts w:cs="Arial"/>
        </w:rPr>
        <w:t xml:space="preserve"> (vo</w:t>
      </w:r>
      <w:r w:rsidR="004E63AB">
        <w:rPr>
          <w:rFonts w:cs="Arial"/>
        </w:rPr>
        <w:t xml:space="preserve">ornemen tot gunnen) aan degene </w:t>
      </w:r>
      <w:r w:rsidRPr="00934E56">
        <w:rPr>
          <w:rFonts w:cs="Arial"/>
        </w:rPr>
        <w:t xml:space="preserve">aan wie de mededeling van het voornemen tot gunning wordt gezonden, zullen de afgewezen </w:t>
      </w:r>
      <w:r w:rsidR="00570808">
        <w:rPr>
          <w:rFonts w:cs="Arial"/>
        </w:rPr>
        <w:t>Inschrijver</w:t>
      </w:r>
      <w:r w:rsidRPr="00934E56">
        <w:rPr>
          <w:rFonts w:cs="Arial"/>
        </w:rPr>
        <w:t>s van die beslissing in kennis worden gesteld. Zij ontvangen daarover een bericht met de relatieve kenmerken van de begunstigde</w:t>
      </w:r>
      <w:r w:rsidR="004E63AB">
        <w:rPr>
          <w:rFonts w:cs="Arial"/>
        </w:rPr>
        <w:t xml:space="preserve"> </w:t>
      </w:r>
      <w:r w:rsidR="00570808">
        <w:rPr>
          <w:rFonts w:cs="Arial"/>
        </w:rPr>
        <w:t>Inschrijving</w:t>
      </w:r>
      <w:r w:rsidR="004E63AB">
        <w:rPr>
          <w:rFonts w:cs="Arial"/>
        </w:rPr>
        <w:t>, evenals een</w:t>
      </w:r>
      <w:r w:rsidRPr="00934E56">
        <w:rPr>
          <w:rFonts w:cs="Arial"/>
        </w:rPr>
        <w:t xml:space="preserve"> motivering van de reden van afwijzing. </w:t>
      </w:r>
    </w:p>
    <w:p w14:paraId="350D025B" w14:textId="47522D9E" w:rsidR="00A25D2A" w:rsidRPr="00934E56" w:rsidRDefault="00A25D2A" w:rsidP="00B856FF">
      <w:pPr>
        <w:spacing w:line="276" w:lineRule="auto"/>
        <w:jc w:val="both"/>
        <w:rPr>
          <w:rFonts w:cs="Arial"/>
        </w:rPr>
      </w:pPr>
      <w:r w:rsidRPr="00934E56">
        <w:rPr>
          <w:rFonts w:cs="Arial"/>
        </w:rPr>
        <w:t xml:space="preserve">Door iedere </w:t>
      </w:r>
      <w:r w:rsidR="00570808">
        <w:rPr>
          <w:rFonts w:cs="Arial"/>
        </w:rPr>
        <w:t>Inschrijver</w:t>
      </w:r>
      <w:r w:rsidRPr="00934E56">
        <w:rPr>
          <w:rFonts w:cs="Arial"/>
        </w:rPr>
        <w:t xml:space="preserve"> kan voorts </w:t>
      </w:r>
      <w:r w:rsidR="009C045D">
        <w:rPr>
          <w:rFonts w:cs="Arial"/>
        </w:rPr>
        <w:t xml:space="preserve">via </w:t>
      </w:r>
      <w:proofErr w:type="spellStart"/>
      <w:r w:rsidR="009C045D">
        <w:rPr>
          <w:rFonts w:cs="Arial"/>
        </w:rPr>
        <w:t>Tenderned</w:t>
      </w:r>
      <w:proofErr w:type="spellEnd"/>
      <w:r w:rsidR="009C045D">
        <w:rPr>
          <w:rFonts w:cs="Arial"/>
        </w:rPr>
        <w:t xml:space="preserve"> </w:t>
      </w:r>
      <w:r w:rsidRPr="00934E56">
        <w:rPr>
          <w:rFonts w:cs="Arial"/>
        </w:rPr>
        <w:t xml:space="preserve">nadere informatie worden ingewonnen bij </w:t>
      </w:r>
      <w:r w:rsidR="0023364C">
        <w:rPr>
          <w:rFonts w:cs="Arial"/>
        </w:rPr>
        <w:t>de contactpersoon</w:t>
      </w:r>
      <w:r w:rsidRPr="00934E56">
        <w:rPr>
          <w:rFonts w:cs="Arial"/>
        </w:rPr>
        <w:t xml:space="preserve"> van deze aanbesteding</w:t>
      </w:r>
    </w:p>
    <w:p w14:paraId="350D025C" w14:textId="77777777" w:rsidR="00A25D2A" w:rsidRPr="00934E56" w:rsidRDefault="00A25D2A" w:rsidP="00B856FF">
      <w:pPr>
        <w:spacing w:line="276" w:lineRule="auto"/>
        <w:jc w:val="both"/>
        <w:rPr>
          <w:rFonts w:cs="Arial"/>
        </w:rPr>
      </w:pPr>
    </w:p>
    <w:p w14:paraId="350D025D" w14:textId="64A04773" w:rsidR="00A25D2A" w:rsidRPr="00934E56" w:rsidRDefault="00A25D2A" w:rsidP="00B856FF">
      <w:pPr>
        <w:spacing w:line="276" w:lineRule="auto"/>
        <w:jc w:val="both"/>
        <w:rPr>
          <w:rFonts w:cs="Arial"/>
        </w:rPr>
      </w:pPr>
      <w:r w:rsidRPr="00934E56">
        <w:rPr>
          <w:rFonts w:cs="Arial"/>
        </w:rPr>
        <w:t>Partijen kunnen geen rechten ontlenen aan de</w:t>
      </w:r>
      <w:r w:rsidR="004E63AB">
        <w:rPr>
          <w:rFonts w:cs="Arial"/>
        </w:rPr>
        <w:t>ze</w:t>
      </w:r>
      <w:r w:rsidRPr="00934E56">
        <w:rPr>
          <w:rFonts w:cs="Arial"/>
        </w:rPr>
        <w:t xml:space="preserve"> zogenaamde precontractuele fase. De mededeling van beoordelingsresultaten houdt geen aanvaarding in, als bedoeld in artikel 217, eerste lid, boek 6 van het Burgerlijk Wetboek, van een aanbod van een </w:t>
      </w:r>
      <w:r w:rsidR="00570808">
        <w:rPr>
          <w:rFonts w:cs="Arial"/>
        </w:rPr>
        <w:t>Inschrijver</w:t>
      </w:r>
      <w:r w:rsidRPr="00934E56">
        <w:rPr>
          <w:rFonts w:cs="Arial"/>
        </w:rPr>
        <w:t xml:space="preserve">. De </w:t>
      </w:r>
      <w:r w:rsidR="00592772">
        <w:rPr>
          <w:rFonts w:cs="Arial"/>
        </w:rPr>
        <w:t>Overeenkomst</w:t>
      </w:r>
      <w:r w:rsidRPr="00934E56">
        <w:rPr>
          <w:rFonts w:cs="Arial"/>
        </w:rPr>
        <w:t xml:space="preserve"> is definitief na ondertekening </w:t>
      </w:r>
      <w:r w:rsidR="0023364C">
        <w:rPr>
          <w:rFonts w:cs="Arial"/>
        </w:rPr>
        <w:t xml:space="preserve">van de </w:t>
      </w:r>
      <w:r w:rsidR="00570808">
        <w:rPr>
          <w:rFonts w:cs="Arial"/>
        </w:rPr>
        <w:t>Overeenkomst</w:t>
      </w:r>
      <w:r w:rsidR="0023364C">
        <w:rPr>
          <w:rFonts w:cs="Arial"/>
        </w:rPr>
        <w:t xml:space="preserve"> </w:t>
      </w:r>
      <w:r w:rsidRPr="00934E56">
        <w:rPr>
          <w:rFonts w:cs="Arial"/>
        </w:rPr>
        <w:t>door partijen.</w:t>
      </w:r>
    </w:p>
    <w:p w14:paraId="350D025E" w14:textId="77777777" w:rsidR="00A25D2A" w:rsidRPr="00934E56" w:rsidRDefault="00A25D2A" w:rsidP="00B856FF">
      <w:pPr>
        <w:spacing w:line="276" w:lineRule="auto"/>
        <w:jc w:val="both"/>
        <w:rPr>
          <w:rFonts w:cs="Arial"/>
        </w:rPr>
      </w:pPr>
    </w:p>
    <w:p w14:paraId="350D025F" w14:textId="5A871555" w:rsidR="00A25D2A" w:rsidRPr="00934E56" w:rsidRDefault="00A25D2A" w:rsidP="00B856FF">
      <w:pPr>
        <w:spacing w:line="276" w:lineRule="auto"/>
        <w:jc w:val="both"/>
        <w:rPr>
          <w:rFonts w:cs="Arial"/>
        </w:rPr>
      </w:pPr>
      <w:r w:rsidRPr="00934E56">
        <w:rPr>
          <w:rFonts w:cs="Arial"/>
        </w:rPr>
        <w:t xml:space="preserve">In de mededeling van de </w:t>
      </w:r>
      <w:r w:rsidR="00544A1A">
        <w:rPr>
          <w:rFonts w:cs="Arial"/>
        </w:rPr>
        <w:t>Gunningsbeslissing</w:t>
      </w:r>
      <w:r w:rsidRPr="00934E56">
        <w:rPr>
          <w:rFonts w:cs="Arial"/>
        </w:rPr>
        <w:t xml:space="preserve"> maakt de </w:t>
      </w:r>
      <w:r w:rsidR="00570808">
        <w:rPr>
          <w:rFonts w:cs="Arial"/>
        </w:rPr>
        <w:t>Aanbestedende dienst</w:t>
      </w:r>
      <w:r w:rsidRPr="00934E56">
        <w:rPr>
          <w:rFonts w:cs="Arial"/>
        </w:rPr>
        <w:t xml:space="preserve"> bepaalde gegevens betreffende de gunning</w:t>
      </w:r>
      <w:r w:rsidR="0023364C">
        <w:rPr>
          <w:rFonts w:cs="Arial"/>
        </w:rPr>
        <w:t xml:space="preserve"> niet openbaar indien openbaar maken</w:t>
      </w:r>
      <w:r w:rsidRPr="00934E56">
        <w:rPr>
          <w:rFonts w:cs="Arial"/>
        </w:rPr>
        <w:t xml:space="preserve"> van die gegevens:</w:t>
      </w:r>
    </w:p>
    <w:p w14:paraId="350D0260" w14:textId="77777777" w:rsidR="00A25D2A" w:rsidRPr="00934E56" w:rsidRDefault="00E63832" w:rsidP="00B856FF">
      <w:pPr>
        <w:pStyle w:val="Lijstalinea"/>
        <w:numPr>
          <w:ilvl w:val="0"/>
          <w:numId w:val="9"/>
        </w:numPr>
        <w:spacing w:line="276" w:lineRule="auto"/>
        <w:jc w:val="both"/>
        <w:rPr>
          <w:rFonts w:cs="Arial"/>
        </w:rPr>
      </w:pPr>
      <w:r>
        <w:rPr>
          <w:rFonts w:cs="Arial"/>
        </w:rPr>
        <w:t>d</w:t>
      </w:r>
      <w:r w:rsidR="00A25D2A" w:rsidRPr="00934E56">
        <w:rPr>
          <w:rFonts w:cs="Arial"/>
        </w:rPr>
        <w:t>e toepassing van de wet in de weg zou staan, of</w:t>
      </w:r>
    </w:p>
    <w:p w14:paraId="350D0261" w14:textId="77777777" w:rsidR="00A25D2A" w:rsidRPr="00934E56" w:rsidRDefault="00E63832" w:rsidP="00B856FF">
      <w:pPr>
        <w:pStyle w:val="Lijstalinea"/>
        <w:numPr>
          <w:ilvl w:val="0"/>
          <w:numId w:val="9"/>
        </w:numPr>
        <w:spacing w:line="276" w:lineRule="auto"/>
        <w:jc w:val="both"/>
        <w:rPr>
          <w:rFonts w:cs="Arial"/>
        </w:rPr>
      </w:pPr>
      <w:r>
        <w:rPr>
          <w:rFonts w:cs="Arial"/>
        </w:rPr>
        <w:t>m</w:t>
      </w:r>
      <w:r w:rsidR="00A25D2A" w:rsidRPr="00934E56">
        <w:rPr>
          <w:rFonts w:cs="Arial"/>
        </w:rPr>
        <w:t>et het openbaar belang in strijd zou zijn, of</w:t>
      </w:r>
    </w:p>
    <w:p w14:paraId="350D0262" w14:textId="7698B8A6" w:rsidR="00A25D2A" w:rsidRPr="00934E56" w:rsidRDefault="00E63832" w:rsidP="00B856FF">
      <w:pPr>
        <w:pStyle w:val="Lijstalinea"/>
        <w:numPr>
          <w:ilvl w:val="0"/>
          <w:numId w:val="9"/>
        </w:numPr>
        <w:spacing w:line="276" w:lineRule="auto"/>
        <w:jc w:val="both"/>
        <w:rPr>
          <w:rFonts w:cs="Arial"/>
        </w:rPr>
      </w:pPr>
      <w:r>
        <w:rPr>
          <w:rFonts w:cs="Arial"/>
        </w:rPr>
        <w:t>d</w:t>
      </w:r>
      <w:r w:rsidR="00A25D2A" w:rsidRPr="00934E56">
        <w:rPr>
          <w:rFonts w:cs="Arial"/>
        </w:rPr>
        <w:t xml:space="preserve">e rechtmatige commerciële belangen van de </w:t>
      </w:r>
      <w:r w:rsidR="00570808">
        <w:rPr>
          <w:rFonts w:cs="Arial"/>
        </w:rPr>
        <w:t>Inschrijver</w:t>
      </w:r>
      <w:r w:rsidR="00A25D2A" w:rsidRPr="00934E56">
        <w:rPr>
          <w:rFonts w:cs="Arial"/>
        </w:rPr>
        <w:t xml:space="preserve">s zou kunnen schaden, of </w:t>
      </w:r>
    </w:p>
    <w:p w14:paraId="350D0263" w14:textId="77777777" w:rsidR="00A25D2A" w:rsidRPr="00934E56" w:rsidRDefault="00E63832" w:rsidP="00B856FF">
      <w:pPr>
        <w:pStyle w:val="Lijstalinea"/>
        <w:numPr>
          <w:ilvl w:val="0"/>
          <w:numId w:val="9"/>
        </w:numPr>
        <w:spacing w:line="276" w:lineRule="auto"/>
        <w:jc w:val="both"/>
        <w:rPr>
          <w:rFonts w:cs="Arial"/>
        </w:rPr>
      </w:pPr>
      <w:r>
        <w:rPr>
          <w:rFonts w:cs="Arial"/>
        </w:rPr>
        <w:t>a</w:t>
      </w:r>
      <w:r w:rsidR="00A25D2A" w:rsidRPr="00934E56">
        <w:rPr>
          <w:rFonts w:cs="Arial"/>
        </w:rPr>
        <w:t>fbreuk aan de eerlijke mededingen tussen hen zou doen.</w:t>
      </w:r>
    </w:p>
    <w:p w14:paraId="350D0264" w14:textId="41CB8163" w:rsidR="00A25D2A" w:rsidRPr="00934E56" w:rsidRDefault="004B5D18" w:rsidP="00B856FF">
      <w:pPr>
        <w:pStyle w:val="Kop3"/>
        <w:spacing w:line="276" w:lineRule="auto"/>
        <w:jc w:val="both"/>
      </w:pPr>
      <w:bookmarkStart w:id="76" w:name="_Toc477419481"/>
      <w:r>
        <w:t xml:space="preserve"> </w:t>
      </w:r>
      <w:bookmarkStart w:id="77" w:name="_Toc128419984"/>
      <w:r w:rsidR="00A25D2A" w:rsidRPr="00934E56">
        <w:t>Verificatie gegevens Uniform Europees Aanbestedingsdocument</w:t>
      </w:r>
      <w:bookmarkEnd w:id="76"/>
      <w:bookmarkEnd w:id="77"/>
    </w:p>
    <w:p w14:paraId="350D0265" w14:textId="6810D971" w:rsidR="00A25D2A" w:rsidRPr="00934E56" w:rsidRDefault="00A25D2A" w:rsidP="00B856FF">
      <w:pPr>
        <w:spacing w:line="276" w:lineRule="auto"/>
        <w:jc w:val="both"/>
      </w:pPr>
      <w:r w:rsidRPr="00934E56">
        <w:t xml:space="preserve">Voorafgaand aan het </w:t>
      </w:r>
      <w:r w:rsidR="0076641E">
        <w:t>verzenden</w:t>
      </w:r>
      <w:r w:rsidRPr="00934E56">
        <w:t xml:space="preserve"> van de </w:t>
      </w:r>
      <w:r w:rsidR="00544A1A">
        <w:t>Gunningsbeslissing</w:t>
      </w:r>
      <w:r w:rsidRPr="00934E56">
        <w:t xml:space="preserve"> zal de </w:t>
      </w:r>
      <w:r w:rsidR="00570808">
        <w:t>Aanbestedende dienst</w:t>
      </w:r>
      <w:r w:rsidRPr="00934E56">
        <w:t xml:space="preserve"> overgaan tot het verifiëren van de gegevens in het Uniform Europees Aanbestedingsdocument</w:t>
      </w:r>
      <w:r w:rsidR="00BB06B7">
        <w:t xml:space="preserve"> middels het opvragen van de officiële bewijsstukken zoals bedoeld in art. 2.89 van de Aanbestedingswet 2012 of zoals beschreven in TenderNed,</w:t>
      </w:r>
      <w:r w:rsidRPr="00934E56">
        <w:t xml:space="preserve"> van de </w:t>
      </w:r>
      <w:r w:rsidR="00570808">
        <w:t>Inschrijver</w:t>
      </w:r>
      <w:r w:rsidRPr="00934E56">
        <w:t xml:space="preserve"> aan wie de </w:t>
      </w:r>
      <w:r w:rsidR="00570808">
        <w:t>Aanbestedende dienst</w:t>
      </w:r>
      <w:r w:rsidRPr="00934E56">
        <w:t xml:space="preserve"> voornemens is de </w:t>
      </w:r>
      <w:r w:rsidR="00570808">
        <w:t xml:space="preserve">Opdracht </w:t>
      </w:r>
      <w:r w:rsidRPr="00934E56">
        <w:t>te gunnen.</w:t>
      </w:r>
    </w:p>
    <w:p w14:paraId="350D0266" w14:textId="77777777" w:rsidR="00A25D2A" w:rsidRPr="00934E56" w:rsidRDefault="00A25D2A" w:rsidP="00B856FF">
      <w:pPr>
        <w:spacing w:line="276" w:lineRule="auto"/>
        <w:jc w:val="both"/>
        <w:rPr>
          <w:rFonts w:cs="Arial"/>
        </w:rPr>
      </w:pPr>
    </w:p>
    <w:p w14:paraId="350D0267" w14:textId="57934468" w:rsidR="00A25D2A" w:rsidRPr="00934E56" w:rsidRDefault="00A25D2A" w:rsidP="00B856FF">
      <w:pPr>
        <w:spacing w:line="276" w:lineRule="auto"/>
        <w:jc w:val="both"/>
        <w:rPr>
          <w:rFonts w:cs="Arial"/>
        </w:rPr>
      </w:pPr>
      <w:r w:rsidRPr="00934E56">
        <w:rPr>
          <w:rFonts w:cs="Arial"/>
        </w:rPr>
        <w:t xml:space="preserve">De </w:t>
      </w:r>
      <w:r w:rsidR="00570808">
        <w:rPr>
          <w:rFonts w:cs="Arial"/>
        </w:rPr>
        <w:t>Inschrijver</w:t>
      </w:r>
      <w:r w:rsidRPr="00934E56">
        <w:rPr>
          <w:rFonts w:cs="Arial"/>
        </w:rPr>
        <w:t xml:space="preserve"> dient de gevraagde bewijsmiddelen binnen zeven (7) kalenderdagen na een verzoek daartoe te verstrekken aan de </w:t>
      </w:r>
      <w:r w:rsidR="00570808">
        <w:rPr>
          <w:rFonts w:cs="Arial"/>
        </w:rPr>
        <w:t>Aanbestedende dienst</w:t>
      </w:r>
      <w:r w:rsidRPr="00934E56">
        <w:rPr>
          <w:rFonts w:cs="Arial"/>
        </w:rPr>
        <w:t>. In het verzoek staat aangegeven op welke wijze de gegevens dienen te worden aangeleverd.</w:t>
      </w:r>
      <w:r w:rsidR="00BB06B7">
        <w:rPr>
          <w:rFonts w:cs="Arial"/>
        </w:rPr>
        <w:t xml:space="preserve"> Zo nodig kan de </w:t>
      </w:r>
      <w:r w:rsidR="00570808">
        <w:rPr>
          <w:rFonts w:cs="Arial"/>
        </w:rPr>
        <w:t>Aanbestedende dienst</w:t>
      </w:r>
      <w:r w:rsidR="00BB06B7">
        <w:rPr>
          <w:rFonts w:cs="Arial"/>
        </w:rPr>
        <w:t xml:space="preserve"> vragen de overlegde verklaringen en bescheiden nader toe te lichten en aan te vullen.</w:t>
      </w:r>
    </w:p>
    <w:p w14:paraId="350D0268" w14:textId="77777777" w:rsidR="002755C6" w:rsidRDefault="002755C6" w:rsidP="00B856FF">
      <w:pPr>
        <w:spacing w:line="276" w:lineRule="auto"/>
        <w:jc w:val="both"/>
        <w:rPr>
          <w:rFonts w:cs="Arial"/>
        </w:rPr>
      </w:pPr>
    </w:p>
    <w:p w14:paraId="350D0269" w14:textId="37BFA022" w:rsidR="00A25D2A" w:rsidRPr="00934E56" w:rsidRDefault="00A25D2A" w:rsidP="00B856FF">
      <w:pPr>
        <w:spacing w:line="276" w:lineRule="auto"/>
        <w:jc w:val="both"/>
        <w:rPr>
          <w:rFonts w:cs="Arial"/>
        </w:rPr>
      </w:pPr>
      <w:r w:rsidRPr="00934E56">
        <w:rPr>
          <w:rFonts w:cs="Arial"/>
        </w:rPr>
        <w:t xml:space="preserve">Indien de </w:t>
      </w:r>
      <w:r w:rsidR="00570808">
        <w:rPr>
          <w:rFonts w:cs="Arial"/>
        </w:rPr>
        <w:t>Aanbestedende dienst</w:t>
      </w:r>
      <w:r w:rsidRPr="00934E56">
        <w:rPr>
          <w:rFonts w:cs="Arial"/>
        </w:rPr>
        <w:t xml:space="preserve"> het gevraagde niet binnen de daartoe gestelde termijn heeft ontvangen </w:t>
      </w:r>
      <w:r w:rsidR="004E63AB">
        <w:rPr>
          <w:rFonts w:cs="Arial"/>
        </w:rPr>
        <w:t xml:space="preserve">of als blijkt dat </w:t>
      </w:r>
      <w:r w:rsidR="004E63AB" w:rsidRPr="004B5D18">
        <w:rPr>
          <w:rFonts w:cs="Arial"/>
        </w:rPr>
        <w:t xml:space="preserve">de bewijsmiddelen niet voldoen </w:t>
      </w:r>
      <w:r w:rsidRPr="004B5D18">
        <w:rPr>
          <w:rFonts w:cs="Arial"/>
        </w:rPr>
        <w:t>kom</w:t>
      </w:r>
      <w:r w:rsidR="00E63832" w:rsidRPr="004B5D18">
        <w:rPr>
          <w:rFonts w:cs="Arial"/>
        </w:rPr>
        <w:t>t</w:t>
      </w:r>
      <w:r w:rsidRPr="004B5D18">
        <w:rPr>
          <w:rFonts w:cs="Arial"/>
        </w:rPr>
        <w:t xml:space="preserve"> de </w:t>
      </w:r>
      <w:r w:rsidR="00570808" w:rsidRPr="004B5D18">
        <w:rPr>
          <w:rFonts w:cs="Arial"/>
        </w:rPr>
        <w:t>Inschrijver</w:t>
      </w:r>
      <w:r w:rsidRPr="004B5D18">
        <w:rPr>
          <w:rFonts w:cs="Arial"/>
        </w:rPr>
        <w:t xml:space="preserve"> niet in aanmerking voor (definitieve) gunning. De eerstvolgende in de </w:t>
      </w:r>
      <w:r w:rsidR="0076641E" w:rsidRPr="004B5D18">
        <w:rPr>
          <w:rFonts w:cs="Arial"/>
        </w:rPr>
        <w:t>ranking</w:t>
      </w:r>
      <w:r w:rsidRPr="004B5D18">
        <w:rPr>
          <w:rFonts w:cs="Arial"/>
        </w:rPr>
        <w:t xml:space="preserve"> komt in dat geval voor gunning in aanmerking</w:t>
      </w:r>
      <w:r w:rsidR="0076641E" w:rsidRPr="004B5D18">
        <w:rPr>
          <w:rFonts w:cs="Arial"/>
        </w:rPr>
        <w:t>, hierbij zal geen herberekening van de scores plaatsvinden</w:t>
      </w:r>
      <w:r w:rsidRPr="004B5D18">
        <w:rPr>
          <w:rFonts w:cs="Arial"/>
        </w:rPr>
        <w:t>.</w:t>
      </w:r>
    </w:p>
    <w:p w14:paraId="350D026A" w14:textId="372F969F" w:rsidR="00A25D2A" w:rsidRPr="007A322B" w:rsidRDefault="004B5D18" w:rsidP="00B856FF">
      <w:pPr>
        <w:pStyle w:val="Kop3"/>
        <w:spacing w:line="276" w:lineRule="auto"/>
        <w:jc w:val="both"/>
      </w:pPr>
      <w:bookmarkStart w:id="78" w:name="_Toc477419482"/>
      <w:r>
        <w:t xml:space="preserve"> </w:t>
      </w:r>
      <w:bookmarkStart w:id="79" w:name="_Toc128419985"/>
      <w:r w:rsidR="00A25D2A" w:rsidRPr="007A322B">
        <w:t>Opschortende termijn</w:t>
      </w:r>
      <w:bookmarkEnd w:id="78"/>
      <w:bookmarkEnd w:id="79"/>
    </w:p>
    <w:p w14:paraId="350D026B" w14:textId="6122577A" w:rsidR="00A25D2A" w:rsidRPr="00934E56" w:rsidRDefault="00A25D2A" w:rsidP="00B856FF">
      <w:pPr>
        <w:spacing w:line="276" w:lineRule="auto"/>
        <w:jc w:val="both"/>
      </w:pPr>
      <w:r w:rsidRPr="00934E56">
        <w:t xml:space="preserve">De </w:t>
      </w:r>
      <w:r w:rsidR="00570808">
        <w:t>Aanbestedende dienst</w:t>
      </w:r>
      <w:r w:rsidRPr="00934E56">
        <w:t xml:space="preserve"> sluit de </w:t>
      </w:r>
      <w:r w:rsidR="00570808">
        <w:t>Overeenkomst</w:t>
      </w:r>
      <w:r w:rsidRPr="00934E56">
        <w:t xml:space="preserve"> niet eerder dan nadat de opschortende termijn zoals bedoeld in artikel 2.127 van de Aanbestedingswet 2012 is verstreken. De opschortende termijn bedraagt bij deze aanbesteding twintig (20) kalenderdagen. Indien een </w:t>
      </w:r>
      <w:r w:rsidR="00570808">
        <w:t>Inschrijver</w:t>
      </w:r>
      <w:r w:rsidRPr="00934E56">
        <w:t xml:space="preserve"> rechtsmaatregelen wil treffen tegen de </w:t>
      </w:r>
      <w:r w:rsidR="00544A1A">
        <w:t>Gunningsbeslissing</w:t>
      </w:r>
      <w:r w:rsidRPr="00934E56">
        <w:t xml:space="preserve">, dan dient de </w:t>
      </w:r>
      <w:r w:rsidR="00570808">
        <w:t>Inschrijver</w:t>
      </w:r>
      <w:r w:rsidRPr="00934E56">
        <w:t xml:space="preserve"> binnen de opschortende termijn door betekening van een dagvaarding een kort geding aanhangig te hebben gemaakt tegen de </w:t>
      </w:r>
      <w:r w:rsidR="00544A1A">
        <w:t>Gunningsbeslissing</w:t>
      </w:r>
      <w:r w:rsidRPr="00934E56">
        <w:t xml:space="preserve"> van de </w:t>
      </w:r>
      <w:r w:rsidR="00570808">
        <w:t>Aanbestedende dienst</w:t>
      </w:r>
      <w:r w:rsidRPr="00934E56">
        <w:t xml:space="preserve"> bij de Rechtbank in Den Haag.</w:t>
      </w:r>
    </w:p>
    <w:p w14:paraId="350D026C" w14:textId="77777777" w:rsidR="00A25D2A" w:rsidRPr="00934E56" w:rsidRDefault="00A25D2A" w:rsidP="00B856FF">
      <w:pPr>
        <w:spacing w:line="276" w:lineRule="auto"/>
        <w:jc w:val="both"/>
      </w:pPr>
    </w:p>
    <w:p w14:paraId="350D026D" w14:textId="641BB275" w:rsidR="00A25D2A" w:rsidRPr="00934E56" w:rsidRDefault="00A25D2A" w:rsidP="00B856FF">
      <w:pPr>
        <w:spacing w:line="276" w:lineRule="auto"/>
        <w:jc w:val="both"/>
      </w:pPr>
      <w:r w:rsidRPr="00934E56">
        <w:t xml:space="preserve">De </w:t>
      </w:r>
      <w:r w:rsidR="00570808">
        <w:t>Inschrijver</w:t>
      </w:r>
      <w:r w:rsidRPr="00934E56">
        <w:t xml:space="preserve">s wordt verzocht om van een dergelijke dagvaarding in ieder geval een kopie aan de </w:t>
      </w:r>
      <w:r w:rsidR="00570808">
        <w:t>Aanbestedende dienst</w:t>
      </w:r>
      <w:r w:rsidRPr="00934E56">
        <w:t xml:space="preserve"> te verzenden per e-mail naar </w:t>
      </w:r>
      <w:hyperlink r:id="rId20" w:history="1">
        <w:r w:rsidRPr="00934E56">
          <w:rPr>
            <w:rStyle w:val="Hyperlink"/>
            <w:rFonts w:eastAsiaTheme="majorEastAsia"/>
          </w:rPr>
          <w:t>sbbinkoop@staatsbosbeheer.nl</w:t>
        </w:r>
      </w:hyperlink>
      <w:r w:rsidR="004F391C" w:rsidRPr="00934E56">
        <w:t xml:space="preserve">. </w:t>
      </w:r>
    </w:p>
    <w:p w14:paraId="350D026E" w14:textId="6C2BE27B" w:rsidR="00A25D2A" w:rsidRPr="00934E56" w:rsidRDefault="00A25D2A" w:rsidP="00B856FF">
      <w:pPr>
        <w:spacing w:line="276" w:lineRule="auto"/>
        <w:jc w:val="both"/>
      </w:pPr>
      <w:r w:rsidRPr="00934E56">
        <w:lastRenderedPageBreak/>
        <w:t xml:space="preserve">Indien tijdens de opschortende termijn door betekening van een dagvaarding een kort geding aanhangig is gemaakt zal de </w:t>
      </w:r>
      <w:r w:rsidR="00570808">
        <w:t>Aanbestedende dienst</w:t>
      </w:r>
      <w:r w:rsidRPr="00934E56">
        <w:t xml:space="preserve"> niet overgaan tot </w:t>
      </w:r>
      <w:r w:rsidR="002E4A07">
        <w:t xml:space="preserve">het </w:t>
      </w:r>
      <w:r w:rsidRPr="00934E56">
        <w:t>s</w:t>
      </w:r>
      <w:r w:rsidR="002E4A07">
        <w:t>luiten</w:t>
      </w:r>
      <w:r w:rsidRPr="00934E56">
        <w:t xml:space="preserve"> van de </w:t>
      </w:r>
      <w:r w:rsidR="00570808">
        <w:t>Overeenkomst</w:t>
      </w:r>
      <w:r w:rsidRPr="00934E56">
        <w:t>, voordat in het kort geding vonnis is gewezen, tenzij een zwaarwegend belang onverwijlde gunning gebiedt. De opschortende termijn geldt als een fatale termijn.</w:t>
      </w:r>
    </w:p>
    <w:p w14:paraId="350D026F" w14:textId="77777777" w:rsidR="00A25D2A" w:rsidRPr="00934E56" w:rsidRDefault="00A25D2A" w:rsidP="00B856FF">
      <w:pPr>
        <w:spacing w:line="276" w:lineRule="auto"/>
        <w:jc w:val="both"/>
      </w:pPr>
    </w:p>
    <w:p w14:paraId="350D0270" w14:textId="1D34ED55" w:rsidR="00A25D2A" w:rsidRPr="00934E56" w:rsidRDefault="00A25D2A" w:rsidP="00B856FF">
      <w:pPr>
        <w:spacing w:line="276" w:lineRule="auto"/>
        <w:jc w:val="both"/>
      </w:pPr>
      <w:r w:rsidRPr="00934E56">
        <w:t xml:space="preserve">Indien niet binnen de opschortende termijn een kort geding aanhangig is gemaakt, kunnen de </w:t>
      </w:r>
      <w:r w:rsidR="00E63832">
        <w:t>afgewezen</w:t>
      </w:r>
      <w:r w:rsidRPr="00934E56">
        <w:t xml:space="preserve"> </w:t>
      </w:r>
      <w:r w:rsidR="00570808">
        <w:t>Inschrijver</w:t>
      </w:r>
      <w:r w:rsidRPr="00934E56">
        <w:t xml:space="preserve">s geen bezwaar meer maken naar aanleiding van de </w:t>
      </w:r>
      <w:r w:rsidR="00544A1A">
        <w:t>Gunningsbeslissing</w:t>
      </w:r>
      <w:r w:rsidRPr="00934E56">
        <w:t xml:space="preserve"> en zijn hun rechten </w:t>
      </w:r>
      <w:r w:rsidR="002E4A07">
        <w:t>te zake</w:t>
      </w:r>
      <w:r w:rsidRPr="00934E56">
        <w:t xml:space="preserve"> verwerkt. De </w:t>
      </w:r>
      <w:r w:rsidR="00570808">
        <w:t>Aanbestedende dienst</w:t>
      </w:r>
      <w:r w:rsidRPr="00934E56">
        <w:t xml:space="preserve"> is in dat geval dan ook vrij om gevolg te geven aan de geuite </w:t>
      </w:r>
      <w:r w:rsidR="00544A1A">
        <w:t>Gunningsbeslissing</w:t>
      </w:r>
      <w:r w:rsidRPr="00934E56">
        <w:t>.</w:t>
      </w:r>
    </w:p>
    <w:p w14:paraId="350D0271" w14:textId="77777777" w:rsidR="00A25D2A" w:rsidRPr="00934E56" w:rsidRDefault="00A25D2A" w:rsidP="00B856FF">
      <w:pPr>
        <w:spacing w:line="276" w:lineRule="auto"/>
        <w:jc w:val="both"/>
      </w:pPr>
    </w:p>
    <w:p w14:paraId="350D0272" w14:textId="10EECD37" w:rsidR="00A25D2A" w:rsidRPr="00934E56" w:rsidRDefault="00A25D2A" w:rsidP="00B856FF">
      <w:pPr>
        <w:spacing w:line="276" w:lineRule="auto"/>
        <w:jc w:val="both"/>
      </w:pPr>
      <w:r w:rsidRPr="00934E56">
        <w:t xml:space="preserve">In het geval de </w:t>
      </w:r>
      <w:r w:rsidR="00570808">
        <w:t>Aanbestedende dienst</w:t>
      </w:r>
      <w:r w:rsidRPr="00934E56">
        <w:t xml:space="preserve"> beslist om de </w:t>
      </w:r>
      <w:r w:rsidR="00570808">
        <w:t>Overeenkomst</w:t>
      </w:r>
      <w:r w:rsidRPr="00934E56">
        <w:t xml:space="preserve"> niet te gunnen en eventueel de aanbestedingsprocedure opnieuw te beginnen, stelt hij alle </w:t>
      </w:r>
      <w:r w:rsidR="00570808">
        <w:t>Inschrijver</w:t>
      </w:r>
      <w:r w:rsidRPr="00934E56">
        <w:t>s zo spoedig mogelijk gelijktijdig in kennis van de redenen daartoe.</w:t>
      </w:r>
    </w:p>
    <w:p w14:paraId="350D0273" w14:textId="77777777" w:rsidR="00A25D2A" w:rsidRPr="00934E56" w:rsidRDefault="00A25D2A" w:rsidP="00B856FF">
      <w:pPr>
        <w:spacing w:line="276" w:lineRule="auto"/>
        <w:jc w:val="both"/>
      </w:pPr>
    </w:p>
    <w:p w14:paraId="350D0274" w14:textId="7949EBD2" w:rsidR="00A25D2A" w:rsidRDefault="00A25D2A" w:rsidP="00B856FF">
      <w:pPr>
        <w:spacing w:line="276" w:lineRule="auto"/>
        <w:jc w:val="both"/>
      </w:pPr>
      <w:r w:rsidRPr="00934E56">
        <w:t xml:space="preserve">Het is uiteraard mogelijk om in deze periode via het contactadres eerst contact op te nemen met de </w:t>
      </w:r>
      <w:r w:rsidR="00570808">
        <w:t>Aanbestedende dienst</w:t>
      </w:r>
      <w:r w:rsidRPr="00934E56">
        <w:t xml:space="preserve"> voor een toelichting op de beoordeling van uw </w:t>
      </w:r>
      <w:r w:rsidR="00570808">
        <w:t>Inschrijving</w:t>
      </w:r>
      <w:r w:rsidRPr="00934E56">
        <w:t>.</w:t>
      </w:r>
    </w:p>
    <w:p w14:paraId="350D0275" w14:textId="37B21B91" w:rsidR="00A25D2A" w:rsidRPr="00934E56" w:rsidRDefault="004B5D18" w:rsidP="00B856FF">
      <w:pPr>
        <w:pStyle w:val="Kop3"/>
        <w:spacing w:line="276" w:lineRule="auto"/>
        <w:jc w:val="both"/>
      </w:pPr>
      <w:r>
        <w:t xml:space="preserve"> </w:t>
      </w:r>
      <w:bookmarkStart w:id="80" w:name="_Toc128419986"/>
      <w:r w:rsidR="00BF29FF">
        <w:t>G</w:t>
      </w:r>
      <w:r w:rsidR="00F65287">
        <w:t xml:space="preserve">unning / sluiting </w:t>
      </w:r>
      <w:r w:rsidR="00570808">
        <w:t>Overeenkomst</w:t>
      </w:r>
      <w:bookmarkEnd w:id="80"/>
    </w:p>
    <w:p w14:paraId="350D0276" w14:textId="1281A9BA" w:rsidR="00A25D2A" w:rsidRPr="00934E56" w:rsidRDefault="00A25D2A" w:rsidP="00B856FF">
      <w:pPr>
        <w:spacing w:line="276" w:lineRule="auto"/>
        <w:jc w:val="both"/>
      </w:pPr>
      <w:r w:rsidRPr="00934E56">
        <w:t>Na het verstrijken van de opschortende termijn</w:t>
      </w:r>
      <w:r w:rsidR="0023364C">
        <w:t>,</w:t>
      </w:r>
      <w:r w:rsidRPr="00934E56">
        <w:t xml:space="preserve"> zonder dat een kort geding tegen de </w:t>
      </w:r>
      <w:r w:rsidR="00544A1A">
        <w:t>Gunningsbeslissing</w:t>
      </w:r>
      <w:r w:rsidRPr="00934E56">
        <w:t xml:space="preserve"> aanhangig is gemaakt</w:t>
      </w:r>
      <w:r w:rsidR="0023364C">
        <w:t>,</w:t>
      </w:r>
      <w:r w:rsidRPr="00934E56">
        <w:t xml:space="preserve"> neemt de </w:t>
      </w:r>
      <w:r w:rsidR="00570808">
        <w:t>Aanbestedende dienst</w:t>
      </w:r>
      <w:r w:rsidRPr="00934E56">
        <w:t xml:space="preserve"> een besluit om al dan niet tot definitieve gunning over te gaan. </w:t>
      </w:r>
    </w:p>
    <w:p w14:paraId="350D0277" w14:textId="77777777" w:rsidR="00A25D2A" w:rsidRPr="00934E56" w:rsidRDefault="00A25D2A" w:rsidP="00B856FF">
      <w:pPr>
        <w:spacing w:line="276" w:lineRule="auto"/>
        <w:jc w:val="both"/>
      </w:pPr>
    </w:p>
    <w:p w14:paraId="350D0278" w14:textId="7DA2C2B6" w:rsidR="00A7027B" w:rsidRDefault="00A25D2A" w:rsidP="00B856FF">
      <w:pPr>
        <w:spacing w:line="276" w:lineRule="auto"/>
        <w:jc w:val="both"/>
      </w:pPr>
      <w:r w:rsidRPr="00934E56">
        <w:t xml:space="preserve">Ondertekening van de </w:t>
      </w:r>
      <w:r w:rsidR="00570808">
        <w:t>Overeenkomst</w:t>
      </w:r>
      <w:r w:rsidRPr="00934E56">
        <w:t xml:space="preserve"> zal z.s.m. na definitieve gunning plaatsvinden opdat de </w:t>
      </w:r>
      <w:r w:rsidR="00570808">
        <w:t>Overeenkomst</w:t>
      </w:r>
      <w:r w:rsidRPr="00934E56">
        <w:t xml:space="preserve"> zo spoedig mogelijk van kracht wordt.</w:t>
      </w:r>
    </w:p>
    <w:p w14:paraId="350D0279" w14:textId="77777777" w:rsidR="00A7027B" w:rsidRDefault="00A7027B" w:rsidP="00B856FF">
      <w:pPr>
        <w:spacing w:line="276" w:lineRule="auto"/>
        <w:jc w:val="both"/>
      </w:pPr>
    </w:p>
    <w:p w14:paraId="78963CEE" w14:textId="77777777" w:rsidR="00701B09" w:rsidRDefault="00701B09" w:rsidP="00B856FF">
      <w:pPr>
        <w:spacing w:line="276" w:lineRule="auto"/>
        <w:jc w:val="both"/>
        <w:rPr>
          <w:b/>
          <w:kern w:val="24"/>
          <w:sz w:val="34"/>
        </w:rPr>
      </w:pPr>
      <w:r>
        <w:br w:type="page"/>
      </w:r>
    </w:p>
    <w:p w14:paraId="350D027A" w14:textId="62BC9B14" w:rsidR="00A25D2A" w:rsidRDefault="00601506" w:rsidP="00852495">
      <w:pPr>
        <w:pStyle w:val="Kop1"/>
        <w:spacing w:line="276" w:lineRule="auto"/>
      </w:pPr>
      <w:bookmarkStart w:id="81" w:name="_Toc128419987"/>
      <w:r>
        <w:lastRenderedPageBreak/>
        <w:t>Voorwaarden</w:t>
      </w:r>
      <w:bookmarkEnd w:id="81"/>
    </w:p>
    <w:p w14:paraId="350D027B" w14:textId="77777777" w:rsidR="00601506" w:rsidRPr="002A1F3F" w:rsidRDefault="00601506" w:rsidP="00852495">
      <w:pPr>
        <w:pStyle w:val="Kop2"/>
        <w:spacing w:line="276" w:lineRule="auto"/>
      </w:pPr>
      <w:bookmarkStart w:id="82" w:name="_Toc462312085"/>
      <w:bookmarkStart w:id="83" w:name="_Toc475008901"/>
      <w:bookmarkStart w:id="84" w:name="_Toc128419988"/>
      <w:r w:rsidRPr="002A1F3F">
        <w:t>Varianten</w:t>
      </w:r>
      <w:bookmarkEnd w:id="82"/>
      <w:bookmarkEnd w:id="83"/>
      <w:bookmarkEnd w:id="84"/>
    </w:p>
    <w:p w14:paraId="350D027C" w14:textId="77777777" w:rsidR="00601506" w:rsidRPr="002A1F3F" w:rsidRDefault="00601506" w:rsidP="00852495">
      <w:pPr>
        <w:spacing w:line="276" w:lineRule="auto"/>
      </w:pPr>
      <w:r w:rsidRPr="002A1F3F">
        <w:t>Varianten zijn niet toegestaan</w:t>
      </w:r>
    </w:p>
    <w:p w14:paraId="350D027D" w14:textId="77777777" w:rsidR="00601506" w:rsidRPr="002A1F3F" w:rsidRDefault="00601506" w:rsidP="00852495">
      <w:pPr>
        <w:pStyle w:val="Kop2"/>
        <w:spacing w:line="276" w:lineRule="auto"/>
      </w:pPr>
      <w:bookmarkStart w:id="85" w:name="_Toc462312086"/>
      <w:bookmarkStart w:id="86" w:name="_Toc475008902"/>
      <w:bookmarkStart w:id="87" w:name="_Toc128419989"/>
      <w:r w:rsidRPr="002A1F3F">
        <w:t>Gestanddoeningstermijn</w:t>
      </w:r>
      <w:bookmarkEnd w:id="85"/>
      <w:bookmarkEnd w:id="86"/>
      <w:bookmarkEnd w:id="87"/>
    </w:p>
    <w:p w14:paraId="350D027F" w14:textId="75F2F62F" w:rsidR="00601506" w:rsidRDefault="00601506" w:rsidP="00852495">
      <w:pPr>
        <w:spacing w:line="276" w:lineRule="auto"/>
        <w:jc w:val="both"/>
      </w:pPr>
      <w:r w:rsidRPr="002A1F3F">
        <w:t xml:space="preserve">De </w:t>
      </w:r>
      <w:r w:rsidR="00570808">
        <w:t>Inschrijver</w:t>
      </w:r>
      <w:r w:rsidRPr="002A1F3F">
        <w:t xml:space="preserve"> dient zijn </w:t>
      </w:r>
      <w:r w:rsidR="00570808">
        <w:t>Inschrijving</w:t>
      </w:r>
      <w:r w:rsidRPr="002A1F3F">
        <w:t xml:space="preserve"> gestand te doen (een minimale geldigheidsduur te hebben)</w:t>
      </w:r>
      <w:r w:rsidR="004B5D18">
        <w:t xml:space="preserve"> </w:t>
      </w:r>
      <w:r w:rsidRPr="00852495">
        <w:t>gedurende 90 dagen</w:t>
      </w:r>
      <w:r w:rsidRPr="002A1F3F">
        <w:t xml:space="preserve"> na de dag waarop de aanbesteding heeft plaatsgevonden.</w:t>
      </w:r>
    </w:p>
    <w:p w14:paraId="350D0284" w14:textId="77777777" w:rsidR="00601506" w:rsidRPr="00934E56" w:rsidRDefault="00601506" w:rsidP="00852495">
      <w:pPr>
        <w:pStyle w:val="Kop2"/>
        <w:spacing w:line="276" w:lineRule="auto"/>
        <w:jc w:val="both"/>
      </w:pPr>
      <w:bookmarkStart w:id="88" w:name="_Toc477419484"/>
      <w:bookmarkStart w:id="89" w:name="_Toc128419990"/>
      <w:r w:rsidRPr="00934E56">
        <w:t>Klachtenregeling aanbestedingen</w:t>
      </w:r>
      <w:bookmarkEnd w:id="88"/>
      <w:bookmarkEnd w:id="89"/>
    </w:p>
    <w:p w14:paraId="350D0285" w14:textId="77777777" w:rsidR="00601506" w:rsidRPr="00934E56" w:rsidRDefault="00601506" w:rsidP="00852495">
      <w:pPr>
        <w:spacing w:line="276" w:lineRule="auto"/>
        <w:jc w:val="both"/>
      </w:pPr>
      <w:r w:rsidRPr="00934E56">
        <w:t xml:space="preserve">Om de mogelijkheid van indienen van klachten of bezwaar laagdrempelig te maken heeft Staatsbosbeheer in overeenstemming met de Aanbestedingswet 2012 een eigen klachtenmeldpunt ingericht. </w:t>
      </w:r>
    </w:p>
    <w:p w14:paraId="350D0286" w14:textId="77777777" w:rsidR="00601506" w:rsidRPr="00934E56" w:rsidRDefault="00601506" w:rsidP="00852495">
      <w:pPr>
        <w:spacing w:line="276" w:lineRule="auto"/>
        <w:jc w:val="both"/>
      </w:pPr>
    </w:p>
    <w:p w14:paraId="350D0287" w14:textId="135901DD" w:rsidR="00601506" w:rsidRPr="00934E56" w:rsidRDefault="00601506" w:rsidP="00852495">
      <w:pPr>
        <w:spacing w:line="276" w:lineRule="auto"/>
        <w:jc w:val="both"/>
        <w:rPr>
          <w:rFonts w:cs="Arial"/>
        </w:rPr>
      </w:pPr>
      <w:r w:rsidRPr="00934E56">
        <w:rPr>
          <w:rFonts w:cs="Arial"/>
        </w:rPr>
        <w:t xml:space="preserve">Indien een </w:t>
      </w:r>
      <w:r w:rsidR="00570808">
        <w:rPr>
          <w:rFonts w:cs="Arial"/>
        </w:rPr>
        <w:t>Inschrijver</w:t>
      </w:r>
      <w:r w:rsidRPr="00934E56">
        <w:rPr>
          <w:rFonts w:cs="Arial"/>
        </w:rPr>
        <w:t xml:space="preserve"> een klacht heeft over deze </w:t>
      </w:r>
      <w:r w:rsidR="00FA6C87">
        <w:rPr>
          <w:rFonts w:cs="Arial"/>
        </w:rPr>
        <w:t>Aanbestedingsdocumenten</w:t>
      </w:r>
      <w:r w:rsidRPr="00934E56">
        <w:rPr>
          <w:rFonts w:cs="Arial"/>
        </w:rPr>
        <w:t xml:space="preserve"> en/of de aanbestedingsprocedure, kan de </w:t>
      </w:r>
      <w:r w:rsidR="00570808">
        <w:rPr>
          <w:rFonts w:cs="Arial"/>
        </w:rPr>
        <w:t>Inschrijver</w:t>
      </w:r>
      <w:r w:rsidRPr="00934E56">
        <w:rPr>
          <w:rFonts w:cs="Arial"/>
        </w:rPr>
        <w:t xml:space="preserve"> hierover gemotiveerd een klacht indienen bij het klachtenmeldpunt van Staatsbosbeheer: </w:t>
      </w:r>
      <w:hyperlink r:id="rId21" w:history="1">
        <w:r w:rsidR="003A6C73" w:rsidRPr="00775206">
          <w:rPr>
            <w:rStyle w:val="Hyperlink"/>
            <w:rFonts w:eastAsiaTheme="majorEastAsia" w:cs="Arial"/>
          </w:rPr>
          <w:t>sbbinkoop@staatsbosbeheer.nl</w:t>
        </w:r>
      </w:hyperlink>
      <w:r w:rsidRPr="00934E56">
        <w:rPr>
          <w:rFonts w:cs="Arial"/>
        </w:rPr>
        <w:t xml:space="preserve">. </w:t>
      </w:r>
    </w:p>
    <w:p w14:paraId="350D0288" w14:textId="77777777" w:rsidR="00601506" w:rsidRPr="00934E56" w:rsidRDefault="00601506" w:rsidP="00852495">
      <w:pPr>
        <w:spacing w:line="276" w:lineRule="auto"/>
        <w:jc w:val="both"/>
        <w:rPr>
          <w:rFonts w:cs="Arial"/>
        </w:rPr>
      </w:pPr>
    </w:p>
    <w:p w14:paraId="350D0289" w14:textId="6E15EF15" w:rsidR="00601506" w:rsidRPr="00934E56" w:rsidRDefault="00601506" w:rsidP="00852495">
      <w:pPr>
        <w:spacing w:line="276" w:lineRule="auto"/>
        <w:jc w:val="both"/>
        <w:rPr>
          <w:rFonts w:cs="Arial"/>
        </w:rPr>
      </w:pPr>
      <w:r w:rsidRPr="00934E56">
        <w:rPr>
          <w:rFonts w:cs="Arial"/>
        </w:rPr>
        <w:t xml:space="preserve">Een klacht is een schriftelijke melding van een </w:t>
      </w:r>
      <w:r w:rsidR="00570808">
        <w:rPr>
          <w:rFonts w:cs="Arial"/>
        </w:rPr>
        <w:t>Inschrijver</w:t>
      </w:r>
      <w:r w:rsidRPr="00934E56">
        <w:rPr>
          <w:rFonts w:cs="Arial"/>
        </w:rPr>
        <w:t xml:space="preserve">, die belang heeft bij deze aanbesteding. In de klacht geeft de </w:t>
      </w:r>
      <w:r w:rsidR="00570808">
        <w:rPr>
          <w:rFonts w:cs="Arial"/>
        </w:rPr>
        <w:t>Inschrijver</w:t>
      </w:r>
      <w:r w:rsidRPr="00934E56">
        <w:rPr>
          <w:rFonts w:cs="Arial"/>
        </w:rPr>
        <w:t xml:space="preserve"> gemotiveerd aan op welke punten hij het niet eens is met de aanbesteding of een onderdeel daarvan. Een klacht moet duidelijk als zodanig worden benoemd.</w:t>
      </w:r>
    </w:p>
    <w:p w14:paraId="350D028A" w14:textId="77777777" w:rsidR="00601506" w:rsidRPr="00934E56" w:rsidRDefault="00601506" w:rsidP="00852495">
      <w:pPr>
        <w:spacing w:line="276" w:lineRule="auto"/>
        <w:jc w:val="both"/>
        <w:rPr>
          <w:rFonts w:cs="Arial"/>
        </w:rPr>
      </w:pPr>
    </w:p>
    <w:p w14:paraId="350D028B" w14:textId="18B830C6" w:rsidR="00601506" w:rsidRPr="00934E56" w:rsidRDefault="00601506" w:rsidP="00852495">
      <w:pPr>
        <w:spacing w:line="276" w:lineRule="auto"/>
        <w:jc w:val="both"/>
        <w:rPr>
          <w:rFonts w:cs="Arial"/>
        </w:rPr>
      </w:pPr>
      <w:r w:rsidRPr="00934E56">
        <w:rPr>
          <w:rFonts w:cs="Arial"/>
        </w:rPr>
        <w:t xml:space="preserve">Klachten kunnen aan de orde stellen dat een bepaald handelen of nalaten van de </w:t>
      </w:r>
      <w:r w:rsidR="00570808">
        <w:rPr>
          <w:rFonts w:cs="Arial"/>
        </w:rPr>
        <w:t>Aanbestedende dienst</w:t>
      </w:r>
      <w:r w:rsidRPr="00934E56">
        <w:rPr>
          <w:rFonts w:cs="Arial"/>
        </w:rPr>
        <w:t xml:space="preserve"> in een concrete aanbesteding in strijd is met wettelijke bepalingen of met andere voorschriften die voor de aanbesteding gelden. Ook kan worden geklaagd over optreden dat inb</w:t>
      </w:r>
      <w:r w:rsidR="003A6C73">
        <w:rPr>
          <w:rFonts w:cs="Arial"/>
        </w:rPr>
        <w:t>reuk maakt op een of meer voor</w:t>
      </w:r>
      <w:r w:rsidRPr="00934E56">
        <w:rPr>
          <w:rFonts w:cs="Arial"/>
        </w:rPr>
        <w:t xml:space="preserve"> aanbested</w:t>
      </w:r>
      <w:r w:rsidR="003A6C73">
        <w:rPr>
          <w:rFonts w:cs="Arial"/>
        </w:rPr>
        <w:t>en</w:t>
      </w:r>
      <w:r w:rsidRPr="00934E56">
        <w:rPr>
          <w:rFonts w:cs="Arial"/>
        </w:rPr>
        <w:t xml:space="preserve"> geldende beginselen van transparantie, non-discriminatie, gelijke behandeling en proportionaliteit. </w:t>
      </w:r>
    </w:p>
    <w:p w14:paraId="350D028C" w14:textId="77777777" w:rsidR="00601506" w:rsidRPr="00934E56" w:rsidRDefault="00601506" w:rsidP="00852495">
      <w:pPr>
        <w:spacing w:line="276" w:lineRule="auto"/>
        <w:jc w:val="both"/>
        <w:rPr>
          <w:rFonts w:cs="Arial"/>
        </w:rPr>
      </w:pPr>
    </w:p>
    <w:p w14:paraId="350D028D" w14:textId="77777777" w:rsidR="00601506" w:rsidRPr="00934E56" w:rsidRDefault="00601506" w:rsidP="00852495">
      <w:pPr>
        <w:spacing w:line="276" w:lineRule="auto"/>
        <w:jc w:val="both"/>
        <w:rPr>
          <w:rFonts w:cs="Arial"/>
        </w:rPr>
      </w:pPr>
      <w:r w:rsidRPr="00934E56">
        <w:rPr>
          <w:rFonts w:cs="Arial"/>
        </w:rPr>
        <w:t>Een klacht is geen verzoek tot het verkrijgen van inlichtingen over de aanbestedingsprocedure. Een verzoek om inlichtingen heeft een neutraal karakter en is gericht op verduidelijking. Vragen en verzoeken gericht op verduidelijking van de aanbestedingsprocedure dienen tijdig ingebracht te worden. Hierop wordt in de Nota van Inlichtingen</w:t>
      </w:r>
      <w:r w:rsidR="004111C9">
        <w:rPr>
          <w:rFonts w:cs="Arial"/>
        </w:rPr>
        <w:t xml:space="preserve"> op</w:t>
      </w:r>
      <w:r w:rsidRPr="00934E56">
        <w:rPr>
          <w:rFonts w:cs="Arial"/>
        </w:rPr>
        <w:t xml:space="preserve"> ingegaan. </w:t>
      </w:r>
    </w:p>
    <w:p w14:paraId="350D028E" w14:textId="77777777" w:rsidR="00601506" w:rsidRPr="00934E56" w:rsidRDefault="00601506" w:rsidP="00852495">
      <w:pPr>
        <w:spacing w:line="276" w:lineRule="auto"/>
        <w:jc w:val="both"/>
        <w:rPr>
          <w:rFonts w:cs="Arial"/>
        </w:rPr>
      </w:pPr>
    </w:p>
    <w:p w14:paraId="350D028F" w14:textId="4345C264" w:rsidR="00601506" w:rsidRPr="00934E56" w:rsidRDefault="00601506" w:rsidP="00852495">
      <w:pPr>
        <w:spacing w:line="276" w:lineRule="auto"/>
        <w:jc w:val="both"/>
        <w:rPr>
          <w:rFonts w:cs="Arial"/>
        </w:rPr>
      </w:pPr>
      <w:r w:rsidRPr="00934E56">
        <w:rPr>
          <w:rFonts w:cs="Arial"/>
        </w:rPr>
        <w:t xml:space="preserve">Het indienen van een klacht door een </w:t>
      </w:r>
      <w:r w:rsidR="00570808">
        <w:rPr>
          <w:rFonts w:cs="Arial"/>
        </w:rPr>
        <w:t>Inschrijver</w:t>
      </w:r>
      <w:r w:rsidRPr="00934E56">
        <w:rPr>
          <w:rFonts w:cs="Arial"/>
        </w:rPr>
        <w:t xml:space="preserve"> zet een aanbestedingsprocedure niet stil. De </w:t>
      </w:r>
      <w:r w:rsidR="00570808">
        <w:rPr>
          <w:rFonts w:cs="Arial"/>
        </w:rPr>
        <w:t>Aanbestedende dienst</w:t>
      </w:r>
      <w:r w:rsidRPr="00934E56">
        <w:rPr>
          <w:rFonts w:cs="Arial"/>
        </w:rPr>
        <w:t xml:space="preserve"> is vrij om al dan niet te besluiten tot opschorting van de aanbestedingsprocedure.</w:t>
      </w:r>
    </w:p>
    <w:p w14:paraId="350D0290" w14:textId="77777777" w:rsidR="00601506" w:rsidRPr="00934E56" w:rsidRDefault="00601506" w:rsidP="00852495">
      <w:pPr>
        <w:spacing w:line="276" w:lineRule="auto"/>
        <w:jc w:val="both"/>
        <w:rPr>
          <w:rFonts w:cs="Arial"/>
        </w:rPr>
      </w:pPr>
    </w:p>
    <w:p w14:paraId="350D0291" w14:textId="77777777" w:rsidR="00601506" w:rsidRPr="00934E56" w:rsidRDefault="00601506" w:rsidP="00852495">
      <w:pPr>
        <w:spacing w:line="276" w:lineRule="auto"/>
        <w:jc w:val="both"/>
        <w:rPr>
          <w:rFonts w:cs="Arial"/>
        </w:rPr>
      </w:pPr>
      <w:r w:rsidRPr="00934E56">
        <w:rPr>
          <w:rFonts w:cs="Arial"/>
        </w:rPr>
        <w:t>Voor de afhandeling van klachten wordt de standaard voor klachtafhandeling gebruikt, Zie:</w:t>
      </w:r>
    </w:p>
    <w:p w14:paraId="350D0292" w14:textId="77777777" w:rsidR="00601506" w:rsidRPr="004877CB" w:rsidRDefault="00913AB6" w:rsidP="00852495">
      <w:pPr>
        <w:spacing w:line="276" w:lineRule="auto"/>
        <w:jc w:val="both"/>
        <w:rPr>
          <w:rFonts w:cs="Arial"/>
        </w:rPr>
      </w:pPr>
      <w:hyperlink r:id="rId22" w:history="1">
        <w:r w:rsidR="00601506" w:rsidRPr="00934E56">
          <w:rPr>
            <w:rStyle w:val="Hyperlink"/>
            <w:rFonts w:eastAsiaTheme="majorEastAsia" w:cs="Arial"/>
          </w:rPr>
          <w:t>https://www.rijksoverheid.nl/binaries/rijksoverheid/documenten/regelingen/2013/03/07/klachtafhandeling-bij-aanbesteden/klachtenafhandeling-definitief.pdf</w:t>
        </w:r>
      </w:hyperlink>
      <w:r w:rsidR="00601506" w:rsidRPr="00934E56">
        <w:rPr>
          <w:rFonts w:cs="Arial"/>
        </w:rPr>
        <w:t>.</w:t>
      </w:r>
    </w:p>
    <w:p w14:paraId="350D0293" w14:textId="77777777" w:rsidR="00601506" w:rsidRPr="002A1F3F" w:rsidRDefault="00601506" w:rsidP="00852495">
      <w:pPr>
        <w:pStyle w:val="Kop2"/>
        <w:spacing w:line="276" w:lineRule="auto"/>
        <w:jc w:val="both"/>
      </w:pPr>
      <w:bookmarkStart w:id="90" w:name="_Toc462312092"/>
      <w:bookmarkStart w:id="91" w:name="_Toc475008908"/>
      <w:bookmarkStart w:id="92" w:name="_Toc128419991"/>
      <w:r w:rsidRPr="007E218C">
        <w:t>Aanbestedingsvoorschriften</w:t>
      </w:r>
      <w:bookmarkEnd w:id="90"/>
      <w:bookmarkEnd w:id="91"/>
      <w:bookmarkEnd w:id="92"/>
    </w:p>
    <w:p w14:paraId="350D0295" w14:textId="4B7F28BA" w:rsidR="00601506" w:rsidRPr="002A1F3F" w:rsidRDefault="00601506" w:rsidP="00852495">
      <w:pPr>
        <w:pStyle w:val="Lijstalinea"/>
        <w:numPr>
          <w:ilvl w:val="0"/>
          <w:numId w:val="10"/>
        </w:numPr>
        <w:spacing w:line="276" w:lineRule="auto"/>
        <w:jc w:val="both"/>
      </w:pPr>
      <w:r w:rsidRPr="002A1F3F">
        <w:t xml:space="preserve">Een </w:t>
      </w:r>
      <w:r w:rsidR="00570808">
        <w:t>Inschrijving</w:t>
      </w:r>
      <w:r w:rsidRPr="002A1F3F">
        <w:t xml:space="preserve"> kan na indiening niet meer worden gewijzigd</w:t>
      </w:r>
      <w:r w:rsidR="00394696">
        <w:t>;</w:t>
      </w:r>
    </w:p>
    <w:p w14:paraId="350D0296" w14:textId="017784F2" w:rsidR="00601506" w:rsidRPr="002A1F3F" w:rsidRDefault="00601506" w:rsidP="00852495">
      <w:pPr>
        <w:pStyle w:val="Lijstalinea"/>
        <w:numPr>
          <w:ilvl w:val="0"/>
          <w:numId w:val="10"/>
        </w:numPr>
        <w:spacing w:line="276" w:lineRule="auto"/>
        <w:jc w:val="both"/>
      </w:pPr>
      <w:r w:rsidRPr="002A1F3F">
        <w:t xml:space="preserve">Door </w:t>
      </w:r>
      <w:r w:rsidR="002F4C43">
        <w:t>in te schrijven</w:t>
      </w:r>
      <w:r w:rsidRPr="002A1F3F">
        <w:t xml:space="preserve"> verklaart de </w:t>
      </w:r>
      <w:r w:rsidR="00570808">
        <w:t>Inschrijver</w:t>
      </w:r>
      <w:r w:rsidRPr="002A1F3F">
        <w:t xml:space="preserve"> bekend te zijn en akkoord te gaan met alle, in dit document en de daarbij behorende documenten, gestelde bepalingen</w:t>
      </w:r>
      <w:r w:rsidR="00C16914">
        <w:t xml:space="preserve"> en voorwaarden</w:t>
      </w:r>
      <w:r w:rsidR="00394696">
        <w:t>;</w:t>
      </w:r>
    </w:p>
    <w:p w14:paraId="350D0297" w14:textId="1E0E41B2" w:rsidR="00601506" w:rsidRDefault="00601506" w:rsidP="00852495">
      <w:pPr>
        <w:pStyle w:val="Lijstalinea"/>
        <w:numPr>
          <w:ilvl w:val="0"/>
          <w:numId w:val="10"/>
        </w:numPr>
        <w:spacing w:line="276" w:lineRule="auto"/>
        <w:jc w:val="both"/>
      </w:pPr>
      <w:r w:rsidRPr="002A1F3F">
        <w:t xml:space="preserve">De </w:t>
      </w:r>
      <w:r w:rsidR="00570808">
        <w:t>Inschrijver</w:t>
      </w:r>
      <w:r w:rsidRPr="002A1F3F">
        <w:t xml:space="preserve"> mag geen voorwaarden verbinden aan zijn </w:t>
      </w:r>
      <w:r w:rsidR="00570808">
        <w:t>Inschrijving</w:t>
      </w:r>
      <w:r w:rsidRPr="002A1F3F">
        <w:t xml:space="preserve">. Een </w:t>
      </w:r>
      <w:r w:rsidR="00570808">
        <w:t>Inschrijving</w:t>
      </w:r>
      <w:r w:rsidRPr="002A1F3F">
        <w:t xml:space="preserve"> waaraan voorwaarden van de </w:t>
      </w:r>
      <w:r w:rsidR="00570808">
        <w:t>Inschrijver</w:t>
      </w:r>
      <w:r w:rsidRPr="002A1F3F">
        <w:t xml:space="preserve"> zijn verbonden, is ongeldig</w:t>
      </w:r>
      <w:r w:rsidR="00394696">
        <w:t>;</w:t>
      </w:r>
    </w:p>
    <w:p w14:paraId="350D0298" w14:textId="481AA158" w:rsidR="00832E0B" w:rsidRPr="002A1F3F" w:rsidRDefault="00832E0B" w:rsidP="00852495">
      <w:pPr>
        <w:pStyle w:val="Lijstalinea"/>
        <w:numPr>
          <w:ilvl w:val="0"/>
          <w:numId w:val="10"/>
        </w:numPr>
        <w:spacing w:line="276" w:lineRule="auto"/>
        <w:jc w:val="both"/>
      </w:pPr>
      <w:r>
        <w:t xml:space="preserve">Het is de </w:t>
      </w:r>
      <w:r w:rsidR="00570808">
        <w:t>Inschrijver</w:t>
      </w:r>
      <w:r>
        <w:t xml:space="preserve"> niet toegestaan om een strategisch </w:t>
      </w:r>
      <w:r w:rsidR="00394696">
        <w:t xml:space="preserve">Inschrijving </w:t>
      </w:r>
      <w:r>
        <w:t xml:space="preserve">te doen. Dat wil onder meer zeggen dat een </w:t>
      </w:r>
      <w:r w:rsidR="00570808">
        <w:t>Inschrijver</w:t>
      </w:r>
      <w:r>
        <w:t xml:space="preserve"> zijn </w:t>
      </w:r>
      <w:r w:rsidR="00570808">
        <w:t>Inschrijving</w:t>
      </w:r>
      <w:r>
        <w:t xml:space="preserve"> zodanig inricht dat de (bedoeling van de) gunningssystematiek</w:t>
      </w:r>
      <w:r w:rsidR="000F6B85">
        <w:t xml:space="preserve"> niet</w:t>
      </w:r>
      <w:r>
        <w:t xml:space="preserve"> wordt gefrustreerd, beïnvloed en/of</w:t>
      </w:r>
      <w:r w:rsidR="004A433B">
        <w:t xml:space="preserve"> gemanipuleerd;</w:t>
      </w:r>
      <w:r>
        <w:t xml:space="preserve"> </w:t>
      </w:r>
    </w:p>
    <w:p w14:paraId="350D0299" w14:textId="39795DD0" w:rsidR="00CC5877" w:rsidRPr="00E958AB" w:rsidRDefault="00CC5877" w:rsidP="00852495">
      <w:pPr>
        <w:pStyle w:val="Lijstalinea"/>
        <w:numPr>
          <w:ilvl w:val="0"/>
          <w:numId w:val="10"/>
        </w:numPr>
        <w:spacing w:line="276" w:lineRule="auto"/>
        <w:jc w:val="both"/>
      </w:pPr>
      <w:r w:rsidRPr="00E958AB">
        <w:t xml:space="preserve">De </w:t>
      </w:r>
      <w:r w:rsidR="00570808">
        <w:t>Aanbestedende dienst</w:t>
      </w:r>
      <w:r w:rsidRPr="00E958AB">
        <w:t xml:space="preserve"> behoudt zich het recht voor</w:t>
      </w:r>
      <w:r w:rsidR="00A226A0">
        <w:t xml:space="preserve"> </w:t>
      </w:r>
      <w:r w:rsidRPr="00E958AB">
        <w:t xml:space="preserve">deze procedure tijdelijk of definitief te staken. Inschrijver kan op geen enkele wijze hieraan rechten ontlenen, noch is de </w:t>
      </w:r>
      <w:r w:rsidR="00570808">
        <w:t>Aanbestedende dienst</w:t>
      </w:r>
      <w:r w:rsidRPr="00E958AB">
        <w:t xml:space="preserve"> op wat voor wijze dan ook in dit geval schadeplichtig. Eventuele kosten en/of schades, welke (kunnen) ontstaan door het niet gunnen van deze aanbesteding, zijn voor risico van de </w:t>
      </w:r>
      <w:r w:rsidR="00570808">
        <w:t>Inschrijver</w:t>
      </w:r>
      <w:r w:rsidRPr="00E958AB">
        <w:t xml:space="preserve">. </w:t>
      </w:r>
    </w:p>
    <w:p w14:paraId="350D029A" w14:textId="344F754C" w:rsidR="00CC5877" w:rsidRDefault="00CC5877" w:rsidP="00852495">
      <w:pPr>
        <w:pStyle w:val="Lijstalinea"/>
        <w:numPr>
          <w:ilvl w:val="0"/>
          <w:numId w:val="10"/>
        </w:numPr>
        <w:spacing w:line="276" w:lineRule="auto"/>
        <w:jc w:val="both"/>
      </w:pPr>
      <w:r w:rsidRPr="00E958AB">
        <w:lastRenderedPageBreak/>
        <w:t xml:space="preserve">De </w:t>
      </w:r>
      <w:r w:rsidR="00570808">
        <w:t>Aanbestedende dienst</w:t>
      </w:r>
      <w:r w:rsidRPr="00E958AB">
        <w:t xml:space="preserve"> sluit op voorhand een </w:t>
      </w:r>
      <w:r w:rsidR="002B35AC">
        <w:t>tenderkosten</w:t>
      </w:r>
      <w:r w:rsidR="002B35AC" w:rsidRPr="00E958AB">
        <w:t xml:space="preserve">vergoeding </w:t>
      </w:r>
      <w:r w:rsidRPr="00E958AB">
        <w:t>bij laattijdige beëindiging van de aanbesteding niet uit en zal hierbij artikel 3.8B van de Gids Proportionaliteit in acht nemen</w:t>
      </w:r>
      <w:r w:rsidR="00394696">
        <w:t>;</w:t>
      </w:r>
    </w:p>
    <w:p w14:paraId="350D029B" w14:textId="350B9586" w:rsidR="00601506" w:rsidRPr="002A1F3F" w:rsidRDefault="00601506" w:rsidP="00852495">
      <w:pPr>
        <w:pStyle w:val="Lijstalinea"/>
        <w:numPr>
          <w:ilvl w:val="0"/>
          <w:numId w:val="10"/>
        </w:numPr>
        <w:spacing w:line="276" w:lineRule="auto"/>
        <w:jc w:val="both"/>
      </w:pPr>
      <w:r w:rsidRPr="002A1F3F">
        <w:t xml:space="preserve">De </w:t>
      </w:r>
      <w:r w:rsidR="00570808">
        <w:t>Inschrijver</w:t>
      </w:r>
      <w:r w:rsidRPr="002A1F3F">
        <w:t xml:space="preserve"> wordt uitgesloten, wanneer deze niet voldoet c.q. wanneer deze niet voldoende heeft aangetoond te voldoen aan de in dit document gestelde eisen en criteria</w:t>
      </w:r>
      <w:r w:rsidR="00394696">
        <w:t>;</w:t>
      </w:r>
    </w:p>
    <w:p w14:paraId="350D029D" w14:textId="376A5427" w:rsidR="00601506" w:rsidRPr="002A1F3F" w:rsidRDefault="00601506" w:rsidP="00852495">
      <w:pPr>
        <w:pStyle w:val="Lijstalinea"/>
        <w:numPr>
          <w:ilvl w:val="0"/>
          <w:numId w:val="10"/>
        </w:numPr>
        <w:spacing w:line="276" w:lineRule="auto"/>
        <w:jc w:val="both"/>
      </w:pPr>
      <w:r w:rsidRPr="002A1F3F">
        <w:t xml:space="preserve">De </w:t>
      </w:r>
      <w:r w:rsidR="00570808">
        <w:t>Aanbestedende dienst</w:t>
      </w:r>
      <w:r w:rsidRPr="002A1F3F">
        <w:t xml:space="preserve"> heeft, binnen de kaders van de aanbestedingsregelgeving, het recht om </w:t>
      </w:r>
      <w:r w:rsidR="00570808">
        <w:t>Inschrijver</w:t>
      </w:r>
      <w:r w:rsidRPr="002A1F3F">
        <w:t xml:space="preserve">s om verduidelijking en/of aanvulling van ontbrekende gegevens te vragen en om de door </w:t>
      </w:r>
      <w:r w:rsidR="00570808">
        <w:t>Inschrijver</w:t>
      </w:r>
      <w:r w:rsidRPr="002A1F3F">
        <w:t xml:space="preserve"> verstrekte informatie bij derden te controleren</w:t>
      </w:r>
      <w:r w:rsidR="00394696">
        <w:t>;</w:t>
      </w:r>
    </w:p>
    <w:p w14:paraId="350D029E" w14:textId="65819F5F" w:rsidR="00601506" w:rsidRPr="002A1F3F" w:rsidRDefault="00601506" w:rsidP="00852495">
      <w:pPr>
        <w:pStyle w:val="Lijstalinea"/>
        <w:numPr>
          <w:ilvl w:val="0"/>
          <w:numId w:val="10"/>
        </w:numPr>
        <w:spacing w:line="276" w:lineRule="auto"/>
        <w:jc w:val="both"/>
      </w:pPr>
      <w:r w:rsidRPr="002A1F3F">
        <w:t xml:space="preserve">De </w:t>
      </w:r>
      <w:r w:rsidR="00570808">
        <w:t>Inschrijving</w:t>
      </w:r>
      <w:r w:rsidRPr="002A1F3F">
        <w:t xml:space="preserve"> moet worden ingediend in de Nederlandse taal met uitzondering van eventuele bewijsmiddelen in verband met de </w:t>
      </w:r>
      <w:r w:rsidR="00570808">
        <w:t>Inschrijving</w:t>
      </w:r>
      <w:r w:rsidRPr="002A1F3F">
        <w:t>svereisten. Van bewijsmiddelen die in een andere taal zijn gesteld dient een vertaling in het Nederlands te worden bijgevoegd</w:t>
      </w:r>
      <w:r w:rsidR="00394696">
        <w:t>;</w:t>
      </w:r>
    </w:p>
    <w:p w14:paraId="350D029F" w14:textId="0201A4FB" w:rsidR="00601506" w:rsidRPr="002A1F3F" w:rsidRDefault="00601506" w:rsidP="00852495">
      <w:pPr>
        <w:pStyle w:val="Lijstalinea"/>
        <w:numPr>
          <w:ilvl w:val="0"/>
          <w:numId w:val="10"/>
        </w:numPr>
        <w:spacing w:line="276" w:lineRule="auto"/>
        <w:jc w:val="both"/>
      </w:pPr>
      <w:r w:rsidRPr="002A1F3F">
        <w:t>Tijdens het aanbestedingstraject zal de Nederlandse taal in woord en geschrift worden gebruikt. Voorts, indien noodzakelijk, is dit tevens van toepassing in een eventuele latere fase bij de contract-uitvoering</w:t>
      </w:r>
      <w:r w:rsidR="00394696">
        <w:t>;</w:t>
      </w:r>
    </w:p>
    <w:p w14:paraId="350D02A0" w14:textId="5C595A0D" w:rsidR="004F7EA9" w:rsidRDefault="00601506" w:rsidP="00852495">
      <w:pPr>
        <w:pStyle w:val="Lijstalinea"/>
        <w:numPr>
          <w:ilvl w:val="0"/>
          <w:numId w:val="10"/>
        </w:numPr>
        <w:spacing w:line="276" w:lineRule="auto"/>
        <w:jc w:val="both"/>
      </w:pPr>
      <w:r w:rsidRPr="002A1F3F">
        <w:t xml:space="preserve">Indien de </w:t>
      </w:r>
      <w:r w:rsidR="00570808">
        <w:t>Inschrijver</w:t>
      </w:r>
      <w:r w:rsidRPr="002A1F3F">
        <w:t xml:space="preserve"> fouten, omissies, onduidelijkheden, tegenstrijdigheden en dergelijke constateert, dient hij de </w:t>
      </w:r>
      <w:r w:rsidR="00570808">
        <w:t>Aanbestedende dienst</w:t>
      </w:r>
      <w:r w:rsidRPr="002A1F3F">
        <w:t xml:space="preserve"> daarover onverwijld schriftelijk te informeren. Fouten, omissies, onduidelijkheden, tegenstrijdigheden en dergelijke die de </w:t>
      </w:r>
      <w:r w:rsidR="00570808">
        <w:t>Inschrijver</w:t>
      </w:r>
      <w:r w:rsidRPr="002A1F3F">
        <w:t xml:space="preserve"> redelijkerwijs had behoren te onderkennen of kende en waarvoor hij niet schriftelijk heeft gewaarschuwd, zijn</w:t>
      </w:r>
      <w:r w:rsidR="004F7EA9">
        <w:t xml:space="preserve"> voor risico van de </w:t>
      </w:r>
      <w:r w:rsidR="00570808">
        <w:t>Inschrijver</w:t>
      </w:r>
      <w:r w:rsidR="004F7EA9">
        <w:t>.</w:t>
      </w:r>
    </w:p>
    <w:p w14:paraId="350D02A1" w14:textId="77777777" w:rsidR="004F7EA9" w:rsidRDefault="004F7EA9" w:rsidP="00852495">
      <w:pPr>
        <w:spacing w:line="240" w:lineRule="auto"/>
        <w:jc w:val="both"/>
      </w:pPr>
      <w:r>
        <w:br w:type="page"/>
      </w:r>
    </w:p>
    <w:p w14:paraId="350D02A2" w14:textId="77777777" w:rsidR="004F7EA9" w:rsidRDefault="004F7EA9" w:rsidP="004F7EA9">
      <w:pPr>
        <w:pStyle w:val="Kop1"/>
        <w:numPr>
          <w:ilvl w:val="0"/>
          <w:numId w:val="0"/>
        </w:numPr>
        <w:ind w:left="432"/>
      </w:pPr>
      <w:bookmarkStart w:id="93" w:name="_Toc128419992"/>
      <w:r>
        <w:lastRenderedPageBreak/>
        <w:t>Bijlagen</w:t>
      </w:r>
      <w:bookmarkEnd w:id="93"/>
      <w:r>
        <w:t xml:space="preserve"> </w:t>
      </w:r>
    </w:p>
    <w:p w14:paraId="350D02A3" w14:textId="64E69B87" w:rsidR="004F7EA9" w:rsidRPr="00A226A0" w:rsidRDefault="004F7EA9" w:rsidP="004F7EA9">
      <w:bookmarkStart w:id="94" w:name="_Hlk123806442"/>
      <w:r w:rsidRPr="00A226A0">
        <w:t>Bijlage 1:</w:t>
      </w:r>
      <w:r w:rsidRPr="00A226A0">
        <w:tab/>
        <w:t>Programma van Eisen</w:t>
      </w:r>
      <w:r w:rsidR="0031726B" w:rsidRPr="00A226A0">
        <w:t xml:space="preserve"> </w:t>
      </w:r>
    </w:p>
    <w:p w14:paraId="350D02A4" w14:textId="15AAA70F" w:rsidR="004F7EA9" w:rsidRPr="00A226A0" w:rsidRDefault="004F7EA9" w:rsidP="004F7EA9">
      <w:r w:rsidRPr="00A226A0">
        <w:t>Bijlage 2:</w:t>
      </w:r>
      <w:r w:rsidRPr="00A226A0">
        <w:tab/>
      </w:r>
      <w:r w:rsidR="00914257">
        <w:t>Prijzenblad</w:t>
      </w:r>
    </w:p>
    <w:p w14:paraId="350D02A5" w14:textId="77777777" w:rsidR="00755D2A" w:rsidRPr="00A226A0" w:rsidRDefault="00755D2A" w:rsidP="00755D2A">
      <w:r w:rsidRPr="00A226A0">
        <w:t>Bijlage 3:</w:t>
      </w:r>
      <w:r w:rsidRPr="00A226A0">
        <w:tab/>
        <w:t>Uniform Europees Aanbestedingsdocument</w:t>
      </w:r>
    </w:p>
    <w:p w14:paraId="350D02A6" w14:textId="77777777" w:rsidR="00755D2A" w:rsidRPr="00A226A0" w:rsidRDefault="00755D2A" w:rsidP="00755D2A">
      <w:r w:rsidRPr="00A226A0">
        <w:t>Bijlage 4:</w:t>
      </w:r>
      <w:r w:rsidRPr="00A226A0">
        <w:tab/>
        <w:t>Model Referenties</w:t>
      </w:r>
    </w:p>
    <w:p w14:paraId="350D02A7" w14:textId="77777777" w:rsidR="00755D2A" w:rsidRPr="00A226A0" w:rsidRDefault="00755D2A" w:rsidP="00755D2A">
      <w:r w:rsidRPr="00A226A0">
        <w:t>Bijlage 5:</w:t>
      </w:r>
      <w:r w:rsidRPr="00A226A0">
        <w:tab/>
        <w:t>Holdingverklaring</w:t>
      </w:r>
    </w:p>
    <w:p w14:paraId="350D02A8" w14:textId="77777777" w:rsidR="00755D2A" w:rsidRPr="00A226A0" w:rsidRDefault="00755D2A" w:rsidP="00755D2A">
      <w:r w:rsidRPr="00A226A0">
        <w:t xml:space="preserve">Bijlage 6: </w:t>
      </w:r>
      <w:r w:rsidRPr="00A226A0">
        <w:tab/>
        <w:t>Verklaring Volmacht</w:t>
      </w:r>
    </w:p>
    <w:p w14:paraId="350D02AA" w14:textId="168956FD" w:rsidR="00755D2A" w:rsidRDefault="00A465EB" w:rsidP="00755D2A">
      <w:r>
        <w:t>Bijlage 7</w:t>
      </w:r>
      <w:r w:rsidR="00FC6BA0">
        <w:t>a</w:t>
      </w:r>
      <w:r w:rsidR="00755D2A" w:rsidRPr="00A226A0">
        <w:t>:</w:t>
      </w:r>
      <w:r w:rsidR="00755D2A" w:rsidRPr="00A226A0">
        <w:tab/>
      </w:r>
      <w:r w:rsidR="00997328" w:rsidRPr="00A226A0">
        <w:t>ARVODI-2018</w:t>
      </w:r>
      <w:r w:rsidR="00FC6BA0">
        <w:t xml:space="preserve"> voorwaarden</w:t>
      </w:r>
    </w:p>
    <w:p w14:paraId="2DDAE0C8" w14:textId="7503BD63" w:rsidR="00FC6BA0" w:rsidRPr="00A226A0" w:rsidRDefault="00FC6BA0" w:rsidP="00755D2A">
      <w:r>
        <w:t>Bijlage 7b:</w:t>
      </w:r>
      <w:r>
        <w:tab/>
        <w:t>Toelichting ARVODI 2018</w:t>
      </w:r>
    </w:p>
    <w:p w14:paraId="350D02AB" w14:textId="40434B6D" w:rsidR="002635DB" w:rsidRPr="00A226A0" w:rsidRDefault="00A465EB" w:rsidP="004F7EA9">
      <w:r>
        <w:t>Bijlage 8</w:t>
      </w:r>
      <w:r w:rsidR="007A322B" w:rsidRPr="00A226A0">
        <w:t>:</w:t>
      </w:r>
      <w:r w:rsidR="007A322B" w:rsidRPr="00A226A0">
        <w:tab/>
      </w:r>
      <w:r w:rsidR="002635DB" w:rsidRPr="00A226A0">
        <w:t xml:space="preserve">Concept </w:t>
      </w:r>
      <w:r w:rsidR="00570808">
        <w:t>Overeenkomst</w:t>
      </w:r>
    </w:p>
    <w:p w14:paraId="350D02AC" w14:textId="3F9AFA5D" w:rsidR="007A322B" w:rsidRDefault="007A322B" w:rsidP="004F7EA9">
      <w:r w:rsidRPr="003A69DE">
        <w:t xml:space="preserve">Bijlage </w:t>
      </w:r>
      <w:r w:rsidR="00A465EB" w:rsidRPr="003A69DE">
        <w:t>9:</w:t>
      </w:r>
      <w:r w:rsidRPr="003A69DE">
        <w:tab/>
      </w:r>
      <w:r w:rsidR="00997328" w:rsidRPr="003A69DE">
        <w:t>Verklaring internationale sociale voorwaarden</w:t>
      </w:r>
    </w:p>
    <w:bookmarkEnd w:id="94"/>
    <w:p w14:paraId="350D02AD" w14:textId="354C5D11" w:rsidR="007A322B" w:rsidRDefault="001D25C7" w:rsidP="004F7EA9">
      <w:r>
        <w:t>Bijlage 10:</w:t>
      </w:r>
      <w:r>
        <w:tab/>
        <w:t>Geheimhoudingsverklaring</w:t>
      </w:r>
    </w:p>
    <w:p w14:paraId="4D9B3456" w14:textId="298072AA" w:rsidR="00BA4D2D" w:rsidRDefault="00BA4D2D" w:rsidP="004F7EA9">
      <w:r>
        <w:t>Bijlage 11:</w:t>
      </w:r>
      <w:r>
        <w:tab/>
      </w:r>
      <w:r w:rsidR="004E777A">
        <w:t xml:space="preserve">Verantwoordingsformulier </w:t>
      </w:r>
      <w:proofErr w:type="spellStart"/>
      <w:r w:rsidR="004E777A">
        <w:t>Social</w:t>
      </w:r>
      <w:proofErr w:type="spellEnd"/>
      <w:r w:rsidR="004E777A">
        <w:t xml:space="preserve"> Return</w:t>
      </w:r>
    </w:p>
    <w:p w14:paraId="3FBBBC8C" w14:textId="226DE688" w:rsidR="003A69DE" w:rsidRDefault="003A69DE" w:rsidP="004F7EA9">
      <w:r>
        <w:t>Bijlage 12:</w:t>
      </w:r>
      <w:r>
        <w:tab/>
        <w:t>Uitwerking 4.2.2 Kwalitatieve criteria</w:t>
      </w:r>
      <w:r w:rsidR="00780D94">
        <w:t xml:space="preserve"> (</w:t>
      </w:r>
      <w:r w:rsidR="00780D94" w:rsidRPr="00780D94">
        <w:rPr>
          <w:i/>
          <w:iCs/>
        </w:rPr>
        <w:t>door Inschrijver zelf toe te voegen</w:t>
      </w:r>
      <w:r w:rsidR="00780D94">
        <w:t>)</w:t>
      </w:r>
    </w:p>
    <w:p w14:paraId="3C43F21D" w14:textId="34E7C259" w:rsidR="00DA55ED" w:rsidRDefault="00DA55ED" w:rsidP="00DA55ED">
      <w:r>
        <w:t>Bijlage 13:</w:t>
      </w:r>
      <w:r>
        <w:tab/>
        <w:t xml:space="preserve">Uitwerking K4 Op- en </w:t>
      </w:r>
      <w:proofErr w:type="spellStart"/>
      <w:r>
        <w:t>afschaling</w:t>
      </w:r>
      <w:proofErr w:type="spellEnd"/>
    </w:p>
    <w:p w14:paraId="3A17A959" w14:textId="2E878F1C" w:rsidR="008E7B28" w:rsidRDefault="008E7B28" w:rsidP="00DA55ED">
      <w:r>
        <w:t>Bijlage 14:</w:t>
      </w:r>
      <w:r>
        <w:tab/>
        <w:t>Dienstverleningsmatrix</w:t>
      </w:r>
    </w:p>
    <w:p w14:paraId="350D02AE" w14:textId="77777777" w:rsidR="007A322B" w:rsidRDefault="007A322B" w:rsidP="004F7EA9"/>
    <w:p w14:paraId="350D02AF" w14:textId="77777777" w:rsidR="0031726B" w:rsidRPr="00485D2F" w:rsidRDefault="0031726B" w:rsidP="0031726B">
      <w:pPr>
        <w:pStyle w:val="BestekKop1"/>
      </w:pPr>
      <w:bookmarkStart w:id="95" w:name="_Toc448087063"/>
      <w:bookmarkStart w:id="96" w:name="_Toc476052279"/>
      <w:bookmarkStart w:id="97" w:name="_Toc10474598"/>
      <w:bookmarkStart w:id="98" w:name="_Toc128419993"/>
      <w:r w:rsidRPr="00485D2F">
        <w:lastRenderedPageBreak/>
        <w:t>Checklist</w:t>
      </w:r>
      <w:bookmarkEnd w:id="95"/>
      <w:bookmarkEnd w:id="96"/>
      <w:bookmarkEnd w:id="97"/>
      <w:bookmarkEnd w:id="98"/>
    </w:p>
    <w:p w14:paraId="350D02B0" w14:textId="77777777" w:rsidR="0031726B" w:rsidRPr="00485D2F" w:rsidRDefault="0031726B" w:rsidP="0031726B">
      <w:pPr>
        <w:spacing w:line="276" w:lineRule="auto"/>
        <w:rPr>
          <w:szCs w:val="18"/>
        </w:rPr>
      </w:pPr>
      <w:r w:rsidRPr="00485D2F">
        <w:rPr>
          <w:szCs w:val="18"/>
        </w:rPr>
        <w:t xml:space="preserve">Hieronder treft u een checklist aan van alle documenten die u als Inschrijver in onderstaande volgorde dient te overleggen, welke formats u daarbij dient te hanteren en op welke wijze u uw Inschrijving dient samen te stellen. </w:t>
      </w:r>
    </w:p>
    <w:p w14:paraId="350D02B1" w14:textId="77777777" w:rsidR="0031726B" w:rsidRPr="00485D2F" w:rsidRDefault="0031726B" w:rsidP="0031726B">
      <w:pPr>
        <w:spacing w:line="276" w:lineRule="auto"/>
        <w:rPr>
          <w:szCs w:val="18"/>
        </w:rPr>
      </w:pP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85" w:type="dxa"/>
          <w:bottom w:w="85" w:type="dxa"/>
        </w:tblCellMar>
        <w:tblLook w:val="01E0" w:firstRow="1" w:lastRow="1" w:firstColumn="1" w:lastColumn="1" w:noHBand="0" w:noVBand="0"/>
      </w:tblPr>
      <w:tblGrid>
        <w:gridCol w:w="2690"/>
        <w:gridCol w:w="2549"/>
        <w:gridCol w:w="1135"/>
        <w:gridCol w:w="1632"/>
        <w:gridCol w:w="1626"/>
      </w:tblGrid>
      <w:tr w:rsidR="00A226A0" w:rsidRPr="00A226A0" w14:paraId="350D02B3" w14:textId="77777777" w:rsidTr="00CB6AA3">
        <w:trPr>
          <w:cantSplit/>
          <w:trHeight w:val="310"/>
          <w:jc w:val="center"/>
        </w:trPr>
        <w:tc>
          <w:tcPr>
            <w:tcW w:w="5000" w:type="pct"/>
            <w:gridSpan w:val="5"/>
            <w:tcBorders>
              <w:top w:val="single" w:sz="2" w:space="0" w:color="auto"/>
              <w:left w:val="single" w:sz="2" w:space="0" w:color="auto"/>
              <w:bottom w:val="single" w:sz="2" w:space="0" w:color="auto"/>
              <w:right w:val="single" w:sz="2" w:space="0" w:color="auto"/>
            </w:tcBorders>
            <w:shd w:val="clear" w:color="auto" w:fill="auto"/>
            <w:vAlign w:val="center"/>
          </w:tcPr>
          <w:p w14:paraId="350D02B2" w14:textId="77777777" w:rsidR="0031726B" w:rsidRPr="00A226A0" w:rsidRDefault="0031726B" w:rsidP="0031726B">
            <w:pPr>
              <w:spacing w:line="276" w:lineRule="auto"/>
              <w:rPr>
                <w:b/>
                <w:sz w:val="18"/>
                <w:szCs w:val="18"/>
              </w:rPr>
            </w:pPr>
            <w:r w:rsidRPr="00A226A0">
              <w:rPr>
                <w:b/>
                <w:sz w:val="18"/>
                <w:szCs w:val="18"/>
              </w:rPr>
              <w:t>Checklist - documenten die Inschrijver dient te overleggen</w:t>
            </w:r>
          </w:p>
        </w:tc>
      </w:tr>
      <w:tr w:rsidR="00A226A0" w:rsidRPr="00A226A0" w14:paraId="350D02B9" w14:textId="77777777" w:rsidTr="00DB2DBE">
        <w:trPr>
          <w:cantSplit/>
          <w:trHeight w:val="283"/>
          <w:jc w:val="center"/>
        </w:trPr>
        <w:tc>
          <w:tcPr>
            <w:tcW w:w="1397" w:type="pct"/>
            <w:tcBorders>
              <w:top w:val="single" w:sz="2" w:space="0" w:color="auto"/>
              <w:left w:val="single" w:sz="2" w:space="0" w:color="auto"/>
              <w:bottom w:val="single" w:sz="2" w:space="0" w:color="auto"/>
              <w:right w:val="single" w:sz="2" w:space="0" w:color="auto"/>
            </w:tcBorders>
            <w:shd w:val="clear" w:color="auto" w:fill="auto"/>
          </w:tcPr>
          <w:p w14:paraId="350D02B4" w14:textId="77777777" w:rsidR="0031726B" w:rsidRPr="00A226A0" w:rsidRDefault="0031726B" w:rsidP="0031726B">
            <w:pPr>
              <w:spacing w:line="276" w:lineRule="auto"/>
              <w:rPr>
                <w:b/>
                <w:sz w:val="18"/>
                <w:szCs w:val="18"/>
              </w:rPr>
            </w:pPr>
            <w:r w:rsidRPr="00A226A0">
              <w:rPr>
                <w:b/>
                <w:sz w:val="18"/>
                <w:szCs w:val="18"/>
              </w:rPr>
              <w:t>Document</w:t>
            </w:r>
          </w:p>
        </w:tc>
        <w:tc>
          <w:tcPr>
            <w:tcW w:w="1323" w:type="pct"/>
            <w:tcBorders>
              <w:top w:val="single" w:sz="2" w:space="0" w:color="auto"/>
              <w:left w:val="single" w:sz="2" w:space="0" w:color="auto"/>
              <w:bottom w:val="single" w:sz="2" w:space="0" w:color="auto"/>
              <w:right w:val="single" w:sz="2" w:space="0" w:color="auto"/>
            </w:tcBorders>
            <w:shd w:val="clear" w:color="auto" w:fill="auto"/>
          </w:tcPr>
          <w:p w14:paraId="350D02B5" w14:textId="77777777" w:rsidR="0031726B" w:rsidRPr="00A226A0" w:rsidRDefault="0031726B" w:rsidP="0031726B">
            <w:pPr>
              <w:spacing w:line="276" w:lineRule="auto"/>
              <w:rPr>
                <w:b/>
                <w:sz w:val="18"/>
                <w:szCs w:val="18"/>
              </w:rPr>
            </w:pPr>
            <w:r w:rsidRPr="00A226A0">
              <w:rPr>
                <w:b/>
                <w:sz w:val="18"/>
                <w:szCs w:val="18"/>
              </w:rPr>
              <w:t>Actie</w:t>
            </w:r>
          </w:p>
        </w:tc>
        <w:tc>
          <w:tcPr>
            <w:tcW w:w="589" w:type="pct"/>
            <w:tcBorders>
              <w:top w:val="single" w:sz="2" w:space="0" w:color="auto"/>
              <w:left w:val="single" w:sz="2" w:space="0" w:color="auto"/>
              <w:bottom w:val="single" w:sz="2" w:space="0" w:color="auto"/>
              <w:right w:val="single" w:sz="2" w:space="0" w:color="auto"/>
            </w:tcBorders>
            <w:shd w:val="clear" w:color="auto" w:fill="auto"/>
          </w:tcPr>
          <w:p w14:paraId="350D02B6" w14:textId="77777777" w:rsidR="0031726B" w:rsidRPr="00A226A0" w:rsidRDefault="0031726B" w:rsidP="0031726B">
            <w:pPr>
              <w:spacing w:line="276" w:lineRule="auto"/>
              <w:rPr>
                <w:b/>
                <w:sz w:val="18"/>
                <w:szCs w:val="18"/>
              </w:rPr>
            </w:pPr>
            <w:r w:rsidRPr="00A226A0">
              <w:rPr>
                <w:b/>
                <w:sz w:val="18"/>
                <w:szCs w:val="18"/>
              </w:rPr>
              <w:t>Inschrijver*</w:t>
            </w:r>
          </w:p>
        </w:tc>
        <w:tc>
          <w:tcPr>
            <w:tcW w:w="847" w:type="pct"/>
            <w:tcBorders>
              <w:top w:val="single" w:sz="2" w:space="0" w:color="auto"/>
              <w:left w:val="single" w:sz="2" w:space="0" w:color="auto"/>
              <w:bottom w:val="single" w:sz="2" w:space="0" w:color="auto"/>
              <w:right w:val="single" w:sz="2" w:space="0" w:color="auto"/>
            </w:tcBorders>
            <w:shd w:val="clear" w:color="auto" w:fill="auto"/>
          </w:tcPr>
          <w:p w14:paraId="350D02B7" w14:textId="5D3DFE01" w:rsidR="0031726B" w:rsidRPr="00A226A0" w:rsidRDefault="00A34AB6" w:rsidP="0031726B">
            <w:pPr>
              <w:spacing w:line="276" w:lineRule="auto"/>
              <w:rPr>
                <w:b/>
                <w:sz w:val="18"/>
                <w:szCs w:val="18"/>
              </w:rPr>
            </w:pPr>
            <w:r>
              <w:rPr>
                <w:b/>
                <w:sz w:val="18"/>
                <w:szCs w:val="18"/>
              </w:rPr>
              <w:t xml:space="preserve">Onderaannemer / </w:t>
            </w:r>
            <w:r w:rsidR="0031726B" w:rsidRPr="00A226A0">
              <w:rPr>
                <w:b/>
                <w:sz w:val="18"/>
                <w:szCs w:val="18"/>
              </w:rPr>
              <w:t>Derde</w:t>
            </w:r>
          </w:p>
        </w:tc>
        <w:tc>
          <w:tcPr>
            <w:tcW w:w="844" w:type="pct"/>
            <w:tcBorders>
              <w:top w:val="single" w:sz="2" w:space="0" w:color="auto"/>
              <w:left w:val="single" w:sz="2" w:space="0" w:color="auto"/>
              <w:bottom w:val="single" w:sz="2" w:space="0" w:color="auto"/>
              <w:right w:val="single" w:sz="2" w:space="0" w:color="auto"/>
            </w:tcBorders>
            <w:shd w:val="clear" w:color="auto" w:fill="auto"/>
          </w:tcPr>
          <w:p w14:paraId="350D02B8" w14:textId="77777777" w:rsidR="0031726B" w:rsidRPr="00A226A0" w:rsidRDefault="0031726B" w:rsidP="0031726B">
            <w:pPr>
              <w:spacing w:line="276" w:lineRule="auto"/>
              <w:rPr>
                <w:b/>
                <w:sz w:val="18"/>
                <w:szCs w:val="18"/>
              </w:rPr>
            </w:pPr>
            <w:r w:rsidRPr="00A226A0">
              <w:rPr>
                <w:b/>
                <w:sz w:val="18"/>
                <w:szCs w:val="18"/>
              </w:rPr>
              <w:t xml:space="preserve">Deelnemer </w:t>
            </w:r>
            <w:proofErr w:type="spellStart"/>
            <w:r w:rsidRPr="00A226A0">
              <w:rPr>
                <w:b/>
                <w:sz w:val="18"/>
                <w:szCs w:val="18"/>
              </w:rPr>
              <w:t>Samenwerkings-verband</w:t>
            </w:r>
            <w:proofErr w:type="spellEnd"/>
          </w:p>
        </w:tc>
      </w:tr>
      <w:tr w:rsidR="00A226A0" w:rsidRPr="00A226A0" w14:paraId="350D02BB" w14:textId="77777777" w:rsidTr="00CB6AA3">
        <w:trPr>
          <w:cantSplit/>
          <w:trHeight w:val="283"/>
          <w:jc w:val="center"/>
        </w:trPr>
        <w:tc>
          <w:tcPr>
            <w:tcW w:w="5000" w:type="pct"/>
            <w:gridSpan w:val="5"/>
            <w:tcBorders>
              <w:top w:val="single" w:sz="2" w:space="0" w:color="auto"/>
              <w:left w:val="single" w:sz="2" w:space="0" w:color="auto"/>
              <w:bottom w:val="single" w:sz="2" w:space="0" w:color="auto"/>
              <w:right w:val="single" w:sz="2" w:space="0" w:color="auto"/>
            </w:tcBorders>
            <w:shd w:val="clear" w:color="auto" w:fill="auto"/>
          </w:tcPr>
          <w:p w14:paraId="350D02BA" w14:textId="77777777" w:rsidR="0031726B" w:rsidRPr="003A0969" w:rsidRDefault="0031726B" w:rsidP="0031726B">
            <w:pPr>
              <w:spacing w:line="276" w:lineRule="auto"/>
              <w:rPr>
                <w:b/>
                <w:sz w:val="18"/>
                <w:szCs w:val="18"/>
                <w:highlight w:val="lightGray"/>
              </w:rPr>
            </w:pPr>
            <w:r w:rsidRPr="00A226A0">
              <w:rPr>
                <w:b/>
                <w:sz w:val="18"/>
                <w:szCs w:val="18"/>
              </w:rPr>
              <w:t>Voorschriften, uitsluitingsgronden en geschiktheidseisen</w:t>
            </w:r>
          </w:p>
        </w:tc>
      </w:tr>
      <w:tr w:rsidR="00065EDF" w:rsidRPr="009C418A" w14:paraId="2EFDCC81" w14:textId="77777777" w:rsidTr="00DB2DBE">
        <w:trPr>
          <w:cantSplit/>
          <w:trHeight w:val="700"/>
          <w:jc w:val="center"/>
        </w:trPr>
        <w:tc>
          <w:tcPr>
            <w:tcW w:w="1397" w:type="pct"/>
            <w:shd w:val="clear" w:color="auto" w:fill="auto"/>
          </w:tcPr>
          <w:p w14:paraId="25BED84D" w14:textId="62D434B8" w:rsidR="00065EDF" w:rsidRPr="009C418A" w:rsidRDefault="00065EDF" w:rsidP="0031726B">
            <w:pPr>
              <w:spacing w:line="276" w:lineRule="auto"/>
              <w:rPr>
                <w:sz w:val="18"/>
                <w:szCs w:val="18"/>
              </w:rPr>
            </w:pPr>
            <w:r>
              <w:rPr>
                <w:sz w:val="18"/>
                <w:szCs w:val="18"/>
              </w:rPr>
              <w:t xml:space="preserve">Bijlage 1 </w:t>
            </w:r>
            <w:proofErr w:type="spellStart"/>
            <w:r>
              <w:rPr>
                <w:sz w:val="18"/>
                <w:szCs w:val="18"/>
              </w:rPr>
              <w:t>PvE</w:t>
            </w:r>
            <w:proofErr w:type="spellEnd"/>
          </w:p>
        </w:tc>
        <w:tc>
          <w:tcPr>
            <w:tcW w:w="1323" w:type="pct"/>
            <w:shd w:val="clear" w:color="auto" w:fill="auto"/>
          </w:tcPr>
          <w:p w14:paraId="257CD419" w14:textId="6F356D4C" w:rsidR="00065EDF" w:rsidRPr="009C418A" w:rsidRDefault="00065EDF" w:rsidP="0031726B">
            <w:pPr>
              <w:spacing w:line="276" w:lineRule="auto"/>
              <w:rPr>
                <w:sz w:val="18"/>
                <w:szCs w:val="18"/>
              </w:rPr>
            </w:pPr>
            <w:r>
              <w:rPr>
                <w:sz w:val="18"/>
                <w:szCs w:val="18"/>
              </w:rPr>
              <w:t xml:space="preserve">Bijlage 1. </w:t>
            </w:r>
            <w:r w:rsidRPr="00065EDF">
              <w:rPr>
                <w:b/>
                <w:bCs/>
                <w:sz w:val="18"/>
                <w:szCs w:val="18"/>
              </w:rPr>
              <w:t>Programma van Eisen</w:t>
            </w:r>
            <w:r>
              <w:rPr>
                <w:sz w:val="18"/>
                <w:szCs w:val="18"/>
              </w:rPr>
              <w:t xml:space="preserve"> </w:t>
            </w:r>
            <w:r w:rsidRPr="009C418A">
              <w:rPr>
                <w:sz w:val="18"/>
                <w:szCs w:val="18"/>
              </w:rPr>
              <w:t>invullen, rechtsgeldig ondertekenen en bijvoegen</w:t>
            </w:r>
          </w:p>
        </w:tc>
        <w:tc>
          <w:tcPr>
            <w:tcW w:w="589" w:type="pct"/>
            <w:shd w:val="clear" w:color="auto" w:fill="auto"/>
            <w:vAlign w:val="center"/>
          </w:tcPr>
          <w:p w14:paraId="40E1798E" w14:textId="453FE29E" w:rsidR="00065EDF" w:rsidRPr="009C418A" w:rsidRDefault="00065EDF" w:rsidP="0031726B">
            <w:pPr>
              <w:spacing w:line="276" w:lineRule="auto"/>
              <w:rPr>
                <w:rFonts w:cs="Calibri"/>
                <w:bCs/>
                <w:color w:val="000000"/>
                <w:sz w:val="18"/>
                <w:szCs w:val="18"/>
              </w:rPr>
            </w:pPr>
            <w:r w:rsidRPr="009C418A">
              <w:rPr>
                <w:rFonts w:cs="Calibri"/>
                <w:bCs/>
                <w:color w:val="000000"/>
                <w:sz w:val="18"/>
                <w:szCs w:val="18"/>
              </w:rPr>
              <w:sym w:font="Wingdings" w:char="F0FC"/>
            </w:r>
          </w:p>
        </w:tc>
        <w:tc>
          <w:tcPr>
            <w:tcW w:w="847" w:type="pct"/>
            <w:vAlign w:val="center"/>
          </w:tcPr>
          <w:p w14:paraId="25011873" w14:textId="66B5EA12" w:rsidR="00065EDF" w:rsidRPr="009C418A" w:rsidRDefault="00065EDF" w:rsidP="0031726B">
            <w:pPr>
              <w:spacing w:line="276" w:lineRule="auto"/>
              <w:rPr>
                <w:rFonts w:cs="Calibri"/>
                <w:bCs/>
                <w:color w:val="000000"/>
                <w:sz w:val="18"/>
                <w:szCs w:val="18"/>
              </w:rPr>
            </w:pPr>
            <w:r>
              <w:rPr>
                <w:rFonts w:cs="Calibri"/>
                <w:bCs/>
                <w:color w:val="000000"/>
                <w:sz w:val="18"/>
                <w:szCs w:val="18"/>
              </w:rPr>
              <w:t>Nee</w:t>
            </w:r>
          </w:p>
        </w:tc>
        <w:tc>
          <w:tcPr>
            <w:tcW w:w="844" w:type="pct"/>
            <w:vAlign w:val="center"/>
          </w:tcPr>
          <w:p w14:paraId="3613C1C7" w14:textId="2B1FB7A1" w:rsidR="00065EDF" w:rsidRPr="009C418A" w:rsidRDefault="00065EDF" w:rsidP="0031726B">
            <w:pPr>
              <w:spacing w:line="276" w:lineRule="auto"/>
              <w:rPr>
                <w:rFonts w:cs="Calibri"/>
                <w:bCs/>
                <w:color w:val="000000"/>
                <w:sz w:val="18"/>
                <w:szCs w:val="18"/>
              </w:rPr>
            </w:pPr>
            <w:r>
              <w:rPr>
                <w:rFonts w:cs="Calibri"/>
                <w:bCs/>
                <w:color w:val="000000"/>
                <w:sz w:val="18"/>
                <w:szCs w:val="18"/>
              </w:rPr>
              <w:t>Nee</w:t>
            </w:r>
          </w:p>
        </w:tc>
      </w:tr>
      <w:tr w:rsidR="0031726B" w:rsidRPr="009C418A" w14:paraId="350D02C1" w14:textId="77777777" w:rsidTr="00DB2DBE">
        <w:trPr>
          <w:cantSplit/>
          <w:trHeight w:val="700"/>
          <w:jc w:val="center"/>
        </w:trPr>
        <w:tc>
          <w:tcPr>
            <w:tcW w:w="1397" w:type="pct"/>
            <w:shd w:val="clear" w:color="auto" w:fill="auto"/>
          </w:tcPr>
          <w:p w14:paraId="350D02BC" w14:textId="77777777" w:rsidR="0031726B" w:rsidRPr="009C418A" w:rsidRDefault="009C418A" w:rsidP="0031726B">
            <w:pPr>
              <w:spacing w:line="276" w:lineRule="auto"/>
              <w:rPr>
                <w:sz w:val="18"/>
                <w:szCs w:val="18"/>
                <w:highlight w:val="yellow"/>
              </w:rPr>
            </w:pPr>
            <w:r w:rsidRPr="009C418A">
              <w:rPr>
                <w:sz w:val="18"/>
                <w:szCs w:val="18"/>
              </w:rPr>
              <w:t xml:space="preserve">Bijlage 3 </w:t>
            </w:r>
            <w:r w:rsidR="0031726B" w:rsidRPr="009C418A">
              <w:rPr>
                <w:sz w:val="18"/>
                <w:szCs w:val="18"/>
              </w:rPr>
              <w:t>UEA</w:t>
            </w:r>
          </w:p>
        </w:tc>
        <w:tc>
          <w:tcPr>
            <w:tcW w:w="1323" w:type="pct"/>
            <w:shd w:val="clear" w:color="auto" w:fill="auto"/>
          </w:tcPr>
          <w:p w14:paraId="350D02BD" w14:textId="77777777" w:rsidR="0031726B" w:rsidRPr="009C418A" w:rsidRDefault="0031726B" w:rsidP="0031726B">
            <w:pPr>
              <w:spacing w:line="276" w:lineRule="auto"/>
              <w:rPr>
                <w:sz w:val="18"/>
                <w:szCs w:val="18"/>
              </w:rPr>
            </w:pPr>
            <w:r w:rsidRPr="009C418A">
              <w:rPr>
                <w:sz w:val="18"/>
                <w:szCs w:val="18"/>
              </w:rPr>
              <w:t>Bijlage</w:t>
            </w:r>
            <w:r w:rsidR="009C418A" w:rsidRPr="009C418A">
              <w:rPr>
                <w:sz w:val="18"/>
                <w:szCs w:val="18"/>
              </w:rPr>
              <w:t xml:space="preserve"> 3</w:t>
            </w:r>
            <w:r w:rsidRPr="009C418A">
              <w:rPr>
                <w:sz w:val="18"/>
                <w:szCs w:val="18"/>
              </w:rPr>
              <w:t xml:space="preserve"> </w:t>
            </w:r>
            <w:r w:rsidRPr="009C418A">
              <w:rPr>
                <w:b/>
                <w:sz w:val="18"/>
                <w:szCs w:val="18"/>
              </w:rPr>
              <w:t>Uniform Europees Aanbestedingsdocument</w:t>
            </w:r>
            <w:r w:rsidRPr="009C418A">
              <w:rPr>
                <w:sz w:val="18"/>
                <w:szCs w:val="18"/>
              </w:rPr>
              <w:t xml:space="preserve"> invullen, rechtsgeldig ondertekenen en bijvoegen </w:t>
            </w:r>
          </w:p>
        </w:tc>
        <w:tc>
          <w:tcPr>
            <w:tcW w:w="589" w:type="pct"/>
            <w:shd w:val="clear" w:color="auto" w:fill="auto"/>
            <w:vAlign w:val="center"/>
          </w:tcPr>
          <w:p w14:paraId="350D02BE" w14:textId="77777777" w:rsidR="0031726B" w:rsidRPr="009C418A" w:rsidRDefault="0031726B" w:rsidP="0031726B">
            <w:pPr>
              <w:spacing w:line="276" w:lineRule="auto"/>
              <w:rPr>
                <w:sz w:val="18"/>
                <w:szCs w:val="18"/>
              </w:rPr>
            </w:pPr>
            <w:r w:rsidRPr="009C418A">
              <w:rPr>
                <w:rFonts w:cs="Calibri"/>
                <w:bCs/>
                <w:color w:val="000000"/>
                <w:sz w:val="18"/>
                <w:szCs w:val="18"/>
              </w:rPr>
              <w:sym w:font="Wingdings" w:char="F0FC"/>
            </w:r>
          </w:p>
        </w:tc>
        <w:tc>
          <w:tcPr>
            <w:tcW w:w="847" w:type="pct"/>
            <w:vAlign w:val="center"/>
          </w:tcPr>
          <w:p w14:paraId="350D02BF" w14:textId="09FD80AC" w:rsidR="0031726B" w:rsidRPr="009C418A" w:rsidRDefault="00A34AB6" w:rsidP="0031726B">
            <w:pPr>
              <w:spacing w:line="276" w:lineRule="auto"/>
              <w:rPr>
                <w:b/>
                <w:sz w:val="18"/>
                <w:szCs w:val="18"/>
              </w:rPr>
            </w:pPr>
            <w:r w:rsidRPr="009C418A">
              <w:rPr>
                <w:rFonts w:cs="Calibri"/>
                <w:bCs/>
                <w:color w:val="000000"/>
                <w:sz w:val="18"/>
                <w:szCs w:val="18"/>
              </w:rPr>
              <w:sym w:font="Wingdings" w:char="F0FC"/>
            </w:r>
          </w:p>
        </w:tc>
        <w:tc>
          <w:tcPr>
            <w:tcW w:w="844" w:type="pct"/>
            <w:vAlign w:val="center"/>
          </w:tcPr>
          <w:p w14:paraId="350D02C0" w14:textId="77777777" w:rsidR="0031726B" w:rsidRPr="009C418A" w:rsidRDefault="0031726B" w:rsidP="0031726B">
            <w:pPr>
              <w:spacing w:line="276" w:lineRule="auto"/>
              <w:rPr>
                <w:b/>
                <w:sz w:val="18"/>
                <w:szCs w:val="18"/>
              </w:rPr>
            </w:pPr>
            <w:r w:rsidRPr="009C418A">
              <w:rPr>
                <w:rFonts w:cs="Calibri"/>
                <w:bCs/>
                <w:color w:val="000000"/>
                <w:sz w:val="18"/>
                <w:szCs w:val="18"/>
              </w:rPr>
              <w:sym w:font="Wingdings" w:char="F0FC"/>
            </w:r>
          </w:p>
        </w:tc>
      </w:tr>
      <w:tr w:rsidR="0031726B" w:rsidRPr="009C418A" w14:paraId="350D02C7" w14:textId="77777777" w:rsidTr="00DB2DBE">
        <w:trPr>
          <w:cantSplit/>
          <w:trHeight w:val="541"/>
          <w:jc w:val="center"/>
        </w:trPr>
        <w:tc>
          <w:tcPr>
            <w:tcW w:w="1397" w:type="pct"/>
            <w:shd w:val="clear" w:color="auto" w:fill="auto"/>
          </w:tcPr>
          <w:p w14:paraId="350D02C2" w14:textId="77777777" w:rsidR="0031726B" w:rsidRPr="009C418A" w:rsidRDefault="009C418A" w:rsidP="0031726B">
            <w:pPr>
              <w:autoSpaceDE w:val="0"/>
              <w:autoSpaceDN w:val="0"/>
              <w:adjustRightInd w:val="0"/>
              <w:spacing w:line="276" w:lineRule="auto"/>
              <w:rPr>
                <w:rFonts w:cs="Calibri"/>
                <w:bCs/>
                <w:color w:val="000000"/>
                <w:sz w:val="18"/>
                <w:szCs w:val="18"/>
              </w:rPr>
            </w:pPr>
            <w:r w:rsidRPr="009C418A">
              <w:rPr>
                <w:rFonts w:cs="Calibri"/>
                <w:bCs/>
                <w:color w:val="000000"/>
                <w:sz w:val="18"/>
                <w:szCs w:val="18"/>
              </w:rPr>
              <w:t xml:space="preserve">Bijlage 4 </w:t>
            </w:r>
            <w:r w:rsidR="0031726B" w:rsidRPr="009C418A">
              <w:rPr>
                <w:rFonts w:cs="Calibri"/>
                <w:bCs/>
                <w:color w:val="000000"/>
                <w:sz w:val="18"/>
                <w:szCs w:val="18"/>
              </w:rPr>
              <w:t>Format Model Referenties</w:t>
            </w:r>
          </w:p>
        </w:tc>
        <w:tc>
          <w:tcPr>
            <w:tcW w:w="1323" w:type="pct"/>
            <w:shd w:val="clear" w:color="auto" w:fill="auto"/>
          </w:tcPr>
          <w:p w14:paraId="350D02C3" w14:textId="77777777" w:rsidR="0031726B" w:rsidRPr="009C418A" w:rsidRDefault="0031726B" w:rsidP="009C418A">
            <w:pPr>
              <w:autoSpaceDE w:val="0"/>
              <w:autoSpaceDN w:val="0"/>
              <w:adjustRightInd w:val="0"/>
              <w:spacing w:line="276" w:lineRule="auto"/>
              <w:rPr>
                <w:rFonts w:cs="Calibri"/>
                <w:color w:val="000000"/>
                <w:sz w:val="18"/>
                <w:szCs w:val="18"/>
              </w:rPr>
            </w:pPr>
            <w:r w:rsidRPr="009C418A">
              <w:rPr>
                <w:rFonts w:cs="Calibri"/>
                <w:bCs/>
                <w:color w:val="000000"/>
                <w:sz w:val="18"/>
                <w:szCs w:val="18"/>
              </w:rPr>
              <w:t xml:space="preserve">Bijlage </w:t>
            </w:r>
            <w:r w:rsidR="009C418A" w:rsidRPr="009C418A">
              <w:rPr>
                <w:rFonts w:cs="Calibri"/>
                <w:bCs/>
                <w:color w:val="000000"/>
                <w:sz w:val="18"/>
                <w:szCs w:val="18"/>
              </w:rPr>
              <w:t xml:space="preserve">4 </w:t>
            </w:r>
            <w:r w:rsidRPr="009C418A">
              <w:rPr>
                <w:rFonts w:cs="Calibri"/>
                <w:b/>
                <w:bCs/>
                <w:color w:val="000000"/>
                <w:sz w:val="18"/>
                <w:szCs w:val="18"/>
              </w:rPr>
              <w:t xml:space="preserve">Format </w:t>
            </w:r>
            <w:r w:rsidR="009C418A" w:rsidRPr="009C418A">
              <w:rPr>
                <w:rFonts w:cs="Calibri"/>
                <w:b/>
                <w:bCs/>
                <w:color w:val="000000"/>
                <w:sz w:val="18"/>
                <w:szCs w:val="18"/>
              </w:rPr>
              <w:t>model referenties</w:t>
            </w:r>
            <w:r w:rsidRPr="009C418A">
              <w:rPr>
                <w:rFonts w:cs="Calibri"/>
                <w:color w:val="000000"/>
                <w:sz w:val="18"/>
                <w:szCs w:val="18"/>
              </w:rPr>
              <w:t>invullen en bijvoegen in .pdf</w:t>
            </w:r>
          </w:p>
        </w:tc>
        <w:tc>
          <w:tcPr>
            <w:tcW w:w="589" w:type="pct"/>
            <w:shd w:val="clear" w:color="auto" w:fill="auto"/>
            <w:vAlign w:val="center"/>
          </w:tcPr>
          <w:p w14:paraId="350D02C4" w14:textId="77777777" w:rsidR="0031726B" w:rsidRPr="009C418A" w:rsidRDefault="0031726B" w:rsidP="0031726B">
            <w:pPr>
              <w:autoSpaceDE w:val="0"/>
              <w:autoSpaceDN w:val="0"/>
              <w:adjustRightInd w:val="0"/>
              <w:spacing w:line="276" w:lineRule="auto"/>
              <w:rPr>
                <w:color w:val="000000"/>
                <w:sz w:val="18"/>
                <w:szCs w:val="18"/>
              </w:rPr>
            </w:pPr>
            <w:r w:rsidRPr="009C418A">
              <w:rPr>
                <w:rFonts w:cs="Calibri"/>
                <w:bCs/>
                <w:color w:val="000000"/>
                <w:sz w:val="18"/>
                <w:szCs w:val="18"/>
              </w:rPr>
              <w:sym w:font="Wingdings" w:char="F0FC"/>
            </w:r>
          </w:p>
        </w:tc>
        <w:tc>
          <w:tcPr>
            <w:tcW w:w="847" w:type="pct"/>
            <w:vAlign w:val="center"/>
          </w:tcPr>
          <w:p w14:paraId="350D02C5" w14:textId="77777777" w:rsidR="0031726B" w:rsidRPr="009C418A" w:rsidRDefault="0031726B" w:rsidP="0031726B">
            <w:pPr>
              <w:autoSpaceDE w:val="0"/>
              <w:autoSpaceDN w:val="0"/>
              <w:adjustRightInd w:val="0"/>
              <w:spacing w:line="276" w:lineRule="auto"/>
              <w:rPr>
                <w:color w:val="000000"/>
                <w:sz w:val="18"/>
                <w:szCs w:val="18"/>
              </w:rPr>
            </w:pPr>
            <w:r w:rsidRPr="009C418A">
              <w:rPr>
                <w:color w:val="000000"/>
                <w:sz w:val="18"/>
                <w:szCs w:val="18"/>
              </w:rPr>
              <w:t>Nee</w:t>
            </w:r>
          </w:p>
        </w:tc>
        <w:tc>
          <w:tcPr>
            <w:tcW w:w="844" w:type="pct"/>
            <w:vAlign w:val="center"/>
          </w:tcPr>
          <w:p w14:paraId="350D02C6" w14:textId="77777777" w:rsidR="0031726B" w:rsidRPr="009C418A" w:rsidRDefault="0031726B" w:rsidP="0031726B">
            <w:pPr>
              <w:autoSpaceDE w:val="0"/>
              <w:autoSpaceDN w:val="0"/>
              <w:adjustRightInd w:val="0"/>
              <w:spacing w:line="276" w:lineRule="auto"/>
              <w:rPr>
                <w:color w:val="000000"/>
                <w:sz w:val="18"/>
                <w:szCs w:val="18"/>
              </w:rPr>
            </w:pPr>
            <w:r w:rsidRPr="009C418A">
              <w:rPr>
                <w:color w:val="000000"/>
                <w:sz w:val="18"/>
                <w:szCs w:val="18"/>
              </w:rPr>
              <w:t>Nee, alleen penvoeder</w:t>
            </w:r>
          </w:p>
        </w:tc>
      </w:tr>
      <w:tr w:rsidR="009C418A" w:rsidRPr="009C418A" w14:paraId="350D02CD" w14:textId="77777777" w:rsidTr="00DB2DBE">
        <w:trPr>
          <w:cantSplit/>
          <w:trHeight w:val="541"/>
          <w:jc w:val="center"/>
        </w:trPr>
        <w:tc>
          <w:tcPr>
            <w:tcW w:w="1397" w:type="pct"/>
            <w:shd w:val="clear" w:color="auto" w:fill="auto"/>
          </w:tcPr>
          <w:p w14:paraId="350D02C8" w14:textId="291F8342" w:rsidR="009C418A" w:rsidRPr="009C418A" w:rsidRDefault="009C418A" w:rsidP="009C418A">
            <w:pPr>
              <w:autoSpaceDE w:val="0"/>
              <w:autoSpaceDN w:val="0"/>
              <w:adjustRightInd w:val="0"/>
              <w:spacing w:line="276" w:lineRule="auto"/>
              <w:rPr>
                <w:rFonts w:cs="Calibri"/>
                <w:bCs/>
                <w:color w:val="000000"/>
                <w:sz w:val="18"/>
                <w:szCs w:val="18"/>
              </w:rPr>
            </w:pPr>
            <w:r w:rsidRPr="009C418A">
              <w:rPr>
                <w:rFonts w:cs="Calibri"/>
                <w:bCs/>
                <w:color w:val="000000"/>
                <w:sz w:val="18"/>
                <w:szCs w:val="18"/>
              </w:rPr>
              <w:t xml:space="preserve">Bijlage 5 </w:t>
            </w:r>
            <w:r w:rsidR="009C045D">
              <w:rPr>
                <w:rFonts w:cs="Calibri"/>
                <w:bCs/>
                <w:color w:val="000000"/>
                <w:sz w:val="18"/>
                <w:szCs w:val="18"/>
              </w:rPr>
              <w:t>H</w:t>
            </w:r>
            <w:r w:rsidRPr="009C418A">
              <w:rPr>
                <w:rFonts w:cs="Calibri"/>
                <w:bCs/>
                <w:color w:val="000000"/>
                <w:sz w:val="18"/>
                <w:szCs w:val="18"/>
              </w:rPr>
              <w:t>oldingverklaring</w:t>
            </w:r>
          </w:p>
        </w:tc>
        <w:tc>
          <w:tcPr>
            <w:tcW w:w="1323" w:type="pct"/>
            <w:shd w:val="clear" w:color="auto" w:fill="auto"/>
          </w:tcPr>
          <w:p w14:paraId="350D02C9" w14:textId="77777777" w:rsidR="009C418A" w:rsidRPr="009C418A" w:rsidRDefault="009C418A" w:rsidP="009C418A">
            <w:pPr>
              <w:autoSpaceDE w:val="0"/>
              <w:autoSpaceDN w:val="0"/>
              <w:adjustRightInd w:val="0"/>
              <w:spacing w:line="276" w:lineRule="auto"/>
              <w:rPr>
                <w:rFonts w:cs="Calibri"/>
                <w:bCs/>
                <w:color w:val="000000"/>
                <w:sz w:val="18"/>
                <w:szCs w:val="18"/>
              </w:rPr>
            </w:pPr>
            <w:r w:rsidRPr="009C418A">
              <w:rPr>
                <w:rFonts w:cs="Calibri"/>
                <w:bCs/>
                <w:color w:val="000000"/>
                <w:sz w:val="18"/>
                <w:szCs w:val="18"/>
              </w:rPr>
              <w:t xml:space="preserve">Bijlage 5 </w:t>
            </w:r>
            <w:r w:rsidRPr="009C418A">
              <w:rPr>
                <w:rFonts w:cs="Calibri"/>
                <w:b/>
                <w:bCs/>
                <w:color w:val="000000"/>
                <w:sz w:val="18"/>
                <w:szCs w:val="18"/>
              </w:rPr>
              <w:t>holdingverklaring</w:t>
            </w:r>
            <w:r w:rsidRPr="009C418A">
              <w:rPr>
                <w:rFonts w:cs="Calibri"/>
                <w:bCs/>
                <w:color w:val="000000"/>
                <w:sz w:val="18"/>
                <w:szCs w:val="18"/>
              </w:rPr>
              <w:t xml:space="preserve"> invullen en bijvoegen in .pdf</w:t>
            </w:r>
          </w:p>
        </w:tc>
        <w:tc>
          <w:tcPr>
            <w:tcW w:w="589" w:type="pct"/>
            <w:shd w:val="clear" w:color="auto" w:fill="auto"/>
            <w:vAlign w:val="center"/>
          </w:tcPr>
          <w:p w14:paraId="350D02CA" w14:textId="77777777" w:rsidR="009C418A" w:rsidRPr="009C418A" w:rsidRDefault="009C418A" w:rsidP="009C418A">
            <w:pPr>
              <w:autoSpaceDE w:val="0"/>
              <w:autoSpaceDN w:val="0"/>
              <w:adjustRightInd w:val="0"/>
              <w:spacing w:line="276" w:lineRule="auto"/>
              <w:rPr>
                <w:color w:val="000000"/>
                <w:sz w:val="18"/>
                <w:szCs w:val="18"/>
              </w:rPr>
            </w:pPr>
            <w:r w:rsidRPr="009C418A">
              <w:rPr>
                <w:rFonts w:cs="Calibri"/>
                <w:bCs/>
                <w:color w:val="000000"/>
                <w:sz w:val="18"/>
                <w:szCs w:val="18"/>
              </w:rPr>
              <w:t>Indien van toepassing</w:t>
            </w:r>
          </w:p>
        </w:tc>
        <w:tc>
          <w:tcPr>
            <w:tcW w:w="847" w:type="pct"/>
            <w:vAlign w:val="center"/>
          </w:tcPr>
          <w:p w14:paraId="350D02CB" w14:textId="77777777" w:rsidR="009C418A" w:rsidRPr="009C418A" w:rsidRDefault="009C418A" w:rsidP="009C418A">
            <w:pPr>
              <w:autoSpaceDE w:val="0"/>
              <w:autoSpaceDN w:val="0"/>
              <w:adjustRightInd w:val="0"/>
              <w:spacing w:line="276" w:lineRule="auto"/>
              <w:rPr>
                <w:color w:val="000000"/>
                <w:sz w:val="18"/>
                <w:szCs w:val="18"/>
              </w:rPr>
            </w:pPr>
          </w:p>
        </w:tc>
        <w:tc>
          <w:tcPr>
            <w:tcW w:w="844" w:type="pct"/>
            <w:vAlign w:val="center"/>
          </w:tcPr>
          <w:p w14:paraId="350D02CC" w14:textId="77777777" w:rsidR="009C418A" w:rsidRPr="009C418A" w:rsidRDefault="009C418A" w:rsidP="009C418A">
            <w:pPr>
              <w:autoSpaceDE w:val="0"/>
              <w:autoSpaceDN w:val="0"/>
              <w:adjustRightInd w:val="0"/>
              <w:spacing w:line="276" w:lineRule="auto"/>
              <w:rPr>
                <w:color w:val="000000"/>
                <w:sz w:val="18"/>
                <w:szCs w:val="18"/>
              </w:rPr>
            </w:pPr>
          </w:p>
        </w:tc>
      </w:tr>
      <w:tr w:rsidR="009C418A" w:rsidRPr="009C418A" w14:paraId="350D02D4" w14:textId="77777777" w:rsidTr="00DB2DBE">
        <w:trPr>
          <w:cantSplit/>
          <w:trHeight w:val="541"/>
          <w:jc w:val="center"/>
        </w:trPr>
        <w:tc>
          <w:tcPr>
            <w:tcW w:w="1397" w:type="pct"/>
            <w:shd w:val="clear" w:color="auto" w:fill="auto"/>
          </w:tcPr>
          <w:p w14:paraId="350D02CE" w14:textId="38FB4CF3" w:rsidR="009C418A" w:rsidRPr="009C418A" w:rsidRDefault="009C418A" w:rsidP="009C418A">
            <w:pPr>
              <w:rPr>
                <w:rFonts w:cs="Calibri"/>
                <w:bCs/>
                <w:color w:val="000000"/>
                <w:sz w:val="18"/>
                <w:szCs w:val="18"/>
              </w:rPr>
            </w:pPr>
            <w:r w:rsidRPr="009C418A">
              <w:rPr>
                <w:rFonts w:cs="Calibri"/>
                <w:bCs/>
                <w:color w:val="000000"/>
                <w:sz w:val="18"/>
                <w:szCs w:val="18"/>
              </w:rPr>
              <w:t xml:space="preserve">Bijlage 6: </w:t>
            </w:r>
            <w:r w:rsidR="009C045D">
              <w:rPr>
                <w:rFonts w:cs="Calibri"/>
                <w:bCs/>
                <w:color w:val="000000"/>
                <w:sz w:val="18"/>
                <w:szCs w:val="18"/>
              </w:rPr>
              <w:t>V</w:t>
            </w:r>
            <w:r w:rsidRPr="009C418A">
              <w:rPr>
                <w:rFonts w:cs="Calibri"/>
                <w:bCs/>
                <w:color w:val="000000"/>
                <w:sz w:val="18"/>
                <w:szCs w:val="18"/>
              </w:rPr>
              <w:t>erklaring volmacht</w:t>
            </w:r>
          </w:p>
          <w:p w14:paraId="350D02CF" w14:textId="77777777" w:rsidR="009C418A" w:rsidRPr="009C418A" w:rsidRDefault="009C418A" w:rsidP="009C418A">
            <w:pPr>
              <w:autoSpaceDE w:val="0"/>
              <w:autoSpaceDN w:val="0"/>
              <w:adjustRightInd w:val="0"/>
              <w:spacing w:line="276" w:lineRule="auto"/>
              <w:rPr>
                <w:rFonts w:cs="Calibri"/>
                <w:bCs/>
                <w:color w:val="000000"/>
                <w:sz w:val="18"/>
                <w:szCs w:val="18"/>
              </w:rPr>
            </w:pPr>
          </w:p>
        </w:tc>
        <w:tc>
          <w:tcPr>
            <w:tcW w:w="1323" w:type="pct"/>
            <w:shd w:val="clear" w:color="auto" w:fill="auto"/>
          </w:tcPr>
          <w:p w14:paraId="350D02D0" w14:textId="77777777" w:rsidR="009C418A" w:rsidRPr="009C418A" w:rsidRDefault="009C418A" w:rsidP="009C418A">
            <w:pPr>
              <w:autoSpaceDE w:val="0"/>
              <w:autoSpaceDN w:val="0"/>
              <w:adjustRightInd w:val="0"/>
              <w:spacing w:line="276" w:lineRule="auto"/>
              <w:rPr>
                <w:rFonts w:cs="Calibri"/>
                <w:bCs/>
                <w:color w:val="000000"/>
                <w:sz w:val="18"/>
                <w:szCs w:val="18"/>
              </w:rPr>
            </w:pPr>
            <w:r w:rsidRPr="009C418A">
              <w:rPr>
                <w:rFonts w:cs="Calibri"/>
                <w:bCs/>
                <w:color w:val="000000"/>
                <w:sz w:val="18"/>
                <w:szCs w:val="18"/>
              </w:rPr>
              <w:t xml:space="preserve">Bijlage 6 </w:t>
            </w:r>
            <w:r w:rsidRPr="009C418A">
              <w:rPr>
                <w:rFonts w:cs="Calibri"/>
                <w:b/>
                <w:bCs/>
                <w:color w:val="000000"/>
                <w:sz w:val="18"/>
                <w:szCs w:val="18"/>
              </w:rPr>
              <w:t>verklaring volmacht</w:t>
            </w:r>
            <w:r w:rsidRPr="009C418A">
              <w:rPr>
                <w:rFonts w:cs="Calibri"/>
                <w:bCs/>
                <w:color w:val="000000"/>
                <w:sz w:val="18"/>
                <w:szCs w:val="18"/>
              </w:rPr>
              <w:t xml:space="preserve"> invullen en bijvoegen in .pdf</w:t>
            </w:r>
          </w:p>
        </w:tc>
        <w:tc>
          <w:tcPr>
            <w:tcW w:w="589" w:type="pct"/>
            <w:shd w:val="clear" w:color="auto" w:fill="auto"/>
            <w:vAlign w:val="center"/>
          </w:tcPr>
          <w:p w14:paraId="350D02D1" w14:textId="77777777" w:rsidR="009C418A" w:rsidRPr="009C418A" w:rsidRDefault="009C418A" w:rsidP="009C418A">
            <w:pPr>
              <w:autoSpaceDE w:val="0"/>
              <w:autoSpaceDN w:val="0"/>
              <w:adjustRightInd w:val="0"/>
              <w:spacing w:line="276" w:lineRule="auto"/>
              <w:rPr>
                <w:color w:val="000000"/>
                <w:sz w:val="18"/>
                <w:szCs w:val="18"/>
              </w:rPr>
            </w:pPr>
            <w:r w:rsidRPr="009C418A">
              <w:rPr>
                <w:rFonts w:cs="Calibri"/>
                <w:bCs/>
                <w:color w:val="000000"/>
                <w:sz w:val="18"/>
                <w:szCs w:val="18"/>
              </w:rPr>
              <w:t>Indien van toepassing</w:t>
            </w:r>
          </w:p>
        </w:tc>
        <w:tc>
          <w:tcPr>
            <w:tcW w:w="847" w:type="pct"/>
            <w:vAlign w:val="center"/>
          </w:tcPr>
          <w:p w14:paraId="350D02D2" w14:textId="77777777" w:rsidR="009C418A" w:rsidRPr="009C418A" w:rsidRDefault="009C418A" w:rsidP="009C418A">
            <w:pPr>
              <w:autoSpaceDE w:val="0"/>
              <w:autoSpaceDN w:val="0"/>
              <w:adjustRightInd w:val="0"/>
              <w:spacing w:line="276" w:lineRule="auto"/>
              <w:rPr>
                <w:color w:val="000000"/>
                <w:sz w:val="18"/>
                <w:szCs w:val="18"/>
              </w:rPr>
            </w:pPr>
          </w:p>
        </w:tc>
        <w:tc>
          <w:tcPr>
            <w:tcW w:w="844" w:type="pct"/>
            <w:vAlign w:val="center"/>
          </w:tcPr>
          <w:p w14:paraId="350D02D3" w14:textId="77777777" w:rsidR="009C418A" w:rsidRPr="009C418A" w:rsidRDefault="009C418A" w:rsidP="009C418A">
            <w:pPr>
              <w:autoSpaceDE w:val="0"/>
              <w:autoSpaceDN w:val="0"/>
              <w:adjustRightInd w:val="0"/>
              <w:spacing w:line="276" w:lineRule="auto"/>
              <w:rPr>
                <w:color w:val="000000"/>
                <w:sz w:val="18"/>
                <w:szCs w:val="18"/>
              </w:rPr>
            </w:pPr>
          </w:p>
        </w:tc>
      </w:tr>
      <w:tr w:rsidR="009C418A" w:rsidRPr="009C418A" w14:paraId="350D02DD" w14:textId="77777777" w:rsidTr="00CB6AA3">
        <w:trPr>
          <w:cantSplit/>
          <w:trHeight w:val="283"/>
          <w:jc w:val="center"/>
        </w:trPr>
        <w:tc>
          <w:tcPr>
            <w:tcW w:w="5000" w:type="pct"/>
            <w:gridSpan w:val="5"/>
            <w:shd w:val="clear" w:color="auto" w:fill="auto"/>
            <w:vAlign w:val="center"/>
          </w:tcPr>
          <w:p w14:paraId="350D02DC" w14:textId="77777777" w:rsidR="009C418A" w:rsidRPr="00A226A0" w:rsidRDefault="009C418A" w:rsidP="009C418A">
            <w:pPr>
              <w:spacing w:line="276" w:lineRule="auto"/>
              <w:rPr>
                <w:b/>
                <w:sz w:val="18"/>
                <w:szCs w:val="18"/>
              </w:rPr>
            </w:pPr>
            <w:r w:rsidRPr="00A226A0">
              <w:rPr>
                <w:b/>
                <w:sz w:val="18"/>
                <w:szCs w:val="18"/>
              </w:rPr>
              <w:t>Gunningscriteria</w:t>
            </w:r>
          </w:p>
        </w:tc>
      </w:tr>
      <w:tr w:rsidR="009C418A" w:rsidRPr="009C418A" w14:paraId="350D02E3" w14:textId="77777777" w:rsidTr="00DB2DBE">
        <w:trPr>
          <w:cantSplit/>
          <w:trHeight w:val="307"/>
          <w:jc w:val="center"/>
        </w:trPr>
        <w:tc>
          <w:tcPr>
            <w:tcW w:w="1397" w:type="pct"/>
            <w:shd w:val="clear" w:color="auto" w:fill="auto"/>
            <w:vAlign w:val="center"/>
          </w:tcPr>
          <w:p w14:paraId="350D02DE" w14:textId="77777777" w:rsidR="009C418A" w:rsidRPr="009C418A" w:rsidRDefault="009C418A" w:rsidP="009C418A">
            <w:pPr>
              <w:spacing w:line="276" w:lineRule="auto"/>
              <w:rPr>
                <w:sz w:val="18"/>
                <w:szCs w:val="18"/>
              </w:rPr>
            </w:pPr>
            <w:r w:rsidRPr="009C418A">
              <w:rPr>
                <w:sz w:val="18"/>
                <w:szCs w:val="18"/>
              </w:rPr>
              <w:t xml:space="preserve">Kwaliteit </w:t>
            </w:r>
          </w:p>
        </w:tc>
        <w:tc>
          <w:tcPr>
            <w:tcW w:w="1323" w:type="pct"/>
            <w:shd w:val="clear" w:color="auto" w:fill="auto"/>
          </w:tcPr>
          <w:p w14:paraId="350D02DF" w14:textId="4EFCA3B9" w:rsidR="009C418A" w:rsidRPr="009C418A" w:rsidRDefault="003A69DE" w:rsidP="009C418A">
            <w:pPr>
              <w:spacing w:line="276" w:lineRule="auto"/>
              <w:rPr>
                <w:sz w:val="18"/>
                <w:szCs w:val="18"/>
                <w:u w:val="single"/>
              </w:rPr>
            </w:pPr>
            <w:r w:rsidRPr="00914257">
              <w:rPr>
                <w:bCs/>
                <w:sz w:val="18"/>
                <w:szCs w:val="18"/>
              </w:rPr>
              <w:t xml:space="preserve">Bijlage 12 </w:t>
            </w:r>
            <w:r w:rsidRPr="00914257">
              <w:rPr>
                <w:b/>
                <w:sz w:val="18"/>
                <w:szCs w:val="18"/>
              </w:rPr>
              <w:t xml:space="preserve">Uitwerking </w:t>
            </w:r>
            <w:r w:rsidRPr="00914257">
              <w:rPr>
                <w:sz w:val="18"/>
                <w:szCs w:val="18"/>
              </w:rPr>
              <w:t xml:space="preserve">4.2.2 Kwalitatieve criteria </w:t>
            </w:r>
            <w:r w:rsidR="009C418A" w:rsidRPr="00914257">
              <w:rPr>
                <w:sz w:val="18"/>
                <w:szCs w:val="18"/>
              </w:rPr>
              <w:t>conform voorschriften</w:t>
            </w:r>
          </w:p>
        </w:tc>
        <w:tc>
          <w:tcPr>
            <w:tcW w:w="589" w:type="pct"/>
            <w:shd w:val="clear" w:color="auto" w:fill="auto"/>
            <w:vAlign w:val="center"/>
          </w:tcPr>
          <w:p w14:paraId="350D02E0" w14:textId="77777777" w:rsidR="009C418A" w:rsidRPr="003A0969" w:rsidRDefault="009C418A" w:rsidP="009C418A">
            <w:pPr>
              <w:spacing w:line="276" w:lineRule="auto"/>
              <w:rPr>
                <w:sz w:val="18"/>
                <w:szCs w:val="18"/>
                <w:highlight w:val="lightGray"/>
              </w:rPr>
            </w:pPr>
            <w:r w:rsidRPr="009C418A">
              <w:rPr>
                <w:rFonts w:cs="Calibri"/>
                <w:bCs/>
                <w:color w:val="000000"/>
                <w:sz w:val="18"/>
                <w:szCs w:val="18"/>
              </w:rPr>
              <w:sym w:font="Wingdings" w:char="F0FC"/>
            </w:r>
          </w:p>
        </w:tc>
        <w:tc>
          <w:tcPr>
            <w:tcW w:w="847" w:type="pct"/>
            <w:vAlign w:val="center"/>
          </w:tcPr>
          <w:p w14:paraId="350D02E1" w14:textId="77777777" w:rsidR="009C418A" w:rsidRPr="003A0969" w:rsidRDefault="009C418A" w:rsidP="009C418A">
            <w:pPr>
              <w:spacing w:line="276" w:lineRule="auto"/>
              <w:rPr>
                <w:sz w:val="18"/>
                <w:szCs w:val="18"/>
                <w:highlight w:val="lightGray"/>
              </w:rPr>
            </w:pPr>
            <w:r w:rsidRPr="009C418A">
              <w:rPr>
                <w:color w:val="000000"/>
                <w:sz w:val="18"/>
                <w:szCs w:val="18"/>
              </w:rPr>
              <w:t>Nee</w:t>
            </w:r>
          </w:p>
        </w:tc>
        <w:tc>
          <w:tcPr>
            <w:tcW w:w="844" w:type="pct"/>
            <w:vAlign w:val="center"/>
          </w:tcPr>
          <w:p w14:paraId="350D02E2" w14:textId="77777777" w:rsidR="009C418A" w:rsidRPr="003A0969" w:rsidRDefault="009C418A" w:rsidP="009C418A">
            <w:pPr>
              <w:spacing w:line="276" w:lineRule="auto"/>
              <w:rPr>
                <w:sz w:val="18"/>
                <w:szCs w:val="18"/>
                <w:highlight w:val="lightGray"/>
              </w:rPr>
            </w:pPr>
            <w:r w:rsidRPr="009C418A">
              <w:rPr>
                <w:color w:val="000000"/>
                <w:sz w:val="18"/>
                <w:szCs w:val="18"/>
              </w:rPr>
              <w:t xml:space="preserve">Nee, alleen penvoeder </w:t>
            </w:r>
          </w:p>
        </w:tc>
      </w:tr>
      <w:tr w:rsidR="00DB2DBE" w:rsidRPr="009C418A" w14:paraId="773F80F9" w14:textId="77777777" w:rsidTr="00DB2DBE">
        <w:trPr>
          <w:cantSplit/>
          <w:trHeight w:val="307"/>
          <w:jc w:val="center"/>
        </w:trPr>
        <w:tc>
          <w:tcPr>
            <w:tcW w:w="1397" w:type="pct"/>
            <w:shd w:val="clear" w:color="auto" w:fill="auto"/>
            <w:vAlign w:val="center"/>
          </w:tcPr>
          <w:p w14:paraId="0BB75341" w14:textId="2C7CBAB1" w:rsidR="00DB2DBE" w:rsidRPr="009C418A" w:rsidRDefault="00DB2DBE" w:rsidP="00DB2DBE">
            <w:pPr>
              <w:spacing w:line="276" w:lineRule="auto"/>
              <w:rPr>
                <w:sz w:val="18"/>
                <w:szCs w:val="18"/>
              </w:rPr>
            </w:pPr>
            <w:r w:rsidRPr="009C418A">
              <w:rPr>
                <w:sz w:val="18"/>
                <w:szCs w:val="18"/>
              </w:rPr>
              <w:t xml:space="preserve">Kwaliteit </w:t>
            </w:r>
          </w:p>
        </w:tc>
        <w:tc>
          <w:tcPr>
            <w:tcW w:w="1323" w:type="pct"/>
            <w:shd w:val="clear" w:color="auto" w:fill="auto"/>
          </w:tcPr>
          <w:p w14:paraId="22FE2723" w14:textId="77777777" w:rsidR="00DB2DBE" w:rsidRPr="00914257" w:rsidRDefault="00DB2DBE" w:rsidP="00DB2DBE">
            <w:pPr>
              <w:spacing w:line="276" w:lineRule="auto"/>
              <w:rPr>
                <w:sz w:val="18"/>
                <w:szCs w:val="18"/>
              </w:rPr>
            </w:pPr>
            <w:r w:rsidRPr="00914257">
              <w:rPr>
                <w:bCs/>
                <w:sz w:val="18"/>
                <w:szCs w:val="18"/>
              </w:rPr>
              <w:t xml:space="preserve">Bijlage 13 </w:t>
            </w:r>
            <w:r w:rsidRPr="00914257">
              <w:rPr>
                <w:b/>
                <w:sz w:val="18"/>
                <w:szCs w:val="18"/>
              </w:rPr>
              <w:t>Uitwerking</w:t>
            </w:r>
            <w:r w:rsidRPr="00914257">
              <w:rPr>
                <w:sz w:val="18"/>
                <w:szCs w:val="18"/>
              </w:rPr>
              <w:t xml:space="preserve"> K4 Op- en </w:t>
            </w:r>
            <w:proofErr w:type="spellStart"/>
            <w:r w:rsidRPr="00914257">
              <w:rPr>
                <w:sz w:val="18"/>
                <w:szCs w:val="18"/>
              </w:rPr>
              <w:t>afschaling</w:t>
            </w:r>
            <w:proofErr w:type="spellEnd"/>
          </w:p>
          <w:p w14:paraId="13018AFB" w14:textId="486698BB" w:rsidR="00DB2DBE" w:rsidRDefault="00DB2DBE" w:rsidP="00DB2DBE">
            <w:pPr>
              <w:spacing w:line="276" w:lineRule="auto"/>
              <w:rPr>
                <w:b/>
                <w:sz w:val="18"/>
                <w:szCs w:val="18"/>
              </w:rPr>
            </w:pPr>
            <w:r w:rsidRPr="009C418A">
              <w:rPr>
                <w:sz w:val="18"/>
                <w:szCs w:val="18"/>
              </w:rPr>
              <w:t>conform voorschriften</w:t>
            </w:r>
          </w:p>
        </w:tc>
        <w:tc>
          <w:tcPr>
            <w:tcW w:w="589" w:type="pct"/>
            <w:shd w:val="clear" w:color="auto" w:fill="auto"/>
            <w:vAlign w:val="center"/>
          </w:tcPr>
          <w:p w14:paraId="3D3D72A9" w14:textId="168D4709" w:rsidR="00DB2DBE" w:rsidRPr="009C418A" w:rsidRDefault="00DB2DBE" w:rsidP="00DB2DBE">
            <w:pPr>
              <w:spacing w:line="276" w:lineRule="auto"/>
              <w:rPr>
                <w:rFonts w:cs="Calibri"/>
                <w:bCs/>
                <w:color w:val="000000"/>
                <w:sz w:val="18"/>
                <w:szCs w:val="18"/>
              </w:rPr>
            </w:pPr>
            <w:r w:rsidRPr="009C418A">
              <w:rPr>
                <w:rFonts w:cs="Calibri"/>
                <w:bCs/>
                <w:color w:val="000000"/>
                <w:sz w:val="18"/>
                <w:szCs w:val="18"/>
              </w:rPr>
              <w:sym w:font="Wingdings" w:char="F0FC"/>
            </w:r>
          </w:p>
        </w:tc>
        <w:tc>
          <w:tcPr>
            <w:tcW w:w="847" w:type="pct"/>
            <w:vAlign w:val="center"/>
          </w:tcPr>
          <w:p w14:paraId="79648F10" w14:textId="44EACF81" w:rsidR="00DB2DBE" w:rsidRPr="009C418A" w:rsidRDefault="00DB2DBE" w:rsidP="00DB2DBE">
            <w:pPr>
              <w:spacing w:line="276" w:lineRule="auto"/>
              <w:rPr>
                <w:color w:val="000000"/>
                <w:sz w:val="18"/>
                <w:szCs w:val="18"/>
              </w:rPr>
            </w:pPr>
            <w:r w:rsidRPr="009C418A">
              <w:rPr>
                <w:color w:val="000000"/>
                <w:sz w:val="18"/>
                <w:szCs w:val="18"/>
              </w:rPr>
              <w:t>Nee</w:t>
            </w:r>
          </w:p>
        </w:tc>
        <w:tc>
          <w:tcPr>
            <w:tcW w:w="844" w:type="pct"/>
            <w:vAlign w:val="center"/>
          </w:tcPr>
          <w:p w14:paraId="21D15891" w14:textId="7F275A48" w:rsidR="00DB2DBE" w:rsidRPr="009C418A" w:rsidRDefault="00DB2DBE" w:rsidP="00DB2DBE">
            <w:pPr>
              <w:spacing w:line="276" w:lineRule="auto"/>
              <w:rPr>
                <w:color w:val="000000"/>
                <w:sz w:val="18"/>
                <w:szCs w:val="18"/>
              </w:rPr>
            </w:pPr>
            <w:r w:rsidRPr="009C418A">
              <w:rPr>
                <w:color w:val="000000"/>
                <w:sz w:val="18"/>
                <w:szCs w:val="18"/>
              </w:rPr>
              <w:t xml:space="preserve">Nee, alleen penvoeder </w:t>
            </w:r>
          </w:p>
        </w:tc>
      </w:tr>
      <w:tr w:rsidR="00DB2DBE" w:rsidRPr="009C418A" w14:paraId="350D02E9" w14:textId="77777777" w:rsidTr="00DB2DBE">
        <w:trPr>
          <w:cantSplit/>
          <w:trHeight w:val="307"/>
          <w:jc w:val="center"/>
        </w:trPr>
        <w:tc>
          <w:tcPr>
            <w:tcW w:w="1397" w:type="pct"/>
            <w:shd w:val="clear" w:color="auto" w:fill="auto"/>
            <w:vAlign w:val="center"/>
          </w:tcPr>
          <w:p w14:paraId="350D02E4" w14:textId="77777777" w:rsidR="00DB2DBE" w:rsidRPr="009C418A" w:rsidRDefault="00DB2DBE" w:rsidP="00DB2DBE">
            <w:pPr>
              <w:spacing w:line="276" w:lineRule="auto"/>
              <w:rPr>
                <w:sz w:val="18"/>
                <w:szCs w:val="18"/>
              </w:rPr>
            </w:pPr>
            <w:r w:rsidRPr="009C418A">
              <w:rPr>
                <w:sz w:val="18"/>
                <w:szCs w:val="18"/>
              </w:rPr>
              <w:t>Prijs</w:t>
            </w:r>
          </w:p>
        </w:tc>
        <w:tc>
          <w:tcPr>
            <w:tcW w:w="1323" w:type="pct"/>
            <w:shd w:val="clear" w:color="auto" w:fill="auto"/>
          </w:tcPr>
          <w:p w14:paraId="350D02E5" w14:textId="08923067" w:rsidR="00DB2DBE" w:rsidRPr="009C418A" w:rsidRDefault="00DB2DBE" w:rsidP="00DB2DBE">
            <w:pPr>
              <w:spacing w:line="276" w:lineRule="auto"/>
              <w:rPr>
                <w:sz w:val="18"/>
                <w:szCs w:val="18"/>
              </w:rPr>
            </w:pPr>
            <w:r w:rsidRPr="00914257">
              <w:rPr>
                <w:sz w:val="18"/>
                <w:szCs w:val="18"/>
                <w:lang w:eastAsia="ar-SA"/>
              </w:rPr>
              <w:t>Bijlage 2</w:t>
            </w:r>
            <w:r w:rsidRPr="009C418A">
              <w:rPr>
                <w:sz w:val="18"/>
                <w:szCs w:val="18"/>
                <w:lang w:eastAsia="ar-SA"/>
              </w:rPr>
              <w:t xml:space="preserve"> </w:t>
            </w:r>
            <w:r w:rsidR="00914257" w:rsidRPr="00914257">
              <w:rPr>
                <w:b/>
                <w:sz w:val="18"/>
                <w:szCs w:val="18"/>
                <w:lang w:eastAsia="ar-SA"/>
              </w:rPr>
              <w:t>Prijzenblad</w:t>
            </w:r>
            <w:r w:rsidRPr="00914257">
              <w:rPr>
                <w:b/>
                <w:sz w:val="18"/>
                <w:szCs w:val="18"/>
                <w:lang w:eastAsia="ar-SA"/>
              </w:rPr>
              <w:t xml:space="preserve"> </w:t>
            </w:r>
            <w:r w:rsidRPr="009C418A">
              <w:rPr>
                <w:sz w:val="18"/>
                <w:szCs w:val="18"/>
                <w:lang w:eastAsia="ar-SA"/>
              </w:rPr>
              <w:t>invullen en bijvoegen, in .pdf en .</w:t>
            </w:r>
            <w:proofErr w:type="spellStart"/>
            <w:r w:rsidRPr="009C418A">
              <w:rPr>
                <w:sz w:val="18"/>
                <w:szCs w:val="18"/>
                <w:lang w:eastAsia="ar-SA"/>
              </w:rPr>
              <w:t>xls</w:t>
            </w:r>
            <w:proofErr w:type="spellEnd"/>
            <w:r w:rsidRPr="009C418A">
              <w:rPr>
                <w:sz w:val="18"/>
                <w:szCs w:val="18"/>
                <w:lang w:eastAsia="ar-SA"/>
              </w:rPr>
              <w:t>(x).</w:t>
            </w:r>
          </w:p>
        </w:tc>
        <w:tc>
          <w:tcPr>
            <w:tcW w:w="589" w:type="pct"/>
            <w:shd w:val="clear" w:color="auto" w:fill="auto"/>
            <w:vAlign w:val="center"/>
          </w:tcPr>
          <w:p w14:paraId="350D02E6" w14:textId="77777777" w:rsidR="00DB2DBE" w:rsidRPr="003A0969" w:rsidRDefault="00DB2DBE" w:rsidP="00DB2DBE">
            <w:pPr>
              <w:spacing w:line="276" w:lineRule="auto"/>
              <w:rPr>
                <w:sz w:val="18"/>
                <w:szCs w:val="18"/>
                <w:highlight w:val="lightGray"/>
              </w:rPr>
            </w:pPr>
            <w:r w:rsidRPr="009C418A">
              <w:rPr>
                <w:rFonts w:cs="Calibri"/>
                <w:bCs/>
                <w:color w:val="000000"/>
                <w:sz w:val="18"/>
                <w:szCs w:val="18"/>
              </w:rPr>
              <w:sym w:font="Wingdings" w:char="F0FC"/>
            </w:r>
          </w:p>
        </w:tc>
        <w:tc>
          <w:tcPr>
            <w:tcW w:w="847" w:type="pct"/>
            <w:vAlign w:val="center"/>
          </w:tcPr>
          <w:p w14:paraId="350D02E7" w14:textId="77777777" w:rsidR="00DB2DBE" w:rsidRPr="003A0969" w:rsidRDefault="00DB2DBE" w:rsidP="00DB2DBE">
            <w:pPr>
              <w:spacing w:line="276" w:lineRule="auto"/>
              <w:rPr>
                <w:sz w:val="18"/>
                <w:szCs w:val="18"/>
                <w:highlight w:val="lightGray"/>
              </w:rPr>
            </w:pPr>
            <w:r w:rsidRPr="009C418A">
              <w:rPr>
                <w:color w:val="000000"/>
                <w:sz w:val="18"/>
                <w:szCs w:val="18"/>
              </w:rPr>
              <w:t>Nee</w:t>
            </w:r>
          </w:p>
        </w:tc>
        <w:tc>
          <w:tcPr>
            <w:tcW w:w="844" w:type="pct"/>
            <w:vAlign w:val="center"/>
          </w:tcPr>
          <w:p w14:paraId="350D02E8" w14:textId="77777777" w:rsidR="00DB2DBE" w:rsidRPr="003A0969" w:rsidRDefault="00DB2DBE" w:rsidP="00DB2DBE">
            <w:pPr>
              <w:spacing w:line="276" w:lineRule="auto"/>
              <w:rPr>
                <w:sz w:val="18"/>
                <w:szCs w:val="18"/>
                <w:highlight w:val="lightGray"/>
              </w:rPr>
            </w:pPr>
            <w:r w:rsidRPr="009C418A">
              <w:rPr>
                <w:color w:val="000000"/>
                <w:sz w:val="18"/>
                <w:szCs w:val="18"/>
              </w:rPr>
              <w:t>Nee, alleen penvoeder</w:t>
            </w:r>
          </w:p>
        </w:tc>
      </w:tr>
    </w:tbl>
    <w:p w14:paraId="350D02EA" w14:textId="77777777" w:rsidR="0031726B" w:rsidRPr="00485D2F" w:rsidRDefault="0031726B" w:rsidP="0031726B">
      <w:pPr>
        <w:spacing w:line="276" w:lineRule="auto"/>
        <w:rPr>
          <w:sz w:val="16"/>
          <w:szCs w:val="18"/>
        </w:rPr>
      </w:pPr>
    </w:p>
    <w:p w14:paraId="350D02EB" w14:textId="47690A96" w:rsidR="0031726B" w:rsidRDefault="0031726B" w:rsidP="0031726B">
      <w:pPr>
        <w:rPr>
          <w:sz w:val="16"/>
          <w:szCs w:val="18"/>
        </w:rPr>
      </w:pPr>
      <w:r w:rsidRPr="00485D2F">
        <w:rPr>
          <w:sz w:val="16"/>
          <w:szCs w:val="18"/>
        </w:rPr>
        <w:t>*) Zijnde zelfstandig Inschrijver, hoofdaannemer of penvoerder namens een Samenwerkingsverband.</w:t>
      </w:r>
    </w:p>
    <w:p w14:paraId="546E82BF" w14:textId="6DDA65F8" w:rsidR="007E0132" w:rsidRDefault="007E0132">
      <w:pPr>
        <w:spacing w:line="240" w:lineRule="auto"/>
        <w:rPr>
          <w:sz w:val="16"/>
          <w:szCs w:val="18"/>
        </w:rPr>
      </w:pPr>
      <w:r>
        <w:rPr>
          <w:sz w:val="16"/>
          <w:szCs w:val="18"/>
        </w:rPr>
        <w:br w:type="page"/>
      </w:r>
    </w:p>
    <w:p w14:paraId="6E86D453" w14:textId="77777777" w:rsidR="001D25C7" w:rsidRPr="007E0132" w:rsidRDefault="001D25C7" w:rsidP="0031726B"/>
    <w:p w14:paraId="0252ED4B" w14:textId="1FB22632" w:rsidR="001D25C7" w:rsidRPr="007E0132" w:rsidRDefault="001D25C7" w:rsidP="0031726B">
      <w:r w:rsidRPr="007E0132">
        <w:t>Na het versturen van de gunningsbeslissing zullen de volgende documenten worden opgevraagd:</w:t>
      </w:r>
    </w:p>
    <w:tbl>
      <w:tblPr>
        <w:tblW w:w="4658"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85" w:type="dxa"/>
          <w:bottom w:w="85" w:type="dxa"/>
        </w:tblCellMar>
        <w:tblLook w:val="01E0" w:firstRow="1" w:lastRow="1" w:firstColumn="1" w:lastColumn="1" w:noHBand="0" w:noVBand="0"/>
      </w:tblPr>
      <w:tblGrid>
        <w:gridCol w:w="8973"/>
      </w:tblGrid>
      <w:tr w:rsidR="001D25C7" w:rsidRPr="007E0132" w14:paraId="7759E6C4" w14:textId="77777777" w:rsidTr="005B7C0C">
        <w:trPr>
          <w:cantSplit/>
          <w:trHeight w:val="283"/>
        </w:trPr>
        <w:tc>
          <w:tcPr>
            <w:tcW w:w="5000" w:type="pct"/>
            <w:shd w:val="clear" w:color="auto" w:fill="auto"/>
            <w:vAlign w:val="center"/>
          </w:tcPr>
          <w:p w14:paraId="7D1A5C75" w14:textId="76C1DDB9" w:rsidR="001D25C7" w:rsidRPr="007E0132" w:rsidRDefault="00BA4D2D" w:rsidP="00656D21">
            <w:pPr>
              <w:spacing w:line="276" w:lineRule="auto"/>
              <w:rPr>
                <w:bCs/>
                <w:sz w:val="18"/>
                <w:szCs w:val="18"/>
              </w:rPr>
            </w:pPr>
            <w:r w:rsidRPr="007E0132">
              <w:rPr>
                <w:bCs/>
                <w:sz w:val="18"/>
                <w:szCs w:val="18"/>
              </w:rPr>
              <w:t>Bijlage 10 Geheimhoudingsverklaring</w:t>
            </w:r>
          </w:p>
        </w:tc>
      </w:tr>
      <w:tr w:rsidR="007E0132" w:rsidRPr="007E0132" w14:paraId="56507B01" w14:textId="77777777" w:rsidTr="005B7C0C">
        <w:trPr>
          <w:cantSplit/>
          <w:trHeight w:val="307"/>
        </w:trPr>
        <w:tc>
          <w:tcPr>
            <w:tcW w:w="5000" w:type="pct"/>
            <w:shd w:val="clear" w:color="auto" w:fill="auto"/>
          </w:tcPr>
          <w:p w14:paraId="5A99B8B9" w14:textId="7DD2BE5E" w:rsidR="007E0132" w:rsidRPr="007E0132" w:rsidRDefault="007E0132" w:rsidP="005B7C0C">
            <w:pPr>
              <w:pStyle w:val="Default"/>
              <w:spacing w:after="37" w:line="276" w:lineRule="auto"/>
              <w:jc w:val="both"/>
              <w:rPr>
                <w:rFonts w:ascii="Agrofont" w:hAnsi="Agrofont"/>
                <w:sz w:val="18"/>
                <w:szCs w:val="18"/>
              </w:rPr>
            </w:pPr>
            <w:r w:rsidRPr="007E0132">
              <w:rPr>
                <w:rFonts w:ascii="Agrofont" w:hAnsi="Agrofont"/>
                <w:sz w:val="18"/>
                <w:szCs w:val="18"/>
              </w:rPr>
              <w:t>Uittreksel uit het register van de Kamer van Koophandel (mag op het moment van de Inschrijving niet ouder zijn dan zes maanden);</w:t>
            </w:r>
          </w:p>
        </w:tc>
      </w:tr>
      <w:tr w:rsidR="007E0132" w:rsidRPr="007E0132" w14:paraId="548A9002" w14:textId="77777777" w:rsidTr="005B7C0C">
        <w:trPr>
          <w:cantSplit/>
          <w:trHeight w:val="307"/>
        </w:trPr>
        <w:tc>
          <w:tcPr>
            <w:tcW w:w="5000" w:type="pct"/>
            <w:shd w:val="clear" w:color="auto" w:fill="auto"/>
          </w:tcPr>
          <w:p w14:paraId="688BC17C" w14:textId="2D0DE721" w:rsidR="007E0132" w:rsidRPr="007E0132" w:rsidRDefault="007E0132" w:rsidP="005B7C0C">
            <w:pPr>
              <w:pStyle w:val="Default"/>
              <w:spacing w:after="37" w:line="276" w:lineRule="auto"/>
              <w:jc w:val="both"/>
              <w:rPr>
                <w:rFonts w:ascii="Agrofont" w:hAnsi="Agrofont"/>
                <w:sz w:val="18"/>
                <w:szCs w:val="18"/>
              </w:rPr>
            </w:pPr>
            <w:r w:rsidRPr="007E0132">
              <w:rPr>
                <w:rFonts w:ascii="Agrofont" w:hAnsi="Agrofont"/>
                <w:sz w:val="18"/>
                <w:szCs w:val="18"/>
              </w:rPr>
              <w:t xml:space="preserve">Verklaring van de Belastingdienst die op het moment van een verzoek daartoe door de </w:t>
            </w:r>
            <w:r w:rsidR="00342D64">
              <w:rPr>
                <w:rFonts w:ascii="Agrofont" w:hAnsi="Agrofont"/>
                <w:sz w:val="18"/>
                <w:szCs w:val="18"/>
              </w:rPr>
              <w:t>A</w:t>
            </w:r>
            <w:r w:rsidRPr="007E0132">
              <w:rPr>
                <w:rFonts w:ascii="Agrofont" w:hAnsi="Agrofont"/>
                <w:sz w:val="18"/>
                <w:szCs w:val="18"/>
              </w:rPr>
              <w:t>anbestedende dienst niet ouder is dan zes (6) maanden en waarin staat dat de uitsluitingsgrond inzake het niet voldoen van betaling van belastingen en sociale verzekeringspremies niet op hem van toepassing is (let op: tijdig aanvragen bij uw belastingkantoor in verband met de verwerkingstermijn);</w:t>
            </w:r>
          </w:p>
        </w:tc>
      </w:tr>
      <w:tr w:rsidR="001D25C7" w:rsidRPr="007E0132" w14:paraId="22FEF78C" w14:textId="77777777" w:rsidTr="005B7C0C">
        <w:trPr>
          <w:cantSplit/>
          <w:trHeight w:val="307"/>
        </w:trPr>
        <w:tc>
          <w:tcPr>
            <w:tcW w:w="5000" w:type="pct"/>
            <w:shd w:val="clear" w:color="auto" w:fill="auto"/>
          </w:tcPr>
          <w:p w14:paraId="4EF6ED8E" w14:textId="0CBA073F" w:rsidR="001D25C7" w:rsidRPr="007E0132" w:rsidRDefault="007E0132" w:rsidP="005B7C0C">
            <w:pPr>
              <w:pStyle w:val="Default"/>
              <w:spacing w:after="37" w:line="276" w:lineRule="auto"/>
              <w:jc w:val="both"/>
              <w:rPr>
                <w:sz w:val="18"/>
                <w:szCs w:val="18"/>
              </w:rPr>
            </w:pPr>
            <w:r w:rsidRPr="007E0132">
              <w:rPr>
                <w:rFonts w:ascii="Agrofont" w:hAnsi="Agrofont"/>
                <w:sz w:val="18"/>
                <w:szCs w:val="18"/>
              </w:rPr>
              <w:t xml:space="preserve">Gedragsverklaring aanbesteden: (let op: tijdig aanvragen in verband met de verwerkingstermijn. Zie voor meer informatie </w:t>
            </w:r>
            <w:hyperlink r:id="rId23" w:history="1">
              <w:r w:rsidR="00342D64" w:rsidRPr="002F012D">
                <w:rPr>
                  <w:rStyle w:val="Hyperlink"/>
                  <w:rFonts w:ascii="Agrofont" w:hAnsi="Agrofont"/>
                  <w:sz w:val="18"/>
                  <w:szCs w:val="18"/>
                </w:rPr>
                <w:t>www.justis.nl/producten/gva/</w:t>
              </w:r>
            </w:hyperlink>
            <w:r w:rsidRPr="007E0132">
              <w:rPr>
                <w:rFonts w:ascii="Agrofont" w:hAnsi="Agrofont"/>
                <w:sz w:val="18"/>
                <w:szCs w:val="18"/>
              </w:rPr>
              <w:t>:</w:t>
            </w:r>
            <w:r w:rsidR="00342D64">
              <w:rPr>
                <w:rFonts w:ascii="Agrofont" w:hAnsi="Agrofont"/>
                <w:sz w:val="18"/>
                <w:szCs w:val="18"/>
              </w:rPr>
              <w:t xml:space="preserve"> </w:t>
            </w:r>
            <w:r w:rsidRPr="007E0132">
              <w:rPr>
                <w:rFonts w:ascii="Agrofont" w:hAnsi="Agrofont"/>
                <w:sz w:val="18"/>
                <w:szCs w:val="18"/>
              </w:rPr>
              <w:t xml:space="preserve">De </w:t>
            </w:r>
            <w:r w:rsidR="00342D64">
              <w:rPr>
                <w:rFonts w:ascii="Agrofont" w:hAnsi="Agrofont"/>
                <w:sz w:val="18"/>
                <w:szCs w:val="18"/>
              </w:rPr>
              <w:t>G</w:t>
            </w:r>
            <w:r w:rsidRPr="007E0132">
              <w:rPr>
                <w:rFonts w:ascii="Agrofont" w:hAnsi="Agrofont"/>
                <w:sz w:val="18"/>
                <w:szCs w:val="18"/>
              </w:rPr>
              <w:t xml:space="preserve">edragsverklaring aanbesteden mag op het moment van een verzoek daartoe door de </w:t>
            </w:r>
            <w:r w:rsidR="00342D64">
              <w:rPr>
                <w:rFonts w:ascii="Agrofont" w:hAnsi="Agrofont"/>
                <w:sz w:val="18"/>
                <w:szCs w:val="18"/>
              </w:rPr>
              <w:t>A</w:t>
            </w:r>
            <w:r w:rsidRPr="007E0132">
              <w:rPr>
                <w:rFonts w:ascii="Agrofont" w:hAnsi="Agrofont"/>
                <w:sz w:val="18"/>
                <w:szCs w:val="18"/>
              </w:rPr>
              <w:t>anbestedende dienst niet ouder zijn dan twee (2) maanden;</w:t>
            </w:r>
          </w:p>
        </w:tc>
      </w:tr>
      <w:tr w:rsidR="007E0132" w:rsidRPr="007E0132" w14:paraId="2D739BA5" w14:textId="77777777" w:rsidTr="005B7C0C">
        <w:trPr>
          <w:cantSplit/>
          <w:trHeight w:val="307"/>
        </w:trPr>
        <w:tc>
          <w:tcPr>
            <w:tcW w:w="5000" w:type="pct"/>
            <w:shd w:val="clear" w:color="auto" w:fill="auto"/>
          </w:tcPr>
          <w:p w14:paraId="60B57C6F" w14:textId="1F241073" w:rsidR="007E0132" w:rsidRPr="007E0132" w:rsidRDefault="007E0132" w:rsidP="005B7C0C">
            <w:pPr>
              <w:pStyle w:val="Default"/>
              <w:spacing w:after="37" w:line="276" w:lineRule="auto"/>
              <w:jc w:val="both"/>
              <w:rPr>
                <w:rFonts w:ascii="Agrofont" w:hAnsi="Agrofont"/>
                <w:sz w:val="18"/>
                <w:szCs w:val="18"/>
              </w:rPr>
            </w:pPr>
            <w:r w:rsidRPr="007E0132">
              <w:rPr>
                <w:rFonts w:ascii="Agrofont" w:hAnsi="Agrofont"/>
                <w:sz w:val="18"/>
                <w:szCs w:val="18"/>
              </w:rPr>
              <w:t>Verzekering: Inschrijver beschikt over een bedrijfsaansprakelijkheidsverzekering met een dekking tot minimaal € 1.500.000,- per gebeurtenis tot een maximum van € 3.000.000,- per contractjaar of gedeelte van een jaar dat de Overeenkomst van kracht is;</w:t>
            </w:r>
          </w:p>
        </w:tc>
      </w:tr>
      <w:tr w:rsidR="007E0132" w:rsidRPr="007E0132" w14:paraId="39EB036C" w14:textId="77777777" w:rsidTr="005B7C0C">
        <w:trPr>
          <w:cantSplit/>
          <w:trHeight w:val="307"/>
        </w:trPr>
        <w:tc>
          <w:tcPr>
            <w:tcW w:w="5000" w:type="pct"/>
            <w:shd w:val="clear" w:color="auto" w:fill="auto"/>
          </w:tcPr>
          <w:p w14:paraId="4726E34E" w14:textId="4597BD4E" w:rsidR="007E0132" w:rsidRPr="007E0132" w:rsidRDefault="007E0132" w:rsidP="005B7C0C">
            <w:pPr>
              <w:autoSpaceDE w:val="0"/>
              <w:autoSpaceDN w:val="0"/>
              <w:adjustRightInd w:val="0"/>
              <w:spacing w:line="276" w:lineRule="auto"/>
              <w:jc w:val="both"/>
              <w:rPr>
                <w:sz w:val="18"/>
                <w:szCs w:val="18"/>
              </w:rPr>
            </w:pPr>
            <w:r w:rsidRPr="007E0132">
              <w:rPr>
                <w:rFonts w:cs="Agrofont"/>
                <w:color w:val="000000"/>
                <w:kern w:val="0"/>
                <w:sz w:val="18"/>
                <w:szCs w:val="18"/>
              </w:rPr>
              <w:t>Jaarrekening zonder continuïteitsparagraaf: In het geval er geen goedgekeurde jaarrekening van 2022 voorhanden is, voldoet een goedgekeurde jaarrekening van 2021;</w:t>
            </w:r>
          </w:p>
        </w:tc>
      </w:tr>
      <w:tr w:rsidR="007E0132" w:rsidRPr="007E0132" w14:paraId="7D0A1AEC" w14:textId="77777777" w:rsidTr="005B7C0C">
        <w:trPr>
          <w:cantSplit/>
          <w:trHeight w:val="307"/>
        </w:trPr>
        <w:tc>
          <w:tcPr>
            <w:tcW w:w="5000" w:type="pct"/>
            <w:shd w:val="clear" w:color="auto" w:fill="auto"/>
          </w:tcPr>
          <w:p w14:paraId="07EF2925" w14:textId="694635A5" w:rsidR="007E0132" w:rsidRPr="007E0132" w:rsidRDefault="007E0132" w:rsidP="005B7C0C">
            <w:pPr>
              <w:autoSpaceDE w:val="0"/>
              <w:autoSpaceDN w:val="0"/>
              <w:adjustRightInd w:val="0"/>
              <w:spacing w:after="37" w:line="276" w:lineRule="auto"/>
              <w:jc w:val="both"/>
              <w:rPr>
                <w:sz w:val="18"/>
                <w:szCs w:val="18"/>
              </w:rPr>
            </w:pPr>
            <w:r w:rsidRPr="007E0132">
              <w:rPr>
                <w:rFonts w:cs="Agrofont"/>
                <w:color w:val="000000"/>
                <w:kern w:val="0"/>
                <w:sz w:val="18"/>
                <w:szCs w:val="18"/>
              </w:rPr>
              <w:t>ISO 9001 of gelijkwaardig: een geldig kwaliteitscertificaat dat is afgegeven door een onafhankelijke geaccrediteerde certificeringsinstantie die voldoet aan de Europese normenreeks ISO-9001 of gelijkwaardig, respectievelijk een actueel en geldig kwaliteitshandboek waaruit blijkt dat bepaalde kwaliteitseisen voldoende geborgd zijn;</w:t>
            </w:r>
          </w:p>
        </w:tc>
      </w:tr>
      <w:tr w:rsidR="007E0132" w:rsidRPr="007E0132" w14:paraId="31A29CA8" w14:textId="77777777" w:rsidTr="005B7C0C">
        <w:trPr>
          <w:cantSplit/>
          <w:trHeight w:val="307"/>
        </w:trPr>
        <w:tc>
          <w:tcPr>
            <w:tcW w:w="5000" w:type="pct"/>
            <w:shd w:val="clear" w:color="auto" w:fill="auto"/>
          </w:tcPr>
          <w:p w14:paraId="07B7CF91" w14:textId="4584F2C0" w:rsidR="007E0132" w:rsidRPr="007E0132" w:rsidRDefault="007E0132" w:rsidP="005B7C0C">
            <w:pPr>
              <w:autoSpaceDE w:val="0"/>
              <w:autoSpaceDN w:val="0"/>
              <w:adjustRightInd w:val="0"/>
              <w:spacing w:line="276" w:lineRule="auto"/>
              <w:jc w:val="both"/>
              <w:rPr>
                <w:sz w:val="18"/>
                <w:szCs w:val="18"/>
              </w:rPr>
            </w:pPr>
            <w:r w:rsidRPr="007E0132">
              <w:rPr>
                <w:rFonts w:cs="Agrofont"/>
                <w:color w:val="000000"/>
                <w:kern w:val="0"/>
                <w:sz w:val="18"/>
                <w:szCs w:val="18"/>
              </w:rPr>
              <w:t xml:space="preserve">ISO-14001 of gelijkwaardig: een geldig kwaliteitscertificaat dat is afgegeven door een onafhankelijke geaccrediteerde certificeringsinstantie die voldoet aan de Europese normenreeks ISO-14001 of gelijkwaardig, respectievelijk een actueel en geldig kwaliteitshandboek waaruit blijkt dat bepaalde kwaliteitseisen voldoende geborgd zijn; </w:t>
            </w:r>
          </w:p>
        </w:tc>
      </w:tr>
      <w:tr w:rsidR="001D25C7" w:rsidRPr="007E0132" w14:paraId="23355F27" w14:textId="77777777" w:rsidTr="005B7C0C">
        <w:trPr>
          <w:cantSplit/>
          <w:trHeight w:val="307"/>
        </w:trPr>
        <w:tc>
          <w:tcPr>
            <w:tcW w:w="5000" w:type="pct"/>
            <w:shd w:val="clear" w:color="auto" w:fill="auto"/>
          </w:tcPr>
          <w:p w14:paraId="2A6B7B78" w14:textId="33E62073" w:rsidR="001D25C7" w:rsidRPr="007E0132" w:rsidRDefault="007E0132" w:rsidP="005B7C0C">
            <w:pPr>
              <w:autoSpaceDE w:val="0"/>
              <w:autoSpaceDN w:val="0"/>
              <w:adjustRightInd w:val="0"/>
              <w:spacing w:line="276" w:lineRule="auto"/>
              <w:rPr>
                <w:sz w:val="18"/>
                <w:szCs w:val="18"/>
              </w:rPr>
            </w:pPr>
            <w:r w:rsidRPr="007E0132">
              <w:rPr>
                <w:rFonts w:cs="Agrofont"/>
                <w:color w:val="000000"/>
                <w:kern w:val="0"/>
                <w:sz w:val="18"/>
                <w:szCs w:val="18"/>
              </w:rPr>
              <w:t>ISO-45001 of gelijkwaardig: een geldig kwaliteitscertificaat dat is afgegeven door een onafhankelijke geaccrediteerde certificeringsinstantie die voldoet aan de Europese normenreeks ISO-45001 of gelijkwaardig, respectievelijk een actueel en geldig kwaliteitshandboek waaruit blijkt dat bepaalde kwaliteitseisen voldoende geborgd zijn.</w:t>
            </w:r>
          </w:p>
        </w:tc>
      </w:tr>
    </w:tbl>
    <w:p w14:paraId="1070161F" w14:textId="7374BA2B" w:rsidR="001D25C7" w:rsidRDefault="001D25C7" w:rsidP="0031726B">
      <w:pPr>
        <w:rPr>
          <w:sz w:val="18"/>
          <w:szCs w:val="18"/>
        </w:rPr>
      </w:pPr>
    </w:p>
    <w:p w14:paraId="6016F49C" w14:textId="7E630F3A" w:rsidR="005B7C0C" w:rsidRDefault="005B7C0C" w:rsidP="0031726B">
      <w:pPr>
        <w:rPr>
          <w:sz w:val="18"/>
          <w:szCs w:val="18"/>
        </w:rPr>
      </w:pPr>
      <w:r>
        <w:rPr>
          <w:sz w:val="18"/>
          <w:szCs w:val="18"/>
        </w:rPr>
        <w:t>Bij gunning wordt het volgende document opgevraagd:</w:t>
      </w:r>
    </w:p>
    <w:p w14:paraId="394C0DA5" w14:textId="25AAA50E" w:rsidR="005B7C0C" w:rsidRPr="005B7C0C" w:rsidRDefault="005B7C0C" w:rsidP="005B7C0C">
      <w:pPr>
        <w:pStyle w:val="Lijstalinea"/>
        <w:numPr>
          <w:ilvl w:val="6"/>
          <w:numId w:val="10"/>
        </w:numPr>
        <w:ind w:left="1701" w:hanging="567"/>
        <w:rPr>
          <w:sz w:val="18"/>
          <w:szCs w:val="18"/>
        </w:rPr>
      </w:pPr>
      <w:r>
        <w:rPr>
          <w:sz w:val="18"/>
          <w:szCs w:val="18"/>
        </w:rPr>
        <w:t>Bijlage 9. Verklaring Sociale voorwaarden.</w:t>
      </w:r>
    </w:p>
    <w:sectPr w:rsidR="005B7C0C" w:rsidRPr="005B7C0C" w:rsidSect="00750B28">
      <w:headerReference w:type="even" r:id="rId24"/>
      <w:headerReference w:type="default" r:id="rId25"/>
      <w:footerReference w:type="even" r:id="rId26"/>
      <w:footerReference w:type="default" r:id="rId27"/>
      <w:headerReference w:type="first" r:id="rId28"/>
      <w:footerReference w:type="first" r:id="rId29"/>
      <w:pgSz w:w="11907" w:h="16840" w:code="9"/>
      <w:pgMar w:top="1021" w:right="1418" w:bottom="1191" w:left="851" w:header="708" w:footer="708" w:gutter="0"/>
      <w:pgNumType w:start="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B6DCB" w14:textId="77777777" w:rsidR="00A562BC" w:rsidRDefault="00A562BC">
      <w:r>
        <w:separator/>
      </w:r>
    </w:p>
  </w:endnote>
  <w:endnote w:type="continuationSeparator" w:id="0">
    <w:p w14:paraId="1C9A91D8" w14:textId="77777777" w:rsidR="00A562BC" w:rsidRDefault="00A562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grofont">
    <w:altName w:val="Euphemia"/>
    <w:panose1 w:val="020B0503040100020103"/>
    <w:charset w:val="00"/>
    <w:family w:val="swiss"/>
    <w:pitch w:val="variable"/>
    <w:sig w:usb0="800000A7" w:usb1="0000004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E6D26" w14:textId="77777777" w:rsidR="004A7787" w:rsidRDefault="004A778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6275713"/>
      <w:docPartObj>
        <w:docPartGallery w:val="Page Numbers (Bottom of Page)"/>
        <w:docPartUnique/>
      </w:docPartObj>
    </w:sdtPr>
    <w:sdtEndPr/>
    <w:sdtContent>
      <w:sdt>
        <w:sdtPr>
          <w:id w:val="860082579"/>
          <w:docPartObj>
            <w:docPartGallery w:val="Page Numbers (Top of Page)"/>
            <w:docPartUnique/>
          </w:docPartObj>
        </w:sdtPr>
        <w:sdtEndPr/>
        <w:sdtContent>
          <w:p w14:paraId="350D02F2" w14:textId="77777777" w:rsidR="004A7787" w:rsidRDefault="004A7787">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sidR="003150BC">
              <w:rPr>
                <w:b/>
                <w:bCs/>
                <w:noProof/>
              </w:rPr>
              <w:t>16</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3150BC">
              <w:rPr>
                <w:b/>
                <w:bCs/>
                <w:noProof/>
              </w:rPr>
              <w:t>28</w:t>
            </w:r>
            <w:r>
              <w:rPr>
                <w:b/>
                <w:bCs/>
                <w:sz w:val="24"/>
                <w:szCs w:val="24"/>
              </w:rPr>
              <w:fldChar w:fldCharType="end"/>
            </w:r>
          </w:p>
        </w:sdtContent>
      </w:sdt>
    </w:sdtContent>
  </w:sdt>
  <w:p w14:paraId="350D02F3" w14:textId="77777777" w:rsidR="004A7787" w:rsidRDefault="004A778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1DBA7" w14:textId="77777777" w:rsidR="004A7787" w:rsidRDefault="004A778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6AE3C" w14:textId="77777777" w:rsidR="00A562BC" w:rsidRDefault="00A562BC">
      <w:r>
        <w:separator/>
      </w:r>
    </w:p>
  </w:footnote>
  <w:footnote w:type="continuationSeparator" w:id="0">
    <w:p w14:paraId="1B93659D" w14:textId="77777777" w:rsidR="00A562BC" w:rsidRDefault="00A562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2F382" w14:textId="77777777" w:rsidR="004A7787" w:rsidRDefault="004A778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50D03" w14:textId="77777777" w:rsidR="004A7787" w:rsidRDefault="004A778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F34E2" w14:textId="0901E4A2" w:rsidR="004A7787" w:rsidRDefault="004A778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08AE74B2"/>
    <w:lvl w:ilvl="0">
      <w:start w:val="1"/>
      <w:numFmt w:val="decimal"/>
      <w:pStyle w:val="Lijstnummering3"/>
      <w:lvlText w:val="%1."/>
      <w:lvlJc w:val="left"/>
      <w:pPr>
        <w:tabs>
          <w:tab w:val="num" w:pos="926"/>
        </w:tabs>
        <w:ind w:left="926" w:hanging="360"/>
      </w:pPr>
      <w:rPr>
        <w:rFonts w:hint="default"/>
      </w:rPr>
    </w:lvl>
  </w:abstractNum>
  <w:abstractNum w:abstractNumId="1" w15:restartNumberingAfterBreak="0">
    <w:nsid w:val="05512CFD"/>
    <w:multiLevelType w:val="hybridMultilevel"/>
    <w:tmpl w:val="645EE3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8E3A5B"/>
    <w:multiLevelType w:val="hybridMultilevel"/>
    <w:tmpl w:val="500E9E3A"/>
    <w:lvl w:ilvl="0" w:tplc="9CF262A8">
      <w:start w:val="1"/>
      <w:numFmt w:val="bullet"/>
      <w:lvlText w:val="•"/>
      <w:lvlJc w:val="left"/>
      <w:pPr>
        <w:ind w:left="1065" w:hanging="705"/>
      </w:pPr>
      <w:rPr>
        <w:rFonts w:ascii="Agrofont" w:eastAsia="MS Mincho" w:hAnsi="Agrofon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3643DD"/>
    <w:multiLevelType w:val="hybridMultilevel"/>
    <w:tmpl w:val="608EB5F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 w15:restartNumberingAfterBreak="0">
    <w:nsid w:val="0885069F"/>
    <w:multiLevelType w:val="hybridMultilevel"/>
    <w:tmpl w:val="D45453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8C1160B"/>
    <w:multiLevelType w:val="multilevel"/>
    <w:tmpl w:val="6BA29B8E"/>
    <w:lvl w:ilvl="0">
      <w:start w:val="1"/>
      <w:numFmt w:val="lowerLetter"/>
      <w:lvlText w:val="%1."/>
      <w:lvlJc w:val="left"/>
      <w:pPr>
        <w:ind w:left="425" w:hanging="425"/>
      </w:pPr>
      <w:rPr>
        <w:rFonts w:hint="default"/>
      </w:rPr>
    </w:lvl>
    <w:lvl w:ilvl="1">
      <w:start w:val="1"/>
      <w:numFmt w:val="lowerRoman"/>
      <w:lvlText w:val="%2."/>
      <w:lvlJc w:val="left"/>
      <w:pPr>
        <w:ind w:left="850" w:hanging="425"/>
      </w:pPr>
      <w:rPr>
        <w:rFonts w:hint="default"/>
      </w:rPr>
    </w:lvl>
    <w:lvl w:ilvl="2">
      <w:start w:val="1"/>
      <w:numFmt w:val="decimal"/>
      <w:lvlText w:val="%3."/>
      <w:lvlJc w:val="left"/>
      <w:pPr>
        <w:ind w:left="1275" w:hanging="425"/>
      </w:pPr>
      <w:rPr>
        <w:rFonts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6" w15:restartNumberingAfterBreak="0">
    <w:nsid w:val="0B5622C8"/>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C2F2215"/>
    <w:multiLevelType w:val="hybridMultilevel"/>
    <w:tmpl w:val="76C03202"/>
    <w:lvl w:ilvl="0" w:tplc="FFFFFFFF">
      <w:start w:val="1"/>
      <w:numFmt w:val="decimal"/>
      <w:lvlText w:val="%1."/>
      <w:lvlJc w:val="left"/>
      <w:pPr>
        <w:ind w:left="720" w:hanging="360"/>
      </w:pPr>
      <w:rPr>
        <w:rFonts w:ascii="Agrofont" w:hAnsi="Agrofont" w:hint="default"/>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DB80775"/>
    <w:multiLevelType w:val="hybridMultilevel"/>
    <w:tmpl w:val="61DE0B94"/>
    <w:lvl w:ilvl="0" w:tplc="0413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08D2B81"/>
    <w:multiLevelType w:val="hybridMultilevel"/>
    <w:tmpl w:val="990CD4B0"/>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1AD80193"/>
    <w:multiLevelType w:val="hybridMultilevel"/>
    <w:tmpl w:val="CC8CABB2"/>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2" w15:restartNumberingAfterBreak="0">
    <w:nsid w:val="219D348E"/>
    <w:multiLevelType w:val="hybridMultilevel"/>
    <w:tmpl w:val="F4C6D0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7D49AE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B64609B"/>
    <w:multiLevelType w:val="hybridMultilevel"/>
    <w:tmpl w:val="A252B8B8"/>
    <w:lvl w:ilvl="0" w:tplc="1B6A0C2E">
      <w:start w:val="1"/>
      <w:numFmt w:val="bullet"/>
      <w:lvlText w:val=""/>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F8C3C47"/>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25C323E"/>
    <w:multiLevelType w:val="hybridMultilevel"/>
    <w:tmpl w:val="7C08AB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F903EB0"/>
    <w:multiLevelType w:val="hybridMultilevel"/>
    <w:tmpl w:val="351E2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58E0B6F"/>
    <w:multiLevelType w:val="hybridMultilevel"/>
    <w:tmpl w:val="40661288"/>
    <w:lvl w:ilvl="0" w:tplc="61184DD4">
      <w:start w:val="1"/>
      <w:numFmt w:val="lowerLetter"/>
      <w:lvlText w:val="%1."/>
      <w:lvlJc w:val="left"/>
      <w:pPr>
        <w:ind w:left="644"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65C795A"/>
    <w:multiLevelType w:val="hybridMultilevel"/>
    <w:tmpl w:val="2E06116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708538F"/>
    <w:multiLevelType w:val="hybridMultilevel"/>
    <w:tmpl w:val="0D663E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A85140A"/>
    <w:multiLevelType w:val="hybridMultilevel"/>
    <w:tmpl w:val="E9E6B19A"/>
    <w:lvl w:ilvl="0" w:tplc="0413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4D323FFE"/>
    <w:multiLevelType w:val="hybridMultilevel"/>
    <w:tmpl w:val="46468236"/>
    <w:lvl w:ilvl="0" w:tplc="ECD42610">
      <w:start w:val="1"/>
      <w:numFmt w:val="decimal"/>
      <w:lvlText w:val="%1."/>
      <w:lvlJc w:val="left"/>
      <w:pPr>
        <w:ind w:left="1080" w:hanging="360"/>
      </w:pPr>
      <w:rPr>
        <w:b/>
        <w:bCs/>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50C7183A"/>
    <w:multiLevelType w:val="hybridMultilevel"/>
    <w:tmpl w:val="509E28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30778EE"/>
    <w:multiLevelType w:val="hybridMultilevel"/>
    <w:tmpl w:val="AD7E47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3A93A6C"/>
    <w:multiLevelType w:val="multilevel"/>
    <w:tmpl w:val="C03A2212"/>
    <w:styleLink w:val="Stijl2"/>
    <w:lvl w:ilvl="0">
      <w:start w:val="1"/>
      <w:numFmt w:val="bullet"/>
      <w:lvlText w:val="-"/>
      <w:lvlJc w:val="left"/>
      <w:pPr>
        <w:ind w:left="425" w:hanging="425"/>
      </w:pPr>
      <w:rPr>
        <w:rFonts w:ascii="Sylfaen" w:hAnsi="Sylfaen" w:hint="default"/>
      </w:rPr>
    </w:lvl>
    <w:lvl w:ilvl="1">
      <w:start w:val="1"/>
      <w:numFmt w:val="bullet"/>
      <w:lvlText w:val=""/>
      <w:lvlJc w:val="left"/>
      <w:pPr>
        <w:ind w:left="850" w:hanging="425"/>
      </w:pPr>
      <w:rPr>
        <w:rFonts w:ascii="Symbol" w:hAnsi="Symbol" w:hint="default"/>
      </w:rPr>
    </w:lvl>
    <w:lvl w:ilvl="2">
      <w:start w:val="1"/>
      <w:numFmt w:val="bullet"/>
      <w:lvlText w:val="o"/>
      <w:lvlJc w:val="left"/>
      <w:pPr>
        <w:ind w:left="1275" w:hanging="425"/>
      </w:pPr>
      <w:rPr>
        <w:rFonts w:ascii="Courier New" w:hAnsi="Courier New" w:hint="default"/>
      </w:rPr>
    </w:lvl>
    <w:lvl w:ilvl="3">
      <w:start w:val="1"/>
      <w:numFmt w:val="bullet"/>
      <w:lvlText w:val=""/>
      <w:lvlJc w:val="left"/>
      <w:pPr>
        <w:ind w:left="1700" w:hanging="425"/>
      </w:pPr>
      <w:rPr>
        <w:rFonts w:ascii="Wingdings" w:hAnsi="Wingding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26" w15:restartNumberingAfterBreak="0">
    <w:nsid w:val="5A512722"/>
    <w:multiLevelType w:val="hybridMultilevel"/>
    <w:tmpl w:val="109A3E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B965CB5"/>
    <w:multiLevelType w:val="multilevel"/>
    <w:tmpl w:val="E4F40A28"/>
    <w:lvl w:ilvl="0">
      <w:start w:val="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BE646C7"/>
    <w:multiLevelType w:val="hybridMultilevel"/>
    <w:tmpl w:val="FBDCD88E"/>
    <w:lvl w:ilvl="0" w:tplc="04130011">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D93AE9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5E1C3145"/>
    <w:multiLevelType w:val="hybridMultilevel"/>
    <w:tmpl w:val="787A5350"/>
    <w:lvl w:ilvl="0" w:tplc="0413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5F353AB4"/>
    <w:multiLevelType w:val="hybridMultilevel"/>
    <w:tmpl w:val="8C5419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18E56C5"/>
    <w:multiLevelType w:val="hybridMultilevel"/>
    <w:tmpl w:val="72D61B9E"/>
    <w:lvl w:ilvl="0" w:tplc="D79AC70E">
      <w:start w:val="1"/>
      <w:numFmt w:val="decimal"/>
      <w:lvlText w:val="%1."/>
      <w:lvlJc w:val="left"/>
      <w:pPr>
        <w:ind w:left="720" w:hanging="360"/>
      </w:pPr>
      <w:rPr>
        <w:rFonts w:ascii="Agrofont" w:hAnsi="Agrofont" w:hint="default"/>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2DA0F63"/>
    <w:multiLevelType w:val="hybridMultilevel"/>
    <w:tmpl w:val="1C4C14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4B6665C"/>
    <w:multiLevelType w:val="hybridMultilevel"/>
    <w:tmpl w:val="43C4144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5761A64"/>
    <w:multiLevelType w:val="hybridMultilevel"/>
    <w:tmpl w:val="201E9C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7E910E8"/>
    <w:multiLevelType w:val="hybridMultilevel"/>
    <w:tmpl w:val="A6C8CD6C"/>
    <w:lvl w:ilvl="0" w:tplc="04130019">
      <w:start w:val="1"/>
      <w:numFmt w:val="lowerLetter"/>
      <w:lvlText w:val="%1."/>
      <w:lvlJc w:val="left"/>
      <w:pPr>
        <w:ind w:left="644"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A632804"/>
    <w:multiLevelType w:val="hybridMultilevel"/>
    <w:tmpl w:val="CC905404"/>
    <w:lvl w:ilvl="0" w:tplc="04130001">
      <w:start w:val="1"/>
      <w:numFmt w:val="bullet"/>
      <w:lvlText w:val=""/>
      <w:lvlJc w:val="left"/>
      <w:pPr>
        <w:ind w:left="2187" w:hanging="360"/>
      </w:pPr>
      <w:rPr>
        <w:rFonts w:ascii="Symbol" w:hAnsi="Symbol" w:hint="default"/>
      </w:rPr>
    </w:lvl>
    <w:lvl w:ilvl="1" w:tplc="04130003" w:tentative="1">
      <w:start w:val="1"/>
      <w:numFmt w:val="bullet"/>
      <w:lvlText w:val="o"/>
      <w:lvlJc w:val="left"/>
      <w:pPr>
        <w:ind w:left="2907" w:hanging="360"/>
      </w:pPr>
      <w:rPr>
        <w:rFonts w:ascii="Courier New" w:hAnsi="Courier New" w:cs="Courier New" w:hint="default"/>
      </w:rPr>
    </w:lvl>
    <w:lvl w:ilvl="2" w:tplc="04130005" w:tentative="1">
      <w:start w:val="1"/>
      <w:numFmt w:val="bullet"/>
      <w:lvlText w:val=""/>
      <w:lvlJc w:val="left"/>
      <w:pPr>
        <w:ind w:left="3627" w:hanging="360"/>
      </w:pPr>
      <w:rPr>
        <w:rFonts w:ascii="Wingdings" w:hAnsi="Wingdings" w:hint="default"/>
      </w:rPr>
    </w:lvl>
    <w:lvl w:ilvl="3" w:tplc="04130001" w:tentative="1">
      <w:start w:val="1"/>
      <w:numFmt w:val="bullet"/>
      <w:lvlText w:val=""/>
      <w:lvlJc w:val="left"/>
      <w:pPr>
        <w:ind w:left="4347" w:hanging="360"/>
      </w:pPr>
      <w:rPr>
        <w:rFonts w:ascii="Symbol" w:hAnsi="Symbol" w:hint="default"/>
      </w:rPr>
    </w:lvl>
    <w:lvl w:ilvl="4" w:tplc="04130003" w:tentative="1">
      <w:start w:val="1"/>
      <w:numFmt w:val="bullet"/>
      <w:lvlText w:val="o"/>
      <w:lvlJc w:val="left"/>
      <w:pPr>
        <w:ind w:left="5067" w:hanging="360"/>
      </w:pPr>
      <w:rPr>
        <w:rFonts w:ascii="Courier New" w:hAnsi="Courier New" w:cs="Courier New" w:hint="default"/>
      </w:rPr>
    </w:lvl>
    <w:lvl w:ilvl="5" w:tplc="04130005" w:tentative="1">
      <w:start w:val="1"/>
      <w:numFmt w:val="bullet"/>
      <w:lvlText w:val=""/>
      <w:lvlJc w:val="left"/>
      <w:pPr>
        <w:ind w:left="5787" w:hanging="360"/>
      </w:pPr>
      <w:rPr>
        <w:rFonts w:ascii="Wingdings" w:hAnsi="Wingdings" w:hint="default"/>
      </w:rPr>
    </w:lvl>
    <w:lvl w:ilvl="6" w:tplc="04130001" w:tentative="1">
      <w:start w:val="1"/>
      <w:numFmt w:val="bullet"/>
      <w:lvlText w:val=""/>
      <w:lvlJc w:val="left"/>
      <w:pPr>
        <w:ind w:left="6507" w:hanging="360"/>
      </w:pPr>
      <w:rPr>
        <w:rFonts w:ascii="Symbol" w:hAnsi="Symbol" w:hint="default"/>
      </w:rPr>
    </w:lvl>
    <w:lvl w:ilvl="7" w:tplc="04130003" w:tentative="1">
      <w:start w:val="1"/>
      <w:numFmt w:val="bullet"/>
      <w:lvlText w:val="o"/>
      <w:lvlJc w:val="left"/>
      <w:pPr>
        <w:ind w:left="7227" w:hanging="360"/>
      </w:pPr>
      <w:rPr>
        <w:rFonts w:ascii="Courier New" w:hAnsi="Courier New" w:cs="Courier New" w:hint="default"/>
      </w:rPr>
    </w:lvl>
    <w:lvl w:ilvl="8" w:tplc="04130005" w:tentative="1">
      <w:start w:val="1"/>
      <w:numFmt w:val="bullet"/>
      <w:lvlText w:val=""/>
      <w:lvlJc w:val="left"/>
      <w:pPr>
        <w:ind w:left="7947" w:hanging="360"/>
      </w:pPr>
      <w:rPr>
        <w:rFonts w:ascii="Wingdings" w:hAnsi="Wingdings" w:hint="default"/>
      </w:rPr>
    </w:lvl>
  </w:abstractNum>
  <w:abstractNum w:abstractNumId="38" w15:restartNumberingAfterBreak="0">
    <w:nsid w:val="6A963C04"/>
    <w:multiLevelType w:val="multilevel"/>
    <w:tmpl w:val="6168409A"/>
    <w:lvl w:ilvl="0">
      <w:start w:val="1"/>
      <w:numFmt w:val="decimal"/>
      <w:pStyle w:val="Kop1"/>
      <w:lvlText w:val="%1"/>
      <w:lvlJc w:val="left"/>
      <w:pPr>
        <w:ind w:left="432" w:hanging="432"/>
      </w:pPr>
    </w:lvl>
    <w:lvl w:ilvl="1">
      <w:start w:val="1"/>
      <w:numFmt w:val="decimal"/>
      <w:pStyle w:val="Kop2"/>
      <w:lvlText w:val="%1.%2"/>
      <w:lvlJc w:val="left"/>
      <w:rPr>
        <w:rFonts w:cs="Times New Roman"/>
        <w:b/>
        <w:bCs/>
        <w:i w:val="0"/>
        <w:iCs w:val="0"/>
        <w:caps w:val="0"/>
        <w:smallCaps w:val="0"/>
        <w:strike w:val="0"/>
        <w:dstrike w:val="0"/>
        <w:noProof w:val="0"/>
        <w:vanish w:val="0"/>
        <w:color w:val="000000"/>
        <w:spacing w:val="0"/>
        <w:position w:val="0"/>
        <w:u w:val="none"/>
        <w:effect w:val="none"/>
        <w:vertAlign w:val="baseline"/>
        <w:em w:val="none"/>
        <w:specVanish w:val="0"/>
      </w:rPr>
    </w:lvl>
    <w:lvl w:ilvl="2">
      <w:start w:val="1"/>
      <w:numFmt w:val="decimal"/>
      <w:pStyle w:val="Kop3"/>
      <w:lvlText w:val="%1.%2.%3"/>
      <w:lvlJc w:val="left"/>
      <w:rPr>
        <w:rFonts w:cs="Times New Roman"/>
        <w:b/>
        <w:bCs/>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9" w15:restartNumberingAfterBreak="0">
    <w:nsid w:val="6B697154"/>
    <w:multiLevelType w:val="hybridMultilevel"/>
    <w:tmpl w:val="DCF42A70"/>
    <w:lvl w:ilvl="0" w:tplc="1B945EEC">
      <w:start w:val="3"/>
      <w:numFmt w:val="bullet"/>
      <w:lvlText w:val=""/>
      <w:lvlJc w:val="left"/>
      <w:pPr>
        <w:ind w:left="720" w:hanging="360"/>
      </w:pPr>
      <w:rPr>
        <w:rFonts w:ascii="Symbol" w:eastAsia="MS Mincho"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DAD4267"/>
    <w:multiLevelType w:val="hybridMultilevel"/>
    <w:tmpl w:val="506000C2"/>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1" w15:restartNumberingAfterBreak="0">
    <w:nsid w:val="6FC40D91"/>
    <w:multiLevelType w:val="hybridMultilevel"/>
    <w:tmpl w:val="382C5F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FD80C2D"/>
    <w:multiLevelType w:val="hybridMultilevel"/>
    <w:tmpl w:val="704ED39E"/>
    <w:lvl w:ilvl="0" w:tplc="E3560120">
      <w:start w:val="1"/>
      <w:numFmt w:val="decimal"/>
      <w:lvlText w:val="%1."/>
      <w:lvlJc w:val="left"/>
      <w:pPr>
        <w:tabs>
          <w:tab w:val="num" w:pos="907"/>
        </w:tabs>
        <w:ind w:left="907" w:hanging="907"/>
      </w:pPr>
      <w:rPr>
        <w:rFonts w:hint="default"/>
        <w:sz w:val="20"/>
        <w:szCs w:val="2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3" w15:restartNumberingAfterBreak="0">
    <w:nsid w:val="72015606"/>
    <w:multiLevelType w:val="multilevel"/>
    <w:tmpl w:val="C03A2212"/>
    <w:numStyleLink w:val="Stijl2"/>
  </w:abstractNum>
  <w:abstractNum w:abstractNumId="44" w15:restartNumberingAfterBreak="0">
    <w:nsid w:val="7632D16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76416A70"/>
    <w:multiLevelType w:val="hybridMultilevel"/>
    <w:tmpl w:val="48C063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7596192"/>
    <w:multiLevelType w:val="hybridMultilevel"/>
    <w:tmpl w:val="C80AD1DC"/>
    <w:lvl w:ilvl="0" w:tplc="9EDE1BF4">
      <w:start w:val="1"/>
      <w:numFmt w:val="decimal"/>
      <w:lvlText w:val="%1."/>
      <w:lvlJc w:val="left"/>
      <w:pPr>
        <w:ind w:left="735" w:hanging="360"/>
      </w:pPr>
      <w:rPr>
        <w:rFonts w:hint="default"/>
      </w:rPr>
    </w:lvl>
    <w:lvl w:ilvl="1" w:tplc="04130019" w:tentative="1">
      <w:start w:val="1"/>
      <w:numFmt w:val="lowerLetter"/>
      <w:lvlText w:val="%2."/>
      <w:lvlJc w:val="left"/>
      <w:pPr>
        <w:ind w:left="1455" w:hanging="360"/>
      </w:pPr>
    </w:lvl>
    <w:lvl w:ilvl="2" w:tplc="0413001B" w:tentative="1">
      <w:start w:val="1"/>
      <w:numFmt w:val="lowerRoman"/>
      <w:lvlText w:val="%3."/>
      <w:lvlJc w:val="right"/>
      <w:pPr>
        <w:ind w:left="2175" w:hanging="180"/>
      </w:pPr>
    </w:lvl>
    <w:lvl w:ilvl="3" w:tplc="0413000F" w:tentative="1">
      <w:start w:val="1"/>
      <w:numFmt w:val="decimal"/>
      <w:lvlText w:val="%4."/>
      <w:lvlJc w:val="left"/>
      <w:pPr>
        <w:ind w:left="2895" w:hanging="360"/>
      </w:pPr>
    </w:lvl>
    <w:lvl w:ilvl="4" w:tplc="04130019" w:tentative="1">
      <w:start w:val="1"/>
      <w:numFmt w:val="lowerLetter"/>
      <w:lvlText w:val="%5."/>
      <w:lvlJc w:val="left"/>
      <w:pPr>
        <w:ind w:left="3615" w:hanging="360"/>
      </w:pPr>
    </w:lvl>
    <w:lvl w:ilvl="5" w:tplc="0413001B" w:tentative="1">
      <w:start w:val="1"/>
      <w:numFmt w:val="lowerRoman"/>
      <w:lvlText w:val="%6."/>
      <w:lvlJc w:val="right"/>
      <w:pPr>
        <w:ind w:left="4335" w:hanging="180"/>
      </w:pPr>
    </w:lvl>
    <w:lvl w:ilvl="6" w:tplc="0413000F" w:tentative="1">
      <w:start w:val="1"/>
      <w:numFmt w:val="decimal"/>
      <w:lvlText w:val="%7."/>
      <w:lvlJc w:val="left"/>
      <w:pPr>
        <w:ind w:left="5055" w:hanging="360"/>
      </w:pPr>
    </w:lvl>
    <w:lvl w:ilvl="7" w:tplc="04130019" w:tentative="1">
      <w:start w:val="1"/>
      <w:numFmt w:val="lowerLetter"/>
      <w:lvlText w:val="%8."/>
      <w:lvlJc w:val="left"/>
      <w:pPr>
        <w:ind w:left="5775" w:hanging="360"/>
      </w:pPr>
    </w:lvl>
    <w:lvl w:ilvl="8" w:tplc="0413001B" w:tentative="1">
      <w:start w:val="1"/>
      <w:numFmt w:val="lowerRoman"/>
      <w:lvlText w:val="%9."/>
      <w:lvlJc w:val="right"/>
      <w:pPr>
        <w:ind w:left="6495" w:hanging="180"/>
      </w:pPr>
    </w:lvl>
  </w:abstractNum>
  <w:abstractNum w:abstractNumId="47" w15:restartNumberingAfterBreak="0">
    <w:nsid w:val="778D2280"/>
    <w:multiLevelType w:val="hybridMultilevel"/>
    <w:tmpl w:val="5CD836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B147014"/>
    <w:multiLevelType w:val="hybridMultilevel"/>
    <w:tmpl w:val="EA9885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E5E20E1"/>
    <w:multiLevelType w:val="hybridMultilevel"/>
    <w:tmpl w:val="574210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F14644C"/>
    <w:multiLevelType w:val="hybridMultilevel"/>
    <w:tmpl w:val="02421C3A"/>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16cid:durableId="562645259">
    <w:abstractNumId w:val="38"/>
  </w:num>
  <w:num w:numId="2" w16cid:durableId="1788311471">
    <w:abstractNumId w:val="6"/>
  </w:num>
  <w:num w:numId="3" w16cid:durableId="261571794">
    <w:abstractNumId w:val="34"/>
  </w:num>
  <w:num w:numId="4" w16cid:durableId="313531523">
    <w:abstractNumId w:val="26"/>
  </w:num>
  <w:num w:numId="5" w16cid:durableId="2000648495">
    <w:abstractNumId w:val="39"/>
  </w:num>
  <w:num w:numId="6" w16cid:durableId="1430808829">
    <w:abstractNumId w:val="0"/>
  </w:num>
  <w:num w:numId="7" w16cid:durableId="88740024">
    <w:abstractNumId w:val="28"/>
  </w:num>
  <w:num w:numId="8" w16cid:durableId="2086101994">
    <w:abstractNumId w:val="27"/>
  </w:num>
  <w:num w:numId="9" w16cid:durableId="1020621226">
    <w:abstractNumId w:val="9"/>
  </w:num>
  <w:num w:numId="10" w16cid:durableId="567375710">
    <w:abstractNumId w:val="15"/>
  </w:num>
  <w:num w:numId="11" w16cid:durableId="1670864460">
    <w:abstractNumId w:val="2"/>
  </w:num>
  <w:num w:numId="12" w16cid:durableId="738937691">
    <w:abstractNumId w:val="49"/>
  </w:num>
  <w:num w:numId="13" w16cid:durableId="1005325596">
    <w:abstractNumId w:val="47"/>
  </w:num>
  <w:num w:numId="14" w16cid:durableId="1053382098">
    <w:abstractNumId w:val="5"/>
  </w:num>
  <w:num w:numId="15" w16cid:durableId="168178252">
    <w:abstractNumId w:val="10"/>
  </w:num>
  <w:num w:numId="16" w16cid:durableId="1643196764">
    <w:abstractNumId w:val="25"/>
  </w:num>
  <w:num w:numId="17" w16cid:durableId="498234012">
    <w:abstractNumId w:val="43"/>
  </w:num>
  <w:num w:numId="18" w16cid:durableId="1003431280">
    <w:abstractNumId w:val="20"/>
  </w:num>
  <w:num w:numId="19" w16cid:durableId="1127159600">
    <w:abstractNumId w:val="45"/>
  </w:num>
  <w:num w:numId="20" w16cid:durableId="2027058628">
    <w:abstractNumId w:val="1"/>
  </w:num>
  <w:num w:numId="21" w16cid:durableId="729619893">
    <w:abstractNumId w:val="48"/>
  </w:num>
  <w:num w:numId="22" w16cid:durableId="1217816967">
    <w:abstractNumId w:val="14"/>
  </w:num>
  <w:num w:numId="23" w16cid:durableId="1056977494">
    <w:abstractNumId w:val="46"/>
  </w:num>
  <w:num w:numId="24" w16cid:durableId="195385248">
    <w:abstractNumId w:val="50"/>
  </w:num>
  <w:num w:numId="25" w16cid:durableId="1415201376">
    <w:abstractNumId w:val="33"/>
  </w:num>
  <w:num w:numId="26" w16cid:durableId="985626914">
    <w:abstractNumId w:val="23"/>
  </w:num>
  <w:num w:numId="27" w16cid:durableId="353964021">
    <w:abstractNumId w:val="36"/>
  </w:num>
  <w:num w:numId="28" w16cid:durableId="1696344973">
    <w:abstractNumId w:val="24"/>
  </w:num>
  <w:num w:numId="29" w16cid:durableId="487285724">
    <w:abstractNumId w:val="11"/>
  </w:num>
  <w:num w:numId="30" w16cid:durableId="201795145">
    <w:abstractNumId w:val="42"/>
  </w:num>
  <w:num w:numId="31" w16cid:durableId="1569615337">
    <w:abstractNumId w:val="4"/>
  </w:num>
  <w:num w:numId="32" w16cid:durableId="1856307936">
    <w:abstractNumId w:val="40"/>
  </w:num>
  <w:num w:numId="33" w16cid:durableId="1874540267">
    <w:abstractNumId w:val="41"/>
  </w:num>
  <w:num w:numId="34" w16cid:durableId="823398573">
    <w:abstractNumId w:val="12"/>
  </w:num>
  <w:num w:numId="35" w16cid:durableId="1066413833">
    <w:abstractNumId w:val="37"/>
  </w:num>
  <w:num w:numId="36" w16cid:durableId="1902253750">
    <w:abstractNumId w:val="19"/>
  </w:num>
  <w:num w:numId="37" w16cid:durableId="1328245406">
    <w:abstractNumId w:val="3"/>
  </w:num>
  <w:num w:numId="38" w16cid:durableId="1144813525">
    <w:abstractNumId w:val="18"/>
  </w:num>
  <w:num w:numId="39" w16cid:durableId="768160586">
    <w:abstractNumId w:val="31"/>
  </w:num>
  <w:num w:numId="40" w16cid:durableId="1793741386">
    <w:abstractNumId w:val="16"/>
  </w:num>
  <w:num w:numId="41" w16cid:durableId="1534801457">
    <w:abstractNumId w:val="17"/>
  </w:num>
  <w:num w:numId="42" w16cid:durableId="1452355669">
    <w:abstractNumId w:val="35"/>
  </w:num>
  <w:num w:numId="43" w16cid:durableId="506288015">
    <w:abstractNumId w:val="32"/>
  </w:num>
  <w:num w:numId="44" w16cid:durableId="1756243243">
    <w:abstractNumId w:val="7"/>
  </w:num>
  <w:num w:numId="45" w16cid:durableId="1481921850">
    <w:abstractNumId w:val="44"/>
  </w:num>
  <w:num w:numId="46" w16cid:durableId="1721827963">
    <w:abstractNumId w:val="29"/>
  </w:num>
  <w:num w:numId="47" w16cid:durableId="432743528">
    <w:abstractNumId w:val="13"/>
  </w:num>
  <w:num w:numId="48" w16cid:durableId="815681529">
    <w:abstractNumId w:val="22"/>
  </w:num>
  <w:num w:numId="49" w16cid:durableId="1887137964">
    <w:abstractNumId w:val="30"/>
  </w:num>
  <w:num w:numId="50" w16cid:durableId="1971782421">
    <w:abstractNumId w:val="21"/>
  </w:num>
  <w:num w:numId="51" w16cid:durableId="968508975">
    <w:abstractNumId w:val="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5F5"/>
    <w:rsid w:val="00002C3A"/>
    <w:rsid w:val="000071CF"/>
    <w:rsid w:val="00015FB5"/>
    <w:rsid w:val="000261BE"/>
    <w:rsid w:val="00033F5C"/>
    <w:rsid w:val="000346C2"/>
    <w:rsid w:val="00036E14"/>
    <w:rsid w:val="00043E61"/>
    <w:rsid w:val="00047902"/>
    <w:rsid w:val="000517A3"/>
    <w:rsid w:val="00056E1D"/>
    <w:rsid w:val="0006149F"/>
    <w:rsid w:val="0006201C"/>
    <w:rsid w:val="00062666"/>
    <w:rsid w:val="00065EDF"/>
    <w:rsid w:val="00067964"/>
    <w:rsid w:val="00071DF7"/>
    <w:rsid w:val="00073308"/>
    <w:rsid w:val="0007332E"/>
    <w:rsid w:val="00077466"/>
    <w:rsid w:val="00081261"/>
    <w:rsid w:val="00082641"/>
    <w:rsid w:val="000900C8"/>
    <w:rsid w:val="00093429"/>
    <w:rsid w:val="0009349C"/>
    <w:rsid w:val="000A1CF8"/>
    <w:rsid w:val="000A338E"/>
    <w:rsid w:val="000A5832"/>
    <w:rsid w:val="000B2152"/>
    <w:rsid w:val="000B374F"/>
    <w:rsid w:val="000C02BC"/>
    <w:rsid w:val="000C704B"/>
    <w:rsid w:val="000C7AA5"/>
    <w:rsid w:val="000D499F"/>
    <w:rsid w:val="000D4A84"/>
    <w:rsid w:val="000D7541"/>
    <w:rsid w:val="000E0FD3"/>
    <w:rsid w:val="000E222D"/>
    <w:rsid w:val="000E7C60"/>
    <w:rsid w:val="000F0BD7"/>
    <w:rsid w:val="000F5CE1"/>
    <w:rsid w:val="000F6B85"/>
    <w:rsid w:val="00106574"/>
    <w:rsid w:val="00107A13"/>
    <w:rsid w:val="0011155C"/>
    <w:rsid w:val="00111D3B"/>
    <w:rsid w:val="00114E65"/>
    <w:rsid w:val="00115DF8"/>
    <w:rsid w:val="00116FDD"/>
    <w:rsid w:val="00117DA7"/>
    <w:rsid w:val="001238A8"/>
    <w:rsid w:val="00130E17"/>
    <w:rsid w:val="00133C8C"/>
    <w:rsid w:val="00133DA5"/>
    <w:rsid w:val="00135646"/>
    <w:rsid w:val="0013698C"/>
    <w:rsid w:val="00140956"/>
    <w:rsid w:val="001420FC"/>
    <w:rsid w:val="00144534"/>
    <w:rsid w:val="00144AE1"/>
    <w:rsid w:val="00147E1C"/>
    <w:rsid w:val="00151188"/>
    <w:rsid w:val="00154855"/>
    <w:rsid w:val="00155D8C"/>
    <w:rsid w:val="001643B6"/>
    <w:rsid w:val="00165AC8"/>
    <w:rsid w:val="001666D5"/>
    <w:rsid w:val="0016753D"/>
    <w:rsid w:val="00170820"/>
    <w:rsid w:val="00172F5B"/>
    <w:rsid w:val="00173722"/>
    <w:rsid w:val="0018475C"/>
    <w:rsid w:val="001850DE"/>
    <w:rsid w:val="00190D99"/>
    <w:rsid w:val="00195DCA"/>
    <w:rsid w:val="0019696B"/>
    <w:rsid w:val="001A51DB"/>
    <w:rsid w:val="001B1E02"/>
    <w:rsid w:val="001B2316"/>
    <w:rsid w:val="001C1BF3"/>
    <w:rsid w:val="001C2668"/>
    <w:rsid w:val="001C6CD3"/>
    <w:rsid w:val="001D25C7"/>
    <w:rsid w:val="001D7C92"/>
    <w:rsid w:val="001E1AF8"/>
    <w:rsid w:val="001E47E2"/>
    <w:rsid w:val="001E6C78"/>
    <w:rsid w:val="001F405E"/>
    <w:rsid w:val="001F6190"/>
    <w:rsid w:val="00200288"/>
    <w:rsid w:val="002130CD"/>
    <w:rsid w:val="00217F00"/>
    <w:rsid w:val="002218AB"/>
    <w:rsid w:val="0022213F"/>
    <w:rsid w:val="00222846"/>
    <w:rsid w:val="0022776F"/>
    <w:rsid w:val="0023364C"/>
    <w:rsid w:val="002350FD"/>
    <w:rsid w:val="0024249D"/>
    <w:rsid w:val="00242711"/>
    <w:rsid w:val="00245963"/>
    <w:rsid w:val="00247088"/>
    <w:rsid w:val="002474B2"/>
    <w:rsid w:val="0025401D"/>
    <w:rsid w:val="00255D57"/>
    <w:rsid w:val="0026083D"/>
    <w:rsid w:val="00262BD8"/>
    <w:rsid w:val="002635DB"/>
    <w:rsid w:val="00271342"/>
    <w:rsid w:val="00273B3C"/>
    <w:rsid w:val="002755C6"/>
    <w:rsid w:val="0027567C"/>
    <w:rsid w:val="002761D0"/>
    <w:rsid w:val="0028117D"/>
    <w:rsid w:val="002860FA"/>
    <w:rsid w:val="00291251"/>
    <w:rsid w:val="00294F39"/>
    <w:rsid w:val="0029666F"/>
    <w:rsid w:val="0029672D"/>
    <w:rsid w:val="002A14A0"/>
    <w:rsid w:val="002A61C5"/>
    <w:rsid w:val="002B35AC"/>
    <w:rsid w:val="002B67F3"/>
    <w:rsid w:val="002B6F62"/>
    <w:rsid w:val="002D46D7"/>
    <w:rsid w:val="002D4D91"/>
    <w:rsid w:val="002D7CF7"/>
    <w:rsid w:val="002E1C10"/>
    <w:rsid w:val="002E1F82"/>
    <w:rsid w:val="002E4A07"/>
    <w:rsid w:val="002E4AC3"/>
    <w:rsid w:val="002E70E6"/>
    <w:rsid w:val="002F00F9"/>
    <w:rsid w:val="002F1333"/>
    <w:rsid w:val="002F1574"/>
    <w:rsid w:val="002F4C43"/>
    <w:rsid w:val="002F710D"/>
    <w:rsid w:val="0030055D"/>
    <w:rsid w:val="0030550E"/>
    <w:rsid w:val="00307864"/>
    <w:rsid w:val="00310109"/>
    <w:rsid w:val="003150BC"/>
    <w:rsid w:val="003163A3"/>
    <w:rsid w:val="0031726B"/>
    <w:rsid w:val="00321633"/>
    <w:rsid w:val="003263FB"/>
    <w:rsid w:val="00332A34"/>
    <w:rsid w:val="00334339"/>
    <w:rsid w:val="00342C21"/>
    <w:rsid w:val="00342D64"/>
    <w:rsid w:val="003451EE"/>
    <w:rsid w:val="0035438E"/>
    <w:rsid w:val="00360F01"/>
    <w:rsid w:val="0036656D"/>
    <w:rsid w:val="00370799"/>
    <w:rsid w:val="00370D83"/>
    <w:rsid w:val="003717D3"/>
    <w:rsid w:val="00375291"/>
    <w:rsid w:val="00391BBB"/>
    <w:rsid w:val="00394696"/>
    <w:rsid w:val="003951EB"/>
    <w:rsid w:val="003A0603"/>
    <w:rsid w:val="003A0969"/>
    <w:rsid w:val="003A69DE"/>
    <w:rsid w:val="003A6C73"/>
    <w:rsid w:val="003B0897"/>
    <w:rsid w:val="003B5DA7"/>
    <w:rsid w:val="003C1FE0"/>
    <w:rsid w:val="003D194C"/>
    <w:rsid w:val="003D25C8"/>
    <w:rsid w:val="003F67C6"/>
    <w:rsid w:val="004102F8"/>
    <w:rsid w:val="00410891"/>
    <w:rsid w:val="004111C9"/>
    <w:rsid w:val="004246F6"/>
    <w:rsid w:val="004260AB"/>
    <w:rsid w:val="0043473F"/>
    <w:rsid w:val="00437C01"/>
    <w:rsid w:val="004417F5"/>
    <w:rsid w:val="0044401E"/>
    <w:rsid w:val="00447C76"/>
    <w:rsid w:val="004501AD"/>
    <w:rsid w:val="004509FF"/>
    <w:rsid w:val="00457969"/>
    <w:rsid w:val="0046147A"/>
    <w:rsid w:val="00467810"/>
    <w:rsid w:val="00474B99"/>
    <w:rsid w:val="00475551"/>
    <w:rsid w:val="004778FA"/>
    <w:rsid w:val="004803BB"/>
    <w:rsid w:val="004877CB"/>
    <w:rsid w:val="004929F0"/>
    <w:rsid w:val="004936EF"/>
    <w:rsid w:val="00495519"/>
    <w:rsid w:val="0049638A"/>
    <w:rsid w:val="004A021E"/>
    <w:rsid w:val="004A433B"/>
    <w:rsid w:val="004A7787"/>
    <w:rsid w:val="004A78D4"/>
    <w:rsid w:val="004B1066"/>
    <w:rsid w:val="004B2F46"/>
    <w:rsid w:val="004B4FCC"/>
    <w:rsid w:val="004B5D18"/>
    <w:rsid w:val="004C09D6"/>
    <w:rsid w:val="004C2037"/>
    <w:rsid w:val="004C24A0"/>
    <w:rsid w:val="004C77D7"/>
    <w:rsid w:val="004D0236"/>
    <w:rsid w:val="004D4EAE"/>
    <w:rsid w:val="004D6969"/>
    <w:rsid w:val="004E63AB"/>
    <w:rsid w:val="004E64AC"/>
    <w:rsid w:val="004E777A"/>
    <w:rsid w:val="004F1236"/>
    <w:rsid w:val="004F3056"/>
    <w:rsid w:val="004F391C"/>
    <w:rsid w:val="004F588C"/>
    <w:rsid w:val="004F7EA9"/>
    <w:rsid w:val="0050460C"/>
    <w:rsid w:val="005049B5"/>
    <w:rsid w:val="00510E84"/>
    <w:rsid w:val="0051134F"/>
    <w:rsid w:val="00513160"/>
    <w:rsid w:val="00514C4B"/>
    <w:rsid w:val="005171FD"/>
    <w:rsid w:val="00525A05"/>
    <w:rsid w:val="00532BA7"/>
    <w:rsid w:val="005343FC"/>
    <w:rsid w:val="00534A76"/>
    <w:rsid w:val="005352FA"/>
    <w:rsid w:val="0054255E"/>
    <w:rsid w:val="0054323F"/>
    <w:rsid w:val="0054418B"/>
    <w:rsid w:val="00544287"/>
    <w:rsid w:val="00544A1A"/>
    <w:rsid w:val="005453ED"/>
    <w:rsid w:val="00545C3E"/>
    <w:rsid w:val="00552DA1"/>
    <w:rsid w:val="005621AD"/>
    <w:rsid w:val="0056305C"/>
    <w:rsid w:val="00570808"/>
    <w:rsid w:val="00571FE4"/>
    <w:rsid w:val="00573887"/>
    <w:rsid w:val="00582AF3"/>
    <w:rsid w:val="005872A9"/>
    <w:rsid w:val="005910D7"/>
    <w:rsid w:val="00591154"/>
    <w:rsid w:val="005915D1"/>
    <w:rsid w:val="00592772"/>
    <w:rsid w:val="00594039"/>
    <w:rsid w:val="005945C0"/>
    <w:rsid w:val="005A0C36"/>
    <w:rsid w:val="005B1D1A"/>
    <w:rsid w:val="005B7C0C"/>
    <w:rsid w:val="005C05F5"/>
    <w:rsid w:val="005C134D"/>
    <w:rsid w:val="005C1FB6"/>
    <w:rsid w:val="005C23E9"/>
    <w:rsid w:val="005C59F7"/>
    <w:rsid w:val="005D032E"/>
    <w:rsid w:val="005D2285"/>
    <w:rsid w:val="005D395E"/>
    <w:rsid w:val="005E3EB3"/>
    <w:rsid w:val="005E6782"/>
    <w:rsid w:val="005E7AE4"/>
    <w:rsid w:val="00601506"/>
    <w:rsid w:val="00605E6B"/>
    <w:rsid w:val="0060605E"/>
    <w:rsid w:val="006071B3"/>
    <w:rsid w:val="00617482"/>
    <w:rsid w:val="00617651"/>
    <w:rsid w:val="00621827"/>
    <w:rsid w:val="00622674"/>
    <w:rsid w:val="00631345"/>
    <w:rsid w:val="00633E56"/>
    <w:rsid w:val="00642426"/>
    <w:rsid w:val="00647341"/>
    <w:rsid w:val="00652952"/>
    <w:rsid w:val="00654CDC"/>
    <w:rsid w:val="006572BC"/>
    <w:rsid w:val="00657748"/>
    <w:rsid w:val="00662C33"/>
    <w:rsid w:val="0066324D"/>
    <w:rsid w:val="006730CE"/>
    <w:rsid w:val="00683B01"/>
    <w:rsid w:val="00687CD3"/>
    <w:rsid w:val="00694209"/>
    <w:rsid w:val="006964CF"/>
    <w:rsid w:val="00697206"/>
    <w:rsid w:val="006A0464"/>
    <w:rsid w:val="006A3B98"/>
    <w:rsid w:val="006A4BFA"/>
    <w:rsid w:val="006A4C3F"/>
    <w:rsid w:val="006A733E"/>
    <w:rsid w:val="006A78EF"/>
    <w:rsid w:val="006A7DE4"/>
    <w:rsid w:val="006B2B31"/>
    <w:rsid w:val="006B2E89"/>
    <w:rsid w:val="006B43DE"/>
    <w:rsid w:val="006B4A0C"/>
    <w:rsid w:val="006C0CAD"/>
    <w:rsid w:val="006D4F3F"/>
    <w:rsid w:val="006D5D1C"/>
    <w:rsid w:val="006E3473"/>
    <w:rsid w:val="006E5A83"/>
    <w:rsid w:val="006F1375"/>
    <w:rsid w:val="00700627"/>
    <w:rsid w:val="007014B1"/>
    <w:rsid w:val="00701B09"/>
    <w:rsid w:val="00703CC3"/>
    <w:rsid w:val="00703ED7"/>
    <w:rsid w:val="0070658D"/>
    <w:rsid w:val="00706B8B"/>
    <w:rsid w:val="00715D94"/>
    <w:rsid w:val="007175F3"/>
    <w:rsid w:val="00717F34"/>
    <w:rsid w:val="0072540C"/>
    <w:rsid w:val="00725972"/>
    <w:rsid w:val="00727494"/>
    <w:rsid w:val="007300E7"/>
    <w:rsid w:val="00734110"/>
    <w:rsid w:val="007360B2"/>
    <w:rsid w:val="00741026"/>
    <w:rsid w:val="007453BE"/>
    <w:rsid w:val="0074798E"/>
    <w:rsid w:val="00750B28"/>
    <w:rsid w:val="00751C37"/>
    <w:rsid w:val="0075268C"/>
    <w:rsid w:val="00755D2A"/>
    <w:rsid w:val="00756C36"/>
    <w:rsid w:val="00760A3C"/>
    <w:rsid w:val="00761A24"/>
    <w:rsid w:val="0076641E"/>
    <w:rsid w:val="007666CC"/>
    <w:rsid w:val="00766D35"/>
    <w:rsid w:val="00771DD8"/>
    <w:rsid w:val="007722D9"/>
    <w:rsid w:val="00773C65"/>
    <w:rsid w:val="00775F16"/>
    <w:rsid w:val="00777ADA"/>
    <w:rsid w:val="00780D94"/>
    <w:rsid w:val="00783B44"/>
    <w:rsid w:val="00785592"/>
    <w:rsid w:val="0079209F"/>
    <w:rsid w:val="007938C5"/>
    <w:rsid w:val="0079633E"/>
    <w:rsid w:val="007A2E16"/>
    <w:rsid w:val="007A322B"/>
    <w:rsid w:val="007B7A67"/>
    <w:rsid w:val="007C1A0C"/>
    <w:rsid w:val="007C275D"/>
    <w:rsid w:val="007C4E42"/>
    <w:rsid w:val="007C5EFF"/>
    <w:rsid w:val="007D0F81"/>
    <w:rsid w:val="007D2764"/>
    <w:rsid w:val="007D6166"/>
    <w:rsid w:val="007E0132"/>
    <w:rsid w:val="007E048B"/>
    <w:rsid w:val="007E218C"/>
    <w:rsid w:val="007F181B"/>
    <w:rsid w:val="007F1C96"/>
    <w:rsid w:val="007F56E4"/>
    <w:rsid w:val="0080252F"/>
    <w:rsid w:val="00803A67"/>
    <w:rsid w:val="00806A6D"/>
    <w:rsid w:val="00817C65"/>
    <w:rsid w:val="00822F65"/>
    <w:rsid w:val="00825FBC"/>
    <w:rsid w:val="008319E7"/>
    <w:rsid w:val="00832E0B"/>
    <w:rsid w:val="00837027"/>
    <w:rsid w:val="00837ABE"/>
    <w:rsid w:val="00842A79"/>
    <w:rsid w:val="008430A3"/>
    <w:rsid w:val="00850B6E"/>
    <w:rsid w:val="00852495"/>
    <w:rsid w:val="00854731"/>
    <w:rsid w:val="0085534C"/>
    <w:rsid w:val="00862C0D"/>
    <w:rsid w:val="008640CF"/>
    <w:rsid w:val="0086669B"/>
    <w:rsid w:val="0087400D"/>
    <w:rsid w:val="00877D46"/>
    <w:rsid w:val="00880844"/>
    <w:rsid w:val="00890674"/>
    <w:rsid w:val="00893AF2"/>
    <w:rsid w:val="00897B78"/>
    <w:rsid w:val="008A4BE4"/>
    <w:rsid w:val="008B1118"/>
    <w:rsid w:val="008B3573"/>
    <w:rsid w:val="008B41CE"/>
    <w:rsid w:val="008B66BB"/>
    <w:rsid w:val="008C26FC"/>
    <w:rsid w:val="008C2851"/>
    <w:rsid w:val="008C2A06"/>
    <w:rsid w:val="008C47CC"/>
    <w:rsid w:val="008C5AF9"/>
    <w:rsid w:val="008C752D"/>
    <w:rsid w:val="008D06BF"/>
    <w:rsid w:val="008D0DE9"/>
    <w:rsid w:val="008E05D0"/>
    <w:rsid w:val="008E219E"/>
    <w:rsid w:val="008E7B28"/>
    <w:rsid w:val="008F2863"/>
    <w:rsid w:val="008F4431"/>
    <w:rsid w:val="008F66DE"/>
    <w:rsid w:val="008F75E8"/>
    <w:rsid w:val="00905E68"/>
    <w:rsid w:val="00910CA7"/>
    <w:rsid w:val="00913AB6"/>
    <w:rsid w:val="00914257"/>
    <w:rsid w:val="00915034"/>
    <w:rsid w:val="0092222F"/>
    <w:rsid w:val="009236C2"/>
    <w:rsid w:val="00932551"/>
    <w:rsid w:val="00935063"/>
    <w:rsid w:val="00935DA2"/>
    <w:rsid w:val="00941ACD"/>
    <w:rsid w:val="00941F70"/>
    <w:rsid w:val="00943529"/>
    <w:rsid w:val="00944154"/>
    <w:rsid w:val="00944387"/>
    <w:rsid w:val="00946258"/>
    <w:rsid w:val="009565D4"/>
    <w:rsid w:val="009627A6"/>
    <w:rsid w:val="00967598"/>
    <w:rsid w:val="009701BD"/>
    <w:rsid w:val="00971D9A"/>
    <w:rsid w:val="009761C6"/>
    <w:rsid w:val="009819E7"/>
    <w:rsid w:val="00982679"/>
    <w:rsid w:val="00982B98"/>
    <w:rsid w:val="0098514B"/>
    <w:rsid w:val="00994026"/>
    <w:rsid w:val="0099406D"/>
    <w:rsid w:val="00996750"/>
    <w:rsid w:val="0099697E"/>
    <w:rsid w:val="00997328"/>
    <w:rsid w:val="009A77C1"/>
    <w:rsid w:val="009B19BC"/>
    <w:rsid w:val="009B4DA9"/>
    <w:rsid w:val="009C045D"/>
    <w:rsid w:val="009C418A"/>
    <w:rsid w:val="009D14EA"/>
    <w:rsid w:val="009D4587"/>
    <w:rsid w:val="00A00381"/>
    <w:rsid w:val="00A036FF"/>
    <w:rsid w:val="00A0578B"/>
    <w:rsid w:val="00A10DE4"/>
    <w:rsid w:val="00A130CA"/>
    <w:rsid w:val="00A147C7"/>
    <w:rsid w:val="00A15E17"/>
    <w:rsid w:val="00A16D3F"/>
    <w:rsid w:val="00A226A0"/>
    <w:rsid w:val="00A250FA"/>
    <w:rsid w:val="00A25D2A"/>
    <w:rsid w:val="00A2734E"/>
    <w:rsid w:val="00A31B60"/>
    <w:rsid w:val="00A34AB6"/>
    <w:rsid w:val="00A34C90"/>
    <w:rsid w:val="00A36C52"/>
    <w:rsid w:val="00A3723D"/>
    <w:rsid w:val="00A40BB9"/>
    <w:rsid w:val="00A41DDC"/>
    <w:rsid w:val="00A42AF5"/>
    <w:rsid w:val="00A44136"/>
    <w:rsid w:val="00A465EB"/>
    <w:rsid w:val="00A562BC"/>
    <w:rsid w:val="00A66F35"/>
    <w:rsid w:val="00A67DDB"/>
    <w:rsid w:val="00A7027B"/>
    <w:rsid w:val="00A713B7"/>
    <w:rsid w:val="00A819EB"/>
    <w:rsid w:val="00A819FC"/>
    <w:rsid w:val="00A8453F"/>
    <w:rsid w:val="00A84AD6"/>
    <w:rsid w:val="00A90DC2"/>
    <w:rsid w:val="00A96771"/>
    <w:rsid w:val="00AA3FD0"/>
    <w:rsid w:val="00AA77EA"/>
    <w:rsid w:val="00AB1B4C"/>
    <w:rsid w:val="00AB2ADD"/>
    <w:rsid w:val="00AB2E08"/>
    <w:rsid w:val="00AB3BF1"/>
    <w:rsid w:val="00AB4BDE"/>
    <w:rsid w:val="00AB6BD3"/>
    <w:rsid w:val="00AB7BF3"/>
    <w:rsid w:val="00AC2181"/>
    <w:rsid w:val="00AC2C92"/>
    <w:rsid w:val="00AC3BE7"/>
    <w:rsid w:val="00AC418A"/>
    <w:rsid w:val="00AC6D25"/>
    <w:rsid w:val="00AC761A"/>
    <w:rsid w:val="00AD3626"/>
    <w:rsid w:val="00AD401A"/>
    <w:rsid w:val="00AE3170"/>
    <w:rsid w:val="00AE4187"/>
    <w:rsid w:val="00AE4C1A"/>
    <w:rsid w:val="00AF33D3"/>
    <w:rsid w:val="00AF35A0"/>
    <w:rsid w:val="00B03486"/>
    <w:rsid w:val="00B0373B"/>
    <w:rsid w:val="00B1256A"/>
    <w:rsid w:val="00B1794C"/>
    <w:rsid w:val="00B209DB"/>
    <w:rsid w:val="00B303F0"/>
    <w:rsid w:val="00B3254F"/>
    <w:rsid w:val="00B3286C"/>
    <w:rsid w:val="00B33B27"/>
    <w:rsid w:val="00B37178"/>
    <w:rsid w:val="00B421F3"/>
    <w:rsid w:val="00B42640"/>
    <w:rsid w:val="00B44F9B"/>
    <w:rsid w:val="00B57445"/>
    <w:rsid w:val="00B717A4"/>
    <w:rsid w:val="00B75E66"/>
    <w:rsid w:val="00B842A4"/>
    <w:rsid w:val="00B856FF"/>
    <w:rsid w:val="00B90E6F"/>
    <w:rsid w:val="00B91FD7"/>
    <w:rsid w:val="00BA4D2D"/>
    <w:rsid w:val="00BA5DEE"/>
    <w:rsid w:val="00BB06B7"/>
    <w:rsid w:val="00BB19DF"/>
    <w:rsid w:val="00BB2A6F"/>
    <w:rsid w:val="00BC067D"/>
    <w:rsid w:val="00BC253D"/>
    <w:rsid w:val="00BC5697"/>
    <w:rsid w:val="00BC71F5"/>
    <w:rsid w:val="00BD4160"/>
    <w:rsid w:val="00BD7709"/>
    <w:rsid w:val="00BE3D7B"/>
    <w:rsid w:val="00BF29FF"/>
    <w:rsid w:val="00C005EC"/>
    <w:rsid w:val="00C00968"/>
    <w:rsid w:val="00C01C2E"/>
    <w:rsid w:val="00C0400C"/>
    <w:rsid w:val="00C04A2C"/>
    <w:rsid w:val="00C06728"/>
    <w:rsid w:val="00C0751A"/>
    <w:rsid w:val="00C10701"/>
    <w:rsid w:val="00C12D5B"/>
    <w:rsid w:val="00C13ABF"/>
    <w:rsid w:val="00C16429"/>
    <w:rsid w:val="00C16914"/>
    <w:rsid w:val="00C22F8B"/>
    <w:rsid w:val="00C26E8D"/>
    <w:rsid w:val="00C27DA0"/>
    <w:rsid w:val="00C323B3"/>
    <w:rsid w:val="00C327B9"/>
    <w:rsid w:val="00C330AA"/>
    <w:rsid w:val="00C351BA"/>
    <w:rsid w:val="00C37B4B"/>
    <w:rsid w:val="00C40F50"/>
    <w:rsid w:val="00C432EE"/>
    <w:rsid w:val="00C4466E"/>
    <w:rsid w:val="00C464A2"/>
    <w:rsid w:val="00C545C9"/>
    <w:rsid w:val="00C5551B"/>
    <w:rsid w:val="00C55742"/>
    <w:rsid w:val="00C55DA0"/>
    <w:rsid w:val="00C61772"/>
    <w:rsid w:val="00C61BA5"/>
    <w:rsid w:val="00C63A18"/>
    <w:rsid w:val="00C7028C"/>
    <w:rsid w:val="00C81E1F"/>
    <w:rsid w:val="00C834AE"/>
    <w:rsid w:val="00C84A7B"/>
    <w:rsid w:val="00C85266"/>
    <w:rsid w:val="00C9080D"/>
    <w:rsid w:val="00C964F4"/>
    <w:rsid w:val="00CA115E"/>
    <w:rsid w:val="00CA4FB2"/>
    <w:rsid w:val="00CA5742"/>
    <w:rsid w:val="00CB17F7"/>
    <w:rsid w:val="00CB2BE0"/>
    <w:rsid w:val="00CB3209"/>
    <w:rsid w:val="00CB52F6"/>
    <w:rsid w:val="00CB57B2"/>
    <w:rsid w:val="00CB6AA3"/>
    <w:rsid w:val="00CC1356"/>
    <w:rsid w:val="00CC19B5"/>
    <w:rsid w:val="00CC3AC5"/>
    <w:rsid w:val="00CC5877"/>
    <w:rsid w:val="00CD3D62"/>
    <w:rsid w:val="00CD4DF6"/>
    <w:rsid w:val="00CE1786"/>
    <w:rsid w:val="00CE240F"/>
    <w:rsid w:val="00CE6803"/>
    <w:rsid w:val="00CE74F4"/>
    <w:rsid w:val="00CF01CD"/>
    <w:rsid w:val="00D023E8"/>
    <w:rsid w:val="00D069E8"/>
    <w:rsid w:val="00D120C7"/>
    <w:rsid w:val="00D12962"/>
    <w:rsid w:val="00D15869"/>
    <w:rsid w:val="00D3130A"/>
    <w:rsid w:val="00D3296C"/>
    <w:rsid w:val="00D33045"/>
    <w:rsid w:val="00D34A83"/>
    <w:rsid w:val="00D350C2"/>
    <w:rsid w:val="00D362BC"/>
    <w:rsid w:val="00D43AB0"/>
    <w:rsid w:val="00D446E0"/>
    <w:rsid w:val="00D510F9"/>
    <w:rsid w:val="00D52C07"/>
    <w:rsid w:val="00D54075"/>
    <w:rsid w:val="00D54D45"/>
    <w:rsid w:val="00D57320"/>
    <w:rsid w:val="00D607E2"/>
    <w:rsid w:val="00D61498"/>
    <w:rsid w:val="00D62B97"/>
    <w:rsid w:val="00D648DF"/>
    <w:rsid w:val="00D71057"/>
    <w:rsid w:val="00D73872"/>
    <w:rsid w:val="00D75700"/>
    <w:rsid w:val="00D808E0"/>
    <w:rsid w:val="00D81527"/>
    <w:rsid w:val="00D900ED"/>
    <w:rsid w:val="00D90715"/>
    <w:rsid w:val="00D90A3F"/>
    <w:rsid w:val="00D90AAC"/>
    <w:rsid w:val="00D97105"/>
    <w:rsid w:val="00DA1D04"/>
    <w:rsid w:val="00DA4112"/>
    <w:rsid w:val="00DA55ED"/>
    <w:rsid w:val="00DA6810"/>
    <w:rsid w:val="00DA7CB3"/>
    <w:rsid w:val="00DB07DE"/>
    <w:rsid w:val="00DB2DBE"/>
    <w:rsid w:val="00DB5765"/>
    <w:rsid w:val="00DB58C6"/>
    <w:rsid w:val="00DC0F2F"/>
    <w:rsid w:val="00DC122F"/>
    <w:rsid w:val="00DC1311"/>
    <w:rsid w:val="00DC16A9"/>
    <w:rsid w:val="00DC4D79"/>
    <w:rsid w:val="00DC6D1E"/>
    <w:rsid w:val="00DD4DF0"/>
    <w:rsid w:val="00DE1C1D"/>
    <w:rsid w:val="00DE291C"/>
    <w:rsid w:val="00DE35D8"/>
    <w:rsid w:val="00DE5DF8"/>
    <w:rsid w:val="00DE6C2E"/>
    <w:rsid w:val="00DE7363"/>
    <w:rsid w:val="00DE764F"/>
    <w:rsid w:val="00E1012B"/>
    <w:rsid w:val="00E12705"/>
    <w:rsid w:val="00E13E4E"/>
    <w:rsid w:val="00E14307"/>
    <w:rsid w:val="00E172D7"/>
    <w:rsid w:val="00E203F6"/>
    <w:rsid w:val="00E22840"/>
    <w:rsid w:val="00E3163D"/>
    <w:rsid w:val="00E35E2F"/>
    <w:rsid w:val="00E410A5"/>
    <w:rsid w:val="00E439BD"/>
    <w:rsid w:val="00E56C1E"/>
    <w:rsid w:val="00E63832"/>
    <w:rsid w:val="00E6481A"/>
    <w:rsid w:val="00E676EC"/>
    <w:rsid w:val="00E71F42"/>
    <w:rsid w:val="00E73EC2"/>
    <w:rsid w:val="00E7538D"/>
    <w:rsid w:val="00E75A52"/>
    <w:rsid w:val="00E76372"/>
    <w:rsid w:val="00E82E65"/>
    <w:rsid w:val="00E8585C"/>
    <w:rsid w:val="00E91EB9"/>
    <w:rsid w:val="00E9429F"/>
    <w:rsid w:val="00EA1DF2"/>
    <w:rsid w:val="00EB02B4"/>
    <w:rsid w:val="00EB19F8"/>
    <w:rsid w:val="00EB5289"/>
    <w:rsid w:val="00EC27B1"/>
    <w:rsid w:val="00EC7C25"/>
    <w:rsid w:val="00EC7EEA"/>
    <w:rsid w:val="00ED23A8"/>
    <w:rsid w:val="00ED247C"/>
    <w:rsid w:val="00ED2FA8"/>
    <w:rsid w:val="00EE0896"/>
    <w:rsid w:val="00EE1911"/>
    <w:rsid w:val="00EE6214"/>
    <w:rsid w:val="00EF08C7"/>
    <w:rsid w:val="00EF1701"/>
    <w:rsid w:val="00EF37FC"/>
    <w:rsid w:val="00EF4858"/>
    <w:rsid w:val="00F003A6"/>
    <w:rsid w:val="00F07C17"/>
    <w:rsid w:val="00F10A74"/>
    <w:rsid w:val="00F13C49"/>
    <w:rsid w:val="00F15DBF"/>
    <w:rsid w:val="00F23528"/>
    <w:rsid w:val="00F26516"/>
    <w:rsid w:val="00F34376"/>
    <w:rsid w:val="00F4416F"/>
    <w:rsid w:val="00F5132B"/>
    <w:rsid w:val="00F5235F"/>
    <w:rsid w:val="00F52511"/>
    <w:rsid w:val="00F57B96"/>
    <w:rsid w:val="00F6098F"/>
    <w:rsid w:val="00F65287"/>
    <w:rsid w:val="00F65803"/>
    <w:rsid w:val="00F67A44"/>
    <w:rsid w:val="00F763C0"/>
    <w:rsid w:val="00F80C6E"/>
    <w:rsid w:val="00F82C37"/>
    <w:rsid w:val="00F8366E"/>
    <w:rsid w:val="00F94389"/>
    <w:rsid w:val="00F975B0"/>
    <w:rsid w:val="00FA6C87"/>
    <w:rsid w:val="00FA7CE9"/>
    <w:rsid w:val="00FB1857"/>
    <w:rsid w:val="00FB3B88"/>
    <w:rsid w:val="00FB3DE9"/>
    <w:rsid w:val="00FB73DF"/>
    <w:rsid w:val="00FC1434"/>
    <w:rsid w:val="00FC6BA0"/>
    <w:rsid w:val="00FD68F3"/>
    <w:rsid w:val="00FE3552"/>
    <w:rsid w:val="00FE4979"/>
    <w:rsid w:val="00FE61E4"/>
    <w:rsid w:val="00FF4C45"/>
    <w:rsid w:val="00FF53F3"/>
    <w:rsid w:val="00FF5479"/>
    <w:rsid w:val="00FF5C4C"/>
    <w:rsid w:val="00FF78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0CFFB9"/>
  <w15:docId w15:val="{CB8E95A4-F532-4429-8215-2D69F9C69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41DDC"/>
    <w:pPr>
      <w:spacing w:line="260" w:lineRule="atLeast"/>
    </w:pPr>
    <w:rPr>
      <w:rFonts w:ascii="Agrofont" w:hAnsi="Agrofont"/>
      <w:kern w:val="14"/>
    </w:rPr>
  </w:style>
  <w:style w:type="paragraph" w:styleId="Kop1">
    <w:name w:val="heading 1"/>
    <w:aliases w:val="hoofdstuk,Hoofdstuk,h1,ips_Hoofdstuk,H1,Univé Hoofdstuk,Section Heading,sectionHeading,sectionHeading Char"/>
    <w:basedOn w:val="Standaard"/>
    <w:next w:val="Standaard"/>
    <w:qFormat/>
    <w:rsid w:val="00A41DDC"/>
    <w:pPr>
      <w:keepNext/>
      <w:keepLines/>
      <w:numPr>
        <w:numId w:val="1"/>
      </w:numPr>
      <w:spacing w:before="520" w:after="260" w:line="340" w:lineRule="atLeast"/>
      <w:outlineLvl w:val="0"/>
    </w:pPr>
    <w:rPr>
      <w:b/>
      <w:kern w:val="24"/>
      <w:sz w:val="34"/>
    </w:rPr>
  </w:style>
  <w:style w:type="paragraph" w:styleId="Kop2">
    <w:name w:val="heading 2"/>
    <w:aliases w:val="Paragraaf,paragraaf,ips_paragraaf,H2,Paragrf 2,1.1Heading 2,2scr,Univé Paragraaf,Reset numbering,Bijlage"/>
    <w:basedOn w:val="Kop1"/>
    <w:next w:val="Standaard"/>
    <w:qFormat/>
    <w:rsid w:val="00A41DDC"/>
    <w:pPr>
      <w:numPr>
        <w:ilvl w:val="1"/>
      </w:numPr>
      <w:spacing w:before="260" w:after="0" w:line="260" w:lineRule="atLeast"/>
      <w:outlineLvl w:val="1"/>
    </w:pPr>
    <w:rPr>
      <w:kern w:val="20"/>
      <w:sz w:val="26"/>
    </w:rPr>
  </w:style>
  <w:style w:type="paragraph" w:styleId="Kop3">
    <w:name w:val="heading 3"/>
    <w:aliases w:val="subparagraaf,SubParagraaf,ips_subparagraaf,3scr,Episteem PvA Kop 3,Univé Subparagraaf,H3,Level 1 - 1,Voorwoord,Subparagraaf"/>
    <w:basedOn w:val="Kop2"/>
    <w:next w:val="Standaard"/>
    <w:link w:val="Kop3Char"/>
    <w:qFormat/>
    <w:rsid w:val="00A41DDC"/>
    <w:pPr>
      <w:numPr>
        <w:ilvl w:val="2"/>
      </w:numPr>
      <w:outlineLvl w:val="2"/>
    </w:pPr>
    <w:rPr>
      <w:kern w:val="16"/>
      <w:sz w:val="20"/>
    </w:rPr>
  </w:style>
  <w:style w:type="paragraph" w:styleId="Kop4">
    <w:name w:val="heading 4"/>
    <w:aliases w:val="h4,Level 2 - a"/>
    <w:basedOn w:val="Standaard"/>
    <w:next w:val="Standaard"/>
    <w:qFormat/>
    <w:rsid w:val="00A41DDC"/>
    <w:pPr>
      <w:keepNext/>
      <w:keepLines/>
      <w:numPr>
        <w:ilvl w:val="3"/>
        <w:numId w:val="1"/>
      </w:numPr>
      <w:spacing w:before="260"/>
      <w:outlineLvl w:val="3"/>
    </w:pPr>
    <w:rPr>
      <w:b/>
      <w:i/>
      <w:kern w:val="16"/>
    </w:rPr>
  </w:style>
  <w:style w:type="paragraph" w:styleId="Kop5">
    <w:name w:val="heading 5"/>
    <w:aliases w:val="h5,Level 3 - i"/>
    <w:basedOn w:val="Standaard"/>
    <w:next w:val="Standaard"/>
    <w:link w:val="Kop5Char"/>
    <w:semiHidden/>
    <w:unhideWhenUsed/>
    <w:qFormat/>
    <w:rsid w:val="005C05F5"/>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Kop6">
    <w:name w:val="heading 6"/>
    <w:aliases w:val="Legal Level 1."/>
    <w:basedOn w:val="Standaard"/>
    <w:next w:val="Standaard"/>
    <w:link w:val="Kop6Char"/>
    <w:semiHidden/>
    <w:unhideWhenUsed/>
    <w:qFormat/>
    <w:rsid w:val="005C05F5"/>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aliases w:val="h7,Legal Level 1.1."/>
    <w:basedOn w:val="Standaard"/>
    <w:next w:val="Standaard"/>
    <w:link w:val="Kop7Char"/>
    <w:semiHidden/>
    <w:unhideWhenUsed/>
    <w:qFormat/>
    <w:rsid w:val="005C05F5"/>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Kop8">
    <w:name w:val="heading 8"/>
    <w:aliases w:val="h8,Legal Level 1.1.1.,Legal Level 1.1.1. Char"/>
    <w:basedOn w:val="Standaard"/>
    <w:next w:val="Standaard"/>
    <w:link w:val="Kop8Char"/>
    <w:semiHidden/>
    <w:unhideWhenUsed/>
    <w:qFormat/>
    <w:rsid w:val="005C05F5"/>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Kop9">
    <w:name w:val="heading 9"/>
    <w:aliases w:val="h9,RFP Reference,(appendix),appendix,Legal Level 1.1.1.1."/>
    <w:basedOn w:val="Standaard"/>
    <w:next w:val="Standaard"/>
    <w:link w:val="Kop9Char"/>
    <w:semiHidden/>
    <w:unhideWhenUsed/>
    <w:qFormat/>
    <w:rsid w:val="005C05F5"/>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rsid w:val="00A41DDC"/>
    <w:pPr>
      <w:spacing w:after="60"/>
      <w:jc w:val="center"/>
    </w:pPr>
    <w:rPr>
      <w:i/>
      <w:sz w:val="24"/>
    </w:rPr>
  </w:style>
  <w:style w:type="paragraph" w:styleId="Titel">
    <w:name w:val="Title"/>
    <w:basedOn w:val="Standaard"/>
    <w:qFormat/>
    <w:rsid w:val="00A41DDC"/>
    <w:pPr>
      <w:spacing w:before="240" w:after="60"/>
      <w:jc w:val="center"/>
    </w:pPr>
    <w:rPr>
      <w:b/>
      <w:kern w:val="28"/>
      <w:sz w:val="32"/>
    </w:rPr>
  </w:style>
  <w:style w:type="paragraph" w:styleId="Voettekst">
    <w:name w:val="footer"/>
    <w:basedOn w:val="Koptekst"/>
    <w:link w:val="VoettekstChar"/>
    <w:uiPriority w:val="99"/>
  </w:style>
  <w:style w:type="character" w:styleId="Intensieveverwijzing">
    <w:name w:val="Intense Reference"/>
    <w:basedOn w:val="Standaardalinea-lettertype"/>
    <w:uiPriority w:val="32"/>
    <w:qFormat/>
    <w:rsid w:val="00A41DDC"/>
    <w:rPr>
      <w:b/>
      <w:bCs/>
      <w:smallCaps/>
      <w:color w:val="C0504D" w:themeColor="accent2"/>
      <w:spacing w:val="5"/>
      <w:u w:val="single"/>
    </w:rPr>
  </w:style>
  <w:style w:type="character" w:styleId="Titelvanboek">
    <w:name w:val="Book Title"/>
    <w:basedOn w:val="Standaardalinea-lettertype"/>
    <w:uiPriority w:val="33"/>
    <w:qFormat/>
    <w:rsid w:val="00A41DDC"/>
    <w:rPr>
      <w:b/>
      <w:bCs/>
      <w:smallCaps/>
      <w:spacing w:val="5"/>
    </w:rPr>
  </w:style>
  <w:style w:type="paragraph" w:styleId="Lijstalinea">
    <w:name w:val="List Paragraph"/>
    <w:basedOn w:val="Standaard"/>
    <w:link w:val="LijstalineaChar"/>
    <w:uiPriority w:val="34"/>
    <w:qFormat/>
    <w:rsid w:val="00A41DDC"/>
    <w:pPr>
      <w:ind w:left="708"/>
    </w:pPr>
  </w:style>
  <w:style w:type="paragraph" w:styleId="Geenafstand">
    <w:name w:val="No Spacing"/>
    <w:link w:val="GeenafstandChar"/>
    <w:uiPriority w:val="1"/>
    <w:qFormat/>
    <w:rsid w:val="005C05F5"/>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5C05F5"/>
    <w:rPr>
      <w:rFonts w:asciiTheme="minorHAnsi" w:eastAsiaTheme="minorEastAsia" w:hAnsiTheme="minorHAnsi" w:cstheme="minorBidi"/>
      <w:sz w:val="22"/>
      <w:szCs w:val="22"/>
    </w:rPr>
  </w:style>
  <w:style w:type="paragraph" w:styleId="Ballontekst">
    <w:name w:val="Balloon Text"/>
    <w:basedOn w:val="Standaard"/>
    <w:link w:val="BallontekstChar"/>
    <w:rsid w:val="005C05F5"/>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5C05F5"/>
    <w:rPr>
      <w:rFonts w:ascii="Tahoma" w:hAnsi="Tahoma" w:cs="Tahoma"/>
      <w:kern w:val="14"/>
      <w:sz w:val="16"/>
      <w:szCs w:val="16"/>
    </w:rPr>
  </w:style>
  <w:style w:type="paragraph" w:customStyle="1" w:styleId="Default">
    <w:name w:val="Default"/>
    <w:rsid w:val="005C05F5"/>
    <w:pPr>
      <w:autoSpaceDE w:val="0"/>
      <w:autoSpaceDN w:val="0"/>
      <w:adjustRightInd w:val="0"/>
    </w:pPr>
    <w:rPr>
      <w:rFonts w:ascii="Calibri" w:eastAsiaTheme="minorEastAsia" w:hAnsi="Calibri" w:cs="Calibri"/>
      <w:bCs/>
      <w:color w:val="000000"/>
      <w:sz w:val="24"/>
      <w:szCs w:val="24"/>
    </w:rPr>
  </w:style>
  <w:style w:type="character" w:styleId="Zwaar">
    <w:name w:val="Strong"/>
    <w:basedOn w:val="Standaardalinea-lettertype"/>
    <w:qFormat/>
    <w:rsid w:val="005C05F5"/>
    <w:rPr>
      <w:b/>
      <w:bCs/>
    </w:rPr>
  </w:style>
  <w:style w:type="paragraph" w:styleId="Inhopg1">
    <w:name w:val="toc 1"/>
    <w:basedOn w:val="Standaard"/>
    <w:next w:val="Standaard"/>
    <w:autoRedefine/>
    <w:uiPriority w:val="39"/>
    <w:rsid w:val="005C05F5"/>
    <w:pPr>
      <w:spacing w:after="100"/>
    </w:pPr>
  </w:style>
  <w:style w:type="character" w:styleId="Hyperlink">
    <w:name w:val="Hyperlink"/>
    <w:basedOn w:val="Standaardalinea-lettertype"/>
    <w:uiPriority w:val="99"/>
    <w:unhideWhenUsed/>
    <w:rsid w:val="005C05F5"/>
    <w:rPr>
      <w:color w:val="0000FF" w:themeColor="hyperlink"/>
      <w:u w:val="single"/>
    </w:rPr>
  </w:style>
  <w:style w:type="paragraph" w:styleId="Kopvaninhoudsopgave">
    <w:name w:val="TOC Heading"/>
    <w:basedOn w:val="Kop1"/>
    <w:next w:val="Standaard"/>
    <w:uiPriority w:val="39"/>
    <w:semiHidden/>
    <w:unhideWhenUsed/>
    <w:qFormat/>
    <w:rsid w:val="005C05F5"/>
    <w:pPr>
      <w:spacing w:before="480" w:after="0" w:line="276" w:lineRule="auto"/>
      <w:outlineLvl w:val="9"/>
    </w:pPr>
    <w:rPr>
      <w:rFonts w:asciiTheme="majorHAnsi" w:eastAsiaTheme="majorEastAsia" w:hAnsiTheme="majorHAnsi" w:cstheme="majorBidi"/>
      <w:bCs/>
      <w:color w:val="365F91" w:themeColor="accent1" w:themeShade="BF"/>
      <w:kern w:val="0"/>
      <w:sz w:val="28"/>
      <w:szCs w:val="28"/>
    </w:rPr>
  </w:style>
  <w:style w:type="character" w:customStyle="1" w:styleId="Kop5Char">
    <w:name w:val="Kop 5 Char"/>
    <w:aliases w:val="h5 Char,Level 3 - i Char"/>
    <w:basedOn w:val="Standaardalinea-lettertype"/>
    <w:link w:val="Kop5"/>
    <w:semiHidden/>
    <w:rsid w:val="005C05F5"/>
    <w:rPr>
      <w:rFonts w:asciiTheme="majorHAnsi" w:eastAsiaTheme="majorEastAsia" w:hAnsiTheme="majorHAnsi" w:cstheme="majorBidi"/>
      <w:color w:val="243F60" w:themeColor="accent1" w:themeShade="7F"/>
      <w:kern w:val="14"/>
    </w:rPr>
  </w:style>
  <w:style w:type="character" w:customStyle="1" w:styleId="Kop6Char">
    <w:name w:val="Kop 6 Char"/>
    <w:aliases w:val="Legal Level 1. Char"/>
    <w:basedOn w:val="Standaardalinea-lettertype"/>
    <w:link w:val="Kop6"/>
    <w:semiHidden/>
    <w:rsid w:val="005C05F5"/>
    <w:rPr>
      <w:rFonts w:asciiTheme="majorHAnsi" w:eastAsiaTheme="majorEastAsia" w:hAnsiTheme="majorHAnsi" w:cstheme="majorBidi"/>
      <w:i/>
      <w:iCs/>
      <w:color w:val="243F60" w:themeColor="accent1" w:themeShade="7F"/>
      <w:kern w:val="14"/>
    </w:rPr>
  </w:style>
  <w:style w:type="character" w:customStyle="1" w:styleId="Kop7Char">
    <w:name w:val="Kop 7 Char"/>
    <w:aliases w:val="h7 Char,Legal Level 1.1. Char"/>
    <w:basedOn w:val="Standaardalinea-lettertype"/>
    <w:link w:val="Kop7"/>
    <w:semiHidden/>
    <w:rsid w:val="005C05F5"/>
    <w:rPr>
      <w:rFonts w:asciiTheme="majorHAnsi" w:eastAsiaTheme="majorEastAsia" w:hAnsiTheme="majorHAnsi" w:cstheme="majorBidi"/>
      <w:i/>
      <w:iCs/>
      <w:color w:val="404040" w:themeColor="text1" w:themeTint="BF"/>
      <w:kern w:val="14"/>
    </w:rPr>
  </w:style>
  <w:style w:type="character" w:customStyle="1" w:styleId="Kop8Char">
    <w:name w:val="Kop 8 Char"/>
    <w:aliases w:val="h8 Char,Legal Level 1.1.1. Char1,Legal Level 1.1.1. Char Char"/>
    <w:basedOn w:val="Standaardalinea-lettertype"/>
    <w:link w:val="Kop8"/>
    <w:semiHidden/>
    <w:rsid w:val="005C05F5"/>
    <w:rPr>
      <w:rFonts w:asciiTheme="majorHAnsi" w:eastAsiaTheme="majorEastAsia" w:hAnsiTheme="majorHAnsi" w:cstheme="majorBidi"/>
      <w:color w:val="404040" w:themeColor="text1" w:themeTint="BF"/>
      <w:kern w:val="14"/>
    </w:rPr>
  </w:style>
  <w:style w:type="character" w:customStyle="1" w:styleId="Kop9Char">
    <w:name w:val="Kop 9 Char"/>
    <w:aliases w:val="h9 Char,RFP Reference Char,(appendix) Char,appendix Char,Legal Level 1.1.1.1. Char"/>
    <w:basedOn w:val="Standaardalinea-lettertype"/>
    <w:link w:val="Kop9"/>
    <w:semiHidden/>
    <w:rsid w:val="005C05F5"/>
    <w:rPr>
      <w:rFonts w:asciiTheme="majorHAnsi" w:eastAsiaTheme="majorEastAsia" w:hAnsiTheme="majorHAnsi" w:cstheme="majorBidi"/>
      <w:i/>
      <w:iCs/>
      <w:color w:val="404040" w:themeColor="text1" w:themeTint="BF"/>
      <w:kern w:val="14"/>
    </w:rPr>
  </w:style>
  <w:style w:type="table" w:styleId="Tabelraster">
    <w:name w:val="Table Grid"/>
    <w:basedOn w:val="Standaardtabel"/>
    <w:rsid w:val="001666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optie">
    <w:name w:val="tekstoptie"/>
    <w:basedOn w:val="Standaard"/>
    <w:link w:val="tekstoptieChar"/>
    <w:rsid w:val="001666D5"/>
    <w:pPr>
      <w:spacing w:line="240" w:lineRule="atLeast"/>
    </w:pPr>
    <w:rPr>
      <w:rFonts w:ascii="Verdana" w:hAnsi="Verdana"/>
      <w:bCs/>
      <w:color w:val="FF0000"/>
      <w:kern w:val="0"/>
      <w:sz w:val="18"/>
      <w:szCs w:val="24"/>
    </w:rPr>
  </w:style>
  <w:style w:type="character" w:customStyle="1" w:styleId="tekstoptieChar">
    <w:name w:val="tekstoptie Char"/>
    <w:link w:val="tekstoptie"/>
    <w:rsid w:val="001666D5"/>
    <w:rPr>
      <w:rFonts w:ascii="Verdana" w:hAnsi="Verdana"/>
      <w:bCs/>
      <w:color w:val="FF0000"/>
      <w:sz w:val="18"/>
      <w:szCs w:val="24"/>
    </w:rPr>
  </w:style>
  <w:style w:type="paragraph" w:customStyle="1" w:styleId="toelichting">
    <w:name w:val="toelichting"/>
    <w:basedOn w:val="Standaard"/>
    <w:link w:val="toelichtingChar"/>
    <w:rsid w:val="001666D5"/>
    <w:pPr>
      <w:spacing w:line="240" w:lineRule="atLeast"/>
    </w:pPr>
    <w:rPr>
      <w:rFonts w:ascii="Verdana" w:hAnsi="Verdana"/>
      <w:bCs/>
      <w:i/>
      <w:color w:val="0000FF"/>
      <w:kern w:val="0"/>
      <w:sz w:val="18"/>
      <w:szCs w:val="24"/>
    </w:rPr>
  </w:style>
  <w:style w:type="character" w:customStyle="1" w:styleId="toelichtingChar">
    <w:name w:val="toelichting Char"/>
    <w:link w:val="toelichting"/>
    <w:rsid w:val="001666D5"/>
    <w:rPr>
      <w:rFonts w:ascii="Verdana" w:hAnsi="Verdana"/>
      <w:bCs/>
      <w:i/>
      <w:color w:val="0000FF"/>
      <w:sz w:val="18"/>
      <w:szCs w:val="24"/>
    </w:rPr>
  </w:style>
  <w:style w:type="paragraph" w:styleId="Inhopg2">
    <w:name w:val="toc 2"/>
    <w:basedOn w:val="Standaard"/>
    <w:next w:val="Standaard"/>
    <w:autoRedefine/>
    <w:uiPriority w:val="39"/>
    <w:rsid w:val="00F6098F"/>
    <w:pPr>
      <w:spacing w:after="100"/>
      <w:ind w:left="200"/>
    </w:pPr>
  </w:style>
  <w:style w:type="paragraph" w:styleId="Inhopg3">
    <w:name w:val="toc 3"/>
    <w:basedOn w:val="Standaard"/>
    <w:next w:val="Standaard"/>
    <w:autoRedefine/>
    <w:uiPriority w:val="39"/>
    <w:rsid w:val="00F6098F"/>
    <w:pPr>
      <w:spacing w:after="100"/>
      <w:ind w:left="400"/>
    </w:pPr>
  </w:style>
  <w:style w:type="paragraph" w:styleId="Lijstnummering3">
    <w:name w:val="List Number 3"/>
    <w:basedOn w:val="Standaard"/>
    <w:rsid w:val="00703CC3"/>
    <w:pPr>
      <w:numPr>
        <w:numId w:val="6"/>
      </w:numPr>
      <w:spacing w:line="240" w:lineRule="atLeast"/>
    </w:pPr>
    <w:rPr>
      <w:rFonts w:ascii="Verdana" w:hAnsi="Verdana"/>
      <w:bCs/>
      <w:kern w:val="0"/>
      <w:sz w:val="18"/>
      <w:szCs w:val="24"/>
    </w:rPr>
  </w:style>
  <w:style w:type="character" w:customStyle="1" w:styleId="VoettekstChar">
    <w:name w:val="Voettekst Char"/>
    <w:basedOn w:val="Standaardalinea-lettertype"/>
    <w:link w:val="Voettekst"/>
    <w:uiPriority w:val="99"/>
    <w:rsid w:val="00C40F50"/>
    <w:rPr>
      <w:rFonts w:ascii="Agrofont" w:hAnsi="Agrofont"/>
      <w:kern w:val="12"/>
      <w:sz w:val="16"/>
    </w:rPr>
  </w:style>
  <w:style w:type="character" w:styleId="Verwijzingopmerking">
    <w:name w:val="annotation reference"/>
    <w:basedOn w:val="Standaardalinea-lettertype"/>
    <w:rsid w:val="00AE4C1A"/>
    <w:rPr>
      <w:sz w:val="16"/>
      <w:szCs w:val="16"/>
    </w:rPr>
  </w:style>
  <w:style w:type="paragraph" w:styleId="Tekstopmerking">
    <w:name w:val="annotation text"/>
    <w:basedOn w:val="Standaard"/>
    <w:link w:val="TekstopmerkingChar"/>
    <w:rsid w:val="00AE4C1A"/>
    <w:pPr>
      <w:spacing w:line="240" w:lineRule="auto"/>
    </w:pPr>
  </w:style>
  <w:style w:type="character" w:customStyle="1" w:styleId="TekstopmerkingChar">
    <w:name w:val="Tekst opmerking Char"/>
    <w:basedOn w:val="Standaardalinea-lettertype"/>
    <w:link w:val="Tekstopmerking"/>
    <w:rsid w:val="00AE4C1A"/>
    <w:rPr>
      <w:rFonts w:ascii="Agrofont" w:hAnsi="Agrofont"/>
      <w:kern w:val="14"/>
    </w:rPr>
  </w:style>
  <w:style w:type="paragraph" w:styleId="Onderwerpvanopmerking">
    <w:name w:val="annotation subject"/>
    <w:basedOn w:val="Tekstopmerking"/>
    <w:next w:val="Tekstopmerking"/>
    <w:link w:val="OnderwerpvanopmerkingChar"/>
    <w:rsid w:val="00AE4C1A"/>
    <w:rPr>
      <w:b/>
      <w:bCs/>
    </w:rPr>
  </w:style>
  <w:style w:type="character" w:customStyle="1" w:styleId="OnderwerpvanopmerkingChar">
    <w:name w:val="Onderwerp van opmerking Char"/>
    <w:basedOn w:val="TekstopmerkingChar"/>
    <w:link w:val="Onderwerpvanopmerking"/>
    <w:rsid w:val="00AE4C1A"/>
    <w:rPr>
      <w:rFonts w:ascii="Agrofont" w:hAnsi="Agrofont"/>
      <w:b/>
      <w:bCs/>
      <w:kern w:val="14"/>
    </w:rPr>
  </w:style>
  <w:style w:type="character" w:styleId="GevolgdeHyperlink">
    <w:name w:val="FollowedHyperlink"/>
    <w:basedOn w:val="Standaardalinea-lettertype"/>
    <w:semiHidden/>
    <w:unhideWhenUsed/>
    <w:rsid w:val="000C02BC"/>
    <w:rPr>
      <w:color w:val="800080" w:themeColor="followedHyperlink"/>
      <w:u w:val="single"/>
    </w:rPr>
  </w:style>
  <w:style w:type="character" w:customStyle="1" w:styleId="Verborgentekst">
    <w:name w:val="Verborgen tekst"/>
    <w:rsid w:val="007722D9"/>
    <w:rPr>
      <w:rFonts w:ascii="Verdana" w:hAnsi="Verdana" w:cs="Arial"/>
      <w:b/>
      <w:i/>
      <w:vanish/>
      <w:color w:val="3366FF"/>
      <w:sz w:val="16"/>
      <w:szCs w:val="16"/>
    </w:rPr>
  </w:style>
  <w:style w:type="paragraph" w:customStyle="1" w:styleId="broodtekst">
    <w:name w:val="broodtekst"/>
    <w:basedOn w:val="Standaard"/>
    <w:link w:val="broodtekstChar2"/>
    <w:rsid w:val="007722D9"/>
    <w:pPr>
      <w:tabs>
        <w:tab w:val="left" w:pos="227"/>
        <w:tab w:val="left" w:pos="454"/>
        <w:tab w:val="left" w:pos="680"/>
      </w:tabs>
      <w:autoSpaceDE w:val="0"/>
      <w:autoSpaceDN w:val="0"/>
      <w:adjustRightInd w:val="0"/>
      <w:spacing w:line="240" w:lineRule="atLeast"/>
    </w:pPr>
    <w:rPr>
      <w:rFonts w:ascii="Verdana" w:hAnsi="Verdana"/>
      <w:bCs/>
      <w:kern w:val="0"/>
      <w:sz w:val="18"/>
      <w:szCs w:val="18"/>
    </w:rPr>
  </w:style>
  <w:style w:type="character" w:customStyle="1" w:styleId="broodtekstChar2">
    <w:name w:val="broodtekst Char2"/>
    <w:link w:val="broodtekst"/>
    <w:rsid w:val="007722D9"/>
    <w:rPr>
      <w:rFonts w:ascii="Verdana" w:hAnsi="Verdana"/>
      <w:bCs/>
      <w:sz w:val="18"/>
      <w:szCs w:val="18"/>
    </w:rPr>
  </w:style>
  <w:style w:type="table" w:customStyle="1" w:styleId="Tabelraster1">
    <w:name w:val="Tabelraster1"/>
    <w:basedOn w:val="Standaardtabel"/>
    <w:next w:val="Tabelraster"/>
    <w:uiPriority w:val="59"/>
    <w:rsid w:val="00654CDC"/>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stekKop1">
    <w:name w:val="BestekKop1"/>
    <w:basedOn w:val="Kop1"/>
    <w:autoRedefine/>
    <w:rsid w:val="0031726B"/>
    <w:pPr>
      <w:keepNext w:val="0"/>
      <w:keepLines w:val="0"/>
      <w:pageBreakBefore/>
      <w:numPr>
        <w:numId w:val="0"/>
      </w:numPr>
      <w:tabs>
        <w:tab w:val="left" w:pos="2410"/>
      </w:tabs>
      <w:spacing w:before="0" w:after="480" w:line="276" w:lineRule="auto"/>
      <w:jc w:val="both"/>
    </w:pPr>
    <w:rPr>
      <w:rFonts w:ascii="Corbel" w:hAnsi="Corbel"/>
      <w:kern w:val="0"/>
      <w:sz w:val="24"/>
      <w:szCs w:val="24"/>
    </w:rPr>
  </w:style>
  <w:style w:type="table" w:styleId="Eenvoudigetabel3">
    <w:name w:val="Table Simple 3"/>
    <w:basedOn w:val="Standaardtabel"/>
    <w:rsid w:val="000E7C60"/>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LijstalineaChar">
    <w:name w:val="Lijstalinea Char"/>
    <w:basedOn w:val="Standaardalinea-lettertype"/>
    <w:link w:val="Lijstalinea"/>
    <w:uiPriority w:val="34"/>
    <w:locked/>
    <w:rsid w:val="00D75700"/>
    <w:rPr>
      <w:rFonts w:ascii="Agrofont" w:hAnsi="Agrofont"/>
      <w:kern w:val="14"/>
    </w:rPr>
  </w:style>
  <w:style w:type="paragraph" w:styleId="Normaalweb">
    <w:name w:val="Normal (Web)"/>
    <w:basedOn w:val="Standaard"/>
    <w:uiPriority w:val="99"/>
    <w:unhideWhenUsed/>
    <w:rsid w:val="00EB5289"/>
    <w:pPr>
      <w:spacing w:before="100" w:beforeAutospacing="1" w:after="100" w:afterAutospacing="1" w:line="240" w:lineRule="auto"/>
    </w:pPr>
    <w:rPr>
      <w:rFonts w:ascii="Times New Roman" w:hAnsi="Times New Roman"/>
      <w:kern w:val="0"/>
      <w:sz w:val="24"/>
      <w:szCs w:val="24"/>
    </w:rPr>
  </w:style>
  <w:style w:type="paragraph" w:customStyle="1" w:styleId="Nummering1">
    <w:name w:val="Nummering 1"/>
    <w:basedOn w:val="Standaard"/>
    <w:rsid w:val="005910D7"/>
    <w:pPr>
      <w:keepNext/>
      <w:numPr>
        <w:numId w:val="15"/>
      </w:numPr>
      <w:tabs>
        <w:tab w:val="left" w:pos="2552"/>
      </w:tabs>
      <w:spacing w:line="240" w:lineRule="atLeast"/>
      <w:jc w:val="both"/>
    </w:pPr>
    <w:rPr>
      <w:rFonts w:ascii="Corbel" w:hAnsi="Corbel"/>
      <w:spacing w:val="5"/>
      <w:kern w:val="0"/>
      <w:sz w:val="18"/>
      <w:lang w:eastAsia="en-US"/>
    </w:rPr>
  </w:style>
  <w:style w:type="paragraph" w:customStyle="1" w:styleId="Nummering2">
    <w:name w:val="Nummering 2"/>
    <w:basedOn w:val="Nummering1"/>
    <w:rsid w:val="005910D7"/>
    <w:pPr>
      <w:numPr>
        <w:ilvl w:val="1"/>
      </w:numPr>
      <w:tabs>
        <w:tab w:val="clear" w:pos="720"/>
        <w:tab w:val="clear" w:pos="2552"/>
        <w:tab w:val="left" w:pos="2977"/>
        <w:tab w:val="left" w:pos="3260"/>
      </w:tabs>
      <w:ind w:left="2977" w:hanging="425"/>
    </w:pPr>
  </w:style>
  <w:style w:type="numbering" w:customStyle="1" w:styleId="Stijl2">
    <w:name w:val="Stijl2"/>
    <w:uiPriority w:val="99"/>
    <w:rsid w:val="005910D7"/>
    <w:pPr>
      <w:numPr>
        <w:numId w:val="16"/>
      </w:numPr>
    </w:p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D52C07"/>
    <w:rPr>
      <w:rFonts w:ascii="Agrofont" w:hAnsi="Agrofont"/>
      <w:b/>
      <w:kern w:val="16"/>
    </w:rPr>
  </w:style>
  <w:style w:type="paragraph" w:customStyle="1" w:styleId="Standard">
    <w:name w:val="Standard"/>
    <w:rsid w:val="008C2851"/>
    <w:pPr>
      <w:suppressAutoHyphens/>
      <w:autoSpaceDN w:val="0"/>
      <w:textAlignment w:val="baseline"/>
    </w:pPr>
    <w:rPr>
      <w:kern w:val="3"/>
    </w:rPr>
  </w:style>
  <w:style w:type="paragraph" w:styleId="Plattetekstinspringen3">
    <w:name w:val="Body Text Indent 3"/>
    <w:basedOn w:val="Standaard"/>
    <w:link w:val="Plattetekstinspringen3Char"/>
    <w:semiHidden/>
    <w:rsid w:val="008C2851"/>
    <w:pPr>
      <w:spacing w:after="120" w:line="240" w:lineRule="auto"/>
      <w:ind w:left="283"/>
    </w:pPr>
    <w:rPr>
      <w:rFonts w:ascii="Arial" w:hAnsi="Arial"/>
      <w:kern w:val="0"/>
      <w:sz w:val="16"/>
      <w:szCs w:val="16"/>
    </w:rPr>
  </w:style>
  <w:style w:type="character" w:customStyle="1" w:styleId="Plattetekstinspringen3Char">
    <w:name w:val="Platte tekst inspringen 3 Char"/>
    <w:basedOn w:val="Standaardalinea-lettertype"/>
    <w:link w:val="Plattetekstinspringen3"/>
    <w:semiHidden/>
    <w:rsid w:val="008C2851"/>
    <w:rPr>
      <w:rFonts w:ascii="Arial" w:hAnsi="Arial"/>
      <w:sz w:val="16"/>
      <w:szCs w:val="16"/>
    </w:rPr>
  </w:style>
  <w:style w:type="character" w:customStyle="1" w:styleId="fontstyle01">
    <w:name w:val="fontstyle01"/>
    <w:basedOn w:val="Standaardalinea-lettertype"/>
    <w:rsid w:val="00825FBC"/>
    <w:rPr>
      <w:rFonts w:ascii="Agrofont" w:hAnsi="Agrofont" w:hint="default"/>
      <w:b w:val="0"/>
      <w:bCs w:val="0"/>
      <w:i w:val="0"/>
      <w:iCs w:val="0"/>
      <w:color w:val="000000"/>
      <w:sz w:val="20"/>
      <w:szCs w:val="20"/>
    </w:rPr>
  </w:style>
  <w:style w:type="paragraph" w:customStyle="1" w:styleId="Pa4">
    <w:name w:val="Pa4"/>
    <w:basedOn w:val="Default"/>
    <w:next w:val="Default"/>
    <w:uiPriority w:val="99"/>
    <w:rsid w:val="003B0897"/>
    <w:pPr>
      <w:spacing w:line="201" w:lineRule="atLeast"/>
    </w:pPr>
    <w:rPr>
      <w:rFonts w:ascii="Frutiger LT Std 45 Light" w:eastAsia="Times New Roman" w:hAnsi="Frutiger LT Std 45 Light" w:cs="Times New Roman"/>
      <w:bCs w:val="0"/>
      <w:color w:val="auto"/>
    </w:rPr>
  </w:style>
  <w:style w:type="character" w:customStyle="1" w:styleId="A4">
    <w:name w:val="A4"/>
    <w:uiPriority w:val="99"/>
    <w:rsid w:val="003B0897"/>
    <w:rPr>
      <w:rFonts w:cs="Frutiger LT Std 45 Light"/>
      <w:color w:val="0461C1"/>
      <w:sz w:val="20"/>
      <w:szCs w:val="20"/>
      <w:u w:val="single"/>
    </w:rPr>
  </w:style>
  <w:style w:type="character" w:styleId="Onopgelostemelding">
    <w:name w:val="Unresolved Mention"/>
    <w:basedOn w:val="Standaardalinea-lettertype"/>
    <w:uiPriority w:val="99"/>
    <w:semiHidden/>
    <w:unhideWhenUsed/>
    <w:rsid w:val="00342D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7226">
      <w:bodyDiv w:val="1"/>
      <w:marLeft w:val="0"/>
      <w:marRight w:val="0"/>
      <w:marTop w:val="0"/>
      <w:marBottom w:val="0"/>
      <w:divBdr>
        <w:top w:val="none" w:sz="0" w:space="0" w:color="auto"/>
        <w:left w:val="none" w:sz="0" w:space="0" w:color="auto"/>
        <w:bottom w:val="none" w:sz="0" w:space="0" w:color="auto"/>
        <w:right w:val="none" w:sz="0" w:space="0" w:color="auto"/>
      </w:divBdr>
    </w:div>
    <w:div w:id="602346533">
      <w:bodyDiv w:val="1"/>
      <w:marLeft w:val="0"/>
      <w:marRight w:val="0"/>
      <w:marTop w:val="0"/>
      <w:marBottom w:val="0"/>
      <w:divBdr>
        <w:top w:val="none" w:sz="0" w:space="0" w:color="auto"/>
        <w:left w:val="none" w:sz="0" w:space="0" w:color="auto"/>
        <w:bottom w:val="none" w:sz="0" w:space="0" w:color="auto"/>
        <w:right w:val="none" w:sz="0" w:space="0" w:color="auto"/>
      </w:divBdr>
    </w:div>
    <w:div w:id="1811677658">
      <w:bodyDiv w:val="1"/>
      <w:marLeft w:val="0"/>
      <w:marRight w:val="0"/>
      <w:marTop w:val="0"/>
      <w:marBottom w:val="0"/>
      <w:divBdr>
        <w:top w:val="none" w:sz="0" w:space="0" w:color="auto"/>
        <w:left w:val="none" w:sz="0" w:space="0" w:color="auto"/>
        <w:bottom w:val="none" w:sz="0" w:space="0" w:color="auto"/>
        <w:right w:val="none" w:sz="0" w:space="0" w:color="auto"/>
      </w:divBdr>
    </w:div>
    <w:div w:id="1842163800">
      <w:bodyDiv w:val="1"/>
      <w:marLeft w:val="0"/>
      <w:marRight w:val="0"/>
      <w:marTop w:val="0"/>
      <w:marBottom w:val="0"/>
      <w:divBdr>
        <w:top w:val="none" w:sz="0" w:space="0" w:color="auto"/>
        <w:left w:val="none" w:sz="0" w:space="0" w:color="auto"/>
        <w:bottom w:val="none" w:sz="0" w:space="0" w:color="auto"/>
        <w:right w:val="none" w:sz="0" w:space="0" w:color="auto"/>
      </w:divBdr>
    </w:div>
    <w:div w:id="19660401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taatsbosbeheer.nl" TargetMode="External"/><Relationship Id="rId18" Type="http://schemas.openxmlformats.org/officeDocument/2006/relationships/hyperlink" Target="mailto:servicedesk@tenderned.nl"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sbbinkoop@staatsbosbeheer.nl" TargetMode="External"/><Relationship Id="rId7" Type="http://schemas.openxmlformats.org/officeDocument/2006/relationships/settings" Target="settings.xml"/><Relationship Id="rId12" Type="http://schemas.openxmlformats.org/officeDocument/2006/relationships/hyperlink" Target="http://www.ted.europe.eu" TargetMode="External"/><Relationship Id="rId17" Type="http://schemas.openxmlformats.org/officeDocument/2006/relationships/hyperlink" Target="http://www.TenderNed.nl/egids/ON"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TenderNed.nl/voor-onderneimgen/zo-werk-TenderNed" TargetMode="External"/><Relationship Id="rId20" Type="http://schemas.openxmlformats.org/officeDocument/2006/relationships/hyperlink" Target="mailto:sbbinkoop@staatsbosbeheer.nl"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chart" Target="charts/chart1.xml"/><Relationship Id="rId23" Type="http://schemas.openxmlformats.org/officeDocument/2006/relationships/hyperlink" Target="http://www.justis.nl/producten/gva/"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www.justis.nl/producten/gva/"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taatsbosbeheer.nl/over-staatsbosbeheer" TargetMode="External"/><Relationship Id="rId22" Type="http://schemas.openxmlformats.org/officeDocument/2006/relationships/hyperlink" Target="https://www.rijksoverheid.nl/binaries/rijksoverheid/documenten/regelingen/2013/03/07/klachtafhandeling-bij-aanbesteden/klachtenafhandeling-definitief.pdf" TargetMode="External"/><Relationship Id="rId27" Type="http://schemas.openxmlformats.org/officeDocument/2006/relationships/footer" Target="footer2.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STAATSBOSBEHEER.INTERN\Afdelingen\IFO-Inkoop\2.%20Aanbestedingen\Lopende.aanbest\P22-142%20Schoonmaak\Schoonmaak%20aanbesteding%202022\Bijlage%2011.%20Bestek%20landelijk%20ontmoetingskantoren%20m2%20schoonmaak%20P22-142%20Schoonmaak.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nl-NL"/>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'Groningen 653,90 m2'!$I$10</c:f>
              <c:strCache>
                <c:ptCount val="1"/>
                <c:pt idx="0">
                  <c:v>Oppervlakte in m²</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BB00-4F8B-88D2-AE639F2BE2E9}"/>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3-BB00-4F8B-88D2-AE639F2BE2E9}"/>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BB00-4F8B-88D2-AE639F2BE2E9}"/>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7-BB00-4F8B-88D2-AE639F2BE2E9}"/>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c:ext xmlns:c16="http://schemas.microsoft.com/office/drawing/2014/chart" uri="{C3380CC4-5D6E-409C-BE32-E72D297353CC}">
                <c16:uniqueId val="{00000009-BB00-4F8B-88D2-AE639F2BE2E9}"/>
              </c:ext>
            </c:extLst>
          </c:dPt>
          <c:dLbls>
            <c:dLbl>
              <c:idx val="0"/>
              <c:dLblPos val="inEnd"/>
              <c:showLegendKey val="0"/>
              <c:showVal val="1"/>
              <c:showCatName val="1"/>
              <c:showSerName val="0"/>
              <c:showPercent val="1"/>
              <c:showBubbleSize val="0"/>
              <c:extLst>
                <c:ext xmlns:c15="http://schemas.microsoft.com/office/drawing/2012/chart" uri="{CE6537A1-D6FC-4f65-9D91-7224C49458BB}">
                  <c15:layout>
                    <c:manualLayout>
                      <c:w val="0.21601553944829743"/>
                      <c:h val="6.4745552639253412E-2"/>
                    </c:manualLayout>
                  </c15:layout>
                </c:ext>
                <c:ext xmlns:c16="http://schemas.microsoft.com/office/drawing/2014/chart" uri="{C3380CC4-5D6E-409C-BE32-E72D297353CC}">
                  <c16:uniqueId val="{00000001-BB00-4F8B-88D2-AE639F2BE2E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nl-NL"/>
              </a:p>
            </c:txPr>
            <c:dLblPos val="inEnd"/>
            <c:showLegendKey val="0"/>
            <c:showVal val="1"/>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'Groningen 653,90 m2'!$J$12:$J$16</c:f>
              <c:strCache>
                <c:ptCount val="5"/>
                <c:pt idx="0">
                  <c:v>Deventer</c:v>
                </c:pt>
                <c:pt idx="1">
                  <c:v>Groningen </c:v>
                </c:pt>
                <c:pt idx="2">
                  <c:v>Leeuwarden</c:v>
                </c:pt>
                <c:pt idx="3">
                  <c:v>Schiedam</c:v>
                </c:pt>
                <c:pt idx="4">
                  <c:v>Tilburg</c:v>
                </c:pt>
              </c:strCache>
              <c:extLst/>
            </c:strRef>
          </c:cat>
          <c:val>
            <c:numRef>
              <c:f>'Groningen 653,90 m2'!$I$12:$I$16</c:f>
              <c:numCache>
                <c:formatCode>General</c:formatCode>
                <c:ptCount val="5"/>
                <c:pt idx="0">
                  <c:v>913.8</c:v>
                </c:pt>
                <c:pt idx="1">
                  <c:v>643.79999999999995</c:v>
                </c:pt>
                <c:pt idx="2">
                  <c:v>742.9</c:v>
                </c:pt>
                <c:pt idx="3">
                  <c:v>895.8</c:v>
                </c:pt>
                <c:pt idx="4">
                  <c:v>687.5</c:v>
                </c:pt>
              </c:numCache>
              <c:extLst/>
            </c:numRef>
          </c:val>
          <c:extLst>
            <c:ext xmlns:c16="http://schemas.microsoft.com/office/drawing/2014/chart" uri="{C3380CC4-5D6E-409C-BE32-E72D297353CC}">
              <c16:uniqueId val="{0000000A-BB00-4F8B-88D2-AE639F2BE2E9}"/>
            </c:ext>
          </c:extLst>
        </c:ser>
        <c:dLbls>
          <c:dLblPos val="inEnd"/>
          <c:showLegendKey val="0"/>
          <c:showVal val="0"/>
          <c:showCatName val="0"/>
          <c:showSerName val="0"/>
          <c:showPercent val="1"/>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nl-N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2" ma:contentTypeDescription="Een nieuw document maken." ma:contentTypeScope="" ma:versionID="92e6bf178357ac7cfd9bf3fc50e52988">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27fa206f71b49a47e758b84e2bf0b623"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2AF7AD-F3C1-4693-B1EC-0CFBD8DB11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D4F18B-8A0F-447B-BE4D-4046BE7827F0}">
  <ds:schemaRefs>
    <ds:schemaRef ds:uri="http://schemas.microsoft.com/sharepoint/v3/contenttype/forms"/>
  </ds:schemaRefs>
</ds:datastoreItem>
</file>

<file path=customXml/itemProps3.xml><?xml version="1.0" encoding="utf-8"?>
<ds:datastoreItem xmlns:ds="http://schemas.openxmlformats.org/officeDocument/2006/customXml" ds:itemID="{92ED690D-D9E7-42A4-BE06-283D4AACF24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BB71CFB-6AD7-42BC-9AB1-FD1D734D0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38</Pages>
  <Words>15629</Words>
  <Characters>85960</Characters>
  <Application>Microsoft Office Word</Application>
  <DocSecurity>0</DocSecurity>
  <Lines>716</Lines>
  <Paragraphs>202</Paragraphs>
  <ScaleCrop>false</ScaleCrop>
  <HeadingPairs>
    <vt:vector size="2" baseType="variant">
      <vt:variant>
        <vt:lpstr>Titel</vt:lpstr>
      </vt:variant>
      <vt:variant>
        <vt:i4>1</vt:i4>
      </vt:variant>
    </vt:vector>
  </HeadingPairs>
  <TitlesOfParts>
    <vt:vector size="1" baseType="lpstr">
      <vt:lpstr>Aanbestedingsleidraad</vt:lpstr>
    </vt:vector>
  </TitlesOfParts>
  <Company>Staatsbosbeheer</Company>
  <LinksUpToDate>false</LinksUpToDate>
  <CharactersWithSpaces>101387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Aanbestedingsleidraad</dc:title>
  <dc:subject>Europees openbare aanbesteding</dc:subject>
  <dc:creator>i.grootwassink@staatsbosbeheer.nl</dc:creator>
  <cp:keywords/>
  <dc:description/>
  <cp:lastModifiedBy>Sijbrandi, Sake-Jan</cp:lastModifiedBy>
  <cp:revision>9</cp:revision>
  <cp:lastPrinted>2019-11-05T14:53:00Z</cp:lastPrinted>
  <dcterms:created xsi:type="dcterms:W3CDTF">2023-02-27T15:07:00Z</dcterms:created>
  <dcterms:modified xsi:type="dcterms:W3CDTF">2023-02-27T19:07:00Z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sipTrackRevision">
    <vt:lpwstr>false</vt:lpwstr>
  </property>
</Properties>
</file>