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633A" w14:textId="77777777" w:rsidR="00D609D9" w:rsidRDefault="00D609D9" w:rsidP="00D0727F">
      <w:pPr>
        <w:pStyle w:val="Kop2"/>
        <w:numPr>
          <w:ilvl w:val="0"/>
          <w:numId w:val="0"/>
        </w:numPr>
        <w:tabs>
          <w:tab w:val="left" w:pos="1418"/>
        </w:tabs>
        <w:spacing w:after="180"/>
        <w:rPr>
          <w:rFonts w:ascii="Trebuchet MS" w:hAnsi="Trebuchet MS"/>
        </w:rPr>
      </w:pPr>
      <w:bookmarkStart w:id="0" w:name="_Toc408235812"/>
      <w:bookmarkStart w:id="1" w:name="_Toc408487980"/>
      <w:bookmarkStart w:id="2" w:name="_Toc444252508"/>
      <w:bookmarkStart w:id="3" w:name="_Toc444253498"/>
      <w:bookmarkStart w:id="4" w:name="_Toc444254619"/>
      <w:bookmarkStart w:id="5" w:name="_Toc444254716"/>
      <w:bookmarkStart w:id="6" w:name="_Toc444255223"/>
      <w:bookmarkStart w:id="7" w:name="_Toc450650394"/>
    </w:p>
    <w:p w14:paraId="390C93E5" w14:textId="77777777" w:rsidR="00D0727F" w:rsidRPr="006302E0" w:rsidRDefault="00D0727F" w:rsidP="00D0727F">
      <w:pPr>
        <w:pStyle w:val="Kop2"/>
        <w:numPr>
          <w:ilvl w:val="0"/>
          <w:numId w:val="0"/>
        </w:numPr>
        <w:tabs>
          <w:tab w:val="left" w:pos="1418"/>
        </w:tabs>
        <w:spacing w:after="180"/>
        <w:rPr>
          <w:rFonts w:ascii="Trebuchet MS" w:hAnsi="Trebuchet MS"/>
        </w:rPr>
      </w:pPr>
      <w:r w:rsidRPr="006302E0">
        <w:rPr>
          <w:rFonts w:ascii="Trebuchet MS" w:hAnsi="Trebuchet MS"/>
        </w:rPr>
        <w:t xml:space="preserve">STANDAARDFORMAT REFERENTIES </w:t>
      </w:r>
      <w:bookmarkEnd w:id="0"/>
      <w:bookmarkEnd w:id="1"/>
      <w:r w:rsidRPr="006302E0">
        <w:rPr>
          <w:rFonts w:ascii="Trebuchet MS" w:hAnsi="Trebuchet MS"/>
        </w:rPr>
        <w:t>TBV BEOORDELING GESCHIKTHEID</w:t>
      </w:r>
      <w:bookmarkEnd w:id="2"/>
      <w:bookmarkEnd w:id="3"/>
      <w:bookmarkEnd w:id="4"/>
      <w:bookmarkEnd w:id="5"/>
      <w:bookmarkEnd w:id="6"/>
      <w:bookmarkEnd w:id="7"/>
    </w:p>
    <w:p w14:paraId="32927A5B" w14:textId="77777777" w:rsidR="00D0727F" w:rsidRPr="006302E0" w:rsidRDefault="00D0727F" w:rsidP="00D0727F">
      <w:pPr>
        <w:rPr>
          <w:rFonts w:ascii="Trebuchet MS" w:hAnsi="Trebuchet MS"/>
        </w:rPr>
      </w:pPr>
      <w:r w:rsidRPr="006302E0">
        <w:rPr>
          <w:rFonts w:ascii="Trebuchet MS" w:hAnsi="Trebuchet MS"/>
        </w:rPr>
        <w:t xml:space="preserve">Dit format dient zo volledig mogelijk te worden ingevuld, in elk geval zodanig dat de aanbestedende dienst hieruit duidelijk kan opmaken dat </w:t>
      </w:r>
      <w:r>
        <w:rPr>
          <w:rFonts w:ascii="Trebuchet MS" w:hAnsi="Trebuchet MS"/>
        </w:rPr>
        <w:t>aan de gevraagde kerncompetentie wordt voldaan</w:t>
      </w:r>
      <w:r w:rsidRPr="006302E0">
        <w:rPr>
          <w:rFonts w:ascii="Trebuchet MS" w:hAnsi="Trebuchet MS"/>
        </w:rPr>
        <w:t xml:space="preserve">. </w:t>
      </w:r>
    </w:p>
    <w:p w14:paraId="386CB772" w14:textId="77777777" w:rsidR="00D0727F" w:rsidRPr="006302E0" w:rsidRDefault="00D0727F" w:rsidP="00D0727F">
      <w:pPr>
        <w:rPr>
          <w:rFonts w:ascii="Trebuchet MS" w:hAnsi="Trebuchet MS" w:cs="Arial"/>
        </w:rPr>
      </w:pPr>
    </w:p>
    <w:p w14:paraId="3DC667B5" w14:textId="77777777" w:rsidR="00D0727F" w:rsidRPr="006302E0" w:rsidRDefault="00D0727F" w:rsidP="00D0727F">
      <w:pPr>
        <w:rPr>
          <w:rFonts w:ascii="Trebuchet MS" w:hAnsi="Trebuchet MS" w:cs="Arial"/>
          <w:b/>
        </w:rPr>
      </w:pPr>
      <w:r w:rsidRPr="006302E0">
        <w:rPr>
          <w:rFonts w:ascii="Trebuchet MS" w:hAnsi="Trebuchet MS" w:cs="Arial"/>
          <w:b/>
        </w:rPr>
        <w:t xml:space="preserve">- </w:t>
      </w:r>
      <w:r>
        <w:rPr>
          <w:rFonts w:ascii="Trebuchet MS" w:hAnsi="Trebuchet MS" w:cs="Arial"/>
          <w:b/>
        </w:rPr>
        <w:t xml:space="preserve">de </w:t>
      </w:r>
      <w:r w:rsidRPr="006302E0">
        <w:rPr>
          <w:rFonts w:ascii="Trebuchet MS" w:hAnsi="Trebuchet MS" w:cs="Arial"/>
          <w:b/>
        </w:rPr>
        <w:t>lay-out, lettertype, lettergrote, etc. van dit format mag, op straffe van uitsluiting, niet aangepast c.q. gewijzigd worden</w:t>
      </w:r>
      <w:r>
        <w:rPr>
          <w:rFonts w:ascii="Trebuchet MS" w:hAnsi="Trebuchet MS" w:cs="Arial"/>
          <w:b/>
        </w:rPr>
        <w:t xml:space="preserve">; </w:t>
      </w:r>
    </w:p>
    <w:p w14:paraId="7F8555AE" w14:textId="77777777" w:rsidR="00D0727F" w:rsidRPr="006302E0" w:rsidRDefault="00D0727F" w:rsidP="00D0727F">
      <w:pPr>
        <w:rPr>
          <w:rFonts w:ascii="Trebuchet MS" w:hAnsi="Trebuchet MS" w:cs="Arial"/>
          <w:b/>
        </w:rPr>
      </w:pPr>
    </w:p>
    <w:tbl>
      <w:tblPr>
        <w:tblW w:w="8964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1080"/>
        <w:gridCol w:w="2700"/>
        <w:gridCol w:w="2952"/>
      </w:tblGrid>
      <w:tr w:rsidR="00D0727F" w:rsidRPr="006302E0" w14:paraId="03577A18" w14:textId="77777777" w:rsidTr="00F71B02">
        <w:trPr>
          <w:trHeight w:val="297"/>
        </w:trPr>
        <w:tc>
          <w:tcPr>
            <w:tcW w:w="2232" w:type="dxa"/>
            <w:shd w:val="clear" w:color="auto" w:fill="auto"/>
          </w:tcPr>
          <w:p w14:paraId="3934E6A1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  <w:b/>
              </w:rPr>
              <w:t xml:space="preserve">Perceel: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3D80700D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"/>
                    <w:maxLength w:val="2"/>
                  </w:textInput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1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</w:tr>
      <w:tr w:rsidR="00D0727F" w:rsidRPr="006302E0" w14:paraId="3E0CD3B9" w14:textId="77777777" w:rsidTr="00F71B02">
        <w:trPr>
          <w:trHeight w:val="297"/>
        </w:trPr>
        <w:tc>
          <w:tcPr>
            <w:tcW w:w="2232" w:type="dxa"/>
            <w:shd w:val="clear" w:color="auto" w:fill="auto"/>
          </w:tcPr>
          <w:p w14:paraId="4DF39640" w14:textId="77777777" w:rsidR="00D0727F" w:rsidRPr="006302E0" w:rsidRDefault="00D0727F" w:rsidP="00F71B02">
            <w:pPr>
              <w:rPr>
                <w:rFonts w:ascii="Trebuchet MS" w:hAnsi="Trebuchet MS" w:cs="Arial"/>
                <w:b/>
              </w:rPr>
            </w:pPr>
            <w:r w:rsidRPr="006302E0">
              <w:rPr>
                <w:rFonts w:ascii="Trebuchet MS" w:hAnsi="Trebuchet MS" w:cs="Arial"/>
                <w:b/>
              </w:rPr>
              <w:t>Referentienummer: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14D8038C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  <w:maxLength w:val="2"/>
                  </w:textInput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1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</w:tr>
      <w:tr w:rsidR="00D0727F" w:rsidRPr="006302E0" w14:paraId="4A888AC1" w14:textId="77777777" w:rsidTr="00F71B02">
        <w:trPr>
          <w:trHeight w:val="525"/>
        </w:trPr>
        <w:tc>
          <w:tcPr>
            <w:tcW w:w="2232" w:type="dxa"/>
            <w:vMerge w:val="restart"/>
            <w:shd w:val="clear" w:color="auto" w:fill="auto"/>
          </w:tcPr>
          <w:p w14:paraId="0D232D16" w14:textId="77777777" w:rsidR="00D0727F" w:rsidRPr="006302E0" w:rsidRDefault="00D0727F" w:rsidP="00F71B02">
            <w:pPr>
              <w:rPr>
                <w:rFonts w:ascii="Trebuchet MS" w:hAnsi="Trebuchet MS" w:cs="Arial"/>
                <w:b/>
              </w:rPr>
            </w:pPr>
            <w:r w:rsidRPr="006302E0">
              <w:rPr>
                <w:rFonts w:ascii="Trebuchet MS" w:hAnsi="Trebuchet MS" w:cs="Arial"/>
                <w:b/>
              </w:rPr>
              <w:t>Referentie heeft betrekking op kerncompetentie(s):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19856668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 xml:space="preserve">Kerncompetentie 1: </w:t>
            </w:r>
          </w:p>
          <w:p w14:paraId="2DB66D36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41"/>
            <w:r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B50416">
              <w:rPr>
                <w:rFonts w:ascii="Trebuchet MS" w:hAnsi="Trebuchet MS" w:cs="Arial"/>
                <w:highlight w:val="lightGray"/>
              </w:rPr>
            </w:r>
            <w:r w:rsidR="00B50416">
              <w:rPr>
                <w:rFonts w:ascii="Trebuchet MS" w:hAnsi="Trebuchet MS" w:cs="Arial"/>
                <w:highlight w:val="lightGray"/>
              </w:rPr>
              <w:fldChar w:fldCharType="separate"/>
            </w:r>
            <w:r>
              <w:rPr>
                <w:rFonts w:ascii="Trebuchet MS" w:hAnsi="Trebuchet MS" w:cs="Arial"/>
                <w:highlight w:val="lightGray"/>
              </w:rPr>
              <w:fldChar w:fldCharType="end"/>
            </w:r>
            <w:bookmarkEnd w:id="8"/>
            <w:r w:rsidRPr="006302E0">
              <w:rPr>
                <w:rFonts w:ascii="Trebuchet MS" w:hAnsi="Trebuchet MS" w:cs="Arial"/>
              </w:rPr>
              <w:t xml:space="preserve"> wel  </w:t>
            </w:r>
            <w:r w:rsidRPr="006302E0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0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B50416">
              <w:rPr>
                <w:rFonts w:ascii="Trebuchet MS" w:hAnsi="Trebuchet MS" w:cs="Arial"/>
                <w:highlight w:val="lightGray"/>
              </w:rPr>
            </w:r>
            <w:r w:rsidR="00B50416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6302E0">
              <w:rPr>
                <w:rFonts w:ascii="Trebuchet MS" w:hAnsi="Trebuchet MS" w:cs="Arial"/>
                <w:highlight w:val="lightGray"/>
              </w:rPr>
              <w:fldChar w:fldCharType="end"/>
            </w:r>
            <w:r w:rsidRPr="006302E0">
              <w:rPr>
                <w:rFonts w:ascii="Trebuchet MS" w:hAnsi="Trebuchet MS" w:cs="Arial"/>
              </w:rPr>
              <w:t xml:space="preserve"> niet van toepassing. </w:t>
            </w:r>
          </w:p>
        </w:tc>
      </w:tr>
      <w:tr w:rsidR="00D0727F" w:rsidRPr="006302E0" w14:paraId="1EA398C6" w14:textId="77777777" w:rsidTr="00F71B02">
        <w:trPr>
          <w:trHeight w:val="570"/>
        </w:trPr>
        <w:tc>
          <w:tcPr>
            <w:tcW w:w="2232" w:type="dxa"/>
            <w:vMerge/>
            <w:shd w:val="clear" w:color="auto" w:fill="auto"/>
          </w:tcPr>
          <w:p w14:paraId="733FFBA8" w14:textId="77777777" w:rsidR="00D0727F" w:rsidRPr="006302E0" w:rsidRDefault="00D0727F" w:rsidP="00F71B02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6732" w:type="dxa"/>
            <w:gridSpan w:val="3"/>
            <w:shd w:val="clear" w:color="auto" w:fill="auto"/>
          </w:tcPr>
          <w:p w14:paraId="78A64B4C" w14:textId="598D9025" w:rsidR="00D0727F" w:rsidRPr="00D47E6C" w:rsidRDefault="00D609D9" w:rsidP="00F71B02">
            <w:pPr>
              <w:rPr>
                <w:rFonts w:ascii="Trebuchet MS" w:hAnsi="Trebuchet MS" w:cs="Arial"/>
              </w:rPr>
            </w:pPr>
            <w:bookmarkStart w:id="9" w:name="_Hlk1557708"/>
            <w:r>
              <w:rPr>
                <w:rFonts w:ascii="Trebuchet MS" w:hAnsi="Trebuchet MS" w:cs="Arial"/>
              </w:rPr>
              <w:t xml:space="preserve">Het </w:t>
            </w:r>
            <w:r w:rsidR="00A02BEB">
              <w:rPr>
                <w:rFonts w:ascii="Trebuchet MS" w:hAnsi="Trebuchet MS" w:cs="Arial"/>
              </w:rPr>
              <w:t xml:space="preserve">op </w:t>
            </w:r>
            <w:r w:rsidR="00865BA3">
              <w:rPr>
                <w:rFonts w:ascii="Trebuchet MS" w:hAnsi="Trebuchet MS" w:cs="Arial"/>
              </w:rPr>
              <w:t>frequentie onderhouden</w:t>
            </w:r>
            <w:r w:rsidR="00294AB1">
              <w:rPr>
                <w:rFonts w:ascii="Trebuchet MS" w:hAnsi="Trebuchet MS" w:cs="Arial"/>
              </w:rPr>
              <w:t xml:space="preserve"> en afvoeren</w:t>
            </w:r>
            <w:r w:rsidR="00865BA3">
              <w:rPr>
                <w:rFonts w:ascii="Trebuchet MS" w:hAnsi="Trebuchet MS" w:cs="Arial"/>
              </w:rPr>
              <w:t xml:space="preserve"> van </w:t>
            </w:r>
            <w:r w:rsidR="00294AB1">
              <w:rPr>
                <w:rFonts w:ascii="Trebuchet MS" w:hAnsi="Trebuchet MS" w:cs="Arial"/>
              </w:rPr>
              <w:t xml:space="preserve">minimaal </w:t>
            </w:r>
            <w:r w:rsidR="00B50416">
              <w:rPr>
                <w:rFonts w:ascii="Trebuchet MS" w:hAnsi="Trebuchet MS" w:cs="Arial"/>
              </w:rPr>
              <w:t>7</w:t>
            </w:r>
            <w:r w:rsidR="00294AB1">
              <w:rPr>
                <w:rFonts w:ascii="Trebuchet MS" w:hAnsi="Trebuchet MS" w:cs="Arial"/>
              </w:rPr>
              <w:t>.5</w:t>
            </w:r>
            <w:r w:rsidR="00B50416">
              <w:rPr>
                <w:rFonts w:ascii="Trebuchet MS" w:hAnsi="Trebuchet MS" w:cs="Arial"/>
              </w:rPr>
              <w:t>0</w:t>
            </w:r>
            <w:r w:rsidR="00294AB1">
              <w:rPr>
                <w:rFonts w:ascii="Trebuchet MS" w:hAnsi="Trebuchet MS" w:cs="Arial"/>
              </w:rPr>
              <w:t xml:space="preserve">0 are aan bermonderhoud en </w:t>
            </w:r>
            <w:r w:rsidR="00B50416">
              <w:rPr>
                <w:rFonts w:ascii="Trebuchet MS" w:hAnsi="Trebuchet MS" w:cs="Arial"/>
              </w:rPr>
              <w:t>55</w:t>
            </w:r>
            <w:r w:rsidR="00294AB1">
              <w:rPr>
                <w:rFonts w:ascii="Trebuchet MS" w:hAnsi="Trebuchet MS" w:cs="Arial"/>
              </w:rPr>
              <w:t>.</w:t>
            </w:r>
            <w:r w:rsidR="00B50416">
              <w:rPr>
                <w:rFonts w:ascii="Trebuchet MS" w:hAnsi="Trebuchet MS" w:cs="Arial"/>
              </w:rPr>
              <w:t>0</w:t>
            </w:r>
            <w:r w:rsidR="00294AB1">
              <w:rPr>
                <w:rFonts w:ascii="Trebuchet MS" w:hAnsi="Trebuchet MS" w:cs="Arial"/>
              </w:rPr>
              <w:t>00m1 aan onderhoud watergangen v</w:t>
            </w:r>
            <w:r w:rsidR="00A02BEB">
              <w:rPr>
                <w:rFonts w:ascii="Trebuchet MS" w:hAnsi="Trebuchet MS" w:cs="Arial"/>
              </w:rPr>
              <w:t>oor één onderhoudsjaar</w:t>
            </w:r>
            <w:r w:rsidR="004041CE">
              <w:rPr>
                <w:rFonts w:ascii="Trebuchet MS" w:hAnsi="Trebuchet MS" w:cs="Arial"/>
              </w:rPr>
              <w:t xml:space="preserve"> en vergelijkbaar met deze aanbesteding. D</w:t>
            </w:r>
            <w:r w:rsidR="00FE0142" w:rsidRPr="00FE0142">
              <w:rPr>
                <w:rFonts w:ascii="Trebuchet MS" w:hAnsi="Trebuchet MS" w:cs="Arial"/>
              </w:rPr>
              <w:t xml:space="preserve">e beschreven </w:t>
            </w:r>
            <w:r w:rsidR="004041CE">
              <w:rPr>
                <w:rFonts w:ascii="Trebuchet MS" w:hAnsi="Trebuchet MS" w:cs="Arial"/>
              </w:rPr>
              <w:t xml:space="preserve">referentie </w:t>
            </w:r>
            <w:r w:rsidR="00FE0142" w:rsidRPr="00FE0142">
              <w:rPr>
                <w:rFonts w:ascii="Trebuchet MS" w:hAnsi="Trebuchet MS" w:cs="Arial"/>
              </w:rPr>
              <w:t xml:space="preserve">mag niet ouder zijn drie jaar </w:t>
            </w:r>
            <w:r w:rsidR="004041CE">
              <w:rPr>
                <w:rFonts w:ascii="Trebuchet MS" w:hAnsi="Trebuchet MS" w:cs="Arial"/>
              </w:rPr>
              <w:t xml:space="preserve">op het moment van aanbesteding en dient bij één opdrachtgever uitgevoerd te zijn.  </w:t>
            </w:r>
            <w:r w:rsidR="00FE0142" w:rsidRPr="00FE0142">
              <w:rPr>
                <w:rFonts w:ascii="Trebuchet MS" w:hAnsi="Trebuchet MS" w:cs="Arial"/>
              </w:rPr>
              <w:t xml:space="preserve"> </w:t>
            </w:r>
            <w:bookmarkEnd w:id="9"/>
          </w:p>
        </w:tc>
      </w:tr>
      <w:tr w:rsidR="00D0727F" w:rsidRPr="006302E0" w14:paraId="2207C8B6" w14:textId="77777777" w:rsidTr="00F71B02">
        <w:tc>
          <w:tcPr>
            <w:tcW w:w="2232" w:type="dxa"/>
            <w:shd w:val="clear" w:color="auto" w:fill="auto"/>
          </w:tcPr>
          <w:p w14:paraId="0528A8A5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Referentie van: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03DA64B6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53"/>
            <w:r>
              <w:rPr>
                <w:rFonts w:ascii="Trebuchet MS" w:hAnsi="Trebuchet MS" w:cs="Arial"/>
              </w:rPr>
              <w:instrText xml:space="preserve"> FORMCHECKBOX </w:instrText>
            </w:r>
            <w:r w:rsidR="00B50416">
              <w:rPr>
                <w:rFonts w:ascii="Trebuchet MS" w:hAnsi="Trebuchet MS" w:cs="Arial"/>
              </w:rPr>
            </w:r>
            <w:r w:rsidR="00B50416"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</w:rPr>
              <w:fldChar w:fldCharType="end"/>
            </w:r>
            <w:bookmarkEnd w:id="10"/>
            <w:r w:rsidRPr="006302E0">
              <w:rPr>
                <w:rFonts w:ascii="Trebuchet MS" w:hAnsi="Trebuchet MS" w:cs="Arial"/>
              </w:rPr>
              <w:t xml:space="preserve"> gegadigde</w:t>
            </w:r>
          </w:p>
          <w:p w14:paraId="6C565861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 xml:space="preserve">     </w:t>
            </w: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</w:rPr>
              <w:instrText xml:space="preserve"> FORMCHECKBOX </w:instrText>
            </w:r>
            <w:r w:rsidR="00B50416">
              <w:rPr>
                <w:rFonts w:ascii="Trebuchet MS" w:hAnsi="Trebuchet MS" w:cs="Arial"/>
              </w:rPr>
            </w:r>
            <w:r w:rsidR="00B50416"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</w:rPr>
              <w:fldChar w:fldCharType="end"/>
            </w:r>
            <w:r w:rsidRPr="006302E0">
              <w:rPr>
                <w:rFonts w:ascii="Trebuchet MS" w:hAnsi="Trebuchet MS" w:cs="Arial"/>
              </w:rPr>
              <w:t xml:space="preserve"> als hoofdaannemer</w:t>
            </w:r>
          </w:p>
          <w:p w14:paraId="47897F44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 xml:space="preserve">     </w:t>
            </w:r>
            <w:r w:rsidRPr="006302E0">
              <w:rPr>
                <w:rFonts w:ascii="Trebuchet MS" w:hAnsi="Trebuchet MS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0">
              <w:rPr>
                <w:rFonts w:ascii="Trebuchet MS" w:hAnsi="Trebuchet MS" w:cs="Arial"/>
              </w:rPr>
              <w:instrText xml:space="preserve"> FORMCHECKBOX </w:instrText>
            </w:r>
            <w:r w:rsidR="00B50416">
              <w:rPr>
                <w:rFonts w:ascii="Trebuchet MS" w:hAnsi="Trebuchet MS" w:cs="Arial"/>
              </w:rPr>
            </w:r>
            <w:r w:rsidR="00B50416">
              <w:rPr>
                <w:rFonts w:ascii="Trebuchet MS" w:hAnsi="Trebuchet MS" w:cs="Arial"/>
              </w:rPr>
              <w:fldChar w:fldCharType="separate"/>
            </w:r>
            <w:r w:rsidRPr="006302E0">
              <w:rPr>
                <w:rFonts w:ascii="Trebuchet MS" w:hAnsi="Trebuchet MS" w:cs="Arial"/>
              </w:rPr>
              <w:fldChar w:fldCharType="end"/>
            </w:r>
            <w:r w:rsidRPr="006302E0">
              <w:rPr>
                <w:rFonts w:ascii="Trebuchet MS" w:hAnsi="Trebuchet MS" w:cs="Arial"/>
              </w:rPr>
              <w:t xml:space="preserve"> als onderaannemer</w:t>
            </w:r>
          </w:p>
          <w:p w14:paraId="00E441A1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0">
              <w:rPr>
                <w:rFonts w:ascii="Trebuchet MS" w:hAnsi="Trebuchet MS" w:cs="Arial"/>
              </w:rPr>
              <w:instrText xml:space="preserve"> FORMCHECKBOX </w:instrText>
            </w:r>
            <w:r w:rsidR="00B50416">
              <w:rPr>
                <w:rFonts w:ascii="Trebuchet MS" w:hAnsi="Trebuchet MS" w:cs="Arial"/>
              </w:rPr>
            </w:r>
            <w:r w:rsidR="00B50416">
              <w:rPr>
                <w:rFonts w:ascii="Trebuchet MS" w:hAnsi="Trebuchet MS" w:cs="Arial"/>
              </w:rPr>
              <w:fldChar w:fldCharType="separate"/>
            </w:r>
            <w:r w:rsidRPr="006302E0">
              <w:rPr>
                <w:rFonts w:ascii="Trebuchet MS" w:hAnsi="Trebuchet MS" w:cs="Arial"/>
              </w:rPr>
              <w:fldChar w:fldCharType="end"/>
            </w:r>
            <w:r w:rsidRPr="006302E0">
              <w:rPr>
                <w:rFonts w:ascii="Trebuchet MS" w:hAnsi="Trebuchet MS" w:cs="Arial"/>
              </w:rPr>
              <w:t xml:space="preserve"> derde (cf. Bijlage C)</w:t>
            </w:r>
          </w:p>
          <w:p w14:paraId="4FB65C82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0">
              <w:rPr>
                <w:rFonts w:ascii="Trebuchet MS" w:hAnsi="Trebuchet MS" w:cs="Arial"/>
              </w:rPr>
              <w:instrText xml:space="preserve"> FORMCHECKBOX </w:instrText>
            </w:r>
            <w:r w:rsidR="00B50416">
              <w:rPr>
                <w:rFonts w:ascii="Trebuchet MS" w:hAnsi="Trebuchet MS" w:cs="Arial"/>
              </w:rPr>
            </w:r>
            <w:r w:rsidR="00B50416">
              <w:rPr>
                <w:rFonts w:ascii="Trebuchet MS" w:hAnsi="Trebuchet MS" w:cs="Arial"/>
              </w:rPr>
              <w:fldChar w:fldCharType="separate"/>
            </w:r>
            <w:r w:rsidRPr="006302E0">
              <w:rPr>
                <w:rFonts w:ascii="Trebuchet MS" w:hAnsi="Trebuchet MS" w:cs="Arial"/>
              </w:rPr>
              <w:fldChar w:fldCharType="end"/>
            </w:r>
            <w:r w:rsidRPr="006302E0">
              <w:rPr>
                <w:rFonts w:ascii="Trebuchet MS" w:hAnsi="Trebuchet MS" w:cs="Arial"/>
              </w:rPr>
              <w:t xml:space="preserve"> combinant</w:t>
            </w:r>
          </w:p>
        </w:tc>
      </w:tr>
      <w:tr w:rsidR="00D0727F" w:rsidRPr="006302E0" w14:paraId="34A986E3" w14:textId="77777777" w:rsidTr="00F71B02">
        <w:tc>
          <w:tcPr>
            <w:tcW w:w="2232" w:type="dxa"/>
            <w:shd w:val="clear" w:color="auto" w:fill="auto"/>
          </w:tcPr>
          <w:p w14:paraId="1FABB91F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Naam van het project: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19E9AD49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</w:tr>
      <w:tr w:rsidR="00D0727F" w:rsidRPr="006302E0" w14:paraId="74AA3F58" w14:textId="77777777" w:rsidTr="00F71B02">
        <w:tc>
          <w:tcPr>
            <w:tcW w:w="2232" w:type="dxa"/>
            <w:shd w:val="clear" w:color="auto" w:fill="auto"/>
          </w:tcPr>
          <w:p w14:paraId="66A8833C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69BF8DA7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</w:tr>
      <w:tr w:rsidR="00D0727F" w:rsidRPr="006302E0" w14:paraId="21206169" w14:textId="77777777" w:rsidTr="00F71B02">
        <w:tc>
          <w:tcPr>
            <w:tcW w:w="3312" w:type="dxa"/>
            <w:gridSpan w:val="2"/>
            <w:shd w:val="clear" w:color="auto" w:fill="auto"/>
          </w:tcPr>
          <w:p w14:paraId="424D0097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Plaats van het project: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1F1C70CE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</w:tr>
      <w:tr w:rsidR="00D0727F" w:rsidRPr="006302E0" w14:paraId="70430B4F" w14:textId="77777777" w:rsidTr="00F71B02">
        <w:tc>
          <w:tcPr>
            <w:tcW w:w="3312" w:type="dxa"/>
            <w:gridSpan w:val="2"/>
            <w:shd w:val="clear" w:color="auto" w:fill="auto"/>
          </w:tcPr>
          <w:p w14:paraId="7245B310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Naam opdrachtgever/referent: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6F3564F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</w:tr>
      <w:tr w:rsidR="00D0727F" w:rsidRPr="006302E0" w14:paraId="46574BEB" w14:textId="77777777" w:rsidTr="00F71B02">
        <w:tc>
          <w:tcPr>
            <w:tcW w:w="3312" w:type="dxa"/>
            <w:gridSpan w:val="2"/>
            <w:shd w:val="clear" w:color="auto" w:fill="auto"/>
          </w:tcPr>
          <w:p w14:paraId="5715C438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Soort organisatie: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9156F2F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</w:tr>
      <w:tr w:rsidR="00D0727F" w:rsidRPr="006302E0" w14:paraId="34929D17" w14:textId="77777777" w:rsidTr="00F71B02">
        <w:tc>
          <w:tcPr>
            <w:tcW w:w="3312" w:type="dxa"/>
            <w:gridSpan w:val="2"/>
            <w:shd w:val="clear" w:color="auto" w:fill="auto"/>
          </w:tcPr>
          <w:p w14:paraId="1E085B4D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Contactpersoon: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41A36626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</w:tr>
      <w:tr w:rsidR="00D0727F" w:rsidRPr="006302E0" w14:paraId="37DEB440" w14:textId="77777777" w:rsidTr="0059518F">
        <w:tc>
          <w:tcPr>
            <w:tcW w:w="3312" w:type="dxa"/>
            <w:gridSpan w:val="2"/>
            <w:shd w:val="clear" w:color="auto" w:fill="auto"/>
          </w:tcPr>
          <w:p w14:paraId="77A15AA9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Telefoonnummer contactpersoon:</w:t>
            </w:r>
          </w:p>
        </w:tc>
        <w:tc>
          <w:tcPr>
            <w:tcW w:w="2700" w:type="dxa"/>
            <w:shd w:val="clear" w:color="auto" w:fill="auto"/>
          </w:tcPr>
          <w:p w14:paraId="04200766" w14:textId="77777777" w:rsidR="00D0727F" w:rsidRPr="006302E0" w:rsidRDefault="00D0727F" w:rsidP="00D0727F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r w:rsidRPr="006302E0">
              <w:rPr>
                <w:rFonts w:ascii="Trebuchet MS" w:hAnsi="Trebuchet MS" w:cs="Arial"/>
              </w:rPr>
              <w:t xml:space="preserve"> - </w:t>
            </w: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2952" w:type="dxa"/>
            <w:tcBorders>
              <w:bottom w:val="single" w:sz="6" w:space="0" w:color="000000"/>
            </w:tcBorders>
            <w:shd w:val="clear" w:color="auto" w:fill="auto"/>
          </w:tcPr>
          <w:p w14:paraId="5BC88D39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</w:p>
        </w:tc>
      </w:tr>
      <w:tr w:rsidR="00D47E6C" w:rsidRPr="006302E0" w14:paraId="3E552ACD" w14:textId="77777777" w:rsidTr="0059518F">
        <w:tc>
          <w:tcPr>
            <w:tcW w:w="3312" w:type="dxa"/>
            <w:gridSpan w:val="2"/>
            <w:shd w:val="clear" w:color="auto" w:fill="auto"/>
          </w:tcPr>
          <w:p w14:paraId="75B5CE58" w14:textId="77777777" w:rsidR="00D47E6C" w:rsidRPr="006302E0" w:rsidRDefault="00D47E6C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Emailadres contactpersoon:</w:t>
            </w:r>
          </w:p>
        </w:tc>
        <w:tc>
          <w:tcPr>
            <w:tcW w:w="2700" w:type="dxa"/>
            <w:shd w:val="clear" w:color="auto" w:fill="auto"/>
          </w:tcPr>
          <w:p w14:paraId="5AB9F0AA" w14:textId="77777777" w:rsidR="00D47E6C" w:rsidRDefault="00D47E6C" w:rsidP="00D0727F">
            <w:pPr>
              <w:rPr>
                <w:rFonts w:ascii="Trebuchet MS" w:hAnsi="Trebuchet MS" w:cs="Arial"/>
              </w:rPr>
            </w:pPr>
          </w:p>
        </w:tc>
        <w:tc>
          <w:tcPr>
            <w:tcW w:w="295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2A529CC6" w14:textId="77777777" w:rsidR="00D47E6C" w:rsidRPr="006302E0" w:rsidRDefault="00D47E6C" w:rsidP="00F71B02">
            <w:pPr>
              <w:rPr>
                <w:rFonts w:ascii="Trebuchet MS" w:hAnsi="Trebuchet MS" w:cs="Arial"/>
              </w:rPr>
            </w:pPr>
          </w:p>
        </w:tc>
      </w:tr>
      <w:tr w:rsidR="00D0727F" w:rsidRPr="006302E0" w14:paraId="17DD99B9" w14:textId="77777777" w:rsidTr="00F71B02">
        <w:tc>
          <w:tcPr>
            <w:tcW w:w="8964" w:type="dxa"/>
            <w:gridSpan w:val="4"/>
            <w:shd w:val="clear" w:color="auto" w:fill="auto"/>
          </w:tcPr>
          <w:p w14:paraId="6457D043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Hieronder dient u duidelijk en ondubbelzinnig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D0727F" w:rsidRPr="006302E0" w14:paraId="6C1A1B96" w14:textId="77777777" w:rsidTr="00F71B02">
        <w:tc>
          <w:tcPr>
            <w:tcW w:w="3312" w:type="dxa"/>
            <w:gridSpan w:val="2"/>
            <w:shd w:val="clear" w:color="auto" w:fill="auto"/>
          </w:tcPr>
          <w:p w14:paraId="2B5EF998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Kerncompetentie 1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599F636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B50416">
              <w:rPr>
                <w:rFonts w:ascii="Trebuchet MS" w:hAnsi="Trebuchet MS" w:cs="Arial"/>
                <w:highlight w:val="lightGray"/>
              </w:rPr>
            </w:r>
            <w:r w:rsidR="00B50416">
              <w:rPr>
                <w:rFonts w:ascii="Trebuchet MS" w:hAnsi="Trebuchet MS" w:cs="Arial"/>
                <w:highlight w:val="lightGray"/>
              </w:rPr>
              <w:fldChar w:fldCharType="separate"/>
            </w:r>
            <w:r>
              <w:rPr>
                <w:rFonts w:ascii="Trebuchet MS" w:hAnsi="Trebuchet MS" w:cs="Arial"/>
                <w:highlight w:val="lightGray"/>
              </w:rPr>
              <w:fldChar w:fldCharType="end"/>
            </w:r>
            <w:r w:rsidRPr="006302E0">
              <w:rPr>
                <w:rFonts w:ascii="Trebuchet MS" w:hAnsi="Trebuchet MS" w:cs="Arial"/>
              </w:rPr>
              <w:t xml:space="preserve"> wel  </w:t>
            </w:r>
            <w:r w:rsidRPr="006302E0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2E0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B50416">
              <w:rPr>
                <w:rFonts w:ascii="Trebuchet MS" w:hAnsi="Trebuchet MS" w:cs="Arial"/>
                <w:highlight w:val="lightGray"/>
              </w:rPr>
            </w:r>
            <w:r w:rsidR="00B50416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6302E0">
              <w:rPr>
                <w:rFonts w:ascii="Trebuchet MS" w:hAnsi="Trebuchet MS" w:cs="Arial"/>
                <w:highlight w:val="lightGray"/>
              </w:rPr>
              <w:fldChar w:fldCharType="end"/>
            </w:r>
            <w:r w:rsidRPr="006302E0">
              <w:rPr>
                <w:rFonts w:ascii="Trebuchet MS" w:hAnsi="Trebuchet MS" w:cs="Arial"/>
              </w:rPr>
              <w:t xml:space="preserve"> niet van toepassing. </w:t>
            </w:r>
          </w:p>
          <w:p w14:paraId="2E876616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</w:p>
          <w:p w14:paraId="1B642632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noProof/>
              </w:rPr>
              <w:instrText xml:space="preserve"> FORMTEXT </w:instrText>
            </w:r>
            <w:r>
              <w:rPr>
                <w:rFonts w:ascii="Trebuchet MS" w:hAnsi="Trebuchet MS" w:cs="Arial"/>
                <w:noProof/>
              </w:rPr>
            </w:r>
            <w:r>
              <w:rPr>
                <w:rFonts w:ascii="Trebuchet MS" w:hAnsi="Trebuchet MS" w:cs="Arial"/>
                <w:noProof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fldChar w:fldCharType="end"/>
            </w:r>
          </w:p>
        </w:tc>
      </w:tr>
      <w:tr w:rsidR="00D0727F" w:rsidRPr="006302E0" w14:paraId="74C7154E" w14:textId="77777777" w:rsidTr="00F71B02">
        <w:trPr>
          <w:trHeight w:val="231"/>
        </w:trPr>
        <w:tc>
          <w:tcPr>
            <w:tcW w:w="3312" w:type="dxa"/>
            <w:gridSpan w:val="2"/>
            <w:shd w:val="clear" w:color="auto" w:fill="auto"/>
          </w:tcPr>
          <w:p w14:paraId="40A13803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Startdatum opdracht: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03EEA1F0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</w:tr>
      <w:tr w:rsidR="00D0727F" w:rsidRPr="006302E0" w14:paraId="3625F01D" w14:textId="77777777" w:rsidTr="00F71B02">
        <w:trPr>
          <w:trHeight w:val="231"/>
        </w:trPr>
        <w:tc>
          <w:tcPr>
            <w:tcW w:w="3312" w:type="dxa"/>
            <w:gridSpan w:val="2"/>
            <w:shd w:val="clear" w:color="auto" w:fill="auto"/>
          </w:tcPr>
          <w:p w14:paraId="1489361E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 w:rsidRPr="006302E0">
              <w:rPr>
                <w:rFonts w:ascii="Trebuchet MS" w:hAnsi="Trebuchet MS" w:cs="Arial"/>
              </w:rPr>
              <w:t>Einddatum opdracht: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6EEDDC36" w14:textId="77777777" w:rsidR="00D0727F" w:rsidRPr="006302E0" w:rsidRDefault="00D0727F" w:rsidP="00F71B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</w:p>
        </w:tc>
      </w:tr>
    </w:tbl>
    <w:p w14:paraId="687962F9" w14:textId="77777777" w:rsidR="00C4138F" w:rsidRDefault="00C4138F"/>
    <w:p w14:paraId="13D6CD84" w14:textId="77777777" w:rsidR="00D47E6C" w:rsidRDefault="00D47E6C"/>
    <w:sectPr w:rsidR="00D4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A501" w14:textId="77777777" w:rsidR="00D609D9" w:rsidRDefault="00D609D9" w:rsidP="00D609D9">
      <w:r>
        <w:separator/>
      </w:r>
    </w:p>
  </w:endnote>
  <w:endnote w:type="continuationSeparator" w:id="0">
    <w:p w14:paraId="0036A51E" w14:textId="77777777" w:rsidR="00D609D9" w:rsidRDefault="00D609D9" w:rsidP="00D6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F960" w14:textId="77777777" w:rsidR="00D609D9" w:rsidRDefault="00D609D9" w:rsidP="00D609D9">
      <w:r>
        <w:separator/>
      </w:r>
    </w:p>
  </w:footnote>
  <w:footnote w:type="continuationSeparator" w:id="0">
    <w:p w14:paraId="7308FA06" w14:textId="77777777" w:rsidR="00D609D9" w:rsidRDefault="00D609D9" w:rsidP="00D6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63D8EAC4"/>
    <w:lvl w:ilvl="0">
      <w:start w:val="1"/>
      <w:numFmt w:val="upperRoman"/>
      <w:pStyle w:val="Kop1"/>
      <w:lvlText w:val="Deel: %1"/>
      <w:lvlJc w:val="left"/>
      <w:pPr>
        <w:tabs>
          <w:tab w:val="num" w:pos="2717"/>
        </w:tabs>
        <w:ind w:left="1844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9393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7F"/>
    <w:rsid w:val="00192957"/>
    <w:rsid w:val="00294AB1"/>
    <w:rsid w:val="00300E93"/>
    <w:rsid w:val="00373890"/>
    <w:rsid w:val="004041CE"/>
    <w:rsid w:val="00431DEE"/>
    <w:rsid w:val="0059518F"/>
    <w:rsid w:val="00701629"/>
    <w:rsid w:val="0084350F"/>
    <w:rsid w:val="00865BA3"/>
    <w:rsid w:val="00940D9A"/>
    <w:rsid w:val="00A02BEB"/>
    <w:rsid w:val="00B50416"/>
    <w:rsid w:val="00C4138F"/>
    <w:rsid w:val="00CE0C29"/>
    <w:rsid w:val="00D0727F"/>
    <w:rsid w:val="00D47E6C"/>
    <w:rsid w:val="00D609D9"/>
    <w:rsid w:val="00F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B1FE93"/>
  <w15:docId w15:val="{3B332B75-D6FF-4CB4-B6D7-8A021EA4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727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D0727F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D0727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D0727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D0727F"/>
    <w:pPr>
      <w:numPr>
        <w:ilvl w:val="3"/>
        <w:numId w:val="1"/>
      </w:numPr>
      <w:spacing w:line="290" w:lineRule="atLeast"/>
      <w:outlineLvl w:val="3"/>
    </w:pPr>
    <w:rPr>
      <w:rFonts w:ascii="Trebuchet MS" w:hAnsi="Trebuchet MS"/>
      <w:b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D0727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D0727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D0727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D0727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D0727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D0727F"/>
    <w:rPr>
      <w:rFonts w:ascii="Trebuchet MS" w:eastAsia="Times New Roman" w:hAnsi="Trebuchet MS" w:cs="Times New Roman"/>
      <w:b/>
      <w:caps/>
      <w:sz w:val="20"/>
      <w:szCs w:val="20"/>
      <w:lang w:val="en-GB" w:eastAsia="nl-NL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D0727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D0727F"/>
    <w:rPr>
      <w:rFonts w:ascii="Trebuchet MS" w:eastAsia="Times New Roman" w:hAnsi="Trebuchet MS" w:cs="Times New Roman"/>
      <w:b/>
      <w:sz w:val="20"/>
      <w:szCs w:val="20"/>
      <w:lang w:val="en-GB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D0727F"/>
    <w:rPr>
      <w:rFonts w:ascii="Trebuchet MS" w:eastAsia="Times New Roman" w:hAnsi="Trebuchet MS" w:cs="Times New Roman"/>
      <w:b/>
      <w:sz w:val="20"/>
      <w:szCs w:val="20"/>
      <w:lang w:val="en-GB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D0727F"/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D0727F"/>
    <w:rPr>
      <w:rFonts w:ascii="Times New Roman" w:eastAsia="Times New Roman" w:hAnsi="Times New Roman" w:cs="Times New Roman"/>
      <w:b/>
      <w:sz w:val="24"/>
      <w:szCs w:val="20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D0727F"/>
    <w:rPr>
      <w:rFonts w:ascii="Times New Roman" w:eastAsia="Times New Roman" w:hAnsi="Times New Roman" w:cs="Times New Roman"/>
      <w:b/>
      <w:szCs w:val="20"/>
      <w:lang w:eastAsia="nl-NL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D0727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D0727F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609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609D9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609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609D9"/>
    <w:rPr>
      <w:rFonts w:ascii="Arial" w:eastAsia="Times New Roman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09D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9D9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9A98-ED2A-49D0-AAE2-833490A6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 de Wilde | KYBYS</dc:creator>
  <cp:lastModifiedBy>Sander Akkerman | PLANN ingenieurs</cp:lastModifiedBy>
  <cp:revision>5</cp:revision>
  <dcterms:created xsi:type="dcterms:W3CDTF">2019-02-19T12:57:00Z</dcterms:created>
  <dcterms:modified xsi:type="dcterms:W3CDTF">2023-02-23T12:31:00Z</dcterms:modified>
</cp:coreProperties>
</file>