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3648C" w14:textId="77777777" w:rsidR="00DE61AD" w:rsidRDefault="30526D15" w:rsidP="00DE61AD">
      <w:pPr>
        <w:pStyle w:val="GenummerdHoofdstuk"/>
        <w:numPr>
          <w:ilvl w:val="0"/>
          <w:numId w:val="0"/>
        </w:numPr>
        <w:spacing w:after="0" w:line="240" w:lineRule="auto"/>
      </w:pPr>
      <w:bookmarkStart w:id="0" w:name="_Toc11154638"/>
      <w:bookmarkStart w:id="1" w:name="_GoBack"/>
      <w:bookmarkEnd w:id="1"/>
      <w:r>
        <w:t xml:space="preserve">Bijlage 1: Antwoordformulier </w:t>
      </w:r>
    </w:p>
    <w:bookmarkEnd w:id="0"/>
    <w:p w14:paraId="672A6659" w14:textId="77777777" w:rsidR="00DE61AD" w:rsidRDefault="00DE61AD" w:rsidP="00DE61AD">
      <w:pPr>
        <w:pStyle w:val="broodtekst"/>
      </w:pPr>
    </w:p>
    <w:p w14:paraId="0A37501D" w14:textId="77777777" w:rsidR="00DE61AD" w:rsidRDefault="00DE61AD" w:rsidP="00DE61AD">
      <w:pPr>
        <w:rPr>
          <w:b/>
          <w:color w:val="222222"/>
        </w:rPr>
      </w:pPr>
    </w:p>
    <w:p w14:paraId="263A6012" w14:textId="77777777" w:rsidR="00DE61AD" w:rsidRDefault="30526D15" w:rsidP="30526D15">
      <w:pPr>
        <w:rPr>
          <w:b/>
          <w:bCs/>
          <w:color w:val="222222"/>
        </w:rPr>
      </w:pPr>
      <w:r w:rsidRPr="30526D15">
        <w:rPr>
          <w:b/>
          <w:bCs/>
          <w:color w:val="222222"/>
        </w:rPr>
        <w:t>Gegevens contactpersoon</w:t>
      </w:r>
    </w:p>
    <w:tbl>
      <w:tblPr>
        <w:tblStyle w:val="Tabelraster"/>
        <w:tblW w:w="0" w:type="auto"/>
        <w:tblLook w:val="04A0" w:firstRow="1" w:lastRow="0" w:firstColumn="1" w:lastColumn="0" w:noHBand="0" w:noVBand="1"/>
      </w:tblPr>
      <w:tblGrid>
        <w:gridCol w:w="2547"/>
        <w:gridCol w:w="5152"/>
      </w:tblGrid>
      <w:tr w:rsidR="00DE61AD" w14:paraId="1D1233A6" w14:textId="77777777" w:rsidTr="30526D15">
        <w:tc>
          <w:tcPr>
            <w:tcW w:w="2547" w:type="dxa"/>
          </w:tcPr>
          <w:p w14:paraId="381F6417" w14:textId="77777777" w:rsidR="00DE61AD" w:rsidRPr="00E56F26" w:rsidRDefault="30526D15" w:rsidP="30526D15">
            <w:pPr>
              <w:rPr>
                <w:color w:val="222222"/>
              </w:rPr>
            </w:pPr>
            <w:r w:rsidRPr="30526D15">
              <w:rPr>
                <w:color w:val="222222"/>
              </w:rPr>
              <w:t>Naam:</w:t>
            </w:r>
          </w:p>
        </w:tc>
        <w:tc>
          <w:tcPr>
            <w:tcW w:w="5152" w:type="dxa"/>
          </w:tcPr>
          <w:p w14:paraId="5DAB6C7B" w14:textId="77777777" w:rsidR="00DE61AD" w:rsidRDefault="00DE61AD" w:rsidP="00440EC6">
            <w:pPr>
              <w:rPr>
                <w:b/>
                <w:color w:val="222222"/>
              </w:rPr>
            </w:pPr>
          </w:p>
        </w:tc>
      </w:tr>
      <w:tr w:rsidR="00DE61AD" w14:paraId="2EAF17DB" w14:textId="77777777" w:rsidTr="30526D15">
        <w:tc>
          <w:tcPr>
            <w:tcW w:w="2547" w:type="dxa"/>
          </w:tcPr>
          <w:p w14:paraId="22DD73DC" w14:textId="77777777" w:rsidR="00DE61AD" w:rsidRPr="00E56F26" w:rsidRDefault="30526D15" w:rsidP="30526D15">
            <w:pPr>
              <w:rPr>
                <w:color w:val="222222"/>
              </w:rPr>
            </w:pPr>
            <w:r w:rsidRPr="30526D15">
              <w:rPr>
                <w:color w:val="222222"/>
              </w:rPr>
              <w:t>Organisatie:</w:t>
            </w:r>
          </w:p>
        </w:tc>
        <w:tc>
          <w:tcPr>
            <w:tcW w:w="5152" w:type="dxa"/>
          </w:tcPr>
          <w:p w14:paraId="02EB378F" w14:textId="77777777" w:rsidR="00DE61AD" w:rsidRDefault="00DE61AD" w:rsidP="00440EC6">
            <w:pPr>
              <w:rPr>
                <w:b/>
                <w:color w:val="222222"/>
              </w:rPr>
            </w:pPr>
          </w:p>
        </w:tc>
      </w:tr>
      <w:tr w:rsidR="00DE61AD" w14:paraId="41A775C4" w14:textId="77777777" w:rsidTr="30526D15">
        <w:tc>
          <w:tcPr>
            <w:tcW w:w="2547" w:type="dxa"/>
          </w:tcPr>
          <w:p w14:paraId="1E61AD36" w14:textId="77777777" w:rsidR="00DE61AD" w:rsidRPr="00E56F26" w:rsidRDefault="30526D15" w:rsidP="30526D15">
            <w:pPr>
              <w:rPr>
                <w:color w:val="222222"/>
              </w:rPr>
            </w:pPr>
            <w:r w:rsidRPr="30526D15">
              <w:rPr>
                <w:color w:val="222222"/>
              </w:rPr>
              <w:t>Functie:</w:t>
            </w:r>
          </w:p>
        </w:tc>
        <w:tc>
          <w:tcPr>
            <w:tcW w:w="5152" w:type="dxa"/>
          </w:tcPr>
          <w:p w14:paraId="6A05A809" w14:textId="77777777" w:rsidR="00DE61AD" w:rsidRDefault="00DE61AD" w:rsidP="00440EC6">
            <w:pPr>
              <w:rPr>
                <w:b/>
                <w:color w:val="222222"/>
              </w:rPr>
            </w:pPr>
          </w:p>
        </w:tc>
      </w:tr>
      <w:tr w:rsidR="00DE61AD" w14:paraId="728A9FCA" w14:textId="77777777" w:rsidTr="30526D15">
        <w:tc>
          <w:tcPr>
            <w:tcW w:w="2547" w:type="dxa"/>
          </w:tcPr>
          <w:p w14:paraId="2600BEF4" w14:textId="77777777" w:rsidR="00DE61AD" w:rsidRPr="00E56F26" w:rsidRDefault="30526D15" w:rsidP="30526D15">
            <w:pPr>
              <w:rPr>
                <w:color w:val="222222"/>
              </w:rPr>
            </w:pPr>
            <w:r w:rsidRPr="30526D15">
              <w:rPr>
                <w:color w:val="222222"/>
              </w:rPr>
              <w:t>E-mailadres:</w:t>
            </w:r>
          </w:p>
        </w:tc>
        <w:tc>
          <w:tcPr>
            <w:tcW w:w="5152" w:type="dxa"/>
          </w:tcPr>
          <w:p w14:paraId="5A39BBE3" w14:textId="77777777" w:rsidR="00DE61AD" w:rsidRDefault="00DE61AD" w:rsidP="00440EC6">
            <w:pPr>
              <w:rPr>
                <w:b/>
                <w:color w:val="222222"/>
              </w:rPr>
            </w:pPr>
          </w:p>
        </w:tc>
      </w:tr>
      <w:tr w:rsidR="00DE61AD" w14:paraId="5E09F2C3" w14:textId="77777777" w:rsidTr="30526D15">
        <w:tc>
          <w:tcPr>
            <w:tcW w:w="2547" w:type="dxa"/>
          </w:tcPr>
          <w:p w14:paraId="5CEE5C6F" w14:textId="77777777" w:rsidR="00DE61AD" w:rsidRPr="00E56F26" w:rsidRDefault="30526D15" w:rsidP="30526D15">
            <w:pPr>
              <w:rPr>
                <w:color w:val="222222"/>
              </w:rPr>
            </w:pPr>
            <w:r w:rsidRPr="30526D15">
              <w:rPr>
                <w:color w:val="222222"/>
              </w:rPr>
              <w:t>Telefoonnummer:</w:t>
            </w:r>
          </w:p>
        </w:tc>
        <w:tc>
          <w:tcPr>
            <w:tcW w:w="5152" w:type="dxa"/>
          </w:tcPr>
          <w:p w14:paraId="41C8F396" w14:textId="77777777" w:rsidR="00DE61AD" w:rsidRDefault="00DE61AD" w:rsidP="00440EC6">
            <w:pPr>
              <w:rPr>
                <w:b/>
                <w:color w:val="222222"/>
              </w:rPr>
            </w:pPr>
          </w:p>
        </w:tc>
      </w:tr>
      <w:tr w:rsidR="00DE61AD" w14:paraId="66A138B8" w14:textId="77777777" w:rsidTr="30526D15">
        <w:tc>
          <w:tcPr>
            <w:tcW w:w="2547" w:type="dxa"/>
          </w:tcPr>
          <w:p w14:paraId="316B6656" w14:textId="77777777" w:rsidR="00DE61AD" w:rsidRPr="00E56F26" w:rsidRDefault="30526D15" w:rsidP="30526D15">
            <w:pPr>
              <w:rPr>
                <w:color w:val="222222"/>
              </w:rPr>
            </w:pPr>
            <w:r w:rsidRPr="30526D15">
              <w:rPr>
                <w:color w:val="222222"/>
              </w:rPr>
              <w:t>Voorkeursdata eventueel toelichtend gesprek:</w:t>
            </w:r>
          </w:p>
        </w:tc>
        <w:tc>
          <w:tcPr>
            <w:tcW w:w="5152" w:type="dxa"/>
          </w:tcPr>
          <w:p w14:paraId="72A3D3EC" w14:textId="77777777" w:rsidR="00DE61AD" w:rsidRDefault="00DE61AD" w:rsidP="00440EC6">
            <w:pPr>
              <w:rPr>
                <w:b/>
                <w:color w:val="222222"/>
              </w:rPr>
            </w:pPr>
          </w:p>
        </w:tc>
      </w:tr>
    </w:tbl>
    <w:p w14:paraId="0D0B940D" w14:textId="77777777" w:rsidR="00DE61AD" w:rsidRPr="004F54CB" w:rsidRDefault="00DE61AD" w:rsidP="00DE61AD">
      <w:pPr>
        <w:rPr>
          <w:b/>
          <w:color w:val="222222"/>
        </w:rPr>
      </w:pPr>
    </w:p>
    <w:p w14:paraId="0E27B00A" w14:textId="77777777" w:rsidR="00DE61AD" w:rsidRDefault="00DE61AD" w:rsidP="00DE61AD">
      <w:pPr>
        <w:pStyle w:val="Koptekst"/>
      </w:pPr>
    </w:p>
    <w:tbl>
      <w:tblPr>
        <w:tblStyle w:val="Tabelraster"/>
        <w:tblW w:w="14029" w:type="dxa"/>
        <w:tblLook w:val="04A0" w:firstRow="1" w:lastRow="0" w:firstColumn="1" w:lastColumn="0" w:noHBand="0" w:noVBand="1"/>
      </w:tblPr>
      <w:tblGrid>
        <w:gridCol w:w="562"/>
        <w:gridCol w:w="13467"/>
      </w:tblGrid>
      <w:tr w:rsidR="00DE61AD" w14:paraId="7B01DB92" w14:textId="77777777" w:rsidTr="30526D15">
        <w:tc>
          <w:tcPr>
            <w:tcW w:w="562" w:type="dxa"/>
            <w:shd w:val="clear" w:color="auto" w:fill="000000" w:themeFill="text1"/>
          </w:tcPr>
          <w:p w14:paraId="6218A833" w14:textId="77777777" w:rsidR="00DE61AD" w:rsidRPr="00E14601" w:rsidRDefault="30526D15" w:rsidP="30526D15">
            <w:pPr>
              <w:pStyle w:val="Koptekst"/>
              <w:rPr>
                <w:color w:val="FFFFFF" w:themeColor="background1"/>
              </w:rPr>
            </w:pPr>
            <w:r w:rsidRPr="30526D15">
              <w:rPr>
                <w:color w:val="FFFFFF" w:themeColor="background1"/>
              </w:rPr>
              <w:t xml:space="preserve">Nr. </w:t>
            </w:r>
          </w:p>
        </w:tc>
        <w:tc>
          <w:tcPr>
            <w:tcW w:w="13467" w:type="dxa"/>
            <w:shd w:val="clear" w:color="auto" w:fill="000000" w:themeFill="text1"/>
          </w:tcPr>
          <w:p w14:paraId="763BE60B" w14:textId="77777777" w:rsidR="00DE61AD" w:rsidRPr="00E14601" w:rsidRDefault="30526D15" w:rsidP="30526D15">
            <w:pPr>
              <w:pStyle w:val="Koptekst"/>
              <w:rPr>
                <w:color w:val="FFFFFF" w:themeColor="background1"/>
              </w:rPr>
            </w:pPr>
            <w:r w:rsidRPr="30526D15">
              <w:rPr>
                <w:color w:val="FFFFFF" w:themeColor="background1"/>
              </w:rPr>
              <w:t>Vraag:</w:t>
            </w:r>
          </w:p>
        </w:tc>
      </w:tr>
      <w:tr w:rsidR="00DE61AD" w14:paraId="127B9654" w14:textId="77777777" w:rsidTr="30526D15">
        <w:tc>
          <w:tcPr>
            <w:tcW w:w="562" w:type="dxa"/>
            <w:shd w:val="clear" w:color="auto" w:fill="BFBFBF" w:themeFill="background1" w:themeFillShade="BF"/>
          </w:tcPr>
          <w:p w14:paraId="0135CBF0" w14:textId="77777777" w:rsidR="00DE61AD" w:rsidRDefault="30526D15" w:rsidP="00440EC6">
            <w:pPr>
              <w:pStyle w:val="Koptekst"/>
            </w:pPr>
            <w:r>
              <w:t>1.</w:t>
            </w:r>
          </w:p>
        </w:tc>
        <w:tc>
          <w:tcPr>
            <w:tcW w:w="13467" w:type="dxa"/>
            <w:shd w:val="clear" w:color="auto" w:fill="FFFFFF" w:themeFill="background1"/>
          </w:tcPr>
          <w:p w14:paraId="724E0048" w14:textId="77777777" w:rsidR="00C55EDA" w:rsidRDefault="30526D15" w:rsidP="30526D15">
            <w:pPr>
              <w:pStyle w:val="Lijstalinea"/>
              <w:ind w:left="0"/>
              <w:rPr>
                <w:rFonts w:cs="Arial"/>
              </w:rPr>
            </w:pPr>
            <w:r w:rsidRPr="30526D15">
              <w:rPr>
                <w:rFonts w:cs="Arial"/>
              </w:rPr>
              <w:t>Kunnen infrastructurele projecten emissieloos worden gerealiseerd? Zo ja, op welke manieren alsook in welke mate kunnen deze projecten dan emissieloos worden gerealiseerd?</w:t>
            </w:r>
          </w:p>
          <w:p w14:paraId="60061E4C" w14:textId="77777777" w:rsidR="00DE61AD" w:rsidRDefault="00DE61AD" w:rsidP="00440EC6">
            <w:pPr>
              <w:spacing w:after="200"/>
            </w:pPr>
          </w:p>
        </w:tc>
      </w:tr>
      <w:tr w:rsidR="00DE61AD" w14:paraId="0CA18D66" w14:textId="77777777" w:rsidTr="30526D15">
        <w:tc>
          <w:tcPr>
            <w:tcW w:w="14029" w:type="dxa"/>
            <w:gridSpan w:val="2"/>
          </w:tcPr>
          <w:p w14:paraId="69A9D0DD" w14:textId="77777777" w:rsidR="00DE61AD" w:rsidRDefault="30526D15" w:rsidP="00440EC6">
            <w:pPr>
              <w:pStyle w:val="Koptekst"/>
            </w:pPr>
            <w:r>
              <w:t>Beantwoording:</w:t>
            </w:r>
          </w:p>
          <w:p w14:paraId="44EAFD9C" w14:textId="77777777" w:rsidR="00DE61AD" w:rsidRDefault="00DE61AD" w:rsidP="00440EC6">
            <w:pPr>
              <w:pStyle w:val="Koptekst"/>
            </w:pPr>
          </w:p>
          <w:p w14:paraId="4B94D5A5" w14:textId="77777777" w:rsidR="00DE61AD" w:rsidRDefault="00DE61AD" w:rsidP="00440EC6">
            <w:pPr>
              <w:pStyle w:val="Koptekst"/>
            </w:pPr>
          </w:p>
          <w:p w14:paraId="3DEEC669" w14:textId="77777777" w:rsidR="00DE61AD" w:rsidRDefault="00DE61AD" w:rsidP="00440EC6">
            <w:pPr>
              <w:pStyle w:val="Koptekst"/>
            </w:pPr>
          </w:p>
        </w:tc>
      </w:tr>
      <w:tr w:rsidR="00DE61AD" w14:paraId="5D1DF5B0" w14:textId="77777777" w:rsidTr="30526D15">
        <w:trPr>
          <w:trHeight w:val="575"/>
        </w:trPr>
        <w:tc>
          <w:tcPr>
            <w:tcW w:w="562" w:type="dxa"/>
            <w:shd w:val="clear" w:color="auto" w:fill="BFBFBF" w:themeFill="background1" w:themeFillShade="BF"/>
          </w:tcPr>
          <w:p w14:paraId="47886996" w14:textId="77777777" w:rsidR="00DE61AD" w:rsidRDefault="30526D15" w:rsidP="00440EC6">
            <w:pPr>
              <w:pStyle w:val="Koptekst"/>
            </w:pPr>
            <w:r>
              <w:lastRenderedPageBreak/>
              <w:t>2.</w:t>
            </w:r>
          </w:p>
        </w:tc>
        <w:tc>
          <w:tcPr>
            <w:tcW w:w="13467" w:type="dxa"/>
            <w:shd w:val="clear" w:color="auto" w:fill="FFFFFF" w:themeFill="background1"/>
          </w:tcPr>
          <w:p w14:paraId="06A1DC23" w14:textId="77777777" w:rsidR="00DE61AD" w:rsidRDefault="30526D15" w:rsidP="00440EC6">
            <w:pPr>
              <w:spacing w:after="200"/>
            </w:pPr>
            <w:r w:rsidRPr="30526D15">
              <w:rPr>
                <w:rFonts w:cs="Arial"/>
              </w:rPr>
              <w:t>Welke investeringen zijn (nog) nodig om emissieloos te kunnen werken?</w:t>
            </w:r>
          </w:p>
        </w:tc>
      </w:tr>
      <w:tr w:rsidR="00DE61AD" w14:paraId="280F561B" w14:textId="77777777" w:rsidTr="30526D15">
        <w:tc>
          <w:tcPr>
            <w:tcW w:w="14029" w:type="dxa"/>
            <w:gridSpan w:val="2"/>
          </w:tcPr>
          <w:p w14:paraId="06815898" w14:textId="77777777" w:rsidR="00DE61AD" w:rsidRDefault="30526D15" w:rsidP="00440EC6">
            <w:pPr>
              <w:pStyle w:val="Koptekst"/>
            </w:pPr>
            <w:r>
              <w:t>Beantwoording:</w:t>
            </w:r>
          </w:p>
          <w:p w14:paraId="3656B9AB" w14:textId="77777777" w:rsidR="00DE61AD" w:rsidRDefault="00DE61AD" w:rsidP="00440EC6">
            <w:pPr>
              <w:pStyle w:val="Koptekst"/>
            </w:pPr>
          </w:p>
          <w:p w14:paraId="45FB0818" w14:textId="77777777" w:rsidR="00DE61AD" w:rsidRDefault="00DE61AD" w:rsidP="00440EC6">
            <w:pPr>
              <w:pStyle w:val="Koptekst"/>
            </w:pPr>
          </w:p>
          <w:p w14:paraId="049F31CB" w14:textId="77777777" w:rsidR="00DE61AD" w:rsidRDefault="00DE61AD" w:rsidP="00440EC6">
            <w:pPr>
              <w:pStyle w:val="Koptekst"/>
            </w:pPr>
          </w:p>
        </w:tc>
      </w:tr>
      <w:tr w:rsidR="00DE61AD" w14:paraId="1B8C66EF" w14:textId="77777777" w:rsidTr="30526D15">
        <w:tc>
          <w:tcPr>
            <w:tcW w:w="562" w:type="dxa"/>
            <w:shd w:val="clear" w:color="auto" w:fill="BFBFBF" w:themeFill="background1" w:themeFillShade="BF"/>
          </w:tcPr>
          <w:p w14:paraId="1F75A9DD" w14:textId="77777777" w:rsidR="00DE61AD" w:rsidRDefault="30526D15" w:rsidP="00440EC6">
            <w:pPr>
              <w:pStyle w:val="Koptekst"/>
            </w:pPr>
            <w:r>
              <w:t>3.</w:t>
            </w:r>
          </w:p>
        </w:tc>
        <w:tc>
          <w:tcPr>
            <w:tcW w:w="13467" w:type="dxa"/>
            <w:shd w:val="clear" w:color="auto" w:fill="FFFFFF" w:themeFill="background1"/>
          </w:tcPr>
          <w:p w14:paraId="3B34CA50" w14:textId="77777777" w:rsidR="001A17AF" w:rsidRPr="001A17AF" w:rsidRDefault="30526D15" w:rsidP="30526D15">
            <w:pPr>
              <w:rPr>
                <w:rFonts w:cs="Arial"/>
              </w:rPr>
            </w:pPr>
            <w:r w:rsidRPr="30526D15">
              <w:rPr>
                <w:rFonts w:cs="Arial"/>
              </w:rPr>
              <w:t>Rijkswaterstaat is van zins de in paragraaf 1.1 vermelde scope in 2023 te doen laten realiseren. Is deze scope rekening houdend met deze termijnstelling emissieloos te realiseren?</w:t>
            </w:r>
          </w:p>
          <w:p w14:paraId="53128261" w14:textId="77777777" w:rsidR="00DE61AD" w:rsidRDefault="00DE61AD" w:rsidP="00440EC6">
            <w:pPr>
              <w:spacing w:after="200"/>
            </w:pPr>
          </w:p>
        </w:tc>
      </w:tr>
      <w:tr w:rsidR="00DE61AD" w14:paraId="3D7CB4A9" w14:textId="77777777" w:rsidTr="30526D15">
        <w:tc>
          <w:tcPr>
            <w:tcW w:w="14029" w:type="dxa"/>
            <w:gridSpan w:val="2"/>
          </w:tcPr>
          <w:p w14:paraId="24F34E5F" w14:textId="77777777" w:rsidR="00DE61AD" w:rsidRDefault="30526D15" w:rsidP="00440EC6">
            <w:pPr>
              <w:pStyle w:val="Koptekst"/>
            </w:pPr>
            <w:r>
              <w:t>Beantwoording:</w:t>
            </w:r>
          </w:p>
          <w:p w14:paraId="62486C05" w14:textId="77777777" w:rsidR="00DE61AD" w:rsidRDefault="00DE61AD" w:rsidP="00440EC6">
            <w:pPr>
              <w:pStyle w:val="Koptekst"/>
            </w:pPr>
          </w:p>
          <w:p w14:paraId="4101652C" w14:textId="77777777" w:rsidR="00DE61AD" w:rsidRDefault="00DE61AD" w:rsidP="00440EC6">
            <w:pPr>
              <w:pStyle w:val="Koptekst"/>
            </w:pPr>
          </w:p>
          <w:p w14:paraId="4B99056E" w14:textId="77777777" w:rsidR="00DE61AD" w:rsidRDefault="00DE61AD" w:rsidP="00440EC6">
            <w:pPr>
              <w:pStyle w:val="Koptekst"/>
            </w:pPr>
          </w:p>
        </w:tc>
      </w:tr>
      <w:tr w:rsidR="00DE61AD" w14:paraId="29DFF1EB" w14:textId="77777777" w:rsidTr="30526D15">
        <w:tc>
          <w:tcPr>
            <w:tcW w:w="562" w:type="dxa"/>
            <w:shd w:val="clear" w:color="auto" w:fill="BFBFBF" w:themeFill="background1" w:themeFillShade="BF"/>
          </w:tcPr>
          <w:p w14:paraId="0F9ABB3F" w14:textId="77777777" w:rsidR="00DE61AD" w:rsidRDefault="30526D15" w:rsidP="00440EC6">
            <w:pPr>
              <w:pStyle w:val="Koptekst"/>
            </w:pPr>
            <w:r>
              <w:t>4.</w:t>
            </w:r>
          </w:p>
        </w:tc>
        <w:tc>
          <w:tcPr>
            <w:tcW w:w="13467" w:type="dxa"/>
            <w:shd w:val="clear" w:color="auto" w:fill="FFFFFF" w:themeFill="background1"/>
          </w:tcPr>
          <w:p w14:paraId="5E249773" w14:textId="77777777" w:rsidR="001A17AF" w:rsidRPr="001A17AF" w:rsidRDefault="30526D15" w:rsidP="30526D15">
            <w:pPr>
              <w:rPr>
                <w:rFonts w:cs="Arial"/>
              </w:rPr>
            </w:pPr>
            <w:r w:rsidRPr="30526D15">
              <w:rPr>
                <w:rFonts w:cs="Arial"/>
              </w:rPr>
              <w:t>Welke (markt)ontwikkelingen maken emissieloos werken mogelijk of houden dit juist tegen?</w:t>
            </w:r>
          </w:p>
          <w:p w14:paraId="1299C43A" w14:textId="77777777" w:rsidR="00DE61AD" w:rsidRPr="002E44BC" w:rsidRDefault="00DE61AD" w:rsidP="00440EC6">
            <w:pPr>
              <w:widowControl w:val="0"/>
              <w:rPr>
                <w:rFonts w:cs="Arial"/>
              </w:rPr>
            </w:pPr>
          </w:p>
        </w:tc>
      </w:tr>
      <w:tr w:rsidR="00DE61AD" w14:paraId="4C3A585D" w14:textId="77777777" w:rsidTr="30526D15">
        <w:tc>
          <w:tcPr>
            <w:tcW w:w="14029" w:type="dxa"/>
            <w:gridSpan w:val="2"/>
          </w:tcPr>
          <w:p w14:paraId="43EB4D84" w14:textId="77777777" w:rsidR="00DE61AD" w:rsidRDefault="30526D15" w:rsidP="00440EC6">
            <w:pPr>
              <w:pStyle w:val="Koptekst"/>
            </w:pPr>
            <w:r>
              <w:t>Beantwoording:</w:t>
            </w:r>
          </w:p>
          <w:p w14:paraId="4DDBEF00" w14:textId="77777777" w:rsidR="00DE61AD" w:rsidRDefault="00DE61AD" w:rsidP="00440EC6">
            <w:pPr>
              <w:widowControl w:val="0"/>
              <w:rPr>
                <w:rFonts w:cs="Arial"/>
              </w:rPr>
            </w:pPr>
          </w:p>
          <w:p w14:paraId="3461D779" w14:textId="77777777" w:rsidR="00DE61AD" w:rsidRDefault="00DE61AD" w:rsidP="00440EC6">
            <w:pPr>
              <w:widowControl w:val="0"/>
              <w:rPr>
                <w:rFonts w:cs="Arial"/>
              </w:rPr>
            </w:pPr>
          </w:p>
          <w:p w14:paraId="3CF2D8B6" w14:textId="77777777" w:rsidR="00DE61AD" w:rsidRPr="002E44BC" w:rsidRDefault="00DE61AD" w:rsidP="00440EC6">
            <w:pPr>
              <w:widowControl w:val="0"/>
              <w:rPr>
                <w:rFonts w:cs="Arial"/>
              </w:rPr>
            </w:pPr>
          </w:p>
        </w:tc>
      </w:tr>
      <w:tr w:rsidR="00DE61AD" w14:paraId="32016F3E" w14:textId="77777777" w:rsidTr="30526D15">
        <w:tc>
          <w:tcPr>
            <w:tcW w:w="562" w:type="dxa"/>
            <w:shd w:val="clear" w:color="auto" w:fill="BFBFBF" w:themeFill="background1" w:themeFillShade="BF"/>
          </w:tcPr>
          <w:p w14:paraId="56C72689" w14:textId="77777777" w:rsidR="00DE61AD" w:rsidRDefault="30526D15" w:rsidP="00440EC6">
            <w:pPr>
              <w:pStyle w:val="Koptekst"/>
            </w:pPr>
            <w:r>
              <w:t>5.</w:t>
            </w:r>
          </w:p>
        </w:tc>
        <w:tc>
          <w:tcPr>
            <w:tcW w:w="13467" w:type="dxa"/>
            <w:shd w:val="clear" w:color="auto" w:fill="FFFFFF" w:themeFill="background1"/>
          </w:tcPr>
          <w:p w14:paraId="2B029003" w14:textId="77777777" w:rsidR="00DE61AD" w:rsidRPr="002E44BC" w:rsidRDefault="30526D15" w:rsidP="30526D15">
            <w:pPr>
              <w:widowControl w:val="0"/>
              <w:rPr>
                <w:rFonts w:cs="Arial"/>
              </w:rPr>
            </w:pPr>
            <w:r w:rsidRPr="30526D15">
              <w:rPr>
                <w:rFonts w:cs="Arial"/>
              </w:rPr>
              <w:t>Welke (technische) voorzieningen zijn eventueel op de projectlocatie (werkgebied) nodig om emissieloos te kunnen werken?</w:t>
            </w:r>
          </w:p>
        </w:tc>
      </w:tr>
      <w:tr w:rsidR="00DE61AD" w14:paraId="6AB7A647" w14:textId="77777777" w:rsidTr="30526D15">
        <w:tc>
          <w:tcPr>
            <w:tcW w:w="14029" w:type="dxa"/>
            <w:gridSpan w:val="2"/>
          </w:tcPr>
          <w:p w14:paraId="18A6C3B4" w14:textId="77777777" w:rsidR="00DE61AD" w:rsidRDefault="30526D15" w:rsidP="00440EC6">
            <w:pPr>
              <w:pStyle w:val="Koptekst"/>
            </w:pPr>
            <w:r>
              <w:t>Beantwoording:</w:t>
            </w:r>
          </w:p>
          <w:p w14:paraId="0FB78278" w14:textId="77777777" w:rsidR="00DE61AD" w:rsidRDefault="00DE61AD" w:rsidP="00440EC6">
            <w:pPr>
              <w:widowControl w:val="0"/>
              <w:rPr>
                <w:rFonts w:cs="Arial"/>
              </w:rPr>
            </w:pPr>
          </w:p>
          <w:p w14:paraId="1FC39945" w14:textId="77777777" w:rsidR="00DE61AD" w:rsidRDefault="00DE61AD" w:rsidP="00440EC6">
            <w:pPr>
              <w:widowControl w:val="0"/>
              <w:rPr>
                <w:rFonts w:cs="Arial"/>
              </w:rPr>
            </w:pPr>
          </w:p>
          <w:p w14:paraId="0562CB0E" w14:textId="77777777" w:rsidR="00DE61AD" w:rsidRPr="002E44BC" w:rsidRDefault="00DE61AD" w:rsidP="00440EC6">
            <w:pPr>
              <w:widowControl w:val="0"/>
              <w:rPr>
                <w:rFonts w:cs="Arial"/>
              </w:rPr>
            </w:pPr>
          </w:p>
        </w:tc>
      </w:tr>
      <w:tr w:rsidR="00DE61AD" w14:paraId="3DA34DE4" w14:textId="77777777" w:rsidTr="30526D15">
        <w:tc>
          <w:tcPr>
            <w:tcW w:w="562" w:type="dxa"/>
            <w:shd w:val="clear" w:color="auto" w:fill="BFBFBF" w:themeFill="background1" w:themeFillShade="BF"/>
          </w:tcPr>
          <w:p w14:paraId="4BC6DBBF" w14:textId="77777777" w:rsidR="00DE61AD" w:rsidRDefault="30526D15" w:rsidP="00440EC6">
            <w:pPr>
              <w:pStyle w:val="Koptekst"/>
            </w:pPr>
            <w:r>
              <w:t>6.</w:t>
            </w:r>
          </w:p>
        </w:tc>
        <w:tc>
          <w:tcPr>
            <w:tcW w:w="13467" w:type="dxa"/>
          </w:tcPr>
          <w:p w14:paraId="303C67FB" w14:textId="77777777" w:rsidR="001A17AF" w:rsidRPr="001A17AF" w:rsidRDefault="30526D15" w:rsidP="30526D15">
            <w:pPr>
              <w:contextualSpacing/>
              <w:rPr>
                <w:rFonts w:cs="Arial"/>
              </w:rPr>
            </w:pPr>
            <w:r w:rsidRPr="30526D15">
              <w:rPr>
                <w:rFonts w:cs="Arial"/>
              </w:rPr>
              <w:t>De definitie van “Emissieloos Werk” omvat alle voor het Werk benodigde werkzaamheden (inclusief het transport van en naar de projectlocatie). Welke in paragraaf 1.4 genoemde werkzaamheden zijn door de Markt nu concreet in te vullen?</w:t>
            </w:r>
          </w:p>
          <w:p w14:paraId="34CE0A41" w14:textId="77777777" w:rsidR="00DE61AD" w:rsidRPr="002E44BC" w:rsidRDefault="00DE61AD" w:rsidP="00440EC6">
            <w:pPr>
              <w:widowControl w:val="0"/>
              <w:spacing w:line="250" w:lineRule="exact"/>
              <w:rPr>
                <w:rFonts w:cs="Arial"/>
              </w:rPr>
            </w:pPr>
          </w:p>
        </w:tc>
      </w:tr>
      <w:tr w:rsidR="00DE61AD" w14:paraId="3084BADC" w14:textId="77777777" w:rsidTr="30526D15">
        <w:tc>
          <w:tcPr>
            <w:tcW w:w="14029" w:type="dxa"/>
            <w:gridSpan w:val="2"/>
          </w:tcPr>
          <w:p w14:paraId="044B3EB2" w14:textId="77777777" w:rsidR="00DE61AD" w:rsidRDefault="30526D15" w:rsidP="00440EC6">
            <w:pPr>
              <w:pStyle w:val="Koptekst"/>
            </w:pPr>
            <w:r>
              <w:t>Beantwoording:</w:t>
            </w:r>
          </w:p>
          <w:p w14:paraId="62EBF3C5" w14:textId="77777777" w:rsidR="00DE61AD" w:rsidRDefault="00DE61AD" w:rsidP="00440EC6">
            <w:pPr>
              <w:widowControl w:val="0"/>
              <w:rPr>
                <w:rFonts w:cs="Arial"/>
              </w:rPr>
            </w:pPr>
          </w:p>
          <w:p w14:paraId="6D98A12B" w14:textId="77777777" w:rsidR="00DE61AD" w:rsidRDefault="00DE61AD" w:rsidP="00440EC6">
            <w:pPr>
              <w:widowControl w:val="0"/>
              <w:rPr>
                <w:rFonts w:cs="Arial"/>
              </w:rPr>
            </w:pPr>
          </w:p>
          <w:p w14:paraId="2946DB82" w14:textId="77777777" w:rsidR="00DE61AD" w:rsidRPr="002E44BC" w:rsidRDefault="00DE61AD" w:rsidP="00440EC6">
            <w:pPr>
              <w:widowControl w:val="0"/>
              <w:rPr>
                <w:rFonts w:cs="Arial"/>
              </w:rPr>
            </w:pPr>
          </w:p>
        </w:tc>
      </w:tr>
      <w:tr w:rsidR="00DE61AD" w14:paraId="14F90797" w14:textId="77777777" w:rsidTr="30526D15">
        <w:tc>
          <w:tcPr>
            <w:tcW w:w="562" w:type="dxa"/>
            <w:shd w:val="clear" w:color="auto" w:fill="BFBFBF" w:themeFill="background1" w:themeFillShade="BF"/>
          </w:tcPr>
          <w:p w14:paraId="45CB103B" w14:textId="77777777" w:rsidR="00DE61AD" w:rsidRDefault="30526D15" w:rsidP="00440EC6">
            <w:pPr>
              <w:pStyle w:val="Koptekst"/>
            </w:pPr>
            <w:r>
              <w:lastRenderedPageBreak/>
              <w:t>7.</w:t>
            </w:r>
          </w:p>
        </w:tc>
        <w:tc>
          <w:tcPr>
            <w:tcW w:w="13467" w:type="dxa"/>
          </w:tcPr>
          <w:p w14:paraId="01639AC7" w14:textId="77777777" w:rsidR="007B4461" w:rsidRPr="007B4461" w:rsidRDefault="30526D15" w:rsidP="30526D15">
            <w:pPr>
              <w:rPr>
                <w:rFonts w:cs="Arial"/>
              </w:rPr>
            </w:pPr>
            <w:r w:rsidRPr="30526D15">
              <w:rPr>
                <w:rFonts w:cs="Arial"/>
              </w:rPr>
              <w:t>In het Rapport van TNO (TNO 2022 R11048 Inventarisatie en categorisatie huidige en toekomstige aanbod  duurzame mobiele werktuigen, bouwlogistieke voertuigen, spoorwerktuigen en vaartuigen die worden ingezet voor de waterbouw wordt de onderstaande categorische indeling van werktuigen toegepast; d.d. 10 juni 2022) wordt de onderstaande categorische indeling van werktuigen toegepast:</w:t>
            </w:r>
          </w:p>
          <w:p w14:paraId="06E7A4BF" w14:textId="77777777" w:rsidR="007B4461" w:rsidRDefault="30526D15" w:rsidP="30526D15">
            <w:pPr>
              <w:pStyle w:val="Lijstalinea"/>
              <w:numPr>
                <w:ilvl w:val="2"/>
                <w:numId w:val="4"/>
              </w:numPr>
              <w:ind w:left="945"/>
              <w:rPr>
                <w:rFonts w:cs="Arial"/>
              </w:rPr>
            </w:pPr>
            <w:r w:rsidRPr="30526D15">
              <w:rPr>
                <w:rFonts w:cs="Arial"/>
              </w:rPr>
              <w:t>Mini (tot 19kW)</w:t>
            </w:r>
          </w:p>
          <w:p w14:paraId="37DE3FAB" w14:textId="77777777" w:rsidR="007B4461" w:rsidRDefault="30526D15" w:rsidP="30526D15">
            <w:pPr>
              <w:pStyle w:val="Lijstalinea"/>
              <w:numPr>
                <w:ilvl w:val="2"/>
                <w:numId w:val="4"/>
              </w:numPr>
              <w:ind w:left="945"/>
              <w:rPr>
                <w:rFonts w:cs="Arial"/>
              </w:rPr>
            </w:pPr>
            <w:r w:rsidRPr="30526D15">
              <w:rPr>
                <w:rFonts w:cs="Arial"/>
              </w:rPr>
              <w:t>Klein (19-37/56 kW)</w:t>
            </w:r>
          </w:p>
          <w:p w14:paraId="209A6135" w14:textId="77777777" w:rsidR="007B4461" w:rsidRDefault="30526D15" w:rsidP="30526D15">
            <w:pPr>
              <w:pStyle w:val="Lijstalinea"/>
              <w:numPr>
                <w:ilvl w:val="2"/>
                <w:numId w:val="4"/>
              </w:numPr>
              <w:ind w:left="945"/>
              <w:rPr>
                <w:rFonts w:cs="Arial"/>
              </w:rPr>
            </w:pPr>
            <w:r w:rsidRPr="30526D15">
              <w:rPr>
                <w:rFonts w:cs="Arial"/>
              </w:rPr>
              <w:t>Middelgroot (56 – 130kW)</w:t>
            </w:r>
          </w:p>
          <w:p w14:paraId="6015E0F0" w14:textId="77777777" w:rsidR="007B4461" w:rsidRDefault="30526D15" w:rsidP="30526D15">
            <w:pPr>
              <w:pStyle w:val="Lijstalinea"/>
              <w:numPr>
                <w:ilvl w:val="2"/>
                <w:numId w:val="4"/>
              </w:numPr>
              <w:ind w:left="945"/>
              <w:rPr>
                <w:rFonts w:cs="Arial"/>
              </w:rPr>
            </w:pPr>
            <w:r w:rsidRPr="30526D15">
              <w:rPr>
                <w:rFonts w:cs="Arial"/>
              </w:rPr>
              <w:t>Groot (130-560 kW)</w:t>
            </w:r>
          </w:p>
          <w:p w14:paraId="44828775" w14:textId="77777777" w:rsidR="007B4461" w:rsidRPr="00387DD1" w:rsidRDefault="30526D15" w:rsidP="30526D15">
            <w:pPr>
              <w:pStyle w:val="Lijstalinea"/>
              <w:numPr>
                <w:ilvl w:val="2"/>
                <w:numId w:val="4"/>
              </w:numPr>
              <w:ind w:left="945"/>
              <w:rPr>
                <w:rFonts w:cs="Arial"/>
              </w:rPr>
            </w:pPr>
            <w:r w:rsidRPr="30526D15">
              <w:rPr>
                <w:rFonts w:cs="Arial"/>
              </w:rPr>
              <w:t>Zeer Groot (&gt;560kW)</w:t>
            </w:r>
          </w:p>
          <w:p w14:paraId="639E75BF" w14:textId="77777777" w:rsidR="007B4461" w:rsidRPr="007B4461" w:rsidRDefault="30526D15" w:rsidP="30526D15">
            <w:pPr>
              <w:rPr>
                <w:rFonts w:cs="Arial"/>
              </w:rPr>
            </w:pPr>
            <w:r w:rsidRPr="30526D15">
              <w:rPr>
                <w:rFonts w:cs="Arial"/>
              </w:rPr>
              <w:t xml:space="preserve">Gelieve per categorie aangeven welke werktuigen etc., rekening houdend met de paragraaf 1.1 vermelde scope alsook de in paragraaf 1.4. genoemde werkzaamheden, voor het realiseren van “Emissieloos Werk” op een projectlocatie nu kunnen worden ingezet. </w:t>
            </w:r>
          </w:p>
          <w:p w14:paraId="5997CC1D" w14:textId="77777777" w:rsidR="00DE61AD" w:rsidRPr="002E44BC" w:rsidRDefault="00DE61AD" w:rsidP="007B4461">
            <w:pPr>
              <w:widowControl w:val="0"/>
              <w:spacing w:line="250" w:lineRule="exact"/>
              <w:rPr>
                <w:rFonts w:cs="Arial"/>
              </w:rPr>
            </w:pPr>
          </w:p>
        </w:tc>
      </w:tr>
      <w:tr w:rsidR="00DE61AD" w14:paraId="47B28F94" w14:textId="77777777" w:rsidTr="30526D15">
        <w:tc>
          <w:tcPr>
            <w:tcW w:w="14029" w:type="dxa"/>
            <w:gridSpan w:val="2"/>
          </w:tcPr>
          <w:p w14:paraId="1A260595" w14:textId="77777777" w:rsidR="00DE61AD" w:rsidRDefault="30526D15" w:rsidP="00440EC6">
            <w:pPr>
              <w:pStyle w:val="Koptekst"/>
            </w:pPr>
            <w:r>
              <w:t>Beantwoording:</w:t>
            </w:r>
          </w:p>
          <w:p w14:paraId="110FFD37" w14:textId="77777777" w:rsidR="00DE61AD" w:rsidRDefault="00DE61AD" w:rsidP="00440EC6">
            <w:pPr>
              <w:widowControl w:val="0"/>
              <w:rPr>
                <w:rFonts w:cs="Arial"/>
              </w:rPr>
            </w:pPr>
          </w:p>
          <w:p w14:paraId="3415DB4A" w14:textId="77777777" w:rsidR="007B4461" w:rsidRPr="007B4461" w:rsidRDefault="30526D15" w:rsidP="30526D15">
            <w:pPr>
              <w:widowControl w:val="0"/>
              <w:rPr>
                <w:rFonts w:cs="Arial"/>
                <w:b/>
                <w:bCs/>
                <w:color w:val="FF0000"/>
              </w:rPr>
            </w:pPr>
            <w:r w:rsidRPr="30526D15">
              <w:rPr>
                <w:rFonts w:cs="Arial"/>
              </w:rPr>
              <w:t>Gelieve “tabel Emissieloos materieel” opgenomen in dit antwoordformulier hiervoor te gebruiken.</w:t>
            </w:r>
          </w:p>
          <w:p w14:paraId="6B699379" w14:textId="77777777" w:rsidR="00DE61AD" w:rsidRDefault="00DE61AD" w:rsidP="00440EC6">
            <w:pPr>
              <w:widowControl w:val="0"/>
              <w:rPr>
                <w:rFonts w:cs="Arial"/>
              </w:rPr>
            </w:pPr>
          </w:p>
          <w:p w14:paraId="3FE9F23F" w14:textId="77777777" w:rsidR="00DE61AD" w:rsidRPr="002E44BC" w:rsidRDefault="00DE61AD" w:rsidP="00440EC6">
            <w:pPr>
              <w:widowControl w:val="0"/>
              <w:rPr>
                <w:rFonts w:cs="Arial"/>
              </w:rPr>
            </w:pPr>
          </w:p>
        </w:tc>
      </w:tr>
      <w:tr w:rsidR="00DE61AD" w14:paraId="582D693E" w14:textId="77777777" w:rsidTr="30526D15">
        <w:tc>
          <w:tcPr>
            <w:tcW w:w="562" w:type="dxa"/>
            <w:shd w:val="clear" w:color="auto" w:fill="BFBFBF" w:themeFill="background1" w:themeFillShade="BF"/>
          </w:tcPr>
          <w:p w14:paraId="3DF6D3BA" w14:textId="77777777" w:rsidR="00DE61AD" w:rsidRDefault="30526D15" w:rsidP="00440EC6">
            <w:pPr>
              <w:pStyle w:val="Koptekst"/>
            </w:pPr>
            <w:r>
              <w:t>8.</w:t>
            </w:r>
          </w:p>
        </w:tc>
        <w:tc>
          <w:tcPr>
            <w:tcW w:w="13467" w:type="dxa"/>
          </w:tcPr>
          <w:p w14:paraId="1899F3B7" w14:textId="77777777" w:rsidR="007B4461" w:rsidRPr="007B4461" w:rsidRDefault="30526D15" w:rsidP="30526D15">
            <w:pPr>
              <w:widowControl w:val="0"/>
              <w:autoSpaceDN/>
              <w:spacing w:line="276" w:lineRule="auto"/>
              <w:textAlignment w:val="auto"/>
              <w:rPr>
                <w:rFonts w:cs="Arial"/>
              </w:rPr>
            </w:pPr>
            <w:r w:rsidRPr="30526D15">
              <w:rPr>
                <w:rFonts w:cs="Arial"/>
              </w:rPr>
              <w:t>Wat zijn de te verwachten extra kosten van “Emissieloos Werk” realiseren t.o.v. het “regulier” realiseren van infrastructurele werken? Dit mag in percentages worden aangegeven.</w:t>
            </w:r>
          </w:p>
          <w:p w14:paraId="1F72F646" w14:textId="77777777" w:rsidR="00DE61AD" w:rsidRPr="002E44BC" w:rsidRDefault="00DE61AD" w:rsidP="00440EC6">
            <w:pPr>
              <w:widowControl w:val="0"/>
              <w:rPr>
                <w:rFonts w:cs="Arial"/>
              </w:rPr>
            </w:pPr>
          </w:p>
        </w:tc>
      </w:tr>
      <w:tr w:rsidR="00DE61AD" w14:paraId="4618879C" w14:textId="77777777" w:rsidTr="30526D15">
        <w:tc>
          <w:tcPr>
            <w:tcW w:w="14029" w:type="dxa"/>
            <w:gridSpan w:val="2"/>
          </w:tcPr>
          <w:p w14:paraId="48B24110" w14:textId="77777777" w:rsidR="00DE61AD" w:rsidRDefault="30526D15" w:rsidP="00440EC6">
            <w:pPr>
              <w:pStyle w:val="Koptekst"/>
            </w:pPr>
            <w:r>
              <w:t>Beantwoording:</w:t>
            </w:r>
          </w:p>
          <w:p w14:paraId="08CE6F91" w14:textId="77777777" w:rsidR="00DE61AD" w:rsidRDefault="00DE61AD" w:rsidP="00440EC6">
            <w:pPr>
              <w:widowControl w:val="0"/>
              <w:rPr>
                <w:rFonts w:cs="Arial"/>
              </w:rPr>
            </w:pPr>
          </w:p>
          <w:p w14:paraId="61CDCEAD" w14:textId="77777777" w:rsidR="00DE61AD" w:rsidRDefault="00DE61AD" w:rsidP="00440EC6">
            <w:pPr>
              <w:widowControl w:val="0"/>
              <w:rPr>
                <w:rFonts w:cs="Arial"/>
              </w:rPr>
            </w:pPr>
          </w:p>
          <w:p w14:paraId="6BB9E253" w14:textId="77777777" w:rsidR="00DE61AD" w:rsidRPr="002E44BC" w:rsidRDefault="00DE61AD" w:rsidP="00440EC6">
            <w:pPr>
              <w:widowControl w:val="0"/>
              <w:rPr>
                <w:rFonts w:cs="Arial"/>
              </w:rPr>
            </w:pPr>
          </w:p>
        </w:tc>
      </w:tr>
      <w:tr w:rsidR="00DE61AD" w14:paraId="7D0B2952" w14:textId="77777777" w:rsidTr="30526D15">
        <w:tc>
          <w:tcPr>
            <w:tcW w:w="562" w:type="dxa"/>
            <w:shd w:val="clear" w:color="auto" w:fill="BFBFBF" w:themeFill="background1" w:themeFillShade="BF"/>
          </w:tcPr>
          <w:p w14:paraId="5C117EE0" w14:textId="77777777" w:rsidR="00DE61AD" w:rsidRDefault="30526D15" w:rsidP="00440EC6">
            <w:pPr>
              <w:pStyle w:val="Koptekst"/>
            </w:pPr>
            <w:r>
              <w:t xml:space="preserve">9. </w:t>
            </w:r>
          </w:p>
        </w:tc>
        <w:tc>
          <w:tcPr>
            <w:tcW w:w="13467" w:type="dxa"/>
          </w:tcPr>
          <w:p w14:paraId="34124C80" w14:textId="77777777" w:rsidR="007B4461" w:rsidRPr="007B4461" w:rsidRDefault="30526D15" w:rsidP="30526D15">
            <w:pPr>
              <w:widowControl w:val="0"/>
              <w:autoSpaceDN/>
              <w:spacing w:line="276" w:lineRule="auto"/>
              <w:textAlignment w:val="auto"/>
              <w:rPr>
                <w:rFonts w:cs="Arial"/>
              </w:rPr>
            </w:pPr>
            <w:r w:rsidRPr="30526D15">
              <w:rPr>
                <w:rFonts w:cs="Arial"/>
              </w:rPr>
              <w:t xml:space="preserve">Zijn alternatieve oplossingen voorhanden om een geluidschermproject emissieloos te realiseren? </w:t>
            </w:r>
          </w:p>
          <w:p w14:paraId="23DE523C" w14:textId="77777777" w:rsidR="00DE61AD" w:rsidRPr="002E44BC" w:rsidRDefault="00DE61AD" w:rsidP="00440EC6">
            <w:pPr>
              <w:widowControl w:val="0"/>
              <w:rPr>
                <w:rFonts w:cs="Arial"/>
              </w:rPr>
            </w:pPr>
          </w:p>
        </w:tc>
      </w:tr>
      <w:tr w:rsidR="00DE61AD" w14:paraId="044F2A36" w14:textId="77777777" w:rsidTr="30526D15">
        <w:tc>
          <w:tcPr>
            <w:tcW w:w="14029" w:type="dxa"/>
            <w:gridSpan w:val="2"/>
          </w:tcPr>
          <w:p w14:paraId="3DD6258E" w14:textId="77777777" w:rsidR="00DE61AD" w:rsidRDefault="30526D15" w:rsidP="00440EC6">
            <w:pPr>
              <w:pStyle w:val="Koptekst"/>
            </w:pPr>
            <w:r>
              <w:t>Beantwoording:</w:t>
            </w:r>
          </w:p>
          <w:p w14:paraId="52E56223" w14:textId="77777777" w:rsidR="00DE61AD" w:rsidRDefault="00DE61AD" w:rsidP="00440EC6">
            <w:pPr>
              <w:widowControl w:val="0"/>
              <w:rPr>
                <w:rFonts w:cs="Arial"/>
              </w:rPr>
            </w:pPr>
          </w:p>
          <w:p w14:paraId="07547A01" w14:textId="77777777" w:rsidR="00DE61AD" w:rsidRDefault="00DE61AD" w:rsidP="00440EC6">
            <w:pPr>
              <w:widowControl w:val="0"/>
              <w:rPr>
                <w:rFonts w:cs="Arial"/>
              </w:rPr>
            </w:pPr>
          </w:p>
          <w:p w14:paraId="5043CB0F" w14:textId="77777777" w:rsidR="00DE61AD" w:rsidRPr="002E44BC" w:rsidRDefault="00DE61AD" w:rsidP="00440EC6">
            <w:pPr>
              <w:widowControl w:val="0"/>
              <w:rPr>
                <w:rFonts w:cs="Arial"/>
              </w:rPr>
            </w:pPr>
          </w:p>
        </w:tc>
      </w:tr>
    </w:tbl>
    <w:p w14:paraId="07459315" w14:textId="77777777" w:rsidR="00AE4069" w:rsidRDefault="00AE4069">
      <w:r>
        <w:br w:type="page"/>
      </w:r>
    </w:p>
    <w:tbl>
      <w:tblPr>
        <w:tblStyle w:val="Tabelraster"/>
        <w:tblW w:w="13887" w:type="dxa"/>
        <w:tblLook w:val="04A0" w:firstRow="1" w:lastRow="0" w:firstColumn="1" w:lastColumn="0" w:noHBand="0" w:noVBand="1"/>
      </w:tblPr>
      <w:tblGrid>
        <w:gridCol w:w="562"/>
        <w:gridCol w:w="13325"/>
      </w:tblGrid>
      <w:tr w:rsidR="00DE61AD" w14:paraId="1B2C9023" w14:textId="77777777" w:rsidTr="30526D15">
        <w:tc>
          <w:tcPr>
            <w:tcW w:w="562" w:type="dxa"/>
            <w:shd w:val="clear" w:color="auto" w:fill="BFBFBF" w:themeFill="background1" w:themeFillShade="BF"/>
          </w:tcPr>
          <w:p w14:paraId="5F682803" w14:textId="77777777" w:rsidR="00DE61AD" w:rsidRDefault="30526D15" w:rsidP="00440EC6">
            <w:pPr>
              <w:pStyle w:val="Koptekst"/>
            </w:pPr>
            <w:r>
              <w:lastRenderedPageBreak/>
              <w:t>10.</w:t>
            </w:r>
          </w:p>
        </w:tc>
        <w:tc>
          <w:tcPr>
            <w:tcW w:w="13325" w:type="dxa"/>
          </w:tcPr>
          <w:p w14:paraId="739748A8" w14:textId="77777777" w:rsidR="007B4461" w:rsidRPr="007B4461" w:rsidRDefault="30526D15" w:rsidP="30526D15">
            <w:pPr>
              <w:widowControl w:val="0"/>
              <w:autoSpaceDN/>
              <w:spacing w:line="276" w:lineRule="auto"/>
              <w:textAlignment w:val="auto"/>
              <w:rPr>
                <w:rFonts w:cs="Arial"/>
              </w:rPr>
            </w:pPr>
            <w:r w:rsidRPr="30526D15">
              <w:rPr>
                <w:rFonts w:cs="Arial"/>
              </w:rPr>
              <w:t xml:space="preserve">Bent u bereid zich in te schrijven voor projecten waarin de eis van “Emissieloos Werk” wordt voorgeschreven? </w:t>
            </w:r>
          </w:p>
          <w:p w14:paraId="6537F28F" w14:textId="77777777" w:rsidR="00DE61AD" w:rsidRPr="002E44BC" w:rsidRDefault="00DE61AD" w:rsidP="00440EC6">
            <w:pPr>
              <w:widowControl w:val="0"/>
              <w:rPr>
                <w:rFonts w:cs="Arial"/>
              </w:rPr>
            </w:pPr>
          </w:p>
        </w:tc>
      </w:tr>
      <w:tr w:rsidR="00DE61AD" w14:paraId="70F53553" w14:textId="77777777" w:rsidTr="30526D15">
        <w:tc>
          <w:tcPr>
            <w:tcW w:w="13887" w:type="dxa"/>
            <w:gridSpan w:val="2"/>
          </w:tcPr>
          <w:p w14:paraId="3B434F8B" w14:textId="77777777" w:rsidR="00DE61AD" w:rsidRDefault="30526D15" w:rsidP="00440EC6">
            <w:pPr>
              <w:pStyle w:val="Koptekst"/>
            </w:pPr>
            <w:r>
              <w:t>Beantwoording:</w:t>
            </w:r>
          </w:p>
          <w:p w14:paraId="6DFB9E20" w14:textId="77777777" w:rsidR="00DE61AD" w:rsidRDefault="00DE61AD" w:rsidP="00440EC6">
            <w:pPr>
              <w:widowControl w:val="0"/>
              <w:rPr>
                <w:rFonts w:cs="Arial"/>
              </w:rPr>
            </w:pPr>
          </w:p>
          <w:p w14:paraId="70DF9E56" w14:textId="77777777" w:rsidR="00DE61AD" w:rsidRDefault="00DE61AD" w:rsidP="00440EC6">
            <w:pPr>
              <w:widowControl w:val="0"/>
              <w:rPr>
                <w:rFonts w:cs="Arial"/>
              </w:rPr>
            </w:pPr>
          </w:p>
          <w:p w14:paraId="44E871BC" w14:textId="77777777" w:rsidR="00DE61AD" w:rsidRPr="002E44BC" w:rsidRDefault="00DE61AD" w:rsidP="00440EC6">
            <w:pPr>
              <w:widowControl w:val="0"/>
              <w:rPr>
                <w:rFonts w:cs="Arial"/>
              </w:rPr>
            </w:pPr>
          </w:p>
        </w:tc>
      </w:tr>
      <w:tr w:rsidR="00DE61AD" w14:paraId="795AAF68" w14:textId="77777777" w:rsidTr="30526D15">
        <w:tc>
          <w:tcPr>
            <w:tcW w:w="562" w:type="dxa"/>
            <w:shd w:val="clear" w:color="auto" w:fill="BFBFBF" w:themeFill="background1" w:themeFillShade="BF"/>
          </w:tcPr>
          <w:p w14:paraId="6B7135B9" w14:textId="77777777" w:rsidR="00DE61AD" w:rsidRDefault="30526D15" w:rsidP="00440EC6">
            <w:pPr>
              <w:pStyle w:val="Koptekst"/>
            </w:pPr>
            <w:r>
              <w:t>11.</w:t>
            </w:r>
          </w:p>
        </w:tc>
        <w:tc>
          <w:tcPr>
            <w:tcW w:w="13325" w:type="dxa"/>
          </w:tcPr>
          <w:p w14:paraId="2AA2EE74" w14:textId="77777777" w:rsidR="00DE61AD" w:rsidRPr="002E44BC" w:rsidRDefault="30526D15" w:rsidP="30526D15">
            <w:pPr>
              <w:widowControl w:val="0"/>
              <w:spacing w:after="200"/>
              <w:rPr>
                <w:rFonts w:cs="Arial"/>
              </w:rPr>
            </w:pPr>
            <w:r w:rsidRPr="30526D15">
              <w:rPr>
                <w:rFonts w:cs="Arial"/>
              </w:rPr>
              <w:t>Overige relevante informatie (vrij in te vullen)</w:t>
            </w:r>
          </w:p>
        </w:tc>
      </w:tr>
      <w:tr w:rsidR="00DE61AD" w14:paraId="645BCE34" w14:textId="77777777" w:rsidTr="30526D15">
        <w:tc>
          <w:tcPr>
            <w:tcW w:w="13887" w:type="dxa"/>
            <w:gridSpan w:val="2"/>
          </w:tcPr>
          <w:p w14:paraId="6D331756" w14:textId="77777777" w:rsidR="00DE61AD" w:rsidRDefault="30526D15" w:rsidP="00440EC6">
            <w:pPr>
              <w:pStyle w:val="Koptekst"/>
            </w:pPr>
            <w:r>
              <w:t>Beantwoording:</w:t>
            </w:r>
          </w:p>
          <w:p w14:paraId="144A5D23" w14:textId="77777777" w:rsidR="00DE61AD" w:rsidRDefault="00DE61AD" w:rsidP="00440EC6">
            <w:pPr>
              <w:widowControl w:val="0"/>
              <w:rPr>
                <w:rFonts w:cs="Arial"/>
              </w:rPr>
            </w:pPr>
          </w:p>
          <w:p w14:paraId="738610EB" w14:textId="77777777" w:rsidR="00DE61AD" w:rsidRDefault="00DE61AD" w:rsidP="00440EC6">
            <w:pPr>
              <w:widowControl w:val="0"/>
              <w:rPr>
                <w:rFonts w:cs="Arial"/>
              </w:rPr>
            </w:pPr>
          </w:p>
          <w:p w14:paraId="637805D2" w14:textId="77777777" w:rsidR="00DE61AD" w:rsidRPr="002E44BC" w:rsidRDefault="00DE61AD" w:rsidP="00440EC6">
            <w:pPr>
              <w:widowControl w:val="0"/>
              <w:rPr>
                <w:rFonts w:cs="Arial"/>
              </w:rPr>
            </w:pPr>
          </w:p>
        </w:tc>
      </w:tr>
    </w:tbl>
    <w:p w14:paraId="463F29E8" w14:textId="77777777" w:rsidR="00AE4069" w:rsidRDefault="00AE4069" w:rsidP="00DE61AD">
      <w:pPr>
        <w:pStyle w:val="Huisstijl-Kop1"/>
        <w:numPr>
          <w:ilvl w:val="0"/>
          <w:numId w:val="0"/>
        </w:numPr>
      </w:pPr>
    </w:p>
    <w:p w14:paraId="3B7B4B86" w14:textId="77777777" w:rsidR="00AE4069" w:rsidRDefault="00AE4069" w:rsidP="00AE4069">
      <w:pPr>
        <w:pStyle w:val="broodtekst"/>
        <w:rPr>
          <w:sz w:val="24"/>
          <w:szCs w:val="24"/>
        </w:rPr>
      </w:pPr>
      <w:r>
        <w:br w:type="page"/>
      </w:r>
    </w:p>
    <w:tbl>
      <w:tblPr>
        <w:tblW w:w="14888" w:type="dxa"/>
        <w:tblCellMar>
          <w:left w:w="70" w:type="dxa"/>
          <w:right w:w="70" w:type="dxa"/>
        </w:tblCellMar>
        <w:tblLook w:val="04A0" w:firstRow="1" w:lastRow="0" w:firstColumn="1" w:lastColumn="0" w:noHBand="0" w:noVBand="1"/>
      </w:tblPr>
      <w:tblGrid>
        <w:gridCol w:w="4526"/>
        <w:gridCol w:w="1876"/>
        <w:gridCol w:w="2345"/>
        <w:gridCol w:w="1740"/>
        <w:gridCol w:w="2116"/>
        <w:gridCol w:w="2285"/>
      </w:tblGrid>
      <w:tr w:rsidR="001F1E68" w:rsidRPr="001F1E68" w14:paraId="2D8CB88D" w14:textId="77777777" w:rsidTr="30526D15">
        <w:trPr>
          <w:trHeight w:val="324"/>
        </w:trPr>
        <w:tc>
          <w:tcPr>
            <w:tcW w:w="14888" w:type="dxa"/>
            <w:gridSpan w:val="6"/>
            <w:tcBorders>
              <w:top w:val="single" w:sz="8" w:space="0" w:color="auto"/>
              <w:left w:val="single" w:sz="8" w:space="0" w:color="auto"/>
              <w:bottom w:val="nil"/>
              <w:right w:val="single" w:sz="8" w:space="0" w:color="000000" w:themeColor="text1"/>
            </w:tcBorders>
            <w:shd w:val="clear" w:color="auto" w:fill="auto"/>
            <w:noWrap/>
            <w:vAlign w:val="center"/>
            <w:hideMark/>
          </w:tcPr>
          <w:p w14:paraId="34E209A1" w14:textId="77777777" w:rsidR="001F1E68" w:rsidRPr="001F1E68" w:rsidRDefault="30526D15" w:rsidP="30526D15">
            <w:pPr>
              <w:autoSpaceDN/>
              <w:spacing w:line="240" w:lineRule="auto"/>
              <w:jc w:val="center"/>
              <w:textAlignment w:val="auto"/>
              <w:rPr>
                <w:rFonts w:eastAsia="Times New Roman" w:cs="Times New Roman"/>
                <w:b/>
                <w:bCs/>
                <w:sz w:val="24"/>
                <w:szCs w:val="24"/>
              </w:rPr>
            </w:pPr>
            <w:r w:rsidRPr="30526D15">
              <w:rPr>
                <w:rFonts w:eastAsia="Times New Roman" w:cs="Times New Roman"/>
                <w:b/>
                <w:bCs/>
                <w:sz w:val="24"/>
                <w:szCs w:val="24"/>
              </w:rPr>
              <w:lastRenderedPageBreak/>
              <w:t xml:space="preserve">Tabel emissieloos materieel </w:t>
            </w:r>
          </w:p>
        </w:tc>
      </w:tr>
      <w:tr w:rsidR="001F1E68" w:rsidRPr="001F1E68" w14:paraId="724442D0" w14:textId="77777777" w:rsidTr="30526D15">
        <w:trPr>
          <w:trHeight w:val="324"/>
        </w:trPr>
        <w:tc>
          <w:tcPr>
            <w:tcW w:w="452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F2AF7DA" w14:textId="1E95B82F" w:rsidR="001F1E68" w:rsidRPr="001F1E68" w:rsidRDefault="00EF03D7" w:rsidP="30526D15">
            <w:pPr>
              <w:autoSpaceDN/>
              <w:spacing w:line="240" w:lineRule="auto"/>
              <w:textAlignment w:val="auto"/>
              <w:rPr>
                <w:rFonts w:eastAsia="Times New Roman" w:cs="Times New Roman"/>
                <w:b/>
                <w:bCs/>
                <w:sz w:val="24"/>
                <w:szCs w:val="24"/>
              </w:rPr>
            </w:pPr>
            <w:r w:rsidRPr="30526D15">
              <w:rPr>
                <w:rFonts w:eastAsia="Times New Roman" w:cs="Times New Roman"/>
                <w:b/>
                <w:bCs/>
                <w:sz w:val="24"/>
                <w:szCs w:val="24"/>
              </w:rPr>
              <w:t>Categorieën</w:t>
            </w:r>
            <w:r w:rsidR="30526D15" w:rsidRPr="30526D15">
              <w:rPr>
                <w:rFonts w:eastAsia="Times New Roman" w:cs="Times New Roman"/>
                <w:b/>
                <w:bCs/>
                <w:sz w:val="24"/>
                <w:szCs w:val="24"/>
              </w:rPr>
              <w:t xml:space="preserve"> materieel</w:t>
            </w:r>
          </w:p>
        </w:tc>
        <w:tc>
          <w:tcPr>
            <w:tcW w:w="1876" w:type="dxa"/>
            <w:tcBorders>
              <w:top w:val="single" w:sz="4" w:space="0" w:color="auto"/>
              <w:left w:val="nil"/>
              <w:bottom w:val="single" w:sz="4" w:space="0" w:color="auto"/>
              <w:right w:val="single" w:sz="4" w:space="0" w:color="auto"/>
            </w:tcBorders>
            <w:shd w:val="clear" w:color="auto" w:fill="auto"/>
            <w:noWrap/>
            <w:vAlign w:val="bottom"/>
            <w:hideMark/>
          </w:tcPr>
          <w:p w14:paraId="7AC577E2" w14:textId="77777777" w:rsidR="001F1E68" w:rsidRDefault="30526D15" w:rsidP="30526D15">
            <w:pPr>
              <w:autoSpaceDN/>
              <w:spacing w:line="240" w:lineRule="auto"/>
              <w:jc w:val="center"/>
              <w:textAlignment w:val="auto"/>
              <w:rPr>
                <w:rFonts w:eastAsia="Times New Roman" w:cs="Times New Roman"/>
                <w:b/>
                <w:bCs/>
              </w:rPr>
            </w:pPr>
            <w:r w:rsidRPr="30526D15">
              <w:rPr>
                <w:rFonts w:eastAsia="Times New Roman" w:cs="Times New Roman"/>
                <w:b/>
                <w:bCs/>
              </w:rPr>
              <w:t xml:space="preserve">Mini </w:t>
            </w:r>
          </w:p>
          <w:p w14:paraId="47F812C7" w14:textId="77777777" w:rsidR="001F1E68" w:rsidRPr="001F1E68" w:rsidRDefault="30526D15" w:rsidP="30526D15">
            <w:pPr>
              <w:autoSpaceDN/>
              <w:spacing w:line="240" w:lineRule="auto"/>
              <w:jc w:val="center"/>
              <w:textAlignment w:val="auto"/>
              <w:rPr>
                <w:rFonts w:eastAsia="Times New Roman" w:cs="Times New Roman"/>
                <w:b/>
                <w:bCs/>
              </w:rPr>
            </w:pPr>
            <w:r w:rsidRPr="30526D15">
              <w:rPr>
                <w:rFonts w:eastAsia="Times New Roman" w:cs="Times New Roman"/>
                <w:b/>
                <w:bCs/>
              </w:rPr>
              <w:t>(tot 19kW)</w:t>
            </w:r>
          </w:p>
        </w:tc>
        <w:tc>
          <w:tcPr>
            <w:tcW w:w="2345" w:type="dxa"/>
            <w:tcBorders>
              <w:top w:val="single" w:sz="4" w:space="0" w:color="auto"/>
              <w:left w:val="nil"/>
              <w:bottom w:val="single" w:sz="4" w:space="0" w:color="auto"/>
              <w:right w:val="single" w:sz="4" w:space="0" w:color="auto"/>
            </w:tcBorders>
            <w:shd w:val="clear" w:color="auto" w:fill="auto"/>
            <w:noWrap/>
            <w:vAlign w:val="bottom"/>
            <w:hideMark/>
          </w:tcPr>
          <w:p w14:paraId="1A8A8BA0" w14:textId="77777777" w:rsidR="001F1E68" w:rsidRDefault="30526D15" w:rsidP="30526D15">
            <w:pPr>
              <w:autoSpaceDN/>
              <w:spacing w:line="240" w:lineRule="auto"/>
              <w:jc w:val="center"/>
              <w:textAlignment w:val="auto"/>
              <w:rPr>
                <w:rFonts w:eastAsia="Times New Roman" w:cs="Times New Roman"/>
                <w:b/>
                <w:bCs/>
              </w:rPr>
            </w:pPr>
            <w:r w:rsidRPr="30526D15">
              <w:rPr>
                <w:rFonts w:eastAsia="Times New Roman" w:cs="Times New Roman"/>
                <w:b/>
                <w:bCs/>
              </w:rPr>
              <w:t>Klein</w:t>
            </w:r>
          </w:p>
          <w:p w14:paraId="23337B70" w14:textId="77777777" w:rsidR="001F1E68" w:rsidRPr="001F1E68" w:rsidRDefault="30526D15" w:rsidP="30526D15">
            <w:pPr>
              <w:autoSpaceDN/>
              <w:spacing w:line="240" w:lineRule="auto"/>
              <w:jc w:val="center"/>
              <w:textAlignment w:val="auto"/>
              <w:rPr>
                <w:rFonts w:eastAsia="Times New Roman" w:cs="Times New Roman"/>
                <w:b/>
                <w:bCs/>
              </w:rPr>
            </w:pPr>
            <w:r w:rsidRPr="30526D15">
              <w:rPr>
                <w:rFonts w:eastAsia="Times New Roman" w:cs="Times New Roman"/>
                <w:b/>
                <w:bCs/>
              </w:rPr>
              <w:t xml:space="preserve"> (19-37/56 kW)</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0F021A4F" w14:textId="77777777" w:rsidR="001F1E68" w:rsidRDefault="30526D15" w:rsidP="30526D15">
            <w:pPr>
              <w:autoSpaceDN/>
              <w:spacing w:line="240" w:lineRule="auto"/>
              <w:jc w:val="center"/>
              <w:textAlignment w:val="auto"/>
              <w:rPr>
                <w:rFonts w:eastAsia="Times New Roman" w:cs="Times New Roman"/>
                <w:b/>
                <w:bCs/>
              </w:rPr>
            </w:pPr>
            <w:r w:rsidRPr="30526D15">
              <w:rPr>
                <w:rFonts w:eastAsia="Times New Roman" w:cs="Times New Roman"/>
                <w:b/>
                <w:bCs/>
              </w:rPr>
              <w:t>Middelgroot</w:t>
            </w:r>
          </w:p>
          <w:p w14:paraId="3BD9F3AA" w14:textId="77777777" w:rsidR="001F1E68" w:rsidRPr="001F1E68" w:rsidRDefault="30526D15" w:rsidP="30526D15">
            <w:pPr>
              <w:autoSpaceDN/>
              <w:spacing w:line="240" w:lineRule="auto"/>
              <w:jc w:val="center"/>
              <w:textAlignment w:val="auto"/>
              <w:rPr>
                <w:rFonts w:eastAsia="Times New Roman" w:cs="Times New Roman"/>
                <w:b/>
                <w:bCs/>
              </w:rPr>
            </w:pPr>
            <w:r w:rsidRPr="30526D15">
              <w:rPr>
                <w:rFonts w:eastAsia="Times New Roman" w:cs="Times New Roman"/>
                <w:b/>
                <w:bCs/>
              </w:rPr>
              <w:t xml:space="preserve"> (56 – 130kW)</w:t>
            </w:r>
          </w:p>
        </w:tc>
        <w:tc>
          <w:tcPr>
            <w:tcW w:w="2116" w:type="dxa"/>
            <w:tcBorders>
              <w:top w:val="single" w:sz="4" w:space="0" w:color="auto"/>
              <w:left w:val="nil"/>
              <w:bottom w:val="single" w:sz="4" w:space="0" w:color="auto"/>
              <w:right w:val="single" w:sz="4" w:space="0" w:color="auto"/>
            </w:tcBorders>
            <w:shd w:val="clear" w:color="auto" w:fill="auto"/>
            <w:noWrap/>
            <w:vAlign w:val="bottom"/>
            <w:hideMark/>
          </w:tcPr>
          <w:p w14:paraId="4A475AAA" w14:textId="77777777" w:rsidR="001F1E68" w:rsidRDefault="30526D15" w:rsidP="30526D15">
            <w:pPr>
              <w:autoSpaceDN/>
              <w:spacing w:line="240" w:lineRule="auto"/>
              <w:jc w:val="center"/>
              <w:textAlignment w:val="auto"/>
              <w:rPr>
                <w:rFonts w:eastAsia="Times New Roman" w:cs="Times New Roman"/>
                <w:b/>
                <w:bCs/>
              </w:rPr>
            </w:pPr>
            <w:r w:rsidRPr="30526D15">
              <w:rPr>
                <w:rFonts w:eastAsia="Times New Roman" w:cs="Times New Roman"/>
                <w:b/>
                <w:bCs/>
              </w:rPr>
              <w:t xml:space="preserve">Groot </w:t>
            </w:r>
          </w:p>
          <w:p w14:paraId="2EB393CB" w14:textId="77777777" w:rsidR="001F1E68" w:rsidRPr="001F1E68" w:rsidRDefault="30526D15" w:rsidP="30526D15">
            <w:pPr>
              <w:autoSpaceDN/>
              <w:spacing w:line="240" w:lineRule="auto"/>
              <w:jc w:val="center"/>
              <w:textAlignment w:val="auto"/>
              <w:rPr>
                <w:rFonts w:eastAsia="Times New Roman" w:cs="Times New Roman"/>
                <w:b/>
                <w:bCs/>
              </w:rPr>
            </w:pPr>
            <w:r w:rsidRPr="30526D15">
              <w:rPr>
                <w:rFonts w:eastAsia="Times New Roman" w:cs="Times New Roman"/>
                <w:b/>
                <w:bCs/>
              </w:rPr>
              <w:t>(130-560 kW)</w:t>
            </w:r>
          </w:p>
        </w:tc>
        <w:tc>
          <w:tcPr>
            <w:tcW w:w="2285" w:type="dxa"/>
            <w:tcBorders>
              <w:top w:val="single" w:sz="4" w:space="0" w:color="auto"/>
              <w:left w:val="nil"/>
              <w:bottom w:val="single" w:sz="4" w:space="0" w:color="auto"/>
              <w:right w:val="single" w:sz="8" w:space="0" w:color="auto"/>
            </w:tcBorders>
            <w:shd w:val="clear" w:color="auto" w:fill="auto"/>
            <w:noWrap/>
            <w:vAlign w:val="bottom"/>
            <w:hideMark/>
          </w:tcPr>
          <w:p w14:paraId="06ECCFCF" w14:textId="77777777" w:rsidR="001F1E68" w:rsidRPr="001F1E68" w:rsidRDefault="30526D15" w:rsidP="30526D15">
            <w:pPr>
              <w:autoSpaceDN/>
              <w:spacing w:line="240" w:lineRule="auto"/>
              <w:jc w:val="center"/>
              <w:textAlignment w:val="auto"/>
              <w:rPr>
                <w:rFonts w:eastAsia="Times New Roman" w:cs="Times New Roman"/>
                <w:b/>
                <w:bCs/>
              </w:rPr>
            </w:pPr>
            <w:r w:rsidRPr="30526D15">
              <w:rPr>
                <w:rFonts w:eastAsia="Times New Roman" w:cs="Times New Roman"/>
                <w:b/>
                <w:bCs/>
              </w:rPr>
              <w:t>Zeer Groot (&gt;560kW)</w:t>
            </w:r>
          </w:p>
        </w:tc>
      </w:tr>
      <w:tr w:rsidR="001F1E68" w:rsidRPr="001F1E68" w14:paraId="7FA8C6C4" w14:textId="77777777" w:rsidTr="30526D15">
        <w:trPr>
          <w:trHeight w:val="324"/>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1900738B" w14:textId="77777777" w:rsidR="001F1E68" w:rsidRPr="001F1E68" w:rsidRDefault="30526D15" w:rsidP="30526D15">
            <w:pPr>
              <w:autoSpaceDN/>
              <w:spacing w:line="240" w:lineRule="auto"/>
              <w:textAlignment w:val="auto"/>
              <w:rPr>
                <w:rFonts w:eastAsia="Times New Roman" w:cs="Times New Roman"/>
                <w:b/>
                <w:bCs/>
                <w:sz w:val="24"/>
                <w:szCs w:val="24"/>
              </w:rPr>
            </w:pPr>
            <w:r w:rsidRPr="30526D15">
              <w:rPr>
                <w:rFonts w:eastAsia="Times New Roman" w:cs="Times New Roman"/>
                <w:b/>
                <w:bCs/>
                <w:sz w:val="24"/>
                <w:szCs w:val="24"/>
              </w:rPr>
              <w:t>Werkzaamheden</w:t>
            </w:r>
          </w:p>
        </w:tc>
        <w:tc>
          <w:tcPr>
            <w:tcW w:w="1876" w:type="dxa"/>
            <w:tcBorders>
              <w:top w:val="nil"/>
              <w:left w:val="nil"/>
              <w:bottom w:val="single" w:sz="4" w:space="0" w:color="auto"/>
              <w:right w:val="single" w:sz="4" w:space="0" w:color="auto"/>
            </w:tcBorders>
            <w:shd w:val="clear" w:color="auto" w:fill="auto"/>
            <w:noWrap/>
            <w:vAlign w:val="bottom"/>
            <w:hideMark/>
          </w:tcPr>
          <w:p w14:paraId="6E7BEAA2"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345" w:type="dxa"/>
            <w:tcBorders>
              <w:top w:val="nil"/>
              <w:left w:val="nil"/>
              <w:bottom w:val="single" w:sz="4" w:space="0" w:color="auto"/>
              <w:right w:val="single" w:sz="4" w:space="0" w:color="auto"/>
            </w:tcBorders>
            <w:shd w:val="clear" w:color="auto" w:fill="auto"/>
            <w:noWrap/>
            <w:vAlign w:val="bottom"/>
            <w:hideMark/>
          </w:tcPr>
          <w:p w14:paraId="63E4A9CD" w14:textId="03B6E500"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1740" w:type="dxa"/>
            <w:tcBorders>
              <w:top w:val="nil"/>
              <w:left w:val="nil"/>
              <w:bottom w:val="single" w:sz="4" w:space="0" w:color="auto"/>
              <w:right w:val="single" w:sz="4" w:space="0" w:color="auto"/>
            </w:tcBorders>
            <w:shd w:val="clear" w:color="auto" w:fill="auto"/>
            <w:noWrap/>
            <w:vAlign w:val="bottom"/>
            <w:hideMark/>
          </w:tcPr>
          <w:p w14:paraId="4F6584BE"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116" w:type="dxa"/>
            <w:tcBorders>
              <w:top w:val="nil"/>
              <w:left w:val="nil"/>
              <w:bottom w:val="single" w:sz="4" w:space="0" w:color="auto"/>
              <w:right w:val="single" w:sz="4" w:space="0" w:color="auto"/>
            </w:tcBorders>
            <w:shd w:val="clear" w:color="auto" w:fill="auto"/>
            <w:noWrap/>
            <w:vAlign w:val="bottom"/>
            <w:hideMark/>
          </w:tcPr>
          <w:p w14:paraId="09AF38FC"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285" w:type="dxa"/>
            <w:tcBorders>
              <w:top w:val="nil"/>
              <w:left w:val="nil"/>
              <w:bottom w:val="single" w:sz="4" w:space="0" w:color="auto"/>
              <w:right w:val="single" w:sz="8" w:space="0" w:color="auto"/>
            </w:tcBorders>
            <w:shd w:val="clear" w:color="auto" w:fill="auto"/>
            <w:noWrap/>
            <w:vAlign w:val="bottom"/>
            <w:hideMark/>
          </w:tcPr>
          <w:p w14:paraId="15AA318D"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r>
      <w:tr w:rsidR="001F1E68" w:rsidRPr="001F1E68" w14:paraId="39A589D0" w14:textId="77777777" w:rsidTr="30526D15">
        <w:trPr>
          <w:trHeight w:val="228"/>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159DC049"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Transport</w:t>
            </w:r>
          </w:p>
        </w:tc>
        <w:tc>
          <w:tcPr>
            <w:tcW w:w="1876" w:type="dxa"/>
            <w:tcBorders>
              <w:top w:val="nil"/>
              <w:left w:val="nil"/>
              <w:bottom w:val="single" w:sz="4" w:space="0" w:color="auto"/>
              <w:right w:val="single" w:sz="4" w:space="0" w:color="auto"/>
            </w:tcBorders>
            <w:shd w:val="clear" w:color="auto" w:fill="auto"/>
            <w:noWrap/>
            <w:vAlign w:val="bottom"/>
            <w:hideMark/>
          </w:tcPr>
          <w:p w14:paraId="01512BE8"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345" w:type="dxa"/>
            <w:tcBorders>
              <w:top w:val="nil"/>
              <w:left w:val="nil"/>
              <w:bottom w:val="single" w:sz="4" w:space="0" w:color="auto"/>
              <w:right w:val="single" w:sz="4" w:space="0" w:color="auto"/>
            </w:tcBorders>
            <w:shd w:val="clear" w:color="auto" w:fill="auto"/>
            <w:noWrap/>
            <w:vAlign w:val="bottom"/>
            <w:hideMark/>
          </w:tcPr>
          <w:p w14:paraId="0DA70637"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1740" w:type="dxa"/>
            <w:tcBorders>
              <w:top w:val="nil"/>
              <w:left w:val="nil"/>
              <w:bottom w:val="single" w:sz="4" w:space="0" w:color="auto"/>
              <w:right w:val="single" w:sz="4" w:space="0" w:color="auto"/>
            </w:tcBorders>
            <w:shd w:val="clear" w:color="auto" w:fill="auto"/>
            <w:noWrap/>
            <w:vAlign w:val="bottom"/>
            <w:hideMark/>
          </w:tcPr>
          <w:p w14:paraId="46624170"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116" w:type="dxa"/>
            <w:tcBorders>
              <w:top w:val="nil"/>
              <w:left w:val="nil"/>
              <w:bottom w:val="single" w:sz="4" w:space="0" w:color="auto"/>
              <w:right w:val="single" w:sz="4" w:space="0" w:color="auto"/>
            </w:tcBorders>
            <w:shd w:val="clear" w:color="auto" w:fill="auto"/>
            <w:noWrap/>
            <w:vAlign w:val="bottom"/>
            <w:hideMark/>
          </w:tcPr>
          <w:p w14:paraId="4B8484D5"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285" w:type="dxa"/>
            <w:tcBorders>
              <w:top w:val="nil"/>
              <w:left w:val="nil"/>
              <w:bottom w:val="single" w:sz="4" w:space="0" w:color="auto"/>
              <w:right w:val="single" w:sz="8" w:space="0" w:color="auto"/>
            </w:tcBorders>
            <w:shd w:val="clear" w:color="auto" w:fill="auto"/>
            <w:noWrap/>
            <w:vAlign w:val="bottom"/>
            <w:hideMark/>
          </w:tcPr>
          <w:p w14:paraId="4F8F56C0"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r>
      <w:tr w:rsidR="001F1E68" w:rsidRPr="001F1E68" w14:paraId="06B7D769" w14:textId="77777777" w:rsidTr="30526D15">
        <w:trPr>
          <w:trHeight w:val="228"/>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37A633A3"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Grondwerken</w:t>
            </w:r>
          </w:p>
        </w:tc>
        <w:tc>
          <w:tcPr>
            <w:tcW w:w="1876" w:type="dxa"/>
            <w:tcBorders>
              <w:top w:val="nil"/>
              <w:left w:val="nil"/>
              <w:bottom w:val="single" w:sz="4" w:space="0" w:color="auto"/>
              <w:right w:val="single" w:sz="4" w:space="0" w:color="auto"/>
            </w:tcBorders>
            <w:shd w:val="clear" w:color="auto" w:fill="auto"/>
            <w:noWrap/>
            <w:vAlign w:val="bottom"/>
            <w:hideMark/>
          </w:tcPr>
          <w:p w14:paraId="649CC1FA"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345" w:type="dxa"/>
            <w:tcBorders>
              <w:top w:val="nil"/>
              <w:left w:val="nil"/>
              <w:bottom w:val="single" w:sz="4" w:space="0" w:color="auto"/>
              <w:right w:val="single" w:sz="4" w:space="0" w:color="auto"/>
            </w:tcBorders>
            <w:shd w:val="clear" w:color="auto" w:fill="auto"/>
            <w:noWrap/>
            <w:vAlign w:val="bottom"/>
            <w:hideMark/>
          </w:tcPr>
          <w:p w14:paraId="10EF996B"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1740" w:type="dxa"/>
            <w:tcBorders>
              <w:top w:val="nil"/>
              <w:left w:val="nil"/>
              <w:bottom w:val="single" w:sz="4" w:space="0" w:color="auto"/>
              <w:right w:val="single" w:sz="4" w:space="0" w:color="auto"/>
            </w:tcBorders>
            <w:shd w:val="clear" w:color="auto" w:fill="auto"/>
            <w:noWrap/>
            <w:vAlign w:val="bottom"/>
            <w:hideMark/>
          </w:tcPr>
          <w:p w14:paraId="5E3886A4"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116" w:type="dxa"/>
            <w:tcBorders>
              <w:top w:val="nil"/>
              <w:left w:val="nil"/>
              <w:bottom w:val="single" w:sz="4" w:space="0" w:color="auto"/>
              <w:right w:val="single" w:sz="4" w:space="0" w:color="auto"/>
            </w:tcBorders>
            <w:shd w:val="clear" w:color="auto" w:fill="auto"/>
            <w:noWrap/>
            <w:vAlign w:val="bottom"/>
            <w:hideMark/>
          </w:tcPr>
          <w:p w14:paraId="4ECEB114"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285" w:type="dxa"/>
            <w:tcBorders>
              <w:top w:val="nil"/>
              <w:left w:val="nil"/>
              <w:bottom w:val="single" w:sz="4" w:space="0" w:color="auto"/>
              <w:right w:val="single" w:sz="8" w:space="0" w:color="auto"/>
            </w:tcBorders>
            <w:shd w:val="clear" w:color="auto" w:fill="auto"/>
            <w:noWrap/>
            <w:vAlign w:val="bottom"/>
            <w:hideMark/>
          </w:tcPr>
          <w:p w14:paraId="0D8BF348"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r>
      <w:tr w:rsidR="001F1E68" w:rsidRPr="001F1E68" w14:paraId="442FD99B" w14:textId="77777777" w:rsidTr="30526D15">
        <w:trPr>
          <w:trHeight w:val="228"/>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157DBEEF"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Fundatiewerkzaamheden</w:t>
            </w:r>
          </w:p>
        </w:tc>
        <w:tc>
          <w:tcPr>
            <w:tcW w:w="1876" w:type="dxa"/>
            <w:tcBorders>
              <w:top w:val="nil"/>
              <w:left w:val="nil"/>
              <w:bottom w:val="single" w:sz="4" w:space="0" w:color="auto"/>
              <w:right w:val="single" w:sz="4" w:space="0" w:color="auto"/>
            </w:tcBorders>
            <w:shd w:val="clear" w:color="auto" w:fill="auto"/>
            <w:noWrap/>
            <w:vAlign w:val="bottom"/>
            <w:hideMark/>
          </w:tcPr>
          <w:p w14:paraId="5EDB29A5"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345" w:type="dxa"/>
            <w:tcBorders>
              <w:top w:val="nil"/>
              <w:left w:val="nil"/>
              <w:bottom w:val="single" w:sz="4" w:space="0" w:color="auto"/>
              <w:right w:val="single" w:sz="4" w:space="0" w:color="auto"/>
            </w:tcBorders>
            <w:shd w:val="clear" w:color="auto" w:fill="auto"/>
            <w:noWrap/>
            <w:vAlign w:val="bottom"/>
            <w:hideMark/>
          </w:tcPr>
          <w:p w14:paraId="4474F8A0"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1740" w:type="dxa"/>
            <w:tcBorders>
              <w:top w:val="nil"/>
              <w:left w:val="nil"/>
              <w:bottom w:val="single" w:sz="4" w:space="0" w:color="auto"/>
              <w:right w:val="single" w:sz="4" w:space="0" w:color="auto"/>
            </w:tcBorders>
            <w:shd w:val="clear" w:color="auto" w:fill="auto"/>
            <w:noWrap/>
            <w:vAlign w:val="bottom"/>
            <w:hideMark/>
          </w:tcPr>
          <w:p w14:paraId="5E6F60B5"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116" w:type="dxa"/>
            <w:tcBorders>
              <w:top w:val="nil"/>
              <w:left w:val="nil"/>
              <w:bottom w:val="single" w:sz="4" w:space="0" w:color="auto"/>
              <w:right w:val="single" w:sz="4" w:space="0" w:color="auto"/>
            </w:tcBorders>
            <w:shd w:val="clear" w:color="auto" w:fill="auto"/>
            <w:noWrap/>
            <w:vAlign w:val="bottom"/>
            <w:hideMark/>
          </w:tcPr>
          <w:p w14:paraId="1DF8BA61"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285" w:type="dxa"/>
            <w:tcBorders>
              <w:top w:val="nil"/>
              <w:left w:val="nil"/>
              <w:bottom w:val="single" w:sz="4" w:space="0" w:color="auto"/>
              <w:right w:val="single" w:sz="8" w:space="0" w:color="auto"/>
            </w:tcBorders>
            <w:shd w:val="clear" w:color="auto" w:fill="auto"/>
            <w:noWrap/>
            <w:vAlign w:val="bottom"/>
            <w:hideMark/>
          </w:tcPr>
          <w:p w14:paraId="365DB198"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r>
      <w:tr w:rsidR="001F1E68" w:rsidRPr="001F1E68" w14:paraId="331E7050" w14:textId="77777777" w:rsidTr="30526D15">
        <w:trPr>
          <w:trHeight w:val="228"/>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3FB9CFF8"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Hijswerken</w:t>
            </w:r>
          </w:p>
        </w:tc>
        <w:tc>
          <w:tcPr>
            <w:tcW w:w="1876" w:type="dxa"/>
            <w:tcBorders>
              <w:top w:val="nil"/>
              <w:left w:val="nil"/>
              <w:bottom w:val="single" w:sz="4" w:space="0" w:color="auto"/>
              <w:right w:val="single" w:sz="4" w:space="0" w:color="auto"/>
            </w:tcBorders>
            <w:shd w:val="clear" w:color="auto" w:fill="auto"/>
            <w:noWrap/>
            <w:vAlign w:val="bottom"/>
            <w:hideMark/>
          </w:tcPr>
          <w:p w14:paraId="4253EF77"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345" w:type="dxa"/>
            <w:tcBorders>
              <w:top w:val="nil"/>
              <w:left w:val="nil"/>
              <w:bottom w:val="single" w:sz="4" w:space="0" w:color="auto"/>
              <w:right w:val="single" w:sz="4" w:space="0" w:color="auto"/>
            </w:tcBorders>
            <w:shd w:val="clear" w:color="auto" w:fill="auto"/>
            <w:noWrap/>
            <w:vAlign w:val="bottom"/>
            <w:hideMark/>
          </w:tcPr>
          <w:p w14:paraId="2D6473E8"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1740" w:type="dxa"/>
            <w:tcBorders>
              <w:top w:val="nil"/>
              <w:left w:val="nil"/>
              <w:bottom w:val="single" w:sz="4" w:space="0" w:color="auto"/>
              <w:right w:val="single" w:sz="4" w:space="0" w:color="auto"/>
            </w:tcBorders>
            <w:shd w:val="clear" w:color="auto" w:fill="auto"/>
            <w:noWrap/>
            <w:vAlign w:val="bottom"/>
            <w:hideMark/>
          </w:tcPr>
          <w:p w14:paraId="696D69FC"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116" w:type="dxa"/>
            <w:tcBorders>
              <w:top w:val="nil"/>
              <w:left w:val="nil"/>
              <w:bottom w:val="single" w:sz="4" w:space="0" w:color="auto"/>
              <w:right w:val="single" w:sz="4" w:space="0" w:color="auto"/>
            </w:tcBorders>
            <w:shd w:val="clear" w:color="auto" w:fill="auto"/>
            <w:noWrap/>
            <w:vAlign w:val="bottom"/>
            <w:hideMark/>
          </w:tcPr>
          <w:p w14:paraId="72302A59"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285" w:type="dxa"/>
            <w:tcBorders>
              <w:top w:val="nil"/>
              <w:left w:val="nil"/>
              <w:bottom w:val="single" w:sz="4" w:space="0" w:color="auto"/>
              <w:right w:val="single" w:sz="8" w:space="0" w:color="auto"/>
            </w:tcBorders>
            <w:shd w:val="clear" w:color="auto" w:fill="auto"/>
            <w:noWrap/>
            <w:vAlign w:val="bottom"/>
            <w:hideMark/>
          </w:tcPr>
          <w:p w14:paraId="31CBAF0D"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r>
      <w:tr w:rsidR="001F1E68" w:rsidRPr="001F1E68" w14:paraId="31EBEDD6" w14:textId="77777777" w:rsidTr="30526D15">
        <w:trPr>
          <w:trHeight w:val="228"/>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6489218A"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Produceren van bouwelementen in situ</w:t>
            </w:r>
          </w:p>
        </w:tc>
        <w:tc>
          <w:tcPr>
            <w:tcW w:w="1876" w:type="dxa"/>
            <w:tcBorders>
              <w:top w:val="nil"/>
              <w:left w:val="nil"/>
              <w:bottom w:val="single" w:sz="4" w:space="0" w:color="auto"/>
              <w:right w:val="single" w:sz="4" w:space="0" w:color="auto"/>
            </w:tcBorders>
            <w:shd w:val="clear" w:color="auto" w:fill="auto"/>
            <w:noWrap/>
            <w:vAlign w:val="bottom"/>
            <w:hideMark/>
          </w:tcPr>
          <w:p w14:paraId="4A7717C8"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345" w:type="dxa"/>
            <w:tcBorders>
              <w:top w:val="nil"/>
              <w:left w:val="nil"/>
              <w:bottom w:val="single" w:sz="4" w:space="0" w:color="auto"/>
              <w:right w:val="single" w:sz="4" w:space="0" w:color="auto"/>
            </w:tcBorders>
            <w:shd w:val="clear" w:color="auto" w:fill="auto"/>
            <w:noWrap/>
            <w:vAlign w:val="bottom"/>
            <w:hideMark/>
          </w:tcPr>
          <w:p w14:paraId="419A23A7"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1740" w:type="dxa"/>
            <w:tcBorders>
              <w:top w:val="nil"/>
              <w:left w:val="nil"/>
              <w:bottom w:val="single" w:sz="4" w:space="0" w:color="auto"/>
              <w:right w:val="single" w:sz="4" w:space="0" w:color="auto"/>
            </w:tcBorders>
            <w:shd w:val="clear" w:color="auto" w:fill="auto"/>
            <w:noWrap/>
            <w:vAlign w:val="bottom"/>
            <w:hideMark/>
          </w:tcPr>
          <w:p w14:paraId="74536B0D"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116" w:type="dxa"/>
            <w:tcBorders>
              <w:top w:val="nil"/>
              <w:left w:val="nil"/>
              <w:bottom w:val="single" w:sz="4" w:space="0" w:color="auto"/>
              <w:right w:val="single" w:sz="4" w:space="0" w:color="auto"/>
            </w:tcBorders>
            <w:shd w:val="clear" w:color="auto" w:fill="auto"/>
            <w:noWrap/>
            <w:vAlign w:val="bottom"/>
            <w:hideMark/>
          </w:tcPr>
          <w:p w14:paraId="7D7A3EC8"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285" w:type="dxa"/>
            <w:tcBorders>
              <w:top w:val="nil"/>
              <w:left w:val="nil"/>
              <w:bottom w:val="single" w:sz="4" w:space="0" w:color="auto"/>
              <w:right w:val="single" w:sz="8" w:space="0" w:color="auto"/>
            </w:tcBorders>
            <w:shd w:val="clear" w:color="auto" w:fill="auto"/>
            <w:noWrap/>
            <w:vAlign w:val="bottom"/>
            <w:hideMark/>
          </w:tcPr>
          <w:p w14:paraId="129C278E"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r>
      <w:tr w:rsidR="001F1E68" w:rsidRPr="001F1E68" w14:paraId="2345F045" w14:textId="77777777" w:rsidTr="30526D15">
        <w:trPr>
          <w:trHeight w:val="228"/>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56179223"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Plaatsen en verwijderen van  bermbeveiliging / wegmeubilair</w:t>
            </w:r>
          </w:p>
        </w:tc>
        <w:tc>
          <w:tcPr>
            <w:tcW w:w="1876" w:type="dxa"/>
            <w:tcBorders>
              <w:top w:val="nil"/>
              <w:left w:val="nil"/>
              <w:bottom w:val="single" w:sz="4" w:space="0" w:color="auto"/>
              <w:right w:val="single" w:sz="4" w:space="0" w:color="auto"/>
            </w:tcBorders>
            <w:shd w:val="clear" w:color="auto" w:fill="auto"/>
            <w:noWrap/>
            <w:vAlign w:val="bottom"/>
            <w:hideMark/>
          </w:tcPr>
          <w:p w14:paraId="2790C8A6"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345" w:type="dxa"/>
            <w:tcBorders>
              <w:top w:val="nil"/>
              <w:left w:val="nil"/>
              <w:bottom w:val="single" w:sz="4" w:space="0" w:color="auto"/>
              <w:right w:val="single" w:sz="4" w:space="0" w:color="auto"/>
            </w:tcBorders>
            <w:shd w:val="clear" w:color="auto" w:fill="auto"/>
            <w:noWrap/>
            <w:vAlign w:val="bottom"/>
            <w:hideMark/>
          </w:tcPr>
          <w:p w14:paraId="6ECDD213"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1740" w:type="dxa"/>
            <w:tcBorders>
              <w:top w:val="nil"/>
              <w:left w:val="nil"/>
              <w:bottom w:val="single" w:sz="4" w:space="0" w:color="auto"/>
              <w:right w:val="single" w:sz="4" w:space="0" w:color="auto"/>
            </w:tcBorders>
            <w:shd w:val="clear" w:color="auto" w:fill="auto"/>
            <w:noWrap/>
            <w:vAlign w:val="bottom"/>
            <w:hideMark/>
          </w:tcPr>
          <w:p w14:paraId="71CA3204"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116" w:type="dxa"/>
            <w:tcBorders>
              <w:top w:val="nil"/>
              <w:left w:val="nil"/>
              <w:bottom w:val="single" w:sz="4" w:space="0" w:color="auto"/>
              <w:right w:val="single" w:sz="4" w:space="0" w:color="auto"/>
            </w:tcBorders>
            <w:shd w:val="clear" w:color="auto" w:fill="auto"/>
            <w:noWrap/>
            <w:vAlign w:val="bottom"/>
            <w:hideMark/>
          </w:tcPr>
          <w:p w14:paraId="6D71D07C"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285" w:type="dxa"/>
            <w:tcBorders>
              <w:top w:val="nil"/>
              <w:left w:val="nil"/>
              <w:bottom w:val="single" w:sz="4" w:space="0" w:color="auto"/>
              <w:right w:val="single" w:sz="8" w:space="0" w:color="auto"/>
            </w:tcBorders>
            <w:shd w:val="clear" w:color="auto" w:fill="auto"/>
            <w:noWrap/>
            <w:vAlign w:val="bottom"/>
            <w:hideMark/>
          </w:tcPr>
          <w:p w14:paraId="64AD8D14"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r>
      <w:tr w:rsidR="001F1E68" w:rsidRPr="001F1E68" w14:paraId="25F59BEC" w14:textId="77777777" w:rsidTr="30526D15">
        <w:trPr>
          <w:trHeight w:val="228"/>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4A586566" w14:textId="2BB861FD" w:rsidR="001F1E68" w:rsidRPr="001F1E68" w:rsidRDefault="00EF03D7" w:rsidP="00EF03D7">
            <w:pPr>
              <w:autoSpaceDN/>
              <w:spacing w:line="240" w:lineRule="auto"/>
              <w:textAlignment w:val="auto"/>
              <w:rPr>
                <w:rFonts w:eastAsia="Times New Roman" w:cs="Times New Roman"/>
                <w:color w:val="FF0000"/>
              </w:rPr>
            </w:pPr>
            <w:r w:rsidRPr="00EF03D7">
              <w:rPr>
                <w:rFonts w:eastAsia="Times New Roman" w:cs="Times New Roman"/>
                <w:color w:val="auto"/>
              </w:rPr>
              <w:t>Verlichting</w:t>
            </w:r>
            <w:r w:rsidR="30526D15" w:rsidRPr="00EF03D7">
              <w:rPr>
                <w:rFonts w:eastAsia="Times New Roman" w:cs="Times New Roman"/>
                <w:color w:val="auto"/>
              </w:rPr>
              <w:t xml:space="preserve"> </w:t>
            </w:r>
          </w:p>
        </w:tc>
        <w:tc>
          <w:tcPr>
            <w:tcW w:w="1876" w:type="dxa"/>
            <w:tcBorders>
              <w:top w:val="nil"/>
              <w:left w:val="nil"/>
              <w:bottom w:val="single" w:sz="4" w:space="0" w:color="auto"/>
              <w:right w:val="single" w:sz="4" w:space="0" w:color="auto"/>
            </w:tcBorders>
            <w:shd w:val="clear" w:color="auto" w:fill="auto"/>
            <w:noWrap/>
            <w:vAlign w:val="bottom"/>
            <w:hideMark/>
          </w:tcPr>
          <w:p w14:paraId="1721E545"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345" w:type="dxa"/>
            <w:tcBorders>
              <w:top w:val="nil"/>
              <w:left w:val="nil"/>
              <w:bottom w:val="single" w:sz="4" w:space="0" w:color="auto"/>
              <w:right w:val="single" w:sz="4" w:space="0" w:color="auto"/>
            </w:tcBorders>
            <w:shd w:val="clear" w:color="auto" w:fill="auto"/>
            <w:noWrap/>
            <w:vAlign w:val="bottom"/>
            <w:hideMark/>
          </w:tcPr>
          <w:p w14:paraId="3DD1135A"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1740" w:type="dxa"/>
            <w:tcBorders>
              <w:top w:val="nil"/>
              <w:left w:val="nil"/>
              <w:bottom w:val="single" w:sz="4" w:space="0" w:color="auto"/>
              <w:right w:val="single" w:sz="4" w:space="0" w:color="auto"/>
            </w:tcBorders>
            <w:shd w:val="clear" w:color="auto" w:fill="auto"/>
            <w:noWrap/>
            <w:vAlign w:val="bottom"/>
            <w:hideMark/>
          </w:tcPr>
          <w:p w14:paraId="0236E82D"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116" w:type="dxa"/>
            <w:tcBorders>
              <w:top w:val="nil"/>
              <w:left w:val="nil"/>
              <w:bottom w:val="single" w:sz="4" w:space="0" w:color="auto"/>
              <w:right w:val="single" w:sz="4" w:space="0" w:color="auto"/>
            </w:tcBorders>
            <w:shd w:val="clear" w:color="auto" w:fill="auto"/>
            <w:noWrap/>
            <w:vAlign w:val="bottom"/>
            <w:hideMark/>
          </w:tcPr>
          <w:p w14:paraId="7ADA28FF"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285" w:type="dxa"/>
            <w:tcBorders>
              <w:top w:val="nil"/>
              <w:left w:val="nil"/>
              <w:bottom w:val="single" w:sz="4" w:space="0" w:color="auto"/>
              <w:right w:val="single" w:sz="8" w:space="0" w:color="auto"/>
            </w:tcBorders>
            <w:shd w:val="clear" w:color="auto" w:fill="auto"/>
            <w:noWrap/>
            <w:vAlign w:val="bottom"/>
            <w:hideMark/>
          </w:tcPr>
          <w:p w14:paraId="12673AC1"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r>
      <w:tr w:rsidR="001F1E68" w:rsidRPr="001F1E68" w14:paraId="6A6D7D59" w14:textId="77777777" w:rsidTr="30526D15">
        <w:trPr>
          <w:trHeight w:val="228"/>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2C6BD880"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1876" w:type="dxa"/>
            <w:tcBorders>
              <w:top w:val="nil"/>
              <w:left w:val="nil"/>
              <w:bottom w:val="single" w:sz="4" w:space="0" w:color="auto"/>
              <w:right w:val="single" w:sz="4" w:space="0" w:color="auto"/>
            </w:tcBorders>
            <w:shd w:val="clear" w:color="auto" w:fill="auto"/>
            <w:noWrap/>
            <w:vAlign w:val="bottom"/>
            <w:hideMark/>
          </w:tcPr>
          <w:p w14:paraId="5561E1DE"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345" w:type="dxa"/>
            <w:tcBorders>
              <w:top w:val="nil"/>
              <w:left w:val="nil"/>
              <w:bottom w:val="single" w:sz="4" w:space="0" w:color="auto"/>
              <w:right w:val="single" w:sz="4" w:space="0" w:color="auto"/>
            </w:tcBorders>
            <w:shd w:val="clear" w:color="auto" w:fill="auto"/>
            <w:noWrap/>
            <w:vAlign w:val="bottom"/>
            <w:hideMark/>
          </w:tcPr>
          <w:p w14:paraId="48D3F40D"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1740" w:type="dxa"/>
            <w:tcBorders>
              <w:top w:val="nil"/>
              <w:left w:val="nil"/>
              <w:bottom w:val="single" w:sz="4" w:space="0" w:color="auto"/>
              <w:right w:val="single" w:sz="4" w:space="0" w:color="auto"/>
            </w:tcBorders>
            <w:shd w:val="clear" w:color="auto" w:fill="auto"/>
            <w:noWrap/>
            <w:vAlign w:val="bottom"/>
            <w:hideMark/>
          </w:tcPr>
          <w:p w14:paraId="222CCC41"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116" w:type="dxa"/>
            <w:tcBorders>
              <w:top w:val="nil"/>
              <w:left w:val="nil"/>
              <w:bottom w:val="single" w:sz="4" w:space="0" w:color="auto"/>
              <w:right w:val="single" w:sz="4" w:space="0" w:color="auto"/>
            </w:tcBorders>
            <w:shd w:val="clear" w:color="auto" w:fill="auto"/>
            <w:noWrap/>
            <w:vAlign w:val="bottom"/>
            <w:hideMark/>
          </w:tcPr>
          <w:p w14:paraId="7BFC34AB"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285" w:type="dxa"/>
            <w:tcBorders>
              <w:top w:val="nil"/>
              <w:left w:val="nil"/>
              <w:bottom w:val="single" w:sz="4" w:space="0" w:color="auto"/>
              <w:right w:val="single" w:sz="8" w:space="0" w:color="auto"/>
            </w:tcBorders>
            <w:shd w:val="clear" w:color="auto" w:fill="auto"/>
            <w:noWrap/>
            <w:vAlign w:val="bottom"/>
            <w:hideMark/>
          </w:tcPr>
          <w:p w14:paraId="2CA4ECA7"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r>
      <w:tr w:rsidR="001F1E68" w:rsidRPr="001F1E68" w14:paraId="32B31373" w14:textId="77777777" w:rsidTr="30526D15">
        <w:trPr>
          <w:trHeight w:val="228"/>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2EE1C536"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b/>
                <w:bCs/>
              </w:rPr>
              <w:t xml:space="preserve">JA </w:t>
            </w:r>
            <w:r w:rsidRPr="30526D15">
              <w:rPr>
                <w:rFonts w:eastAsia="Times New Roman" w:cs="Times New Roman"/>
              </w:rPr>
              <w:t>= Is beschikbaar in 2023</w:t>
            </w:r>
          </w:p>
        </w:tc>
        <w:tc>
          <w:tcPr>
            <w:tcW w:w="1876" w:type="dxa"/>
            <w:tcBorders>
              <w:top w:val="nil"/>
              <w:left w:val="nil"/>
              <w:bottom w:val="single" w:sz="4" w:space="0" w:color="auto"/>
              <w:right w:val="single" w:sz="4" w:space="0" w:color="auto"/>
            </w:tcBorders>
            <w:shd w:val="clear" w:color="auto" w:fill="auto"/>
            <w:noWrap/>
            <w:vAlign w:val="bottom"/>
            <w:hideMark/>
          </w:tcPr>
          <w:p w14:paraId="157D6B25"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345" w:type="dxa"/>
            <w:tcBorders>
              <w:top w:val="nil"/>
              <w:left w:val="nil"/>
              <w:bottom w:val="single" w:sz="4" w:space="0" w:color="auto"/>
              <w:right w:val="single" w:sz="4" w:space="0" w:color="auto"/>
            </w:tcBorders>
            <w:shd w:val="clear" w:color="auto" w:fill="auto"/>
            <w:noWrap/>
            <w:vAlign w:val="bottom"/>
            <w:hideMark/>
          </w:tcPr>
          <w:p w14:paraId="79E427E6"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1740" w:type="dxa"/>
            <w:tcBorders>
              <w:top w:val="nil"/>
              <w:left w:val="nil"/>
              <w:bottom w:val="single" w:sz="4" w:space="0" w:color="auto"/>
              <w:right w:val="single" w:sz="4" w:space="0" w:color="auto"/>
            </w:tcBorders>
            <w:shd w:val="clear" w:color="auto" w:fill="auto"/>
            <w:noWrap/>
            <w:vAlign w:val="bottom"/>
            <w:hideMark/>
          </w:tcPr>
          <w:p w14:paraId="566C1BCE"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116" w:type="dxa"/>
            <w:tcBorders>
              <w:top w:val="nil"/>
              <w:left w:val="nil"/>
              <w:bottom w:val="single" w:sz="4" w:space="0" w:color="auto"/>
              <w:right w:val="single" w:sz="4" w:space="0" w:color="auto"/>
            </w:tcBorders>
            <w:shd w:val="clear" w:color="auto" w:fill="auto"/>
            <w:noWrap/>
            <w:vAlign w:val="bottom"/>
            <w:hideMark/>
          </w:tcPr>
          <w:p w14:paraId="1DB36F4A"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285" w:type="dxa"/>
            <w:tcBorders>
              <w:top w:val="nil"/>
              <w:left w:val="nil"/>
              <w:bottom w:val="single" w:sz="4" w:space="0" w:color="auto"/>
              <w:right w:val="single" w:sz="8" w:space="0" w:color="auto"/>
            </w:tcBorders>
            <w:shd w:val="clear" w:color="auto" w:fill="auto"/>
            <w:noWrap/>
            <w:vAlign w:val="bottom"/>
            <w:hideMark/>
          </w:tcPr>
          <w:p w14:paraId="28D17827"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r>
      <w:tr w:rsidR="001F1E68" w:rsidRPr="001F1E68" w14:paraId="6AA7EF53" w14:textId="77777777" w:rsidTr="30526D15">
        <w:trPr>
          <w:trHeight w:val="228"/>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5D86C630" w14:textId="152035B3" w:rsidR="001F1E68" w:rsidRPr="001F1E68" w:rsidRDefault="00EF03D7" w:rsidP="30526D15">
            <w:pPr>
              <w:autoSpaceDN/>
              <w:spacing w:line="240" w:lineRule="auto"/>
              <w:textAlignment w:val="auto"/>
              <w:rPr>
                <w:rFonts w:eastAsia="Times New Roman" w:cs="Times New Roman"/>
                <w:color w:val="FF0000"/>
              </w:rPr>
            </w:pPr>
            <w:r w:rsidRPr="00EF03D7">
              <w:rPr>
                <w:rFonts w:eastAsia="Times New Roman" w:cs="Times New Roman"/>
                <w:b/>
                <w:color w:val="auto"/>
              </w:rPr>
              <w:t>NEE</w:t>
            </w:r>
            <w:r w:rsidR="30526D15" w:rsidRPr="00EF03D7">
              <w:rPr>
                <w:rFonts w:eastAsia="Times New Roman" w:cs="Times New Roman"/>
                <w:color w:val="auto"/>
              </w:rPr>
              <w:t xml:space="preserve"> = Is niet beschikbaar </w:t>
            </w:r>
          </w:p>
        </w:tc>
        <w:tc>
          <w:tcPr>
            <w:tcW w:w="1876" w:type="dxa"/>
            <w:tcBorders>
              <w:top w:val="nil"/>
              <w:left w:val="nil"/>
              <w:bottom w:val="single" w:sz="4" w:space="0" w:color="auto"/>
              <w:right w:val="single" w:sz="4" w:space="0" w:color="auto"/>
            </w:tcBorders>
            <w:shd w:val="clear" w:color="auto" w:fill="auto"/>
            <w:noWrap/>
            <w:vAlign w:val="bottom"/>
            <w:hideMark/>
          </w:tcPr>
          <w:p w14:paraId="5380F020"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345" w:type="dxa"/>
            <w:tcBorders>
              <w:top w:val="nil"/>
              <w:left w:val="nil"/>
              <w:bottom w:val="single" w:sz="4" w:space="0" w:color="auto"/>
              <w:right w:val="single" w:sz="4" w:space="0" w:color="auto"/>
            </w:tcBorders>
            <w:shd w:val="clear" w:color="auto" w:fill="auto"/>
            <w:noWrap/>
            <w:vAlign w:val="bottom"/>
            <w:hideMark/>
          </w:tcPr>
          <w:p w14:paraId="3F8C8A50"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1740" w:type="dxa"/>
            <w:tcBorders>
              <w:top w:val="nil"/>
              <w:left w:val="nil"/>
              <w:bottom w:val="single" w:sz="4" w:space="0" w:color="auto"/>
              <w:right w:val="single" w:sz="4" w:space="0" w:color="auto"/>
            </w:tcBorders>
            <w:shd w:val="clear" w:color="auto" w:fill="auto"/>
            <w:noWrap/>
            <w:vAlign w:val="bottom"/>
            <w:hideMark/>
          </w:tcPr>
          <w:p w14:paraId="3CEEED34"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116" w:type="dxa"/>
            <w:tcBorders>
              <w:top w:val="nil"/>
              <w:left w:val="nil"/>
              <w:bottom w:val="single" w:sz="4" w:space="0" w:color="auto"/>
              <w:right w:val="single" w:sz="4" w:space="0" w:color="auto"/>
            </w:tcBorders>
            <w:shd w:val="clear" w:color="auto" w:fill="auto"/>
            <w:noWrap/>
            <w:vAlign w:val="bottom"/>
            <w:hideMark/>
          </w:tcPr>
          <w:p w14:paraId="42F19EF9"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285" w:type="dxa"/>
            <w:tcBorders>
              <w:top w:val="nil"/>
              <w:left w:val="nil"/>
              <w:bottom w:val="single" w:sz="4" w:space="0" w:color="auto"/>
              <w:right w:val="single" w:sz="8" w:space="0" w:color="auto"/>
            </w:tcBorders>
            <w:shd w:val="clear" w:color="auto" w:fill="auto"/>
            <w:noWrap/>
            <w:vAlign w:val="bottom"/>
            <w:hideMark/>
          </w:tcPr>
          <w:p w14:paraId="4D855984"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r>
      <w:tr w:rsidR="001F1E68" w:rsidRPr="001F1E68" w14:paraId="69EA41D7" w14:textId="77777777" w:rsidTr="30526D15">
        <w:trPr>
          <w:trHeight w:val="228"/>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753CC755"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b/>
                <w:bCs/>
              </w:rPr>
              <w:t>NIO</w:t>
            </w:r>
            <w:r w:rsidRPr="30526D15">
              <w:rPr>
                <w:rFonts w:eastAsia="Times New Roman" w:cs="Times New Roman"/>
              </w:rPr>
              <w:t>=Nog in ontwikkeling beschikbaar in 20…</w:t>
            </w:r>
          </w:p>
        </w:tc>
        <w:tc>
          <w:tcPr>
            <w:tcW w:w="1876" w:type="dxa"/>
            <w:tcBorders>
              <w:top w:val="nil"/>
              <w:left w:val="nil"/>
              <w:bottom w:val="single" w:sz="4" w:space="0" w:color="auto"/>
              <w:right w:val="single" w:sz="4" w:space="0" w:color="auto"/>
            </w:tcBorders>
            <w:shd w:val="clear" w:color="auto" w:fill="auto"/>
            <w:noWrap/>
            <w:vAlign w:val="bottom"/>
            <w:hideMark/>
          </w:tcPr>
          <w:p w14:paraId="6CE2FCB8"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345" w:type="dxa"/>
            <w:tcBorders>
              <w:top w:val="nil"/>
              <w:left w:val="nil"/>
              <w:bottom w:val="single" w:sz="4" w:space="0" w:color="auto"/>
              <w:right w:val="single" w:sz="4" w:space="0" w:color="auto"/>
            </w:tcBorders>
            <w:shd w:val="clear" w:color="auto" w:fill="auto"/>
            <w:noWrap/>
            <w:vAlign w:val="bottom"/>
            <w:hideMark/>
          </w:tcPr>
          <w:p w14:paraId="6A84B78A"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1740" w:type="dxa"/>
            <w:tcBorders>
              <w:top w:val="nil"/>
              <w:left w:val="nil"/>
              <w:bottom w:val="single" w:sz="4" w:space="0" w:color="auto"/>
              <w:right w:val="single" w:sz="4" w:space="0" w:color="auto"/>
            </w:tcBorders>
            <w:shd w:val="clear" w:color="auto" w:fill="auto"/>
            <w:noWrap/>
            <w:vAlign w:val="bottom"/>
            <w:hideMark/>
          </w:tcPr>
          <w:p w14:paraId="3E40803B"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116" w:type="dxa"/>
            <w:tcBorders>
              <w:top w:val="nil"/>
              <w:left w:val="nil"/>
              <w:bottom w:val="single" w:sz="4" w:space="0" w:color="auto"/>
              <w:right w:val="single" w:sz="4" w:space="0" w:color="auto"/>
            </w:tcBorders>
            <w:shd w:val="clear" w:color="auto" w:fill="auto"/>
            <w:noWrap/>
            <w:vAlign w:val="bottom"/>
            <w:hideMark/>
          </w:tcPr>
          <w:p w14:paraId="3ADD6AFE"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285" w:type="dxa"/>
            <w:tcBorders>
              <w:top w:val="nil"/>
              <w:left w:val="nil"/>
              <w:bottom w:val="single" w:sz="4" w:space="0" w:color="auto"/>
              <w:right w:val="single" w:sz="8" w:space="0" w:color="auto"/>
            </w:tcBorders>
            <w:shd w:val="clear" w:color="auto" w:fill="auto"/>
            <w:noWrap/>
            <w:vAlign w:val="bottom"/>
            <w:hideMark/>
          </w:tcPr>
          <w:p w14:paraId="3BAC30D4"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r>
      <w:tr w:rsidR="001F1E68" w:rsidRPr="001F1E68" w14:paraId="72C2AA51" w14:textId="77777777" w:rsidTr="30526D15">
        <w:trPr>
          <w:trHeight w:val="228"/>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0C68F9F8"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b/>
                <w:bCs/>
              </w:rPr>
              <w:t>NVT</w:t>
            </w:r>
            <w:r w:rsidRPr="30526D15">
              <w:rPr>
                <w:rFonts w:eastAsia="Times New Roman" w:cs="Times New Roman"/>
              </w:rPr>
              <w:t>= Niet van toepassing</w:t>
            </w:r>
          </w:p>
        </w:tc>
        <w:tc>
          <w:tcPr>
            <w:tcW w:w="1876" w:type="dxa"/>
            <w:tcBorders>
              <w:top w:val="nil"/>
              <w:left w:val="nil"/>
              <w:bottom w:val="single" w:sz="4" w:space="0" w:color="auto"/>
              <w:right w:val="single" w:sz="4" w:space="0" w:color="auto"/>
            </w:tcBorders>
            <w:shd w:val="clear" w:color="auto" w:fill="auto"/>
            <w:noWrap/>
            <w:vAlign w:val="bottom"/>
            <w:hideMark/>
          </w:tcPr>
          <w:p w14:paraId="7EE978CC"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345" w:type="dxa"/>
            <w:tcBorders>
              <w:top w:val="nil"/>
              <w:left w:val="nil"/>
              <w:bottom w:val="single" w:sz="4" w:space="0" w:color="auto"/>
              <w:right w:val="single" w:sz="4" w:space="0" w:color="auto"/>
            </w:tcBorders>
            <w:shd w:val="clear" w:color="auto" w:fill="auto"/>
            <w:noWrap/>
            <w:vAlign w:val="bottom"/>
            <w:hideMark/>
          </w:tcPr>
          <w:p w14:paraId="4B9B179D"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1740" w:type="dxa"/>
            <w:tcBorders>
              <w:top w:val="nil"/>
              <w:left w:val="nil"/>
              <w:bottom w:val="single" w:sz="4" w:space="0" w:color="auto"/>
              <w:right w:val="single" w:sz="4" w:space="0" w:color="auto"/>
            </w:tcBorders>
            <w:shd w:val="clear" w:color="auto" w:fill="auto"/>
            <w:noWrap/>
            <w:vAlign w:val="bottom"/>
            <w:hideMark/>
          </w:tcPr>
          <w:p w14:paraId="38BC71DC"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116" w:type="dxa"/>
            <w:tcBorders>
              <w:top w:val="nil"/>
              <w:left w:val="nil"/>
              <w:bottom w:val="single" w:sz="4" w:space="0" w:color="auto"/>
              <w:right w:val="single" w:sz="4" w:space="0" w:color="auto"/>
            </w:tcBorders>
            <w:shd w:val="clear" w:color="auto" w:fill="auto"/>
            <w:noWrap/>
            <w:vAlign w:val="bottom"/>
            <w:hideMark/>
          </w:tcPr>
          <w:p w14:paraId="4CD2E59C"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c>
          <w:tcPr>
            <w:tcW w:w="2285" w:type="dxa"/>
            <w:tcBorders>
              <w:top w:val="nil"/>
              <w:left w:val="nil"/>
              <w:bottom w:val="single" w:sz="4" w:space="0" w:color="auto"/>
              <w:right w:val="single" w:sz="8" w:space="0" w:color="auto"/>
            </w:tcBorders>
            <w:shd w:val="clear" w:color="auto" w:fill="auto"/>
            <w:noWrap/>
            <w:vAlign w:val="bottom"/>
            <w:hideMark/>
          </w:tcPr>
          <w:p w14:paraId="5F11E8D2" w14:textId="77777777" w:rsidR="001F1E68" w:rsidRPr="001F1E68" w:rsidRDefault="30526D15" w:rsidP="30526D15">
            <w:pPr>
              <w:autoSpaceDN/>
              <w:spacing w:line="240" w:lineRule="auto"/>
              <w:textAlignment w:val="auto"/>
              <w:rPr>
                <w:rFonts w:eastAsia="Times New Roman" w:cs="Times New Roman"/>
              </w:rPr>
            </w:pPr>
            <w:r w:rsidRPr="30526D15">
              <w:rPr>
                <w:rFonts w:eastAsia="Times New Roman" w:cs="Times New Roman"/>
              </w:rPr>
              <w:t> </w:t>
            </w:r>
          </w:p>
        </w:tc>
      </w:tr>
    </w:tbl>
    <w:p w14:paraId="3A0FF5F2" w14:textId="77777777" w:rsidR="00DE61AD" w:rsidRPr="00A249FC" w:rsidRDefault="00DE61AD" w:rsidP="00DE61AD">
      <w:pPr>
        <w:pStyle w:val="Huisstijl-Kop1"/>
        <w:numPr>
          <w:ilvl w:val="0"/>
          <w:numId w:val="0"/>
        </w:numPr>
      </w:pPr>
    </w:p>
    <w:p w14:paraId="5630AD66" w14:textId="77777777" w:rsidR="008607CA" w:rsidRDefault="00E04D25"/>
    <w:sectPr w:rsidR="008607CA" w:rsidSect="00AE4069">
      <w:headerReference w:type="default" r:id="rId12"/>
      <w:headerReference w:type="first" r:id="rId13"/>
      <w:pgSz w:w="16837" w:h="11905" w:orient="landscape"/>
      <w:pgMar w:top="2097" w:right="2664" w:bottom="2097" w:left="1133" w:header="0" w:footer="0"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0A4E5D" w14:textId="77777777" w:rsidR="00B17460" w:rsidRDefault="009857A2">
      <w:pPr>
        <w:spacing w:line="240" w:lineRule="auto"/>
      </w:pPr>
      <w:r>
        <w:separator/>
      </w:r>
    </w:p>
  </w:endnote>
  <w:endnote w:type="continuationSeparator" w:id="0">
    <w:p w14:paraId="19219836" w14:textId="77777777" w:rsidR="00B17460" w:rsidRDefault="009857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FEF7D" w14:textId="77777777" w:rsidR="00B17460" w:rsidRDefault="009857A2">
      <w:pPr>
        <w:spacing w:line="240" w:lineRule="auto"/>
      </w:pPr>
      <w:r>
        <w:separator/>
      </w:r>
    </w:p>
  </w:footnote>
  <w:footnote w:type="continuationSeparator" w:id="0">
    <w:p w14:paraId="7194DBDC" w14:textId="77777777" w:rsidR="00B17460" w:rsidRDefault="009857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DAD95" w14:textId="77777777" w:rsidR="00E81A9A" w:rsidRDefault="00DE61AD">
    <w:r>
      <w:rPr>
        <w:noProof/>
      </w:rPr>
      <mc:AlternateContent>
        <mc:Choice Requires="wps">
          <w:drawing>
            <wp:anchor distT="0" distB="0" distL="0" distR="0" simplePos="0" relativeHeight="251659264" behindDoc="0" locked="1" layoutInCell="1" allowOverlap="1" wp14:anchorId="22C3A69B" wp14:editId="46DB4AB2">
              <wp:simplePos x="0" y="0"/>
              <wp:positionH relativeFrom="page">
                <wp:posOffset>5921375</wp:posOffset>
              </wp:positionH>
              <wp:positionV relativeFrom="page">
                <wp:posOffset>10223500</wp:posOffset>
              </wp:positionV>
              <wp:extent cx="1259840" cy="179705"/>
              <wp:effectExtent l="0" t="0" r="0" b="0"/>
              <wp:wrapNone/>
              <wp:docPr id="8" name="Region 6"/>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8A8B804" w14:textId="5C596FEF" w:rsidR="00E81A9A" w:rsidRDefault="00DE61AD">
                          <w:pPr>
                            <w:pStyle w:val="ReferentiegegevensVerdana65"/>
                          </w:pPr>
                          <w:r>
                            <w:t xml:space="preserve">Pagina </w:t>
                          </w:r>
                          <w:r>
                            <w:fldChar w:fldCharType="begin"/>
                          </w:r>
                          <w:r>
                            <w:instrText>PAGE</w:instrText>
                          </w:r>
                          <w:r>
                            <w:fldChar w:fldCharType="separate"/>
                          </w:r>
                          <w:r w:rsidR="00E04D25">
                            <w:rPr>
                              <w:noProof/>
                            </w:rPr>
                            <w:t>2</w:t>
                          </w:r>
                          <w:r>
                            <w:fldChar w:fldCharType="end"/>
                          </w:r>
                          <w:r>
                            <w:t xml:space="preserve"> van </w:t>
                          </w:r>
                          <w:r>
                            <w:fldChar w:fldCharType="begin"/>
                          </w:r>
                          <w:r>
                            <w:instrText>NUMPAGES</w:instrText>
                          </w:r>
                          <w:r>
                            <w:fldChar w:fldCharType="separate"/>
                          </w:r>
                          <w:r w:rsidR="00E04D25">
                            <w:rPr>
                              <w:noProof/>
                            </w:rPr>
                            <w:t>5</w:t>
                          </w:r>
                          <w:r>
                            <w:fldChar w:fldCharType="end"/>
                          </w:r>
                        </w:p>
                      </w:txbxContent>
                    </wps:txbx>
                    <wps:bodyPr vert="horz" wrap="square" lIns="0" tIns="0" rIns="0" bIns="0" anchor="t" anchorCtr="0"/>
                  </wps:wsp>
                </a:graphicData>
              </a:graphic>
            </wp:anchor>
          </w:drawing>
        </mc:Choice>
        <mc:Fallback>
          <w:pict>
            <v:shapetype w14:anchorId="22C3A69B" id="_x0000_t202" coordsize="21600,21600" o:spt="202" path="m,l,21600r21600,l21600,xe">
              <v:stroke joinstyle="miter"/>
              <v:path gradientshapeok="t" o:connecttype="rect"/>
            </v:shapetype>
            <v:shape id="Region 6" o:spid="_x0000_s1026" type="#_x0000_t202" style="position:absolute;margin-left:466.25pt;margin-top:805pt;width:99.2pt;height:14.1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" filled="f" stroked="f">
              <v:textbox inset="0,0,0,0">
                <w:txbxContent>
                  <w:p w14:paraId="68A8B804" w14:textId="5C596FEF" w:rsidR="00E81A9A" w:rsidRDefault="00DE61AD">
                    <w:pPr>
                      <w:pStyle w:val="ReferentiegegevensVerdana65"/>
                    </w:pPr>
                    <w:r>
                      <w:t xml:space="preserve">Pagina </w:t>
                    </w:r>
                    <w:r>
                      <w:fldChar w:fldCharType="begin"/>
                    </w:r>
                    <w:r>
                      <w:instrText>PAGE</w:instrText>
                    </w:r>
                    <w:r>
                      <w:fldChar w:fldCharType="separate"/>
                    </w:r>
                    <w:r w:rsidR="00E04D25">
                      <w:rPr>
                        <w:noProof/>
                      </w:rPr>
                      <w:t>2</w:t>
                    </w:r>
                    <w:r>
                      <w:fldChar w:fldCharType="end"/>
                    </w:r>
                    <w:r>
                      <w:t xml:space="preserve"> van </w:t>
                    </w:r>
                    <w:r>
                      <w:fldChar w:fldCharType="begin"/>
                    </w:r>
                    <w:r>
                      <w:instrText>NUMPAGES</w:instrText>
                    </w:r>
                    <w:r>
                      <w:fldChar w:fldCharType="separate"/>
                    </w:r>
                    <w:r w:rsidR="00E04D25">
                      <w:rPr>
                        <w:noProof/>
                      </w:rPr>
                      <w:t>5</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65CD65F4" wp14:editId="13CD32EF">
              <wp:simplePos x="0" y="0"/>
              <wp:positionH relativeFrom="page">
                <wp:posOffset>1331595</wp:posOffset>
              </wp:positionH>
              <wp:positionV relativeFrom="page">
                <wp:posOffset>359410</wp:posOffset>
              </wp:positionV>
              <wp:extent cx="4895850" cy="371475"/>
              <wp:effectExtent l="0" t="0" r="0" b="0"/>
              <wp:wrapNone/>
              <wp:docPr id="9" name="Region 7"/>
              <wp:cNvGraphicFramePr/>
              <a:graphic xmlns:a="http://schemas.openxmlformats.org/drawingml/2006/main">
                <a:graphicData uri="http://schemas.microsoft.com/office/word/2010/wordprocessingShape">
                  <wps:wsp>
                    <wps:cNvSpPr txBox="1"/>
                    <wps:spPr>
                      <a:xfrm>
                        <a:off x="0" y="0"/>
                        <a:ext cx="4895850" cy="371475"/>
                      </a:xfrm>
                      <a:prstGeom prst="rect">
                        <a:avLst/>
                      </a:prstGeom>
                      <a:noFill/>
                    </wps:spPr>
                    <wps:txbx>
                      <w:txbxContent>
                        <w:p w14:paraId="39B68FB1" w14:textId="77777777" w:rsidR="00E81A9A" w:rsidRDefault="00E04D25">
                          <w:pPr>
                            <w:pStyle w:val="RapportKoptekst"/>
                          </w:pPr>
                          <w:r>
                            <w:fldChar w:fldCharType="begin"/>
                          </w:r>
                          <w:r>
                            <w:instrText xml:space="preserve"> DOCPROPERTY  "Rubricering"  \* MERGEFORMAT </w:instrText>
                          </w:r>
                          <w:r>
                            <w:fldChar w:fldCharType="separate"/>
                          </w:r>
                          <w:r w:rsidR="00DE61AD">
                            <w:t>RWS INFORMATIE</w:t>
                          </w:r>
                          <w:r>
                            <w:fldChar w:fldCharType="end"/>
                          </w:r>
                          <w:r w:rsidR="00DE61AD">
                            <w:t xml:space="preserve"> | </w:t>
                          </w:r>
                          <w:r w:rsidR="00833F94">
                            <w:t>&lt;VERSIE&gt;</w:t>
                          </w:r>
                          <w:r w:rsidR="00DE61AD">
                            <w:t xml:space="preserve"> | Marktconsultatiedocument | </w:t>
                          </w:r>
                          <w:r w:rsidR="00833F94">
                            <w:t>&lt;DATUM&gt;</w:t>
                          </w:r>
                        </w:p>
                      </w:txbxContent>
                    </wps:txbx>
                    <wps:bodyPr vert="horz" wrap="square" lIns="0" tIns="0" rIns="0" bIns="0" anchor="t" anchorCtr="0"/>
                  </wps:wsp>
                </a:graphicData>
              </a:graphic>
            </wp:anchor>
          </w:drawing>
        </mc:Choice>
        <mc:Fallback>
          <w:pict>
            <v:shape w14:anchorId="65CD65F4" id="Region 7" o:spid="_x0000_s1027" type="#_x0000_t202" style="position:absolute;margin-left:104.85pt;margin-top:28.3pt;width:385.5pt;height:29.2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" filled="f" stroked="f">
              <v:textbox inset="0,0,0,0">
                <w:txbxContent>
                  <w:p w14:paraId="39B68FB1" w14:textId="77777777" w:rsidR="00E81A9A" w:rsidRDefault="00E04D25">
                    <w:pPr>
                      <w:pStyle w:val="RapportKoptekst"/>
                    </w:pPr>
                    <w:r>
                      <w:fldChar w:fldCharType="begin"/>
                    </w:r>
                    <w:r>
                      <w:instrText xml:space="preserve"> DOCPROPERTY  "Rubricering"  \* MERGEFORMAT </w:instrText>
                    </w:r>
                    <w:r>
                      <w:fldChar w:fldCharType="separate"/>
                    </w:r>
                    <w:r w:rsidR="00DE61AD">
                      <w:t>RWS INFORMATIE</w:t>
                    </w:r>
                    <w:r>
                      <w:fldChar w:fldCharType="end"/>
                    </w:r>
                    <w:r w:rsidR="00DE61AD">
                      <w:t xml:space="preserve"> | </w:t>
                    </w:r>
                    <w:r w:rsidR="00833F94">
                      <w:t>&lt;VERSIE&gt;</w:t>
                    </w:r>
                    <w:r w:rsidR="00DE61AD">
                      <w:t xml:space="preserve"> | Marktconsultatiedocument | </w:t>
                    </w:r>
                    <w:r w:rsidR="00833F94">
                      <w:t>&lt;DATUM&gt;</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1C65A" w14:textId="77777777" w:rsidR="00E81A9A" w:rsidRDefault="00DE61AD">
    <w:pPr>
      <w:spacing w:after="4081" w:line="14" w:lineRule="exact"/>
    </w:pPr>
    <w:r>
      <w:rPr>
        <w:noProof/>
      </w:rPr>
      <mc:AlternateContent>
        <mc:Choice Requires="wps">
          <w:drawing>
            <wp:anchor distT="0" distB="0" distL="0" distR="0" simplePos="0" relativeHeight="251661312" behindDoc="0" locked="1" layoutInCell="1" allowOverlap="1" wp14:anchorId="4227C6E0" wp14:editId="0B05673B">
              <wp:simplePos x="0" y="0"/>
              <wp:positionH relativeFrom="page">
                <wp:posOffset>3542029</wp:posOffset>
              </wp:positionH>
              <wp:positionV relativeFrom="page">
                <wp:posOffset>0</wp:posOffset>
              </wp:positionV>
              <wp:extent cx="467995" cy="1336675"/>
              <wp:effectExtent l="0" t="0" r="0" b="0"/>
              <wp:wrapNone/>
              <wp:docPr id="1" name="Lint_RWS"/>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61829076" w14:textId="77777777" w:rsidR="00E81A9A" w:rsidRDefault="00DE61AD">
                          <w:pPr>
                            <w:spacing w:line="240" w:lineRule="auto"/>
                          </w:pPr>
                          <w:r>
                            <w:rPr>
                              <w:noProof/>
                            </w:rPr>
                            <w:drawing>
                              <wp:inline distT="0" distB="0" distL="0" distR="0" wp14:anchorId="15245086" wp14:editId="2D31F441">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227C6E0" id="_x0000_t202" coordsize="21600,21600" o:spt="202" path="m,l,21600r21600,l21600,xe">
              <v:stroke joinstyle="miter"/>
              <v:path gradientshapeok="t" o:connecttype="rect"/>
            </v:shapetype>
            <v:shape id="Lint_RWS" o:spid="_x0000_s1028" type="#_x0000_t202" style="position:absolute;margin-left:278.9pt;margin-top:0;width:36.85pt;height:105.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" filled="f" stroked="f">
              <v:textbox inset="0,0,0,0">
                <w:txbxContent>
                  <w:p w14:paraId="61829076" w14:textId="77777777" w:rsidR="00E81A9A" w:rsidRDefault="00DE61AD">
                    <w:pPr>
                      <w:spacing w:line="240" w:lineRule="auto"/>
                    </w:pPr>
                    <w:r>
                      <w:rPr>
                        <w:noProof/>
                      </w:rPr>
                      <w:drawing>
                        <wp:inline distT="0" distB="0" distL="0" distR="0" wp14:anchorId="15245086" wp14:editId="2D31F441">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6955EC77" wp14:editId="205D8D9D">
              <wp:simplePos x="0" y="0"/>
              <wp:positionH relativeFrom="page">
                <wp:posOffset>4013835</wp:posOffset>
              </wp:positionH>
              <wp:positionV relativeFrom="page">
                <wp:posOffset>0</wp:posOffset>
              </wp:positionV>
              <wp:extent cx="2339975" cy="1439545"/>
              <wp:effectExtent l="0" t="0" r="0" b="0"/>
              <wp:wrapNone/>
              <wp:docPr id="3" name="Woordmerk_RWS"/>
              <wp:cNvGraphicFramePr/>
              <a:graphic xmlns:a="http://schemas.openxmlformats.org/drawingml/2006/main">
                <a:graphicData uri="http://schemas.microsoft.com/office/word/2010/wordprocessingShape">
                  <wps:wsp>
                    <wps:cNvSpPr txBox="1"/>
                    <wps:spPr>
                      <a:xfrm>
                        <a:off x="0" y="0"/>
                        <a:ext cx="2339975" cy="1439545"/>
                      </a:xfrm>
                      <a:prstGeom prst="rect">
                        <a:avLst/>
                      </a:prstGeom>
                      <a:noFill/>
                    </wps:spPr>
                    <wps:txbx>
                      <w:txbxContent>
                        <w:p w14:paraId="17AD93B2" w14:textId="77777777" w:rsidR="00E81A9A" w:rsidRDefault="00DE61AD">
                          <w:pPr>
                            <w:spacing w:line="240" w:lineRule="auto"/>
                          </w:pPr>
                          <w:r>
                            <w:rPr>
                              <w:noProof/>
                            </w:rPr>
                            <w:drawing>
                              <wp:inline distT="0" distB="0" distL="0" distR="0" wp14:anchorId="06C7306C" wp14:editId="22995ABB">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955EC77" id="Woordmerk_RWS" o:spid="_x0000_s1029" type="#_x0000_t202" style="position:absolute;margin-left:316.05pt;margin-top:0;width:184.25pt;height:113.3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" filled="f" stroked="f">
              <v:textbox inset="0,0,0,0">
                <w:txbxContent>
                  <w:p w14:paraId="17AD93B2" w14:textId="77777777" w:rsidR="00E81A9A" w:rsidRDefault="00DE61AD">
                    <w:pPr>
                      <w:spacing w:line="240" w:lineRule="auto"/>
                    </w:pPr>
                    <w:r>
                      <w:rPr>
                        <w:noProof/>
                      </w:rPr>
                      <w:drawing>
                        <wp:inline distT="0" distB="0" distL="0" distR="0" wp14:anchorId="06C7306C" wp14:editId="22995ABB">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400E8798" wp14:editId="0874979B">
              <wp:simplePos x="0" y="0"/>
              <wp:positionH relativeFrom="page">
                <wp:posOffset>1331595</wp:posOffset>
              </wp:positionH>
              <wp:positionV relativeFrom="page">
                <wp:posOffset>2321560</wp:posOffset>
              </wp:positionV>
              <wp:extent cx="4895850" cy="161925"/>
              <wp:effectExtent l="0" t="0" r="0" b="0"/>
              <wp:wrapNone/>
              <wp:docPr id="5" name="Retouradres"/>
              <wp:cNvGraphicFramePr/>
              <a:graphic xmlns:a="http://schemas.openxmlformats.org/drawingml/2006/main">
                <a:graphicData uri="http://schemas.microsoft.com/office/word/2010/wordprocessingShape">
                  <wps:wsp>
                    <wps:cNvSpPr txBox="1"/>
                    <wps:spPr>
                      <a:xfrm>
                        <a:off x="0" y="0"/>
                        <a:ext cx="4895850" cy="161925"/>
                      </a:xfrm>
                      <a:prstGeom prst="rect">
                        <a:avLst/>
                      </a:prstGeom>
                      <a:noFill/>
                    </wps:spPr>
                    <wps:txbx>
                      <w:txbxContent>
                        <w:p w14:paraId="0A4EC39B" w14:textId="77777777" w:rsidR="00E81A9A" w:rsidRDefault="00E04D25">
                          <w:pPr>
                            <w:pStyle w:val="Vertrouwelijkheidsniveau"/>
                          </w:pPr>
                          <w:r>
                            <w:fldChar w:fldCharType="begin"/>
                          </w:r>
                          <w:r>
                            <w:instrText xml:space="preserve"> DOCPROPERTY  "Rubricering"  \* MERGEFORMAT </w:instrText>
                          </w:r>
                          <w:r>
                            <w:fldChar w:fldCharType="separate"/>
                          </w:r>
                          <w:r w:rsidR="00DE61AD">
                            <w:t>RWS INFORMATIE</w:t>
                          </w:r>
                          <w:r>
                            <w:fldChar w:fldCharType="end"/>
                          </w:r>
                        </w:p>
                      </w:txbxContent>
                    </wps:txbx>
                    <wps:bodyPr vert="horz" wrap="square" lIns="0" tIns="0" rIns="0" bIns="0" anchor="t" anchorCtr="0"/>
                  </wps:wsp>
                </a:graphicData>
              </a:graphic>
            </wp:anchor>
          </w:drawing>
        </mc:Choice>
        <mc:Fallback>
          <w:pict>
            <v:shape w14:anchorId="400E8798" id="Retouradres" o:spid="_x0000_s1030" type="#_x0000_t202" style="position:absolute;margin-left:104.85pt;margin-top:182.8pt;width:385.5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" filled="f" stroked="f">
              <v:textbox inset="0,0,0,0">
                <w:txbxContent>
                  <w:p w14:paraId="0A4EC39B" w14:textId="77777777" w:rsidR="00E81A9A" w:rsidRDefault="00E04D25">
                    <w:pPr>
                      <w:pStyle w:val="Vertrouwelijkheidsniveau"/>
                    </w:pPr>
                    <w:r>
                      <w:fldChar w:fldCharType="begin"/>
                    </w:r>
                    <w:r>
                      <w:instrText xml:space="preserve"> DOCPROPERTY  "Rubricering"  \* MERGEFORMAT </w:instrText>
                    </w:r>
                    <w:r>
                      <w:fldChar w:fldCharType="separate"/>
                    </w:r>
                    <w:r w:rsidR="00DE61AD">
                      <w:t>RWS INFORMATIE</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4384" behindDoc="0" locked="1" layoutInCell="1" allowOverlap="1" wp14:anchorId="7BE8D06C" wp14:editId="2D90CB80">
              <wp:simplePos x="0" y="0"/>
              <wp:positionH relativeFrom="page">
                <wp:posOffset>1331595</wp:posOffset>
              </wp:positionH>
              <wp:positionV relativeFrom="page">
                <wp:posOffset>10223500</wp:posOffset>
              </wp:positionV>
              <wp:extent cx="4524375" cy="219075"/>
              <wp:effectExtent l="0" t="0" r="0" b="0"/>
              <wp:wrapNone/>
              <wp:docPr id="6" name="Vertrouwelijkheidsniveau"/>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66204FF1" w14:textId="77777777" w:rsidR="009D7E2E" w:rsidRDefault="00E04D25"/>
                      </w:txbxContent>
                    </wps:txbx>
                    <wps:bodyPr vert="horz" wrap="square" lIns="0" tIns="0" rIns="0" bIns="0" anchor="t" anchorCtr="0"/>
                  </wps:wsp>
                </a:graphicData>
              </a:graphic>
            </wp:anchor>
          </w:drawing>
        </mc:Choice>
        <mc:Fallback>
          <w:pict>
            <v:shape w14:anchorId="7BE8D06C" id="Vertrouwelijkheidsniveau" o:spid="_x0000_s1031" type="#_x0000_t202" style="position:absolute;margin-left:104.85pt;margin-top:805pt;width:356.25pt;height:17.2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" filled="f" stroked="f">
              <v:textbox inset="0,0,0,0">
                <w:txbxContent>
                  <w:p w14:paraId="66204FF1" w14:textId="77777777" w:rsidR="009D7E2E" w:rsidRDefault="00E04D25"/>
                </w:txbxContent>
              </v:textbox>
              <w10:wrap anchorx="page" anchory="page"/>
              <w10:anchorlock/>
            </v:shape>
          </w:pict>
        </mc:Fallback>
      </mc:AlternateContent>
    </w:r>
    <w:r>
      <w:rPr>
        <w:noProof/>
      </w:rPr>
      <mc:AlternateContent>
        <mc:Choice Requires="wps">
          <w:drawing>
            <wp:anchor distT="0" distB="0" distL="0" distR="0" simplePos="0" relativeHeight="251665408" behindDoc="0" locked="1" layoutInCell="1" allowOverlap="1" wp14:anchorId="26DBC88A" wp14:editId="58A92435">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B62F1B3" w14:textId="77777777" w:rsidR="009D7E2E" w:rsidRDefault="00E04D25"/>
                      </w:txbxContent>
                    </wps:txbx>
                    <wps:bodyPr vert="horz" wrap="square" lIns="0" tIns="0" rIns="0" bIns="0" anchor="t" anchorCtr="0"/>
                  </wps:wsp>
                </a:graphicData>
              </a:graphic>
            </wp:anchor>
          </w:drawing>
        </mc:Choice>
        <mc:Fallback>
          <w:pict>
            <v:shape w14:anchorId="26DBC88A" id="Paginanummer" o:spid="_x0000_s1032" type="#_x0000_t202" style="position:absolute;margin-left:466.25pt;margin-top:805pt;width:99.2pt;height:14.1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" filled="f" stroked="f">
              <v:textbox inset="0,0,0,0">
                <w:txbxContent>
                  <w:p w14:paraId="6B62F1B3" w14:textId="77777777" w:rsidR="009D7E2E" w:rsidRDefault="00E04D25"/>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 w15:restartNumberingAfterBreak="0">
    <w:nsid w:val="08642813"/>
    <w:multiLevelType w:val="hybridMultilevel"/>
    <w:tmpl w:val="1A049234"/>
    <w:lvl w:ilvl="0" w:tplc="0413000F">
      <w:start w:val="1"/>
      <w:numFmt w:val="decimal"/>
      <w:lvlText w:val="%1."/>
      <w:lvlJc w:val="left"/>
      <w:pPr>
        <w:ind w:left="1575" w:hanging="360"/>
      </w:pPr>
    </w:lvl>
    <w:lvl w:ilvl="1" w:tplc="04130019" w:tentative="1">
      <w:start w:val="1"/>
      <w:numFmt w:val="lowerLetter"/>
      <w:lvlText w:val="%2."/>
      <w:lvlJc w:val="left"/>
      <w:pPr>
        <w:ind w:left="2295" w:hanging="360"/>
      </w:pPr>
    </w:lvl>
    <w:lvl w:ilvl="2" w:tplc="0413001B" w:tentative="1">
      <w:start w:val="1"/>
      <w:numFmt w:val="lowerRoman"/>
      <w:lvlText w:val="%3."/>
      <w:lvlJc w:val="right"/>
      <w:pPr>
        <w:ind w:left="3015" w:hanging="180"/>
      </w:pPr>
    </w:lvl>
    <w:lvl w:ilvl="3" w:tplc="0413000F" w:tentative="1">
      <w:start w:val="1"/>
      <w:numFmt w:val="decimal"/>
      <w:lvlText w:val="%4."/>
      <w:lvlJc w:val="left"/>
      <w:pPr>
        <w:ind w:left="3735" w:hanging="360"/>
      </w:pPr>
    </w:lvl>
    <w:lvl w:ilvl="4" w:tplc="04130019" w:tentative="1">
      <w:start w:val="1"/>
      <w:numFmt w:val="lowerLetter"/>
      <w:lvlText w:val="%5."/>
      <w:lvlJc w:val="left"/>
      <w:pPr>
        <w:ind w:left="4455" w:hanging="360"/>
      </w:pPr>
    </w:lvl>
    <w:lvl w:ilvl="5" w:tplc="0413001B" w:tentative="1">
      <w:start w:val="1"/>
      <w:numFmt w:val="lowerRoman"/>
      <w:lvlText w:val="%6."/>
      <w:lvlJc w:val="right"/>
      <w:pPr>
        <w:ind w:left="5175" w:hanging="180"/>
      </w:pPr>
    </w:lvl>
    <w:lvl w:ilvl="6" w:tplc="0413000F" w:tentative="1">
      <w:start w:val="1"/>
      <w:numFmt w:val="decimal"/>
      <w:lvlText w:val="%7."/>
      <w:lvlJc w:val="left"/>
      <w:pPr>
        <w:ind w:left="5895" w:hanging="360"/>
      </w:pPr>
    </w:lvl>
    <w:lvl w:ilvl="7" w:tplc="04130019" w:tentative="1">
      <w:start w:val="1"/>
      <w:numFmt w:val="lowerLetter"/>
      <w:lvlText w:val="%8."/>
      <w:lvlJc w:val="left"/>
      <w:pPr>
        <w:ind w:left="6615" w:hanging="360"/>
      </w:pPr>
    </w:lvl>
    <w:lvl w:ilvl="8" w:tplc="0413001B" w:tentative="1">
      <w:start w:val="1"/>
      <w:numFmt w:val="lowerRoman"/>
      <w:lvlText w:val="%9."/>
      <w:lvlJc w:val="right"/>
      <w:pPr>
        <w:ind w:left="7335" w:hanging="180"/>
      </w:pPr>
    </w:lvl>
  </w:abstractNum>
  <w:abstractNum w:abstractNumId="2" w15:restartNumberingAfterBreak="0">
    <w:nsid w:val="2A239B40"/>
    <w:multiLevelType w:val="multilevel"/>
    <w:tmpl w:val="39289C7C"/>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91E38BA"/>
    <w:multiLevelType w:val="hybridMultilevel"/>
    <w:tmpl w:val="DDDAB93E"/>
    <w:lvl w:ilvl="0" w:tplc="28B8A50E">
      <w:numFmt w:val="bullet"/>
      <w:lvlText w:val="-"/>
      <w:lvlJc w:val="left"/>
      <w:pPr>
        <w:ind w:left="720" w:hanging="360"/>
      </w:pPr>
      <w:rPr>
        <w:rFonts w:ascii="Calibri" w:eastAsia="Calibri" w:hAnsi="Calibri" w:cs="Times New Roman" w:hint="default"/>
      </w:rPr>
    </w:lvl>
    <w:lvl w:ilvl="1" w:tplc="0413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1AD"/>
    <w:rsid w:val="001A17AF"/>
    <w:rsid w:val="001F1E68"/>
    <w:rsid w:val="002152A2"/>
    <w:rsid w:val="002B7B78"/>
    <w:rsid w:val="003D5C73"/>
    <w:rsid w:val="007B4461"/>
    <w:rsid w:val="00833F94"/>
    <w:rsid w:val="008E30C3"/>
    <w:rsid w:val="00921249"/>
    <w:rsid w:val="009857A2"/>
    <w:rsid w:val="00AE4069"/>
    <w:rsid w:val="00B17460"/>
    <w:rsid w:val="00C55EDA"/>
    <w:rsid w:val="00DE61AD"/>
    <w:rsid w:val="00E04D25"/>
    <w:rsid w:val="00E363F7"/>
    <w:rsid w:val="00EF03D7"/>
    <w:rsid w:val="30526D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12114"/>
  <w15:docId w15:val="{F01731F9-3A66-48A0-93AE-873E6BA86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D"/>
    <w:pPr>
      <w:autoSpaceDN w:val="0"/>
      <w:spacing w:after="0" w:line="240" w:lineRule="exact"/>
      <w:textAlignment w:val="baseline"/>
    </w:pPr>
    <w:rPr>
      <w:rFonts w:ascii="Verdana" w:eastAsia="DejaVu Sans" w:hAnsi="Verdana" w:cs="Lohit Hindi"/>
      <w:color w:val="000000"/>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Kop1">
    <w:name w:val="Huisstijl - Kop 1"/>
    <w:basedOn w:val="Standaard"/>
    <w:next w:val="Standaard"/>
    <w:uiPriority w:val="1"/>
    <w:qFormat/>
    <w:rsid w:val="00DE61AD"/>
    <w:pPr>
      <w:numPr>
        <w:numId w:val="1"/>
      </w:numPr>
      <w:tabs>
        <w:tab w:val="left" w:pos="0"/>
      </w:tabs>
      <w:spacing w:after="720" w:line="300" w:lineRule="exact"/>
    </w:pPr>
    <w:rPr>
      <w:sz w:val="24"/>
      <w:szCs w:val="24"/>
    </w:rPr>
  </w:style>
  <w:style w:type="paragraph" w:customStyle="1" w:styleId="Huisstijl-Kop2">
    <w:name w:val="Huisstijl - Kop 2"/>
    <w:basedOn w:val="Standaard"/>
    <w:next w:val="Standaard"/>
    <w:uiPriority w:val="1"/>
    <w:qFormat/>
    <w:rsid w:val="00DE61AD"/>
    <w:pPr>
      <w:numPr>
        <w:ilvl w:val="1"/>
        <w:numId w:val="1"/>
      </w:numPr>
      <w:tabs>
        <w:tab w:val="left" w:pos="0"/>
      </w:tabs>
      <w:spacing w:before="240"/>
    </w:pPr>
    <w:rPr>
      <w:b/>
    </w:rPr>
  </w:style>
  <w:style w:type="paragraph" w:customStyle="1" w:styleId="Huisstijl-Kop3">
    <w:name w:val="Huisstijl - Kop 3"/>
    <w:basedOn w:val="Standaard"/>
    <w:next w:val="Standaard"/>
    <w:uiPriority w:val="1"/>
    <w:qFormat/>
    <w:rsid w:val="00DE61AD"/>
    <w:pPr>
      <w:numPr>
        <w:ilvl w:val="2"/>
        <w:numId w:val="1"/>
      </w:numPr>
      <w:tabs>
        <w:tab w:val="left" w:pos="0"/>
      </w:tabs>
      <w:spacing w:before="240"/>
    </w:pPr>
    <w:rPr>
      <w:i/>
    </w:rPr>
  </w:style>
  <w:style w:type="paragraph" w:customStyle="1" w:styleId="Huisstijl-Kop4">
    <w:name w:val="Huisstijl - Kop 4"/>
    <w:basedOn w:val="Standaard"/>
    <w:next w:val="Standaard"/>
    <w:uiPriority w:val="1"/>
    <w:qFormat/>
    <w:rsid w:val="00DE61AD"/>
    <w:pPr>
      <w:numPr>
        <w:ilvl w:val="3"/>
        <w:numId w:val="1"/>
      </w:numPr>
      <w:tabs>
        <w:tab w:val="left" w:pos="0"/>
      </w:tabs>
      <w:spacing w:before="240"/>
    </w:pPr>
  </w:style>
  <w:style w:type="paragraph" w:customStyle="1" w:styleId="RapportKoptekst">
    <w:name w:val="Rapport Koptekst"/>
    <w:basedOn w:val="Standaard"/>
    <w:next w:val="Standaard"/>
    <w:rsid w:val="00DE61AD"/>
    <w:pPr>
      <w:spacing w:line="180" w:lineRule="exact"/>
    </w:pPr>
    <w:rPr>
      <w:sz w:val="13"/>
      <w:szCs w:val="13"/>
    </w:rPr>
  </w:style>
  <w:style w:type="paragraph" w:customStyle="1" w:styleId="ReferentiegegevensVerdana65">
    <w:name w:val="Referentiegegevens Verdana 6;5"/>
    <w:basedOn w:val="Standaard"/>
    <w:next w:val="Standaard"/>
    <w:uiPriority w:val="4"/>
    <w:qFormat/>
    <w:rsid w:val="00DE61AD"/>
    <w:pPr>
      <w:spacing w:line="180" w:lineRule="exact"/>
    </w:pPr>
    <w:rPr>
      <w:sz w:val="13"/>
      <w:szCs w:val="13"/>
    </w:rPr>
  </w:style>
  <w:style w:type="paragraph" w:customStyle="1" w:styleId="Vertrouwelijkheidsniveau">
    <w:name w:val="Vertrouwelijkheidsniveau"/>
    <w:basedOn w:val="Standaard"/>
    <w:next w:val="Standaard"/>
    <w:rsid w:val="00DE61AD"/>
    <w:pPr>
      <w:spacing w:line="180" w:lineRule="exact"/>
    </w:pPr>
    <w:rPr>
      <w:b/>
      <w:caps/>
      <w:sz w:val="13"/>
      <w:szCs w:val="13"/>
    </w:rPr>
  </w:style>
  <w:style w:type="paragraph" w:styleId="Koptekst">
    <w:name w:val="header"/>
    <w:aliases w:val="--don't use"/>
    <w:basedOn w:val="Standaard"/>
    <w:link w:val="KoptekstChar"/>
    <w:unhideWhenUsed/>
    <w:rsid w:val="00DE61AD"/>
    <w:pPr>
      <w:tabs>
        <w:tab w:val="center" w:pos="4513"/>
        <w:tab w:val="right" w:pos="9026"/>
      </w:tabs>
      <w:spacing w:line="240" w:lineRule="auto"/>
    </w:pPr>
  </w:style>
  <w:style w:type="character" w:customStyle="1" w:styleId="KoptekstChar">
    <w:name w:val="Koptekst Char"/>
    <w:aliases w:val="--don't use Char"/>
    <w:basedOn w:val="Standaardalinea-lettertype"/>
    <w:link w:val="Koptekst"/>
    <w:rsid w:val="00DE61AD"/>
    <w:rPr>
      <w:rFonts w:ascii="Verdana" w:eastAsia="DejaVu Sans" w:hAnsi="Verdana" w:cs="Lohit Hindi"/>
      <w:color w:val="000000"/>
      <w:sz w:val="18"/>
      <w:szCs w:val="18"/>
      <w:lang w:eastAsia="nl-NL"/>
    </w:rPr>
  </w:style>
  <w:style w:type="table" w:styleId="Tabelraster">
    <w:name w:val="Table Grid"/>
    <w:basedOn w:val="Standaardtabel"/>
    <w:uiPriority w:val="99"/>
    <w:rsid w:val="00DE61AD"/>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roodtekst">
    <w:name w:val="broodtekst"/>
    <w:basedOn w:val="Standaard"/>
    <w:link w:val="broodtekstChar3"/>
    <w:rsid w:val="00DE61AD"/>
    <w:pPr>
      <w:tabs>
        <w:tab w:val="left" w:pos="227"/>
        <w:tab w:val="left" w:pos="454"/>
        <w:tab w:val="left" w:pos="680"/>
      </w:tabs>
      <w:autoSpaceDE w:val="0"/>
      <w:adjustRightInd w:val="0"/>
      <w:spacing w:line="276" w:lineRule="auto"/>
      <w:textAlignment w:val="auto"/>
    </w:pPr>
    <w:rPr>
      <w:rFonts w:cs="Times New Roman"/>
      <w:color w:val="auto"/>
      <w:szCs w:val="20"/>
    </w:rPr>
  </w:style>
  <w:style w:type="paragraph" w:customStyle="1" w:styleId="GenummerdHoofdstuk">
    <w:name w:val="GenummerdHoofdstuk"/>
    <w:basedOn w:val="broodtekst"/>
    <w:next w:val="broodtekst"/>
    <w:link w:val="GenummerdHoofdstukChar"/>
    <w:rsid w:val="00DE61AD"/>
    <w:pPr>
      <w:pageBreakBefore/>
      <w:numPr>
        <w:numId w:val="2"/>
      </w:numPr>
      <w:spacing w:after="660" w:line="300" w:lineRule="atLeast"/>
    </w:pPr>
    <w:rPr>
      <w:sz w:val="24"/>
    </w:rPr>
  </w:style>
  <w:style w:type="paragraph" w:customStyle="1" w:styleId="Paragraaf">
    <w:name w:val="Paragraaf"/>
    <w:basedOn w:val="broodtekst"/>
    <w:next w:val="broodtekst"/>
    <w:rsid w:val="00DE61AD"/>
    <w:pPr>
      <w:numPr>
        <w:ilvl w:val="1"/>
        <w:numId w:val="2"/>
      </w:numPr>
      <w:tabs>
        <w:tab w:val="clear" w:pos="0"/>
        <w:tab w:val="num" w:pos="360"/>
      </w:tabs>
      <w:spacing w:before="240"/>
      <w:ind w:firstLine="0"/>
    </w:pPr>
    <w:rPr>
      <w:b/>
    </w:rPr>
  </w:style>
  <w:style w:type="paragraph" w:customStyle="1" w:styleId="Subparagraaf">
    <w:name w:val="Subparagraaf"/>
    <w:basedOn w:val="broodtekst"/>
    <w:next w:val="broodtekst"/>
    <w:rsid w:val="00DE61AD"/>
    <w:pPr>
      <w:numPr>
        <w:ilvl w:val="2"/>
        <w:numId w:val="2"/>
      </w:numPr>
      <w:tabs>
        <w:tab w:val="clear" w:pos="0"/>
        <w:tab w:val="num" w:pos="360"/>
      </w:tabs>
      <w:spacing w:before="240"/>
      <w:ind w:firstLine="0"/>
    </w:pPr>
    <w:rPr>
      <w:i/>
    </w:rPr>
  </w:style>
  <w:style w:type="character" w:customStyle="1" w:styleId="broodtekstChar3">
    <w:name w:val="broodtekst Char3"/>
    <w:link w:val="broodtekst"/>
    <w:locked/>
    <w:rsid w:val="00DE61AD"/>
    <w:rPr>
      <w:rFonts w:ascii="Verdana" w:eastAsia="DejaVu Sans" w:hAnsi="Verdana" w:cs="Times New Roman"/>
      <w:sz w:val="18"/>
      <w:szCs w:val="20"/>
      <w:lang w:eastAsia="nl-NL"/>
    </w:rPr>
  </w:style>
  <w:style w:type="character" w:customStyle="1" w:styleId="GenummerdHoofdstukChar">
    <w:name w:val="GenummerdHoofdstuk Char"/>
    <w:link w:val="GenummerdHoofdstuk"/>
    <w:locked/>
    <w:rsid w:val="00DE61AD"/>
    <w:rPr>
      <w:rFonts w:ascii="Verdana" w:eastAsia="DejaVu Sans" w:hAnsi="Verdana" w:cs="Times New Roman"/>
      <w:sz w:val="24"/>
      <w:szCs w:val="20"/>
      <w:lang w:eastAsia="nl-NL"/>
    </w:rPr>
  </w:style>
  <w:style w:type="paragraph" w:styleId="Ballontekst">
    <w:name w:val="Balloon Text"/>
    <w:basedOn w:val="Standaard"/>
    <w:link w:val="BallontekstChar"/>
    <w:uiPriority w:val="99"/>
    <w:semiHidden/>
    <w:unhideWhenUsed/>
    <w:rsid w:val="00833F9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33F94"/>
    <w:rPr>
      <w:rFonts w:ascii="Tahoma" w:eastAsia="DejaVu Sans" w:hAnsi="Tahoma" w:cs="Tahoma"/>
      <w:color w:val="000000"/>
      <w:sz w:val="16"/>
      <w:szCs w:val="16"/>
      <w:lang w:eastAsia="nl-NL"/>
    </w:rPr>
  </w:style>
  <w:style w:type="paragraph" w:styleId="Voettekst">
    <w:name w:val="footer"/>
    <w:basedOn w:val="Standaard"/>
    <w:link w:val="VoettekstChar"/>
    <w:uiPriority w:val="99"/>
    <w:unhideWhenUsed/>
    <w:rsid w:val="00833F9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33F94"/>
    <w:rPr>
      <w:rFonts w:ascii="Verdana" w:eastAsia="DejaVu Sans" w:hAnsi="Verdana" w:cs="Lohit Hindi"/>
      <w:color w:val="000000"/>
      <w:sz w:val="18"/>
      <w:szCs w:val="18"/>
      <w:lang w:eastAsia="nl-NL"/>
    </w:rPr>
  </w:style>
  <w:style w:type="paragraph" w:styleId="Lijstalinea">
    <w:name w:val="List Paragraph"/>
    <w:basedOn w:val="Standaard"/>
    <w:link w:val="LijstalineaChar"/>
    <w:uiPriority w:val="34"/>
    <w:qFormat/>
    <w:rsid w:val="00C55EDA"/>
    <w:pPr>
      <w:ind w:left="720"/>
      <w:contextualSpacing/>
    </w:pPr>
  </w:style>
  <w:style w:type="character" w:customStyle="1" w:styleId="LijstalineaChar">
    <w:name w:val="Lijstalinea Char"/>
    <w:basedOn w:val="Standaardalinea-lettertype"/>
    <w:link w:val="Lijstalinea"/>
    <w:uiPriority w:val="34"/>
    <w:locked/>
    <w:rsid w:val="00C55EDA"/>
    <w:rPr>
      <w:rFonts w:ascii="Verdana" w:eastAsia="DejaVu Sans" w:hAnsi="Verdana" w:cs="Lohit Hindi"/>
      <w:color w:val="00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690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jbd8c863d0e84969b217bbeafdb75459 xmlns="cb665cb2-4c1b-4338-95f1-4dd7cd771ce0">
      <Terms xmlns="http://schemas.microsoft.com/office/infopath/2007/PartnerControls">
        <TermInfo xmlns="http://schemas.microsoft.com/office/infopath/2007/PartnerControls">
          <TermName xmlns="http://schemas.microsoft.com/office/infopath/2007/PartnerControls">RWS Bedrijfsvertrouwelijk/geen</TermName>
          <TermId xmlns="http://schemas.microsoft.com/office/infopath/2007/PartnerControls">1523f3d8-a3f5-4033-a4d4-a04bf7d6d8cc</TermId>
        </TermInfo>
      </Terms>
    </jbd8c863d0e84969b217bbeafdb75459>
    <_dlc_DocId xmlns="d84407e5-26f5-43d9-a1fc-13bdc44c5cda">CON00-887330763-57</_dlc_DocId>
    <TaxCatchAll xmlns="cb665cb2-4c1b-4338-95f1-4dd7cd771ce0">
      <Value>3</Value>
    </TaxCatchAll>
    <_dlc_DocIdUrl xmlns="d84407e5-26f5-43d9-a1fc-13bdc44c5cda">
      <Url>https://connect.sp02.rws.nl/sites/con0000533/_layouts/15/DocIdRedir.aspx?ID=CON00-887330763-57</Url>
      <Description>CON00-887330763-57</Description>
    </_dlc_DocIdUrl>
    <Connect-Status xmlns="cb665cb2-4c1b-4338-95f1-4dd7cd771ce0">Concept</Connect-Status>
    <j4385b9e35ef42c5bc2f4b49e945d3d0 xmlns="cb665cb2-4c1b-4338-95f1-4dd7cd771ce0">
      <Terms xmlns="http://schemas.microsoft.com/office/infopath/2007/PartnerControls"/>
    </j4385b9e35ef42c5bc2f4b49e945d3d0>
    <Connect-Toelichting xmlns="cb665cb2-4c1b-4338-95f1-4dd7cd771ce0" xsi:nil="true"/>
    <Connect-Ondertekenaar xmlns="cb665cb2-4c1b-4338-95f1-4dd7cd771ce0">
      <UserInfo>
        <DisplayName/>
        <AccountId xsi:nil="true"/>
        <AccountType/>
      </UserInfo>
    </Connect-Ondertekenaar>
    <Connect-Contractmanager xmlns="cb665cb2-4c1b-4338-95f1-4dd7cd771ce0">
      <UserInfo>
        <DisplayName/>
        <AccountId xsi:nil="true"/>
        <AccountType/>
      </UserInfo>
    </Connect-Contractmanager>
    <Connect-Subtitel xmlns="cb665cb2-4c1b-4338-95f1-4dd7cd771ce0" xsi:nil="true"/>
    <TaxKeywordTaxHTField xmlns="cb665cb2-4c1b-4338-95f1-4dd7cd771ce0">
      <Terms xmlns="http://schemas.microsoft.com/office/infopath/2007/PartnerControls"/>
    </TaxKeywordTaxHTField>
    <e28f84c711554a75a94a2dfe3a3bea15 xmlns="cb665cb2-4c1b-4338-95f1-4dd7cd771ce0">
      <Terms xmlns="http://schemas.microsoft.com/office/infopath/2007/PartnerControls"/>
    </e28f84c711554a75a94a2dfe3a3bea15>
    <Connect-AuteurExtern xmlns="cb665cb2-4c1b-4338-95f1-4dd7cd771ce0" xsi:nil="true"/>
    <Connect-TechnischManager xmlns="cb665cb2-4c1b-4338-95f1-4dd7cd771ce0">
      <UserInfo>
        <DisplayName/>
        <AccountId xsi:nil="true"/>
        <AccountType/>
      </UserInfo>
    </Connect-TechnischManager>
    <md4a5e6ab761404298864f0be17ffc0c xmlns="cb665cb2-4c1b-4338-95f1-4dd7cd771ce0">
      <Terms xmlns="http://schemas.microsoft.com/office/infopath/2007/PartnerControls"/>
    </md4a5e6ab761404298864f0be17ffc0c>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ka142704ec404179bc6dc96ce8d3373c>
    <URL xmlns="http://schemas.microsoft.com/sharepoint/v3">
      <Url xsi:nil="true"/>
      <Description xsi:nil="true"/>
    </URL>
    <Connect-DossierId xmlns="cb665cb2-4c1b-4338-95f1-4dd7cd771ce0" xsi:nil="true"/>
    <Connect-Archiefwaardig xmlns="cb665cb2-4c1b-4338-95f1-4dd7cd771ce0">Ja</Connect-Archiefwaardig>
    <Connect-ManagerProjectbeheersing xmlns="cb665cb2-4c1b-4338-95f1-4dd7cd771ce0">
      <UserInfo>
        <DisplayName/>
        <AccountId xsi:nil="true"/>
        <AccountType/>
      </UserInfo>
    </Connect-ManagerProjectbeheersing>
    <Connect-Omgevingsmanager xmlns="cb665cb2-4c1b-4338-95f1-4dd7cd771ce0">
      <UserInfo>
        <DisplayName/>
        <AccountId xsi:nil="true"/>
        <AccountType/>
      </UserInfo>
    </Connect-Omgevingsmanager>
    <Connect-Auteur xmlns="cb665cb2-4c1b-4338-95f1-4dd7cd771ce0">
      <UserInfo>
        <DisplayName/>
        <AccountId xsi:nil="true"/>
        <AccountType/>
      </UserInfo>
    </Connect-Auteur>
  </documentManagement>
</p:properties>
</file>

<file path=customXml/item3.xml><?xml version="1.0" encoding="utf-8"?>
<?mso-contentType ?>
<SharedContentType xmlns="Microsoft.SharePoint.Taxonomy.ContentTypeSync" SourceId="ae033921-439f-46ba-b586-0b8c8775f769" ContentTypeId="0x0101006D56A7865C58A149A83C55730CE7EA18" PreviousValue="false"/>
</file>

<file path=customXml/item4.xml><?xml version="1.0" encoding="utf-8"?>
<?mso-contentType ?>
<FormTemplates xmlns="http://schemas.microsoft.com/sharepoint/v3/contenttype/forms"/>
</file>

<file path=customXml/item5.xml><?xml version="1.0" encoding="utf-8"?>
<ct:contentTypeSchema xmlns:ct="http://schemas.microsoft.com/office/2006/metadata/contentType" xmlns:ma="http://schemas.microsoft.com/office/2006/metadata/properties/metaAttributes" ct:_="" ma:_="" ma:contentTypeName="Project Document" ma:contentTypeID="0x0101006D56A7865C58A149A83C55730CE7EA1800205196E8B525E148AD0E12C21055F3AC" ma:contentTypeVersion="2" ma:contentTypeDescription="Een nieuw document maken." ma:contentTypeScope="" ma:versionID="d91428a62b7b7b3b98d73dc33e5846ce">
  <xsd:schema xmlns:xsd="http://www.w3.org/2001/XMLSchema" xmlns:xs="http://www.w3.org/2001/XMLSchema" xmlns:p="http://schemas.microsoft.com/office/2006/metadata/properties" xmlns:ns1="http://schemas.microsoft.com/sharepoint/v3" xmlns:ns2="cb665cb2-4c1b-4338-95f1-4dd7cd771ce0" xmlns:ns3="d84407e5-26f5-43d9-a1fc-13bdc44c5cda" targetNamespace="http://schemas.microsoft.com/office/2006/metadata/properties" ma:root="true" ma:fieldsID="982acb68af1578fc3e6af7727a5dd37c" ns1:_="" ns2:_="" ns3:_="">
    <xsd:import namespace="http://schemas.microsoft.com/sharepoint/v3"/>
    <xsd:import namespace="cb665cb2-4c1b-4338-95f1-4dd7cd771ce0"/>
    <xsd:import namespace="d84407e5-26f5-43d9-a1fc-13bdc44c5cda"/>
    <xsd:element name="properties">
      <xsd:complexType>
        <xsd:sequence>
          <xsd:element name="documentManagement">
            <xsd:complexType>
              <xsd:all>
                <xsd:element ref="ns2:Connect-DossierId" minOccurs="0"/>
                <xsd:element ref="ns2:Connect-Subtitel" minOccurs="0"/>
                <xsd:element ref="ns2:Connect-Toelichting" minOccurs="0"/>
                <xsd:element ref="ns2:Connect-Status"/>
                <xsd:element ref="ns2:Connect-Auteur" minOccurs="0"/>
                <xsd:element ref="ns2:Connect-AuteurExtern" minOccurs="0"/>
                <xsd:element ref="ns2:Connect-Ondertekenaar" minOccurs="0"/>
                <xsd:element ref="ns2:Connect-Archiefwaardig"/>
                <xsd:element ref="ns2:Connect-ManagerProjectbeheersing" minOccurs="0"/>
                <xsd:element ref="ns2:Connect-Contractmanager" minOccurs="0"/>
                <xsd:element ref="ns2:Connect-TechnischManager" minOccurs="0"/>
                <xsd:element ref="ns2:Connect-Omgevingsmanager" minOccurs="0"/>
                <xsd:element ref="ns2:e28f84c711554a75a94a2dfe3a3bea15" minOccurs="0"/>
                <xsd:element ref="ns2:ka142704ec404179bc6dc96ce8d3373c" minOccurs="0"/>
                <xsd:element ref="ns2:TaxCatchAll" minOccurs="0"/>
                <xsd:element ref="ns2:md4a5e6ab761404298864f0be17ffc0c" minOccurs="0"/>
                <xsd:element ref="ns2:TaxKeywordTaxHTField" minOccurs="0"/>
                <xsd:element ref="ns2:TaxCatchAllLabel" minOccurs="0"/>
                <xsd:element ref="ns2:j4385b9e35ef42c5bc2f4b49e945d3d0" minOccurs="0"/>
                <xsd:element ref="ns2:jbd8c863d0e84969b217bbeafdb75459" minOccurs="0"/>
                <xsd:element ref="ns2:d38b446f7b294aa48a544e5738eab49c" minOccurs="0"/>
                <xsd:element ref="ns1:UR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36" nillable="true" ma:displayName="URL"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DossierId" ma:index="1" nillable="true" ma:displayName="Dossier Id" ma:internalName="Connect_x002d_DossierId" ma:readOnly="false">
      <xsd:simpleType>
        <xsd:restriction base="dms:Text">
          <xsd:maxLength value="255"/>
        </xsd:restriction>
      </xsd:simpleType>
    </xsd:element>
    <xsd:element name="Connect-Subtitel" ma:index="4" nillable="true" ma:displayName="Subtitel" ma:internalName="Connect_x002d_Subtitel" ma:readOnly="false">
      <xsd:simpleType>
        <xsd:restriction base="dms:Text">
          <xsd:maxLength value="255"/>
        </xsd:restriction>
      </xsd:simpleType>
    </xsd:element>
    <xsd:element name="Connect-Toelichting" ma:index="5" nillable="true" ma:displayName="Toelichting" ma:internalName="Connect_x002d_Toelichting" ma:readOnly="false">
      <xsd:simpleType>
        <xsd:restriction base="dms:Note"/>
      </xsd:simpleType>
    </xsd:element>
    <xsd:element name="Connect-Status" ma:index="7"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uteur" ma:index="10" nillable="true" ma:displayName="Auteur"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11" nillable="true" ma:displayName="Auteur Extern" ma:internalName="Connect_x002d_AuteurExtern" ma:readOnly="false">
      <xsd:simpleType>
        <xsd:restriction base="dms:Text">
          <xsd:maxLength value="255"/>
        </xsd:restriction>
      </xsd:simpleType>
    </xsd:element>
    <xsd:element name="Connect-Ondertekenaar" ma:index="12" nillable="true" ma:displayName="Ondertekenaar"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13" ma:displayName="Archiefwaardig" ma:default="Ja" ma:format="Dropdown" ma:internalName="Connect_x002d_Archiefwaardig" ma:readOnly="false">
      <xsd:simpleType>
        <xsd:restriction base="dms:Choice">
          <xsd:enumeration value="Ja"/>
          <xsd:enumeration value="Nee"/>
        </xsd:restriction>
      </xsd:simpleType>
    </xsd:element>
    <xsd:element name="Connect-ManagerProjectbeheersing" ma:index="14" nillable="true" ma:displayName="Manager Projectbeheersing"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15" nillable="true" ma:displayName="Contractmanager"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16" nillable="true" ma:displayName="Technisch Manager"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17" nillable="true" ma:displayName="Omgevingsmanager"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28f84c711554a75a94a2dfe3a3bea15" ma:index="21"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element name="ka142704ec404179bc6dc96ce8d3373c" ma:index="24"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TaxCatchAll" ma:index="27" nillable="true" ma:displayName="Taxonomy Catch All Column" ma:hidden="true" ma:list="{14c26d21-7617-42a4-b507-365f7705aaa7}" ma:internalName="TaxCatchAll" ma:readOnly="false" ma:showField="CatchAllData" ma:web="d84407e5-26f5-43d9-a1fc-13bdc44c5cda">
      <xsd:complexType>
        <xsd:complexContent>
          <xsd:extension base="dms:MultiChoiceLookup">
            <xsd:sequence>
              <xsd:element name="Value" type="dms:Lookup" maxOccurs="unbounded" minOccurs="0" nillable="true"/>
            </xsd:sequence>
          </xsd:extension>
        </xsd:complexContent>
      </xsd:complexType>
    </xsd:element>
    <xsd:element name="md4a5e6ab761404298864f0be17ffc0c" ma:index="28"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TaxKeywordTaxHTField" ma:index="29" nillable="true" ma:taxonomy="true" ma:internalName="TaxKeywordTaxHTField" ma:taxonomyFieldName="TaxKeyword" ma:displayName="Ondernemingstrefwoorden" ma:readOnly="false"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TaxCatchAllLabel" ma:index="32" nillable="true" ma:displayName="Taxonomy Catch All Column1" ma:hidden="true" ma:list="{14c26d21-7617-42a4-b507-365f7705aaa7}" ma:internalName="TaxCatchAllLabel" ma:readOnly="true" ma:showField="CatchAllDataLabel" ma:web="d84407e5-26f5-43d9-a1fc-13bdc44c5cda">
      <xsd:complexType>
        <xsd:complexContent>
          <xsd:extension base="dms:MultiChoiceLookup">
            <xsd:sequence>
              <xsd:element name="Value" type="dms:Lookup" maxOccurs="unbounded" minOccurs="0" nillable="true"/>
            </xsd:sequence>
          </xsd:extension>
        </xsd:complexContent>
      </xsd:complexType>
    </xsd:element>
    <xsd:element name="j4385b9e35ef42c5bc2f4b49e945d3d0" ma:index="33"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jbd8c863d0e84969b217bbeafdb75459" ma:index="34" nillable="true" ma:taxonomy="true" ma:internalName="jbd8c863d0e84969b217bbeafdb75459" ma:taxonomyFieldName="Connect_x002d_Vertrouwelijkheid" ma:displayName="Vertrouwelijkheid" ma:readOnly="false" ma:default="3;#RWS Bedrijfsvertrouwelijk/geen|1523f3d8-a3f5-4033-a4d4-a04bf7d6d8cc" ma:fieldId="{3bd8c863-d0e8-4969-b217-bbeafdb75459}" ma:sspId="ae033921-439f-46ba-b586-0b8c8775f769" ma:termSetId="91227f9e-dc3b-4a5d-b701-63dd232956be" ma:anchorId="00000000-0000-0000-0000-000000000000" ma:open="false" ma:isKeyword="false">
      <xsd:complexType>
        <xsd:sequence>
          <xsd:element ref="pc:Terms" minOccurs="0" maxOccurs="1"/>
        </xsd:sequence>
      </xsd:complexType>
    </xsd:element>
    <xsd:element name="d38b446f7b294aa48a544e5738eab49c" ma:index="35"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4407e5-26f5-43d9-a1fc-13bdc44c5cda" elementFormDefault="qualified">
    <xsd:import namespace="http://schemas.microsoft.com/office/2006/documentManagement/types"/>
    <xsd:import namespace="http://schemas.microsoft.com/office/infopath/2007/PartnerControls"/>
    <xsd:element name="_dlc_DocId" ma:index="37" nillable="true" ma:displayName="Waarde van de document-id" ma:description="De waarde van de document-id die aan dit item is toegewezen." ma:internalName="_dlc_DocId" ma:readOnly="true">
      <xsd:simpleType>
        <xsd:restriction base="dms:Text"/>
      </xsd:simpleType>
    </xsd:element>
    <xsd:element name="_dlc_DocIdUrl" ma:index="3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3658C6-E958-438C-B398-52DB37A85089}">
  <ds:schemaRefs>
    <ds:schemaRef ds:uri="http://schemas.microsoft.com/sharepoint/events"/>
  </ds:schemaRefs>
</ds:datastoreItem>
</file>

<file path=customXml/itemProps2.xml><?xml version="1.0" encoding="utf-8"?>
<ds:datastoreItem xmlns:ds="http://schemas.openxmlformats.org/officeDocument/2006/customXml" ds:itemID="{03DF2101-DFDE-4FA8-911C-E71AC3FE7D58}">
  <ds:schemaRefs>
    <ds:schemaRef ds:uri="http://schemas.microsoft.com/office/infopath/2007/PartnerControls"/>
    <ds:schemaRef ds:uri="http://purl.org/dc/elements/1.1/"/>
    <ds:schemaRef ds:uri="http://schemas.microsoft.com/office/2006/metadata/properties"/>
    <ds:schemaRef ds:uri="http://schemas.microsoft.com/sharepoint/v3"/>
    <ds:schemaRef ds:uri="cb665cb2-4c1b-4338-95f1-4dd7cd771ce0"/>
    <ds:schemaRef ds:uri="http://purl.org/dc/terms/"/>
    <ds:schemaRef ds:uri="http://schemas.openxmlformats.org/package/2006/metadata/core-properties"/>
    <ds:schemaRef ds:uri="http://schemas.microsoft.com/office/2006/documentManagement/types"/>
    <ds:schemaRef ds:uri="d84407e5-26f5-43d9-a1fc-13bdc44c5cda"/>
    <ds:schemaRef ds:uri="http://www.w3.org/XML/1998/namespace"/>
    <ds:schemaRef ds:uri="http://purl.org/dc/dcmitype/"/>
  </ds:schemaRefs>
</ds:datastoreItem>
</file>

<file path=customXml/itemProps3.xml><?xml version="1.0" encoding="utf-8"?>
<ds:datastoreItem xmlns:ds="http://schemas.openxmlformats.org/officeDocument/2006/customXml" ds:itemID="{E82FA917-2048-4D4B-8611-9C10D0F2E8E7}">
  <ds:schemaRefs>
    <ds:schemaRef ds:uri="Microsoft.SharePoint.Taxonomy.ContentTypeSync"/>
  </ds:schemaRefs>
</ds:datastoreItem>
</file>

<file path=customXml/itemProps4.xml><?xml version="1.0" encoding="utf-8"?>
<ds:datastoreItem xmlns:ds="http://schemas.openxmlformats.org/officeDocument/2006/customXml" ds:itemID="{DAD1445C-0B5B-4368-8B19-B6F043908292}">
  <ds:schemaRefs>
    <ds:schemaRef ds:uri="http://schemas.microsoft.com/sharepoint/v3/contenttype/forms"/>
  </ds:schemaRefs>
</ds:datastoreItem>
</file>

<file path=customXml/itemProps5.xml><?xml version="1.0" encoding="utf-8"?>
<ds:datastoreItem xmlns:ds="http://schemas.openxmlformats.org/officeDocument/2006/customXml" ds:itemID="{324082DC-839C-4D61-8B29-A144AF934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665cb2-4c1b-4338-95f1-4dd7cd771ce0"/>
    <ds:schemaRef ds:uri="d84407e5-26f5-43d9-a1fc-13bdc44c5c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490</Words>
  <Characters>2699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Piest, Teun (PPO)</dc:creator>
  <cp:lastModifiedBy>Smits-Vorstenbosch, Marjan (PPO)</cp:lastModifiedBy>
  <cp:revision>2</cp:revision>
  <dcterms:created xsi:type="dcterms:W3CDTF">2023-02-17T11:52:00Z</dcterms:created>
  <dcterms:modified xsi:type="dcterms:W3CDTF">2023-02-17T11:52:00Z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0x0101006D56A7865C58A149A83C55730CE7EA1800205196E8B525E148AD0E12C21055F3AC</vt:lpwstr>
  </property>
  <property fmtid="{D5CDD505-2E9C-101B-9397-08002B2CF9AE}" pid="3" name="_dlc_DocIdItemGuid">
    <vt:lpwstr>3abdb39d-c63b-404d-b891-ab179a243437</vt:lpwstr>
  </property>
  <property fmtid="{D5CDD505-2E9C-101B-9397-08002B2CF9AE}" pid="4" name="TaxKeyword">
    <vt:lpwstr/>
  </property>
  <property fmtid="{D5CDD505-2E9C-101B-9397-08002B2CF9AE}" pid="5" name="Connect-Vertrouwelijkheid">
    <vt:lpwstr>3;#RWS Bedrijfsvertrouwelijk/geen|1523f3d8-a3f5-4033-a4d4-a04bf7d6d8cc</vt:lpwstr>
  </property>
  <property fmtid="{D5CDD505-2E9C-101B-9397-08002B2CF9AE}" pid="6" name="Connect-Documenttype">
    <vt:lpwstr/>
  </property>
  <property fmtid="{D5CDD505-2E9C-101B-9397-08002B2CF9AE}" pid="7" name="Connect-SEfase">
    <vt:lpwstr/>
  </property>
  <property fmtid="{D5CDD505-2E9C-101B-9397-08002B2CF9AE}" pid="8" name="Connect-Organisatieonderdeel">
    <vt:lpwstr/>
  </property>
  <property fmtid="{D5CDD505-2E9C-101B-9397-08002B2CF9AE}" pid="9" name="Connect-IPMrol">
    <vt:lpwstr/>
  </property>
  <property fmtid="{D5CDD505-2E9C-101B-9397-08002B2CF9AE}" pid="10" name="Connect-Activiteit">
    <vt:lpwstr/>
  </property>
</Properties>
</file>