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94E7" w14:textId="77777777" w:rsidR="004E555B" w:rsidRPr="00121EB2" w:rsidRDefault="004E555B"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3D8C456C" w14:textId="77777777" w:rsidR="004E555B" w:rsidRPr="00121EB2" w:rsidRDefault="004E555B"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49502277" w14:textId="77777777" w:rsidR="004E555B" w:rsidRPr="002146DC" w:rsidRDefault="004E555B" w:rsidP="00895F3A">
      <w:pPr>
        <w:rPr>
          <w:rFonts w:asciiTheme="minorHAnsi" w:hAnsiTheme="minorHAnsi" w:cstheme="minorHAnsi"/>
          <w:b/>
          <w:sz w:val="22"/>
          <w:szCs w:val="22"/>
        </w:rPr>
      </w:pPr>
    </w:p>
    <w:p w14:paraId="22470E18" w14:textId="409C0421" w:rsidR="004E555B" w:rsidRDefault="004E555B"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tot de </w:t>
      </w:r>
      <w:r w:rsidRPr="00A30417">
        <w:rPr>
          <w:rFonts w:ascii="Calibri" w:hAnsi="Calibri" w:cs="Arial"/>
          <w:b/>
          <w:sz w:val="24"/>
          <w:szCs w:val="24"/>
        </w:rPr>
        <w:t xml:space="preserve">Europese Aanbesteding </w:t>
      </w:r>
      <w:r w:rsidR="00A30417" w:rsidRPr="00A30417">
        <w:rPr>
          <w:rFonts w:ascii="Calibri" w:hAnsi="Calibri" w:cs="Arial"/>
          <w:b/>
          <w:sz w:val="24"/>
          <w:szCs w:val="24"/>
        </w:rPr>
        <w:t>2023-BEV1101</w:t>
      </w:r>
      <w:r w:rsidRPr="00A30417">
        <w:rPr>
          <w:rFonts w:ascii="Calibri" w:hAnsi="Calibri" w:cs="Arial"/>
          <w:b/>
          <w:sz w:val="24"/>
          <w:szCs w:val="24"/>
        </w:rPr>
        <w:t xml:space="preserve"> ten behoeve van </w:t>
      </w:r>
      <w:r w:rsidR="00A30417" w:rsidRPr="00A30417">
        <w:rPr>
          <w:rFonts w:ascii="Calibri" w:hAnsi="Calibri" w:cs="Arial"/>
          <w:b/>
          <w:sz w:val="24"/>
          <w:szCs w:val="24"/>
        </w:rPr>
        <w:t>Gemeente Assen</w:t>
      </w:r>
      <w:r w:rsidRPr="00A30417">
        <w:rPr>
          <w:rFonts w:ascii="Calibri" w:hAnsi="Calibri" w:cs="Arial"/>
          <w:b/>
          <w:sz w:val="24"/>
          <w:szCs w:val="24"/>
        </w:rPr>
        <w:t>.</w:t>
      </w:r>
      <w:r w:rsidRPr="00BF5D75">
        <w:rPr>
          <w:rFonts w:ascii="Calibri" w:hAnsi="Calibri" w:cs="Arial"/>
          <w:b/>
          <w:sz w:val="24"/>
          <w:szCs w:val="24"/>
        </w:rPr>
        <w:br/>
      </w:r>
    </w:p>
    <w:p w14:paraId="1AF4608C" w14:textId="77777777" w:rsidR="004E555B" w:rsidRPr="002146DC" w:rsidRDefault="004E555B"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2C28ACAF" w14:textId="77777777" w:rsidR="004E555B" w:rsidRPr="002146DC" w:rsidRDefault="004E555B" w:rsidP="00895F3A">
      <w:pPr>
        <w:rPr>
          <w:rFonts w:asciiTheme="minorHAnsi" w:hAnsiTheme="minorHAnsi" w:cstheme="minorHAnsi"/>
          <w:sz w:val="22"/>
          <w:szCs w:val="22"/>
        </w:rPr>
      </w:pPr>
    </w:p>
    <w:p w14:paraId="2F75768A" w14:textId="77777777" w:rsidR="004E555B" w:rsidRPr="002146DC" w:rsidRDefault="004E555B"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4851521E" w14:textId="77777777" w:rsidR="004E555B" w:rsidRPr="002146DC" w:rsidRDefault="004E555B" w:rsidP="00895F3A">
      <w:pPr>
        <w:keepNext/>
        <w:jc w:val="both"/>
        <w:outlineLvl w:val="5"/>
        <w:rPr>
          <w:rFonts w:asciiTheme="minorHAnsi" w:hAnsiTheme="minorHAnsi" w:cstheme="minorHAnsi"/>
          <w:b/>
          <w:bCs/>
          <w:sz w:val="22"/>
          <w:szCs w:val="22"/>
        </w:rPr>
      </w:pPr>
    </w:p>
    <w:p w14:paraId="72C81566" w14:textId="77777777" w:rsidR="004E555B" w:rsidRPr="002146DC" w:rsidRDefault="004E555B"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00E9D55B" w14:textId="77777777" w:rsidR="004E555B" w:rsidRDefault="004E555B"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25AABBBB" w14:textId="77777777" w:rsidR="004E555B" w:rsidRPr="002146DC" w:rsidRDefault="004E555B"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21F0CD34" w14:textId="77777777" w:rsidR="004E555B" w:rsidRPr="002146DC" w:rsidRDefault="004E555B" w:rsidP="00895F3A">
      <w:pPr>
        <w:jc w:val="both"/>
        <w:rPr>
          <w:rFonts w:asciiTheme="minorHAnsi" w:hAnsiTheme="minorHAnsi" w:cstheme="minorHAnsi"/>
          <w:sz w:val="22"/>
          <w:szCs w:val="22"/>
        </w:rPr>
      </w:pPr>
    </w:p>
    <w:p w14:paraId="2DFD01D2" w14:textId="77777777" w:rsidR="004E555B" w:rsidRPr="002146DC" w:rsidRDefault="004E555B"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5E3BA0C7" w14:textId="77777777" w:rsidR="004E555B" w:rsidRPr="002146DC" w:rsidRDefault="004E555B" w:rsidP="00895F3A">
      <w:pPr>
        <w:rPr>
          <w:rFonts w:asciiTheme="minorHAnsi" w:eastAsia="MS Mincho" w:hAnsiTheme="minorHAnsi" w:cstheme="minorHAnsi"/>
          <w:bCs/>
          <w:sz w:val="22"/>
          <w:szCs w:val="22"/>
        </w:rPr>
      </w:pPr>
    </w:p>
    <w:p w14:paraId="3093DF6D" w14:textId="77777777" w:rsidR="004E555B" w:rsidRPr="00C0118D" w:rsidRDefault="004E555B"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33EF34C3" w14:textId="77777777" w:rsidR="004E555B" w:rsidRPr="00C0118D" w:rsidRDefault="004E555B" w:rsidP="00895F3A">
      <w:pPr>
        <w:ind w:left="426"/>
        <w:rPr>
          <w:rFonts w:asciiTheme="minorHAnsi" w:eastAsia="MS Mincho" w:hAnsiTheme="minorHAnsi" w:cstheme="minorHAnsi"/>
          <w:bCs/>
          <w:sz w:val="22"/>
          <w:szCs w:val="22"/>
        </w:rPr>
      </w:pPr>
    </w:p>
    <w:p w14:paraId="7AC7E059" w14:textId="77777777" w:rsidR="004E555B" w:rsidRPr="00C0118D" w:rsidRDefault="004E555B"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60F6A96C" w14:textId="77777777" w:rsidR="004E555B" w:rsidRPr="00C0118D" w:rsidRDefault="004E555B" w:rsidP="00895F3A">
      <w:pPr>
        <w:ind w:left="426"/>
        <w:rPr>
          <w:rFonts w:asciiTheme="minorHAnsi" w:eastAsia="MS Mincho" w:hAnsiTheme="minorHAnsi" w:cstheme="minorHAnsi"/>
          <w:bCs/>
          <w:sz w:val="22"/>
          <w:szCs w:val="22"/>
        </w:rPr>
      </w:pPr>
    </w:p>
    <w:p w14:paraId="71CE6E12" w14:textId="77777777" w:rsidR="004E555B" w:rsidRPr="000E2408" w:rsidRDefault="004E555B"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circa </w:t>
      </w:r>
      <w:r w:rsidRPr="00A30417">
        <w:rPr>
          <w:rFonts w:asciiTheme="minorHAnsi" w:eastAsia="MS Mincho" w:hAnsiTheme="minorHAnsi" w:cstheme="minorHAnsi"/>
          <w:bCs/>
          <w:sz w:val="22"/>
          <w:szCs w:val="22"/>
        </w:rPr>
        <w:t>60</w:t>
      </w:r>
      <w:r w:rsidRPr="00C0118D">
        <w:rPr>
          <w:rFonts w:asciiTheme="minorHAnsi" w:eastAsia="MS Mincho" w:hAnsiTheme="minorHAnsi" w:cstheme="minorHAnsi"/>
          <w:bCs/>
          <w:sz w:val="22"/>
          <w:szCs w:val="22"/>
        </w:rPr>
        <w:t>% is van de onderhavige opdracht gelet op aard, omzet en omvang.</w:t>
      </w:r>
    </w:p>
    <w:p w14:paraId="1761A094" w14:textId="77777777" w:rsidR="004E555B" w:rsidRDefault="004E555B"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4E555B" w14:paraId="0892A4FF"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175A00F2" w14:textId="77777777" w:rsidR="004E555B" w:rsidRPr="00BF5D75" w:rsidRDefault="004E555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72E2F9B6" w14:textId="77777777" w:rsidR="004E555B" w:rsidRDefault="004E555B"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4E555B" w14:paraId="776A01AA"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7CD07112" w14:textId="77777777" w:rsidR="004E555B" w:rsidRPr="00BF5D75" w:rsidRDefault="004E555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638EC6B5" w14:textId="77777777" w:rsidR="004E555B" w:rsidRDefault="004E555B"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4E555B" w14:paraId="663847DF"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38CED6E3" w14:textId="77777777" w:rsidR="004E555B" w:rsidRPr="00BF5D75" w:rsidRDefault="004E555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72168D51" w14:textId="77777777" w:rsidR="004E555B" w:rsidRDefault="004E555B"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4E555B" w14:paraId="18CC4C56"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82A2223" w14:textId="77777777" w:rsidR="004E555B" w:rsidRPr="00BF5D75" w:rsidRDefault="004E555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236C5050" w14:textId="77777777" w:rsidR="004E555B" w:rsidRDefault="004E555B"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0D51DE5D" w14:textId="77777777" w:rsidR="004E555B" w:rsidRDefault="004E555B"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70993BB5" w14:textId="77777777" w:rsidR="004E555B" w:rsidRDefault="004E555B" w:rsidP="00BE1A92">
      <w:pPr>
        <w:pStyle w:val="Koptekst"/>
        <w:tabs>
          <w:tab w:val="clear" w:pos="4536"/>
          <w:tab w:val="clear" w:pos="9072"/>
          <w:tab w:val="left" w:pos="1276"/>
        </w:tabs>
        <w:rPr>
          <w:rFonts w:ascii="Calibri" w:hAnsi="Calibri" w:cs="Arial"/>
          <w:sz w:val="22"/>
          <w:szCs w:val="22"/>
        </w:rPr>
        <w:sectPr w:rsidR="004E555B" w:rsidSect="00584A86">
          <w:headerReference w:type="default" r:id="rId8"/>
          <w:footerReference w:type="default" r:id="rId9"/>
          <w:pgSz w:w="11906" w:h="16838" w:code="9"/>
          <w:pgMar w:top="1985" w:right="926" w:bottom="567" w:left="1418" w:header="708" w:footer="708" w:gutter="0"/>
          <w:pgNumType w:start="1"/>
          <w:cols w:space="708"/>
        </w:sectPr>
      </w:pPr>
    </w:p>
    <w:p w14:paraId="41947EFF" w14:textId="77777777" w:rsidR="004E555B" w:rsidRPr="005A61C6" w:rsidRDefault="004E555B" w:rsidP="00BE1A92">
      <w:pPr>
        <w:pStyle w:val="Koptekst"/>
        <w:tabs>
          <w:tab w:val="clear" w:pos="4536"/>
          <w:tab w:val="clear" w:pos="9072"/>
          <w:tab w:val="left" w:pos="1276"/>
        </w:tabs>
        <w:rPr>
          <w:rFonts w:ascii="Calibri" w:hAnsi="Calibri" w:cs="Arial"/>
          <w:sz w:val="22"/>
          <w:szCs w:val="22"/>
        </w:rPr>
      </w:pPr>
    </w:p>
    <w:sectPr w:rsidR="004E555B" w:rsidRPr="005A61C6" w:rsidSect="004E555B">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1145" w14:textId="77777777" w:rsidR="004E555B" w:rsidRDefault="004E555B">
      <w:r>
        <w:separator/>
      </w:r>
    </w:p>
  </w:endnote>
  <w:endnote w:type="continuationSeparator" w:id="0">
    <w:p w14:paraId="5A1DD0EE" w14:textId="77777777" w:rsidR="004E555B" w:rsidRDefault="004E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40FD" w14:textId="77777777" w:rsidR="004E555B" w:rsidRDefault="004E555B">
    <w:pPr>
      <w:pStyle w:val="Voettekst"/>
    </w:pPr>
    <w:r>
      <w:rPr>
        <w:noProof/>
      </w:rPr>
      <w:drawing>
        <wp:anchor distT="0" distB="0" distL="114300" distR="114300" simplePos="0" relativeHeight="251663360" behindDoc="1" locked="0" layoutInCell="1" allowOverlap="1" wp14:anchorId="3FD17C6F" wp14:editId="629F83F7">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FFB0" w14:textId="77777777" w:rsidR="00BF5D75" w:rsidRDefault="00121EB2">
    <w:pPr>
      <w:pStyle w:val="Voettekst"/>
    </w:pPr>
    <w:r>
      <w:rPr>
        <w:noProof/>
      </w:rPr>
      <w:drawing>
        <wp:anchor distT="0" distB="0" distL="114300" distR="114300" simplePos="0" relativeHeight="251660288" behindDoc="1" locked="0" layoutInCell="1" allowOverlap="1" wp14:anchorId="5F982910" wp14:editId="6B6C4252">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DA5E" w14:textId="77777777" w:rsidR="004E555B" w:rsidRDefault="004E555B">
      <w:r>
        <w:separator/>
      </w:r>
    </w:p>
  </w:footnote>
  <w:footnote w:type="continuationSeparator" w:id="0">
    <w:p w14:paraId="1BC08721" w14:textId="77777777" w:rsidR="004E555B" w:rsidRDefault="004E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A4D2" w14:textId="77777777" w:rsidR="004E555B" w:rsidRDefault="004E555B">
    <w:pPr>
      <w:pStyle w:val="Koptekst"/>
    </w:pPr>
    <w:r>
      <w:rPr>
        <w:noProof/>
      </w:rPr>
      <w:drawing>
        <wp:anchor distT="0" distB="0" distL="114300" distR="114300" simplePos="0" relativeHeight="251662336" behindDoc="1" locked="0" layoutInCell="1" allowOverlap="1" wp14:anchorId="51F61014" wp14:editId="67D3B4F1">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D81B" w14:textId="77777777" w:rsidR="00121EB2" w:rsidRDefault="00121EB2">
    <w:pPr>
      <w:pStyle w:val="Koptekst"/>
    </w:pPr>
    <w:r>
      <w:rPr>
        <w:noProof/>
      </w:rPr>
      <w:drawing>
        <wp:anchor distT="0" distB="0" distL="114300" distR="114300" simplePos="0" relativeHeight="251659264" behindDoc="1" locked="0" layoutInCell="1" allowOverlap="1" wp14:anchorId="1C968C2D" wp14:editId="568C4DF9">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0070345">
    <w:abstractNumId w:val="2"/>
  </w:num>
  <w:num w:numId="2" w16cid:durableId="85884381">
    <w:abstractNumId w:val="1"/>
  </w:num>
  <w:num w:numId="3" w16cid:durableId="4163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5169"/>
    <w:rsid w:val="004D4F0D"/>
    <w:rsid w:val="004E555B"/>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30417"/>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A55AA"/>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16BD9"/>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verklaring.dot</Template>
  <TotalTime>1</TotalTime>
  <Pages>1</Pages>
  <Words>234</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Vincent Noordhof</cp:lastModifiedBy>
  <cp:revision>2</cp:revision>
  <cp:lastPrinted>2011-04-29T11:47:00Z</cp:lastPrinted>
  <dcterms:created xsi:type="dcterms:W3CDTF">2023-01-11T13:02:00Z</dcterms:created>
  <dcterms:modified xsi:type="dcterms:W3CDTF">2023-01-11T13:03:00Z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