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B2FBB" w14:textId="77777777" w:rsidR="00DB1565" w:rsidRPr="00DB1565" w:rsidRDefault="00DB1565" w:rsidP="00DB1565">
      <w:pPr>
        <w:suppressAutoHyphens w:val="0"/>
        <w:autoSpaceDE w:val="0"/>
        <w:autoSpaceDN w:val="0"/>
        <w:adjustRightInd w:val="0"/>
        <w:spacing w:line="240" w:lineRule="auto"/>
        <w:rPr>
          <w:rFonts w:ascii="CIDFont+F3" w:eastAsiaTheme="minorHAnsi" w:hAnsi="CIDFont+F3" w:cs="CIDFont+F3"/>
          <w:color w:val="000000"/>
          <w:sz w:val="76"/>
          <w:szCs w:val="76"/>
          <w:lang w:eastAsia="en-US"/>
        </w:rPr>
      </w:pPr>
      <w:r w:rsidRPr="00DB1565">
        <w:rPr>
          <w:rFonts w:ascii="CIDFont+F3" w:eastAsiaTheme="minorHAnsi" w:hAnsi="CIDFont+F3" w:cs="CIDFont+F3"/>
          <w:color w:val="000000"/>
          <w:sz w:val="76"/>
          <w:szCs w:val="76"/>
          <w:lang w:eastAsia="en-US"/>
        </w:rPr>
        <w:t>Marktconsultatie</w:t>
      </w:r>
    </w:p>
    <w:p w14:paraId="4123183D"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7A65A703"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28C5098A"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2A0BB8E5"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1EC0E0CA"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687C76AE"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09E1CE20"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6AD5E18"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3FF8899"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6D28332A"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A3FCD71"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r w:rsidRPr="00C55B4F">
        <w:rPr>
          <w:rFonts w:asciiTheme="minorHAnsi" w:eastAsiaTheme="minorHAnsi" w:hAnsiTheme="minorHAnsi" w:cstheme="minorHAnsi"/>
          <w:color w:val="000000"/>
          <w:sz w:val="22"/>
          <w:szCs w:val="22"/>
          <w:lang w:eastAsia="en-US"/>
        </w:rPr>
        <w:t>Ten behoeve van</w:t>
      </w:r>
    </w:p>
    <w:p w14:paraId="78218A51" w14:textId="74253AE4" w:rsidR="00DB1565" w:rsidRPr="004D0BB5" w:rsidRDefault="004D0BB5" w:rsidP="00DB1565">
      <w:pPr>
        <w:suppressAutoHyphens w:val="0"/>
        <w:autoSpaceDE w:val="0"/>
        <w:autoSpaceDN w:val="0"/>
        <w:adjustRightInd w:val="0"/>
        <w:spacing w:line="240" w:lineRule="auto"/>
        <w:rPr>
          <w:rFonts w:asciiTheme="minorHAnsi" w:eastAsiaTheme="minorHAnsi" w:hAnsiTheme="minorHAnsi" w:cstheme="minorHAnsi"/>
          <w:b/>
          <w:bCs/>
          <w:color w:val="000000"/>
          <w:sz w:val="22"/>
          <w:szCs w:val="22"/>
          <w:lang w:eastAsia="en-US"/>
        </w:rPr>
      </w:pPr>
      <w:r w:rsidRPr="004D0BB5">
        <w:rPr>
          <w:rFonts w:asciiTheme="minorHAnsi" w:eastAsiaTheme="minorHAnsi" w:hAnsiTheme="minorHAnsi" w:cstheme="minorHAnsi"/>
          <w:b/>
          <w:bCs/>
          <w:color w:val="000000"/>
          <w:sz w:val="22"/>
          <w:szCs w:val="22"/>
          <w:lang w:eastAsia="en-US"/>
        </w:rPr>
        <w:t>Integrale beheercontracten</w:t>
      </w:r>
      <w:r w:rsidR="002F29B5">
        <w:rPr>
          <w:rFonts w:asciiTheme="minorHAnsi" w:eastAsiaTheme="minorHAnsi" w:hAnsiTheme="minorHAnsi" w:cstheme="minorHAnsi"/>
          <w:b/>
          <w:bCs/>
          <w:color w:val="000000"/>
          <w:sz w:val="22"/>
          <w:szCs w:val="22"/>
          <w:lang w:eastAsia="en-US"/>
        </w:rPr>
        <w:t xml:space="preserve"> gemeente Amersfoort</w:t>
      </w:r>
    </w:p>
    <w:p w14:paraId="39C43D50"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870F184"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FEE2B6B"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F04993D"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E778C2D"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B49A471"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33653E6"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ECACF4A" w14:textId="77777777" w:rsidR="00C55B4F" w:rsidRDefault="00C55B4F" w:rsidP="00C55B4F">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157F120B" wp14:editId="46E3E066">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363D780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F322D0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2F593B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230EC8F"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9F00763"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85827D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8FD833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A02848" w14:textId="2FD2AF77" w:rsidR="00DB1565"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0A223E0" w14:textId="27471255"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C970511" w14:textId="78AA543C"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96E73C3" w14:textId="5D5BE451"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2952E785" w14:textId="6C88A8F6"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1C6E8CA" w14:textId="56DD7E4C"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A431F8D" w14:textId="4C1E13F4"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8F0462B" w14:textId="74C0A0E1"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1CE8DFF6" w14:textId="2CE49C89"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9560823" w14:textId="548314C9" w:rsidR="004D0BB5"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3C13657" w14:textId="77777777" w:rsidR="004D0BB5" w:rsidRPr="00C55B4F" w:rsidRDefault="004D0BB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B360E5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3D05A8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DBC3F48" w14:textId="17550684" w:rsidR="00DB1565"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r w:rsidRPr="00C55B4F">
        <w:rPr>
          <w:rFonts w:asciiTheme="minorHAnsi" w:eastAsiaTheme="minorHAnsi" w:hAnsiTheme="minorHAnsi" w:cstheme="minorHAnsi"/>
          <w:color w:val="000000"/>
          <w:sz w:val="22"/>
          <w:szCs w:val="22"/>
          <w:lang w:eastAsia="en-US"/>
        </w:rPr>
        <w:t xml:space="preserve">Datum: </w:t>
      </w:r>
      <w:r w:rsidR="00C55B4F">
        <w:rPr>
          <w:rFonts w:asciiTheme="minorHAnsi" w:eastAsiaTheme="minorHAnsi" w:hAnsiTheme="minorHAnsi" w:cstheme="minorHAnsi"/>
          <w:color w:val="000000"/>
          <w:sz w:val="22"/>
          <w:szCs w:val="22"/>
          <w:lang w:eastAsia="en-US"/>
        </w:rPr>
        <w:tab/>
      </w:r>
      <w:r w:rsidR="00C55B4F">
        <w:rPr>
          <w:rFonts w:asciiTheme="minorHAnsi" w:eastAsiaTheme="minorHAnsi" w:hAnsiTheme="minorHAnsi" w:cstheme="minorHAnsi"/>
          <w:color w:val="000000"/>
          <w:sz w:val="22"/>
          <w:szCs w:val="22"/>
          <w:lang w:eastAsia="en-US"/>
        </w:rPr>
        <w:tab/>
      </w:r>
      <w:r w:rsidR="003671E5">
        <w:rPr>
          <w:rFonts w:asciiTheme="minorHAnsi" w:eastAsiaTheme="minorHAnsi" w:hAnsiTheme="minorHAnsi" w:cstheme="minorHAnsi"/>
          <w:color w:val="000000"/>
          <w:sz w:val="22"/>
          <w:szCs w:val="22"/>
          <w:lang w:eastAsia="en-US"/>
        </w:rPr>
        <w:t>15 december 2021</w:t>
      </w:r>
    </w:p>
    <w:p w14:paraId="39D4ACC3" w14:textId="3F0FB747" w:rsidR="00DB1565" w:rsidRPr="00C55B4F" w:rsidRDefault="00C55B4F"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roofErr w:type="spellStart"/>
      <w:r>
        <w:rPr>
          <w:rFonts w:asciiTheme="minorHAnsi" w:eastAsiaTheme="minorHAnsi" w:hAnsiTheme="minorHAnsi" w:cstheme="minorHAnsi"/>
          <w:color w:val="000000"/>
          <w:sz w:val="22"/>
          <w:szCs w:val="22"/>
          <w:lang w:eastAsia="en-US"/>
        </w:rPr>
        <w:t>TenderNed</w:t>
      </w:r>
      <w:proofErr w:type="spellEnd"/>
      <w:r w:rsidR="009A79C3">
        <w:rPr>
          <w:rFonts w:asciiTheme="minorHAnsi" w:eastAsiaTheme="minorHAnsi" w:hAnsiTheme="minorHAnsi" w:cstheme="minorHAnsi"/>
          <w:color w:val="000000"/>
          <w:sz w:val="22"/>
          <w:szCs w:val="22"/>
          <w:lang w:eastAsia="en-US"/>
        </w:rPr>
        <w:t xml:space="preserve"> </w:t>
      </w:r>
      <w:r>
        <w:rPr>
          <w:rFonts w:asciiTheme="minorHAnsi" w:eastAsiaTheme="minorHAnsi" w:hAnsiTheme="minorHAnsi" w:cstheme="minorHAnsi"/>
          <w:color w:val="000000"/>
          <w:sz w:val="22"/>
          <w:szCs w:val="22"/>
          <w:lang w:eastAsia="en-US"/>
        </w:rPr>
        <w:t>kenmerk:</w:t>
      </w:r>
      <w:r>
        <w:rPr>
          <w:rFonts w:asciiTheme="minorHAnsi" w:eastAsiaTheme="minorHAnsi" w:hAnsiTheme="minorHAnsi" w:cstheme="minorHAnsi"/>
          <w:color w:val="000000"/>
          <w:sz w:val="22"/>
          <w:szCs w:val="22"/>
          <w:lang w:eastAsia="en-US"/>
        </w:rPr>
        <w:tab/>
      </w:r>
      <w:r w:rsidR="004D0BB5">
        <w:rPr>
          <w:rFonts w:asciiTheme="minorHAnsi" w:eastAsiaTheme="minorHAnsi" w:hAnsiTheme="minorHAnsi" w:cstheme="minorHAnsi"/>
          <w:color w:val="000000"/>
          <w:sz w:val="22"/>
          <w:szCs w:val="22"/>
          <w:lang w:eastAsia="en-US"/>
        </w:rPr>
        <w:t>TN340827</w:t>
      </w:r>
    </w:p>
    <w:p w14:paraId="2EF4753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DACD570"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aps/>
          <w:color w:val="005D76"/>
          <w:sz w:val="22"/>
          <w:szCs w:val="20"/>
          <w:lang w:eastAsia="en-US"/>
        </w:rPr>
      </w:pPr>
      <w:r w:rsidRPr="009A79C3">
        <w:rPr>
          <w:rFonts w:asciiTheme="minorHAnsi" w:eastAsiaTheme="minorHAnsi" w:hAnsiTheme="minorHAnsi" w:cstheme="minorHAnsi"/>
          <w:caps/>
          <w:color w:val="005D76"/>
          <w:sz w:val="22"/>
          <w:szCs w:val="20"/>
          <w:lang w:eastAsia="en-US"/>
        </w:rPr>
        <w:lastRenderedPageBreak/>
        <w:t>Inhoudsopgave</w:t>
      </w:r>
    </w:p>
    <w:p w14:paraId="4F824C9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sdt>
      <w:sdtPr>
        <w:rPr>
          <w:rFonts w:ascii="Segoe UI" w:eastAsia="Times New Roman" w:hAnsi="Segoe UI" w:cs="Times New Roman"/>
          <w:color w:val="auto"/>
          <w:sz w:val="18"/>
          <w:szCs w:val="24"/>
        </w:rPr>
        <w:id w:val="118501643"/>
        <w:docPartObj>
          <w:docPartGallery w:val="Table of Contents"/>
          <w:docPartUnique/>
        </w:docPartObj>
      </w:sdtPr>
      <w:sdtEndPr>
        <w:rPr>
          <w:rFonts w:asciiTheme="minorHAnsi" w:hAnsiTheme="minorHAnsi" w:cstheme="minorHAnsi"/>
          <w:b/>
          <w:bCs/>
          <w:sz w:val="20"/>
          <w:szCs w:val="20"/>
        </w:rPr>
      </w:sdtEndPr>
      <w:sdtContent>
        <w:p w14:paraId="1E1BC255" w14:textId="2B99D914" w:rsidR="00C55B4F" w:rsidRPr="001F4481" w:rsidRDefault="00C55B4F">
          <w:pPr>
            <w:pStyle w:val="Kopvaninhoudsopgave"/>
            <w:rPr>
              <w:rFonts w:asciiTheme="minorHAnsi" w:hAnsiTheme="minorHAnsi" w:cstheme="minorHAnsi"/>
              <w:sz w:val="20"/>
              <w:szCs w:val="20"/>
            </w:rPr>
          </w:pPr>
        </w:p>
        <w:p w14:paraId="7255C1D9" w14:textId="0CF13121" w:rsidR="003671E5" w:rsidRDefault="00C55B4F">
          <w:pPr>
            <w:pStyle w:val="Inhopg1"/>
            <w:tabs>
              <w:tab w:val="left" w:pos="440"/>
              <w:tab w:val="right" w:leader="dot" w:pos="9062"/>
            </w:tabs>
            <w:rPr>
              <w:rFonts w:asciiTheme="minorHAnsi" w:eastAsiaTheme="minorEastAsia" w:hAnsiTheme="minorHAnsi" w:cstheme="minorBidi"/>
              <w:noProof/>
              <w:sz w:val="22"/>
              <w:szCs w:val="22"/>
            </w:rPr>
          </w:pPr>
          <w:r w:rsidRPr="001F4481">
            <w:rPr>
              <w:rFonts w:asciiTheme="minorHAnsi" w:hAnsiTheme="minorHAnsi" w:cstheme="minorHAnsi"/>
              <w:b/>
              <w:bCs/>
              <w:sz w:val="20"/>
              <w:szCs w:val="20"/>
            </w:rPr>
            <w:fldChar w:fldCharType="begin"/>
          </w:r>
          <w:r w:rsidRPr="001F4481">
            <w:rPr>
              <w:rFonts w:asciiTheme="minorHAnsi" w:hAnsiTheme="minorHAnsi" w:cstheme="minorHAnsi"/>
              <w:b/>
              <w:bCs/>
              <w:sz w:val="20"/>
              <w:szCs w:val="20"/>
            </w:rPr>
            <w:instrText xml:space="preserve"> TOC \o "1-3" \h \z \u </w:instrText>
          </w:r>
          <w:r w:rsidRPr="001F4481">
            <w:rPr>
              <w:rFonts w:asciiTheme="minorHAnsi" w:hAnsiTheme="minorHAnsi" w:cstheme="minorHAnsi"/>
              <w:b/>
              <w:bCs/>
              <w:sz w:val="20"/>
              <w:szCs w:val="20"/>
            </w:rPr>
            <w:fldChar w:fldCharType="separate"/>
          </w:r>
          <w:hyperlink w:anchor="_Toc90452948" w:history="1">
            <w:r w:rsidR="003671E5" w:rsidRPr="000605C6">
              <w:rPr>
                <w:rStyle w:val="Hyperlink"/>
                <w:rFonts w:eastAsiaTheme="minorHAnsi" w:cstheme="minorHAnsi"/>
                <w:noProof/>
                <w:lang w:eastAsia="en-US"/>
              </w:rPr>
              <w:t>1</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Aanleiding en doel marktconsultatie</w:t>
            </w:r>
            <w:r w:rsidR="003671E5">
              <w:rPr>
                <w:noProof/>
                <w:webHidden/>
              </w:rPr>
              <w:tab/>
            </w:r>
            <w:r w:rsidR="003671E5">
              <w:rPr>
                <w:noProof/>
                <w:webHidden/>
              </w:rPr>
              <w:fldChar w:fldCharType="begin"/>
            </w:r>
            <w:r w:rsidR="003671E5">
              <w:rPr>
                <w:noProof/>
                <w:webHidden/>
              </w:rPr>
              <w:instrText xml:space="preserve"> PAGEREF _Toc90452948 \h </w:instrText>
            </w:r>
            <w:r w:rsidR="003671E5">
              <w:rPr>
                <w:noProof/>
                <w:webHidden/>
              </w:rPr>
            </w:r>
            <w:r w:rsidR="003671E5">
              <w:rPr>
                <w:noProof/>
                <w:webHidden/>
              </w:rPr>
              <w:fldChar w:fldCharType="separate"/>
            </w:r>
            <w:r w:rsidR="003671E5">
              <w:rPr>
                <w:noProof/>
                <w:webHidden/>
              </w:rPr>
              <w:t>2</w:t>
            </w:r>
            <w:r w:rsidR="003671E5">
              <w:rPr>
                <w:noProof/>
                <w:webHidden/>
              </w:rPr>
              <w:fldChar w:fldCharType="end"/>
            </w:r>
          </w:hyperlink>
        </w:p>
        <w:p w14:paraId="5EFA9B5D" w14:textId="36117DF6" w:rsidR="003671E5" w:rsidRDefault="002F29B5">
          <w:pPr>
            <w:pStyle w:val="Inhopg2"/>
            <w:tabs>
              <w:tab w:val="left" w:pos="660"/>
              <w:tab w:val="right" w:leader="dot" w:pos="9062"/>
            </w:tabs>
            <w:rPr>
              <w:rFonts w:asciiTheme="minorHAnsi" w:eastAsiaTheme="minorEastAsia" w:hAnsiTheme="minorHAnsi" w:cstheme="minorBidi"/>
              <w:noProof/>
              <w:sz w:val="22"/>
              <w:szCs w:val="22"/>
            </w:rPr>
          </w:pPr>
          <w:hyperlink w:anchor="_Toc90452949" w:history="1">
            <w:r w:rsidR="003671E5" w:rsidRPr="000605C6">
              <w:rPr>
                <w:rStyle w:val="Hyperlink"/>
                <w:rFonts w:eastAsiaTheme="minorHAnsi" w:cstheme="minorHAnsi"/>
                <w:noProof/>
                <w:lang w:eastAsia="en-US"/>
              </w:rPr>
              <w:t>1.1</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Globale beschrijving van het project</w:t>
            </w:r>
            <w:r w:rsidR="003671E5">
              <w:rPr>
                <w:noProof/>
                <w:webHidden/>
              </w:rPr>
              <w:tab/>
            </w:r>
            <w:r w:rsidR="003671E5">
              <w:rPr>
                <w:noProof/>
                <w:webHidden/>
              </w:rPr>
              <w:fldChar w:fldCharType="begin"/>
            </w:r>
            <w:r w:rsidR="003671E5">
              <w:rPr>
                <w:noProof/>
                <w:webHidden/>
              </w:rPr>
              <w:instrText xml:space="preserve"> PAGEREF _Toc90452949 \h </w:instrText>
            </w:r>
            <w:r w:rsidR="003671E5">
              <w:rPr>
                <w:noProof/>
                <w:webHidden/>
              </w:rPr>
            </w:r>
            <w:r w:rsidR="003671E5">
              <w:rPr>
                <w:noProof/>
                <w:webHidden/>
              </w:rPr>
              <w:fldChar w:fldCharType="separate"/>
            </w:r>
            <w:r w:rsidR="003671E5">
              <w:rPr>
                <w:noProof/>
                <w:webHidden/>
              </w:rPr>
              <w:t>2</w:t>
            </w:r>
            <w:r w:rsidR="003671E5">
              <w:rPr>
                <w:noProof/>
                <w:webHidden/>
              </w:rPr>
              <w:fldChar w:fldCharType="end"/>
            </w:r>
          </w:hyperlink>
        </w:p>
        <w:p w14:paraId="4F27309A" w14:textId="143F0E26" w:rsidR="003671E5" w:rsidRDefault="002F29B5">
          <w:pPr>
            <w:pStyle w:val="Inhopg2"/>
            <w:tabs>
              <w:tab w:val="left" w:pos="660"/>
              <w:tab w:val="right" w:leader="dot" w:pos="9062"/>
            </w:tabs>
            <w:rPr>
              <w:rFonts w:asciiTheme="minorHAnsi" w:eastAsiaTheme="minorEastAsia" w:hAnsiTheme="minorHAnsi" w:cstheme="minorBidi"/>
              <w:noProof/>
              <w:sz w:val="22"/>
              <w:szCs w:val="22"/>
            </w:rPr>
          </w:pPr>
          <w:hyperlink w:anchor="_Toc90452950" w:history="1">
            <w:r w:rsidR="003671E5" w:rsidRPr="000605C6">
              <w:rPr>
                <w:rStyle w:val="Hyperlink"/>
                <w:rFonts w:eastAsiaTheme="minorHAnsi" w:cstheme="minorHAnsi"/>
                <w:noProof/>
                <w:lang w:eastAsia="en-US"/>
              </w:rPr>
              <w:t>1.2</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Doel van de marktconsultatie</w:t>
            </w:r>
            <w:r w:rsidR="003671E5">
              <w:rPr>
                <w:noProof/>
                <w:webHidden/>
              </w:rPr>
              <w:tab/>
            </w:r>
            <w:r w:rsidR="003671E5">
              <w:rPr>
                <w:noProof/>
                <w:webHidden/>
              </w:rPr>
              <w:fldChar w:fldCharType="begin"/>
            </w:r>
            <w:r w:rsidR="003671E5">
              <w:rPr>
                <w:noProof/>
                <w:webHidden/>
              </w:rPr>
              <w:instrText xml:space="preserve"> PAGEREF _Toc90452950 \h </w:instrText>
            </w:r>
            <w:r w:rsidR="003671E5">
              <w:rPr>
                <w:noProof/>
                <w:webHidden/>
              </w:rPr>
            </w:r>
            <w:r w:rsidR="003671E5">
              <w:rPr>
                <w:noProof/>
                <w:webHidden/>
              </w:rPr>
              <w:fldChar w:fldCharType="separate"/>
            </w:r>
            <w:r w:rsidR="003671E5">
              <w:rPr>
                <w:noProof/>
                <w:webHidden/>
              </w:rPr>
              <w:t>2</w:t>
            </w:r>
            <w:r w:rsidR="003671E5">
              <w:rPr>
                <w:noProof/>
                <w:webHidden/>
              </w:rPr>
              <w:fldChar w:fldCharType="end"/>
            </w:r>
          </w:hyperlink>
        </w:p>
        <w:p w14:paraId="2D805A6A" w14:textId="72E610A0" w:rsidR="003671E5" w:rsidRDefault="002F29B5">
          <w:pPr>
            <w:pStyle w:val="Inhopg2"/>
            <w:tabs>
              <w:tab w:val="left" w:pos="660"/>
              <w:tab w:val="right" w:leader="dot" w:pos="9062"/>
            </w:tabs>
            <w:rPr>
              <w:rFonts w:asciiTheme="minorHAnsi" w:eastAsiaTheme="minorEastAsia" w:hAnsiTheme="minorHAnsi" w:cstheme="minorBidi"/>
              <w:noProof/>
              <w:sz w:val="22"/>
              <w:szCs w:val="22"/>
            </w:rPr>
          </w:pPr>
          <w:hyperlink w:anchor="_Toc90452951" w:history="1">
            <w:r w:rsidR="003671E5" w:rsidRPr="000605C6">
              <w:rPr>
                <w:rStyle w:val="Hyperlink"/>
                <w:rFonts w:eastAsiaTheme="minorHAnsi" w:cstheme="minorHAnsi"/>
                <w:noProof/>
                <w:lang w:eastAsia="en-US"/>
              </w:rPr>
              <w:t>1.3</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Vragenlijst en interviews</w:t>
            </w:r>
            <w:r w:rsidR="003671E5">
              <w:rPr>
                <w:noProof/>
                <w:webHidden/>
              </w:rPr>
              <w:tab/>
            </w:r>
            <w:r w:rsidR="003671E5">
              <w:rPr>
                <w:noProof/>
                <w:webHidden/>
              </w:rPr>
              <w:fldChar w:fldCharType="begin"/>
            </w:r>
            <w:r w:rsidR="003671E5">
              <w:rPr>
                <w:noProof/>
                <w:webHidden/>
              </w:rPr>
              <w:instrText xml:space="preserve"> PAGEREF _Toc90452951 \h </w:instrText>
            </w:r>
            <w:r w:rsidR="003671E5">
              <w:rPr>
                <w:noProof/>
                <w:webHidden/>
              </w:rPr>
            </w:r>
            <w:r w:rsidR="003671E5">
              <w:rPr>
                <w:noProof/>
                <w:webHidden/>
              </w:rPr>
              <w:fldChar w:fldCharType="separate"/>
            </w:r>
            <w:r w:rsidR="003671E5">
              <w:rPr>
                <w:noProof/>
                <w:webHidden/>
              </w:rPr>
              <w:t>3</w:t>
            </w:r>
            <w:r w:rsidR="003671E5">
              <w:rPr>
                <w:noProof/>
                <w:webHidden/>
              </w:rPr>
              <w:fldChar w:fldCharType="end"/>
            </w:r>
          </w:hyperlink>
        </w:p>
        <w:p w14:paraId="30195F83" w14:textId="76A2EDA7" w:rsidR="003671E5" w:rsidRDefault="002F29B5">
          <w:pPr>
            <w:pStyle w:val="Inhopg2"/>
            <w:tabs>
              <w:tab w:val="left" w:pos="660"/>
              <w:tab w:val="right" w:leader="dot" w:pos="9062"/>
            </w:tabs>
            <w:rPr>
              <w:rFonts w:asciiTheme="minorHAnsi" w:eastAsiaTheme="minorEastAsia" w:hAnsiTheme="minorHAnsi" w:cstheme="minorBidi"/>
              <w:noProof/>
              <w:sz w:val="22"/>
              <w:szCs w:val="22"/>
            </w:rPr>
          </w:pPr>
          <w:hyperlink w:anchor="_Toc90452952" w:history="1">
            <w:r w:rsidR="003671E5" w:rsidRPr="000605C6">
              <w:rPr>
                <w:rStyle w:val="Hyperlink"/>
                <w:rFonts w:eastAsiaTheme="minorHAnsi" w:cstheme="minorHAnsi"/>
                <w:noProof/>
                <w:lang w:eastAsia="en-US"/>
              </w:rPr>
              <w:t>1.4</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Beoogde schriftelijke informatie</w:t>
            </w:r>
            <w:r w:rsidR="003671E5">
              <w:rPr>
                <w:noProof/>
                <w:webHidden/>
              </w:rPr>
              <w:tab/>
            </w:r>
            <w:r w:rsidR="003671E5">
              <w:rPr>
                <w:noProof/>
                <w:webHidden/>
              </w:rPr>
              <w:fldChar w:fldCharType="begin"/>
            </w:r>
            <w:r w:rsidR="003671E5">
              <w:rPr>
                <w:noProof/>
                <w:webHidden/>
              </w:rPr>
              <w:instrText xml:space="preserve"> PAGEREF _Toc90452952 \h </w:instrText>
            </w:r>
            <w:r w:rsidR="003671E5">
              <w:rPr>
                <w:noProof/>
                <w:webHidden/>
              </w:rPr>
            </w:r>
            <w:r w:rsidR="003671E5">
              <w:rPr>
                <w:noProof/>
                <w:webHidden/>
              </w:rPr>
              <w:fldChar w:fldCharType="separate"/>
            </w:r>
            <w:r w:rsidR="003671E5">
              <w:rPr>
                <w:noProof/>
                <w:webHidden/>
              </w:rPr>
              <w:t>3</w:t>
            </w:r>
            <w:r w:rsidR="003671E5">
              <w:rPr>
                <w:noProof/>
                <w:webHidden/>
              </w:rPr>
              <w:fldChar w:fldCharType="end"/>
            </w:r>
          </w:hyperlink>
        </w:p>
        <w:p w14:paraId="5871F79C" w14:textId="39B9F685" w:rsidR="003671E5" w:rsidRDefault="002F29B5">
          <w:pPr>
            <w:pStyle w:val="Inhopg2"/>
            <w:tabs>
              <w:tab w:val="left" w:pos="660"/>
              <w:tab w:val="right" w:leader="dot" w:pos="9062"/>
            </w:tabs>
            <w:rPr>
              <w:rFonts w:asciiTheme="minorHAnsi" w:eastAsiaTheme="minorEastAsia" w:hAnsiTheme="minorHAnsi" w:cstheme="minorBidi"/>
              <w:noProof/>
              <w:sz w:val="22"/>
              <w:szCs w:val="22"/>
            </w:rPr>
          </w:pPr>
          <w:hyperlink w:anchor="_Toc90452953" w:history="1">
            <w:r w:rsidR="003671E5" w:rsidRPr="000605C6">
              <w:rPr>
                <w:rStyle w:val="Hyperlink"/>
                <w:rFonts w:eastAsiaTheme="minorHAnsi" w:cstheme="minorHAnsi"/>
                <w:noProof/>
                <w:lang w:eastAsia="en-US"/>
              </w:rPr>
              <w:t>1.5</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Planning</w:t>
            </w:r>
            <w:r w:rsidR="003671E5">
              <w:rPr>
                <w:noProof/>
                <w:webHidden/>
              </w:rPr>
              <w:tab/>
            </w:r>
            <w:r w:rsidR="003671E5">
              <w:rPr>
                <w:noProof/>
                <w:webHidden/>
              </w:rPr>
              <w:fldChar w:fldCharType="begin"/>
            </w:r>
            <w:r w:rsidR="003671E5">
              <w:rPr>
                <w:noProof/>
                <w:webHidden/>
              </w:rPr>
              <w:instrText xml:space="preserve"> PAGEREF _Toc90452953 \h </w:instrText>
            </w:r>
            <w:r w:rsidR="003671E5">
              <w:rPr>
                <w:noProof/>
                <w:webHidden/>
              </w:rPr>
            </w:r>
            <w:r w:rsidR="003671E5">
              <w:rPr>
                <w:noProof/>
                <w:webHidden/>
              </w:rPr>
              <w:fldChar w:fldCharType="separate"/>
            </w:r>
            <w:r w:rsidR="003671E5">
              <w:rPr>
                <w:noProof/>
                <w:webHidden/>
              </w:rPr>
              <w:t>3</w:t>
            </w:r>
            <w:r w:rsidR="003671E5">
              <w:rPr>
                <w:noProof/>
                <w:webHidden/>
              </w:rPr>
              <w:fldChar w:fldCharType="end"/>
            </w:r>
          </w:hyperlink>
        </w:p>
        <w:p w14:paraId="2734FF67" w14:textId="3496F2AB" w:rsidR="003671E5" w:rsidRDefault="002F29B5">
          <w:pPr>
            <w:pStyle w:val="Inhopg2"/>
            <w:tabs>
              <w:tab w:val="left" w:pos="660"/>
              <w:tab w:val="right" w:leader="dot" w:pos="9062"/>
            </w:tabs>
            <w:rPr>
              <w:rFonts w:asciiTheme="minorHAnsi" w:eastAsiaTheme="minorEastAsia" w:hAnsiTheme="minorHAnsi" w:cstheme="minorBidi"/>
              <w:noProof/>
              <w:sz w:val="22"/>
              <w:szCs w:val="22"/>
            </w:rPr>
          </w:pPr>
          <w:hyperlink w:anchor="_Toc90452954" w:history="1">
            <w:r w:rsidR="003671E5" w:rsidRPr="000605C6">
              <w:rPr>
                <w:rStyle w:val="Hyperlink"/>
                <w:rFonts w:eastAsiaTheme="minorHAnsi" w:cstheme="minorHAnsi"/>
                <w:noProof/>
                <w:lang w:eastAsia="en-US"/>
              </w:rPr>
              <w:t>1.6</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Voorwaarden</w:t>
            </w:r>
            <w:r w:rsidR="003671E5">
              <w:rPr>
                <w:noProof/>
                <w:webHidden/>
              </w:rPr>
              <w:tab/>
            </w:r>
            <w:r w:rsidR="003671E5">
              <w:rPr>
                <w:noProof/>
                <w:webHidden/>
              </w:rPr>
              <w:fldChar w:fldCharType="begin"/>
            </w:r>
            <w:r w:rsidR="003671E5">
              <w:rPr>
                <w:noProof/>
                <w:webHidden/>
              </w:rPr>
              <w:instrText xml:space="preserve"> PAGEREF _Toc90452954 \h </w:instrText>
            </w:r>
            <w:r w:rsidR="003671E5">
              <w:rPr>
                <w:noProof/>
                <w:webHidden/>
              </w:rPr>
            </w:r>
            <w:r w:rsidR="003671E5">
              <w:rPr>
                <w:noProof/>
                <w:webHidden/>
              </w:rPr>
              <w:fldChar w:fldCharType="separate"/>
            </w:r>
            <w:r w:rsidR="003671E5">
              <w:rPr>
                <w:noProof/>
                <w:webHidden/>
              </w:rPr>
              <w:t>3</w:t>
            </w:r>
            <w:r w:rsidR="003671E5">
              <w:rPr>
                <w:noProof/>
                <w:webHidden/>
              </w:rPr>
              <w:fldChar w:fldCharType="end"/>
            </w:r>
          </w:hyperlink>
        </w:p>
        <w:p w14:paraId="3736E331" w14:textId="7B4028D7" w:rsidR="003671E5" w:rsidRDefault="002F29B5">
          <w:pPr>
            <w:pStyle w:val="Inhopg1"/>
            <w:tabs>
              <w:tab w:val="left" w:pos="440"/>
              <w:tab w:val="right" w:leader="dot" w:pos="9062"/>
            </w:tabs>
            <w:rPr>
              <w:rFonts w:asciiTheme="minorHAnsi" w:eastAsiaTheme="minorEastAsia" w:hAnsiTheme="minorHAnsi" w:cstheme="minorBidi"/>
              <w:noProof/>
              <w:sz w:val="22"/>
              <w:szCs w:val="22"/>
            </w:rPr>
          </w:pPr>
          <w:hyperlink w:anchor="_Toc90452955" w:history="1">
            <w:r w:rsidR="003671E5" w:rsidRPr="000605C6">
              <w:rPr>
                <w:rStyle w:val="Hyperlink"/>
                <w:rFonts w:eastAsiaTheme="minorHAnsi" w:cstheme="minorHAnsi"/>
                <w:noProof/>
                <w:lang w:eastAsia="en-US"/>
              </w:rPr>
              <w:t>2</w:t>
            </w:r>
            <w:r w:rsidR="003671E5">
              <w:rPr>
                <w:rFonts w:asciiTheme="minorHAnsi" w:eastAsiaTheme="minorEastAsia" w:hAnsiTheme="minorHAnsi" w:cstheme="minorBidi"/>
                <w:noProof/>
                <w:sz w:val="22"/>
                <w:szCs w:val="22"/>
              </w:rPr>
              <w:tab/>
            </w:r>
            <w:r w:rsidR="003671E5" w:rsidRPr="000605C6">
              <w:rPr>
                <w:rStyle w:val="Hyperlink"/>
                <w:rFonts w:eastAsiaTheme="minorHAnsi" w:cstheme="minorHAnsi"/>
                <w:noProof/>
                <w:lang w:eastAsia="en-US"/>
              </w:rPr>
              <w:t>Uitgangspunten project</w:t>
            </w:r>
            <w:r w:rsidR="003671E5">
              <w:rPr>
                <w:noProof/>
                <w:webHidden/>
              </w:rPr>
              <w:tab/>
            </w:r>
            <w:r w:rsidR="003671E5">
              <w:rPr>
                <w:noProof/>
                <w:webHidden/>
              </w:rPr>
              <w:fldChar w:fldCharType="begin"/>
            </w:r>
            <w:r w:rsidR="003671E5">
              <w:rPr>
                <w:noProof/>
                <w:webHidden/>
              </w:rPr>
              <w:instrText xml:space="preserve"> PAGEREF _Toc90452955 \h </w:instrText>
            </w:r>
            <w:r w:rsidR="003671E5">
              <w:rPr>
                <w:noProof/>
                <w:webHidden/>
              </w:rPr>
            </w:r>
            <w:r w:rsidR="003671E5">
              <w:rPr>
                <w:noProof/>
                <w:webHidden/>
              </w:rPr>
              <w:fldChar w:fldCharType="separate"/>
            </w:r>
            <w:r w:rsidR="003671E5">
              <w:rPr>
                <w:noProof/>
                <w:webHidden/>
              </w:rPr>
              <w:t>4</w:t>
            </w:r>
            <w:r w:rsidR="003671E5">
              <w:rPr>
                <w:noProof/>
                <w:webHidden/>
              </w:rPr>
              <w:fldChar w:fldCharType="end"/>
            </w:r>
          </w:hyperlink>
        </w:p>
        <w:p w14:paraId="4FB6A14C" w14:textId="392B2A57" w:rsidR="003671E5" w:rsidRDefault="002F29B5">
          <w:pPr>
            <w:pStyle w:val="Inhopg1"/>
            <w:tabs>
              <w:tab w:val="left" w:pos="440"/>
              <w:tab w:val="right" w:leader="dot" w:pos="9062"/>
            </w:tabs>
            <w:rPr>
              <w:rFonts w:asciiTheme="minorHAnsi" w:eastAsiaTheme="minorEastAsia" w:hAnsiTheme="minorHAnsi" w:cstheme="minorBidi"/>
              <w:noProof/>
              <w:sz w:val="22"/>
              <w:szCs w:val="22"/>
            </w:rPr>
          </w:pPr>
          <w:hyperlink w:anchor="_Toc90452956" w:history="1">
            <w:r w:rsidR="003671E5" w:rsidRPr="000605C6">
              <w:rPr>
                <w:rStyle w:val="Hyperlink"/>
                <w:rFonts w:cstheme="minorHAnsi"/>
                <w:noProof/>
              </w:rPr>
              <w:t>3</w:t>
            </w:r>
            <w:r w:rsidR="003671E5">
              <w:rPr>
                <w:rFonts w:asciiTheme="minorHAnsi" w:eastAsiaTheme="minorEastAsia" w:hAnsiTheme="minorHAnsi" w:cstheme="minorBidi"/>
                <w:noProof/>
                <w:sz w:val="22"/>
                <w:szCs w:val="22"/>
              </w:rPr>
              <w:tab/>
            </w:r>
            <w:r w:rsidR="003671E5" w:rsidRPr="000605C6">
              <w:rPr>
                <w:rStyle w:val="Hyperlink"/>
                <w:rFonts w:cstheme="minorHAnsi"/>
                <w:noProof/>
              </w:rPr>
              <w:t>Vragen marktconsultatie</w:t>
            </w:r>
            <w:r w:rsidR="003671E5">
              <w:rPr>
                <w:noProof/>
                <w:webHidden/>
              </w:rPr>
              <w:tab/>
            </w:r>
            <w:r w:rsidR="003671E5">
              <w:rPr>
                <w:noProof/>
                <w:webHidden/>
              </w:rPr>
              <w:fldChar w:fldCharType="begin"/>
            </w:r>
            <w:r w:rsidR="003671E5">
              <w:rPr>
                <w:noProof/>
                <w:webHidden/>
              </w:rPr>
              <w:instrText xml:space="preserve"> PAGEREF _Toc90452956 \h </w:instrText>
            </w:r>
            <w:r w:rsidR="003671E5">
              <w:rPr>
                <w:noProof/>
                <w:webHidden/>
              </w:rPr>
            </w:r>
            <w:r w:rsidR="003671E5">
              <w:rPr>
                <w:noProof/>
                <w:webHidden/>
              </w:rPr>
              <w:fldChar w:fldCharType="separate"/>
            </w:r>
            <w:r w:rsidR="003671E5">
              <w:rPr>
                <w:noProof/>
                <w:webHidden/>
              </w:rPr>
              <w:t>6</w:t>
            </w:r>
            <w:r w:rsidR="003671E5">
              <w:rPr>
                <w:noProof/>
                <w:webHidden/>
              </w:rPr>
              <w:fldChar w:fldCharType="end"/>
            </w:r>
          </w:hyperlink>
        </w:p>
        <w:p w14:paraId="29FAE70F" w14:textId="2C56B9ED" w:rsidR="00C55B4F" w:rsidRPr="009A79C3" w:rsidRDefault="00C55B4F">
          <w:pPr>
            <w:rPr>
              <w:rFonts w:asciiTheme="minorHAnsi" w:hAnsiTheme="minorHAnsi" w:cstheme="minorHAnsi"/>
              <w:sz w:val="20"/>
              <w:szCs w:val="20"/>
            </w:rPr>
          </w:pPr>
          <w:r w:rsidRPr="001F4481">
            <w:rPr>
              <w:rFonts w:asciiTheme="minorHAnsi" w:hAnsiTheme="minorHAnsi" w:cstheme="minorHAnsi"/>
              <w:b/>
              <w:bCs/>
              <w:sz w:val="20"/>
              <w:szCs w:val="20"/>
            </w:rPr>
            <w:fldChar w:fldCharType="end"/>
          </w:r>
        </w:p>
      </w:sdtContent>
    </w:sdt>
    <w:p w14:paraId="200A9F6B" w14:textId="443FE3FD" w:rsidR="00C270F7" w:rsidRPr="00C55B4F" w:rsidRDefault="00C270F7"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p w14:paraId="5439B0C9" w14:textId="77777777" w:rsidR="00C270F7" w:rsidRPr="00C55B4F" w:rsidRDefault="00C270F7"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p w14:paraId="09342598" w14:textId="46758B77" w:rsidR="00DB1565" w:rsidRPr="00C55B4F" w:rsidRDefault="00DB1565" w:rsidP="00C55B4F">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92F41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10AACED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03CE596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E47FCCA"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AB9925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C302651"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E3ABDE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E95186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8D5B8B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A1C8FD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4C6DD8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2C2D8D9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9E866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E9699AC"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292322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D9BC841"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C5E52A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7994F5B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2A2E71C" w14:textId="415DD14E" w:rsidR="00DB1565"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7337B4C" w14:textId="7AC5F2A1" w:rsidR="003671E5"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6F9FABC" w14:textId="0F14B5AC" w:rsidR="003671E5"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288A43E1" w14:textId="5B5AD1A6" w:rsidR="003671E5"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629AF03" w14:textId="482BDA89" w:rsidR="003671E5"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56B8871" w14:textId="195E4C9E" w:rsidR="003671E5"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1ADFCA6" w14:textId="1AC24F70" w:rsidR="003671E5"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2B6E3B14" w14:textId="3EDD3B5E" w:rsidR="003671E5"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83B5B77" w14:textId="77777777" w:rsidR="003671E5" w:rsidRPr="00C55B4F" w:rsidRDefault="003671E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E890C9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0AB4DA8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521820"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747165" w14:textId="77777777" w:rsidR="00DB1565" w:rsidRPr="00C55B4F" w:rsidRDefault="00DB1565" w:rsidP="00C270F7">
      <w:pPr>
        <w:pStyle w:val="Kop1"/>
        <w:rPr>
          <w:rFonts w:asciiTheme="minorHAnsi" w:eastAsiaTheme="minorHAnsi" w:hAnsiTheme="minorHAnsi" w:cstheme="minorHAnsi"/>
          <w:lang w:eastAsia="en-US"/>
        </w:rPr>
      </w:pPr>
      <w:bookmarkStart w:id="0" w:name="_Toc90452948"/>
      <w:r w:rsidRPr="00C55B4F">
        <w:rPr>
          <w:rFonts w:asciiTheme="minorHAnsi" w:eastAsiaTheme="minorHAnsi" w:hAnsiTheme="minorHAnsi" w:cstheme="minorHAnsi"/>
          <w:lang w:eastAsia="en-US"/>
        </w:rPr>
        <w:lastRenderedPageBreak/>
        <w:t>Aanleiding en doel marktconsultatie</w:t>
      </w:r>
      <w:bookmarkEnd w:id="0"/>
    </w:p>
    <w:p w14:paraId="102F0D81" w14:textId="77777777" w:rsidR="00DB1565" w:rsidRPr="00C55B4F"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b/>
          <w:color w:val="000000"/>
          <w:sz w:val="28"/>
          <w:szCs w:val="28"/>
          <w:lang w:eastAsia="en-US"/>
        </w:rPr>
      </w:pPr>
    </w:p>
    <w:p w14:paraId="7825D139" w14:textId="5BD64FE2" w:rsidR="00DB1565" w:rsidRPr="001F4481" w:rsidRDefault="00052990" w:rsidP="00C270F7">
      <w:pPr>
        <w:pStyle w:val="Kop2"/>
        <w:rPr>
          <w:rFonts w:asciiTheme="minorHAnsi" w:eastAsiaTheme="minorHAnsi" w:hAnsiTheme="minorHAnsi" w:cstheme="minorHAnsi"/>
          <w:sz w:val="20"/>
          <w:lang w:eastAsia="en-US"/>
        </w:rPr>
      </w:pPr>
      <w:bookmarkStart w:id="1" w:name="_Toc90452949"/>
      <w:r w:rsidRPr="001F4481">
        <w:rPr>
          <w:rFonts w:asciiTheme="minorHAnsi" w:eastAsiaTheme="minorHAnsi" w:hAnsiTheme="minorHAnsi" w:cstheme="minorHAnsi"/>
          <w:sz w:val="20"/>
          <w:lang w:eastAsia="en-US"/>
        </w:rPr>
        <w:t>Globale beschrijving van het project</w:t>
      </w:r>
      <w:bookmarkEnd w:id="1"/>
    </w:p>
    <w:p w14:paraId="0529FD8C" w14:textId="676FB58C" w:rsidR="00B604BE" w:rsidRPr="000C180A" w:rsidRDefault="00261BC6" w:rsidP="00A223B4">
      <w:pPr>
        <w:rPr>
          <w:rFonts w:asciiTheme="minorHAnsi" w:hAnsiTheme="minorHAnsi" w:cstheme="minorHAnsi"/>
          <w:sz w:val="20"/>
          <w:szCs w:val="20"/>
        </w:rPr>
      </w:pPr>
      <w:r w:rsidRPr="000C180A">
        <w:rPr>
          <w:rFonts w:asciiTheme="minorHAnsi" w:hAnsiTheme="minorHAnsi" w:cstheme="minorHAnsi"/>
          <w:sz w:val="20"/>
          <w:szCs w:val="20"/>
        </w:rPr>
        <w:t>Gemeente Amersfoort is op zoek naar</w:t>
      </w:r>
      <w:r w:rsidR="00B604BE" w:rsidRPr="000C180A">
        <w:rPr>
          <w:rFonts w:asciiTheme="minorHAnsi" w:hAnsiTheme="minorHAnsi" w:cstheme="minorHAnsi"/>
          <w:sz w:val="20"/>
          <w:szCs w:val="20"/>
        </w:rPr>
        <w:t xml:space="preserve"> </w:t>
      </w:r>
      <w:r w:rsidR="00C43160" w:rsidRPr="000C180A">
        <w:rPr>
          <w:rFonts w:asciiTheme="minorHAnsi" w:hAnsiTheme="minorHAnsi" w:cstheme="minorHAnsi"/>
          <w:sz w:val="20"/>
          <w:szCs w:val="20"/>
        </w:rPr>
        <w:t>marktpartijen</w:t>
      </w:r>
      <w:r w:rsidR="00B604BE" w:rsidRPr="000C180A">
        <w:rPr>
          <w:rFonts w:asciiTheme="minorHAnsi" w:hAnsiTheme="minorHAnsi" w:cstheme="minorHAnsi"/>
          <w:sz w:val="20"/>
          <w:szCs w:val="20"/>
        </w:rPr>
        <w:t xml:space="preserve"> met kennis en ervaring </w:t>
      </w:r>
      <w:r w:rsidR="00C43160" w:rsidRPr="000C180A">
        <w:rPr>
          <w:rFonts w:asciiTheme="minorHAnsi" w:hAnsiTheme="minorHAnsi" w:cstheme="minorHAnsi"/>
          <w:sz w:val="20"/>
          <w:szCs w:val="20"/>
        </w:rPr>
        <w:t>o</w:t>
      </w:r>
      <w:r w:rsidR="00B604BE" w:rsidRPr="000C180A">
        <w:rPr>
          <w:rFonts w:asciiTheme="minorHAnsi" w:hAnsiTheme="minorHAnsi" w:cstheme="minorHAnsi"/>
          <w:sz w:val="20"/>
          <w:szCs w:val="20"/>
        </w:rPr>
        <w:t>p het gebied van integraal onderhoud</w:t>
      </w:r>
      <w:r w:rsidR="00C43160" w:rsidRPr="000C180A">
        <w:rPr>
          <w:rFonts w:asciiTheme="minorHAnsi" w:hAnsiTheme="minorHAnsi" w:cstheme="minorHAnsi"/>
          <w:sz w:val="20"/>
          <w:szCs w:val="20"/>
        </w:rPr>
        <w:t xml:space="preserve"> van de openbare ruimte</w:t>
      </w:r>
      <w:r w:rsidR="00B604BE" w:rsidRPr="000C180A">
        <w:rPr>
          <w:rFonts w:asciiTheme="minorHAnsi" w:hAnsiTheme="minorHAnsi" w:cstheme="minorHAnsi"/>
          <w:sz w:val="20"/>
          <w:szCs w:val="20"/>
        </w:rPr>
        <w:t>. Het gaat specifiek om kennis en ervaring met raamovereenkomsten en/of bouwteamovereenkomsten.</w:t>
      </w:r>
    </w:p>
    <w:p w14:paraId="556204D9" w14:textId="77777777" w:rsidR="00261BC6" w:rsidRPr="001F4481" w:rsidRDefault="00261BC6" w:rsidP="00DB1565">
      <w:pPr>
        <w:suppressAutoHyphens w:val="0"/>
        <w:autoSpaceDE w:val="0"/>
        <w:autoSpaceDN w:val="0"/>
        <w:adjustRightInd w:val="0"/>
        <w:spacing w:line="240" w:lineRule="auto"/>
        <w:rPr>
          <w:rFonts w:asciiTheme="minorHAnsi" w:eastAsiaTheme="minorHAnsi" w:hAnsiTheme="minorHAnsi" w:cstheme="minorHAnsi"/>
          <w:b/>
          <w:color w:val="000000"/>
          <w:sz w:val="20"/>
          <w:szCs w:val="20"/>
          <w:lang w:eastAsia="en-US"/>
        </w:rPr>
      </w:pPr>
    </w:p>
    <w:p w14:paraId="401055BC" w14:textId="0B4BE31F" w:rsidR="00DB1565" w:rsidRPr="001F4481" w:rsidRDefault="00DB1565" w:rsidP="00C270F7">
      <w:pPr>
        <w:pStyle w:val="Kop2"/>
        <w:rPr>
          <w:rFonts w:asciiTheme="minorHAnsi" w:eastAsiaTheme="minorHAnsi" w:hAnsiTheme="minorHAnsi" w:cstheme="minorHAnsi"/>
          <w:sz w:val="20"/>
          <w:lang w:eastAsia="en-US"/>
        </w:rPr>
      </w:pPr>
      <w:bookmarkStart w:id="2" w:name="_Toc90452950"/>
      <w:r w:rsidRPr="001F4481">
        <w:rPr>
          <w:rFonts w:asciiTheme="minorHAnsi" w:eastAsiaTheme="minorHAnsi" w:hAnsiTheme="minorHAnsi" w:cstheme="minorHAnsi"/>
          <w:sz w:val="20"/>
          <w:lang w:eastAsia="en-US"/>
        </w:rPr>
        <w:t>Doel van de marktconsultatie</w:t>
      </w:r>
      <w:bookmarkEnd w:id="2"/>
    </w:p>
    <w:p w14:paraId="4DB5DF1E" w14:textId="38115674" w:rsidR="00DB1565"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Het doel van de marktconsultatie is op hoofdlijnen dat de gemeente een zo duidelijk mogelijk beeld krijgt van:</w:t>
      </w:r>
    </w:p>
    <w:p w14:paraId="6CBCF2DB" w14:textId="77777777" w:rsidR="000C180A" w:rsidRPr="000C180A" w:rsidRDefault="000C180A" w:rsidP="000C180A">
      <w:pPr>
        <w:pStyle w:val="Lijstalinea"/>
        <w:numPr>
          <w:ilvl w:val="0"/>
          <w:numId w:val="38"/>
        </w:numPr>
        <w:rPr>
          <w:rFonts w:eastAsiaTheme="minorHAnsi"/>
          <w:lang w:eastAsia="en-US"/>
        </w:rPr>
      </w:pPr>
      <w:r w:rsidRPr="000C180A">
        <w:rPr>
          <w:rFonts w:eastAsiaTheme="minorHAnsi"/>
          <w:lang w:eastAsia="en-US"/>
        </w:rPr>
        <w:t>Welke mogelijkheden marktpartijen zien om, op basis van bewoners tevredenheid en belevingswaarde, het integraal onderhoud van de openbare ruimte vorm te geven.</w:t>
      </w:r>
    </w:p>
    <w:p w14:paraId="66460732" w14:textId="04B38607" w:rsidR="00C43160" w:rsidRDefault="00C43160" w:rsidP="009A79C3">
      <w:pPr>
        <w:pStyle w:val="Lijstalinea"/>
        <w:numPr>
          <w:ilvl w:val="0"/>
          <w:numId w:val="38"/>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Wat de randvoorwaarde</w:t>
      </w:r>
      <w:r w:rsidR="00B604BE">
        <w:rPr>
          <w:rFonts w:asciiTheme="minorHAnsi" w:eastAsiaTheme="minorHAnsi" w:hAnsiTheme="minorHAnsi" w:cstheme="minorHAnsi"/>
          <w:color w:val="000000"/>
          <w:sz w:val="20"/>
          <w:szCs w:val="20"/>
          <w:lang w:eastAsia="en-US"/>
        </w:rPr>
        <w:t>n</w:t>
      </w:r>
      <w:r>
        <w:rPr>
          <w:rFonts w:asciiTheme="minorHAnsi" w:eastAsiaTheme="minorHAnsi" w:hAnsiTheme="minorHAnsi" w:cstheme="minorHAnsi"/>
          <w:color w:val="000000"/>
          <w:sz w:val="20"/>
          <w:szCs w:val="20"/>
          <w:lang w:eastAsia="en-US"/>
        </w:rPr>
        <w:t xml:space="preserve"> zijn voor marktpartijen om in te schrijven op een integr</w:t>
      </w:r>
      <w:r w:rsidR="000C180A">
        <w:rPr>
          <w:rFonts w:asciiTheme="minorHAnsi" w:eastAsiaTheme="minorHAnsi" w:hAnsiTheme="minorHAnsi" w:cstheme="minorHAnsi"/>
          <w:color w:val="000000"/>
          <w:sz w:val="20"/>
          <w:szCs w:val="20"/>
          <w:lang w:eastAsia="en-US"/>
        </w:rPr>
        <w:t>a</w:t>
      </w:r>
      <w:r>
        <w:rPr>
          <w:rFonts w:asciiTheme="minorHAnsi" w:eastAsiaTheme="minorHAnsi" w:hAnsiTheme="minorHAnsi" w:cstheme="minorHAnsi"/>
          <w:color w:val="000000"/>
          <w:sz w:val="20"/>
          <w:szCs w:val="20"/>
          <w:lang w:eastAsia="en-US"/>
        </w:rPr>
        <w:t>al onderhouds</w:t>
      </w:r>
      <w:r w:rsidR="00B604BE">
        <w:rPr>
          <w:rFonts w:asciiTheme="minorHAnsi" w:eastAsiaTheme="minorHAnsi" w:hAnsiTheme="minorHAnsi" w:cstheme="minorHAnsi"/>
          <w:color w:val="000000"/>
          <w:sz w:val="20"/>
          <w:szCs w:val="20"/>
          <w:lang w:eastAsia="en-US"/>
        </w:rPr>
        <w:t>contract</w:t>
      </w:r>
      <w:r w:rsidR="000C180A">
        <w:rPr>
          <w:rFonts w:asciiTheme="minorHAnsi" w:eastAsiaTheme="minorHAnsi" w:hAnsiTheme="minorHAnsi" w:cstheme="minorHAnsi"/>
          <w:color w:val="000000"/>
          <w:sz w:val="20"/>
          <w:szCs w:val="20"/>
          <w:lang w:eastAsia="en-US"/>
        </w:rPr>
        <w:t xml:space="preserve"> op basis van een raamovereenkomst waarbij gestuurd wordt op bewoners tevredenheid en belevingswaarde</w:t>
      </w:r>
      <w:r w:rsidR="00B604BE">
        <w:rPr>
          <w:rFonts w:asciiTheme="minorHAnsi" w:eastAsiaTheme="minorHAnsi" w:hAnsiTheme="minorHAnsi" w:cstheme="minorHAnsi"/>
          <w:color w:val="000000"/>
          <w:sz w:val="20"/>
          <w:szCs w:val="20"/>
          <w:lang w:eastAsia="en-US"/>
        </w:rPr>
        <w:t>;</w:t>
      </w:r>
    </w:p>
    <w:p w14:paraId="62608B4B" w14:textId="255BEA6E" w:rsidR="001F4481" w:rsidRPr="00B604BE" w:rsidRDefault="001F4481" w:rsidP="009A79C3">
      <w:pPr>
        <w:pStyle w:val="Lijstalinea"/>
        <w:numPr>
          <w:ilvl w:val="0"/>
          <w:numId w:val="38"/>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B604BE">
        <w:rPr>
          <w:rFonts w:asciiTheme="minorHAnsi" w:eastAsiaTheme="minorHAnsi" w:hAnsiTheme="minorHAnsi" w:cstheme="minorHAnsi"/>
          <w:color w:val="000000"/>
          <w:sz w:val="20"/>
          <w:szCs w:val="20"/>
          <w:lang w:eastAsia="en-US"/>
        </w:rPr>
        <w:t xml:space="preserve">Of er marktpartijen zijn die </w:t>
      </w:r>
      <w:r w:rsidR="00B604BE">
        <w:rPr>
          <w:rFonts w:asciiTheme="minorHAnsi" w:eastAsiaTheme="minorHAnsi" w:hAnsiTheme="minorHAnsi" w:cstheme="minorHAnsi"/>
          <w:color w:val="000000"/>
          <w:sz w:val="20"/>
          <w:szCs w:val="20"/>
          <w:lang w:eastAsia="en-US"/>
        </w:rPr>
        <w:t>het integraal onderhoud</w:t>
      </w:r>
      <w:r w:rsidR="00B604BE" w:rsidRPr="00B604BE">
        <w:rPr>
          <w:rFonts w:asciiTheme="minorHAnsi" w:eastAsiaTheme="minorHAnsi" w:hAnsiTheme="minorHAnsi" w:cstheme="minorHAnsi"/>
          <w:color w:val="000000"/>
          <w:sz w:val="20"/>
          <w:szCs w:val="20"/>
          <w:lang w:eastAsia="en-US"/>
        </w:rPr>
        <w:t xml:space="preserve"> op basis van een bouwteamovereenkomst</w:t>
      </w:r>
      <w:r w:rsidRPr="00B604BE">
        <w:rPr>
          <w:rFonts w:asciiTheme="minorHAnsi" w:eastAsiaTheme="minorHAnsi" w:hAnsiTheme="minorHAnsi" w:cstheme="minorHAnsi"/>
          <w:color w:val="000000"/>
          <w:sz w:val="20"/>
          <w:szCs w:val="20"/>
          <w:lang w:eastAsia="en-US"/>
        </w:rPr>
        <w:t xml:space="preserve"> kunnen en willen uitvoeren</w:t>
      </w:r>
      <w:r w:rsidR="00B604BE">
        <w:rPr>
          <w:rFonts w:asciiTheme="minorHAnsi" w:eastAsiaTheme="minorHAnsi" w:hAnsiTheme="minorHAnsi" w:cstheme="minorHAnsi"/>
          <w:color w:val="000000"/>
          <w:sz w:val="20"/>
          <w:szCs w:val="20"/>
          <w:lang w:eastAsia="en-US"/>
        </w:rPr>
        <w:t>;</w:t>
      </w:r>
    </w:p>
    <w:p w14:paraId="553D6939" w14:textId="29EDF06E" w:rsidR="00DB1565" w:rsidRPr="00C43160" w:rsidRDefault="001F4481" w:rsidP="00DB1565">
      <w:pPr>
        <w:numPr>
          <w:ilvl w:val="0"/>
          <w:numId w:val="12"/>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C43160">
        <w:rPr>
          <w:rFonts w:asciiTheme="minorHAnsi" w:eastAsiaTheme="minorHAnsi" w:hAnsiTheme="minorHAnsi" w:cstheme="minorHAnsi"/>
          <w:color w:val="000000"/>
          <w:sz w:val="20"/>
          <w:szCs w:val="20"/>
          <w:lang w:eastAsia="en-US"/>
        </w:rPr>
        <w:t xml:space="preserve">En zo ja: onder welke </w:t>
      </w:r>
      <w:r w:rsidR="00B604BE">
        <w:rPr>
          <w:rFonts w:asciiTheme="minorHAnsi" w:eastAsiaTheme="minorHAnsi" w:hAnsiTheme="minorHAnsi" w:cstheme="minorHAnsi"/>
          <w:color w:val="000000"/>
          <w:sz w:val="20"/>
          <w:szCs w:val="20"/>
          <w:lang w:eastAsia="en-US"/>
        </w:rPr>
        <w:t>rand</w:t>
      </w:r>
      <w:r w:rsidR="00DB1565" w:rsidRPr="00C43160">
        <w:rPr>
          <w:rFonts w:asciiTheme="minorHAnsi" w:eastAsiaTheme="minorHAnsi" w:hAnsiTheme="minorHAnsi" w:cstheme="minorHAnsi"/>
          <w:color w:val="000000"/>
          <w:sz w:val="20"/>
          <w:szCs w:val="20"/>
          <w:lang w:eastAsia="en-US"/>
        </w:rPr>
        <w:t xml:space="preserve">voorwaarden </w:t>
      </w:r>
      <w:r w:rsidRPr="00C43160">
        <w:rPr>
          <w:rFonts w:asciiTheme="minorHAnsi" w:eastAsiaTheme="minorHAnsi" w:hAnsiTheme="minorHAnsi" w:cstheme="minorHAnsi"/>
          <w:color w:val="000000"/>
          <w:sz w:val="20"/>
          <w:szCs w:val="20"/>
          <w:lang w:eastAsia="en-US"/>
        </w:rPr>
        <w:t xml:space="preserve">de </w:t>
      </w:r>
      <w:r w:rsidR="00DB1565" w:rsidRPr="00C43160">
        <w:rPr>
          <w:rFonts w:asciiTheme="minorHAnsi" w:eastAsiaTheme="minorHAnsi" w:hAnsiTheme="minorHAnsi" w:cstheme="minorHAnsi"/>
          <w:color w:val="000000"/>
          <w:sz w:val="20"/>
          <w:szCs w:val="20"/>
          <w:lang w:eastAsia="en-US"/>
        </w:rPr>
        <w:t xml:space="preserve">marktpartijen </w:t>
      </w:r>
      <w:r w:rsidR="00052990" w:rsidRPr="00C43160">
        <w:rPr>
          <w:rFonts w:asciiTheme="minorHAnsi" w:eastAsiaTheme="minorHAnsi" w:hAnsiTheme="minorHAnsi" w:cstheme="minorHAnsi"/>
          <w:color w:val="000000"/>
          <w:sz w:val="20"/>
          <w:szCs w:val="20"/>
          <w:lang w:eastAsia="en-US"/>
        </w:rPr>
        <w:t xml:space="preserve">het </w:t>
      </w:r>
      <w:r w:rsidR="00B604BE">
        <w:rPr>
          <w:rFonts w:asciiTheme="minorHAnsi" w:eastAsiaTheme="minorHAnsi" w:hAnsiTheme="minorHAnsi" w:cstheme="minorHAnsi"/>
          <w:color w:val="000000"/>
          <w:sz w:val="20"/>
          <w:szCs w:val="20"/>
          <w:lang w:eastAsia="en-US"/>
        </w:rPr>
        <w:t>integraal onderhoud</w:t>
      </w:r>
      <w:r w:rsidR="00052990" w:rsidRPr="00C43160">
        <w:rPr>
          <w:rFonts w:asciiTheme="minorHAnsi" w:eastAsiaTheme="minorHAnsi" w:hAnsiTheme="minorHAnsi" w:cstheme="minorHAnsi"/>
          <w:color w:val="000000"/>
          <w:sz w:val="20"/>
          <w:szCs w:val="20"/>
          <w:lang w:eastAsia="en-US"/>
        </w:rPr>
        <w:t xml:space="preserve"> kunnen en willen uitvoeren</w:t>
      </w:r>
      <w:r w:rsidR="00B604BE">
        <w:rPr>
          <w:rFonts w:asciiTheme="minorHAnsi" w:eastAsiaTheme="minorHAnsi" w:hAnsiTheme="minorHAnsi" w:cstheme="minorHAnsi"/>
          <w:color w:val="000000"/>
          <w:sz w:val="20"/>
          <w:szCs w:val="20"/>
          <w:lang w:eastAsia="en-US"/>
        </w:rPr>
        <w:t xml:space="preserve"> op basis van een bouwteamovereenkomst</w:t>
      </w:r>
      <w:r w:rsidR="000C180A">
        <w:rPr>
          <w:rFonts w:asciiTheme="minorHAnsi" w:eastAsiaTheme="minorHAnsi" w:hAnsiTheme="minorHAnsi" w:cstheme="minorHAnsi"/>
          <w:color w:val="000000"/>
          <w:sz w:val="20"/>
          <w:szCs w:val="20"/>
          <w:lang w:eastAsia="en-US"/>
        </w:rPr>
        <w:t xml:space="preserve"> waarbij gestuurd wordt op bewoners tevredenheid en belevingswaarde.</w:t>
      </w:r>
    </w:p>
    <w:p w14:paraId="6756E21F" w14:textId="77777777" w:rsidR="000C180A" w:rsidRPr="00C43160" w:rsidRDefault="000C180A" w:rsidP="000C180A">
      <w:p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highlight w:val="lightGray"/>
          <w:lang w:eastAsia="en-US"/>
        </w:rPr>
      </w:pPr>
    </w:p>
    <w:p w14:paraId="1E8CAD6C" w14:textId="036FCB90"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Op basis van het verkregen beeld kan de gemeente Amersfoort voor de organisatie en realisatie van </w:t>
      </w:r>
      <w:r w:rsidR="00052990" w:rsidRPr="001F4481">
        <w:rPr>
          <w:rFonts w:asciiTheme="minorHAnsi" w:eastAsiaTheme="minorHAnsi" w:hAnsiTheme="minorHAnsi" w:cstheme="minorHAnsi"/>
          <w:color w:val="000000"/>
          <w:sz w:val="20"/>
          <w:szCs w:val="20"/>
          <w:lang w:eastAsia="en-US"/>
        </w:rPr>
        <w:t xml:space="preserve">het project </w:t>
      </w:r>
      <w:r w:rsidRPr="001F4481">
        <w:rPr>
          <w:rFonts w:asciiTheme="minorHAnsi" w:eastAsiaTheme="minorHAnsi" w:hAnsiTheme="minorHAnsi" w:cstheme="minorHAnsi"/>
          <w:color w:val="000000"/>
          <w:sz w:val="20"/>
          <w:szCs w:val="20"/>
          <w:lang w:eastAsia="en-US"/>
        </w:rPr>
        <w:t xml:space="preserve">keuzes maken, en </w:t>
      </w:r>
      <w:r w:rsidR="001F4481">
        <w:rPr>
          <w:rFonts w:asciiTheme="minorHAnsi" w:eastAsiaTheme="minorHAnsi" w:hAnsiTheme="minorHAnsi" w:cstheme="minorHAnsi"/>
          <w:color w:val="000000"/>
          <w:sz w:val="20"/>
          <w:szCs w:val="20"/>
          <w:lang w:eastAsia="en-US"/>
        </w:rPr>
        <w:t xml:space="preserve">een eventuele </w:t>
      </w:r>
      <w:r w:rsidRPr="001F4481">
        <w:rPr>
          <w:rFonts w:asciiTheme="minorHAnsi" w:eastAsiaTheme="minorHAnsi" w:hAnsiTheme="minorHAnsi" w:cstheme="minorHAnsi"/>
          <w:color w:val="000000"/>
          <w:sz w:val="20"/>
          <w:szCs w:val="20"/>
          <w:lang w:eastAsia="en-US"/>
        </w:rPr>
        <w:t xml:space="preserve">aanbesteding voor een </w:t>
      </w:r>
      <w:r w:rsidR="00D11428">
        <w:rPr>
          <w:rFonts w:asciiTheme="minorHAnsi" w:eastAsiaTheme="minorHAnsi" w:hAnsiTheme="minorHAnsi" w:cstheme="minorHAnsi"/>
          <w:color w:val="000000"/>
          <w:sz w:val="20"/>
          <w:szCs w:val="20"/>
          <w:lang w:eastAsia="en-US"/>
        </w:rPr>
        <w:t>aannemer</w:t>
      </w:r>
      <w:r w:rsidRPr="001F4481">
        <w:rPr>
          <w:rFonts w:asciiTheme="minorHAnsi" w:eastAsiaTheme="minorHAnsi" w:hAnsiTheme="minorHAnsi" w:cstheme="minorHAnsi"/>
          <w:color w:val="000000"/>
          <w:sz w:val="20"/>
          <w:szCs w:val="20"/>
          <w:lang w:eastAsia="en-US"/>
        </w:rPr>
        <w:t xml:space="preserve"> zo goed mogelijk vormgeven</w:t>
      </w:r>
      <w:r w:rsidR="006250EF" w:rsidRPr="001F4481">
        <w:rPr>
          <w:rFonts w:asciiTheme="minorHAnsi" w:eastAsiaTheme="minorHAnsi" w:hAnsiTheme="minorHAnsi" w:cstheme="minorHAnsi"/>
          <w:color w:val="000000"/>
          <w:sz w:val="20"/>
          <w:szCs w:val="20"/>
          <w:lang w:eastAsia="en-US"/>
        </w:rPr>
        <w:t xml:space="preserve"> (rekening houdend met de diverse belangen)</w:t>
      </w:r>
      <w:r w:rsidRPr="001F4481">
        <w:rPr>
          <w:rFonts w:asciiTheme="minorHAnsi" w:eastAsiaTheme="minorHAnsi" w:hAnsiTheme="minorHAnsi" w:cstheme="minorHAnsi"/>
          <w:color w:val="000000"/>
          <w:sz w:val="20"/>
          <w:szCs w:val="20"/>
          <w:lang w:eastAsia="en-US"/>
        </w:rPr>
        <w:t xml:space="preserve">. </w:t>
      </w:r>
    </w:p>
    <w:p w14:paraId="15E5BA24"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922A982" w14:textId="4E247057" w:rsidR="00DB1565" w:rsidRPr="001F4481" w:rsidRDefault="00DB1565" w:rsidP="00C270F7">
      <w:pPr>
        <w:pStyle w:val="Kop2"/>
        <w:rPr>
          <w:rFonts w:asciiTheme="minorHAnsi" w:eastAsiaTheme="minorHAnsi" w:hAnsiTheme="minorHAnsi" w:cstheme="minorHAnsi"/>
          <w:sz w:val="20"/>
          <w:lang w:eastAsia="en-US"/>
        </w:rPr>
      </w:pPr>
      <w:bookmarkStart w:id="3" w:name="_Toc90452951"/>
      <w:r w:rsidRPr="001F4481">
        <w:rPr>
          <w:rFonts w:asciiTheme="minorHAnsi" w:eastAsiaTheme="minorHAnsi" w:hAnsiTheme="minorHAnsi" w:cstheme="minorHAnsi"/>
          <w:sz w:val="20"/>
          <w:lang w:eastAsia="en-US"/>
        </w:rPr>
        <w:t>Vragenlijst en interviews</w:t>
      </w:r>
      <w:bookmarkEnd w:id="3"/>
    </w:p>
    <w:p w14:paraId="31CD9D12" w14:textId="319F9892"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 marktconsultatie bestaat uit een vragenlijst. U wordt gevraagd de vragenlijst in te vullen. In hoofdstuk 2 stelt de gemeente de uitgangspunten ter beschikking ter ondersteuning voor het beantwoorden van de vragen. De vragenlijst is opgenomen in hoofdstuk 3. </w:t>
      </w:r>
    </w:p>
    <w:p w14:paraId="380F81E6"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6CFDC70" w14:textId="061D4FCA" w:rsidR="00261BC6"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671E5">
        <w:rPr>
          <w:rFonts w:asciiTheme="minorHAnsi" w:eastAsiaTheme="minorHAnsi" w:hAnsiTheme="minorHAnsi" w:cstheme="minorHAnsi"/>
          <w:color w:val="000000"/>
          <w:sz w:val="20"/>
          <w:szCs w:val="20"/>
          <w:lang w:eastAsia="en-US"/>
        </w:rPr>
        <w:t>De vragenlijst bestaat uit vragen over onder and</w:t>
      </w:r>
      <w:r w:rsidR="00BF551E" w:rsidRPr="003671E5">
        <w:rPr>
          <w:rFonts w:asciiTheme="minorHAnsi" w:eastAsiaTheme="minorHAnsi" w:hAnsiTheme="minorHAnsi" w:cstheme="minorHAnsi"/>
          <w:color w:val="000000"/>
          <w:sz w:val="20"/>
          <w:szCs w:val="20"/>
          <w:lang w:eastAsia="en-US"/>
        </w:rPr>
        <w:t xml:space="preserve">ere </w:t>
      </w:r>
      <w:r w:rsidR="00DA77CB" w:rsidRPr="003671E5">
        <w:rPr>
          <w:rFonts w:asciiTheme="minorHAnsi" w:eastAsiaTheme="minorHAnsi" w:hAnsiTheme="minorHAnsi" w:cstheme="minorHAnsi"/>
          <w:color w:val="000000"/>
          <w:sz w:val="20"/>
          <w:szCs w:val="20"/>
          <w:lang w:eastAsia="en-US"/>
        </w:rPr>
        <w:t>raamovereenkomsten, bouwteamovereenkomsten en het sturen op bewoners tevredenheid en belevingswaarde.</w:t>
      </w:r>
    </w:p>
    <w:p w14:paraId="2E2B2740"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7FCBE2B7" w14:textId="77777777" w:rsidR="00D82840" w:rsidRDefault="00D82840"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Daarnaast kan de gemeente er voor kiezen om, indien de antwoorden daar aanleiding toe geven, een interview met één of meerdere partijen te houden.</w:t>
      </w:r>
    </w:p>
    <w:p w14:paraId="0778389B" w14:textId="45CA5FD9" w:rsidR="00D82840" w:rsidRDefault="00D82840"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 xml:space="preserve"> </w:t>
      </w:r>
    </w:p>
    <w:p w14:paraId="76BC08CC" w14:textId="32E9A412" w:rsidR="00DB1565" w:rsidRPr="001F4481" w:rsidRDefault="00DB1565"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 marktconsultatie zal worden afgerond met een algemeen verslag. </w:t>
      </w:r>
      <w:r w:rsidR="00EB359F" w:rsidRPr="001F4481">
        <w:rPr>
          <w:rFonts w:asciiTheme="minorHAnsi" w:eastAsiaTheme="minorHAnsi" w:hAnsiTheme="minorHAnsi" w:cstheme="minorHAnsi"/>
          <w:color w:val="000000"/>
          <w:sz w:val="20"/>
          <w:szCs w:val="20"/>
          <w:lang w:eastAsia="en-US"/>
        </w:rPr>
        <w:t>Daarin zijn de</w:t>
      </w:r>
      <w:r w:rsidR="00D82840">
        <w:rPr>
          <w:rFonts w:asciiTheme="minorHAnsi" w:eastAsiaTheme="minorHAnsi" w:hAnsiTheme="minorHAnsi" w:cstheme="minorHAnsi"/>
          <w:color w:val="000000"/>
          <w:sz w:val="20"/>
          <w:szCs w:val="20"/>
          <w:lang w:eastAsia="en-US"/>
        </w:rPr>
        <w:t xml:space="preserve"> </w:t>
      </w:r>
      <w:r w:rsidR="00EB359F" w:rsidRPr="001F4481">
        <w:rPr>
          <w:rFonts w:asciiTheme="minorHAnsi" w:eastAsiaTheme="minorHAnsi" w:hAnsiTheme="minorHAnsi" w:cstheme="minorHAnsi"/>
          <w:color w:val="000000"/>
          <w:sz w:val="20"/>
          <w:szCs w:val="20"/>
          <w:lang w:eastAsia="en-US"/>
        </w:rPr>
        <w:t xml:space="preserve">gespreksverslagen </w:t>
      </w:r>
      <w:r w:rsidR="00D82840">
        <w:rPr>
          <w:rFonts w:asciiTheme="minorHAnsi" w:eastAsiaTheme="minorHAnsi" w:hAnsiTheme="minorHAnsi" w:cstheme="minorHAnsi"/>
          <w:color w:val="000000"/>
          <w:sz w:val="20"/>
          <w:szCs w:val="20"/>
          <w:lang w:eastAsia="en-US"/>
        </w:rPr>
        <w:t xml:space="preserve">van de interviews </w:t>
      </w:r>
      <w:r w:rsidR="001F4481">
        <w:rPr>
          <w:rFonts w:asciiTheme="minorHAnsi" w:eastAsiaTheme="minorHAnsi" w:hAnsiTheme="minorHAnsi" w:cstheme="minorHAnsi"/>
          <w:color w:val="000000"/>
          <w:sz w:val="20"/>
          <w:szCs w:val="20"/>
          <w:lang w:eastAsia="en-US"/>
        </w:rPr>
        <w:t xml:space="preserve">geanonimiseerd </w:t>
      </w:r>
      <w:r w:rsidR="007B3E37" w:rsidRPr="001F4481">
        <w:rPr>
          <w:rFonts w:asciiTheme="minorHAnsi" w:eastAsiaTheme="minorHAnsi" w:hAnsiTheme="minorHAnsi" w:cstheme="minorHAnsi"/>
          <w:color w:val="000000"/>
          <w:sz w:val="20"/>
          <w:szCs w:val="20"/>
          <w:lang w:eastAsia="en-US"/>
        </w:rPr>
        <w:t>verwerkt</w:t>
      </w:r>
      <w:r w:rsidR="009A79C3">
        <w:rPr>
          <w:rFonts w:asciiTheme="minorHAnsi" w:eastAsiaTheme="minorHAnsi" w:hAnsiTheme="minorHAnsi" w:cstheme="minorHAnsi"/>
          <w:color w:val="000000"/>
          <w:sz w:val="20"/>
          <w:szCs w:val="20"/>
          <w:lang w:eastAsia="en-US"/>
        </w:rPr>
        <w:t xml:space="preserve">. </w:t>
      </w:r>
      <w:r w:rsidR="001F4481">
        <w:rPr>
          <w:rFonts w:asciiTheme="minorHAnsi" w:eastAsiaTheme="minorHAnsi" w:hAnsiTheme="minorHAnsi" w:cstheme="minorHAnsi"/>
          <w:color w:val="000000"/>
          <w:sz w:val="20"/>
          <w:szCs w:val="20"/>
          <w:lang w:eastAsia="en-US"/>
        </w:rPr>
        <w:t>N</w:t>
      </w:r>
      <w:r w:rsidRPr="001F4481">
        <w:rPr>
          <w:rFonts w:asciiTheme="minorHAnsi" w:eastAsiaTheme="minorHAnsi" w:hAnsiTheme="minorHAnsi" w:cstheme="minorHAnsi"/>
          <w:color w:val="000000"/>
          <w:sz w:val="20"/>
          <w:szCs w:val="20"/>
          <w:lang w:eastAsia="en-US"/>
        </w:rPr>
        <w:t xml:space="preserve">a afstemming met partijen </w:t>
      </w:r>
      <w:r w:rsidR="001F4481">
        <w:rPr>
          <w:rFonts w:asciiTheme="minorHAnsi" w:eastAsiaTheme="minorHAnsi" w:hAnsiTheme="minorHAnsi" w:cstheme="minorHAnsi"/>
          <w:color w:val="000000"/>
          <w:sz w:val="20"/>
          <w:szCs w:val="20"/>
          <w:lang w:eastAsia="en-US"/>
        </w:rPr>
        <w:t xml:space="preserve">die hebben deelgenomen aan de marktconsultatie </w:t>
      </w:r>
      <w:r w:rsidRPr="001F4481">
        <w:rPr>
          <w:rFonts w:asciiTheme="minorHAnsi" w:eastAsiaTheme="minorHAnsi" w:hAnsiTheme="minorHAnsi" w:cstheme="minorHAnsi"/>
          <w:color w:val="000000"/>
          <w:sz w:val="20"/>
          <w:szCs w:val="20"/>
          <w:lang w:eastAsia="en-US"/>
        </w:rPr>
        <w:t>z</w:t>
      </w:r>
      <w:r w:rsidR="007B3E37" w:rsidRPr="001F4481">
        <w:rPr>
          <w:rFonts w:asciiTheme="minorHAnsi" w:eastAsiaTheme="minorHAnsi" w:hAnsiTheme="minorHAnsi" w:cstheme="minorHAnsi"/>
          <w:color w:val="000000"/>
          <w:sz w:val="20"/>
          <w:szCs w:val="20"/>
          <w:lang w:eastAsia="en-US"/>
        </w:rPr>
        <w:t>al</w:t>
      </w:r>
      <w:r w:rsidRPr="001F4481">
        <w:rPr>
          <w:rFonts w:asciiTheme="minorHAnsi" w:eastAsiaTheme="minorHAnsi" w:hAnsiTheme="minorHAnsi" w:cstheme="minorHAnsi"/>
          <w:color w:val="000000"/>
          <w:sz w:val="20"/>
          <w:szCs w:val="20"/>
          <w:lang w:eastAsia="en-US"/>
        </w:rPr>
        <w:t xml:space="preserve"> </w:t>
      </w:r>
      <w:r w:rsidR="001F4481">
        <w:rPr>
          <w:rFonts w:asciiTheme="minorHAnsi" w:eastAsiaTheme="minorHAnsi" w:hAnsiTheme="minorHAnsi" w:cstheme="minorHAnsi"/>
          <w:color w:val="000000"/>
          <w:sz w:val="20"/>
          <w:szCs w:val="20"/>
          <w:lang w:eastAsia="en-US"/>
        </w:rPr>
        <w:t xml:space="preserve">het verslag </w:t>
      </w:r>
      <w:r w:rsidRPr="001F4481">
        <w:rPr>
          <w:rFonts w:asciiTheme="minorHAnsi" w:eastAsiaTheme="minorHAnsi" w:hAnsiTheme="minorHAnsi" w:cstheme="minorHAnsi"/>
          <w:color w:val="000000"/>
          <w:sz w:val="20"/>
          <w:szCs w:val="20"/>
          <w:lang w:eastAsia="en-US"/>
        </w:rPr>
        <w:t xml:space="preserve">door de gemeente openbaar gemaakt worden via </w:t>
      </w:r>
      <w:proofErr w:type="spellStart"/>
      <w:r w:rsidRPr="001F4481">
        <w:rPr>
          <w:rFonts w:asciiTheme="minorHAnsi" w:eastAsiaTheme="minorHAnsi" w:hAnsiTheme="minorHAnsi" w:cstheme="minorHAnsi"/>
          <w:color w:val="000000"/>
          <w:sz w:val="20"/>
          <w:szCs w:val="20"/>
          <w:lang w:eastAsia="en-US"/>
        </w:rPr>
        <w:t>TenderNed</w:t>
      </w:r>
      <w:proofErr w:type="spellEnd"/>
      <w:r w:rsidRPr="001F4481">
        <w:rPr>
          <w:rFonts w:asciiTheme="minorHAnsi" w:eastAsiaTheme="minorHAnsi" w:hAnsiTheme="minorHAnsi" w:cstheme="minorHAnsi"/>
          <w:color w:val="000000"/>
          <w:sz w:val="20"/>
          <w:szCs w:val="20"/>
          <w:lang w:eastAsia="en-US"/>
        </w:rPr>
        <w:t>.</w:t>
      </w:r>
      <w:r w:rsidR="001F4481">
        <w:rPr>
          <w:rFonts w:asciiTheme="minorHAnsi" w:eastAsiaTheme="minorHAnsi" w:hAnsiTheme="minorHAnsi" w:cstheme="minorHAnsi"/>
          <w:color w:val="000000"/>
          <w:sz w:val="20"/>
          <w:szCs w:val="20"/>
          <w:lang w:eastAsia="en-US"/>
        </w:rPr>
        <w:t xml:space="preserve"> </w:t>
      </w:r>
    </w:p>
    <w:p w14:paraId="27BA43EE" w14:textId="33E7BF29" w:rsidR="00866898" w:rsidRDefault="00866898"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5C9D4D20" w14:textId="5470529C" w:rsidR="003671E5" w:rsidRDefault="003671E5"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Wanneer een partij wordt uitgenodigd voor een interview zal deze partij hiervoor een onkostenvergoeding ontvangen van € 250,00. Voor dit interview gaat de opdrachtgever uit van ca. 2 uur tijdsbesteding.</w:t>
      </w:r>
    </w:p>
    <w:p w14:paraId="602E558D" w14:textId="77777777" w:rsidR="003671E5" w:rsidRPr="001F4481" w:rsidRDefault="003671E5"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FCCBA68" w14:textId="617B62F3" w:rsidR="00866898" w:rsidRPr="001F4481" w:rsidRDefault="00866898" w:rsidP="00C270F7">
      <w:pPr>
        <w:pStyle w:val="Kop2"/>
        <w:rPr>
          <w:rFonts w:asciiTheme="minorHAnsi" w:eastAsiaTheme="minorHAnsi" w:hAnsiTheme="minorHAnsi" w:cstheme="minorHAnsi"/>
          <w:sz w:val="20"/>
          <w:lang w:eastAsia="en-US"/>
        </w:rPr>
      </w:pPr>
      <w:bookmarkStart w:id="4" w:name="_Toc90452952"/>
      <w:r w:rsidRPr="001F4481">
        <w:rPr>
          <w:rFonts w:asciiTheme="minorHAnsi" w:eastAsiaTheme="minorHAnsi" w:hAnsiTheme="minorHAnsi" w:cstheme="minorHAnsi"/>
          <w:sz w:val="20"/>
          <w:lang w:eastAsia="en-US"/>
        </w:rPr>
        <w:t>Beoogde schriftelijke informatie</w:t>
      </w:r>
      <w:bookmarkEnd w:id="4"/>
    </w:p>
    <w:p w14:paraId="2F207F98" w14:textId="0F547A57" w:rsidR="00EA010B" w:rsidRDefault="003B2D7F" w:rsidP="00EA010B">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Indien u niet op</w:t>
      </w:r>
      <w:r w:rsidR="00866898" w:rsidRPr="001F4481">
        <w:rPr>
          <w:rFonts w:asciiTheme="minorHAnsi" w:eastAsiaTheme="minorHAnsi" w:hAnsiTheme="minorHAnsi" w:cstheme="minorHAnsi"/>
          <w:color w:val="000000"/>
          <w:sz w:val="20"/>
          <w:szCs w:val="20"/>
          <w:lang w:eastAsia="en-US"/>
        </w:rPr>
        <w:t xml:space="preserve"> alle vragen kunt antwoorden is dat jammer, maar wat de gemeente betreft geen reden om niet deel te nemen. </w:t>
      </w:r>
      <w:r w:rsidRPr="001F4481">
        <w:rPr>
          <w:rFonts w:asciiTheme="minorHAnsi" w:eastAsiaTheme="minorHAnsi" w:hAnsiTheme="minorHAnsi" w:cstheme="minorHAnsi"/>
          <w:color w:val="000000"/>
          <w:sz w:val="20"/>
          <w:szCs w:val="20"/>
          <w:lang w:eastAsia="en-US"/>
        </w:rPr>
        <w:t>Geef s.v.p. duidelijk aan op welke vragen u welk antwoord geeft.</w:t>
      </w:r>
    </w:p>
    <w:p w14:paraId="7EA656B5" w14:textId="77777777" w:rsidR="00EA010B" w:rsidRDefault="00EA010B" w:rsidP="00EA010B">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05F3BDD3" w14:textId="547DBB09" w:rsidR="00EA010B" w:rsidRPr="001F4481" w:rsidRDefault="00EA010B" w:rsidP="00EA010B">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U dient uw antwoorden op de vragenlijst in te dienen via de berichtenmodule van</w:t>
      </w:r>
      <w:r w:rsidR="009A79C3">
        <w:rPr>
          <w:rFonts w:asciiTheme="minorHAnsi" w:eastAsiaTheme="minorHAnsi" w:hAnsiTheme="minorHAnsi" w:cstheme="minorHAnsi"/>
          <w:color w:val="000000"/>
          <w:sz w:val="20"/>
          <w:szCs w:val="20"/>
          <w:lang w:eastAsia="en-US"/>
        </w:rPr>
        <w:t xml:space="preserve"> </w:t>
      </w:r>
      <w:proofErr w:type="spellStart"/>
      <w:r w:rsidRPr="001F4481">
        <w:rPr>
          <w:rFonts w:asciiTheme="minorHAnsi" w:eastAsiaTheme="minorHAnsi" w:hAnsiTheme="minorHAnsi" w:cstheme="minorHAnsi"/>
          <w:color w:val="000000"/>
          <w:sz w:val="20"/>
          <w:szCs w:val="20"/>
          <w:lang w:eastAsia="en-US"/>
        </w:rPr>
        <w:t>Tender</w:t>
      </w:r>
      <w:r>
        <w:rPr>
          <w:rFonts w:asciiTheme="minorHAnsi" w:eastAsiaTheme="minorHAnsi" w:hAnsiTheme="minorHAnsi" w:cstheme="minorHAnsi"/>
          <w:color w:val="000000"/>
          <w:sz w:val="20"/>
          <w:szCs w:val="20"/>
          <w:lang w:eastAsia="en-US"/>
        </w:rPr>
        <w:t>N</w:t>
      </w:r>
      <w:r w:rsidRPr="001F4481">
        <w:rPr>
          <w:rFonts w:asciiTheme="minorHAnsi" w:eastAsiaTheme="minorHAnsi" w:hAnsiTheme="minorHAnsi" w:cstheme="minorHAnsi"/>
          <w:color w:val="000000"/>
          <w:sz w:val="20"/>
          <w:szCs w:val="20"/>
          <w:lang w:eastAsia="en-US"/>
        </w:rPr>
        <w:t>ed</w:t>
      </w:r>
      <w:proofErr w:type="spellEnd"/>
      <w:r w:rsidRPr="001F4481">
        <w:rPr>
          <w:rFonts w:asciiTheme="minorHAnsi" w:eastAsiaTheme="minorHAnsi" w:hAnsiTheme="minorHAnsi" w:cstheme="minorHAnsi"/>
          <w:color w:val="000000"/>
          <w:sz w:val="20"/>
          <w:szCs w:val="20"/>
          <w:lang w:eastAsia="en-US"/>
        </w:rPr>
        <w:t xml:space="preserve">. </w:t>
      </w:r>
      <w:r>
        <w:rPr>
          <w:rFonts w:asciiTheme="minorHAnsi" w:eastAsiaTheme="minorHAnsi" w:hAnsiTheme="minorHAnsi" w:cstheme="minorHAnsi"/>
          <w:color w:val="000000"/>
          <w:sz w:val="20"/>
          <w:szCs w:val="20"/>
          <w:lang w:eastAsia="en-US"/>
        </w:rPr>
        <w:t xml:space="preserve">Ook voor vragen over het proces van de marktconsultatie kunt </w:t>
      </w:r>
      <w:r w:rsidRPr="001F4481">
        <w:rPr>
          <w:rFonts w:asciiTheme="minorHAnsi" w:eastAsiaTheme="minorHAnsi" w:hAnsiTheme="minorHAnsi" w:cstheme="minorHAnsi"/>
          <w:color w:val="000000"/>
          <w:sz w:val="20"/>
          <w:szCs w:val="20"/>
          <w:lang w:eastAsia="en-US"/>
        </w:rPr>
        <w:t>u via de berichten</w:t>
      </w:r>
      <w:r>
        <w:rPr>
          <w:rFonts w:asciiTheme="minorHAnsi" w:eastAsiaTheme="minorHAnsi" w:hAnsiTheme="minorHAnsi" w:cstheme="minorHAnsi"/>
          <w:color w:val="000000"/>
          <w:sz w:val="20"/>
          <w:szCs w:val="20"/>
          <w:lang w:eastAsia="en-US"/>
        </w:rPr>
        <w:t xml:space="preserve">module </w:t>
      </w:r>
      <w:r w:rsidRPr="001F4481">
        <w:rPr>
          <w:rFonts w:asciiTheme="minorHAnsi" w:eastAsiaTheme="minorHAnsi" w:hAnsiTheme="minorHAnsi" w:cstheme="minorHAnsi"/>
          <w:color w:val="000000"/>
          <w:sz w:val="20"/>
          <w:szCs w:val="20"/>
          <w:lang w:eastAsia="en-US"/>
        </w:rPr>
        <w:t xml:space="preserve">van </w:t>
      </w:r>
      <w:proofErr w:type="spellStart"/>
      <w:r w:rsidRPr="001F4481">
        <w:rPr>
          <w:rFonts w:asciiTheme="minorHAnsi" w:eastAsiaTheme="minorHAnsi" w:hAnsiTheme="minorHAnsi" w:cstheme="minorHAnsi"/>
          <w:color w:val="000000"/>
          <w:sz w:val="20"/>
          <w:szCs w:val="20"/>
          <w:lang w:eastAsia="en-US"/>
        </w:rPr>
        <w:t>Tender</w:t>
      </w:r>
      <w:r>
        <w:rPr>
          <w:rFonts w:asciiTheme="minorHAnsi" w:eastAsiaTheme="minorHAnsi" w:hAnsiTheme="minorHAnsi" w:cstheme="minorHAnsi"/>
          <w:color w:val="000000"/>
          <w:sz w:val="20"/>
          <w:szCs w:val="20"/>
          <w:lang w:eastAsia="en-US"/>
        </w:rPr>
        <w:t>N</w:t>
      </w:r>
      <w:r w:rsidRPr="001F4481">
        <w:rPr>
          <w:rFonts w:asciiTheme="minorHAnsi" w:eastAsiaTheme="minorHAnsi" w:hAnsiTheme="minorHAnsi" w:cstheme="minorHAnsi"/>
          <w:color w:val="000000"/>
          <w:sz w:val="20"/>
          <w:szCs w:val="20"/>
          <w:lang w:eastAsia="en-US"/>
        </w:rPr>
        <w:t>ed</w:t>
      </w:r>
      <w:proofErr w:type="spellEnd"/>
      <w:r w:rsidRPr="001F4481">
        <w:rPr>
          <w:rFonts w:asciiTheme="minorHAnsi" w:eastAsiaTheme="minorHAnsi" w:hAnsiTheme="minorHAnsi" w:cstheme="minorHAnsi"/>
          <w:color w:val="000000"/>
          <w:sz w:val="20"/>
          <w:szCs w:val="20"/>
          <w:lang w:eastAsia="en-US"/>
        </w:rPr>
        <w:t xml:space="preserve"> contact met ons opnemen.</w:t>
      </w:r>
    </w:p>
    <w:p w14:paraId="6E128CEC" w14:textId="77777777" w:rsidR="00EA010B" w:rsidRPr="001F4481" w:rsidRDefault="00EA010B"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75FAB72F" w14:textId="1D3E5E60" w:rsidR="00DB1565" w:rsidRPr="001F4481" w:rsidRDefault="00DB1565" w:rsidP="00C270F7">
      <w:pPr>
        <w:pStyle w:val="Kop2"/>
        <w:rPr>
          <w:rFonts w:asciiTheme="minorHAnsi" w:eastAsiaTheme="minorHAnsi" w:hAnsiTheme="minorHAnsi" w:cstheme="minorHAnsi"/>
          <w:sz w:val="20"/>
          <w:lang w:eastAsia="en-US"/>
        </w:rPr>
      </w:pPr>
      <w:bookmarkStart w:id="5" w:name="_Toc90452953"/>
      <w:r w:rsidRPr="001F4481">
        <w:rPr>
          <w:rFonts w:asciiTheme="minorHAnsi" w:eastAsiaTheme="minorHAnsi" w:hAnsiTheme="minorHAnsi" w:cstheme="minorHAnsi"/>
          <w:sz w:val="20"/>
          <w:lang w:eastAsia="en-US"/>
        </w:rPr>
        <w:t>Planning</w:t>
      </w:r>
      <w:bookmarkEnd w:id="5"/>
    </w:p>
    <w:p w14:paraId="70FAE814" w14:textId="4CF0557E" w:rsidR="006D1B2A"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 Publicatie marktconsultatie: </w:t>
      </w:r>
      <w:r w:rsidR="001F4481">
        <w:rPr>
          <w:rFonts w:asciiTheme="minorHAnsi" w:eastAsiaTheme="minorHAnsi" w:hAnsiTheme="minorHAnsi" w:cstheme="minorHAnsi"/>
          <w:color w:val="000000"/>
          <w:sz w:val="20"/>
          <w:szCs w:val="20"/>
          <w:lang w:eastAsia="en-US"/>
        </w:rPr>
        <w:tab/>
      </w:r>
      <w:r w:rsidR="001F4481">
        <w:rPr>
          <w:rFonts w:asciiTheme="minorHAnsi" w:eastAsiaTheme="minorHAnsi" w:hAnsiTheme="minorHAnsi" w:cstheme="minorHAnsi"/>
          <w:color w:val="000000"/>
          <w:sz w:val="20"/>
          <w:szCs w:val="20"/>
          <w:lang w:eastAsia="en-US"/>
        </w:rPr>
        <w:tab/>
      </w:r>
      <w:r w:rsidR="006D1B2A">
        <w:rPr>
          <w:rFonts w:asciiTheme="minorHAnsi" w:eastAsiaTheme="minorHAnsi" w:hAnsiTheme="minorHAnsi" w:cstheme="minorHAnsi"/>
          <w:color w:val="000000"/>
          <w:sz w:val="20"/>
          <w:szCs w:val="20"/>
          <w:lang w:eastAsia="en-US"/>
        </w:rPr>
        <w:tab/>
        <w:t>uiterlijk 16-12-2021</w:t>
      </w:r>
      <w:r w:rsidR="00A223B4">
        <w:rPr>
          <w:rFonts w:asciiTheme="minorHAnsi" w:eastAsiaTheme="minorHAnsi" w:hAnsiTheme="minorHAnsi" w:cstheme="minorHAnsi"/>
          <w:color w:val="000000"/>
          <w:sz w:val="20"/>
          <w:szCs w:val="20"/>
          <w:lang w:eastAsia="en-US"/>
        </w:rPr>
        <w:t xml:space="preserve"> </w:t>
      </w:r>
    </w:p>
    <w:p w14:paraId="78E8CDE8" w14:textId="655C6556" w:rsidR="006D1B2A" w:rsidRPr="001F4481" w:rsidRDefault="006D1B2A" w:rsidP="006D1B2A">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 </w:t>
      </w:r>
      <w:r w:rsidRPr="006D1B2A">
        <w:rPr>
          <w:rFonts w:asciiTheme="minorHAnsi" w:eastAsiaTheme="minorHAnsi" w:hAnsiTheme="minorHAnsi" w:cstheme="minorHAnsi"/>
          <w:color w:val="000000"/>
          <w:sz w:val="20"/>
          <w:szCs w:val="20"/>
          <w:lang w:eastAsia="en-US"/>
        </w:rPr>
        <w:t xml:space="preserve">Indienen vragen </w:t>
      </w:r>
      <w:proofErr w:type="spellStart"/>
      <w:r w:rsidRPr="006D1B2A">
        <w:rPr>
          <w:rFonts w:asciiTheme="minorHAnsi" w:eastAsiaTheme="minorHAnsi" w:hAnsiTheme="minorHAnsi" w:cstheme="minorHAnsi"/>
          <w:color w:val="000000"/>
          <w:sz w:val="20"/>
          <w:szCs w:val="20"/>
          <w:lang w:eastAsia="en-US"/>
        </w:rPr>
        <w:t>mbt</w:t>
      </w:r>
      <w:proofErr w:type="spellEnd"/>
      <w:r w:rsidRPr="006D1B2A">
        <w:rPr>
          <w:rFonts w:asciiTheme="minorHAnsi" w:eastAsiaTheme="minorHAnsi" w:hAnsiTheme="minorHAnsi" w:cstheme="minorHAnsi"/>
          <w:color w:val="000000"/>
          <w:sz w:val="20"/>
          <w:szCs w:val="20"/>
          <w:lang w:eastAsia="en-US"/>
        </w:rPr>
        <w:t>. de marktconsultatie</w:t>
      </w:r>
      <w:r>
        <w:rPr>
          <w:rFonts w:asciiTheme="minorHAnsi" w:eastAsiaTheme="minorHAnsi" w:hAnsiTheme="minorHAnsi" w:cstheme="minorHAnsi"/>
          <w:color w:val="000000"/>
          <w:sz w:val="20"/>
          <w:szCs w:val="20"/>
          <w:lang w:eastAsia="en-US"/>
        </w:rPr>
        <w:t xml:space="preserve"> (NVI):</w:t>
      </w:r>
      <w:r>
        <w:rPr>
          <w:rFonts w:asciiTheme="minorHAnsi" w:eastAsiaTheme="minorHAnsi" w:hAnsiTheme="minorHAnsi" w:cstheme="minorHAnsi"/>
          <w:color w:val="000000"/>
          <w:sz w:val="20"/>
          <w:szCs w:val="20"/>
          <w:lang w:eastAsia="en-US"/>
        </w:rPr>
        <w:tab/>
        <w:t xml:space="preserve">uiterlijk 11-01-2022, 12:00 uur </w:t>
      </w:r>
    </w:p>
    <w:p w14:paraId="16303D90" w14:textId="59CD6C41" w:rsidR="006D1B2A" w:rsidRPr="001F4481" w:rsidRDefault="006D1B2A" w:rsidP="006D1B2A">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 </w:t>
      </w:r>
      <w:r>
        <w:rPr>
          <w:rFonts w:asciiTheme="minorHAnsi" w:eastAsiaTheme="minorHAnsi" w:hAnsiTheme="minorHAnsi" w:cstheme="minorHAnsi"/>
          <w:color w:val="000000"/>
          <w:sz w:val="20"/>
          <w:szCs w:val="20"/>
          <w:lang w:eastAsia="en-US"/>
        </w:rPr>
        <w:t>Publicatie antwoorden vragen (NVI):</w:t>
      </w:r>
      <w:r>
        <w:rPr>
          <w:rFonts w:asciiTheme="minorHAnsi" w:eastAsiaTheme="minorHAnsi" w:hAnsiTheme="minorHAnsi" w:cstheme="minorHAnsi"/>
          <w:color w:val="000000"/>
          <w:sz w:val="20"/>
          <w:szCs w:val="20"/>
          <w:lang w:eastAsia="en-US"/>
        </w:rPr>
        <w:tab/>
      </w:r>
      <w:r>
        <w:rPr>
          <w:rFonts w:asciiTheme="minorHAnsi" w:eastAsiaTheme="minorHAnsi" w:hAnsiTheme="minorHAnsi" w:cstheme="minorHAnsi"/>
          <w:color w:val="000000"/>
          <w:sz w:val="20"/>
          <w:szCs w:val="20"/>
          <w:lang w:eastAsia="en-US"/>
        </w:rPr>
        <w:tab/>
        <w:t xml:space="preserve">uiterlijk 13-01-2022 </w:t>
      </w:r>
    </w:p>
    <w:p w14:paraId="6D260D91" w14:textId="21BBB50E"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Indienen</w:t>
      </w:r>
      <w:r w:rsidR="001F4481">
        <w:rPr>
          <w:rFonts w:asciiTheme="minorHAnsi" w:eastAsiaTheme="minorHAnsi" w:hAnsiTheme="minorHAnsi" w:cstheme="minorHAnsi"/>
          <w:color w:val="000000"/>
          <w:sz w:val="20"/>
          <w:szCs w:val="20"/>
          <w:lang w:eastAsia="en-US"/>
        </w:rPr>
        <w:t xml:space="preserve"> antwoorden op de vragenlijst</w:t>
      </w:r>
      <w:r w:rsidR="009A79C3">
        <w:rPr>
          <w:rFonts w:asciiTheme="minorHAnsi" w:eastAsiaTheme="minorHAnsi" w:hAnsiTheme="minorHAnsi" w:cstheme="minorHAnsi"/>
          <w:color w:val="000000"/>
          <w:sz w:val="20"/>
          <w:szCs w:val="20"/>
          <w:lang w:eastAsia="en-US"/>
        </w:rPr>
        <w:t>:</w:t>
      </w:r>
      <w:r w:rsidR="009A79C3">
        <w:rPr>
          <w:rFonts w:asciiTheme="minorHAnsi" w:eastAsiaTheme="minorHAnsi" w:hAnsiTheme="minorHAnsi" w:cstheme="minorHAnsi"/>
          <w:color w:val="000000"/>
          <w:sz w:val="20"/>
          <w:szCs w:val="20"/>
          <w:lang w:eastAsia="en-US"/>
        </w:rPr>
        <w:tab/>
      </w:r>
      <w:r w:rsidR="006D1B2A">
        <w:rPr>
          <w:rFonts w:asciiTheme="minorHAnsi" w:eastAsiaTheme="minorHAnsi" w:hAnsiTheme="minorHAnsi" w:cstheme="minorHAnsi"/>
          <w:color w:val="000000"/>
          <w:sz w:val="20"/>
          <w:szCs w:val="20"/>
          <w:lang w:eastAsia="en-US"/>
        </w:rPr>
        <w:tab/>
      </w:r>
      <w:r w:rsidR="001F4481">
        <w:rPr>
          <w:rFonts w:asciiTheme="minorHAnsi" w:eastAsiaTheme="minorHAnsi" w:hAnsiTheme="minorHAnsi" w:cstheme="minorHAnsi"/>
          <w:color w:val="000000"/>
          <w:sz w:val="20"/>
          <w:szCs w:val="20"/>
          <w:lang w:eastAsia="en-US"/>
        </w:rPr>
        <w:t xml:space="preserve">uiterlijk </w:t>
      </w:r>
      <w:r w:rsidR="006D1B2A">
        <w:rPr>
          <w:rFonts w:asciiTheme="minorHAnsi" w:eastAsiaTheme="minorHAnsi" w:hAnsiTheme="minorHAnsi" w:cstheme="minorHAnsi"/>
          <w:color w:val="000000"/>
          <w:sz w:val="20"/>
          <w:szCs w:val="20"/>
          <w:lang w:eastAsia="en-US"/>
        </w:rPr>
        <w:t xml:space="preserve">20-01-2022, </w:t>
      </w:r>
      <w:r w:rsidR="001F4481">
        <w:rPr>
          <w:rFonts w:asciiTheme="minorHAnsi" w:eastAsiaTheme="minorHAnsi" w:hAnsiTheme="minorHAnsi" w:cstheme="minorHAnsi"/>
          <w:color w:val="000000"/>
          <w:sz w:val="20"/>
          <w:szCs w:val="20"/>
          <w:lang w:eastAsia="en-US"/>
        </w:rPr>
        <w:t xml:space="preserve">12:00 uur </w:t>
      </w:r>
      <w:r w:rsidR="00A223B4">
        <w:rPr>
          <w:rFonts w:asciiTheme="minorHAnsi" w:eastAsiaTheme="minorHAnsi" w:hAnsiTheme="minorHAnsi" w:cstheme="minorHAnsi"/>
          <w:color w:val="000000"/>
          <w:sz w:val="20"/>
          <w:szCs w:val="20"/>
          <w:lang w:eastAsia="en-US"/>
        </w:rPr>
        <w:t xml:space="preserve"> </w:t>
      </w:r>
    </w:p>
    <w:p w14:paraId="56916B4C" w14:textId="5C896005" w:rsidR="006D1B2A" w:rsidRPr="001F4481" w:rsidRDefault="006D1B2A" w:rsidP="006D1B2A">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 </w:t>
      </w:r>
      <w:r>
        <w:rPr>
          <w:rFonts w:asciiTheme="minorHAnsi" w:eastAsiaTheme="minorHAnsi" w:hAnsiTheme="minorHAnsi" w:cstheme="minorHAnsi"/>
          <w:color w:val="000000"/>
          <w:sz w:val="20"/>
          <w:szCs w:val="20"/>
          <w:lang w:eastAsia="en-US"/>
        </w:rPr>
        <w:t>Interview(s)</w:t>
      </w:r>
      <w:r>
        <w:rPr>
          <w:rFonts w:asciiTheme="minorHAnsi" w:eastAsiaTheme="minorHAnsi" w:hAnsiTheme="minorHAnsi" w:cstheme="minorHAnsi"/>
          <w:color w:val="000000"/>
          <w:sz w:val="20"/>
          <w:szCs w:val="20"/>
          <w:lang w:eastAsia="en-US"/>
        </w:rPr>
        <w:tab/>
      </w:r>
      <w:r>
        <w:rPr>
          <w:rFonts w:asciiTheme="minorHAnsi" w:eastAsiaTheme="minorHAnsi" w:hAnsiTheme="minorHAnsi" w:cstheme="minorHAnsi"/>
          <w:color w:val="000000"/>
          <w:sz w:val="20"/>
          <w:szCs w:val="20"/>
          <w:lang w:eastAsia="en-US"/>
        </w:rPr>
        <w:tab/>
      </w:r>
      <w:r>
        <w:rPr>
          <w:rFonts w:asciiTheme="minorHAnsi" w:eastAsiaTheme="minorHAnsi" w:hAnsiTheme="minorHAnsi" w:cstheme="minorHAnsi"/>
          <w:color w:val="000000"/>
          <w:sz w:val="20"/>
          <w:szCs w:val="20"/>
          <w:lang w:eastAsia="en-US"/>
        </w:rPr>
        <w:tab/>
      </w:r>
      <w:r>
        <w:rPr>
          <w:rFonts w:asciiTheme="minorHAnsi" w:eastAsiaTheme="minorHAnsi" w:hAnsiTheme="minorHAnsi" w:cstheme="minorHAnsi"/>
          <w:color w:val="000000"/>
          <w:sz w:val="20"/>
          <w:szCs w:val="20"/>
          <w:lang w:eastAsia="en-US"/>
        </w:rPr>
        <w:tab/>
      </w:r>
      <w:r>
        <w:rPr>
          <w:rFonts w:asciiTheme="minorHAnsi" w:eastAsiaTheme="minorHAnsi" w:hAnsiTheme="minorHAnsi" w:cstheme="minorHAnsi"/>
          <w:color w:val="000000"/>
          <w:sz w:val="20"/>
          <w:szCs w:val="20"/>
          <w:lang w:eastAsia="en-US"/>
        </w:rPr>
        <w:tab/>
        <w:t xml:space="preserve">week 4-2022  </w:t>
      </w:r>
    </w:p>
    <w:p w14:paraId="1668633C" w14:textId="54557C33"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lastRenderedPageBreak/>
        <w:t>• Plaatsen algemeen verslag:</w:t>
      </w:r>
      <w:r w:rsidR="000E3414" w:rsidRPr="001F4481">
        <w:rPr>
          <w:rFonts w:asciiTheme="minorHAnsi" w:eastAsiaTheme="minorHAnsi" w:hAnsiTheme="minorHAnsi" w:cstheme="minorHAnsi"/>
          <w:color w:val="000000"/>
          <w:sz w:val="20"/>
          <w:szCs w:val="20"/>
          <w:lang w:eastAsia="en-US"/>
        </w:rPr>
        <w:t xml:space="preserve"> </w:t>
      </w:r>
      <w:r w:rsidR="001F4481">
        <w:rPr>
          <w:rFonts w:asciiTheme="minorHAnsi" w:eastAsiaTheme="minorHAnsi" w:hAnsiTheme="minorHAnsi" w:cstheme="minorHAnsi"/>
          <w:color w:val="000000"/>
          <w:sz w:val="20"/>
          <w:szCs w:val="20"/>
          <w:lang w:eastAsia="en-US"/>
        </w:rPr>
        <w:tab/>
      </w:r>
      <w:r w:rsidR="001F4481">
        <w:rPr>
          <w:rFonts w:asciiTheme="minorHAnsi" w:eastAsiaTheme="minorHAnsi" w:hAnsiTheme="minorHAnsi" w:cstheme="minorHAnsi"/>
          <w:color w:val="000000"/>
          <w:sz w:val="20"/>
          <w:szCs w:val="20"/>
          <w:lang w:eastAsia="en-US"/>
        </w:rPr>
        <w:tab/>
      </w:r>
      <w:r w:rsidR="006D1B2A">
        <w:rPr>
          <w:rFonts w:asciiTheme="minorHAnsi" w:eastAsiaTheme="minorHAnsi" w:hAnsiTheme="minorHAnsi" w:cstheme="minorHAnsi"/>
          <w:color w:val="000000"/>
          <w:sz w:val="20"/>
          <w:szCs w:val="20"/>
          <w:lang w:eastAsia="en-US"/>
        </w:rPr>
        <w:tab/>
      </w:r>
      <w:r w:rsidR="001F4481">
        <w:rPr>
          <w:rFonts w:asciiTheme="minorHAnsi" w:eastAsiaTheme="minorHAnsi" w:hAnsiTheme="minorHAnsi" w:cstheme="minorHAnsi"/>
          <w:color w:val="000000"/>
          <w:sz w:val="20"/>
          <w:szCs w:val="20"/>
          <w:lang w:eastAsia="en-US"/>
        </w:rPr>
        <w:t xml:space="preserve">uiterlijk </w:t>
      </w:r>
      <w:r w:rsidR="006D1B2A">
        <w:rPr>
          <w:rFonts w:asciiTheme="minorHAnsi" w:eastAsiaTheme="minorHAnsi" w:hAnsiTheme="minorHAnsi" w:cstheme="minorHAnsi"/>
          <w:color w:val="000000"/>
          <w:sz w:val="20"/>
          <w:szCs w:val="20"/>
          <w:lang w:eastAsia="en-US"/>
        </w:rPr>
        <w:t>10-02-2022</w:t>
      </w:r>
      <w:r w:rsidR="00A223B4">
        <w:rPr>
          <w:rFonts w:asciiTheme="minorHAnsi" w:eastAsiaTheme="minorHAnsi" w:hAnsiTheme="minorHAnsi" w:cstheme="minorHAnsi"/>
          <w:color w:val="000000"/>
          <w:sz w:val="20"/>
          <w:szCs w:val="20"/>
          <w:lang w:eastAsia="en-US"/>
        </w:rPr>
        <w:t xml:space="preserve"> </w:t>
      </w:r>
      <w:r w:rsidR="001F4481">
        <w:rPr>
          <w:rFonts w:asciiTheme="minorHAnsi" w:eastAsiaTheme="minorHAnsi" w:hAnsiTheme="minorHAnsi" w:cstheme="minorHAnsi"/>
          <w:color w:val="000000"/>
          <w:sz w:val="20"/>
          <w:szCs w:val="20"/>
          <w:lang w:eastAsia="en-US"/>
        </w:rPr>
        <w:t xml:space="preserve"> </w:t>
      </w:r>
    </w:p>
    <w:p w14:paraId="340B6BE8"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35378151" w14:textId="5D826ABE" w:rsidR="00DB1565" w:rsidRPr="001F4481" w:rsidRDefault="00DB1565" w:rsidP="00C270F7">
      <w:pPr>
        <w:pStyle w:val="Kop2"/>
        <w:rPr>
          <w:rFonts w:asciiTheme="minorHAnsi" w:eastAsiaTheme="minorHAnsi" w:hAnsiTheme="minorHAnsi" w:cstheme="minorHAnsi"/>
          <w:sz w:val="20"/>
          <w:lang w:eastAsia="en-US"/>
        </w:rPr>
      </w:pPr>
      <w:bookmarkStart w:id="6" w:name="_Toc90452954"/>
      <w:r w:rsidRPr="001F4481">
        <w:rPr>
          <w:rFonts w:asciiTheme="minorHAnsi" w:eastAsiaTheme="minorHAnsi" w:hAnsiTheme="minorHAnsi" w:cstheme="minorHAnsi"/>
          <w:sz w:val="20"/>
          <w:lang w:eastAsia="en-US"/>
        </w:rPr>
        <w:t>Voorwaarden</w:t>
      </w:r>
      <w:bookmarkEnd w:id="6"/>
    </w:p>
    <w:p w14:paraId="2D68D8B1" w14:textId="77777777" w:rsidR="00DB1565" w:rsidRPr="001F4481" w:rsidRDefault="00DB1565" w:rsidP="00DB1565">
      <w:pPr>
        <w:numPr>
          <w:ilvl w:val="0"/>
          <w:numId w:val="14"/>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Het staat partijen vrij om wel of niet deel te nemen aan deze marktconsultatie, c.q. deelname aan de marktconsultatie is geen voorwaarde om te kunnen deelnemen aan een eventuele aanbesteding en wel of niet deelnemen aan deze marktconsultatie heeft geen invloed op de positie van partijen in de aanbesteding.</w:t>
      </w:r>
    </w:p>
    <w:p w14:paraId="2A4DD718" w14:textId="77777777" w:rsidR="00DB1565" w:rsidRPr="001F4481" w:rsidRDefault="00DB1565" w:rsidP="00DB1565">
      <w:pPr>
        <w:numPr>
          <w:ilvl w:val="0"/>
          <w:numId w:val="15"/>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Partijen dienen bij de verstrekte informatie duidelijk aan te geven waar het</w:t>
      </w:r>
    </w:p>
    <w:p w14:paraId="07417090" w14:textId="77777777" w:rsidR="00DB1565" w:rsidRPr="001F4481"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bedrijfsvertrouwelijke informatie betreft. Deze informatie zal niet openbaar gemaakt worden, tenzij de gemeente een bevel of verzoek ontvangt tot afgifte van vertrouwelijke informatie en daartoe wettelijk verplicht is. Verder zal deze bedrijfsvertrouwelijke informatie binnen de gemeente als strikt vertrouwelijk worden behandeld, gelijkwaardig aan de wijze waarop de eigen vertrouwelijke informatie wordt behandeld, en alleen worden gebruikt in het kader van deze marktconsultatie. Wel zal de gemeente Amersfoort de inzichten die zij in het kader van de marktconsultatie opdoet met dit marktconsultatiedocument aan de hand van een anoniem verslag publiceren op het aanbestedingsplatform, om zodoende het Level </w:t>
      </w:r>
      <w:proofErr w:type="spellStart"/>
      <w:r w:rsidRPr="001F4481">
        <w:rPr>
          <w:rFonts w:asciiTheme="minorHAnsi" w:eastAsiaTheme="minorHAnsi" w:hAnsiTheme="minorHAnsi" w:cstheme="minorHAnsi"/>
          <w:color w:val="000000"/>
          <w:sz w:val="20"/>
          <w:szCs w:val="20"/>
          <w:lang w:eastAsia="en-US"/>
        </w:rPr>
        <w:t>Playing</w:t>
      </w:r>
      <w:proofErr w:type="spellEnd"/>
      <w:r w:rsidRPr="001F4481">
        <w:rPr>
          <w:rFonts w:asciiTheme="minorHAnsi" w:eastAsiaTheme="minorHAnsi" w:hAnsiTheme="minorHAnsi" w:cstheme="minorHAnsi"/>
          <w:color w:val="000000"/>
          <w:sz w:val="20"/>
          <w:szCs w:val="20"/>
          <w:lang w:eastAsia="en-US"/>
        </w:rPr>
        <w:t xml:space="preserve"> Field tussen partijen te waarborgen.</w:t>
      </w:r>
    </w:p>
    <w:p w14:paraId="74880AAB" w14:textId="77777777" w:rsidR="00DB1565" w:rsidRPr="001F4481" w:rsidRDefault="00DB1565" w:rsidP="00DB1565">
      <w:pPr>
        <w:numPr>
          <w:ilvl w:val="0"/>
          <w:numId w:val="16"/>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Correspondentie en documenten worden na afloop van de consultatie niet geretourneerd.</w:t>
      </w:r>
    </w:p>
    <w:p w14:paraId="220E3177" w14:textId="11DD8814" w:rsidR="00DB1565" w:rsidRPr="001F4481" w:rsidRDefault="00DB1565" w:rsidP="00DB1565">
      <w:pPr>
        <w:numPr>
          <w:ilvl w:val="0"/>
          <w:numId w:val="17"/>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voertaal van de marktconsultatie is in het Nederlands.</w:t>
      </w:r>
      <w:r w:rsidR="00AB3D8F" w:rsidRPr="001F4481">
        <w:rPr>
          <w:rFonts w:asciiTheme="minorHAnsi" w:eastAsiaTheme="minorHAnsi" w:hAnsiTheme="minorHAnsi" w:cstheme="minorHAnsi"/>
          <w:color w:val="000000"/>
          <w:sz w:val="20"/>
          <w:szCs w:val="20"/>
          <w:lang w:eastAsia="en-US"/>
        </w:rPr>
        <w:t xml:space="preserve"> De stukken vanuit de gemeente zijn alleen in het Nederlands beschikbaar. </w:t>
      </w:r>
    </w:p>
    <w:p w14:paraId="490D9562" w14:textId="77777777" w:rsidR="00DB1565" w:rsidRPr="001F4481" w:rsidRDefault="00DB1565" w:rsidP="00DB1565">
      <w:pPr>
        <w:numPr>
          <w:ilvl w:val="0"/>
          <w:numId w:val="18"/>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Deelname aan onderhavige marktconsultatie geschiedt voor eigen rekening. Gemeente Amersfoort vergoedt geen enkele kosten die gemaakt worden in verband met deelname aan de marktconsultatie.</w:t>
      </w:r>
    </w:p>
    <w:p w14:paraId="2928B562" w14:textId="3E619B34" w:rsidR="00DB1565" w:rsidRPr="001F4481" w:rsidRDefault="00DB1565" w:rsidP="00DB1565">
      <w:pPr>
        <w:numPr>
          <w:ilvl w:val="0"/>
          <w:numId w:val="19"/>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Dit document is enkel bestemd voor marktconsultatiedoeleinden. Het wordt ter beschikking gesteld onder de uitdrukkelijke voorwaarde dat u het uitsluitend gebruikt om suggesties en ideeën aan te reiken over een potentiële samenwerking met de gemeente Amersfoort.</w:t>
      </w:r>
    </w:p>
    <w:p w14:paraId="19C32FD8" w14:textId="77777777" w:rsidR="00DB1565" w:rsidRPr="001F4481" w:rsidRDefault="00DB1565" w:rsidP="00DB1565">
      <w:pPr>
        <w:numPr>
          <w:ilvl w:val="0"/>
          <w:numId w:val="20"/>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Een deelname aan deze marktconsultatie kan niet leiden tot verplichtingen van de partijen om overeenkomsten met de gemeente Amersfoort, en </w:t>
      </w:r>
      <w:proofErr w:type="spellStart"/>
      <w:r w:rsidRPr="001F4481">
        <w:rPr>
          <w:rFonts w:asciiTheme="minorHAnsi" w:eastAsiaTheme="minorHAnsi" w:hAnsiTheme="minorHAnsi" w:cstheme="minorHAnsi"/>
          <w:color w:val="000000"/>
          <w:sz w:val="20"/>
          <w:szCs w:val="20"/>
          <w:lang w:eastAsia="en-US"/>
        </w:rPr>
        <w:t>vice</w:t>
      </w:r>
      <w:proofErr w:type="spellEnd"/>
      <w:r w:rsidRPr="001F4481">
        <w:rPr>
          <w:rFonts w:asciiTheme="minorHAnsi" w:eastAsiaTheme="minorHAnsi" w:hAnsiTheme="minorHAnsi" w:cstheme="minorHAnsi"/>
          <w:color w:val="000000"/>
          <w:sz w:val="20"/>
          <w:szCs w:val="20"/>
          <w:lang w:eastAsia="en-US"/>
        </w:rPr>
        <w:t xml:space="preserve"> versa, aan te gaan.</w:t>
      </w:r>
    </w:p>
    <w:p w14:paraId="700F30A1" w14:textId="77777777" w:rsidR="00DB1565" w:rsidRPr="001F4481" w:rsidRDefault="00DB1565" w:rsidP="00DB1565">
      <w:pPr>
        <w:numPr>
          <w:ilvl w:val="0"/>
          <w:numId w:val="21"/>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Verkregen inzichten uit de marktconsultatie worden (waar relevant) gebruikt in de voorbereiding van een eventuele aanbesteding. De gemeente Amersfoort behoudt zich evenwel het recht voor om deze inzichten niet of niet volledig te gebruiken.</w:t>
      </w:r>
    </w:p>
    <w:p w14:paraId="11C9956A" w14:textId="77777777" w:rsidR="00DB1565" w:rsidRPr="001F4481" w:rsidRDefault="00DB1565" w:rsidP="00DB1565">
      <w:pPr>
        <w:numPr>
          <w:ilvl w:val="0"/>
          <w:numId w:val="22"/>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gemeente Amersfoort behoudt zich het recht voor om (a) de planning zoals in dit</w:t>
      </w:r>
    </w:p>
    <w:p w14:paraId="7D75BFF9" w14:textId="77777777" w:rsidR="00DB1565" w:rsidRPr="001F4481"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document geschetst aan te passen, (b) de eventuele aanbesteding en/of andere</w:t>
      </w:r>
    </w:p>
    <w:p w14:paraId="2952A3B4" w14:textId="77777777" w:rsidR="00DB1565" w:rsidRPr="001F4481"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aanbestedingen op andere wijze dan in dit document beschreven uit te voeren en/of (c) het traject van marktconsultatie en/of de aanbestedingsprocedure tijdelijk of definitief te staken.</w:t>
      </w:r>
    </w:p>
    <w:p w14:paraId="625EE7C3" w14:textId="77777777" w:rsidR="00DB1565" w:rsidRPr="001F4481" w:rsidRDefault="00DB1565" w:rsidP="00DB1565">
      <w:pPr>
        <w:numPr>
          <w:ilvl w:val="0"/>
          <w:numId w:val="23"/>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in het document opgenomen informatie wordt geacht nauwkeurig te zijn bij publicatie. Alle informatie is echter onderhavig aan bewerkingen, wijzigingen en verbeteringen. De gemeente Amersfoort aanvaardt geen aansprakelijkheid voor de in dit document opgenomen informatie.</w:t>
      </w:r>
    </w:p>
    <w:p w14:paraId="6DEE0698" w14:textId="77777777" w:rsidR="00DB1565" w:rsidRPr="001F4481" w:rsidRDefault="00DB1565" w:rsidP="00DB1565">
      <w:pPr>
        <w:numPr>
          <w:ilvl w:val="0"/>
          <w:numId w:val="24"/>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Voor de ideeën, suggesties en voorstellen die in antwoord op deze marktconsultatie worden ingediend kan u zich niet beroepen op auteursrechtelijke bescherming. Het staat de gemeente Amersfoort vrij deze elementen op te nemen in de later toe te kennen opdracht, zonder dat hiervoor enige vorm van vergoeding verschuldigd is.</w:t>
      </w:r>
    </w:p>
    <w:p w14:paraId="5F7FDE7E" w14:textId="48CBEA58" w:rsidR="00DB1565" w:rsidRPr="001F4481" w:rsidRDefault="00DB1565" w:rsidP="00DB1565">
      <w:pPr>
        <w:numPr>
          <w:ilvl w:val="0"/>
          <w:numId w:val="25"/>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Deelname aan deze marktconsultatie kan niet worden beschouwd als een uitnodiging om in te schrijven op een eventuele </w:t>
      </w:r>
      <w:r w:rsidR="00052990" w:rsidRPr="001F4481">
        <w:rPr>
          <w:rFonts w:asciiTheme="minorHAnsi" w:eastAsiaTheme="minorHAnsi" w:hAnsiTheme="minorHAnsi" w:cstheme="minorHAnsi"/>
          <w:color w:val="000000"/>
          <w:sz w:val="20"/>
          <w:szCs w:val="20"/>
          <w:lang w:eastAsia="en-US"/>
        </w:rPr>
        <w:t xml:space="preserve">meervoudig onderhandse </w:t>
      </w:r>
      <w:r w:rsidRPr="001F4481">
        <w:rPr>
          <w:rFonts w:asciiTheme="minorHAnsi" w:eastAsiaTheme="minorHAnsi" w:hAnsiTheme="minorHAnsi" w:cstheme="minorHAnsi"/>
          <w:color w:val="000000"/>
          <w:sz w:val="20"/>
          <w:szCs w:val="20"/>
          <w:lang w:eastAsia="en-US"/>
        </w:rPr>
        <w:t xml:space="preserve">aanbesteding waarvoor deze marktconsultatie als voorbereiding kan dienen. Ook kan geen enkel recht op selectie of gunning in het kader van de mogelijk te houden </w:t>
      </w:r>
      <w:r w:rsidR="00052990" w:rsidRPr="001F4481">
        <w:rPr>
          <w:rFonts w:asciiTheme="minorHAnsi" w:eastAsiaTheme="minorHAnsi" w:hAnsiTheme="minorHAnsi" w:cstheme="minorHAnsi"/>
          <w:color w:val="000000"/>
          <w:sz w:val="20"/>
          <w:szCs w:val="20"/>
          <w:lang w:eastAsia="en-US"/>
        </w:rPr>
        <w:t>meervoudig onderhandse</w:t>
      </w:r>
      <w:r w:rsidRPr="001F4481">
        <w:rPr>
          <w:rFonts w:asciiTheme="minorHAnsi" w:eastAsiaTheme="minorHAnsi" w:hAnsiTheme="minorHAnsi" w:cstheme="minorHAnsi"/>
          <w:color w:val="000000"/>
          <w:sz w:val="20"/>
          <w:szCs w:val="20"/>
          <w:lang w:eastAsia="en-US"/>
        </w:rPr>
        <w:t xml:space="preserve"> aanbesteding worden ontleend wegens deelname aan deze marktconsultatie.</w:t>
      </w:r>
    </w:p>
    <w:p w14:paraId="4787698E" w14:textId="65BDB99A" w:rsidR="00DB1565" w:rsidRPr="001F4481" w:rsidRDefault="00DB1565" w:rsidP="00DB1565">
      <w:pPr>
        <w:numPr>
          <w:ilvl w:val="0"/>
          <w:numId w:val="26"/>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 gemeente Amersfoort neemt bij het uitvoeren van deze marktconsultatie de in dit kader relevante grondbeginselen van het </w:t>
      </w:r>
      <w:r w:rsidR="00734482" w:rsidRPr="001F4481">
        <w:rPr>
          <w:rFonts w:asciiTheme="minorHAnsi" w:eastAsiaTheme="minorHAnsi" w:hAnsiTheme="minorHAnsi" w:cstheme="minorHAnsi"/>
          <w:color w:val="000000"/>
          <w:sz w:val="20"/>
          <w:szCs w:val="20"/>
          <w:lang w:eastAsia="en-US"/>
        </w:rPr>
        <w:t>aanbestedingsrecht</w:t>
      </w:r>
      <w:r w:rsidRPr="001F4481">
        <w:rPr>
          <w:rFonts w:asciiTheme="minorHAnsi" w:eastAsiaTheme="minorHAnsi" w:hAnsiTheme="minorHAnsi" w:cstheme="minorHAnsi"/>
          <w:color w:val="000000"/>
          <w:sz w:val="20"/>
          <w:szCs w:val="20"/>
          <w:lang w:eastAsia="en-US"/>
        </w:rPr>
        <w:t>, te weten objectiviteit en transparantie, in acht. Dit betekent onder meer dat:</w:t>
      </w:r>
    </w:p>
    <w:p w14:paraId="30E94800" w14:textId="77777777" w:rsidR="00DB1565" w:rsidRPr="001F4481" w:rsidRDefault="00DB1565" w:rsidP="00DB1565">
      <w:pPr>
        <w:numPr>
          <w:ilvl w:val="0"/>
          <w:numId w:val="27"/>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participatie aan deze marktconsultatie en de kwaliteit van de antwoorden op geen enkele wijze van invloed is op de positie van de participerende partijen bij het uitvoeren van de aanbesteding.</w:t>
      </w:r>
    </w:p>
    <w:p w14:paraId="007BF28F" w14:textId="77777777" w:rsidR="00DB1565" w:rsidRPr="001F4481" w:rsidRDefault="00DB1565" w:rsidP="00DB1565">
      <w:pPr>
        <w:numPr>
          <w:ilvl w:val="0"/>
          <w:numId w:val="27"/>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informatie die de gemeente Amersfoort tijdens de marktconsultatie heeft</w:t>
      </w:r>
    </w:p>
    <w:p w14:paraId="2E150129" w14:textId="77777777" w:rsidR="00DB1565" w:rsidRPr="001F4481" w:rsidRDefault="00DB1565" w:rsidP="00DB1565">
      <w:pPr>
        <w:suppressAutoHyphens w:val="0"/>
        <w:autoSpaceDE w:val="0"/>
        <w:autoSpaceDN w:val="0"/>
        <w:adjustRightInd w:val="0"/>
        <w:spacing w:line="240" w:lineRule="auto"/>
        <w:ind w:left="720" w:firstLine="348"/>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gedeeld, onderdeel zal zijn van de documenten die onderdeel zijn van een</w:t>
      </w:r>
    </w:p>
    <w:p w14:paraId="76DA57FC" w14:textId="77777777" w:rsidR="00DB1565" w:rsidRPr="001F4481" w:rsidRDefault="00DB1565" w:rsidP="00DB1565">
      <w:pPr>
        <w:suppressAutoHyphens w:val="0"/>
        <w:autoSpaceDE w:val="0"/>
        <w:autoSpaceDN w:val="0"/>
        <w:adjustRightInd w:val="0"/>
        <w:spacing w:line="240" w:lineRule="auto"/>
        <w:ind w:left="720" w:firstLine="348"/>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eventuele aanbesteding.</w:t>
      </w:r>
    </w:p>
    <w:p w14:paraId="723CED22" w14:textId="77777777" w:rsidR="00DB1565" w:rsidRPr="001F4481" w:rsidRDefault="00DB1565" w:rsidP="00DB1565">
      <w:pPr>
        <w:numPr>
          <w:ilvl w:val="0"/>
          <w:numId w:val="29"/>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Door deelname aan deze marktconsultatie geven partijen te kennen onvoorwaardelijk akkoord te gaan met de voorwaarden zoals vermeld in dit document. Aan de marktconsultatie en deze notitie kunnen geen rechten worden ontleend.</w:t>
      </w:r>
    </w:p>
    <w:p w14:paraId="26622A4A"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1EFD12F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DCCEBB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8974080" w14:textId="689F1E62" w:rsidR="00DB1565" w:rsidRPr="00C55B4F" w:rsidRDefault="00DB1565" w:rsidP="00C55B4F">
      <w:pPr>
        <w:pStyle w:val="Kop1"/>
        <w:rPr>
          <w:rFonts w:asciiTheme="minorHAnsi" w:eastAsiaTheme="minorHAnsi" w:hAnsiTheme="minorHAnsi" w:cstheme="minorHAnsi"/>
          <w:lang w:eastAsia="en-US"/>
        </w:rPr>
      </w:pPr>
      <w:bookmarkStart w:id="7" w:name="_Toc90452955"/>
      <w:r w:rsidRPr="00C55B4F">
        <w:rPr>
          <w:rFonts w:asciiTheme="minorHAnsi" w:eastAsiaTheme="minorHAnsi" w:hAnsiTheme="minorHAnsi" w:cstheme="minorHAnsi"/>
          <w:lang w:eastAsia="en-US"/>
        </w:rPr>
        <w:t>Uitgan</w:t>
      </w:r>
      <w:r w:rsidR="00734482" w:rsidRPr="00C55B4F">
        <w:rPr>
          <w:rFonts w:asciiTheme="minorHAnsi" w:eastAsiaTheme="minorHAnsi" w:hAnsiTheme="minorHAnsi" w:cstheme="minorHAnsi"/>
          <w:lang w:eastAsia="en-US"/>
        </w:rPr>
        <w:t>g</w:t>
      </w:r>
      <w:r w:rsidRPr="00C55B4F">
        <w:rPr>
          <w:rFonts w:asciiTheme="minorHAnsi" w:eastAsiaTheme="minorHAnsi" w:hAnsiTheme="minorHAnsi" w:cstheme="minorHAnsi"/>
          <w:lang w:eastAsia="en-US"/>
        </w:rPr>
        <w:t xml:space="preserve">spunten </w:t>
      </w:r>
      <w:r w:rsidR="00734482" w:rsidRPr="00C55B4F">
        <w:rPr>
          <w:rFonts w:asciiTheme="minorHAnsi" w:eastAsiaTheme="minorHAnsi" w:hAnsiTheme="minorHAnsi" w:cstheme="minorHAnsi"/>
          <w:lang w:eastAsia="en-US"/>
        </w:rPr>
        <w:t>project</w:t>
      </w:r>
      <w:bookmarkEnd w:id="7"/>
    </w:p>
    <w:p w14:paraId="7BAF6F31" w14:textId="54E03339" w:rsidR="00DB1565" w:rsidRPr="00C55B4F" w:rsidRDefault="00DB1565" w:rsidP="00DB1565">
      <w:pPr>
        <w:rPr>
          <w:rFonts w:asciiTheme="minorHAnsi" w:hAnsiTheme="minorHAnsi" w:cstheme="minorHAnsi"/>
          <w:b/>
          <w:noProof/>
          <w:sz w:val="20"/>
          <w:szCs w:val="20"/>
        </w:rPr>
      </w:pPr>
    </w:p>
    <w:p w14:paraId="3C053AB5" w14:textId="77777777" w:rsidR="007A5342" w:rsidRDefault="007A5342" w:rsidP="007A5342">
      <w:pPr>
        <w:pStyle w:val="Geenafstand"/>
        <w:rPr>
          <w:noProof/>
        </w:rPr>
      </w:pPr>
      <w:r w:rsidRPr="007A5342">
        <w:rPr>
          <w:noProof/>
        </w:rPr>
        <w:t xml:space="preserve">De gemeente is voornemens om het integrale onderhoud van de openbareruimte in 2022 opnieuw aan te besteden. De nieuwe overeenkomsten dienen in te gaan per 1-1-2023. </w:t>
      </w:r>
    </w:p>
    <w:p w14:paraId="07553B8E" w14:textId="77777777" w:rsidR="007A5342" w:rsidRDefault="007A5342" w:rsidP="007A5342">
      <w:pPr>
        <w:pStyle w:val="Geenafstand"/>
        <w:rPr>
          <w:noProof/>
        </w:rPr>
      </w:pPr>
      <w:r>
        <w:rPr>
          <w:noProof/>
        </w:rPr>
        <w:t>De openbare ruimte wordt momenteel onderhouden middels raamcontracten op basis van beeldkwaliteits- en frequentieposten.</w:t>
      </w:r>
    </w:p>
    <w:p w14:paraId="1B34D1DA" w14:textId="41039CA6" w:rsidR="007A5342" w:rsidRDefault="007A5342" w:rsidP="007A5342">
      <w:pPr>
        <w:pStyle w:val="Geenafstand"/>
        <w:rPr>
          <w:noProof/>
        </w:rPr>
      </w:pPr>
      <w:r>
        <w:rPr>
          <w:noProof/>
        </w:rPr>
        <w:t xml:space="preserve">Op dit moment is de gemeente zoekende om de ambities welke er zijn op het gebied van het integrale onderhoud van de buitenruimte </w:t>
      </w:r>
      <w:r w:rsidR="000110F4">
        <w:rPr>
          <w:noProof/>
        </w:rPr>
        <w:t xml:space="preserve">zo goed mogelijk </w:t>
      </w:r>
      <w:r>
        <w:rPr>
          <w:noProof/>
        </w:rPr>
        <w:t xml:space="preserve">handen en voeten te kunnen geven </w:t>
      </w:r>
      <w:r w:rsidR="000110F4">
        <w:rPr>
          <w:noProof/>
        </w:rPr>
        <w:t>met inachtneming van de beschikbare financiele middelen.</w:t>
      </w:r>
    </w:p>
    <w:p w14:paraId="691E5CC5" w14:textId="77777777" w:rsidR="000110F4" w:rsidRDefault="007A5342" w:rsidP="007A5342">
      <w:pPr>
        <w:pStyle w:val="Geenafstand"/>
        <w:rPr>
          <w:noProof/>
        </w:rPr>
      </w:pPr>
      <w:r>
        <w:rPr>
          <w:noProof/>
        </w:rPr>
        <w:t>Het betreft ambities op het gebied van oa: duurzaamheid, SROI, participatie, ecologie, bewoners tevredenheid, belevingswaarde.</w:t>
      </w:r>
    </w:p>
    <w:p w14:paraId="24D7A3B8" w14:textId="77777777" w:rsidR="000110F4" w:rsidRDefault="000110F4" w:rsidP="007A5342">
      <w:pPr>
        <w:pStyle w:val="Geenafstand"/>
        <w:rPr>
          <w:noProof/>
        </w:rPr>
      </w:pPr>
    </w:p>
    <w:p w14:paraId="12B88BC7" w14:textId="6231A018" w:rsidR="00DE38DF" w:rsidRDefault="00DE38DF" w:rsidP="007A5342">
      <w:pPr>
        <w:pStyle w:val="Geenafstand"/>
        <w:rPr>
          <w:noProof/>
        </w:rPr>
      </w:pPr>
      <w:r w:rsidRPr="007A5342">
        <w:rPr>
          <w:noProof/>
        </w:rPr>
        <w:br w:type="page"/>
      </w:r>
    </w:p>
    <w:p w14:paraId="41D90155" w14:textId="77777777" w:rsidR="000110F4" w:rsidRPr="007A5342" w:rsidRDefault="000110F4" w:rsidP="007A5342">
      <w:pPr>
        <w:pStyle w:val="Geenafstand"/>
        <w:rPr>
          <w:noProof/>
        </w:rPr>
      </w:pPr>
    </w:p>
    <w:p w14:paraId="67831708" w14:textId="33EE721C" w:rsidR="00DB1565" w:rsidRPr="00EA010B" w:rsidRDefault="00DE38DF" w:rsidP="00C270F7">
      <w:pPr>
        <w:pStyle w:val="Kop1"/>
        <w:rPr>
          <w:rFonts w:asciiTheme="minorHAnsi" w:hAnsiTheme="minorHAnsi" w:cstheme="minorHAnsi"/>
          <w:szCs w:val="22"/>
        </w:rPr>
      </w:pPr>
      <w:r w:rsidRPr="00C55B4F">
        <w:rPr>
          <w:rFonts w:asciiTheme="minorHAnsi" w:hAnsiTheme="minorHAnsi" w:cstheme="minorHAnsi"/>
          <w:b/>
          <w:sz w:val="28"/>
        </w:rPr>
        <w:t xml:space="preserve"> </w:t>
      </w:r>
      <w:bookmarkStart w:id="8" w:name="_Toc90452956"/>
      <w:r w:rsidR="00DB1565" w:rsidRPr="009A79C3">
        <w:rPr>
          <w:rFonts w:asciiTheme="minorHAnsi" w:hAnsiTheme="minorHAnsi" w:cstheme="minorHAnsi"/>
          <w:szCs w:val="22"/>
        </w:rPr>
        <w:t>Vragen marktconsultatie</w:t>
      </w:r>
      <w:bookmarkEnd w:id="8"/>
    </w:p>
    <w:p w14:paraId="79302B83" w14:textId="77777777" w:rsidR="00F70C82" w:rsidRDefault="00F70C82" w:rsidP="00AB3D8F">
      <w:pPr>
        <w:rPr>
          <w:rFonts w:asciiTheme="minorHAnsi" w:hAnsiTheme="minorHAnsi" w:cstheme="minorHAnsi"/>
          <w:sz w:val="20"/>
          <w:szCs w:val="20"/>
        </w:rPr>
      </w:pPr>
      <w:bookmarkStart w:id="9" w:name="_Hlk89862623"/>
      <w:r>
        <w:rPr>
          <w:rFonts w:asciiTheme="minorHAnsi" w:hAnsiTheme="minorHAnsi" w:cstheme="minorHAnsi"/>
          <w:sz w:val="20"/>
          <w:szCs w:val="20"/>
        </w:rPr>
        <w:t xml:space="preserve">De vragen </w:t>
      </w:r>
      <w:proofErr w:type="spellStart"/>
      <w:r>
        <w:rPr>
          <w:rFonts w:asciiTheme="minorHAnsi" w:hAnsiTheme="minorHAnsi" w:cstheme="minorHAnsi"/>
          <w:sz w:val="20"/>
          <w:szCs w:val="20"/>
        </w:rPr>
        <w:t>mbt</w:t>
      </w:r>
      <w:proofErr w:type="spellEnd"/>
      <w:r>
        <w:rPr>
          <w:rFonts w:asciiTheme="minorHAnsi" w:hAnsiTheme="minorHAnsi" w:cstheme="minorHAnsi"/>
          <w:sz w:val="20"/>
          <w:szCs w:val="20"/>
        </w:rPr>
        <w:t>. deze markconsultatie zijn opgenomen in Bijlage 1 “Vragenlijst”.</w:t>
      </w:r>
    </w:p>
    <w:p w14:paraId="18238D04" w14:textId="62BEC309" w:rsidR="00F70C82" w:rsidRDefault="00F70C82" w:rsidP="00AB3D8F">
      <w:pPr>
        <w:rPr>
          <w:rFonts w:asciiTheme="minorHAnsi" w:hAnsiTheme="minorHAnsi" w:cstheme="minorHAnsi"/>
          <w:sz w:val="20"/>
          <w:szCs w:val="20"/>
        </w:rPr>
      </w:pPr>
      <w:r>
        <w:rPr>
          <w:rFonts w:asciiTheme="minorHAnsi" w:hAnsiTheme="minorHAnsi" w:cstheme="minorHAnsi"/>
          <w:sz w:val="20"/>
          <w:szCs w:val="20"/>
        </w:rPr>
        <w:t>Wij willen u verzoeken deze vragenlijst zo volledig mogelijk in te vullen.</w:t>
      </w:r>
    </w:p>
    <w:p w14:paraId="4B4D2A54" w14:textId="77777777" w:rsidR="00F70C82" w:rsidRDefault="00F70C82" w:rsidP="00AB3D8F">
      <w:pPr>
        <w:rPr>
          <w:rFonts w:asciiTheme="minorHAnsi" w:hAnsiTheme="minorHAnsi" w:cstheme="minorHAnsi"/>
          <w:sz w:val="20"/>
          <w:szCs w:val="20"/>
        </w:rPr>
      </w:pPr>
    </w:p>
    <w:p w14:paraId="35D4A951" w14:textId="0CF31C22" w:rsidR="00AB3D8F" w:rsidRPr="00EA010B" w:rsidRDefault="00F70C82" w:rsidP="00AB3D8F">
      <w:pPr>
        <w:rPr>
          <w:rFonts w:asciiTheme="minorHAnsi" w:hAnsiTheme="minorHAnsi" w:cstheme="minorHAnsi"/>
          <w:b/>
          <w:sz w:val="20"/>
          <w:szCs w:val="20"/>
        </w:rPr>
      </w:pPr>
      <w:r>
        <w:rPr>
          <w:rFonts w:asciiTheme="minorHAnsi" w:hAnsiTheme="minorHAnsi" w:cstheme="minorHAnsi"/>
          <w:sz w:val="20"/>
          <w:szCs w:val="20"/>
        </w:rPr>
        <w:t>Deze vragenlijst</w:t>
      </w:r>
      <w:r w:rsidR="00B969A6" w:rsidRPr="00EA010B">
        <w:rPr>
          <w:rFonts w:asciiTheme="minorHAnsi" w:hAnsiTheme="minorHAnsi" w:cstheme="minorHAnsi"/>
          <w:sz w:val="20"/>
          <w:szCs w:val="20"/>
        </w:rPr>
        <w:t xml:space="preserve"> is vooral bedoeld om een eerste idee te krijgen van geïnteresseerde partijen en aandachtspunten die </w:t>
      </w:r>
      <w:r w:rsidR="00734482" w:rsidRPr="00EA010B">
        <w:rPr>
          <w:rFonts w:asciiTheme="minorHAnsi" w:hAnsiTheme="minorHAnsi" w:cstheme="minorHAnsi"/>
          <w:sz w:val="20"/>
          <w:szCs w:val="20"/>
        </w:rPr>
        <w:t xml:space="preserve">u wilt </w:t>
      </w:r>
      <w:r w:rsidR="00B969A6" w:rsidRPr="00EA010B">
        <w:rPr>
          <w:rFonts w:asciiTheme="minorHAnsi" w:hAnsiTheme="minorHAnsi" w:cstheme="minorHAnsi"/>
          <w:sz w:val="20"/>
          <w:szCs w:val="20"/>
        </w:rPr>
        <w:t>meegeven. De beantwoording mag dus kort en bondig zijn</w:t>
      </w:r>
      <w:r w:rsidR="00313D1C">
        <w:rPr>
          <w:rFonts w:asciiTheme="minorHAnsi" w:hAnsiTheme="minorHAnsi" w:cstheme="minorHAnsi"/>
          <w:sz w:val="20"/>
          <w:szCs w:val="20"/>
        </w:rPr>
        <w:t>.</w:t>
      </w:r>
      <w:r w:rsidR="00B969A6" w:rsidRPr="00EA010B">
        <w:rPr>
          <w:rFonts w:asciiTheme="minorHAnsi" w:hAnsiTheme="minorHAnsi" w:cstheme="minorHAnsi"/>
          <w:sz w:val="20"/>
          <w:szCs w:val="20"/>
        </w:rPr>
        <w:t xml:space="preserve"> </w:t>
      </w:r>
    </w:p>
    <w:p w14:paraId="4340416B" w14:textId="77777777" w:rsidR="00DB1565" w:rsidRPr="00EA010B" w:rsidRDefault="00DB1565" w:rsidP="00DB1565">
      <w:pPr>
        <w:rPr>
          <w:rFonts w:asciiTheme="minorHAnsi" w:hAnsiTheme="minorHAnsi" w:cstheme="minorHAnsi"/>
          <w:b/>
          <w:sz w:val="20"/>
          <w:szCs w:val="20"/>
        </w:rPr>
      </w:pPr>
    </w:p>
    <w:bookmarkEnd w:id="9"/>
    <w:sectPr w:rsidR="00DB1565" w:rsidRPr="00EA010B" w:rsidSect="00AB3D8F">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423D6"/>
    <w:multiLevelType w:val="hybridMultilevel"/>
    <w:tmpl w:val="A3DEE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2C1D0B"/>
    <w:multiLevelType w:val="hybridMultilevel"/>
    <w:tmpl w:val="CE88F410"/>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6B0417"/>
    <w:multiLevelType w:val="multilevel"/>
    <w:tmpl w:val="BE381D96"/>
    <w:lvl w:ilvl="0">
      <w:start w:val="1"/>
      <w:numFmt w:val="decimal"/>
      <w:pStyle w:val="Kop1"/>
      <w:lvlText w:val="%1"/>
      <w:lvlJc w:val="left"/>
      <w:pPr>
        <w:ind w:left="680" w:hanging="680"/>
      </w:pPr>
      <w:rPr>
        <w:rFonts w:hint="default"/>
        <w:b w:val="0"/>
        <w:i w:val="0"/>
        <w:color w:val="005D76"/>
        <w:sz w:val="22"/>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4" w15:restartNumberingAfterBreak="0">
    <w:nsid w:val="0E9529FB"/>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151F8C"/>
    <w:multiLevelType w:val="hybridMultilevel"/>
    <w:tmpl w:val="047C6A8E"/>
    <w:lvl w:ilvl="0" w:tplc="4BD6A25A">
      <w:start w:val="4"/>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F41BCB"/>
    <w:multiLevelType w:val="hybridMultilevel"/>
    <w:tmpl w:val="D9EE1242"/>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0222DE"/>
    <w:multiLevelType w:val="hybridMultilevel"/>
    <w:tmpl w:val="51F822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6FBA"/>
    <w:multiLevelType w:val="hybridMultilevel"/>
    <w:tmpl w:val="14E28D0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413AAB"/>
    <w:multiLevelType w:val="hybridMultilevel"/>
    <w:tmpl w:val="FEB03C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3287B32"/>
    <w:multiLevelType w:val="hybridMultilevel"/>
    <w:tmpl w:val="140ECE2C"/>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166698"/>
    <w:multiLevelType w:val="hybridMultilevel"/>
    <w:tmpl w:val="5972CAEC"/>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921623"/>
    <w:multiLevelType w:val="multilevel"/>
    <w:tmpl w:val="BBEE0A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0D22943"/>
    <w:multiLevelType w:val="hybridMultilevel"/>
    <w:tmpl w:val="5F5EFD14"/>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F97948"/>
    <w:multiLevelType w:val="hybridMultilevel"/>
    <w:tmpl w:val="251872F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866AF4"/>
    <w:multiLevelType w:val="hybridMultilevel"/>
    <w:tmpl w:val="CCD495FA"/>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A94D92"/>
    <w:multiLevelType w:val="hybridMultilevel"/>
    <w:tmpl w:val="267239CE"/>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9744A8E"/>
    <w:multiLevelType w:val="hybridMultilevel"/>
    <w:tmpl w:val="EAFA35B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CA2C5D"/>
    <w:multiLevelType w:val="hybridMultilevel"/>
    <w:tmpl w:val="2FC02BE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A3D770F"/>
    <w:multiLevelType w:val="hybridMultilevel"/>
    <w:tmpl w:val="B624FAEC"/>
    <w:lvl w:ilvl="0" w:tplc="561E2F7A">
      <w:start w:val="1"/>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8D57B9"/>
    <w:multiLevelType w:val="hybridMultilevel"/>
    <w:tmpl w:val="FD8803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253C6"/>
    <w:multiLevelType w:val="hybridMultilevel"/>
    <w:tmpl w:val="2FC6064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9D1EB6"/>
    <w:multiLevelType w:val="hybridMultilevel"/>
    <w:tmpl w:val="D9CADE7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04B3C24"/>
    <w:multiLevelType w:val="hybridMultilevel"/>
    <w:tmpl w:val="56626FEE"/>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BE3E19"/>
    <w:multiLevelType w:val="hybridMultilevel"/>
    <w:tmpl w:val="FF40CDCA"/>
    <w:lvl w:ilvl="0" w:tplc="0BD8E2CA">
      <w:start w:val="3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26" w15:restartNumberingAfterBreak="0">
    <w:nsid w:val="5A6228B5"/>
    <w:multiLevelType w:val="hybridMultilevel"/>
    <w:tmpl w:val="E78219C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F22F79"/>
    <w:multiLevelType w:val="hybridMultilevel"/>
    <w:tmpl w:val="F790F81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B470FD"/>
    <w:multiLevelType w:val="hybridMultilevel"/>
    <w:tmpl w:val="DB70DABA"/>
    <w:lvl w:ilvl="0" w:tplc="91E0C884">
      <w:numFmt w:val="bullet"/>
      <w:lvlText w:val="-"/>
      <w:lvlJc w:val="left"/>
      <w:pPr>
        <w:ind w:left="1068" w:hanging="360"/>
      </w:pPr>
      <w:rPr>
        <w:rFonts w:ascii="Trebuchet MS" w:eastAsia="Times New Roman" w:hAnsi="Trebuchet MS"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9" w15:restartNumberingAfterBreak="0">
    <w:nsid w:val="632B2E76"/>
    <w:multiLevelType w:val="hybridMultilevel"/>
    <w:tmpl w:val="5276DB30"/>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8F713D6"/>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9C04DD"/>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EC24FF"/>
    <w:multiLevelType w:val="hybridMultilevel"/>
    <w:tmpl w:val="F342F160"/>
    <w:lvl w:ilvl="0" w:tplc="0BD8E2CA">
      <w:start w:val="3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
  </w:num>
  <w:num w:numId="4">
    <w:abstractNumId w:val="3"/>
  </w:num>
  <w:num w:numId="5">
    <w:abstractNumId w:val="5"/>
  </w:num>
  <w:num w:numId="6">
    <w:abstractNumId w:val="0"/>
  </w:num>
  <w:num w:numId="7">
    <w:abstractNumId w:val="16"/>
  </w:num>
  <w:num w:numId="8">
    <w:abstractNumId w:val="30"/>
  </w:num>
  <w:num w:numId="9">
    <w:abstractNumId w:val="7"/>
  </w:num>
  <w:num w:numId="10">
    <w:abstractNumId w:val="4"/>
  </w:num>
  <w:num w:numId="11">
    <w:abstractNumId w:val="31"/>
  </w:num>
  <w:num w:numId="12">
    <w:abstractNumId w:val="23"/>
  </w:num>
  <w:num w:numId="13">
    <w:abstractNumId w:val="12"/>
  </w:num>
  <w:num w:numId="14">
    <w:abstractNumId w:val="10"/>
  </w:num>
  <w:num w:numId="15">
    <w:abstractNumId w:val="22"/>
  </w:num>
  <w:num w:numId="16">
    <w:abstractNumId w:val="26"/>
  </w:num>
  <w:num w:numId="17">
    <w:abstractNumId w:val="27"/>
  </w:num>
  <w:num w:numId="18">
    <w:abstractNumId w:val="15"/>
  </w:num>
  <w:num w:numId="19">
    <w:abstractNumId w:val="2"/>
  </w:num>
  <w:num w:numId="20">
    <w:abstractNumId w:val="17"/>
  </w:num>
  <w:num w:numId="21">
    <w:abstractNumId w:val="6"/>
  </w:num>
  <w:num w:numId="22">
    <w:abstractNumId w:val="14"/>
  </w:num>
  <w:num w:numId="23">
    <w:abstractNumId w:val="18"/>
  </w:num>
  <w:num w:numId="24">
    <w:abstractNumId w:val="29"/>
  </w:num>
  <w:num w:numId="25">
    <w:abstractNumId w:val="21"/>
  </w:num>
  <w:num w:numId="26">
    <w:abstractNumId w:val="13"/>
  </w:num>
  <w:num w:numId="27">
    <w:abstractNumId w:val="28"/>
  </w:num>
  <w:num w:numId="28">
    <w:abstractNumId w:val="11"/>
  </w:num>
  <w:num w:numId="29">
    <w:abstractNumId w:val="8"/>
  </w:num>
  <w:num w:numId="30">
    <w:abstractNumId w:val="19"/>
  </w:num>
  <w:num w:numId="31">
    <w:abstractNumId w:val="24"/>
  </w:num>
  <w:num w:numId="32">
    <w:abstractNumId w:val="32"/>
  </w:num>
  <w:num w:numId="33">
    <w:abstractNumId w:val="3"/>
  </w:num>
  <w:num w:numId="34">
    <w:abstractNumId w:val="3"/>
  </w:num>
  <w:num w:numId="35">
    <w:abstractNumId w:val="3"/>
  </w:num>
  <w:num w:numId="36">
    <w:abstractNumId w:val="3"/>
  </w:num>
  <w:num w:numId="37">
    <w:abstractNumId w:val="3"/>
  </w:num>
  <w:num w:numId="38">
    <w:abstractNumId w:val="2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03"/>
    <w:rsid w:val="000110F4"/>
    <w:rsid w:val="00052990"/>
    <w:rsid w:val="00072A49"/>
    <w:rsid w:val="00082435"/>
    <w:rsid w:val="00087B93"/>
    <w:rsid w:val="000C180A"/>
    <w:rsid w:val="000E3414"/>
    <w:rsid w:val="00120D97"/>
    <w:rsid w:val="00134921"/>
    <w:rsid w:val="00172541"/>
    <w:rsid w:val="001F4481"/>
    <w:rsid w:val="00222CA8"/>
    <w:rsid w:val="002344A7"/>
    <w:rsid w:val="00254C47"/>
    <w:rsid w:val="00261BC6"/>
    <w:rsid w:val="002C4B27"/>
    <w:rsid w:val="002F29B5"/>
    <w:rsid w:val="00303B6A"/>
    <w:rsid w:val="00313D1C"/>
    <w:rsid w:val="00332022"/>
    <w:rsid w:val="0035179C"/>
    <w:rsid w:val="003671E5"/>
    <w:rsid w:val="003B2D7F"/>
    <w:rsid w:val="003E028A"/>
    <w:rsid w:val="003E0657"/>
    <w:rsid w:val="00401BBA"/>
    <w:rsid w:val="00405B6C"/>
    <w:rsid w:val="00464C19"/>
    <w:rsid w:val="004B483D"/>
    <w:rsid w:val="004D0BB5"/>
    <w:rsid w:val="0051543A"/>
    <w:rsid w:val="005277D1"/>
    <w:rsid w:val="00555B71"/>
    <w:rsid w:val="005658EE"/>
    <w:rsid w:val="00580CB5"/>
    <w:rsid w:val="005A436D"/>
    <w:rsid w:val="00601BD1"/>
    <w:rsid w:val="006250EF"/>
    <w:rsid w:val="006409C9"/>
    <w:rsid w:val="006D1B2A"/>
    <w:rsid w:val="006D3CBA"/>
    <w:rsid w:val="00701356"/>
    <w:rsid w:val="00727BDF"/>
    <w:rsid w:val="00734482"/>
    <w:rsid w:val="00750D2D"/>
    <w:rsid w:val="0075314A"/>
    <w:rsid w:val="00761D79"/>
    <w:rsid w:val="007702C6"/>
    <w:rsid w:val="00784DBD"/>
    <w:rsid w:val="007A5342"/>
    <w:rsid w:val="007B06A0"/>
    <w:rsid w:val="007B3E37"/>
    <w:rsid w:val="007E3265"/>
    <w:rsid w:val="0084240C"/>
    <w:rsid w:val="00843BF4"/>
    <w:rsid w:val="008445F3"/>
    <w:rsid w:val="00866898"/>
    <w:rsid w:val="008918FF"/>
    <w:rsid w:val="00904A68"/>
    <w:rsid w:val="00914C4D"/>
    <w:rsid w:val="00924CA8"/>
    <w:rsid w:val="009351BA"/>
    <w:rsid w:val="0093712C"/>
    <w:rsid w:val="0094773A"/>
    <w:rsid w:val="0099215A"/>
    <w:rsid w:val="009A4DB4"/>
    <w:rsid w:val="009A79C3"/>
    <w:rsid w:val="009E440D"/>
    <w:rsid w:val="009E5417"/>
    <w:rsid w:val="00A223B4"/>
    <w:rsid w:val="00A840D6"/>
    <w:rsid w:val="00A93F03"/>
    <w:rsid w:val="00AB3D8F"/>
    <w:rsid w:val="00B604BE"/>
    <w:rsid w:val="00B607A5"/>
    <w:rsid w:val="00B712B2"/>
    <w:rsid w:val="00B80DDA"/>
    <w:rsid w:val="00B969A6"/>
    <w:rsid w:val="00BC28A9"/>
    <w:rsid w:val="00BC2FDE"/>
    <w:rsid w:val="00BE3D26"/>
    <w:rsid w:val="00BF177B"/>
    <w:rsid w:val="00BF551E"/>
    <w:rsid w:val="00BF6024"/>
    <w:rsid w:val="00C270F7"/>
    <w:rsid w:val="00C43160"/>
    <w:rsid w:val="00C4441F"/>
    <w:rsid w:val="00C51E4C"/>
    <w:rsid w:val="00C55B4F"/>
    <w:rsid w:val="00C618DF"/>
    <w:rsid w:val="00CB5712"/>
    <w:rsid w:val="00D11428"/>
    <w:rsid w:val="00D14F29"/>
    <w:rsid w:val="00D82840"/>
    <w:rsid w:val="00D95D06"/>
    <w:rsid w:val="00DA77CB"/>
    <w:rsid w:val="00DB1565"/>
    <w:rsid w:val="00DB1B92"/>
    <w:rsid w:val="00DD33AB"/>
    <w:rsid w:val="00DE38DF"/>
    <w:rsid w:val="00E2084E"/>
    <w:rsid w:val="00E2130F"/>
    <w:rsid w:val="00E44A94"/>
    <w:rsid w:val="00E70F7A"/>
    <w:rsid w:val="00E9340E"/>
    <w:rsid w:val="00EA010B"/>
    <w:rsid w:val="00EB058C"/>
    <w:rsid w:val="00EB359F"/>
    <w:rsid w:val="00EC5EB1"/>
    <w:rsid w:val="00F43F0F"/>
    <w:rsid w:val="00F57FE9"/>
    <w:rsid w:val="00F70C82"/>
    <w:rsid w:val="00F733F2"/>
    <w:rsid w:val="00F84F6D"/>
    <w:rsid w:val="00FB18BA"/>
    <w:rsid w:val="00FF6E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B6F29"/>
  <w15:chartTrackingRefBased/>
  <w15:docId w15:val="{9992E969-80FB-4F02-ACE7-7807C134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3F03"/>
    <w:pPr>
      <w:suppressAutoHyphens/>
      <w:spacing w:after="0" w:line="252" w:lineRule="atLeast"/>
    </w:pPr>
    <w:rPr>
      <w:rFonts w:ascii="Segoe UI" w:eastAsia="Times New Roman" w:hAnsi="Segoe UI" w:cs="Times New Roman"/>
      <w:sz w:val="18"/>
      <w:szCs w:val="24"/>
      <w:lang w:eastAsia="nl-NL"/>
    </w:rPr>
  </w:style>
  <w:style w:type="paragraph" w:styleId="Kop1">
    <w:name w:val="heading 1"/>
    <w:aliases w:val="Hoofdstuk"/>
    <w:basedOn w:val="Standaard"/>
    <w:next w:val="Standaard"/>
    <w:link w:val="Kop1Char"/>
    <w:qFormat/>
    <w:rsid w:val="00A93F03"/>
    <w:pPr>
      <w:keepNext/>
      <w:numPr>
        <w:numId w:val="2"/>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link w:val="Kop2Char"/>
    <w:qFormat/>
    <w:rsid w:val="00A93F03"/>
    <w:pPr>
      <w:keepNext/>
      <w:keepLines/>
      <w:numPr>
        <w:ilvl w:val="1"/>
        <w:numId w:val="2"/>
      </w:numPr>
      <w:outlineLvl w:val="1"/>
    </w:pPr>
    <w:rPr>
      <w:color w:val="005D76"/>
      <w:sz w:val="22"/>
      <w:szCs w:val="20"/>
    </w:rPr>
  </w:style>
  <w:style w:type="paragraph" w:styleId="Kop3">
    <w:name w:val="heading 3"/>
    <w:aliases w:val="Subparagraaf"/>
    <w:basedOn w:val="Standaard"/>
    <w:next w:val="Standaard"/>
    <w:link w:val="Kop3Char"/>
    <w:qFormat/>
    <w:rsid w:val="00A93F03"/>
    <w:pPr>
      <w:keepNext/>
      <w:keepLines/>
      <w:numPr>
        <w:ilvl w:val="2"/>
        <w:numId w:val="2"/>
      </w:numPr>
      <w:outlineLvl w:val="2"/>
    </w:pPr>
    <w:rPr>
      <w:color w:val="005D76"/>
      <w:sz w:val="22"/>
      <w:szCs w:val="20"/>
    </w:rPr>
  </w:style>
  <w:style w:type="paragraph" w:styleId="Kop4">
    <w:name w:val="heading 4"/>
    <w:aliases w:val="Kopje"/>
    <w:basedOn w:val="Standaard"/>
    <w:next w:val="Standaard"/>
    <w:link w:val="Kop4Char"/>
    <w:qFormat/>
    <w:rsid w:val="00A93F03"/>
    <w:pPr>
      <w:keepNext/>
      <w:keepLines/>
      <w:numPr>
        <w:ilvl w:val="3"/>
        <w:numId w:val="2"/>
      </w:numPr>
      <w:outlineLvl w:val="3"/>
    </w:pPr>
    <w:rPr>
      <w:rFonts w:ascii="Segoe UI Semibold" w:hAnsi="Segoe UI Semibold"/>
      <w:color w:val="005D76"/>
      <w:szCs w:val="20"/>
    </w:rPr>
  </w:style>
  <w:style w:type="paragraph" w:styleId="Kop8">
    <w:name w:val="heading 8"/>
    <w:basedOn w:val="Standaard"/>
    <w:next w:val="Standaard"/>
    <w:link w:val="Kop8Char"/>
    <w:qFormat/>
    <w:rsid w:val="00A93F03"/>
    <w:pPr>
      <w:numPr>
        <w:ilvl w:val="7"/>
        <w:numId w:val="2"/>
      </w:numPr>
      <w:outlineLvl w:val="7"/>
    </w:pPr>
    <w:rPr>
      <w:rFonts w:ascii="Segoe UI Semibold" w:hAnsi="Segoe UI Semibold"/>
      <w:iCs/>
      <w:caps/>
      <w:color w:val="005D76"/>
      <w:sz w:val="22"/>
    </w:rPr>
  </w:style>
  <w:style w:type="paragraph" w:styleId="Kop9">
    <w:name w:val="heading 9"/>
    <w:basedOn w:val="Standaard"/>
    <w:next w:val="Standaard"/>
    <w:link w:val="Kop9Char"/>
    <w:qFormat/>
    <w:rsid w:val="00A93F03"/>
    <w:pPr>
      <w:numPr>
        <w:ilvl w:val="8"/>
        <w:numId w:val="2"/>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A93F03"/>
    <w:rPr>
      <w:rFonts w:ascii="Segoe UI Semibold" w:eastAsia="Times New Roman" w:hAnsi="Segoe UI Semibold" w:cs="Times New Roman"/>
      <w:caps/>
      <w:color w:val="005D76"/>
      <w:szCs w:val="20"/>
      <w:lang w:eastAsia="nl-NL"/>
    </w:rPr>
  </w:style>
  <w:style w:type="character" w:customStyle="1" w:styleId="Kop2Char">
    <w:name w:val="Kop 2 Char"/>
    <w:aliases w:val="Paragraaf Char"/>
    <w:basedOn w:val="Standaardalinea-lettertype"/>
    <w:link w:val="Kop2"/>
    <w:rsid w:val="00A93F03"/>
    <w:rPr>
      <w:rFonts w:ascii="Segoe UI" w:eastAsia="Times New Roman" w:hAnsi="Segoe UI" w:cs="Times New Roman"/>
      <w:color w:val="005D76"/>
      <w:szCs w:val="20"/>
      <w:lang w:eastAsia="nl-NL"/>
    </w:rPr>
  </w:style>
  <w:style w:type="character" w:customStyle="1" w:styleId="Kop3Char">
    <w:name w:val="Kop 3 Char"/>
    <w:aliases w:val="Subparagraaf Char"/>
    <w:basedOn w:val="Standaardalinea-lettertype"/>
    <w:link w:val="Kop3"/>
    <w:rsid w:val="00A93F03"/>
    <w:rPr>
      <w:rFonts w:ascii="Segoe UI" w:eastAsia="Times New Roman" w:hAnsi="Segoe UI" w:cs="Times New Roman"/>
      <w:color w:val="005D76"/>
      <w:szCs w:val="20"/>
      <w:lang w:eastAsia="nl-NL"/>
    </w:rPr>
  </w:style>
  <w:style w:type="character" w:customStyle="1" w:styleId="Kop4Char">
    <w:name w:val="Kop 4 Char"/>
    <w:aliases w:val="Kopje Char"/>
    <w:basedOn w:val="Standaardalinea-lettertype"/>
    <w:link w:val="Kop4"/>
    <w:rsid w:val="00A93F03"/>
    <w:rPr>
      <w:rFonts w:ascii="Segoe UI Semibold" w:eastAsia="Times New Roman" w:hAnsi="Segoe UI Semibold" w:cs="Times New Roman"/>
      <w:color w:val="005D76"/>
      <w:sz w:val="18"/>
      <w:szCs w:val="20"/>
      <w:lang w:eastAsia="nl-NL"/>
    </w:rPr>
  </w:style>
  <w:style w:type="character" w:customStyle="1" w:styleId="Kop8Char">
    <w:name w:val="Kop 8 Char"/>
    <w:basedOn w:val="Standaardalinea-lettertype"/>
    <w:link w:val="Kop8"/>
    <w:rsid w:val="00A93F03"/>
    <w:rPr>
      <w:rFonts w:ascii="Segoe UI Semibold" w:eastAsia="Times New Roman" w:hAnsi="Segoe UI Semibold" w:cs="Times New Roman"/>
      <w:iCs/>
      <w:caps/>
      <w:color w:val="005D76"/>
      <w:szCs w:val="24"/>
      <w:lang w:eastAsia="nl-NL"/>
    </w:rPr>
  </w:style>
  <w:style w:type="character" w:customStyle="1" w:styleId="Kop9Char">
    <w:name w:val="Kop 9 Char"/>
    <w:basedOn w:val="Standaardalinea-lettertype"/>
    <w:link w:val="Kop9"/>
    <w:rsid w:val="00A93F03"/>
    <w:rPr>
      <w:rFonts w:ascii="Segoe UI" w:eastAsia="Times New Roman" w:hAnsi="Segoe UI" w:cs="Arial"/>
      <w:color w:val="005D76"/>
      <w:lang w:eastAsia="nl-NL"/>
    </w:rPr>
  </w:style>
  <w:style w:type="numbering" w:customStyle="1" w:styleId="Opsomming">
    <w:name w:val="Opsomming"/>
    <w:basedOn w:val="Geenlijst"/>
    <w:rsid w:val="00A93F03"/>
    <w:pPr>
      <w:numPr>
        <w:numId w:val="1"/>
      </w:numPr>
    </w:pPr>
  </w:style>
  <w:style w:type="table" w:styleId="Tabelraster">
    <w:name w:val="Table Grid"/>
    <w:basedOn w:val="Standaardtabel"/>
    <w:uiPriority w:val="39"/>
    <w:rsid w:val="00A93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84F6D"/>
    <w:pPr>
      <w:spacing w:line="240" w:lineRule="auto"/>
    </w:pPr>
    <w:rPr>
      <w:rFonts w:cs="Segoe UI"/>
      <w:szCs w:val="18"/>
    </w:rPr>
  </w:style>
  <w:style w:type="character" w:customStyle="1" w:styleId="BallontekstChar">
    <w:name w:val="Ballontekst Char"/>
    <w:basedOn w:val="Standaardalinea-lettertype"/>
    <w:link w:val="Ballontekst"/>
    <w:uiPriority w:val="99"/>
    <w:semiHidden/>
    <w:rsid w:val="00F84F6D"/>
    <w:rPr>
      <w:rFonts w:ascii="Segoe UI" w:eastAsia="Times New Roman" w:hAnsi="Segoe UI" w:cs="Segoe UI"/>
      <w:sz w:val="18"/>
      <w:szCs w:val="18"/>
      <w:lang w:eastAsia="nl-NL"/>
    </w:rPr>
  </w:style>
  <w:style w:type="paragraph" w:styleId="Lijstalinea">
    <w:name w:val="List Paragraph"/>
    <w:basedOn w:val="Standaard"/>
    <w:uiPriority w:val="34"/>
    <w:qFormat/>
    <w:rsid w:val="00D95D06"/>
    <w:pPr>
      <w:ind w:left="720"/>
      <w:contextualSpacing/>
    </w:pPr>
  </w:style>
  <w:style w:type="character" w:styleId="Verwijzingopmerking">
    <w:name w:val="annotation reference"/>
    <w:basedOn w:val="Standaardalinea-lettertype"/>
    <w:uiPriority w:val="99"/>
    <w:semiHidden/>
    <w:unhideWhenUsed/>
    <w:rsid w:val="00F43F0F"/>
    <w:rPr>
      <w:sz w:val="16"/>
      <w:szCs w:val="16"/>
    </w:rPr>
  </w:style>
  <w:style w:type="paragraph" w:styleId="Tekstopmerking">
    <w:name w:val="annotation text"/>
    <w:basedOn w:val="Standaard"/>
    <w:link w:val="TekstopmerkingChar"/>
    <w:uiPriority w:val="99"/>
    <w:semiHidden/>
    <w:unhideWhenUsed/>
    <w:rsid w:val="00F43F0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43F0F"/>
    <w:rPr>
      <w:rFonts w:ascii="Segoe UI" w:eastAsia="Times New Roman" w:hAnsi="Segoe UI"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43F0F"/>
    <w:rPr>
      <w:b/>
      <w:bCs/>
    </w:rPr>
  </w:style>
  <w:style w:type="character" w:customStyle="1" w:styleId="OnderwerpvanopmerkingChar">
    <w:name w:val="Onderwerp van opmerking Char"/>
    <w:basedOn w:val="TekstopmerkingChar"/>
    <w:link w:val="Onderwerpvanopmerking"/>
    <w:uiPriority w:val="99"/>
    <w:semiHidden/>
    <w:rsid w:val="00F43F0F"/>
    <w:rPr>
      <w:rFonts w:ascii="Segoe UI" w:eastAsia="Times New Roman" w:hAnsi="Segoe UI" w:cs="Times New Roman"/>
      <w:b/>
      <w:bCs/>
      <w:sz w:val="20"/>
      <w:szCs w:val="20"/>
      <w:lang w:eastAsia="nl-NL"/>
    </w:rPr>
  </w:style>
  <w:style w:type="paragraph" w:styleId="Titel">
    <w:name w:val="Title"/>
    <w:basedOn w:val="Standaard"/>
    <w:next w:val="Standaard"/>
    <w:link w:val="TitelChar"/>
    <w:uiPriority w:val="10"/>
    <w:qFormat/>
    <w:rsid w:val="00DB156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1565"/>
    <w:rPr>
      <w:rFonts w:asciiTheme="majorHAnsi" w:eastAsiaTheme="majorEastAsia" w:hAnsiTheme="majorHAnsi" w:cstheme="majorBidi"/>
      <w:spacing w:val="-10"/>
      <w:kern w:val="28"/>
      <w:sz w:val="56"/>
      <w:szCs w:val="56"/>
      <w:lang w:eastAsia="nl-NL"/>
    </w:rPr>
  </w:style>
  <w:style w:type="character" w:styleId="Hyperlink">
    <w:name w:val="Hyperlink"/>
    <w:basedOn w:val="Standaardalinea-lettertype"/>
    <w:uiPriority w:val="99"/>
    <w:unhideWhenUsed/>
    <w:rsid w:val="00F733F2"/>
    <w:rPr>
      <w:color w:val="0563C1" w:themeColor="hyperlink"/>
      <w:u w:val="single"/>
    </w:rPr>
  </w:style>
  <w:style w:type="character" w:styleId="GevolgdeHyperlink">
    <w:name w:val="FollowedHyperlink"/>
    <w:basedOn w:val="Standaardalinea-lettertype"/>
    <w:uiPriority w:val="99"/>
    <w:semiHidden/>
    <w:unhideWhenUsed/>
    <w:rsid w:val="006250EF"/>
    <w:rPr>
      <w:color w:val="954F72" w:themeColor="followedHyperlink"/>
      <w:u w:val="single"/>
    </w:rPr>
  </w:style>
  <w:style w:type="paragraph" w:customStyle="1" w:styleId="pagesubtitle">
    <w:name w:val="pagesubtitle"/>
    <w:basedOn w:val="Standaard"/>
    <w:uiPriority w:val="99"/>
    <w:rsid w:val="00C55B4F"/>
    <w:pPr>
      <w:suppressAutoHyphens w:val="0"/>
      <w:spacing w:before="100" w:beforeAutospacing="1" w:after="100" w:afterAutospacing="1" w:line="300" w:lineRule="atLeast"/>
      <w:jc w:val="center"/>
    </w:pPr>
    <w:rPr>
      <w:rFonts w:ascii="Arial" w:hAnsi="Arial" w:cs="Arial"/>
      <w:i/>
      <w:iCs/>
      <w:sz w:val="20"/>
      <w:szCs w:val="20"/>
    </w:rPr>
  </w:style>
  <w:style w:type="paragraph" w:styleId="Kopvaninhoudsopgave">
    <w:name w:val="TOC Heading"/>
    <w:basedOn w:val="Kop1"/>
    <w:next w:val="Standaard"/>
    <w:uiPriority w:val="39"/>
    <w:unhideWhenUsed/>
    <w:qFormat/>
    <w:rsid w:val="00C55B4F"/>
    <w:pPr>
      <w:keepLines/>
      <w:numPr>
        <w:numId w:val="0"/>
      </w:numPr>
      <w:suppressAutoHyphens w:val="0"/>
      <w:spacing w:before="240" w:line="259" w:lineRule="auto"/>
      <w:outlineLvl w:val="9"/>
    </w:pPr>
    <w:rPr>
      <w:rFonts w:asciiTheme="majorHAnsi" w:eastAsiaTheme="majorEastAsia" w:hAnsiTheme="majorHAnsi" w:cstheme="majorBidi"/>
      <w:caps w:val="0"/>
      <w:color w:val="2E74B5" w:themeColor="accent1" w:themeShade="BF"/>
      <w:sz w:val="32"/>
      <w:szCs w:val="32"/>
    </w:rPr>
  </w:style>
  <w:style w:type="paragraph" w:styleId="Inhopg1">
    <w:name w:val="toc 1"/>
    <w:basedOn w:val="Standaard"/>
    <w:next w:val="Standaard"/>
    <w:autoRedefine/>
    <w:uiPriority w:val="39"/>
    <w:unhideWhenUsed/>
    <w:rsid w:val="00C55B4F"/>
    <w:pPr>
      <w:spacing w:after="100"/>
    </w:pPr>
  </w:style>
  <w:style w:type="paragraph" w:styleId="Inhopg2">
    <w:name w:val="toc 2"/>
    <w:basedOn w:val="Standaard"/>
    <w:next w:val="Standaard"/>
    <w:autoRedefine/>
    <w:uiPriority w:val="39"/>
    <w:unhideWhenUsed/>
    <w:rsid w:val="00C55B4F"/>
    <w:pPr>
      <w:spacing w:after="100"/>
      <w:ind w:left="180"/>
    </w:pPr>
  </w:style>
  <w:style w:type="paragraph" w:styleId="Geenafstand">
    <w:name w:val="No Spacing"/>
    <w:uiPriority w:val="1"/>
    <w:qFormat/>
    <w:rsid w:val="007A5342"/>
    <w:pPr>
      <w:suppressAutoHyphens/>
      <w:spacing w:after="0" w:line="240" w:lineRule="auto"/>
    </w:pPr>
    <w:rPr>
      <w:rFonts w:ascii="Segoe UI" w:eastAsia="Times New Roman" w:hAnsi="Segoe UI"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AC308C-4A6E-483E-9655-66190BCD1C77}">
  <ds:schemaRefs>
    <ds:schemaRef ds:uri="http://schemas.openxmlformats.org/officeDocument/2006/bibliography"/>
  </ds:schemaRefs>
</ds:datastoreItem>
</file>

<file path=customXml/itemProps2.xml><?xml version="1.0" encoding="utf-8"?>
<ds:datastoreItem xmlns:ds="http://schemas.openxmlformats.org/officeDocument/2006/customXml" ds:itemID="{E2547435-64C8-4593-AC56-A8AB9390A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33D313E-8DC2-4746-B936-E45FE5BDBDAA}">
  <ds:schemaRefs>
    <ds:schemaRef ds:uri="http://schemas.microsoft.com/sharepoint/v3/contenttype/forms"/>
  </ds:schemaRefs>
</ds:datastoreItem>
</file>

<file path=customXml/itemProps4.xml><?xml version="1.0" encoding="utf-8"?>
<ds:datastoreItem xmlns:ds="http://schemas.openxmlformats.org/officeDocument/2006/customXml" ds:itemID="{969E8BF0-2971-4FC8-BD82-587D1DF619C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1505</Words>
  <Characters>8280</Characters>
  <Application>Microsoft Office Word</Application>
  <DocSecurity>4</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de Visser</dc:creator>
  <cp:keywords/>
  <dc:description/>
  <cp:lastModifiedBy>Esselien Walgaard</cp:lastModifiedBy>
  <cp:revision>2</cp:revision>
  <dcterms:created xsi:type="dcterms:W3CDTF">2021-12-15T09:03:00Z</dcterms:created>
  <dcterms:modified xsi:type="dcterms:W3CDTF">2021-12-15T09:03:00Z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