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1202A77" w:rsidP="01202A77" w:rsidRDefault="01202A77" w14:paraId="5A1E7C68" w14:textId="2FA5019C">
      <w:pPr>
        <w:pStyle w:val="NoSpacing"/>
      </w:pPr>
    </w:p>
    <w:p w:rsidRPr="00223320" w:rsidR="00223320" w:rsidP="26DDBFFE" w:rsidRDefault="00B320AB" w14:paraId="3DA63134" w14:textId="5747AE9F">
      <w:pPr>
        <w:spacing w:after="0" w:line="276" w:lineRule="auto"/>
        <w:textAlignment w:val="baseline"/>
        <w:rPr>
          <w:rFonts w:eastAsia="Times New Roman" w:cs="Calibri" w:cstheme="minorAscii"/>
          <w:sz w:val="18"/>
          <w:szCs w:val="18"/>
          <w:lang w:eastAsia="nl-NL"/>
        </w:rPr>
      </w:pPr>
      <w:bookmarkStart w:name="_Int_TSQLvRw9" w:id="1161441464"/>
      <w:r w:rsidRPr="01202A77" w:rsidR="00B320AB">
        <w:rPr>
          <w:rFonts w:eastAsia="Times New Roman" w:cs="Calibri" w:cstheme="minorAscii"/>
          <w:b w:val="1"/>
          <w:bCs w:val="1"/>
          <w:color w:val="365F91"/>
          <w:sz w:val="26"/>
          <w:szCs w:val="26"/>
          <w:lang w:eastAsia="nl-NL"/>
        </w:rPr>
        <w:t xml:space="preserve">Bijlage </w:t>
      </w:r>
      <w:r w:rsidRPr="01202A77" w:rsidR="6623A156">
        <w:rPr>
          <w:rFonts w:eastAsia="Times New Roman" w:cs="Calibri" w:cstheme="minorAscii"/>
          <w:b w:val="1"/>
          <w:bCs w:val="1"/>
          <w:color w:val="365F91"/>
          <w:sz w:val="26"/>
          <w:szCs w:val="26"/>
          <w:lang w:eastAsia="nl-NL"/>
        </w:rPr>
        <w:t>12</w:t>
      </w:r>
      <w:r>
        <w:tab/>
      </w:r>
      <w:proofErr w:type="spellStart"/>
      <w:r w:rsidRPr="01202A77" w:rsidR="00223320">
        <w:rPr>
          <w:rFonts w:eastAsia="Times New Roman" w:cs="Calibri" w:cstheme="minorAscii"/>
          <w:b w:val="1"/>
          <w:bCs w:val="1"/>
          <w:color w:val="365F91"/>
          <w:sz w:val="26"/>
          <w:szCs w:val="26"/>
          <w:lang w:eastAsia="nl-NL"/>
        </w:rPr>
        <w:t>Conformiteitenlijst</w:t>
      </w:r>
      <w:proofErr w:type="spellEnd"/>
      <w:r w:rsidRPr="01202A77" w:rsidR="00223320">
        <w:rPr>
          <w:rFonts w:eastAsia="Times New Roman" w:cs="Calibri" w:cstheme="minorAscii"/>
          <w:color w:val="365F91"/>
          <w:sz w:val="26"/>
          <w:szCs w:val="26"/>
          <w:lang w:eastAsia="nl-NL"/>
        </w:rPr>
        <w:t> </w:t>
      </w:r>
      <w:bookmarkEnd w:id="1161441464"/>
    </w:p>
    <w:p w:rsidRPr="00223320" w:rsidR="00223320" w:rsidP="00223320" w:rsidRDefault="00223320" w14:paraId="2BBA66B7"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rsidR="004E7DC9" w:rsidP="00223320" w:rsidRDefault="004E7DC9" w14:paraId="0258A42F" w14:textId="77777777">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Pr="00223320" w:rsidR="00223320">
        <w:rPr>
          <w:rFonts w:eastAsia="Times New Roman" w:cstheme="minorHAnsi"/>
          <w:lang w:eastAsia="nl-NL"/>
        </w:rPr>
        <w:t xml:space="preserve">dient de antwoorden in onderstaande conformiteitenlijst aan te kruisen. </w:t>
      </w:r>
    </w:p>
    <w:p w:rsidR="004E7DC9" w:rsidP="00223320" w:rsidRDefault="004E7DC9" w14:paraId="03DE4086" w14:textId="77777777">
      <w:pPr>
        <w:spacing w:after="0" w:line="276" w:lineRule="auto"/>
        <w:textAlignment w:val="baseline"/>
        <w:rPr>
          <w:rFonts w:eastAsia="Times New Roman" w:cstheme="minorHAnsi"/>
          <w:lang w:eastAsia="nl-NL"/>
        </w:rPr>
      </w:pPr>
    </w:p>
    <w:p w:rsidRPr="00223320" w:rsidR="00223320" w:rsidP="00223320" w:rsidRDefault="004E7DC9" w14:paraId="2903579E" w14:textId="1FB6336A">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Pr="00223320" w:rsidR="00223320">
        <w:rPr>
          <w:rFonts w:eastAsia="Times New Roman"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rsidRPr="00223320" w:rsidR="00223320" w:rsidP="00223320" w:rsidRDefault="00223320" w14:paraId="004519C6"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223320" w:rsidP="00223320" w:rsidRDefault="00223320" w14:paraId="75FA7E71"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rsidRPr="00223320" w:rsidR="00223320" w:rsidP="00223320" w:rsidRDefault="00223320" w14:paraId="25D1BA20"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5"/>
        <w:gridCol w:w="3777"/>
        <w:gridCol w:w="989"/>
        <w:gridCol w:w="851"/>
        <w:gridCol w:w="1409"/>
      </w:tblGrid>
      <w:tr w:rsidRPr="00223320" w:rsidR="00223320" w:rsidTr="01202A77" w14:paraId="5CD4A3F8" w14:textId="77777777">
        <w:trPr>
          <w:trHeight w:val="300"/>
        </w:trPr>
        <w:tc>
          <w:tcPr>
            <w:tcW w:w="9011" w:type="dxa"/>
            <w:gridSpan w:val="5"/>
            <w:shd w:val="clear" w:color="auto" w:fill="C0C0C0"/>
            <w:tcMar/>
            <w:vAlign w:val="center"/>
            <w:hideMark/>
          </w:tcPr>
          <w:p w:rsidRPr="00223320" w:rsidR="00223320" w:rsidP="00223320" w:rsidRDefault="00223320" w14:paraId="79DE3643" w14:textId="77777777">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Pr="00223320" w:rsidR="00223320" w:rsidTr="01202A77" w14:paraId="205FCF23" w14:textId="77777777">
        <w:trPr>
          <w:trHeight w:val="300"/>
        </w:trPr>
        <w:tc>
          <w:tcPr>
            <w:tcW w:w="5762" w:type="dxa"/>
            <w:gridSpan w:val="2"/>
            <w:shd w:val="clear" w:color="auto" w:fill="C0C0C0"/>
            <w:tcMar/>
            <w:vAlign w:val="center"/>
            <w:hideMark/>
          </w:tcPr>
          <w:p w:rsidRPr="00223320" w:rsidR="00223320" w:rsidP="00223320" w:rsidRDefault="00223320" w14:paraId="64A35634"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989" w:type="dxa"/>
            <w:shd w:val="clear" w:color="auto" w:fill="C0C0C0"/>
            <w:tcMar/>
            <w:vAlign w:val="center"/>
            <w:hideMark/>
          </w:tcPr>
          <w:p w:rsidRPr="00223320" w:rsidR="00223320" w:rsidP="00415325" w:rsidRDefault="00223320" w14:paraId="692F056B" w14:textId="1203E7CC">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851" w:type="dxa"/>
            <w:shd w:val="clear" w:color="auto" w:fill="C0C0C0"/>
            <w:tcMar/>
            <w:vAlign w:val="center"/>
            <w:hideMark/>
          </w:tcPr>
          <w:p w:rsidRPr="00223320" w:rsidR="00223320" w:rsidP="00415325" w:rsidRDefault="00223320" w14:paraId="4BEFD5BA" w14:textId="3AE03F1F">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niet conform</w:t>
            </w:r>
          </w:p>
        </w:tc>
        <w:tc>
          <w:tcPr>
            <w:tcW w:w="1409" w:type="dxa"/>
            <w:shd w:val="clear" w:color="auto" w:fill="C0C0C0"/>
            <w:tcMar/>
            <w:vAlign w:val="center"/>
            <w:hideMark/>
          </w:tcPr>
          <w:p w:rsidRPr="00223320" w:rsidR="00223320" w:rsidP="00415325" w:rsidRDefault="00223320" w14:paraId="4AE72413" w14:textId="47E26313">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Pr="00223320" w:rsidR="00223320" w:rsidTr="01202A77" w14:paraId="2BDBC080" w14:textId="77777777">
        <w:trPr>
          <w:trHeight w:val="300"/>
        </w:trPr>
        <w:tc>
          <w:tcPr>
            <w:tcW w:w="5762" w:type="dxa"/>
            <w:gridSpan w:val="2"/>
            <w:shd w:val="clear" w:color="auto" w:fill="auto"/>
            <w:tcMar/>
            <w:vAlign w:val="center"/>
            <w:hideMark/>
          </w:tcPr>
          <w:p w:rsidRPr="00223320" w:rsidR="00223320" w:rsidP="00415325" w:rsidRDefault="004E7DC9" w14:paraId="169A2A37" w14:textId="75DD8791">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Pr="35719D06" w:rsidR="00223320">
              <w:rPr>
                <w:rFonts w:eastAsia="Times New Roman"/>
                <w:lang w:eastAsia="nl-NL"/>
              </w:rPr>
              <w:t>in staat de producten en diensten te leveren zoals omschreven</w:t>
            </w:r>
            <w:r w:rsidR="00A23920">
              <w:rPr>
                <w:rFonts w:eastAsia="Times New Roman"/>
                <w:lang w:eastAsia="nl-NL"/>
              </w:rPr>
              <w:t xml:space="preserve"> in het </w:t>
            </w:r>
            <w:r w:rsidR="0079484F">
              <w:rPr>
                <w:rFonts w:eastAsia="Times New Roman"/>
                <w:lang w:eastAsia="nl-NL"/>
              </w:rPr>
              <w:t>aanbestedings</w:t>
            </w:r>
            <w:r w:rsidRPr="35719D06" w:rsidR="00223320">
              <w:rPr>
                <w:rFonts w:eastAsia="Times New Roman"/>
                <w:lang w:eastAsia="nl-NL"/>
              </w:rPr>
              <w:t xml:space="preserve">document te bieden en zal dat </w:t>
            </w:r>
            <w:r w:rsidR="0079484F">
              <w:rPr>
                <w:rFonts w:eastAsia="Times New Roman"/>
                <w:lang w:eastAsia="nl-NL"/>
              </w:rPr>
              <w:t xml:space="preserve">na </w:t>
            </w:r>
            <w:r w:rsidRPr="35719D06" w:rsidR="00223320">
              <w:rPr>
                <w:rFonts w:eastAsia="Times New Roman"/>
                <w:lang w:eastAsia="nl-NL"/>
              </w:rPr>
              <w:t xml:space="preserve">gunning </w:t>
            </w:r>
            <w:r>
              <w:rPr>
                <w:rFonts w:eastAsia="Times New Roman"/>
                <w:lang w:eastAsia="nl-NL"/>
              </w:rPr>
              <w:t xml:space="preserve">en tijdens de contractperiode </w:t>
            </w:r>
            <w:r w:rsidRPr="35719D06" w:rsidR="00223320">
              <w:rPr>
                <w:rFonts w:eastAsia="Times New Roman"/>
                <w:lang w:eastAsia="nl-NL"/>
              </w:rPr>
              <w:t>ook doen. </w:t>
            </w:r>
          </w:p>
        </w:tc>
        <w:tc>
          <w:tcPr>
            <w:tcW w:w="989" w:type="dxa"/>
            <w:shd w:val="clear" w:color="auto" w:fill="auto"/>
            <w:tcMar/>
            <w:vAlign w:val="center"/>
            <w:hideMark/>
          </w:tcPr>
          <w:p w:rsidRPr="00223320" w:rsidR="00223320" w:rsidP="00223320" w:rsidRDefault="00223320" w14:paraId="335231CF" w14:textId="03543C6D">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734DA405" w14:textId="519ECB2F">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049A3B25"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223320" w:rsidTr="01202A77" w14:paraId="4F3F5C5C" w14:textId="77777777">
        <w:trPr>
          <w:trHeight w:val="300"/>
        </w:trPr>
        <w:tc>
          <w:tcPr>
            <w:tcW w:w="5762" w:type="dxa"/>
            <w:gridSpan w:val="2"/>
            <w:shd w:val="clear" w:color="auto" w:fill="auto"/>
            <w:tcMar/>
            <w:vAlign w:val="center"/>
            <w:hideMark/>
          </w:tcPr>
          <w:p w:rsidRPr="00223320" w:rsidR="00223320" w:rsidP="00223320" w:rsidRDefault="004E7DC9" w14:paraId="2874C1F9" w14:textId="5777D8B7">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Pr="00223320" w:rsidR="00223320">
              <w:rPr>
                <w:rFonts w:eastAsia="Times New Roman" w:cstheme="minorHAnsi"/>
                <w:lang w:eastAsia="nl-NL"/>
              </w:rPr>
              <w:t xml:space="preserve">voldoet aan de gestelde eisen in het aanbestedingsdocument </w:t>
            </w:r>
            <w:r w:rsidR="0079484F">
              <w:rPr>
                <w:rFonts w:eastAsia="Times New Roman" w:cstheme="minorHAnsi"/>
                <w:lang w:eastAsia="nl-NL"/>
              </w:rPr>
              <w:t>en het programma van eisen.</w:t>
            </w:r>
            <w:r w:rsidRPr="00223320" w:rsidR="00223320">
              <w:rPr>
                <w:rFonts w:eastAsia="Times New Roman" w:cstheme="minorHAnsi"/>
                <w:lang w:eastAsia="nl-NL"/>
              </w:rPr>
              <w:t> </w:t>
            </w:r>
          </w:p>
        </w:tc>
        <w:tc>
          <w:tcPr>
            <w:tcW w:w="989" w:type="dxa"/>
            <w:shd w:val="clear" w:color="auto" w:fill="auto"/>
            <w:tcMar/>
            <w:vAlign w:val="center"/>
            <w:hideMark/>
          </w:tcPr>
          <w:p w:rsidRPr="00223320" w:rsidR="00223320" w:rsidP="00223320" w:rsidRDefault="00223320" w14:paraId="22422E46" w14:textId="71487242">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5FF5EB79" w14:textId="53E59CA6">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78577C10"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223320" w:rsidTr="01202A77" w14:paraId="275B997C" w14:textId="77777777">
        <w:trPr>
          <w:trHeight w:val="300"/>
        </w:trPr>
        <w:tc>
          <w:tcPr>
            <w:tcW w:w="5762" w:type="dxa"/>
            <w:gridSpan w:val="2"/>
            <w:shd w:val="clear" w:color="auto" w:fill="auto"/>
            <w:tcMar/>
            <w:vAlign w:val="center"/>
            <w:hideMark/>
          </w:tcPr>
          <w:p w:rsidR="00415325" w:rsidP="35719D06" w:rsidRDefault="004E7DC9" w14:paraId="5A32FF08" w14:textId="133FF273">
            <w:pPr>
              <w:spacing w:after="0" w:line="276" w:lineRule="auto"/>
              <w:ind w:left="84"/>
              <w:textAlignment w:val="baseline"/>
              <w:rPr>
                <w:rFonts w:eastAsia="Times New Roman"/>
                <w:lang w:eastAsia="nl-NL"/>
              </w:rPr>
            </w:pPr>
            <w:r w:rsidRPr="01202A77" w:rsidR="004E7DC9">
              <w:rPr>
                <w:rFonts w:eastAsia="Times New Roman"/>
                <w:lang w:eastAsia="nl-NL"/>
              </w:rPr>
              <w:t xml:space="preserve">U </w:t>
            </w:r>
            <w:r w:rsidRPr="01202A77" w:rsidR="00223320">
              <w:rPr>
                <w:rFonts w:eastAsia="Times New Roman"/>
                <w:lang w:eastAsia="nl-NL"/>
              </w:rPr>
              <w:t>verklaart zich akkoord met de </w:t>
            </w:r>
            <w:r w:rsidRPr="01202A77" w:rsidR="65DF1508">
              <w:rPr>
                <w:rFonts w:eastAsia="Times New Roman"/>
                <w:lang w:eastAsia="nl-NL"/>
              </w:rPr>
              <w:t>(concept)overeenkomst</w:t>
            </w:r>
            <w:r w:rsidRPr="01202A77" w:rsidR="00223320">
              <w:rPr>
                <w:rFonts w:eastAsia="Times New Roman"/>
                <w:lang w:eastAsia="nl-NL"/>
              </w:rPr>
              <w:t xml:space="preserve"> </w:t>
            </w:r>
          </w:p>
          <w:p w:rsidRPr="00223320" w:rsidR="00223320" w:rsidP="35719D06" w:rsidRDefault="00223320" w14:paraId="4CC71AA6" w14:textId="43637E4E">
            <w:pPr>
              <w:spacing w:after="0" w:line="276" w:lineRule="auto"/>
              <w:ind w:left="84"/>
              <w:textAlignment w:val="baseline"/>
              <w:rPr>
                <w:rFonts w:eastAsia="Times New Roman"/>
                <w:sz w:val="24"/>
                <w:szCs w:val="24"/>
                <w:lang w:eastAsia="nl-NL"/>
              </w:rPr>
            </w:pPr>
            <w:r w:rsidRPr="70233946" w:rsidR="00223320">
              <w:rPr>
                <w:rFonts w:eastAsia="Times New Roman"/>
                <w:lang w:eastAsia="nl-NL"/>
              </w:rPr>
              <w:t>(</w:t>
            </w:r>
            <w:r w:rsidRPr="70233946" w:rsidR="00223320">
              <w:rPr>
                <w:rFonts w:eastAsia="Times New Roman"/>
                <w:lang w:eastAsia="nl-NL"/>
              </w:rPr>
              <w:t xml:space="preserve">bijlage </w:t>
            </w:r>
            <w:r w:rsidRPr="70233946" w:rsidR="2BFE3BD5">
              <w:rPr>
                <w:rFonts w:eastAsia="Times New Roman"/>
                <w:lang w:eastAsia="nl-NL"/>
              </w:rPr>
              <w:t>3</w:t>
            </w:r>
            <w:r w:rsidRPr="70233946" w:rsidR="00415325">
              <w:rPr>
                <w:rFonts w:eastAsia="Times New Roman"/>
                <w:lang w:eastAsia="nl-NL"/>
              </w:rPr>
              <w:t>)</w:t>
            </w:r>
          </w:p>
        </w:tc>
        <w:tc>
          <w:tcPr>
            <w:tcW w:w="989" w:type="dxa"/>
            <w:shd w:val="clear" w:color="auto" w:fill="auto"/>
            <w:tcMar/>
            <w:vAlign w:val="center"/>
            <w:hideMark/>
          </w:tcPr>
          <w:p w:rsidRPr="00223320" w:rsidR="00223320" w:rsidP="00223320" w:rsidRDefault="00223320" w14:paraId="0D563B5C" w14:textId="3445B549">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402FDEDC" w14:textId="2AB75D3B">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07857EBC"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4A6E94" w:rsidTr="01202A77" w14:paraId="0F574244" w14:textId="77777777">
        <w:trPr>
          <w:trHeight w:val="300"/>
        </w:trPr>
        <w:tc>
          <w:tcPr>
            <w:tcW w:w="5762" w:type="dxa"/>
            <w:gridSpan w:val="2"/>
            <w:shd w:val="clear" w:color="auto" w:fill="auto"/>
            <w:tcMar/>
            <w:vAlign w:val="center"/>
          </w:tcPr>
          <w:p w:rsidRPr="35719D06" w:rsidR="004A6E94" w:rsidP="35719D06" w:rsidRDefault="004A6E94" w14:paraId="106DAF11" w14:textId="77777777">
            <w:pPr>
              <w:spacing w:after="0" w:line="276" w:lineRule="auto"/>
              <w:ind w:left="84"/>
              <w:textAlignment w:val="baseline"/>
              <w:rPr>
                <w:rFonts w:eastAsia="Times New Roman"/>
                <w:lang w:eastAsia="nl-NL"/>
              </w:rPr>
            </w:pPr>
          </w:p>
        </w:tc>
        <w:tc>
          <w:tcPr>
            <w:tcW w:w="989" w:type="dxa"/>
            <w:shd w:val="clear" w:color="auto" w:fill="auto"/>
            <w:tcMar/>
            <w:vAlign w:val="center"/>
          </w:tcPr>
          <w:p w:rsidRPr="00223320" w:rsidR="004A6E94" w:rsidP="00223320" w:rsidRDefault="004A6E94" w14:paraId="5AE1CD41" w14:textId="77777777">
            <w:pPr>
              <w:spacing w:after="0" w:line="276" w:lineRule="auto"/>
              <w:jc w:val="center"/>
              <w:textAlignment w:val="baseline"/>
              <w:rPr>
                <w:rFonts w:eastAsia="Times New Roman" w:cstheme="minorHAnsi"/>
                <w:sz w:val="24"/>
                <w:szCs w:val="24"/>
                <w:lang w:eastAsia="nl-NL"/>
              </w:rPr>
            </w:pPr>
          </w:p>
        </w:tc>
        <w:tc>
          <w:tcPr>
            <w:tcW w:w="851" w:type="dxa"/>
            <w:shd w:val="clear" w:color="auto" w:fill="auto"/>
            <w:tcMar/>
            <w:vAlign w:val="center"/>
          </w:tcPr>
          <w:p w:rsidRPr="00223320" w:rsidR="004A6E94" w:rsidP="00223320" w:rsidRDefault="004A6E94" w14:paraId="238C2BA7" w14:textId="77777777">
            <w:pPr>
              <w:spacing w:after="0" w:line="276" w:lineRule="auto"/>
              <w:jc w:val="center"/>
              <w:textAlignment w:val="baseline"/>
              <w:rPr>
                <w:rFonts w:eastAsia="Times New Roman" w:cstheme="minorHAnsi"/>
                <w:sz w:val="24"/>
                <w:szCs w:val="24"/>
                <w:lang w:eastAsia="nl-NL"/>
              </w:rPr>
            </w:pPr>
          </w:p>
        </w:tc>
        <w:tc>
          <w:tcPr>
            <w:tcW w:w="1409" w:type="dxa"/>
            <w:shd w:val="clear" w:color="auto" w:fill="auto"/>
            <w:tcMar/>
            <w:vAlign w:val="center"/>
          </w:tcPr>
          <w:p w:rsidRPr="00223320" w:rsidR="004A6E94" w:rsidP="00223320" w:rsidRDefault="004A6E94" w14:paraId="537374DE" w14:textId="77777777">
            <w:pPr>
              <w:spacing w:after="0" w:line="276" w:lineRule="auto"/>
              <w:textAlignment w:val="baseline"/>
              <w:rPr>
                <w:rFonts w:eastAsia="Times New Roman" w:cstheme="minorHAnsi"/>
                <w:lang w:eastAsia="nl-NL"/>
              </w:rPr>
            </w:pPr>
          </w:p>
        </w:tc>
      </w:tr>
      <w:tr w:rsidRPr="00223320" w:rsidR="00223320" w:rsidTr="01202A77" w14:paraId="22B534AD" w14:textId="77777777">
        <w:trPr>
          <w:trHeight w:val="450"/>
        </w:trPr>
        <w:tc>
          <w:tcPr>
            <w:tcW w:w="1985" w:type="dxa"/>
            <w:shd w:val="clear" w:color="auto" w:fill="auto"/>
            <w:tcMar/>
            <w:vAlign w:val="center"/>
            <w:hideMark/>
          </w:tcPr>
          <w:p w:rsidRPr="00223320" w:rsidR="00223320" w:rsidP="00223320" w:rsidRDefault="004A6E94" w14:paraId="5C40B87C" w14:textId="1B7FE18B">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Pr="00223320" w:rsidR="00223320">
              <w:rPr>
                <w:rFonts w:eastAsia="Times New Roman" w:cstheme="minorHAnsi"/>
                <w:lang w:eastAsia="nl-NL"/>
              </w:rPr>
              <w:t>:        </w:t>
            </w:r>
          </w:p>
        </w:tc>
        <w:tc>
          <w:tcPr>
            <w:tcW w:w="7026" w:type="dxa"/>
            <w:gridSpan w:val="4"/>
            <w:shd w:val="clear" w:color="auto" w:fill="auto"/>
            <w:tcMar/>
            <w:vAlign w:val="center"/>
            <w:hideMark/>
          </w:tcPr>
          <w:p w:rsidRPr="00223320" w:rsidR="00223320" w:rsidP="00223320" w:rsidRDefault="00223320" w14:paraId="39F26263" w14:textId="77777777">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4A6E94" w:rsidTr="01202A77" w14:paraId="1F55255B" w14:textId="77777777">
        <w:trPr>
          <w:trHeight w:val="450"/>
        </w:trPr>
        <w:tc>
          <w:tcPr>
            <w:tcW w:w="1985" w:type="dxa"/>
            <w:shd w:val="clear" w:color="auto" w:fill="auto"/>
            <w:tcMar/>
            <w:vAlign w:val="center"/>
            <w:hideMark/>
          </w:tcPr>
          <w:p w:rsidRPr="00223320" w:rsidR="004A6E94" w:rsidP="001F17F1" w:rsidRDefault="004A6E94" w14:paraId="192D5D76"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4"/>
            <w:shd w:val="clear" w:color="auto" w:fill="auto"/>
            <w:tcMar/>
            <w:vAlign w:val="center"/>
            <w:hideMark/>
          </w:tcPr>
          <w:p w:rsidRPr="00223320" w:rsidR="004A6E94" w:rsidP="001F17F1" w:rsidRDefault="004A6E94" w14:paraId="7C673B26"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4A6E94" w:rsidTr="01202A77" w14:paraId="6ED7064A" w14:textId="77777777">
        <w:trPr>
          <w:trHeight w:val="450"/>
        </w:trPr>
        <w:tc>
          <w:tcPr>
            <w:tcW w:w="1985" w:type="dxa"/>
            <w:shd w:val="clear" w:color="auto" w:fill="auto"/>
            <w:tcMar/>
            <w:vAlign w:val="center"/>
            <w:hideMark/>
          </w:tcPr>
          <w:p w:rsidRPr="00223320" w:rsidR="004A6E94" w:rsidP="001F17F1" w:rsidRDefault="004A6E94" w14:paraId="2086D3FA"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4"/>
            <w:shd w:val="clear" w:color="auto" w:fill="auto"/>
            <w:tcMar/>
            <w:vAlign w:val="center"/>
            <w:hideMark/>
          </w:tcPr>
          <w:p w:rsidRPr="00223320" w:rsidR="004A6E94" w:rsidP="001F17F1" w:rsidRDefault="004A6E94" w14:paraId="6F7ECEF9"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223320" w:rsidTr="01202A77" w14:paraId="001A4373" w14:textId="77777777">
        <w:trPr>
          <w:trHeight w:val="450"/>
        </w:trPr>
        <w:tc>
          <w:tcPr>
            <w:tcW w:w="1985" w:type="dxa"/>
            <w:shd w:val="clear" w:color="auto" w:fill="auto"/>
            <w:tcMar/>
            <w:vAlign w:val="center"/>
            <w:hideMark/>
          </w:tcPr>
          <w:p w:rsidRPr="00223320" w:rsidR="00223320" w:rsidP="00223320" w:rsidRDefault="004A6E94" w14:paraId="1CB299FB" w14:textId="383EE021">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Pr="00223320" w:rsidR="00223320">
              <w:rPr>
                <w:rFonts w:eastAsia="Times New Roman" w:cstheme="minorHAnsi"/>
                <w:lang w:eastAsia="nl-NL"/>
              </w:rPr>
              <w:t>atum:    </w:t>
            </w:r>
          </w:p>
        </w:tc>
        <w:tc>
          <w:tcPr>
            <w:tcW w:w="7026" w:type="dxa"/>
            <w:gridSpan w:val="4"/>
            <w:shd w:val="clear" w:color="auto" w:fill="auto"/>
            <w:tcMar/>
            <w:vAlign w:val="center"/>
            <w:hideMark/>
          </w:tcPr>
          <w:p w:rsidRPr="00223320" w:rsidR="00223320" w:rsidP="00223320" w:rsidRDefault="00223320" w14:paraId="0AC9F074"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223320" w:rsidTr="01202A77" w14:paraId="3DDEE991" w14:textId="77777777">
        <w:trPr>
          <w:trHeight w:val="450"/>
        </w:trPr>
        <w:tc>
          <w:tcPr>
            <w:tcW w:w="1985" w:type="dxa"/>
            <w:shd w:val="clear" w:color="auto" w:fill="auto"/>
            <w:tcMar/>
            <w:vAlign w:val="center"/>
            <w:hideMark/>
          </w:tcPr>
          <w:p w:rsidRPr="00223320" w:rsidR="00223320" w:rsidP="00223320" w:rsidRDefault="00223320" w14:paraId="0A9A33D3"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rsidRPr="00223320" w:rsidR="00223320" w:rsidP="00223320" w:rsidRDefault="00223320" w14:paraId="58C2DD19"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46A9002F"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5C78DC25"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23A265D0"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2828A565"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4"/>
            <w:shd w:val="clear" w:color="auto" w:fill="auto"/>
            <w:tcMar/>
            <w:vAlign w:val="center"/>
            <w:hideMark/>
          </w:tcPr>
          <w:p w:rsidRPr="00223320" w:rsidR="00223320" w:rsidP="00223320" w:rsidRDefault="00223320" w14:paraId="3A5DDC73" w14:textId="77777777">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rsidRPr="00223320" w:rsidR="00223320" w:rsidP="00223320" w:rsidRDefault="00223320" w14:paraId="2BB32596"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223320" w:rsidP="00223320" w:rsidRDefault="00223320" w14:paraId="12B5B107"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747C77" w:rsidP="00223320" w:rsidRDefault="00747C77" w14:paraId="2209BEE0" w14:textId="77777777">
      <w:pPr>
        <w:spacing w:line="276" w:lineRule="auto"/>
        <w:rPr>
          <w:rFonts w:cstheme="minorHAnsi"/>
        </w:rPr>
      </w:pPr>
    </w:p>
    <w:sectPr w:rsidRPr="00223320" w:rsidR="00747C77">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E24" w:rsidP="00151E24" w:rsidRDefault="00151E24" w14:paraId="0FF405E3" w14:textId="77777777">
      <w:pPr>
        <w:spacing w:after="0" w:line="240" w:lineRule="auto"/>
      </w:pPr>
      <w:r>
        <w:separator/>
      </w:r>
    </w:p>
  </w:endnote>
  <w:endnote w:type="continuationSeparator" w:id="0">
    <w:p w:rsidR="00151E24" w:rsidP="00151E24" w:rsidRDefault="00151E24" w14:paraId="2A9BC0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E24" w:rsidRDefault="00415325" w14:paraId="64DDA365" w14:textId="15FAEB0B">
    <w:pPr>
      <w:pStyle w:val="Voettekst"/>
    </w:pPr>
    <w:r>
      <w:fldChar w:fldCharType="begin"/>
    </w:r>
    <w:r>
      <w:instrText xml:space="preserve"> FILENAME   \* MERGEFORMAT </w:instrText>
    </w:r>
    <w:r>
      <w:fldChar w:fldCharType="separate"/>
    </w:r>
    <w:r w:rsidR="00151E24">
      <w:rPr>
        <w:noProof/>
      </w:rPr>
      <w:t>Bijlage 8 - Conformiteitenlijst</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E24" w:rsidP="00151E24" w:rsidRDefault="00151E24" w14:paraId="52A437D3" w14:textId="77777777">
      <w:pPr>
        <w:spacing w:after="0" w:line="240" w:lineRule="auto"/>
      </w:pPr>
      <w:r>
        <w:separator/>
      </w:r>
    </w:p>
  </w:footnote>
  <w:footnote w:type="continuationSeparator" w:id="0">
    <w:p w:rsidR="00151E24" w:rsidP="00151E24" w:rsidRDefault="00151E24" w14:paraId="52A411A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TSQLvRw9" int2:invalidationBookmarkName="" int2:hashCode="pNUgDAtzfrqhwz" int2:id="OHGl3FwF">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223320"/>
    <w:rsid w:val="002A06AE"/>
    <w:rsid w:val="00344FE1"/>
    <w:rsid w:val="004058E8"/>
    <w:rsid w:val="00415325"/>
    <w:rsid w:val="004A6E94"/>
    <w:rsid w:val="004E7DC9"/>
    <w:rsid w:val="00510CAC"/>
    <w:rsid w:val="006D4C22"/>
    <w:rsid w:val="00747C77"/>
    <w:rsid w:val="007938CC"/>
    <w:rsid w:val="0079484F"/>
    <w:rsid w:val="00A23920"/>
    <w:rsid w:val="00B320AB"/>
    <w:rsid w:val="01202A77"/>
    <w:rsid w:val="23D0F0AB"/>
    <w:rsid w:val="26DDBFFE"/>
    <w:rsid w:val="2BFE3BD5"/>
    <w:rsid w:val="35719D06"/>
    <w:rsid w:val="4205BF9A"/>
    <w:rsid w:val="61B3454C"/>
    <w:rsid w:val="65DF1508"/>
    <w:rsid w:val="6623A156"/>
    <w:rsid w:val="70233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styleId="PlattetekstChar" w:customStyle="1">
    <w:name w:val="Platte tekst Char"/>
    <w:basedOn w:val="Standaardalinea-lettertype"/>
    <w:link w:val="Plattetekst"/>
    <w:uiPriority w:val="99"/>
    <w:semiHidden/>
    <w:rsid w:val="007938CC"/>
  </w:style>
  <w:style w:type="paragraph" w:styleId="paragraph" w:customStyle="1">
    <w:name w:val="paragraph"/>
    <w:basedOn w:val="Standaard"/>
    <w:rsid w:val="002233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223320"/>
  </w:style>
  <w:style w:type="character" w:styleId="tabchar" w:customStyle="1">
    <w:name w:val="tabchar"/>
    <w:basedOn w:val="Standaardalinea-lettertype"/>
    <w:rsid w:val="00223320"/>
  </w:style>
  <w:style w:type="character" w:styleId="eop" w:customStyle="1">
    <w:name w:val="eop"/>
    <w:basedOn w:val="Standaardalinea-lettertype"/>
    <w:rsid w:val="00223320"/>
  </w:style>
  <w:style w:type="character" w:styleId="spellingerror" w:customStyle="1">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51E24"/>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2436d62c02eb4da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8ECBA42F12946A682C944A3DA4E3F" ma:contentTypeVersion="2" ma:contentTypeDescription="Een nieuw document maken." ma:contentTypeScope="" ma:versionID="cb4d04a26ab822a1ed3ef339c20f31e8">
  <xsd:schema xmlns:xsd="http://www.w3.org/2001/XMLSchema" xmlns:xs="http://www.w3.org/2001/XMLSchema" xmlns:p="http://schemas.microsoft.com/office/2006/metadata/properties" xmlns:ns2="b06119af-0824-40b4-9b66-7c8588313590" targetNamespace="http://schemas.microsoft.com/office/2006/metadata/properties" ma:root="true" ma:fieldsID="0a67bc6ee780ded3f907b885967d6490" ns2:_="">
    <xsd:import namespace="b06119af-0824-40b4-9b66-7c85883135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119af-0824-40b4-9b66-7c8588313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72A309D9-2609-492F-9C5B-291A257071D5}"/>
</file>

<file path=customXml/itemProps3.xml><?xml version="1.0" encoding="utf-8"?>
<ds:datastoreItem xmlns:ds="http://schemas.openxmlformats.org/officeDocument/2006/customXml" ds:itemID="{300D5AD3-39D6-4DCC-9277-F608006B46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Rietveld, M.J. (Marjon)</dc:creator>
  <keywords/>
  <dc:description/>
  <lastModifiedBy>Önal, A. (Aynur)</lastModifiedBy>
  <revision>17</revision>
  <dcterms:created xsi:type="dcterms:W3CDTF">2022-02-04T14:39:00.0000000Z</dcterms:created>
  <dcterms:modified xsi:type="dcterms:W3CDTF">2023-02-14T13:11:40.0369743Z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0x0101004EE8ECBA42F12946A682C944A3DA4E3F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