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95614" w14:textId="06EAFD89" w:rsidR="0069193B" w:rsidRPr="008261CB" w:rsidRDefault="00F00A16" w:rsidP="0069193B">
      <w:pPr>
        <w:pStyle w:val="Kop1"/>
        <w:spacing w:before="0" w:after="360" w:line="240" w:lineRule="auto"/>
        <w:ind w:left="567" w:hanging="567"/>
        <w:rPr>
          <w:rFonts w:asciiTheme="minorHAnsi" w:eastAsia="Times New Roman" w:hAnsiTheme="minorHAnsi" w:cstheme="minorHAnsi"/>
          <w:bCs w:val="0"/>
          <w:caps/>
          <w:color w:val="E01D33"/>
          <w:sz w:val="24"/>
          <w:szCs w:val="24"/>
          <w:lang w:eastAsia="nl-NL"/>
        </w:rPr>
      </w:pPr>
      <w:r w:rsidRPr="008261CB">
        <w:rPr>
          <w:rFonts w:asciiTheme="minorHAnsi" w:eastAsia="Times New Roman" w:hAnsiTheme="minorHAnsi" w:cstheme="minorHAnsi"/>
          <w:bCs w:val="0"/>
          <w:caps/>
          <w:color w:val="E01D33"/>
          <w:sz w:val="24"/>
          <w:szCs w:val="24"/>
          <w:lang w:eastAsia="nl-NL"/>
        </w:rPr>
        <w:t xml:space="preserve">Bijlage </w:t>
      </w:r>
      <w:r w:rsidR="00E90E41" w:rsidRPr="008261CB">
        <w:rPr>
          <w:rFonts w:asciiTheme="minorHAnsi" w:eastAsia="Times New Roman" w:hAnsiTheme="minorHAnsi" w:cstheme="minorHAnsi"/>
          <w:bCs w:val="0"/>
          <w:caps/>
          <w:color w:val="E01D33"/>
          <w:sz w:val="24"/>
          <w:szCs w:val="24"/>
          <w:lang w:eastAsia="nl-NL"/>
        </w:rPr>
        <w:t>9</w:t>
      </w:r>
      <w:r w:rsidR="00501A19" w:rsidRPr="008261CB">
        <w:rPr>
          <w:rFonts w:asciiTheme="minorHAnsi" w:eastAsia="Times New Roman" w:hAnsiTheme="minorHAnsi" w:cstheme="minorHAnsi"/>
          <w:bCs w:val="0"/>
          <w:caps/>
          <w:color w:val="E01D33"/>
          <w:sz w:val="24"/>
          <w:szCs w:val="24"/>
          <w:lang w:eastAsia="nl-NL"/>
        </w:rPr>
        <w:tab/>
      </w:r>
      <w:r w:rsidR="002A6C30" w:rsidRPr="008261CB">
        <w:rPr>
          <w:rFonts w:asciiTheme="minorHAnsi" w:eastAsia="Times New Roman" w:hAnsiTheme="minorHAnsi" w:cstheme="minorHAnsi"/>
          <w:bCs w:val="0"/>
          <w:caps/>
          <w:color w:val="E01D33"/>
          <w:sz w:val="24"/>
          <w:szCs w:val="24"/>
          <w:lang w:eastAsia="nl-NL"/>
        </w:rPr>
        <w:tab/>
      </w:r>
      <w:r w:rsidR="0069193B" w:rsidRPr="008261CB">
        <w:rPr>
          <w:rFonts w:asciiTheme="minorHAnsi" w:eastAsia="Times New Roman" w:hAnsiTheme="minorHAnsi" w:cstheme="minorHAnsi"/>
          <w:bCs w:val="0"/>
          <w:caps/>
          <w:color w:val="E01D33"/>
          <w:sz w:val="24"/>
          <w:szCs w:val="24"/>
          <w:lang w:eastAsia="nl-NL"/>
        </w:rPr>
        <w:t>holding</w:t>
      </w:r>
      <w:r w:rsidR="002153E1" w:rsidRPr="008261CB">
        <w:rPr>
          <w:rFonts w:asciiTheme="minorHAnsi" w:eastAsia="Times New Roman" w:hAnsiTheme="minorHAnsi" w:cstheme="minorHAnsi"/>
          <w:bCs w:val="0"/>
          <w:caps/>
          <w:color w:val="E01D33"/>
          <w:sz w:val="24"/>
          <w:szCs w:val="24"/>
          <w:lang w:eastAsia="nl-NL"/>
        </w:rPr>
        <w:t>/</w:t>
      </w:r>
      <w:r w:rsidR="0069193B" w:rsidRPr="008261CB">
        <w:rPr>
          <w:rFonts w:asciiTheme="minorHAnsi" w:eastAsia="Times New Roman" w:hAnsiTheme="minorHAnsi" w:cstheme="minorHAnsi"/>
          <w:bCs w:val="0"/>
          <w:caps/>
          <w:color w:val="E01D33"/>
          <w:sz w:val="24"/>
          <w:szCs w:val="24"/>
          <w:lang w:eastAsia="nl-NL"/>
        </w:rPr>
        <w:t xml:space="preserve"> concernverklaring</w:t>
      </w:r>
    </w:p>
    <w:p w14:paraId="63D7F144" w14:textId="77777777" w:rsidR="0069193B" w:rsidRPr="00E90E41" w:rsidRDefault="0069193B" w:rsidP="0069193B">
      <w:pPr>
        <w:spacing w:line="240" w:lineRule="auto"/>
        <w:rPr>
          <w:rFonts w:asciiTheme="minorHAnsi" w:hAnsiTheme="minorHAnsi" w:cstheme="minorHAnsi"/>
          <w:sz w:val="22"/>
          <w:szCs w:val="22"/>
          <w:lang w:eastAsia="nl-NL"/>
        </w:rPr>
      </w:pPr>
      <w:r w:rsidRPr="00E90E41">
        <w:rPr>
          <w:rFonts w:asciiTheme="minorHAnsi" w:hAnsiTheme="minorHAnsi" w:cstheme="minorHAnsi"/>
          <w:sz w:val="22"/>
          <w:szCs w:val="22"/>
          <w:lang w:eastAsia="nl-NL"/>
        </w:rPr>
        <w:t>Hierbij verklaart (naam en functie van vertegenwoordigingsbevoegd persoon) van (naam moedermaatschappij / holding) dat (naam moedermaatschappij) zich hoofdelijk aansprakelijk onder voorwaarde van gunning van de opdracht – financieel garant stelt voor de nakoming van alle verplichtingen, die uit hoofde van de ingevolge de onderhavige aanbesteding gesloten overeenkomst(en) door inschrijver worden aangegaan.</w:t>
      </w:r>
    </w:p>
    <w:p w14:paraId="6E4F99CA" w14:textId="77777777" w:rsidR="0069193B" w:rsidRPr="00E90E41" w:rsidRDefault="0069193B" w:rsidP="0069193B">
      <w:pPr>
        <w:spacing w:line="240" w:lineRule="auto"/>
        <w:rPr>
          <w:rFonts w:asciiTheme="minorHAnsi" w:hAnsiTheme="minorHAnsi" w:cstheme="minorHAnsi"/>
          <w:sz w:val="22"/>
          <w:szCs w:val="22"/>
          <w:lang w:eastAsia="nl-NL"/>
        </w:rPr>
      </w:pPr>
    </w:p>
    <w:p w14:paraId="7ECBD44A" w14:textId="77777777" w:rsidR="0069193B" w:rsidRPr="00E90E41" w:rsidRDefault="0069193B" w:rsidP="0069193B">
      <w:pPr>
        <w:spacing w:line="240" w:lineRule="auto"/>
        <w:rPr>
          <w:rFonts w:asciiTheme="minorHAnsi" w:hAnsiTheme="minorHAnsi" w:cstheme="minorHAnsi"/>
          <w:sz w:val="22"/>
          <w:szCs w:val="22"/>
          <w:lang w:eastAsia="nl-NL"/>
        </w:rPr>
      </w:pPr>
      <w:r w:rsidRPr="00E90E41">
        <w:rPr>
          <w:rFonts w:asciiTheme="minorHAnsi" w:hAnsiTheme="minorHAnsi" w:cstheme="minorHAnsi"/>
          <w:sz w:val="22"/>
          <w:szCs w:val="22"/>
          <w:lang w:eastAsia="nl-NL"/>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6C9C091A" w14:textId="77777777" w:rsidR="0069193B" w:rsidRPr="00E90E41" w:rsidRDefault="0069193B" w:rsidP="0069193B">
      <w:pPr>
        <w:spacing w:line="240" w:lineRule="auto"/>
        <w:rPr>
          <w:rFonts w:asciiTheme="minorHAnsi" w:hAnsiTheme="minorHAnsi" w:cstheme="minorHAnsi"/>
          <w:sz w:val="22"/>
          <w:szCs w:val="22"/>
          <w:lang w:eastAsia="nl-NL"/>
        </w:rPr>
      </w:pPr>
    </w:p>
    <w:p w14:paraId="39160BC7" w14:textId="77777777" w:rsidR="0069193B" w:rsidRPr="00E90E41" w:rsidRDefault="0069193B" w:rsidP="0069193B">
      <w:pPr>
        <w:spacing w:line="240" w:lineRule="auto"/>
        <w:rPr>
          <w:rFonts w:asciiTheme="minorHAnsi" w:hAnsiTheme="minorHAnsi" w:cstheme="minorHAnsi"/>
          <w:sz w:val="22"/>
          <w:szCs w:val="22"/>
          <w:lang w:eastAsia="nl-NL"/>
        </w:rPr>
      </w:pPr>
      <w:r w:rsidRPr="00E90E41">
        <w:rPr>
          <w:rFonts w:asciiTheme="minorHAnsi" w:hAnsiTheme="minorHAnsi" w:cstheme="minorHAnsi"/>
          <w:sz w:val="22"/>
          <w:szCs w:val="22"/>
          <w:lang w:eastAsia="nl-NL"/>
        </w:rPr>
        <w:t xml:space="preserve">NB: Indien een werkmaatschappij meerdere moedermaatschappijen heeft, dient de werkmaatschappij deze verklaring van alle moedermaatschappijen bij de Inschrijving te voegen. </w:t>
      </w:r>
    </w:p>
    <w:p w14:paraId="1DCEA956" w14:textId="77777777" w:rsidR="0069193B" w:rsidRPr="00E90E41" w:rsidRDefault="0069193B" w:rsidP="0069193B">
      <w:pPr>
        <w:spacing w:line="240" w:lineRule="auto"/>
        <w:rPr>
          <w:rFonts w:asciiTheme="minorHAnsi" w:hAnsiTheme="minorHAnsi" w:cstheme="minorHAnsi"/>
          <w:sz w:val="22"/>
          <w:szCs w:val="22"/>
          <w:lang w:eastAsia="nl-NL"/>
        </w:rPr>
      </w:pPr>
    </w:p>
    <w:p w14:paraId="1C430C21" w14:textId="77777777" w:rsidR="0069193B" w:rsidRPr="00E90E41" w:rsidRDefault="0069193B" w:rsidP="0069193B">
      <w:pPr>
        <w:spacing w:line="240" w:lineRule="auto"/>
        <w:rPr>
          <w:rFonts w:asciiTheme="minorHAnsi" w:hAnsiTheme="minorHAnsi" w:cstheme="minorHAnsi"/>
          <w:sz w:val="22"/>
          <w:szCs w:val="22"/>
          <w:u w:val="single"/>
          <w:lang w:eastAsia="nl-NL"/>
        </w:rPr>
      </w:pPr>
      <w:r w:rsidRPr="00E90E41">
        <w:rPr>
          <w:rFonts w:asciiTheme="minorHAnsi" w:hAnsiTheme="minorHAnsi" w:cstheme="minorHAnsi"/>
          <w:sz w:val="22"/>
          <w:szCs w:val="22"/>
          <w:u w:val="single"/>
          <w:lang w:eastAsia="nl-NL"/>
        </w:rPr>
        <w:t>403-verklaring</w:t>
      </w:r>
    </w:p>
    <w:p w14:paraId="53351731" w14:textId="09B66BF2" w:rsidR="0069193B" w:rsidRPr="00E90E41" w:rsidRDefault="0069193B" w:rsidP="0069193B">
      <w:pPr>
        <w:spacing w:line="240" w:lineRule="auto"/>
        <w:rPr>
          <w:rFonts w:asciiTheme="minorHAnsi" w:hAnsiTheme="minorHAnsi" w:cstheme="minorHAnsi"/>
          <w:sz w:val="22"/>
          <w:szCs w:val="22"/>
          <w:lang w:eastAsia="nl-NL"/>
        </w:rPr>
      </w:pPr>
      <w:r w:rsidRPr="00E90E41">
        <w:rPr>
          <w:rFonts w:asciiTheme="minorHAnsi" w:hAnsiTheme="minorHAnsi" w:cstheme="minorHAnsi"/>
          <w:sz w:val="22"/>
          <w:szCs w:val="22"/>
          <w:lang w:eastAsia="nl-NL"/>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 Een door de Kamer van Koophandel gewaarmerkt afschrift van de 403-verklaring dient te worden bijgevoegd.</w:t>
      </w:r>
    </w:p>
    <w:p w14:paraId="3657D185" w14:textId="77777777" w:rsidR="0069193B" w:rsidRPr="00E90E41" w:rsidRDefault="0069193B" w:rsidP="0069193B">
      <w:pPr>
        <w:spacing w:line="240" w:lineRule="auto"/>
        <w:rPr>
          <w:rFonts w:asciiTheme="minorHAnsi" w:hAnsiTheme="minorHAnsi" w:cstheme="minorHAnsi"/>
          <w:sz w:val="22"/>
          <w:szCs w:val="22"/>
          <w:lang w:eastAsia="nl-NL"/>
        </w:rPr>
      </w:pPr>
    </w:p>
    <w:p w14:paraId="36C79E66" w14:textId="77777777" w:rsidR="0069193B" w:rsidRPr="00E90E41" w:rsidRDefault="0069193B" w:rsidP="0069193B">
      <w:pPr>
        <w:rPr>
          <w:rFonts w:asciiTheme="minorHAnsi" w:hAnsiTheme="minorHAnsi" w:cstheme="minorHAnsi"/>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6637"/>
      </w:tblGrid>
      <w:tr w:rsidR="0069193B" w:rsidRPr="00E90E41" w14:paraId="04EDCE4C" w14:textId="77777777" w:rsidTr="0069193B">
        <w:trPr>
          <w:trHeight w:val="590"/>
        </w:trPr>
        <w:tc>
          <w:tcPr>
            <w:tcW w:w="2889" w:type="dxa"/>
            <w:hideMark/>
          </w:tcPr>
          <w:p w14:paraId="2597AD6E" w14:textId="77777777" w:rsidR="0069193B" w:rsidRPr="00E90E41" w:rsidRDefault="0069193B" w:rsidP="0082162D">
            <w:pPr>
              <w:widowControl w:val="0"/>
              <w:rPr>
                <w:rFonts w:asciiTheme="minorHAnsi" w:hAnsiTheme="minorHAnsi" w:cstheme="minorHAnsi"/>
                <w:sz w:val="22"/>
                <w:szCs w:val="22"/>
                <w:lang w:eastAsia="nl-NL"/>
              </w:rPr>
            </w:pPr>
            <w:r w:rsidRPr="00E90E41">
              <w:rPr>
                <w:rFonts w:asciiTheme="minorHAnsi" w:hAnsiTheme="minorHAnsi" w:cstheme="minorHAnsi"/>
                <w:sz w:val="22"/>
                <w:szCs w:val="22"/>
                <w:lang w:eastAsia="nl-NL"/>
              </w:rPr>
              <w:t>Datum, plaats</w:t>
            </w:r>
          </w:p>
        </w:tc>
        <w:tc>
          <w:tcPr>
            <w:tcW w:w="6637" w:type="dxa"/>
          </w:tcPr>
          <w:p w14:paraId="46E51AED"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p w14:paraId="5E46CA77"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p w14:paraId="5CD2254C"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tc>
      </w:tr>
      <w:tr w:rsidR="0069193B" w:rsidRPr="00E90E41" w14:paraId="5FF8831E" w14:textId="77777777" w:rsidTr="0069193B">
        <w:trPr>
          <w:trHeight w:val="57"/>
        </w:trPr>
        <w:tc>
          <w:tcPr>
            <w:tcW w:w="2889" w:type="dxa"/>
            <w:hideMark/>
          </w:tcPr>
          <w:p w14:paraId="320FEC7D" w14:textId="77777777" w:rsidR="0069193B" w:rsidRPr="00E90E41" w:rsidRDefault="0069193B" w:rsidP="0082162D">
            <w:pPr>
              <w:widowControl w:val="0"/>
              <w:rPr>
                <w:rFonts w:asciiTheme="minorHAnsi" w:hAnsiTheme="minorHAnsi" w:cstheme="minorHAnsi"/>
                <w:sz w:val="22"/>
                <w:szCs w:val="22"/>
                <w:lang w:eastAsia="nl-NL"/>
              </w:rPr>
            </w:pPr>
            <w:r w:rsidRPr="00E90E41">
              <w:rPr>
                <w:rFonts w:asciiTheme="minorHAnsi" w:hAnsiTheme="minorHAnsi" w:cstheme="minorHAnsi"/>
                <w:sz w:val="22"/>
                <w:szCs w:val="22"/>
                <w:lang w:eastAsia="nl-NL"/>
              </w:rPr>
              <w:t>Ondertekening door vertegenwoordigingsbevoegd persoon Holding</w:t>
            </w:r>
          </w:p>
        </w:tc>
        <w:tc>
          <w:tcPr>
            <w:tcW w:w="6637" w:type="dxa"/>
          </w:tcPr>
          <w:p w14:paraId="27F037B3"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p w14:paraId="4595A206"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p w14:paraId="18758B69"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p w14:paraId="7071FCB4"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tc>
      </w:tr>
      <w:tr w:rsidR="0069193B" w:rsidRPr="00E90E41" w14:paraId="32BB54CE" w14:textId="77777777" w:rsidTr="0069193B">
        <w:trPr>
          <w:trHeight w:val="117"/>
        </w:trPr>
        <w:tc>
          <w:tcPr>
            <w:tcW w:w="2889" w:type="dxa"/>
            <w:hideMark/>
          </w:tcPr>
          <w:p w14:paraId="5BCB0E4F" w14:textId="77777777" w:rsidR="0069193B" w:rsidRPr="00E90E41" w:rsidRDefault="0069193B" w:rsidP="0082162D">
            <w:pPr>
              <w:widowControl w:val="0"/>
              <w:rPr>
                <w:rFonts w:asciiTheme="minorHAnsi" w:hAnsiTheme="minorHAnsi" w:cstheme="minorHAnsi"/>
                <w:sz w:val="22"/>
                <w:szCs w:val="22"/>
                <w:lang w:eastAsia="nl-NL"/>
              </w:rPr>
            </w:pPr>
            <w:r w:rsidRPr="00E90E41">
              <w:rPr>
                <w:rFonts w:asciiTheme="minorHAnsi" w:hAnsiTheme="minorHAnsi" w:cstheme="minorHAnsi"/>
                <w:sz w:val="22"/>
                <w:szCs w:val="22"/>
                <w:lang w:eastAsia="nl-NL"/>
              </w:rPr>
              <w:t>Naam en functie van vertegenwoordigingsbevoegd persoon Holding</w:t>
            </w:r>
          </w:p>
        </w:tc>
        <w:tc>
          <w:tcPr>
            <w:tcW w:w="6637" w:type="dxa"/>
          </w:tcPr>
          <w:p w14:paraId="17F0C292"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p w14:paraId="0A6514AA"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p w14:paraId="62D66505"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p w14:paraId="55EE518C" w14:textId="77777777" w:rsidR="0069193B" w:rsidRPr="00E90E41" w:rsidRDefault="0069193B" w:rsidP="0082162D">
            <w:pPr>
              <w:pStyle w:val="Plattetekst"/>
              <w:spacing w:line="276" w:lineRule="auto"/>
              <w:rPr>
                <w:rFonts w:asciiTheme="minorHAnsi" w:hAnsiTheme="minorHAnsi" w:cstheme="minorHAnsi"/>
                <w:sz w:val="22"/>
                <w:szCs w:val="22"/>
                <w:lang w:eastAsia="nl-NL"/>
              </w:rPr>
            </w:pPr>
          </w:p>
        </w:tc>
      </w:tr>
    </w:tbl>
    <w:p w14:paraId="57B140B8" w14:textId="77777777" w:rsidR="0069193B" w:rsidRPr="00E90E41" w:rsidRDefault="0069193B" w:rsidP="0069193B">
      <w:pPr>
        <w:pStyle w:val="Plattetekst"/>
        <w:rPr>
          <w:rFonts w:asciiTheme="minorHAnsi" w:hAnsiTheme="minorHAnsi" w:cstheme="minorHAnsi"/>
          <w:sz w:val="22"/>
          <w:szCs w:val="22"/>
          <w:lang w:eastAsia="nl-NL"/>
        </w:rPr>
      </w:pPr>
    </w:p>
    <w:sectPr w:rsidR="0069193B" w:rsidRPr="00E90E41" w:rsidSect="0069193B">
      <w:headerReference w:type="default" r:id="rId11"/>
      <w:footerReference w:type="default" r:id="rId12"/>
      <w:pgSz w:w="11907" w:h="16839" w:code="9"/>
      <w:pgMar w:top="1560" w:right="1134"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8FDE9" w14:textId="77777777" w:rsidR="00F63B2B" w:rsidRDefault="00F63B2B" w:rsidP="00337101">
      <w:pPr>
        <w:spacing w:line="240" w:lineRule="auto"/>
      </w:pPr>
      <w:r>
        <w:separator/>
      </w:r>
    </w:p>
  </w:endnote>
  <w:endnote w:type="continuationSeparator" w:id="0">
    <w:p w14:paraId="08BFFE5F" w14:textId="77777777" w:rsidR="00F63B2B" w:rsidRDefault="00F63B2B"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calaSans-Regular">
    <w:altName w:val="Calibri"/>
    <w:charset w:val="00"/>
    <w:family w:val="auto"/>
    <w:pitch w:val="variable"/>
    <w:sig w:usb0="80000027" w:usb1="00000000" w:usb2="00000000" w:usb3="00000000" w:csb0="00000001" w:csb1="00000000"/>
  </w:font>
  <w:font w:name="TheSansCorrespondence">
    <w:altName w:val="Century Gothic"/>
    <w:charset w:val="00"/>
    <w:family w:val="swiss"/>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906F" w14:textId="343E071F" w:rsidR="004E68E7" w:rsidRDefault="004E68E7">
    <w:pPr>
      <w:pStyle w:val="Voettekst"/>
      <w:jc w:val="right"/>
    </w:pPr>
  </w:p>
  <w:p w14:paraId="144C3013" w14:textId="77777777" w:rsidR="004E68E7" w:rsidRDefault="004E68E7"/>
  <w:p w14:paraId="58D39A86" w14:textId="77777777" w:rsidR="004E68E7" w:rsidRDefault="004E6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D4917" w14:textId="77777777" w:rsidR="00F63B2B" w:rsidRPr="003651DD" w:rsidRDefault="00F63B2B" w:rsidP="003651DD">
      <w:pPr>
        <w:pStyle w:val="Voettekst"/>
      </w:pPr>
    </w:p>
  </w:footnote>
  <w:footnote w:type="continuationSeparator" w:id="0">
    <w:p w14:paraId="41046961" w14:textId="77777777" w:rsidR="00F63B2B" w:rsidRDefault="00F63B2B" w:rsidP="00337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67E3" w14:textId="5832AA31" w:rsidR="00E90E41" w:rsidRDefault="00E90E41" w:rsidP="00E90E41">
    <w:pPr>
      <w:pStyle w:val="Koptekst"/>
      <w:jc w:val="right"/>
    </w:pPr>
    <w:r>
      <w:rPr>
        <w:noProof/>
      </w:rPr>
      <w:drawing>
        <wp:anchor distT="0" distB="0" distL="114300" distR="114300" simplePos="0" relativeHeight="251658240" behindDoc="0" locked="0" layoutInCell="1" allowOverlap="1" wp14:anchorId="2AB8063A" wp14:editId="49F31771">
          <wp:simplePos x="0" y="0"/>
          <wp:positionH relativeFrom="column">
            <wp:posOffset>5253990</wp:posOffset>
          </wp:positionH>
          <wp:positionV relativeFrom="paragraph">
            <wp:posOffset>-343535</wp:posOffset>
          </wp:positionV>
          <wp:extent cx="1470660" cy="586105"/>
          <wp:effectExtent l="0" t="0" r="0" b="4445"/>
          <wp:wrapNone/>
          <wp:docPr id="1" name="Afbeelding 1" descr="Collectieve Zorgverzekering Gemeente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Collectieve Zorgverzekering Gemeente Haarle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586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D7A00" w14:textId="77777777" w:rsidR="0074367D" w:rsidRDefault="00743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D2C6A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CF064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F90356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676466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E06E7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6E7A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2AB7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E206A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2641E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186C47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778E8"/>
    <w:multiLevelType w:val="multilevel"/>
    <w:tmpl w:val="4260D31A"/>
    <w:lvl w:ilvl="0">
      <w:start w:val="5"/>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E259F7"/>
    <w:multiLevelType w:val="hybridMultilevel"/>
    <w:tmpl w:val="DD688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97756CD"/>
    <w:multiLevelType w:val="hybridMultilevel"/>
    <w:tmpl w:val="88582006"/>
    <w:lvl w:ilvl="0" w:tplc="ED4C04BE">
      <w:start w:val="2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5C80ED1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BBB81FF8">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EE20DB6C">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F10928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502867E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910876D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F9A28184">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E229080">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14"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B463D4C"/>
    <w:multiLevelType w:val="multilevel"/>
    <w:tmpl w:val="7FECFE2E"/>
    <w:lvl w:ilvl="0">
      <w:start w:val="1"/>
      <w:numFmt w:val="bullet"/>
      <w:lvlText w:val=""/>
      <w:lvlJc w:val="left"/>
      <w:pPr>
        <w:tabs>
          <w:tab w:val="num" w:pos="1056"/>
        </w:tabs>
        <w:ind w:left="1056" w:hanging="360"/>
      </w:pPr>
      <w:rPr>
        <w:rFonts w:ascii="Symbol" w:hAnsi="Symbol" w:hint="default"/>
        <w:sz w:val="20"/>
      </w:rPr>
    </w:lvl>
    <w:lvl w:ilvl="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Wingdings" w:hAnsi="Wingdings" w:hint="default"/>
        <w:sz w:val="20"/>
      </w:rPr>
    </w:lvl>
    <w:lvl w:ilvl="3" w:tentative="1">
      <w:start w:val="1"/>
      <w:numFmt w:val="bullet"/>
      <w:lvlText w:val=""/>
      <w:lvlJc w:val="left"/>
      <w:pPr>
        <w:tabs>
          <w:tab w:val="num" w:pos="3216"/>
        </w:tabs>
        <w:ind w:left="3216" w:hanging="360"/>
      </w:pPr>
      <w:rPr>
        <w:rFonts w:ascii="Wingdings" w:hAnsi="Wingdings" w:hint="default"/>
        <w:sz w:val="20"/>
      </w:rPr>
    </w:lvl>
    <w:lvl w:ilvl="4" w:tentative="1">
      <w:start w:val="1"/>
      <w:numFmt w:val="bullet"/>
      <w:lvlText w:val=""/>
      <w:lvlJc w:val="left"/>
      <w:pPr>
        <w:tabs>
          <w:tab w:val="num" w:pos="3936"/>
        </w:tabs>
        <w:ind w:left="3936" w:hanging="360"/>
      </w:pPr>
      <w:rPr>
        <w:rFonts w:ascii="Wingdings" w:hAnsi="Wingdings" w:hint="default"/>
        <w:sz w:val="20"/>
      </w:rPr>
    </w:lvl>
    <w:lvl w:ilvl="5" w:tentative="1">
      <w:start w:val="1"/>
      <w:numFmt w:val="bullet"/>
      <w:lvlText w:val=""/>
      <w:lvlJc w:val="left"/>
      <w:pPr>
        <w:tabs>
          <w:tab w:val="num" w:pos="4656"/>
        </w:tabs>
        <w:ind w:left="4656" w:hanging="360"/>
      </w:pPr>
      <w:rPr>
        <w:rFonts w:ascii="Wingdings" w:hAnsi="Wingdings" w:hint="default"/>
        <w:sz w:val="20"/>
      </w:rPr>
    </w:lvl>
    <w:lvl w:ilvl="6" w:tentative="1">
      <w:start w:val="1"/>
      <w:numFmt w:val="bullet"/>
      <w:lvlText w:val=""/>
      <w:lvlJc w:val="left"/>
      <w:pPr>
        <w:tabs>
          <w:tab w:val="num" w:pos="5376"/>
        </w:tabs>
        <w:ind w:left="5376" w:hanging="360"/>
      </w:pPr>
      <w:rPr>
        <w:rFonts w:ascii="Wingdings" w:hAnsi="Wingdings" w:hint="default"/>
        <w:sz w:val="20"/>
      </w:rPr>
    </w:lvl>
    <w:lvl w:ilvl="7" w:tentative="1">
      <w:start w:val="1"/>
      <w:numFmt w:val="bullet"/>
      <w:lvlText w:val=""/>
      <w:lvlJc w:val="left"/>
      <w:pPr>
        <w:tabs>
          <w:tab w:val="num" w:pos="6096"/>
        </w:tabs>
        <w:ind w:left="6096" w:hanging="360"/>
      </w:pPr>
      <w:rPr>
        <w:rFonts w:ascii="Wingdings" w:hAnsi="Wingdings" w:hint="default"/>
        <w:sz w:val="20"/>
      </w:rPr>
    </w:lvl>
    <w:lvl w:ilvl="8" w:tentative="1">
      <w:start w:val="1"/>
      <w:numFmt w:val="bullet"/>
      <w:lvlText w:val=""/>
      <w:lvlJc w:val="left"/>
      <w:pPr>
        <w:tabs>
          <w:tab w:val="num" w:pos="6816"/>
        </w:tabs>
        <w:ind w:left="6816" w:hanging="360"/>
      </w:pPr>
      <w:rPr>
        <w:rFonts w:ascii="Wingdings" w:hAnsi="Wingdings" w:hint="default"/>
        <w:sz w:val="20"/>
      </w:rPr>
    </w:lvl>
  </w:abstractNum>
  <w:abstractNum w:abstractNumId="16" w15:restartNumberingAfterBreak="0">
    <w:nsid w:val="17F713F7"/>
    <w:multiLevelType w:val="multilevel"/>
    <w:tmpl w:val="508ED7A6"/>
    <w:lvl w:ilvl="0">
      <w:start w:val="8"/>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0B61AFD"/>
    <w:multiLevelType w:val="multilevel"/>
    <w:tmpl w:val="37B2173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19927A6"/>
    <w:multiLevelType w:val="hybridMultilevel"/>
    <w:tmpl w:val="A92EB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A40518"/>
    <w:multiLevelType w:val="hybridMultilevel"/>
    <w:tmpl w:val="37D422C6"/>
    <w:lvl w:ilvl="0" w:tplc="4C386CDE">
      <w:start w:val="1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03900F90">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4DD0840E">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590FC0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24146D8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377844DE">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61F8FBA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1E1C982E">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5CAD28C">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BB202D0"/>
    <w:multiLevelType w:val="hybridMultilevel"/>
    <w:tmpl w:val="A5703240"/>
    <w:lvl w:ilvl="0" w:tplc="CB4A70C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35045F0"/>
    <w:multiLevelType w:val="multilevel"/>
    <w:tmpl w:val="1072466C"/>
    <w:lvl w:ilvl="0">
      <w:start w:val="1"/>
      <w:numFmt w:val="decimal"/>
      <w:pStyle w:val="OpmaakprofielKop2Tahoma"/>
      <w:lvlText w:val="%1"/>
      <w:lvlJc w:val="left"/>
      <w:pPr>
        <w:tabs>
          <w:tab w:val="num" w:pos="432"/>
        </w:tabs>
        <w:ind w:left="0" w:firstLine="0"/>
      </w:pPr>
      <w:rPr>
        <w:rFonts w:hint="default"/>
      </w:rPr>
    </w:lvl>
    <w:lvl w:ilvl="1">
      <w:start w:val="1"/>
      <w:numFmt w:val="decimal"/>
      <w:pStyle w:val="OpmaakprofielKop2Tahoma"/>
      <w:lvlText w:val="%1.%2"/>
      <w:lvlJc w:val="left"/>
      <w:pPr>
        <w:tabs>
          <w:tab w:val="num" w:pos="816"/>
        </w:tabs>
        <w:ind w:left="0" w:firstLine="0"/>
      </w:pPr>
      <w:rPr>
        <w:rFonts w:hint="default"/>
      </w:rPr>
    </w:lvl>
    <w:lvl w:ilvl="2">
      <w:start w:val="1"/>
      <w:numFmt w:val="decimal"/>
      <w:lvlText w:val="%1.%2.%3"/>
      <w:lvlJc w:val="left"/>
      <w:pPr>
        <w:tabs>
          <w:tab w:val="num" w:pos="794"/>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A2280D"/>
    <w:multiLevelType w:val="multilevel"/>
    <w:tmpl w:val="C92C22EE"/>
    <w:lvl w:ilvl="0">
      <w:start w:val="1"/>
      <w:numFmt w:val="decimal"/>
      <w:pStyle w:val="BTHoofdstuk"/>
      <w:lvlText w:val="%1."/>
      <w:lvlJc w:val="left"/>
      <w:pPr>
        <w:tabs>
          <w:tab w:val="num" w:pos="567"/>
        </w:tabs>
        <w:ind w:left="567" w:hanging="567"/>
      </w:pPr>
    </w:lvl>
    <w:lvl w:ilvl="1">
      <w:start w:val="1"/>
      <w:numFmt w:val="decimal"/>
      <w:pStyle w:val="BTParagraaf"/>
      <w:lvlText w:val="%1.%2"/>
      <w:lvlJc w:val="left"/>
      <w:pPr>
        <w:tabs>
          <w:tab w:val="num" w:pos="567"/>
        </w:tabs>
        <w:ind w:left="567" w:hanging="567"/>
      </w:pPr>
    </w:lvl>
    <w:lvl w:ilvl="2">
      <w:start w:val="1"/>
      <w:numFmt w:val="decimal"/>
      <w:pStyle w:val="BTSubparagraaf"/>
      <w:lvlText w:val="%1.%2.%3"/>
      <w:lvlJc w:val="left"/>
      <w:pPr>
        <w:tabs>
          <w:tab w:val="num" w:pos="851"/>
        </w:tabs>
        <w:ind w:left="851" w:hanging="851"/>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440"/>
        </w:tabs>
        <w:ind w:left="1134" w:hanging="1134"/>
      </w:pPr>
    </w:lvl>
    <w:lvl w:ilvl="6">
      <w:start w:val="1"/>
      <w:numFmt w:val="decimal"/>
      <w:lvlText w:val="%1.%2.%3.%4.%5.%6.%7"/>
      <w:lvlJc w:val="left"/>
      <w:pPr>
        <w:tabs>
          <w:tab w:val="num" w:pos="1800"/>
        </w:tabs>
        <w:ind w:left="1134" w:hanging="1134"/>
      </w:pPr>
    </w:lvl>
    <w:lvl w:ilvl="7">
      <w:start w:val="1"/>
      <w:numFmt w:val="decimal"/>
      <w:lvlText w:val="%1.%2.%3.%4.%5.%6.%7.%8"/>
      <w:lvlJc w:val="left"/>
      <w:pPr>
        <w:tabs>
          <w:tab w:val="num" w:pos="1800"/>
        </w:tabs>
        <w:ind w:left="1134" w:hanging="1134"/>
      </w:pPr>
    </w:lvl>
    <w:lvl w:ilvl="8">
      <w:start w:val="1"/>
      <w:numFmt w:val="decimal"/>
      <w:lvlText w:val="%1.%2.%3.%4.%5.%6.%7.%8.%9"/>
      <w:lvlJc w:val="left"/>
      <w:pPr>
        <w:tabs>
          <w:tab w:val="num" w:pos="2160"/>
        </w:tabs>
        <w:ind w:left="1134" w:hanging="1134"/>
      </w:pPr>
    </w:lvl>
  </w:abstractNum>
  <w:abstractNum w:abstractNumId="27" w15:restartNumberingAfterBreak="0">
    <w:nsid w:val="3D4F3618"/>
    <w:multiLevelType w:val="hybridMultilevel"/>
    <w:tmpl w:val="D5A8389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3D6C150B"/>
    <w:multiLevelType w:val="hybridMultilevel"/>
    <w:tmpl w:val="04F8063A"/>
    <w:lvl w:ilvl="0" w:tplc="C7A0F01E">
      <w:start w:val="1"/>
      <w:numFmt w:val="bullet"/>
      <w:pStyle w:val="Lijstalinea"/>
      <w:lvlText w:val=""/>
      <w:lvlJc w:val="left"/>
      <w:pPr>
        <w:ind w:left="-981" w:hanging="360"/>
      </w:pPr>
      <w:rPr>
        <w:rFonts w:ascii="Symbol" w:hAnsi="Symbol" w:hint="default"/>
      </w:rPr>
    </w:lvl>
    <w:lvl w:ilvl="1" w:tplc="04130003" w:tentative="1">
      <w:start w:val="1"/>
      <w:numFmt w:val="bullet"/>
      <w:lvlText w:val="o"/>
      <w:lvlJc w:val="left"/>
      <w:pPr>
        <w:ind w:left="-261" w:hanging="360"/>
      </w:pPr>
      <w:rPr>
        <w:rFonts w:ascii="Courier New" w:hAnsi="Courier New" w:cs="Courier New" w:hint="default"/>
      </w:rPr>
    </w:lvl>
    <w:lvl w:ilvl="2" w:tplc="04130005" w:tentative="1">
      <w:start w:val="1"/>
      <w:numFmt w:val="bullet"/>
      <w:lvlText w:val=""/>
      <w:lvlJc w:val="left"/>
      <w:pPr>
        <w:ind w:left="459" w:hanging="360"/>
      </w:pPr>
      <w:rPr>
        <w:rFonts w:ascii="Wingdings" w:hAnsi="Wingdings" w:hint="default"/>
      </w:rPr>
    </w:lvl>
    <w:lvl w:ilvl="3" w:tplc="04130001" w:tentative="1">
      <w:start w:val="1"/>
      <w:numFmt w:val="bullet"/>
      <w:lvlText w:val=""/>
      <w:lvlJc w:val="left"/>
      <w:pPr>
        <w:ind w:left="1179" w:hanging="360"/>
      </w:pPr>
      <w:rPr>
        <w:rFonts w:ascii="Symbol" w:hAnsi="Symbol" w:hint="default"/>
      </w:rPr>
    </w:lvl>
    <w:lvl w:ilvl="4" w:tplc="04130003" w:tentative="1">
      <w:start w:val="1"/>
      <w:numFmt w:val="bullet"/>
      <w:lvlText w:val="o"/>
      <w:lvlJc w:val="left"/>
      <w:pPr>
        <w:ind w:left="1899" w:hanging="360"/>
      </w:pPr>
      <w:rPr>
        <w:rFonts w:ascii="Courier New" w:hAnsi="Courier New" w:cs="Courier New" w:hint="default"/>
      </w:rPr>
    </w:lvl>
    <w:lvl w:ilvl="5" w:tplc="04130005" w:tentative="1">
      <w:start w:val="1"/>
      <w:numFmt w:val="bullet"/>
      <w:lvlText w:val=""/>
      <w:lvlJc w:val="left"/>
      <w:pPr>
        <w:ind w:left="2619" w:hanging="360"/>
      </w:pPr>
      <w:rPr>
        <w:rFonts w:ascii="Wingdings" w:hAnsi="Wingdings" w:hint="default"/>
      </w:rPr>
    </w:lvl>
    <w:lvl w:ilvl="6" w:tplc="04130001" w:tentative="1">
      <w:start w:val="1"/>
      <w:numFmt w:val="bullet"/>
      <w:lvlText w:val=""/>
      <w:lvlJc w:val="left"/>
      <w:pPr>
        <w:ind w:left="3339" w:hanging="360"/>
      </w:pPr>
      <w:rPr>
        <w:rFonts w:ascii="Symbol" w:hAnsi="Symbol" w:hint="default"/>
      </w:rPr>
    </w:lvl>
    <w:lvl w:ilvl="7" w:tplc="04130003" w:tentative="1">
      <w:start w:val="1"/>
      <w:numFmt w:val="bullet"/>
      <w:lvlText w:val="o"/>
      <w:lvlJc w:val="left"/>
      <w:pPr>
        <w:ind w:left="4059" w:hanging="360"/>
      </w:pPr>
      <w:rPr>
        <w:rFonts w:ascii="Courier New" w:hAnsi="Courier New" w:cs="Courier New" w:hint="default"/>
      </w:rPr>
    </w:lvl>
    <w:lvl w:ilvl="8" w:tplc="04130005" w:tentative="1">
      <w:start w:val="1"/>
      <w:numFmt w:val="bullet"/>
      <w:lvlText w:val=""/>
      <w:lvlJc w:val="left"/>
      <w:pPr>
        <w:ind w:left="4779" w:hanging="360"/>
      </w:pPr>
      <w:rPr>
        <w:rFonts w:ascii="Wingdings" w:hAnsi="Wingdings" w:hint="default"/>
      </w:rPr>
    </w:lvl>
  </w:abstractNum>
  <w:abstractNum w:abstractNumId="29" w15:restartNumberingAfterBreak="0">
    <w:nsid w:val="3FD6351E"/>
    <w:multiLevelType w:val="hybridMultilevel"/>
    <w:tmpl w:val="D7F0D280"/>
    <w:lvl w:ilvl="0" w:tplc="1590856E">
      <w:start w:val="1"/>
      <w:numFmt w:val="lowerLetter"/>
      <w:lvlText w:val="%1)"/>
      <w:lvlJc w:val="left"/>
      <w:pPr>
        <w:ind w:left="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3CCA1D6">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46209F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2788608">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C30C26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71EE9B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2D6E1E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5AAB51C">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990847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41620D07"/>
    <w:multiLevelType w:val="hybridMultilevel"/>
    <w:tmpl w:val="D3BE9908"/>
    <w:lvl w:ilvl="0" w:tplc="709A6276">
      <w:start w:val="1"/>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7B63CF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7143A3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57C5BF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CC41D5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3E8240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330F31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4568D1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97A8FBC">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450A6105"/>
    <w:multiLevelType w:val="hybridMultilevel"/>
    <w:tmpl w:val="7062CDCA"/>
    <w:lvl w:ilvl="0" w:tplc="36D6085A">
      <w:start w:val="2"/>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AB86A7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B0218E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82CA78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E2687CE">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73CED0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9087A26">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85220A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7FEFE82">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493C4FB0"/>
    <w:multiLevelType w:val="hybridMultilevel"/>
    <w:tmpl w:val="0882CFB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A0D1372"/>
    <w:multiLevelType w:val="hybridMultilevel"/>
    <w:tmpl w:val="7F0EC084"/>
    <w:lvl w:ilvl="0" w:tplc="3E00EE64">
      <w:start w:val="1"/>
      <w:numFmt w:val="decimal"/>
      <w:lvlText w:val="%1."/>
      <w:lvlJc w:val="left"/>
      <w:pPr>
        <w:ind w:left="243"/>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06E27C36">
      <w:start w:val="1"/>
      <w:numFmt w:val="lowerLetter"/>
      <w:lvlText w:val="%2"/>
      <w:lvlJc w:val="left"/>
      <w:pPr>
        <w:ind w:left="11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B1F21C64">
      <w:start w:val="1"/>
      <w:numFmt w:val="lowerRoman"/>
      <w:lvlText w:val="%3"/>
      <w:lvlJc w:val="left"/>
      <w:pPr>
        <w:ind w:left="19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90745FF8">
      <w:start w:val="1"/>
      <w:numFmt w:val="decimal"/>
      <w:lvlText w:val="%4"/>
      <w:lvlJc w:val="left"/>
      <w:pPr>
        <w:ind w:left="26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1C765992">
      <w:start w:val="1"/>
      <w:numFmt w:val="lowerLetter"/>
      <w:lvlText w:val="%5"/>
      <w:lvlJc w:val="left"/>
      <w:pPr>
        <w:ind w:left="334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97040872">
      <w:start w:val="1"/>
      <w:numFmt w:val="lowerRoman"/>
      <w:lvlText w:val="%6"/>
      <w:lvlJc w:val="left"/>
      <w:pPr>
        <w:ind w:left="406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3C38858A">
      <w:start w:val="1"/>
      <w:numFmt w:val="decimal"/>
      <w:lvlText w:val="%7"/>
      <w:lvlJc w:val="left"/>
      <w:pPr>
        <w:ind w:left="47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710AED64">
      <w:start w:val="1"/>
      <w:numFmt w:val="lowerLetter"/>
      <w:lvlText w:val="%8"/>
      <w:lvlJc w:val="left"/>
      <w:pPr>
        <w:ind w:left="55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C11CFABA">
      <w:start w:val="1"/>
      <w:numFmt w:val="lowerRoman"/>
      <w:lvlText w:val="%9"/>
      <w:lvlJc w:val="left"/>
      <w:pPr>
        <w:ind w:left="62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4C255F7A"/>
    <w:multiLevelType w:val="hybridMultilevel"/>
    <w:tmpl w:val="0E1CC1F0"/>
    <w:lvl w:ilvl="0" w:tplc="B8960808">
      <w:start w:val="6"/>
      <w:numFmt w:val="decimal"/>
      <w:lvlText w:val="%1"/>
      <w:lvlJc w:val="left"/>
      <w:pPr>
        <w:ind w:left="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826CFAA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12B28730">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F421AD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F9C003E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8760CE16">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C7F6BA40">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A41A01E2">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14A17F6">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5" w15:restartNumberingAfterBreak="0">
    <w:nsid w:val="53070B7F"/>
    <w:multiLevelType w:val="hybridMultilevel"/>
    <w:tmpl w:val="884A1BF0"/>
    <w:lvl w:ilvl="0" w:tplc="504254DA">
      <w:start w:val="1"/>
      <w:numFmt w:val="lowerLetter"/>
      <w:lvlText w:val="%1)"/>
      <w:lvlJc w:val="left"/>
      <w:pPr>
        <w:ind w:left="7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7547DE4">
      <w:start w:val="1"/>
      <w:numFmt w:val="decimal"/>
      <w:lvlText w:val="%2)"/>
      <w:lvlJc w:val="left"/>
      <w:pPr>
        <w:ind w:left="7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ED0A284">
      <w:start w:val="1"/>
      <w:numFmt w:val="lowerRoman"/>
      <w:lvlText w:val="%3"/>
      <w:lvlJc w:val="left"/>
      <w:pPr>
        <w:ind w:left="14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BB21116">
      <w:start w:val="1"/>
      <w:numFmt w:val="decimal"/>
      <w:lvlText w:val="%4"/>
      <w:lvlJc w:val="left"/>
      <w:pPr>
        <w:ind w:left="21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CAE93F4">
      <w:start w:val="1"/>
      <w:numFmt w:val="lowerLetter"/>
      <w:lvlText w:val="%5"/>
      <w:lvlJc w:val="left"/>
      <w:pPr>
        <w:ind w:left="28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4CAF09C">
      <w:start w:val="1"/>
      <w:numFmt w:val="lowerRoman"/>
      <w:lvlText w:val="%6"/>
      <w:lvlJc w:val="left"/>
      <w:pPr>
        <w:ind w:left="35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3A8B6E0">
      <w:start w:val="1"/>
      <w:numFmt w:val="decimal"/>
      <w:lvlText w:val="%7"/>
      <w:lvlJc w:val="left"/>
      <w:pPr>
        <w:ind w:left="43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DB65780">
      <w:start w:val="1"/>
      <w:numFmt w:val="lowerLetter"/>
      <w:lvlText w:val="%8"/>
      <w:lvlJc w:val="left"/>
      <w:pPr>
        <w:ind w:left="50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98E0510">
      <w:start w:val="1"/>
      <w:numFmt w:val="lowerRoman"/>
      <w:lvlText w:val="%9"/>
      <w:lvlJc w:val="left"/>
      <w:pPr>
        <w:ind w:left="57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6" w15:restartNumberingAfterBreak="0">
    <w:nsid w:val="53551B18"/>
    <w:multiLevelType w:val="hybridMultilevel"/>
    <w:tmpl w:val="19982DF8"/>
    <w:lvl w:ilvl="0" w:tplc="0E6A69F0">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1F2C6CE">
      <w:start w:val="1"/>
      <w:numFmt w:val="bullet"/>
      <w:lvlText w:val="o"/>
      <w:lvlJc w:val="left"/>
      <w:pPr>
        <w:ind w:left="1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B3ABEC4">
      <w:start w:val="1"/>
      <w:numFmt w:val="bullet"/>
      <w:lvlText w:val="▪"/>
      <w:lvlJc w:val="left"/>
      <w:pPr>
        <w:ind w:left="2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8781A6E">
      <w:start w:val="1"/>
      <w:numFmt w:val="bullet"/>
      <w:lvlText w:val="•"/>
      <w:lvlJc w:val="left"/>
      <w:pPr>
        <w:ind w:left="3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81A1A3C">
      <w:start w:val="1"/>
      <w:numFmt w:val="bullet"/>
      <w:lvlText w:val="o"/>
      <w:lvlJc w:val="left"/>
      <w:pPr>
        <w:ind w:left="3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AB4FDE4">
      <w:start w:val="1"/>
      <w:numFmt w:val="bullet"/>
      <w:lvlText w:val="▪"/>
      <w:lvlJc w:val="left"/>
      <w:pPr>
        <w:ind w:left="4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458363A">
      <w:start w:val="1"/>
      <w:numFmt w:val="bullet"/>
      <w:lvlText w:val="•"/>
      <w:lvlJc w:val="left"/>
      <w:pPr>
        <w:ind w:left="52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D6A8D48">
      <w:start w:val="1"/>
      <w:numFmt w:val="bullet"/>
      <w:lvlText w:val="o"/>
      <w:lvlJc w:val="left"/>
      <w:pPr>
        <w:ind w:left="59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39E39D0">
      <w:start w:val="1"/>
      <w:numFmt w:val="bullet"/>
      <w:lvlText w:val="▪"/>
      <w:lvlJc w:val="left"/>
      <w:pPr>
        <w:ind w:left="66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7" w15:restartNumberingAfterBreak="0">
    <w:nsid w:val="5A832FF0"/>
    <w:multiLevelType w:val="hybridMultilevel"/>
    <w:tmpl w:val="8898938E"/>
    <w:lvl w:ilvl="0" w:tplc="52B2D8B6">
      <w:start w:val="1"/>
      <w:numFmt w:val="lowerLetter"/>
      <w:lvlText w:val="%1)"/>
      <w:lvlJc w:val="left"/>
      <w:pPr>
        <w:ind w:left="2850"/>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380CA646">
      <w:start w:val="1"/>
      <w:numFmt w:val="lowerLetter"/>
      <w:lvlText w:val="%2"/>
      <w:lvlJc w:val="left"/>
      <w:pPr>
        <w:ind w:left="38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79B0DF84">
      <w:start w:val="1"/>
      <w:numFmt w:val="lowerRoman"/>
      <w:lvlText w:val="%3"/>
      <w:lvlJc w:val="left"/>
      <w:pPr>
        <w:ind w:left="45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8990F754">
      <w:start w:val="1"/>
      <w:numFmt w:val="decimal"/>
      <w:lvlText w:val="%4"/>
      <w:lvlJc w:val="left"/>
      <w:pPr>
        <w:ind w:left="52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012EBDF6">
      <w:start w:val="1"/>
      <w:numFmt w:val="lowerLetter"/>
      <w:lvlText w:val="%5"/>
      <w:lvlJc w:val="left"/>
      <w:pPr>
        <w:ind w:left="596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3CD414DC">
      <w:start w:val="1"/>
      <w:numFmt w:val="lowerRoman"/>
      <w:lvlText w:val="%6"/>
      <w:lvlJc w:val="left"/>
      <w:pPr>
        <w:ind w:left="668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93105876">
      <w:start w:val="1"/>
      <w:numFmt w:val="decimal"/>
      <w:lvlText w:val="%7"/>
      <w:lvlJc w:val="left"/>
      <w:pPr>
        <w:ind w:left="74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395A7BD0">
      <w:start w:val="1"/>
      <w:numFmt w:val="lowerLetter"/>
      <w:lvlText w:val="%8"/>
      <w:lvlJc w:val="left"/>
      <w:pPr>
        <w:ind w:left="81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4B94C282">
      <w:start w:val="1"/>
      <w:numFmt w:val="lowerRoman"/>
      <w:lvlText w:val="%9"/>
      <w:lvlJc w:val="left"/>
      <w:pPr>
        <w:ind w:left="88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5F161921"/>
    <w:multiLevelType w:val="hybridMultilevel"/>
    <w:tmpl w:val="5A3C4CD6"/>
    <w:lvl w:ilvl="0" w:tplc="26EED606">
      <w:start w:val="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1BBECBD2">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F3AEE246">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5498A09E">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586AA7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ECF87F9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53AAF338">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2CE8172A">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1B625A4">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9" w15:restartNumberingAfterBreak="0">
    <w:nsid w:val="69373F6C"/>
    <w:multiLevelType w:val="hybridMultilevel"/>
    <w:tmpl w:val="FB8CB5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F43C24"/>
    <w:multiLevelType w:val="hybridMultilevel"/>
    <w:tmpl w:val="DDC44168"/>
    <w:lvl w:ilvl="0" w:tplc="C52EF1BC">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C88348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7F0A170">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A34D51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52256A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DFC9AF4">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D10826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9A6654A">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A90A8D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75E1E83"/>
    <w:multiLevelType w:val="multilevel"/>
    <w:tmpl w:val="E6EC7078"/>
    <w:lvl w:ilvl="0">
      <w:start w:val="1"/>
      <w:numFmt w:val="decimal"/>
      <w:lvlText w:val="%1."/>
      <w:lvlJc w:val="left"/>
      <w:pPr>
        <w:ind w:left="3413" w:hanging="1429"/>
      </w:pPr>
      <w:rPr>
        <w:rFonts w:hint="default"/>
        <w:b/>
        <w:i w:val="0"/>
        <w:sz w:val="22"/>
      </w:rPr>
    </w:lvl>
    <w:lvl w:ilvl="1">
      <w:start w:val="1"/>
      <w:numFmt w:val="decimal"/>
      <w:pStyle w:val="Kop2"/>
      <w:lvlText w:val="%1.%2."/>
      <w:lvlJc w:val="left"/>
      <w:pPr>
        <w:ind w:left="5965" w:hanging="1429"/>
      </w:pPr>
      <w:rPr>
        <w:rFonts w:hint="default"/>
        <w:b/>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B91497"/>
    <w:multiLevelType w:val="hybridMultilevel"/>
    <w:tmpl w:val="391EB0C2"/>
    <w:lvl w:ilvl="0" w:tplc="796E157C">
      <w:start w:val="1"/>
      <w:numFmt w:val="bullet"/>
      <w:lvlText w:val="•"/>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322A32">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92B060">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2C839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EBAA6">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27EA4">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644D58">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EC9AA4">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BC08D6">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91F6B54"/>
    <w:multiLevelType w:val="hybridMultilevel"/>
    <w:tmpl w:val="6F64C1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9952C8"/>
    <w:multiLevelType w:val="hybridMultilevel"/>
    <w:tmpl w:val="0CB00156"/>
    <w:lvl w:ilvl="0" w:tplc="88B62392">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DE84BE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54E8F9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DBFCD3FC">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536F5D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C3C8596A">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B1EB17A">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B4C1C26">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4328D78">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6" w15:restartNumberingAfterBreak="0">
    <w:nsid w:val="7DC24434"/>
    <w:multiLevelType w:val="hybridMultilevel"/>
    <w:tmpl w:val="29FAC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21"/>
  </w:num>
  <w:num w:numId="3">
    <w:abstractNumId w:val="14"/>
  </w:num>
  <w:num w:numId="4">
    <w:abstractNumId w:val="24"/>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28"/>
  </w:num>
  <w:num w:numId="18">
    <w:abstractNumId w:val="32"/>
  </w:num>
  <w:num w:numId="19">
    <w:abstractNumId w:val="27"/>
  </w:num>
  <w:num w:numId="20">
    <w:abstractNumId w:val="25"/>
  </w:num>
  <w:num w:numId="21">
    <w:abstractNumId w:val="42"/>
  </w:num>
  <w:num w:numId="22">
    <w:abstractNumId w:val="44"/>
  </w:num>
  <w:num w:numId="23">
    <w:abstractNumId w:val="26"/>
  </w:num>
  <w:num w:numId="24">
    <w:abstractNumId w:val="11"/>
  </w:num>
  <w:num w:numId="25">
    <w:abstractNumId w:val="39"/>
  </w:num>
  <w:num w:numId="26">
    <w:abstractNumId w:val="19"/>
  </w:num>
  <w:num w:numId="27">
    <w:abstractNumId w:val="46"/>
  </w:num>
  <w:num w:numId="28">
    <w:abstractNumId w:val="43"/>
  </w:num>
  <w:num w:numId="29">
    <w:abstractNumId w:val="18"/>
  </w:num>
  <w:num w:numId="30">
    <w:abstractNumId w:val="10"/>
  </w:num>
  <w:num w:numId="31">
    <w:abstractNumId w:val="16"/>
  </w:num>
  <w:num w:numId="32">
    <w:abstractNumId w:val="23"/>
  </w:num>
  <w:num w:numId="33">
    <w:abstractNumId w:val="41"/>
  </w:num>
  <w:num w:numId="34">
    <w:abstractNumId w:val="42"/>
  </w:num>
  <w:num w:numId="35">
    <w:abstractNumId w:val="38"/>
  </w:num>
  <w:num w:numId="36">
    <w:abstractNumId w:val="31"/>
  </w:num>
  <w:num w:numId="37">
    <w:abstractNumId w:val="30"/>
  </w:num>
  <w:num w:numId="38">
    <w:abstractNumId w:val="33"/>
  </w:num>
  <w:num w:numId="39">
    <w:abstractNumId w:val="20"/>
  </w:num>
  <w:num w:numId="40">
    <w:abstractNumId w:val="45"/>
  </w:num>
  <w:num w:numId="41">
    <w:abstractNumId w:val="35"/>
  </w:num>
  <w:num w:numId="42">
    <w:abstractNumId w:val="29"/>
  </w:num>
  <w:num w:numId="43">
    <w:abstractNumId w:val="13"/>
  </w:num>
  <w:num w:numId="44">
    <w:abstractNumId w:val="40"/>
  </w:num>
  <w:num w:numId="45">
    <w:abstractNumId w:val="37"/>
  </w:num>
  <w:num w:numId="46">
    <w:abstractNumId w:val="34"/>
  </w:num>
  <w:num w:numId="47">
    <w:abstractNumId w:val="36"/>
  </w:num>
  <w:num w:numId="4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64" w:dllVersion="6" w:nlCheck="1" w:checkStyle="0"/>
  <w:activeWritingStyle w:appName="MSWord" w:lang="en-US" w:vendorID="64" w:dllVersion="6" w:nlCheck="1" w:checkStyle="0"/>
  <w:activeWritingStyle w:appName="MSWord" w:lang="nl-NL"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document" w:val="1043"/>
    <w:docVar w:name="doc_application" w:val="SOD"/>
    <w:docVar w:name="doc_type" w:val="Short_report"/>
    <w:docVar w:name="print1" w:val="Blank;Blank"/>
    <w:docVar w:name="Short_reportauthor" w:val="Damme"/>
    <w:docVar w:name="Short_reportAuthor_name" w:val="P.J.J. (Peter) van Damme"/>
    <w:docVar w:name="Short_reportChapoo" w:val="Aanbestedingsnummer 2014-006-DAPE-EA"/>
    <w:docVar w:name="Short_reportClient_name" w:val="Summa College"/>
    <w:docVar w:name="Short_reportControler" w:val="Geen"/>
    <w:docVar w:name="Short_reportDate" w:val="18-2-2015"/>
    <w:docVar w:name="Short_reportDocument_language" w:val="Nederlands"/>
    <w:docVar w:name="Short_reportDocument_name" w:val="Europese Openbare aanbesteding  Food &amp; Non Food"/>
    <w:docVar w:name="Short_reportLayouttypes" w:val="2"/>
    <w:docVar w:name="Short_reportPrint_logo" w:val="Yes"/>
    <w:docVar w:name="Short_reportSchool" w:val="Financiën"/>
    <w:docVar w:name="Short_reportStandard_document" w:val="No"/>
    <w:docVar w:name="Short_reportStatus" w:val="Definitief"/>
    <w:docVar w:name="Short_reportSubVersion" w:val="1"/>
    <w:docVar w:name="Short_reportTitle" w:val="Europese Openbare Aanbesteding _x000d__x000a_Food &amp; Non-Food"/>
    <w:docVar w:name="Short_reportVersion" w:val="0"/>
    <w:docVar w:name="Short_reportYear" w:val="2015"/>
    <w:docVar w:name="Status" w:val="1"/>
  </w:docVars>
  <w:rsids>
    <w:rsidRoot w:val="0002762B"/>
    <w:rsid w:val="0000118A"/>
    <w:rsid w:val="00004996"/>
    <w:rsid w:val="000051F0"/>
    <w:rsid w:val="00005763"/>
    <w:rsid w:val="000057EC"/>
    <w:rsid w:val="00006B64"/>
    <w:rsid w:val="00010A6A"/>
    <w:rsid w:val="00011A72"/>
    <w:rsid w:val="00012333"/>
    <w:rsid w:val="00013BF2"/>
    <w:rsid w:val="00015E47"/>
    <w:rsid w:val="00016B38"/>
    <w:rsid w:val="0001745E"/>
    <w:rsid w:val="00020A6B"/>
    <w:rsid w:val="00020CF7"/>
    <w:rsid w:val="000225DC"/>
    <w:rsid w:val="000232EA"/>
    <w:rsid w:val="00023D02"/>
    <w:rsid w:val="00023FE5"/>
    <w:rsid w:val="00024F2A"/>
    <w:rsid w:val="00025F8D"/>
    <w:rsid w:val="0002762B"/>
    <w:rsid w:val="00031584"/>
    <w:rsid w:val="00031C4B"/>
    <w:rsid w:val="000322AE"/>
    <w:rsid w:val="000325BD"/>
    <w:rsid w:val="000333C2"/>
    <w:rsid w:val="00033928"/>
    <w:rsid w:val="00033971"/>
    <w:rsid w:val="00034338"/>
    <w:rsid w:val="00035C6D"/>
    <w:rsid w:val="00035E77"/>
    <w:rsid w:val="000376A7"/>
    <w:rsid w:val="000404BE"/>
    <w:rsid w:val="00042BF3"/>
    <w:rsid w:val="00043971"/>
    <w:rsid w:val="00046796"/>
    <w:rsid w:val="00050469"/>
    <w:rsid w:val="00050CF1"/>
    <w:rsid w:val="00050FB0"/>
    <w:rsid w:val="000527F2"/>
    <w:rsid w:val="00053FE4"/>
    <w:rsid w:val="0005479A"/>
    <w:rsid w:val="000573B7"/>
    <w:rsid w:val="00060F54"/>
    <w:rsid w:val="000627D7"/>
    <w:rsid w:val="0006393B"/>
    <w:rsid w:val="00064568"/>
    <w:rsid w:val="00065121"/>
    <w:rsid w:val="00065B46"/>
    <w:rsid w:val="000669C1"/>
    <w:rsid w:val="000672EE"/>
    <w:rsid w:val="00071396"/>
    <w:rsid w:val="00071B1B"/>
    <w:rsid w:val="00072AB8"/>
    <w:rsid w:val="00072B7B"/>
    <w:rsid w:val="000738BC"/>
    <w:rsid w:val="00074349"/>
    <w:rsid w:val="000743C0"/>
    <w:rsid w:val="00075E8D"/>
    <w:rsid w:val="00081F6A"/>
    <w:rsid w:val="00082848"/>
    <w:rsid w:val="000837B0"/>
    <w:rsid w:val="00084F0A"/>
    <w:rsid w:val="00085701"/>
    <w:rsid w:val="00085A2C"/>
    <w:rsid w:val="00086573"/>
    <w:rsid w:val="000869E9"/>
    <w:rsid w:val="00086D8B"/>
    <w:rsid w:val="0008783B"/>
    <w:rsid w:val="000907FA"/>
    <w:rsid w:val="00096A7C"/>
    <w:rsid w:val="00097BFE"/>
    <w:rsid w:val="000A1609"/>
    <w:rsid w:val="000A1F41"/>
    <w:rsid w:val="000A4D70"/>
    <w:rsid w:val="000A5256"/>
    <w:rsid w:val="000A5E6B"/>
    <w:rsid w:val="000B017C"/>
    <w:rsid w:val="000B0312"/>
    <w:rsid w:val="000B12F3"/>
    <w:rsid w:val="000B1BF9"/>
    <w:rsid w:val="000B40D1"/>
    <w:rsid w:val="000B4BD5"/>
    <w:rsid w:val="000B5070"/>
    <w:rsid w:val="000B5947"/>
    <w:rsid w:val="000B6106"/>
    <w:rsid w:val="000B6317"/>
    <w:rsid w:val="000C3B30"/>
    <w:rsid w:val="000C4000"/>
    <w:rsid w:val="000C4CBD"/>
    <w:rsid w:val="000C4FEB"/>
    <w:rsid w:val="000C5709"/>
    <w:rsid w:val="000C5ED7"/>
    <w:rsid w:val="000D0837"/>
    <w:rsid w:val="000D23CA"/>
    <w:rsid w:val="000D258C"/>
    <w:rsid w:val="000D2A02"/>
    <w:rsid w:val="000D2B72"/>
    <w:rsid w:val="000D2DBA"/>
    <w:rsid w:val="000D57FE"/>
    <w:rsid w:val="000D6412"/>
    <w:rsid w:val="000E06D8"/>
    <w:rsid w:val="000E0A16"/>
    <w:rsid w:val="000E1755"/>
    <w:rsid w:val="000E395B"/>
    <w:rsid w:val="000E45E3"/>
    <w:rsid w:val="000E4DFA"/>
    <w:rsid w:val="000E5414"/>
    <w:rsid w:val="000E7B09"/>
    <w:rsid w:val="000F1B43"/>
    <w:rsid w:val="000F423C"/>
    <w:rsid w:val="000F4756"/>
    <w:rsid w:val="000F5FDA"/>
    <w:rsid w:val="00101F9F"/>
    <w:rsid w:val="001041FA"/>
    <w:rsid w:val="00105AA1"/>
    <w:rsid w:val="00110BBA"/>
    <w:rsid w:val="0011125C"/>
    <w:rsid w:val="0011313F"/>
    <w:rsid w:val="00115A70"/>
    <w:rsid w:val="00117A2E"/>
    <w:rsid w:val="00117CC6"/>
    <w:rsid w:val="00121391"/>
    <w:rsid w:val="00122531"/>
    <w:rsid w:val="00123A46"/>
    <w:rsid w:val="00125981"/>
    <w:rsid w:val="0012614D"/>
    <w:rsid w:val="00130F57"/>
    <w:rsid w:val="00131B89"/>
    <w:rsid w:val="00131E74"/>
    <w:rsid w:val="001337F3"/>
    <w:rsid w:val="00133842"/>
    <w:rsid w:val="00134269"/>
    <w:rsid w:val="00134DAF"/>
    <w:rsid w:val="0013669E"/>
    <w:rsid w:val="0014036B"/>
    <w:rsid w:val="00140EB2"/>
    <w:rsid w:val="001413C8"/>
    <w:rsid w:val="001427AB"/>
    <w:rsid w:val="001437E8"/>
    <w:rsid w:val="00147600"/>
    <w:rsid w:val="00147D3C"/>
    <w:rsid w:val="00155A78"/>
    <w:rsid w:val="00156EAD"/>
    <w:rsid w:val="001579FC"/>
    <w:rsid w:val="001645AD"/>
    <w:rsid w:val="0017027F"/>
    <w:rsid w:val="0017131D"/>
    <w:rsid w:val="001724EB"/>
    <w:rsid w:val="00172549"/>
    <w:rsid w:val="001730F3"/>
    <w:rsid w:val="00175223"/>
    <w:rsid w:val="0018090A"/>
    <w:rsid w:val="0018250D"/>
    <w:rsid w:val="00182C11"/>
    <w:rsid w:val="001833F5"/>
    <w:rsid w:val="00183B49"/>
    <w:rsid w:val="00183ED2"/>
    <w:rsid w:val="00184AFA"/>
    <w:rsid w:val="001854B5"/>
    <w:rsid w:val="00187110"/>
    <w:rsid w:val="001903F3"/>
    <w:rsid w:val="00190A40"/>
    <w:rsid w:val="00190D3F"/>
    <w:rsid w:val="00191A14"/>
    <w:rsid w:val="0019215E"/>
    <w:rsid w:val="0019310E"/>
    <w:rsid w:val="001931EF"/>
    <w:rsid w:val="00195167"/>
    <w:rsid w:val="00195A26"/>
    <w:rsid w:val="001A133A"/>
    <w:rsid w:val="001A17AD"/>
    <w:rsid w:val="001A2562"/>
    <w:rsid w:val="001A516A"/>
    <w:rsid w:val="001A5954"/>
    <w:rsid w:val="001B080A"/>
    <w:rsid w:val="001B0D04"/>
    <w:rsid w:val="001B17BE"/>
    <w:rsid w:val="001B37F2"/>
    <w:rsid w:val="001B3D98"/>
    <w:rsid w:val="001B6383"/>
    <w:rsid w:val="001B67DD"/>
    <w:rsid w:val="001B7C6F"/>
    <w:rsid w:val="001C2BA0"/>
    <w:rsid w:val="001C4960"/>
    <w:rsid w:val="001C4A93"/>
    <w:rsid w:val="001C6B33"/>
    <w:rsid w:val="001C77D8"/>
    <w:rsid w:val="001C7C7A"/>
    <w:rsid w:val="001D0794"/>
    <w:rsid w:val="001D0CD1"/>
    <w:rsid w:val="001D1FAE"/>
    <w:rsid w:val="001D38E9"/>
    <w:rsid w:val="001D3992"/>
    <w:rsid w:val="001D4DAD"/>
    <w:rsid w:val="001D50AD"/>
    <w:rsid w:val="001D5CC2"/>
    <w:rsid w:val="001E0ECC"/>
    <w:rsid w:val="001E34B6"/>
    <w:rsid w:val="001E3BE4"/>
    <w:rsid w:val="001E3D70"/>
    <w:rsid w:val="001E4F69"/>
    <w:rsid w:val="001E65C5"/>
    <w:rsid w:val="001E6650"/>
    <w:rsid w:val="001F0BFE"/>
    <w:rsid w:val="001F699F"/>
    <w:rsid w:val="002003FC"/>
    <w:rsid w:val="00201E7F"/>
    <w:rsid w:val="00202173"/>
    <w:rsid w:val="00202BAC"/>
    <w:rsid w:val="002034F2"/>
    <w:rsid w:val="0020418D"/>
    <w:rsid w:val="00206355"/>
    <w:rsid w:val="00206EA8"/>
    <w:rsid w:val="00207450"/>
    <w:rsid w:val="002104CA"/>
    <w:rsid w:val="0021219E"/>
    <w:rsid w:val="002153E1"/>
    <w:rsid w:val="00216DC2"/>
    <w:rsid w:val="00220B5F"/>
    <w:rsid w:val="00226DC2"/>
    <w:rsid w:val="00227024"/>
    <w:rsid w:val="00231528"/>
    <w:rsid w:val="0023222B"/>
    <w:rsid w:val="0023257A"/>
    <w:rsid w:val="002351CF"/>
    <w:rsid w:val="00235AE6"/>
    <w:rsid w:val="00235F44"/>
    <w:rsid w:val="002365A8"/>
    <w:rsid w:val="00236DA9"/>
    <w:rsid w:val="002371DF"/>
    <w:rsid w:val="002374C6"/>
    <w:rsid w:val="0024035C"/>
    <w:rsid w:val="00243619"/>
    <w:rsid w:val="00243FCC"/>
    <w:rsid w:val="00245CC5"/>
    <w:rsid w:val="002461D0"/>
    <w:rsid w:val="002466AE"/>
    <w:rsid w:val="00246A9F"/>
    <w:rsid w:val="0024716C"/>
    <w:rsid w:val="002471E7"/>
    <w:rsid w:val="00250362"/>
    <w:rsid w:val="00252EE1"/>
    <w:rsid w:val="002552F3"/>
    <w:rsid w:val="0025659F"/>
    <w:rsid w:val="00257CB3"/>
    <w:rsid w:val="002620FF"/>
    <w:rsid w:val="002625F6"/>
    <w:rsid w:val="002644A9"/>
    <w:rsid w:val="00265ED8"/>
    <w:rsid w:val="00266A33"/>
    <w:rsid w:val="0026721B"/>
    <w:rsid w:val="00267D43"/>
    <w:rsid w:val="00270F6F"/>
    <w:rsid w:val="00272B93"/>
    <w:rsid w:val="00277722"/>
    <w:rsid w:val="002818B3"/>
    <w:rsid w:val="002822E3"/>
    <w:rsid w:val="002840E3"/>
    <w:rsid w:val="0028467C"/>
    <w:rsid w:val="002850A0"/>
    <w:rsid w:val="002858E3"/>
    <w:rsid w:val="00286E2C"/>
    <w:rsid w:val="00287BCB"/>
    <w:rsid w:val="00296124"/>
    <w:rsid w:val="002A10A2"/>
    <w:rsid w:val="002A1A82"/>
    <w:rsid w:val="002A2774"/>
    <w:rsid w:val="002A45C7"/>
    <w:rsid w:val="002A6C30"/>
    <w:rsid w:val="002A7FEC"/>
    <w:rsid w:val="002B01AE"/>
    <w:rsid w:val="002B0B90"/>
    <w:rsid w:val="002B1F7C"/>
    <w:rsid w:val="002B3099"/>
    <w:rsid w:val="002B4D45"/>
    <w:rsid w:val="002B738B"/>
    <w:rsid w:val="002C0650"/>
    <w:rsid w:val="002C71CE"/>
    <w:rsid w:val="002D0D01"/>
    <w:rsid w:val="002D2682"/>
    <w:rsid w:val="002E0707"/>
    <w:rsid w:val="002E1078"/>
    <w:rsid w:val="002E28F1"/>
    <w:rsid w:val="002E4463"/>
    <w:rsid w:val="002F105E"/>
    <w:rsid w:val="002F34F6"/>
    <w:rsid w:val="002F3E95"/>
    <w:rsid w:val="002F3F83"/>
    <w:rsid w:val="002F4FB0"/>
    <w:rsid w:val="002F561B"/>
    <w:rsid w:val="002F5668"/>
    <w:rsid w:val="002F6587"/>
    <w:rsid w:val="002F6935"/>
    <w:rsid w:val="002F6DE1"/>
    <w:rsid w:val="00301BFF"/>
    <w:rsid w:val="003031E6"/>
    <w:rsid w:val="00303820"/>
    <w:rsid w:val="00303DB1"/>
    <w:rsid w:val="003045D8"/>
    <w:rsid w:val="003046C1"/>
    <w:rsid w:val="00305567"/>
    <w:rsid w:val="003119C8"/>
    <w:rsid w:val="00311F6F"/>
    <w:rsid w:val="003130AD"/>
    <w:rsid w:val="00314108"/>
    <w:rsid w:val="00314ED9"/>
    <w:rsid w:val="00315E45"/>
    <w:rsid w:val="003215F9"/>
    <w:rsid w:val="00321A50"/>
    <w:rsid w:val="0032261E"/>
    <w:rsid w:val="00331A77"/>
    <w:rsid w:val="003320C6"/>
    <w:rsid w:val="00333C8A"/>
    <w:rsid w:val="003347DF"/>
    <w:rsid w:val="00334AC4"/>
    <w:rsid w:val="00334BB7"/>
    <w:rsid w:val="003359D1"/>
    <w:rsid w:val="00336ED2"/>
    <w:rsid w:val="00337101"/>
    <w:rsid w:val="00341408"/>
    <w:rsid w:val="00341AC3"/>
    <w:rsid w:val="00342289"/>
    <w:rsid w:val="00342F45"/>
    <w:rsid w:val="00344D94"/>
    <w:rsid w:val="003450B3"/>
    <w:rsid w:val="003459E5"/>
    <w:rsid w:val="00346B38"/>
    <w:rsid w:val="00347635"/>
    <w:rsid w:val="003477D2"/>
    <w:rsid w:val="00350DC8"/>
    <w:rsid w:val="0035343A"/>
    <w:rsid w:val="00354EE3"/>
    <w:rsid w:val="00356860"/>
    <w:rsid w:val="0036025B"/>
    <w:rsid w:val="0036224F"/>
    <w:rsid w:val="003649D8"/>
    <w:rsid w:val="00365089"/>
    <w:rsid w:val="003651DD"/>
    <w:rsid w:val="00365453"/>
    <w:rsid w:val="00367082"/>
    <w:rsid w:val="003712EE"/>
    <w:rsid w:val="00371A1F"/>
    <w:rsid w:val="00372773"/>
    <w:rsid w:val="0037585C"/>
    <w:rsid w:val="00380D52"/>
    <w:rsid w:val="00381E5E"/>
    <w:rsid w:val="003869AA"/>
    <w:rsid w:val="003873F9"/>
    <w:rsid w:val="00390620"/>
    <w:rsid w:val="00390C7E"/>
    <w:rsid w:val="00392637"/>
    <w:rsid w:val="00392937"/>
    <w:rsid w:val="0039542D"/>
    <w:rsid w:val="00395C62"/>
    <w:rsid w:val="00397836"/>
    <w:rsid w:val="003A026F"/>
    <w:rsid w:val="003A1085"/>
    <w:rsid w:val="003A1862"/>
    <w:rsid w:val="003A31C5"/>
    <w:rsid w:val="003A35E9"/>
    <w:rsid w:val="003A476D"/>
    <w:rsid w:val="003A69D3"/>
    <w:rsid w:val="003B0ACB"/>
    <w:rsid w:val="003B1FB1"/>
    <w:rsid w:val="003B501F"/>
    <w:rsid w:val="003B7FF7"/>
    <w:rsid w:val="003C262E"/>
    <w:rsid w:val="003C27D2"/>
    <w:rsid w:val="003C37B7"/>
    <w:rsid w:val="003C4815"/>
    <w:rsid w:val="003C4F00"/>
    <w:rsid w:val="003C5E7F"/>
    <w:rsid w:val="003C6A99"/>
    <w:rsid w:val="003D1813"/>
    <w:rsid w:val="003D2501"/>
    <w:rsid w:val="003D3DF6"/>
    <w:rsid w:val="003D51DE"/>
    <w:rsid w:val="003D6E3E"/>
    <w:rsid w:val="003E1D84"/>
    <w:rsid w:val="003E2A22"/>
    <w:rsid w:val="003E36C9"/>
    <w:rsid w:val="003E3906"/>
    <w:rsid w:val="003E4922"/>
    <w:rsid w:val="003E6063"/>
    <w:rsid w:val="003E6482"/>
    <w:rsid w:val="003F109D"/>
    <w:rsid w:val="003F3934"/>
    <w:rsid w:val="003F3A0C"/>
    <w:rsid w:val="003F6B56"/>
    <w:rsid w:val="0040051E"/>
    <w:rsid w:val="00401000"/>
    <w:rsid w:val="00402C48"/>
    <w:rsid w:val="00405082"/>
    <w:rsid w:val="00405EEA"/>
    <w:rsid w:val="00406118"/>
    <w:rsid w:val="004076E4"/>
    <w:rsid w:val="00407768"/>
    <w:rsid w:val="0041091B"/>
    <w:rsid w:val="00412BAD"/>
    <w:rsid w:val="00413331"/>
    <w:rsid w:val="00413D24"/>
    <w:rsid w:val="00414B21"/>
    <w:rsid w:val="00416957"/>
    <w:rsid w:val="004207D1"/>
    <w:rsid w:val="00421743"/>
    <w:rsid w:val="0042174B"/>
    <w:rsid w:val="004238FB"/>
    <w:rsid w:val="00426667"/>
    <w:rsid w:val="00430854"/>
    <w:rsid w:val="004320C7"/>
    <w:rsid w:val="0043549E"/>
    <w:rsid w:val="00435834"/>
    <w:rsid w:val="00435DD0"/>
    <w:rsid w:val="004369DF"/>
    <w:rsid w:val="00441415"/>
    <w:rsid w:val="00442346"/>
    <w:rsid w:val="00442D0D"/>
    <w:rsid w:val="00443107"/>
    <w:rsid w:val="00443EBF"/>
    <w:rsid w:val="00444141"/>
    <w:rsid w:val="00444717"/>
    <w:rsid w:val="00445685"/>
    <w:rsid w:val="004460AA"/>
    <w:rsid w:val="00446549"/>
    <w:rsid w:val="00451508"/>
    <w:rsid w:val="0045340C"/>
    <w:rsid w:val="00453482"/>
    <w:rsid w:val="004567A1"/>
    <w:rsid w:val="004600EA"/>
    <w:rsid w:val="00460DD4"/>
    <w:rsid w:val="00461F71"/>
    <w:rsid w:val="00465972"/>
    <w:rsid w:val="004662D2"/>
    <w:rsid w:val="00467A20"/>
    <w:rsid w:val="00470C21"/>
    <w:rsid w:val="00470F05"/>
    <w:rsid w:val="0047150A"/>
    <w:rsid w:val="00473A53"/>
    <w:rsid w:val="00473ED6"/>
    <w:rsid w:val="00474E32"/>
    <w:rsid w:val="00475F77"/>
    <w:rsid w:val="0047705D"/>
    <w:rsid w:val="004770FE"/>
    <w:rsid w:val="00477906"/>
    <w:rsid w:val="00481C53"/>
    <w:rsid w:val="004849AB"/>
    <w:rsid w:val="00484F6F"/>
    <w:rsid w:val="004871D2"/>
    <w:rsid w:val="00490E3C"/>
    <w:rsid w:val="00492A9B"/>
    <w:rsid w:val="00493C5D"/>
    <w:rsid w:val="00494A19"/>
    <w:rsid w:val="004A2C32"/>
    <w:rsid w:val="004A4E5E"/>
    <w:rsid w:val="004A7969"/>
    <w:rsid w:val="004B046F"/>
    <w:rsid w:val="004B3C60"/>
    <w:rsid w:val="004B6019"/>
    <w:rsid w:val="004B7C8C"/>
    <w:rsid w:val="004C0A59"/>
    <w:rsid w:val="004C1319"/>
    <w:rsid w:val="004C247A"/>
    <w:rsid w:val="004C40FF"/>
    <w:rsid w:val="004C7F5E"/>
    <w:rsid w:val="004D09E4"/>
    <w:rsid w:val="004D18AF"/>
    <w:rsid w:val="004D1A51"/>
    <w:rsid w:val="004D35E4"/>
    <w:rsid w:val="004D3AE4"/>
    <w:rsid w:val="004D4CCE"/>
    <w:rsid w:val="004D5FC1"/>
    <w:rsid w:val="004D5FD6"/>
    <w:rsid w:val="004D6933"/>
    <w:rsid w:val="004D6964"/>
    <w:rsid w:val="004D6ECF"/>
    <w:rsid w:val="004D7625"/>
    <w:rsid w:val="004E140F"/>
    <w:rsid w:val="004E2792"/>
    <w:rsid w:val="004E2891"/>
    <w:rsid w:val="004E5FCB"/>
    <w:rsid w:val="004E660C"/>
    <w:rsid w:val="004E6632"/>
    <w:rsid w:val="004E68E7"/>
    <w:rsid w:val="004E741C"/>
    <w:rsid w:val="004F0B18"/>
    <w:rsid w:val="004F23FD"/>
    <w:rsid w:val="004F5D26"/>
    <w:rsid w:val="004F7CDD"/>
    <w:rsid w:val="004F7E1F"/>
    <w:rsid w:val="00501079"/>
    <w:rsid w:val="0050112A"/>
    <w:rsid w:val="00501A19"/>
    <w:rsid w:val="005020F2"/>
    <w:rsid w:val="0050215C"/>
    <w:rsid w:val="005029F7"/>
    <w:rsid w:val="00502A8A"/>
    <w:rsid w:val="0050565D"/>
    <w:rsid w:val="00506E7D"/>
    <w:rsid w:val="00506FED"/>
    <w:rsid w:val="00507E66"/>
    <w:rsid w:val="00510B38"/>
    <w:rsid w:val="00510D09"/>
    <w:rsid w:val="00510E37"/>
    <w:rsid w:val="005118FB"/>
    <w:rsid w:val="005123AD"/>
    <w:rsid w:val="0051320B"/>
    <w:rsid w:val="00517C20"/>
    <w:rsid w:val="00517ED1"/>
    <w:rsid w:val="00521024"/>
    <w:rsid w:val="0052200E"/>
    <w:rsid w:val="005264F9"/>
    <w:rsid w:val="00527426"/>
    <w:rsid w:val="00527559"/>
    <w:rsid w:val="00533E47"/>
    <w:rsid w:val="00537BB9"/>
    <w:rsid w:val="00545AC4"/>
    <w:rsid w:val="00546FF4"/>
    <w:rsid w:val="0054751C"/>
    <w:rsid w:val="005475D7"/>
    <w:rsid w:val="0055156F"/>
    <w:rsid w:val="005516D8"/>
    <w:rsid w:val="00551B26"/>
    <w:rsid w:val="005559F3"/>
    <w:rsid w:val="00557124"/>
    <w:rsid w:val="0055744B"/>
    <w:rsid w:val="005603DF"/>
    <w:rsid w:val="00563714"/>
    <w:rsid w:val="0056397A"/>
    <w:rsid w:val="00563BF7"/>
    <w:rsid w:val="00564065"/>
    <w:rsid w:val="0056464E"/>
    <w:rsid w:val="00565DDC"/>
    <w:rsid w:val="00565EBD"/>
    <w:rsid w:val="00573773"/>
    <w:rsid w:val="00576EDB"/>
    <w:rsid w:val="00577D67"/>
    <w:rsid w:val="00580583"/>
    <w:rsid w:val="0058164C"/>
    <w:rsid w:val="005821EA"/>
    <w:rsid w:val="00582960"/>
    <w:rsid w:val="005838BE"/>
    <w:rsid w:val="00584398"/>
    <w:rsid w:val="005858FB"/>
    <w:rsid w:val="00586895"/>
    <w:rsid w:val="005940AE"/>
    <w:rsid w:val="00595E0D"/>
    <w:rsid w:val="005A11BD"/>
    <w:rsid w:val="005A13F8"/>
    <w:rsid w:val="005A231E"/>
    <w:rsid w:val="005A2CAD"/>
    <w:rsid w:val="005A3078"/>
    <w:rsid w:val="005A6603"/>
    <w:rsid w:val="005A6714"/>
    <w:rsid w:val="005A72FA"/>
    <w:rsid w:val="005A7857"/>
    <w:rsid w:val="005A7B7A"/>
    <w:rsid w:val="005A7E9E"/>
    <w:rsid w:val="005B0242"/>
    <w:rsid w:val="005B23CE"/>
    <w:rsid w:val="005B291D"/>
    <w:rsid w:val="005B558F"/>
    <w:rsid w:val="005C2B40"/>
    <w:rsid w:val="005C4CE7"/>
    <w:rsid w:val="005C5AB9"/>
    <w:rsid w:val="005C5DB1"/>
    <w:rsid w:val="005C5E73"/>
    <w:rsid w:val="005C6FF4"/>
    <w:rsid w:val="005D283F"/>
    <w:rsid w:val="005D352B"/>
    <w:rsid w:val="005D4413"/>
    <w:rsid w:val="005E0581"/>
    <w:rsid w:val="005E1F94"/>
    <w:rsid w:val="005E2B31"/>
    <w:rsid w:val="005E4074"/>
    <w:rsid w:val="005F0CB1"/>
    <w:rsid w:val="005F1E96"/>
    <w:rsid w:val="005F2182"/>
    <w:rsid w:val="005F56C4"/>
    <w:rsid w:val="005F5FE5"/>
    <w:rsid w:val="00600701"/>
    <w:rsid w:val="00605594"/>
    <w:rsid w:val="00607371"/>
    <w:rsid w:val="006124C4"/>
    <w:rsid w:val="006131C4"/>
    <w:rsid w:val="00614B42"/>
    <w:rsid w:val="006176B7"/>
    <w:rsid w:val="00621070"/>
    <w:rsid w:val="006245EF"/>
    <w:rsid w:val="00624EBC"/>
    <w:rsid w:val="00626659"/>
    <w:rsid w:val="00627CB2"/>
    <w:rsid w:val="00630657"/>
    <w:rsid w:val="00630B54"/>
    <w:rsid w:val="00630E4A"/>
    <w:rsid w:val="006313F4"/>
    <w:rsid w:val="00633267"/>
    <w:rsid w:val="006332C1"/>
    <w:rsid w:val="006352A9"/>
    <w:rsid w:val="006366B3"/>
    <w:rsid w:val="00636E3A"/>
    <w:rsid w:val="00642E67"/>
    <w:rsid w:val="00643128"/>
    <w:rsid w:val="00643772"/>
    <w:rsid w:val="00646398"/>
    <w:rsid w:val="0064755A"/>
    <w:rsid w:val="00647FB4"/>
    <w:rsid w:val="00651B0F"/>
    <w:rsid w:val="0065247B"/>
    <w:rsid w:val="00652AD1"/>
    <w:rsid w:val="00652E54"/>
    <w:rsid w:val="00654A49"/>
    <w:rsid w:val="0065524E"/>
    <w:rsid w:val="00655356"/>
    <w:rsid w:val="00656C6D"/>
    <w:rsid w:val="00662CDD"/>
    <w:rsid w:val="00663980"/>
    <w:rsid w:val="00663C65"/>
    <w:rsid w:val="006653A1"/>
    <w:rsid w:val="006654E1"/>
    <w:rsid w:val="00667D52"/>
    <w:rsid w:val="00670554"/>
    <w:rsid w:val="0067091C"/>
    <w:rsid w:val="00670EA5"/>
    <w:rsid w:val="00670EFD"/>
    <w:rsid w:val="00671DFB"/>
    <w:rsid w:val="00674D7C"/>
    <w:rsid w:val="00676851"/>
    <w:rsid w:val="00677255"/>
    <w:rsid w:val="00677315"/>
    <w:rsid w:val="00680676"/>
    <w:rsid w:val="006813C8"/>
    <w:rsid w:val="00681C15"/>
    <w:rsid w:val="0068205C"/>
    <w:rsid w:val="00685239"/>
    <w:rsid w:val="0068554E"/>
    <w:rsid w:val="00685586"/>
    <w:rsid w:val="00687725"/>
    <w:rsid w:val="00687919"/>
    <w:rsid w:val="00687C07"/>
    <w:rsid w:val="0069105A"/>
    <w:rsid w:val="0069193B"/>
    <w:rsid w:val="006930D7"/>
    <w:rsid w:val="006973F5"/>
    <w:rsid w:val="006A0F82"/>
    <w:rsid w:val="006A199B"/>
    <w:rsid w:val="006A1C0C"/>
    <w:rsid w:val="006A255B"/>
    <w:rsid w:val="006A4590"/>
    <w:rsid w:val="006A4BB5"/>
    <w:rsid w:val="006A5602"/>
    <w:rsid w:val="006A5DC3"/>
    <w:rsid w:val="006A68DB"/>
    <w:rsid w:val="006A69E0"/>
    <w:rsid w:val="006A6D7F"/>
    <w:rsid w:val="006A7F4F"/>
    <w:rsid w:val="006B5BCE"/>
    <w:rsid w:val="006B62AA"/>
    <w:rsid w:val="006C0A5C"/>
    <w:rsid w:val="006C12C9"/>
    <w:rsid w:val="006C38A9"/>
    <w:rsid w:val="006C3A56"/>
    <w:rsid w:val="006C4C66"/>
    <w:rsid w:val="006C7156"/>
    <w:rsid w:val="006D0F12"/>
    <w:rsid w:val="006D2E79"/>
    <w:rsid w:val="006D6D74"/>
    <w:rsid w:val="006D72D2"/>
    <w:rsid w:val="006E1818"/>
    <w:rsid w:val="006E32A8"/>
    <w:rsid w:val="006E72DC"/>
    <w:rsid w:val="006F2188"/>
    <w:rsid w:val="006F2995"/>
    <w:rsid w:val="006F2D0E"/>
    <w:rsid w:val="006F337C"/>
    <w:rsid w:val="006F3608"/>
    <w:rsid w:val="006F36A7"/>
    <w:rsid w:val="006F3766"/>
    <w:rsid w:val="006F4816"/>
    <w:rsid w:val="006F59F0"/>
    <w:rsid w:val="006F64E6"/>
    <w:rsid w:val="006F6539"/>
    <w:rsid w:val="006F6A18"/>
    <w:rsid w:val="006F72BB"/>
    <w:rsid w:val="00701900"/>
    <w:rsid w:val="00701E91"/>
    <w:rsid w:val="007051F2"/>
    <w:rsid w:val="00706BF2"/>
    <w:rsid w:val="007075BB"/>
    <w:rsid w:val="0071317A"/>
    <w:rsid w:val="00713FB9"/>
    <w:rsid w:val="0071400B"/>
    <w:rsid w:val="007165D6"/>
    <w:rsid w:val="007178C5"/>
    <w:rsid w:val="007209C3"/>
    <w:rsid w:val="00722A2F"/>
    <w:rsid w:val="007233C6"/>
    <w:rsid w:val="007256F3"/>
    <w:rsid w:val="00726930"/>
    <w:rsid w:val="00726A21"/>
    <w:rsid w:val="00727D5F"/>
    <w:rsid w:val="00732BA5"/>
    <w:rsid w:val="007347AB"/>
    <w:rsid w:val="007359EE"/>
    <w:rsid w:val="007424B9"/>
    <w:rsid w:val="00742ADF"/>
    <w:rsid w:val="007434D5"/>
    <w:rsid w:val="0074367D"/>
    <w:rsid w:val="00747346"/>
    <w:rsid w:val="007478EF"/>
    <w:rsid w:val="00747946"/>
    <w:rsid w:val="00750812"/>
    <w:rsid w:val="00750C1C"/>
    <w:rsid w:val="00750E36"/>
    <w:rsid w:val="00755E8F"/>
    <w:rsid w:val="00757E7D"/>
    <w:rsid w:val="00760572"/>
    <w:rsid w:val="00760B19"/>
    <w:rsid w:val="00762452"/>
    <w:rsid w:val="00764010"/>
    <w:rsid w:val="00764AC3"/>
    <w:rsid w:val="00764BA4"/>
    <w:rsid w:val="00764E78"/>
    <w:rsid w:val="00765561"/>
    <w:rsid w:val="00767971"/>
    <w:rsid w:val="00767CD4"/>
    <w:rsid w:val="00776F1B"/>
    <w:rsid w:val="00783B4A"/>
    <w:rsid w:val="007844BB"/>
    <w:rsid w:val="0078514F"/>
    <w:rsid w:val="00786716"/>
    <w:rsid w:val="007874C2"/>
    <w:rsid w:val="00790EBF"/>
    <w:rsid w:val="0079178E"/>
    <w:rsid w:val="00791BBB"/>
    <w:rsid w:val="00793318"/>
    <w:rsid w:val="00793863"/>
    <w:rsid w:val="00793C18"/>
    <w:rsid w:val="0079420C"/>
    <w:rsid w:val="00795628"/>
    <w:rsid w:val="0079573A"/>
    <w:rsid w:val="007968CF"/>
    <w:rsid w:val="007A11CB"/>
    <w:rsid w:val="007A61D3"/>
    <w:rsid w:val="007A66DC"/>
    <w:rsid w:val="007A6C79"/>
    <w:rsid w:val="007B1402"/>
    <w:rsid w:val="007B16B1"/>
    <w:rsid w:val="007B19BA"/>
    <w:rsid w:val="007B523B"/>
    <w:rsid w:val="007C0E05"/>
    <w:rsid w:val="007C147E"/>
    <w:rsid w:val="007C1A4F"/>
    <w:rsid w:val="007C2773"/>
    <w:rsid w:val="007C4D37"/>
    <w:rsid w:val="007C4F92"/>
    <w:rsid w:val="007C5F29"/>
    <w:rsid w:val="007C7505"/>
    <w:rsid w:val="007D01A4"/>
    <w:rsid w:val="007D2639"/>
    <w:rsid w:val="007D33E5"/>
    <w:rsid w:val="007D3609"/>
    <w:rsid w:val="007D55DF"/>
    <w:rsid w:val="007E20D6"/>
    <w:rsid w:val="007E3324"/>
    <w:rsid w:val="007E6E26"/>
    <w:rsid w:val="007F11E3"/>
    <w:rsid w:val="007F2007"/>
    <w:rsid w:val="007F2022"/>
    <w:rsid w:val="007F3594"/>
    <w:rsid w:val="007F3630"/>
    <w:rsid w:val="007F3764"/>
    <w:rsid w:val="007F5FB7"/>
    <w:rsid w:val="007F6395"/>
    <w:rsid w:val="007F711F"/>
    <w:rsid w:val="007F78C3"/>
    <w:rsid w:val="008013E6"/>
    <w:rsid w:val="008018BD"/>
    <w:rsid w:val="00803C44"/>
    <w:rsid w:val="00806366"/>
    <w:rsid w:val="008069E0"/>
    <w:rsid w:val="00807D30"/>
    <w:rsid w:val="00807E01"/>
    <w:rsid w:val="00810730"/>
    <w:rsid w:val="00811290"/>
    <w:rsid w:val="008117B7"/>
    <w:rsid w:val="00812CFE"/>
    <w:rsid w:val="00813984"/>
    <w:rsid w:val="0081482F"/>
    <w:rsid w:val="008208DB"/>
    <w:rsid w:val="008213B8"/>
    <w:rsid w:val="0082150F"/>
    <w:rsid w:val="00823AE1"/>
    <w:rsid w:val="00824C9C"/>
    <w:rsid w:val="008261CB"/>
    <w:rsid w:val="0082663C"/>
    <w:rsid w:val="00831426"/>
    <w:rsid w:val="008330DC"/>
    <w:rsid w:val="00833D33"/>
    <w:rsid w:val="00834D8E"/>
    <w:rsid w:val="00835B41"/>
    <w:rsid w:val="00836BCD"/>
    <w:rsid w:val="00836C34"/>
    <w:rsid w:val="00837038"/>
    <w:rsid w:val="008427AB"/>
    <w:rsid w:val="00842AFC"/>
    <w:rsid w:val="00843FC1"/>
    <w:rsid w:val="008449BF"/>
    <w:rsid w:val="008449F7"/>
    <w:rsid w:val="00844DC5"/>
    <w:rsid w:val="00845E90"/>
    <w:rsid w:val="008465A3"/>
    <w:rsid w:val="00850757"/>
    <w:rsid w:val="008515D8"/>
    <w:rsid w:val="008520C8"/>
    <w:rsid w:val="00853D91"/>
    <w:rsid w:val="00854169"/>
    <w:rsid w:val="0085611A"/>
    <w:rsid w:val="00856921"/>
    <w:rsid w:val="00856D62"/>
    <w:rsid w:val="00857A22"/>
    <w:rsid w:val="0086185C"/>
    <w:rsid w:val="00861A59"/>
    <w:rsid w:val="00861BA5"/>
    <w:rsid w:val="00861F16"/>
    <w:rsid w:val="00862ADF"/>
    <w:rsid w:val="00864658"/>
    <w:rsid w:val="00864D00"/>
    <w:rsid w:val="0086658A"/>
    <w:rsid w:val="00870D27"/>
    <w:rsid w:val="0087404E"/>
    <w:rsid w:val="0087579B"/>
    <w:rsid w:val="00875B00"/>
    <w:rsid w:val="0087735D"/>
    <w:rsid w:val="0087797A"/>
    <w:rsid w:val="008808D1"/>
    <w:rsid w:val="00881A20"/>
    <w:rsid w:val="00881EF6"/>
    <w:rsid w:val="0088679E"/>
    <w:rsid w:val="0088734D"/>
    <w:rsid w:val="00887E2A"/>
    <w:rsid w:val="0089166E"/>
    <w:rsid w:val="008916B6"/>
    <w:rsid w:val="00893A74"/>
    <w:rsid w:val="00895E4B"/>
    <w:rsid w:val="00897963"/>
    <w:rsid w:val="008A109D"/>
    <w:rsid w:val="008A10AD"/>
    <w:rsid w:val="008A1870"/>
    <w:rsid w:val="008A2D72"/>
    <w:rsid w:val="008A337E"/>
    <w:rsid w:val="008A383B"/>
    <w:rsid w:val="008A3887"/>
    <w:rsid w:val="008A3CF2"/>
    <w:rsid w:val="008A56EF"/>
    <w:rsid w:val="008A613D"/>
    <w:rsid w:val="008B0948"/>
    <w:rsid w:val="008B1C1E"/>
    <w:rsid w:val="008B1E09"/>
    <w:rsid w:val="008B46C8"/>
    <w:rsid w:val="008B5E7F"/>
    <w:rsid w:val="008B6109"/>
    <w:rsid w:val="008C0497"/>
    <w:rsid w:val="008C24DF"/>
    <w:rsid w:val="008C2E33"/>
    <w:rsid w:val="008C3DBA"/>
    <w:rsid w:val="008C4448"/>
    <w:rsid w:val="008C772C"/>
    <w:rsid w:val="008D1685"/>
    <w:rsid w:val="008D1AAD"/>
    <w:rsid w:val="008D23FA"/>
    <w:rsid w:val="008D294E"/>
    <w:rsid w:val="008D4C5F"/>
    <w:rsid w:val="008D67D1"/>
    <w:rsid w:val="008D6B3C"/>
    <w:rsid w:val="008D6DB8"/>
    <w:rsid w:val="008E03A1"/>
    <w:rsid w:val="008E12F8"/>
    <w:rsid w:val="008E1EFB"/>
    <w:rsid w:val="008E2C5C"/>
    <w:rsid w:val="008E5D0F"/>
    <w:rsid w:val="008E61C6"/>
    <w:rsid w:val="008E6278"/>
    <w:rsid w:val="008E63B3"/>
    <w:rsid w:val="008E759E"/>
    <w:rsid w:val="008F35D6"/>
    <w:rsid w:val="008F566D"/>
    <w:rsid w:val="008F68C9"/>
    <w:rsid w:val="0090022C"/>
    <w:rsid w:val="00900CCD"/>
    <w:rsid w:val="00901C80"/>
    <w:rsid w:val="00901ECD"/>
    <w:rsid w:val="00905199"/>
    <w:rsid w:val="009120A7"/>
    <w:rsid w:val="009152DA"/>
    <w:rsid w:val="00915E75"/>
    <w:rsid w:val="00915F73"/>
    <w:rsid w:val="009234F5"/>
    <w:rsid w:val="0092673F"/>
    <w:rsid w:val="0092753D"/>
    <w:rsid w:val="00930D7B"/>
    <w:rsid w:val="00941386"/>
    <w:rsid w:val="0094159D"/>
    <w:rsid w:val="00941C0B"/>
    <w:rsid w:val="00941E72"/>
    <w:rsid w:val="00947582"/>
    <w:rsid w:val="00947D1B"/>
    <w:rsid w:val="00950279"/>
    <w:rsid w:val="009504D5"/>
    <w:rsid w:val="00951450"/>
    <w:rsid w:val="00952A8A"/>
    <w:rsid w:val="009538D0"/>
    <w:rsid w:val="00957802"/>
    <w:rsid w:val="009601EB"/>
    <w:rsid w:val="00960271"/>
    <w:rsid w:val="00960E87"/>
    <w:rsid w:val="00960E93"/>
    <w:rsid w:val="00960F41"/>
    <w:rsid w:val="00963031"/>
    <w:rsid w:val="00963AD1"/>
    <w:rsid w:val="00965632"/>
    <w:rsid w:val="0096609F"/>
    <w:rsid w:val="00966DD6"/>
    <w:rsid w:val="0097148E"/>
    <w:rsid w:val="0097231A"/>
    <w:rsid w:val="0097451F"/>
    <w:rsid w:val="009749C6"/>
    <w:rsid w:val="00976D95"/>
    <w:rsid w:val="0097759F"/>
    <w:rsid w:val="009779EC"/>
    <w:rsid w:val="00980006"/>
    <w:rsid w:val="009810A5"/>
    <w:rsid w:val="0098186C"/>
    <w:rsid w:val="0098257D"/>
    <w:rsid w:val="009825F2"/>
    <w:rsid w:val="009830A5"/>
    <w:rsid w:val="0098471E"/>
    <w:rsid w:val="009861E6"/>
    <w:rsid w:val="0098743C"/>
    <w:rsid w:val="009901BA"/>
    <w:rsid w:val="00990C7C"/>
    <w:rsid w:val="00996EEC"/>
    <w:rsid w:val="009975B7"/>
    <w:rsid w:val="00997622"/>
    <w:rsid w:val="009A4EF0"/>
    <w:rsid w:val="009A6B02"/>
    <w:rsid w:val="009B05DF"/>
    <w:rsid w:val="009B3F0C"/>
    <w:rsid w:val="009B424F"/>
    <w:rsid w:val="009B4934"/>
    <w:rsid w:val="009B4C08"/>
    <w:rsid w:val="009C07D8"/>
    <w:rsid w:val="009C0E15"/>
    <w:rsid w:val="009C3972"/>
    <w:rsid w:val="009C399E"/>
    <w:rsid w:val="009C5CAA"/>
    <w:rsid w:val="009C6D7C"/>
    <w:rsid w:val="009D47DB"/>
    <w:rsid w:val="009D4A20"/>
    <w:rsid w:val="009E0A78"/>
    <w:rsid w:val="009E202D"/>
    <w:rsid w:val="009E69C1"/>
    <w:rsid w:val="009E6FE8"/>
    <w:rsid w:val="009E700E"/>
    <w:rsid w:val="009F0075"/>
    <w:rsid w:val="009F0342"/>
    <w:rsid w:val="009F1A42"/>
    <w:rsid w:val="009F219F"/>
    <w:rsid w:val="009F5608"/>
    <w:rsid w:val="009F733D"/>
    <w:rsid w:val="00A03002"/>
    <w:rsid w:val="00A0326D"/>
    <w:rsid w:val="00A04598"/>
    <w:rsid w:val="00A10AA1"/>
    <w:rsid w:val="00A15635"/>
    <w:rsid w:val="00A156CB"/>
    <w:rsid w:val="00A20136"/>
    <w:rsid w:val="00A20659"/>
    <w:rsid w:val="00A21999"/>
    <w:rsid w:val="00A2202A"/>
    <w:rsid w:val="00A2574E"/>
    <w:rsid w:val="00A25FC5"/>
    <w:rsid w:val="00A320B1"/>
    <w:rsid w:val="00A320E1"/>
    <w:rsid w:val="00A32C90"/>
    <w:rsid w:val="00A35683"/>
    <w:rsid w:val="00A35E62"/>
    <w:rsid w:val="00A36565"/>
    <w:rsid w:val="00A40F06"/>
    <w:rsid w:val="00A426BB"/>
    <w:rsid w:val="00A43D7F"/>
    <w:rsid w:val="00A44E8C"/>
    <w:rsid w:val="00A4533A"/>
    <w:rsid w:val="00A45B60"/>
    <w:rsid w:val="00A468D8"/>
    <w:rsid w:val="00A4739D"/>
    <w:rsid w:val="00A47DB2"/>
    <w:rsid w:val="00A47E68"/>
    <w:rsid w:val="00A51444"/>
    <w:rsid w:val="00A518E3"/>
    <w:rsid w:val="00A51CB7"/>
    <w:rsid w:val="00A51FAF"/>
    <w:rsid w:val="00A5403B"/>
    <w:rsid w:val="00A5479E"/>
    <w:rsid w:val="00A551E2"/>
    <w:rsid w:val="00A55C28"/>
    <w:rsid w:val="00A60DA8"/>
    <w:rsid w:val="00A60F74"/>
    <w:rsid w:val="00A61613"/>
    <w:rsid w:val="00A62B1E"/>
    <w:rsid w:val="00A64154"/>
    <w:rsid w:val="00A64B02"/>
    <w:rsid w:val="00A64D4A"/>
    <w:rsid w:val="00A70A55"/>
    <w:rsid w:val="00A7172F"/>
    <w:rsid w:val="00A727AC"/>
    <w:rsid w:val="00A75430"/>
    <w:rsid w:val="00A77221"/>
    <w:rsid w:val="00A83FC5"/>
    <w:rsid w:val="00A852B3"/>
    <w:rsid w:val="00A85337"/>
    <w:rsid w:val="00A87ADB"/>
    <w:rsid w:val="00A91854"/>
    <w:rsid w:val="00A92CA5"/>
    <w:rsid w:val="00A94B1D"/>
    <w:rsid w:val="00A94CF7"/>
    <w:rsid w:val="00AA08A2"/>
    <w:rsid w:val="00AA188B"/>
    <w:rsid w:val="00AA29D4"/>
    <w:rsid w:val="00AA3057"/>
    <w:rsid w:val="00AA3DB9"/>
    <w:rsid w:val="00AA423D"/>
    <w:rsid w:val="00AA639F"/>
    <w:rsid w:val="00AB0D95"/>
    <w:rsid w:val="00AB1E70"/>
    <w:rsid w:val="00AB24DE"/>
    <w:rsid w:val="00AB539D"/>
    <w:rsid w:val="00AB5806"/>
    <w:rsid w:val="00AB5B06"/>
    <w:rsid w:val="00AB5C8D"/>
    <w:rsid w:val="00AB6596"/>
    <w:rsid w:val="00AB6F24"/>
    <w:rsid w:val="00AC54DF"/>
    <w:rsid w:val="00AC7CD5"/>
    <w:rsid w:val="00AD17AA"/>
    <w:rsid w:val="00AD1A02"/>
    <w:rsid w:val="00AD353E"/>
    <w:rsid w:val="00AD6137"/>
    <w:rsid w:val="00AE1854"/>
    <w:rsid w:val="00AE1ADB"/>
    <w:rsid w:val="00AE2DEC"/>
    <w:rsid w:val="00AE728B"/>
    <w:rsid w:val="00AE7F1F"/>
    <w:rsid w:val="00AF5BA5"/>
    <w:rsid w:val="00AF7A90"/>
    <w:rsid w:val="00B005A8"/>
    <w:rsid w:val="00B01EA5"/>
    <w:rsid w:val="00B01F28"/>
    <w:rsid w:val="00B020C7"/>
    <w:rsid w:val="00B04AA2"/>
    <w:rsid w:val="00B06A8A"/>
    <w:rsid w:val="00B076D6"/>
    <w:rsid w:val="00B105A7"/>
    <w:rsid w:val="00B12412"/>
    <w:rsid w:val="00B163FF"/>
    <w:rsid w:val="00B16EA7"/>
    <w:rsid w:val="00B17BDA"/>
    <w:rsid w:val="00B17D22"/>
    <w:rsid w:val="00B21115"/>
    <w:rsid w:val="00B231F7"/>
    <w:rsid w:val="00B24CCD"/>
    <w:rsid w:val="00B26D07"/>
    <w:rsid w:val="00B2765B"/>
    <w:rsid w:val="00B30866"/>
    <w:rsid w:val="00B3089E"/>
    <w:rsid w:val="00B30A0B"/>
    <w:rsid w:val="00B31723"/>
    <w:rsid w:val="00B32D53"/>
    <w:rsid w:val="00B33776"/>
    <w:rsid w:val="00B36898"/>
    <w:rsid w:val="00B379D9"/>
    <w:rsid w:val="00B400EE"/>
    <w:rsid w:val="00B405E4"/>
    <w:rsid w:val="00B40AC1"/>
    <w:rsid w:val="00B41828"/>
    <w:rsid w:val="00B4191E"/>
    <w:rsid w:val="00B41C4C"/>
    <w:rsid w:val="00B430F3"/>
    <w:rsid w:val="00B4458D"/>
    <w:rsid w:val="00B4601E"/>
    <w:rsid w:val="00B516C6"/>
    <w:rsid w:val="00B51DDD"/>
    <w:rsid w:val="00B52A65"/>
    <w:rsid w:val="00B624C6"/>
    <w:rsid w:val="00B62753"/>
    <w:rsid w:val="00B62CBD"/>
    <w:rsid w:val="00B64E0A"/>
    <w:rsid w:val="00B65BEA"/>
    <w:rsid w:val="00B66A18"/>
    <w:rsid w:val="00B71727"/>
    <w:rsid w:val="00B734AB"/>
    <w:rsid w:val="00B74582"/>
    <w:rsid w:val="00B76BF3"/>
    <w:rsid w:val="00B773C1"/>
    <w:rsid w:val="00B77B6C"/>
    <w:rsid w:val="00B842F5"/>
    <w:rsid w:val="00B84AA9"/>
    <w:rsid w:val="00B92412"/>
    <w:rsid w:val="00B92A5E"/>
    <w:rsid w:val="00B948D5"/>
    <w:rsid w:val="00B94B5B"/>
    <w:rsid w:val="00B95494"/>
    <w:rsid w:val="00B95E85"/>
    <w:rsid w:val="00B95FFD"/>
    <w:rsid w:val="00B97011"/>
    <w:rsid w:val="00BA4ABF"/>
    <w:rsid w:val="00BA546D"/>
    <w:rsid w:val="00BA59B6"/>
    <w:rsid w:val="00BA60DD"/>
    <w:rsid w:val="00BA6923"/>
    <w:rsid w:val="00BA7B27"/>
    <w:rsid w:val="00BB0811"/>
    <w:rsid w:val="00BB36D9"/>
    <w:rsid w:val="00BB3C07"/>
    <w:rsid w:val="00BB45B4"/>
    <w:rsid w:val="00BB4784"/>
    <w:rsid w:val="00BC009A"/>
    <w:rsid w:val="00BC2D95"/>
    <w:rsid w:val="00BC36F4"/>
    <w:rsid w:val="00BC4AAA"/>
    <w:rsid w:val="00BC55B4"/>
    <w:rsid w:val="00BC5810"/>
    <w:rsid w:val="00BC62CE"/>
    <w:rsid w:val="00BC64EB"/>
    <w:rsid w:val="00BC6DD5"/>
    <w:rsid w:val="00BD0D16"/>
    <w:rsid w:val="00BD42E5"/>
    <w:rsid w:val="00BE2431"/>
    <w:rsid w:val="00BE2E79"/>
    <w:rsid w:val="00BE6187"/>
    <w:rsid w:val="00BE62BC"/>
    <w:rsid w:val="00BE769F"/>
    <w:rsid w:val="00BE7AF4"/>
    <w:rsid w:val="00BF0E93"/>
    <w:rsid w:val="00BF2669"/>
    <w:rsid w:val="00BF31F5"/>
    <w:rsid w:val="00BF6BEE"/>
    <w:rsid w:val="00C008C0"/>
    <w:rsid w:val="00C0139B"/>
    <w:rsid w:val="00C0147A"/>
    <w:rsid w:val="00C056FF"/>
    <w:rsid w:val="00C059AA"/>
    <w:rsid w:val="00C060BB"/>
    <w:rsid w:val="00C061A2"/>
    <w:rsid w:val="00C06419"/>
    <w:rsid w:val="00C065FD"/>
    <w:rsid w:val="00C11720"/>
    <w:rsid w:val="00C11861"/>
    <w:rsid w:val="00C134F5"/>
    <w:rsid w:val="00C13860"/>
    <w:rsid w:val="00C14FE1"/>
    <w:rsid w:val="00C16C9D"/>
    <w:rsid w:val="00C2050C"/>
    <w:rsid w:val="00C214C8"/>
    <w:rsid w:val="00C22E5C"/>
    <w:rsid w:val="00C260E7"/>
    <w:rsid w:val="00C26878"/>
    <w:rsid w:val="00C268B3"/>
    <w:rsid w:val="00C31329"/>
    <w:rsid w:val="00C31C45"/>
    <w:rsid w:val="00C32AAC"/>
    <w:rsid w:val="00C33471"/>
    <w:rsid w:val="00C338DC"/>
    <w:rsid w:val="00C34108"/>
    <w:rsid w:val="00C36D2B"/>
    <w:rsid w:val="00C40300"/>
    <w:rsid w:val="00C42B9E"/>
    <w:rsid w:val="00C442E4"/>
    <w:rsid w:val="00C47AF3"/>
    <w:rsid w:val="00C50707"/>
    <w:rsid w:val="00C5211F"/>
    <w:rsid w:val="00C535D9"/>
    <w:rsid w:val="00C53929"/>
    <w:rsid w:val="00C55334"/>
    <w:rsid w:val="00C553ED"/>
    <w:rsid w:val="00C56A0F"/>
    <w:rsid w:val="00C56C40"/>
    <w:rsid w:val="00C570D9"/>
    <w:rsid w:val="00C6094A"/>
    <w:rsid w:val="00C61866"/>
    <w:rsid w:val="00C62209"/>
    <w:rsid w:val="00C62C27"/>
    <w:rsid w:val="00C647AE"/>
    <w:rsid w:val="00C64B78"/>
    <w:rsid w:val="00C71D8C"/>
    <w:rsid w:val="00C71F82"/>
    <w:rsid w:val="00C73021"/>
    <w:rsid w:val="00C740A4"/>
    <w:rsid w:val="00C7430E"/>
    <w:rsid w:val="00C74ADD"/>
    <w:rsid w:val="00C80DB5"/>
    <w:rsid w:val="00C80ECB"/>
    <w:rsid w:val="00C81BD5"/>
    <w:rsid w:val="00C84F4E"/>
    <w:rsid w:val="00C85226"/>
    <w:rsid w:val="00C86E07"/>
    <w:rsid w:val="00C8738D"/>
    <w:rsid w:val="00C902A0"/>
    <w:rsid w:val="00C9389F"/>
    <w:rsid w:val="00C94207"/>
    <w:rsid w:val="00C979A8"/>
    <w:rsid w:val="00CA028F"/>
    <w:rsid w:val="00CA0BB6"/>
    <w:rsid w:val="00CA2224"/>
    <w:rsid w:val="00CA23FD"/>
    <w:rsid w:val="00CA3381"/>
    <w:rsid w:val="00CA41AC"/>
    <w:rsid w:val="00CA55B7"/>
    <w:rsid w:val="00CA62EC"/>
    <w:rsid w:val="00CB0757"/>
    <w:rsid w:val="00CB0A86"/>
    <w:rsid w:val="00CB0D58"/>
    <w:rsid w:val="00CB17EE"/>
    <w:rsid w:val="00CB344C"/>
    <w:rsid w:val="00CB36B2"/>
    <w:rsid w:val="00CB48EE"/>
    <w:rsid w:val="00CB5824"/>
    <w:rsid w:val="00CB616D"/>
    <w:rsid w:val="00CB772B"/>
    <w:rsid w:val="00CC0A90"/>
    <w:rsid w:val="00CC1B93"/>
    <w:rsid w:val="00CC4664"/>
    <w:rsid w:val="00CC665F"/>
    <w:rsid w:val="00CC74FB"/>
    <w:rsid w:val="00CD10D8"/>
    <w:rsid w:val="00CD16F3"/>
    <w:rsid w:val="00CD3374"/>
    <w:rsid w:val="00CD45E8"/>
    <w:rsid w:val="00CD57F4"/>
    <w:rsid w:val="00CD720D"/>
    <w:rsid w:val="00CD7430"/>
    <w:rsid w:val="00CE02C8"/>
    <w:rsid w:val="00CE088A"/>
    <w:rsid w:val="00CE0B04"/>
    <w:rsid w:val="00CE258A"/>
    <w:rsid w:val="00CE67EA"/>
    <w:rsid w:val="00CF26AF"/>
    <w:rsid w:val="00CF577C"/>
    <w:rsid w:val="00CF596B"/>
    <w:rsid w:val="00CF6175"/>
    <w:rsid w:val="00CF7361"/>
    <w:rsid w:val="00CF7427"/>
    <w:rsid w:val="00D00A27"/>
    <w:rsid w:val="00D06133"/>
    <w:rsid w:val="00D07945"/>
    <w:rsid w:val="00D10E81"/>
    <w:rsid w:val="00D1216E"/>
    <w:rsid w:val="00D128AA"/>
    <w:rsid w:val="00D12DD9"/>
    <w:rsid w:val="00D13FA3"/>
    <w:rsid w:val="00D14026"/>
    <w:rsid w:val="00D1459E"/>
    <w:rsid w:val="00D17301"/>
    <w:rsid w:val="00D20C6C"/>
    <w:rsid w:val="00D21634"/>
    <w:rsid w:val="00D21B6B"/>
    <w:rsid w:val="00D23028"/>
    <w:rsid w:val="00D30280"/>
    <w:rsid w:val="00D32B74"/>
    <w:rsid w:val="00D34228"/>
    <w:rsid w:val="00D34E03"/>
    <w:rsid w:val="00D3583A"/>
    <w:rsid w:val="00D36F68"/>
    <w:rsid w:val="00D37E44"/>
    <w:rsid w:val="00D40402"/>
    <w:rsid w:val="00D44541"/>
    <w:rsid w:val="00D4627E"/>
    <w:rsid w:val="00D50434"/>
    <w:rsid w:val="00D5123E"/>
    <w:rsid w:val="00D55865"/>
    <w:rsid w:val="00D56800"/>
    <w:rsid w:val="00D5687E"/>
    <w:rsid w:val="00D60C8C"/>
    <w:rsid w:val="00D61042"/>
    <w:rsid w:val="00D6390C"/>
    <w:rsid w:val="00D63A76"/>
    <w:rsid w:val="00D64019"/>
    <w:rsid w:val="00D64679"/>
    <w:rsid w:val="00D64FD5"/>
    <w:rsid w:val="00D659D5"/>
    <w:rsid w:val="00D663BB"/>
    <w:rsid w:val="00D7146E"/>
    <w:rsid w:val="00D720BA"/>
    <w:rsid w:val="00D7287E"/>
    <w:rsid w:val="00D73EDF"/>
    <w:rsid w:val="00D74F30"/>
    <w:rsid w:val="00D7525B"/>
    <w:rsid w:val="00D75366"/>
    <w:rsid w:val="00D80C4D"/>
    <w:rsid w:val="00D81222"/>
    <w:rsid w:val="00D81362"/>
    <w:rsid w:val="00D81DA6"/>
    <w:rsid w:val="00D827C3"/>
    <w:rsid w:val="00D829AA"/>
    <w:rsid w:val="00D82DEC"/>
    <w:rsid w:val="00D83168"/>
    <w:rsid w:val="00D83271"/>
    <w:rsid w:val="00D83DF2"/>
    <w:rsid w:val="00D841F4"/>
    <w:rsid w:val="00D84D07"/>
    <w:rsid w:val="00D8666F"/>
    <w:rsid w:val="00D86DCA"/>
    <w:rsid w:val="00D87CC8"/>
    <w:rsid w:val="00D900D3"/>
    <w:rsid w:val="00D9137D"/>
    <w:rsid w:val="00D9333B"/>
    <w:rsid w:val="00D93FD2"/>
    <w:rsid w:val="00D94602"/>
    <w:rsid w:val="00D95BEC"/>
    <w:rsid w:val="00D969F7"/>
    <w:rsid w:val="00D9782E"/>
    <w:rsid w:val="00DA1955"/>
    <w:rsid w:val="00DA399B"/>
    <w:rsid w:val="00DA3D5A"/>
    <w:rsid w:val="00DA4B22"/>
    <w:rsid w:val="00DA4C53"/>
    <w:rsid w:val="00DA5034"/>
    <w:rsid w:val="00DB34FB"/>
    <w:rsid w:val="00DB3B14"/>
    <w:rsid w:val="00DB59C7"/>
    <w:rsid w:val="00DB66F4"/>
    <w:rsid w:val="00DC03A0"/>
    <w:rsid w:val="00DC2A01"/>
    <w:rsid w:val="00DC3AFE"/>
    <w:rsid w:val="00DC46E8"/>
    <w:rsid w:val="00DD06AE"/>
    <w:rsid w:val="00DD43FB"/>
    <w:rsid w:val="00DD4E60"/>
    <w:rsid w:val="00DD4F8D"/>
    <w:rsid w:val="00DD5954"/>
    <w:rsid w:val="00DD6A52"/>
    <w:rsid w:val="00DD6F5A"/>
    <w:rsid w:val="00DD7F1B"/>
    <w:rsid w:val="00DE0126"/>
    <w:rsid w:val="00DE0EB6"/>
    <w:rsid w:val="00DE18E3"/>
    <w:rsid w:val="00DE499D"/>
    <w:rsid w:val="00DE49B8"/>
    <w:rsid w:val="00DE6EC7"/>
    <w:rsid w:val="00DE76CF"/>
    <w:rsid w:val="00DF053E"/>
    <w:rsid w:val="00DF0A7E"/>
    <w:rsid w:val="00DF3C8E"/>
    <w:rsid w:val="00E01433"/>
    <w:rsid w:val="00E01A8B"/>
    <w:rsid w:val="00E01B79"/>
    <w:rsid w:val="00E035A6"/>
    <w:rsid w:val="00E06DCC"/>
    <w:rsid w:val="00E07E8A"/>
    <w:rsid w:val="00E12EB5"/>
    <w:rsid w:val="00E13C76"/>
    <w:rsid w:val="00E14E76"/>
    <w:rsid w:val="00E16FA6"/>
    <w:rsid w:val="00E174C9"/>
    <w:rsid w:val="00E175BD"/>
    <w:rsid w:val="00E17957"/>
    <w:rsid w:val="00E21366"/>
    <w:rsid w:val="00E24037"/>
    <w:rsid w:val="00E26B6A"/>
    <w:rsid w:val="00E27A4C"/>
    <w:rsid w:val="00E27A5A"/>
    <w:rsid w:val="00E3205D"/>
    <w:rsid w:val="00E3304C"/>
    <w:rsid w:val="00E34ECA"/>
    <w:rsid w:val="00E34F56"/>
    <w:rsid w:val="00E366C5"/>
    <w:rsid w:val="00E40174"/>
    <w:rsid w:val="00E40B51"/>
    <w:rsid w:val="00E40E97"/>
    <w:rsid w:val="00E441BC"/>
    <w:rsid w:val="00E463DD"/>
    <w:rsid w:val="00E50C92"/>
    <w:rsid w:val="00E50CE4"/>
    <w:rsid w:val="00E50F7C"/>
    <w:rsid w:val="00E5272D"/>
    <w:rsid w:val="00E5294A"/>
    <w:rsid w:val="00E52DCE"/>
    <w:rsid w:val="00E5384C"/>
    <w:rsid w:val="00E53B8C"/>
    <w:rsid w:val="00E547E4"/>
    <w:rsid w:val="00E54B09"/>
    <w:rsid w:val="00E55788"/>
    <w:rsid w:val="00E55C16"/>
    <w:rsid w:val="00E56113"/>
    <w:rsid w:val="00E56BC6"/>
    <w:rsid w:val="00E6148D"/>
    <w:rsid w:val="00E629A7"/>
    <w:rsid w:val="00E63EA0"/>
    <w:rsid w:val="00E67F16"/>
    <w:rsid w:val="00E70C25"/>
    <w:rsid w:val="00E718C6"/>
    <w:rsid w:val="00E71AB3"/>
    <w:rsid w:val="00E71B00"/>
    <w:rsid w:val="00E740E7"/>
    <w:rsid w:val="00E75117"/>
    <w:rsid w:val="00E77330"/>
    <w:rsid w:val="00E77A07"/>
    <w:rsid w:val="00E80104"/>
    <w:rsid w:val="00E835C1"/>
    <w:rsid w:val="00E843DA"/>
    <w:rsid w:val="00E8467D"/>
    <w:rsid w:val="00E84CDB"/>
    <w:rsid w:val="00E87A3E"/>
    <w:rsid w:val="00E90E41"/>
    <w:rsid w:val="00E9207C"/>
    <w:rsid w:val="00E928F1"/>
    <w:rsid w:val="00E940CB"/>
    <w:rsid w:val="00E94764"/>
    <w:rsid w:val="00E94E8D"/>
    <w:rsid w:val="00E959C9"/>
    <w:rsid w:val="00E97D84"/>
    <w:rsid w:val="00EA0FEC"/>
    <w:rsid w:val="00EA274B"/>
    <w:rsid w:val="00EA5866"/>
    <w:rsid w:val="00EA78DD"/>
    <w:rsid w:val="00EA792F"/>
    <w:rsid w:val="00EA7BBC"/>
    <w:rsid w:val="00EB1EC0"/>
    <w:rsid w:val="00EB2F7B"/>
    <w:rsid w:val="00EB3069"/>
    <w:rsid w:val="00EB39AC"/>
    <w:rsid w:val="00EB4A71"/>
    <w:rsid w:val="00EB7249"/>
    <w:rsid w:val="00EC088B"/>
    <w:rsid w:val="00EC1F86"/>
    <w:rsid w:val="00EC33D8"/>
    <w:rsid w:val="00EC3A05"/>
    <w:rsid w:val="00EC5E75"/>
    <w:rsid w:val="00EC5FA1"/>
    <w:rsid w:val="00EC5FC3"/>
    <w:rsid w:val="00EC6FCF"/>
    <w:rsid w:val="00EC7C2F"/>
    <w:rsid w:val="00ED009A"/>
    <w:rsid w:val="00ED2C2E"/>
    <w:rsid w:val="00ED3A3C"/>
    <w:rsid w:val="00ED5796"/>
    <w:rsid w:val="00EE086E"/>
    <w:rsid w:val="00EE2032"/>
    <w:rsid w:val="00EE28DE"/>
    <w:rsid w:val="00EE5BFD"/>
    <w:rsid w:val="00EE5E84"/>
    <w:rsid w:val="00EE75FA"/>
    <w:rsid w:val="00EF01D2"/>
    <w:rsid w:val="00EF0775"/>
    <w:rsid w:val="00EF0C3C"/>
    <w:rsid w:val="00EF1EC3"/>
    <w:rsid w:val="00EF1F1D"/>
    <w:rsid w:val="00EF2682"/>
    <w:rsid w:val="00EF2B7D"/>
    <w:rsid w:val="00EF31B6"/>
    <w:rsid w:val="00EF3630"/>
    <w:rsid w:val="00EF3E8B"/>
    <w:rsid w:val="00EF52E6"/>
    <w:rsid w:val="00F00A16"/>
    <w:rsid w:val="00F02707"/>
    <w:rsid w:val="00F03459"/>
    <w:rsid w:val="00F035C2"/>
    <w:rsid w:val="00F05964"/>
    <w:rsid w:val="00F07D01"/>
    <w:rsid w:val="00F10CC3"/>
    <w:rsid w:val="00F111EA"/>
    <w:rsid w:val="00F11611"/>
    <w:rsid w:val="00F21184"/>
    <w:rsid w:val="00F214E9"/>
    <w:rsid w:val="00F22C56"/>
    <w:rsid w:val="00F243BD"/>
    <w:rsid w:val="00F25594"/>
    <w:rsid w:val="00F26EAE"/>
    <w:rsid w:val="00F31337"/>
    <w:rsid w:val="00F314FD"/>
    <w:rsid w:val="00F3154D"/>
    <w:rsid w:val="00F31C23"/>
    <w:rsid w:val="00F329C1"/>
    <w:rsid w:val="00F36DB3"/>
    <w:rsid w:val="00F40097"/>
    <w:rsid w:val="00F40724"/>
    <w:rsid w:val="00F4124F"/>
    <w:rsid w:val="00F41966"/>
    <w:rsid w:val="00F4202C"/>
    <w:rsid w:val="00F42D5C"/>
    <w:rsid w:val="00F470A5"/>
    <w:rsid w:val="00F47855"/>
    <w:rsid w:val="00F50841"/>
    <w:rsid w:val="00F511E8"/>
    <w:rsid w:val="00F52D6A"/>
    <w:rsid w:val="00F53AB1"/>
    <w:rsid w:val="00F54B82"/>
    <w:rsid w:val="00F5520E"/>
    <w:rsid w:val="00F556DA"/>
    <w:rsid w:val="00F56D24"/>
    <w:rsid w:val="00F5765D"/>
    <w:rsid w:val="00F6062C"/>
    <w:rsid w:val="00F60DD2"/>
    <w:rsid w:val="00F613E6"/>
    <w:rsid w:val="00F63B2B"/>
    <w:rsid w:val="00F65534"/>
    <w:rsid w:val="00F67A39"/>
    <w:rsid w:val="00F72BA5"/>
    <w:rsid w:val="00F741DD"/>
    <w:rsid w:val="00F75A7B"/>
    <w:rsid w:val="00F76009"/>
    <w:rsid w:val="00F7611F"/>
    <w:rsid w:val="00F85668"/>
    <w:rsid w:val="00F8690D"/>
    <w:rsid w:val="00F9094B"/>
    <w:rsid w:val="00F90D01"/>
    <w:rsid w:val="00F90D35"/>
    <w:rsid w:val="00F91770"/>
    <w:rsid w:val="00F92B03"/>
    <w:rsid w:val="00F935FC"/>
    <w:rsid w:val="00F946D2"/>
    <w:rsid w:val="00F94967"/>
    <w:rsid w:val="00F958CA"/>
    <w:rsid w:val="00F97D47"/>
    <w:rsid w:val="00FA0CCA"/>
    <w:rsid w:val="00FA2FFB"/>
    <w:rsid w:val="00FA4284"/>
    <w:rsid w:val="00FA49C8"/>
    <w:rsid w:val="00FA59DE"/>
    <w:rsid w:val="00FA651A"/>
    <w:rsid w:val="00FA65F7"/>
    <w:rsid w:val="00FA7381"/>
    <w:rsid w:val="00FB45B9"/>
    <w:rsid w:val="00FB4BA3"/>
    <w:rsid w:val="00FB5D4D"/>
    <w:rsid w:val="00FC29AC"/>
    <w:rsid w:val="00FC443C"/>
    <w:rsid w:val="00FC7E10"/>
    <w:rsid w:val="00FC7FBE"/>
    <w:rsid w:val="00FD2F54"/>
    <w:rsid w:val="00FD3D3A"/>
    <w:rsid w:val="00FD4B9E"/>
    <w:rsid w:val="00FD55B0"/>
    <w:rsid w:val="00FD5D8C"/>
    <w:rsid w:val="00FD6A84"/>
    <w:rsid w:val="00FD723C"/>
    <w:rsid w:val="00FD7DEA"/>
    <w:rsid w:val="00FD7EB9"/>
    <w:rsid w:val="00FE1492"/>
    <w:rsid w:val="00FE1A7C"/>
    <w:rsid w:val="00FE2B05"/>
    <w:rsid w:val="00FE2DAB"/>
    <w:rsid w:val="00FF029B"/>
    <w:rsid w:val="00FF3499"/>
    <w:rsid w:val="00FF3A9A"/>
    <w:rsid w:val="00FF3F17"/>
    <w:rsid w:val="00FF5583"/>
    <w:rsid w:val="00FF5F16"/>
    <w:rsid w:val="00FF7B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0F1D7C"/>
  <w15:docId w15:val="{38BA1358-5FC7-453C-B67D-0FC18B05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6A0F"/>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uiPriority w:val="9"/>
    <w:qFormat/>
    <w:rsid w:val="00334BB7"/>
    <w:pPr>
      <w:keepNext/>
      <w:keepLines/>
      <w:spacing w:before="240" w:after="240"/>
      <w:outlineLvl w:val="0"/>
    </w:pPr>
    <w:rPr>
      <w:rFonts w:ascii="Tahoma" w:eastAsiaTheme="majorEastAsia" w:hAnsi="Tahoma" w:cs="Tahoma"/>
      <w:b/>
      <w:bCs/>
      <w:color w:val="548DD4" w:themeColor="text2" w:themeTint="99"/>
      <w:sz w:val="20"/>
      <w:szCs w:val="20"/>
    </w:rPr>
  </w:style>
  <w:style w:type="paragraph" w:styleId="Kop2">
    <w:name w:val="heading 2"/>
    <w:basedOn w:val="Standaard"/>
    <w:next w:val="Standaard"/>
    <w:link w:val="Kop2Char"/>
    <w:unhideWhenUsed/>
    <w:qFormat/>
    <w:rsid w:val="00EC7C2F"/>
    <w:pPr>
      <w:keepNext/>
      <w:keepLines/>
      <w:numPr>
        <w:ilvl w:val="1"/>
        <w:numId w:val="21"/>
      </w:numPr>
      <w:spacing w:before="240" w:after="240"/>
      <w:outlineLvl w:val="1"/>
    </w:pPr>
    <w:rPr>
      <w:rFonts w:ascii="Tahoma" w:eastAsiaTheme="majorEastAsia" w:hAnsi="Tahoma" w:cs="Tahoma"/>
      <w:b/>
      <w:bCs/>
      <w:color w:val="548DD4" w:themeColor="text2" w:themeTint="99"/>
      <w:sz w:val="20"/>
      <w:szCs w:val="20"/>
    </w:rPr>
  </w:style>
  <w:style w:type="paragraph" w:styleId="Kop3">
    <w:name w:val="heading 3"/>
    <w:basedOn w:val="Standaard"/>
    <w:next w:val="Standaard"/>
    <w:link w:val="Kop3Char"/>
    <w:autoRedefine/>
    <w:unhideWhenUsed/>
    <w:qFormat/>
    <w:rsid w:val="00C979A8"/>
    <w:pPr>
      <w:keepNext/>
      <w:keepLines/>
      <w:numPr>
        <w:ilvl w:val="2"/>
        <w:numId w:val="21"/>
      </w:numPr>
      <w:spacing w:after="120"/>
      <w:ind w:firstLine="0"/>
      <w:outlineLvl w:val="2"/>
    </w:pPr>
    <w:rPr>
      <w:rFonts w:ascii="Tahoma" w:eastAsiaTheme="majorEastAsia" w:hAnsi="Tahoma" w:cs="Tahoma"/>
      <w:bCs/>
      <w:color w:val="0070C0"/>
      <w:sz w:val="20"/>
      <w:szCs w:val="20"/>
    </w:rPr>
  </w:style>
  <w:style w:type="paragraph" w:styleId="Kop4">
    <w:name w:val="heading 4"/>
    <w:basedOn w:val="Standaard"/>
    <w:next w:val="Standaard"/>
    <w:link w:val="Kop4Char"/>
    <w:unhideWhenUsed/>
    <w:qFormat/>
    <w:rsid w:val="00033928"/>
    <w:pPr>
      <w:keepNext/>
      <w:keepLines/>
      <w:numPr>
        <w:ilvl w:val="3"/>
        <w:numId w:val="21"/>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E7511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E7511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uiPriority w:val="99"/>
    <w:rsid w:val="00337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pPr>
      <w:numPr>
        <w:numId w:val="5"/>
      </w:numPr>
    </w:pPr>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1B3D98"/>
    <w:pPr>
      <w:numPr>
        <w:numId w:val="2"/>
      </w:numPr>
    </w:pPr>
  </w:style>
  <w:style w:type="character" w:customStyle="1" w:styleId="Kop1Char">
    <w:name w:val="Kop 1 Char"/>
    <w:basedOn w:val="Standaardalinea-lettertype"/>
    <w:link w:val="Kop1"/>
    <w:uiPriority w:val="9"/>
    <w:rsid w:val="00334BB7"/>
    <w:rPr>
      <w:rFonts w:ascii="Tahoma" w:eastAsiaTheme="majorEastAsia" w:hAnsi="Tahoma" w:cs="Tahoma"/>
      <w:b/>
      <w:bCs/>
      <w:color w:val="548DD4" w:themeColor="text2" w:themeTint="99"/>
      <w:lang w:val="nl-NL" w:eastAsia="en-US"/>
    </w:rPr>
  </w:style>
  <w:style w:type="character" w:customStyle="1" w:styleId="Kop2Char">
    <w:name w:val="Kop 2 Char"/>
    <w:basedOn w:val="Standaardalinea-lettertype"/>
    <w:link w:val="Kop2"/>
    <w:rsid w:val="00EC7C2F"/>
    <w:rPr>
      <w:rFonts w:ascii="Tahoma" w:eastAsiaTheme="majorEastAsia" w:hAnsi="Tahoma" w:cs="Tahoma"/>
      <w:b/>
      <w:bCs/>
      <w:color w:val="548DD4" w:themeColor="text2" w:themeTint="99"/>
      <w:lang w:val="nl-NL" w:eastAsia="en-US"/>
    </w:rPr>
  </w:style>
  <w:style w:type="character" w:customStyle="1" w:styleId="Kop3Char">
    <w:name w:val="Kop 3 Char"/>
    <w:basedOn w:val="Standaardalinea-lettertype"/>
    <w:link w:val="Kop3"/>
    <w:rsid w:val="00C979A8"/>
    <w:rPr>
      <w:rFonts w:ascii="Tahoma" w:eastAsiaTheme="majorEastAsia" w:hAnsi="Tahoma" w:cs="Tahoma"/>
      <w:bCs/>
      <w:color w:val="0070C0"/>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8B6109"/>
    <w:pPr>
      <w:numPr>
        <w:numId w:val="17"/>
      </w:numPr>
      <w:spacing w:before="240" w:after="240"/>
      <w:contextualSpacing/>
    </w:pPr>
    <w:rPr>
      <w:rFonts w:ascii="Tahoma" w:hAnsi="Tahoma" w:cs="Tahoma"/>
      <w:sz w:val="20"/>
      <w:szCs w:val="20"/>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sz w:val="22"/>
    </w:rPr>
  </w:style>
  <w:style w:type="paragraph" w:styleId="Inhopg1">
    <w:name w:val="toc 1"/>
    <w:basedOn w:val="Standaard"/>
    <w:next w:val="Standaard"/>
    <w:autoRedefine/>
    <w:uiPriority w:val="39"/>
    <w:rsid w:val="002B0B90"/>
    <w:pPr>
      <w:tabs>
        <w:tab w:val="left" w:pos="-1560"/>
        <w:tab w:val="left" w:pos="-709"/>
        <w:tab w:val="left" w:pos="567"/>
        <w:tab w:val="left" w:pos="8505"/>
      </w:tabs>
      <w:spacing w:before="240"/>
      <w:ind w:left="142"/>
    </w:pPr>
    <w:rPr>
      <w:rFonts w:ascii="Tahoma" w:hAnsi="Tahoma" w:cs="Tahoma"/>
      <w:noProof/>
      <w:szCs w:val="18"/>
    </w:rPr>
  </w:style>
  <w:style w:type="paragraph" w:styleId="Inhopg2">
    <w:name w:val="toc 2"/>
    <w:basedOn w:val="Standaard"/>
    <w:next w:val="Standaard"/>
    <w:autoRedefine/>
    <w:uiPriority w:val="39"/>
    <w:rsid w:val="00ED009A"/>
    <w:pPr>
      <w:tabs>
        <w:tab w:val="left" w:pos="-1429"/>
        <w:tab w:val="left" w:pos="426"/>
        <w:tab w:val="left" w:pos="567"/>
        <w:tab w:val="left" w:pos="851"/>
        <w:tab w:val="left" w:pos="8505"/>
      </w:tabs>
      <w:ind w:right="284" w:firstLine="142"/>
    </w:pPr>
    <w:rPr>
      <w:rFonts w:ascii="Tahoma" w:hAnsi="Tahoma" w:cs="Tahoma"/>
      <w:noProof/>
      <w:szCs w:val="18"/>
    </w:rPr>
  </w:style>
  <w:style w:type="paragraph" w:styleId="Inhopg3">
    <w:name w:val="toc 3"/>
    <w:basedOn w:val="Standaard"/>
    <w:next w:val="Standaard"/>
    <w:autoRedefine/>
    <w:uiPriority w:val="39"/>
    <w:rsid w:val="002B0B90"/>
    <w:pPr>
      <w:tabs>
        <w:tab w:val="left" w:pos="-1429"/>
        <w:tab w:val="left" w:pos="-709"/>
        <w:tab w:val="left" w:pos="1276"/>
        <w:tab w:val="left" w:pos="1440"/>
        <w:tab w:val="left" w:pos="8505"/>
      </w:tabs>
      <w:ind w:left="567"/>
    </w:pPr>
    <w:rPr>
      <w:noProof/>
    </w:rPr>
  </w:style>
  <w:style w:type="paragraph" w:styleId="Inhopg4">
    <w:name w:val="toc 4"/>
    <w:basedOn w:val="Standaard"/>
    <w:next w:val="Standaard"/>
    <w:autoRedefine/>
    <w:uiPriority w:val="39"/>
    <w:rsid w:val="00EF52E6"/>
    <w:pPr>
      <w:tabs>
        <w:tab w:val="left" w:pos="-1429"/>
        <w:tab w:val="left" w:pos="0"/>
        <w:tab w:val="left" w:pos="7428"/>
      </w:tabs>
      <w:ind w:left="-1600"/>
    </w:pPr>
    <w:rPr>
      <w:i/>
    </w:rPr>
  </w:style>
  <w:style w:type="paragraph" w:styleId="Inhopg5">
    <w:name w:val="toc 5"/>
    <w:basedOn w:val="Standaard"/>
    <w:next w:val="Standaard"/>
    <w:autoRedefine/>
    <w:uiPriority w:val="39"/>
    <w:rsid w:val="009120A7"/>
    <w:pPr>
      <w:tabs>
        <w:tab w:val="left" w:pos="0"/>
        <w:tab w:val="left" w:pos="7598"/>
      </w:tabs>
      <w:ind w:left="-1429"/>
    </w:pPr>
  </w:style>
  <w:style w:type="paragraph" w:customStyle="1" w:styleId="Unnumberedchapter">
    <w:name w:val="Unnumbered_chapter"/>
    <w:basedOn w:val="Kop6"/>
    <w:next w:val="Standaard"/>
    <w:qFormat/>
    <w:rsid w:val="00CD720D"/>
    <w:pPr>
      <w:spacing w:before="0" w:after="240"/>
    </w:pPr>
    <w:rPr>
      <w:rFonts w:ascii="Trebuchet MS" w:hAnsi="Trebuchet MS"/>
      <w:b/>
      <w:i w:val="0"/>
      <w:color w:val="auto"/>
      <w:sz w:val="22"/>
    </w:rPr>
  </w:style>
  <w:style w:type="paragraph" w:styleId="Inhopg6">
    <w:name w:val="toc 6"/>
    <w:basedOn w:val="Standaard"/>
    <w:next w:val="Standaard"/>
    <w:autoRedefine/>
    <w:uiPriority w:val="39"/>
    <w:rsid w:val="00B06A8A"/>
    <w:pPr>
      <w:tabs>
        <w:tab w:val="left" w:pos="-200"/>
        <w:tab w:val="left" w:pos="0"/>
        <w:tab w:val="left" w:pos="7598"/>
      </w:tabs>
      <w:spacing w:before="240"/>
      <w:ind w:left="-200"/>
    </w:pPr>
    <w:rPr>
      <w:b/>
    </w:rPr>
  </w:style>
  <w:style w:type="paragraph" w:customStyle="1" w:styleId="enumerationbulletsindent">
    <w:name w:val="enumeration_bullets_indent"/>
    <w:basedOn w:val="Standaard"/>
    <w:qFormat/>
    <w:rsid w:val="00651B0F"/>
    <w:pPr>
      <w:numPr>
        <w:ilvl w:val="1"/>
        <w:numId w:val="5"/>
      </w:numPr>
    </w:pPr>
  </w:style>
  <w:style w:type="paragraph" w:customStyle="1" w:styleId="Footertitlest">
    <w:name w:val="Footer_title_st"/>
    <w:basedOn w:val="footertext"/>
    <w:qFormat/>
    <w:rsid w:val="00861BA5"/>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1D0CD1"/>
    <w:pPr>
      <w:numPr>
        <w:ilvl w:val="2"/>
      </w:numPr>
    </w:pPr>
  </w:style>
  <w:style w:type="paragraph" w:customStyle="1" w:styleId="enumerationbulletsindent3">
    <w:name w:val="enumeration_bullets_indent_3"/>
    <w:basedOn w:val="enumerationbulletsindent2"/>
    <w:qFormat/>
    <w:rsid w:val="007F2007"/>
    <w:pPr>
      <w:numPr>
        <w:ilvl w:val="3"/>
      </w:numPr>
    </w:pPr>
  </w:style>
  <w:style w:type="table" w:styleId="3D-effectenvoortabel1">
    <w:name w:val="Table 3D effects 1"/>
    <w:basedOn w:val="Standaardtabel"/>
    <w:rsid w:val="0002762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2762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2762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02762B"/>
  </w:style>
  <w:style w:type="character" w:customStyle="1" w:styleId="AanhefChar">
    <w:name w:val="Aanhef Char"/>
    <w:basedOn w:val="Standaardalinea-lettertype"/>
    <w:link w:val="Aanhef"/>
    <w:rsid w:val="0002762B"/>
    <w:rPr>
      <w:rFonts w:ascii="Trebuchet MS" w:hAnsi="Trebuchet MS"/>
      <w:sz w:val="18"/>
      <w:szCs w:val="24"/>
      <w:lang w:val="nl-NL" w:eastAsia="en-US"/>
    </w:rPr>
  </w:style>
  <w:style w:type="paragraph" w:styleId="Adresenvelop">
    <w:name w:val="envelope address"/>
    <w:basedOn w:val="Standaard"/>
    <w:rsid w:val="0002762B"/>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02762B"/>
    <w:pPr>
      <w:spacing w:line="240" w:lineRule="auto"/>
      <w:ind w:left="4252"/>
    </w:pPr>
  </w:style>
  <w:style w:type="character" w:customStyle="1" w:styleId="AfsluitingChar">
    <w:name w:val="Afsluiting Char"/>
    <w:basedOn w:val="Standaardalinea-lettertype"/>
    <w:link w:val="Afsluiting"/>
    <w:rsid w:val="0002762B"/>
    <w:rPr>
      <w:rFonts w:ascii="Trebuchet MS" w:hAnsi="Trebuchet MS"/>
      <w:sz w:val="18"/>
      <w:szCs w:val="24"/>
      <w:lang w:val="nl-NL" w:eastAsia="en-US"/>
    </w:rPr>
  </w:style>
  <w:style w:type="paragraph" w:styleId="Afzender">
    <w:name w:val="envelope return"/>
    <w:basedOn w:val="Standaard"/>
    <w:rsid w:val="0002762B"/>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rsid w:val="000276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02762B"/>
    <w:rPr>
      <w:rFonts w:ascii="Tahoma" w:hAnsi="Tahoma" w:cs="Tahoma"/>
      <w:sz w:val="16"/>
      <w:szCs w:val="16"/>
      <w:lang w:val="nl-NL" w:eastAsia="en-US"/>
    </w:rPr>
  </w:style>
  <w:style w:type="paragraph" w:styleId="Berichtkop">
    <w:name w:val="Message Header"/>
    <w:basedOn w:val="Standaard"/>
    <w:link w:val="BerichtkopChar"/>
    <w:rsid w:val="0002762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02762B"/>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02762B"/>
  </w:style>
  <w:style w:type="paragraph" w:styleId="Bijschrift">
    <w:name w:val="caption"/>
    <w:basedOn w:val="Standaard"/>
    <w:next w:val="Standaard"/>
    <w:semiHidden/>
    <w:unhideWhenUsed/>
    <w:qFormat/>
    <w:rsid w:val="0002762B"/>
    <w:pPr>
      <w:spacing w:after="200" w:line="240" w:lineRule="auto"/>
    </w:pPr>
    <w:rPr>
      <w:b/>
      <w:bCs/>
      <w:color w:val="4F81BD" w:themeColor="accent1"/>
      <w:szCs w:val="18"/>
    </w:rPr>
  </w:style>
  <w:style w:type="paragraph" w:styleId="Bloktekst">
    <w:name w:val="Block Text"/>
    <w:basedOn w:val="Standaard"/>
    <w:rsid w:val="0002762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02762B"/>
    <w:pPr>
      <w:ind w:left="180" w:hanging="180"/>
    </w:pPr>
  </w:style>
  <w:style w:type="paragraph" w:styleId="Citaat">
    <w:name w:val="Quote"/>
    <w:basedOn w:val="Standaard"/>
    <w:next w:val="Standaard"/>
    <w:link w:val="CitaatChar"/>
    <w:uiPriority w:val="29"/>
    <w:qFormat/>
    <w:rsid w:val="0002762B"/>
    <w:rPr>
      <w:i/>
      <w:iCs/>
      <w:color w:val="000000" w:themeColor="text1"/>
    </w:rPr>
  </w:style>
  <w:style w:type="character" w:customStyle="1" w:styleId="CitaatChar">
    <w:name w:val="Citaat Char"/>
    <w:basedOn w:val="Standaardalinea-lettertype"/>
    <w:link w:val="Citaat"/>
    <w:uiPriority w:val="29"/>
    <w:rsid w:val="0002762B"/>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02762B"/>
  </w:style>
  <w:style w:type="character" w:customStyle="1" w:styleId="DatumChar">
    <w:name w:val="Datum Char"/>
    <w:basedOn w:val="Standaardalinea-lettertype"/>
    <w:link w:val="Datum"/>
    <w:rsid w:val="0002762B"/>
    <w:rPr>
      <w:rFonts w:ascii="Trebuchet MS" w:hAnsi="Trebuchet MS"/>
      <w:sz w:val="18"/>
      <w:szCs w:val="24"/>
      <w:lang w:val="nl-NL" w:eastAsia="en-US"/>
    </w:rPr>
  </w:style>
  <w:style w:type="paragraph" w:styleId="Documentstructuur">
    <w:name w:val="Document Map"/>
    <w:basedOn w:val="Standaard"/>
    <w:link w:val="DocumentstructuurChar"/>
    <w:rsid w:val="0002762B"/>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02762B"/>
    <w:rPr>
      <w:rFonts w:ascii="Tahoma" w:hAnsi="Tahoma" w:cs="Tahoma"/>
      <w:sz w:val="16"/>
      <w:szCs w:val="16"/>
      <w:lang w:val="nl-NL" w:eastAsia="en-US"/>
    </w:rPr>
  </w:style>
  <w:style w:type="table" w:styleId="Donkerelijst">
    <w:name w:val="Dark List"/>
    <w:basedOn w:val="Standaardtabel"/>
    <w:uiPriority w:val="70"/>
    <w:rsid w:val="0002762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02762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02762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02762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02762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02762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02762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02762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2762B"/>
    <w:rPr>
      <w:rFonts w:ascii="Trebuchet MS" w:hAnsi="Trebuchet MS"/>
      <w:b/>
      <w:bCs/>
      <w:i/>
      <w:iCs/>
      <w:color w:val="4F81BD" w:themeColor="accent1"/>
      <w:sz w:val="18"/>
      <w:szCs w:val="24"/>
      <w:lang w:val="nl-NL" w:eastAsia="en-US"/>
    </w:rPr>
  </w:style>
  <w:style w:type="table" w:styleId="Eenvoudigetabel1">
    <w:name w:val="Table Simple 1"/>
    <w:basedOn w:val="Standaardtabel"/>
    <w:rsid w:val="0002762B"/>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2762B"/>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02762B"/>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02762B"/>
    <w:rPr>
      <w:vertAlign w:val="superscript"/>
      <w:lang w:val="nl-NL"/>
    </w:rPr>
  </w:style>
  <w:style w:type="paragraph" w:styleId="Eindnoottekst">
    <w:name w:val="endnote text"/>
    <w:basedOn w:val="Standaard"/>
    <w:link w:val="EindnoottekstChar"/>
    <w:rsid w:val="0002762B"/>
    <w:pPr>
      <w:spacing w:line="240" w:lineRule="auto"/>
    </w:pPr>
    <w:rPr>
      <w:sz w:val="20"/>
      <w:szCs w:val="20"/>
    </w:rPr>
  </w:style>
  <w:style w:type="character" w:customStyle="1" w:styleId="EindnoottekstChar">
    <w:name w:val="Eindnoottekst Char"/>
    <w:basedOn w:val="Standaardalinea-lettertype"/>
    <w:link w:val="Eindnoottekst"/>
    <w:rsid w:val="0002762B"/>
    <w:rPr>
      <w:rFonts w:ascii="Trebuchet MS" w:hAnsi="Trebuchet MS"/>
      <w:lang w:val="nl-NL" w:eastAsia="en-US"/>
    </w:rPr>
  </w:style>
  <w:style w:type="table" w:styleId="Elegantetabel">
    <w:name w:val="Table Elegant"/>
    <w:basedOn w:val="Standaardtabel"/>
    <w:rsid w:val="0002762B"/>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02762B"/>
    <w:pPr>
      <w:spacing w:line="240" w:lineRule="auto"/>
    </w:pPr>
  </w:style>
  <w:style w:type="character" w:customStyle="1" w:styleId="E-mailhandtekeningChar">
    <w:name w:val="E-mailhandtekening Char"/>
    <w:basedOn w:val="Standaardalinea-lettertype"/>
    <w:link w:val="E-mailhandtekening"/>
    <w:rsid w:val="0002762B"/>
    <w:rPr>
      <w:rFonts w:ascii="Trebuchet MS" w:hAnsi="Trebuchet MS"/>
      <w:sz w:val="18"/>
      <w:szCs w:val="24"/>
      <w:lang w:val="nl-NL" w:eastAsia="en-US"/>
    </w:rPr>
  </w:style>
  <w:style w:type="paragraph" w:styleId="Geenafstand">
    <w:name w:val="No Spacing"/>
    <w:link w:val="GeenafstandChar"/>
    <w:uiPriority w:val="1"/>
    <w:qFormat/>
    <w:rsid w:val="0002762B"/>
    <w:rPr>
      <w:rFonts w:ascii="Trebuchet MS" w:hAnsi="Trebuchet MS"/>
      <w:sz w:val="18"/>
      <w:szCs w:val="24"/>
      <w:lang w:val="nl-NL" w:eastAsia="en-US"/>
    </w:rPr>
  </w:style>
  <w:style w:type="table" w:styleId="Gemiddeldraster1">
    <w:name w:val="Medium Grid 1"/>
    <w:basedOn w:val="Standaardtabel"/>
    <w:uiPriority w:val="67"/>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02762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02762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02762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02762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02762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02762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02762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02762B"/>
    <w:rPr>
      <w:color w:val="800080" w:themeColor="followedHyperlink"/>
      <w:u w:val="single"/>
      <w:lang w:val="nl-NL"/>
    </w:rPr>
  </w:style>
  <w:style w:type="paragraph" w:styleId="Handtekening">
    <w:name w:val="Signature"/>
    <w:basedOn w:val="Standaard"/>
    <w:link w:val="HandtekeningChar"/>
    <w:rsid w:val="0002762B"/>
    <w:pPr>
      <w:spacing w:line="240" w:lineRule="auto"/>
      <w:ind w:left="4252"/>
    </w:pPr>
  </w:style>
  <w:style w:type="character" w:customStyle="1" w:styleId="HandtekeningChar">
    <w:name w:val="Handtekening Char"/>
    <w:basedOn w:val="Standaardalinea-lettertype"/>
    <w:link w:val="Handtekening"/>
    <w:rsid w:val="0002762B"/>
    <w:rPr>
      <w:rFonts w:ascii="Trebuchet MS" w:hAnsi="Trebuchet MS"/>
      <w:sz w:val="18"/>
      <w:szCs w:val="24"/>
      <w:lang w:val="nl-NL" w:eastAsia="en-US"/>
    </w:rPr>
  </w:style>
  <w:style w:type="paragraph" w:styleId="HTML-voorafopgemaakt">
    <w:name w:val="HTML Preformatted"/>
    <w:basedOn w:val="Standaard"/>
    <w:link w:val="HTML-voorafopgemaaktChar"/>
    <w:rsid w:val="0002762B"/>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02762B"/>
    <w:rPr>
      <w:rFonts w:ascii="Consolas" w:hAnsi="Consolas"/>
      <w:lang w:val="nl-NL" w:eastAsia="en-US"/>
    </w:rPr>
  </w:style>
  <w:style w:type="character" w:styleId="HTMLCode">
    <w:name w:val="HTML Code"/>
    <w:basedOn w:val="Standaardalinea-lettertype"/>
    <w:rsid w:val="0002762B"/>
    <w:rPr>
      <w:rFonts w:ascii="Consolas" w:hAnsi="Consolas"/>
      <w:sz w:val="20"/>
      <w:szCs w:val="20"/>
      <w:lang w:val="nl-NL"/>
    </w:rPr>
  </w:style>
  <w:style w:type="character" w:styleId="HTMLDefinition">
    <w:name w:val="HTML Definition"/>
    <w:basedOn w:val="Standaardalinea-lettertype"/>
    <w:rsid w:val="0002762B"/>
    <w:rPr>
      <w:i/>
      <w:iCs/>
      <w:lang w:val="nl-NL"/>
    </w:rPr>
  </w:style>
  <w:style w:type="character" w:styleId="HTMLVariable">
    <w:name w:val="HTML Variable"/>
    <w:basedOn w:val="Standaardalinea-lettertype"/>
    <w:rsid w:val="0002762B"/>
    <w:rPr>
      <w:i/>
      <w:iCs/>
      <w:lang w:val="nl-NL"/>
    </w:rPr>
  </w:style>
  <w:style w:type="character" w:styleId="HTML-acroniem">
    <w:name w:val="HTML Acronym"/>
    <w:basedOn w:val="Standaardalinea-lettertype"/>
    <w:rsid w:val="0002762B"/>
    <w:rPr>
      <w:lang w:val="nl-NL"/>
    </w:rPr>
  </w:style>
  <w:style w:type="paragraph" w:styleId="HTML-adres">
    <w:name w:val="HTML Address"/>
    <w:basedOn w:val="Standaard"/>
    <w:link w:val="HTML-adresChar"/>
    <w:rsid w:val="0002762B"/>
    <w:pPr>
      <w:spacing w:line="240" w:lineRule="auto"/>
    </w:pPr>
    <w:rPr>
      <w:i/>
      <w:iCs/>
    </w:rPr>
  </w:style>
  <w:style w:type="character" w:customStyle="1" w:styleId="HTML-adresChar">
    <w:name w:val="HTML-adres Char"/>
    <w:basedOn w:val="Standaardalinea-lettertype"/>
    <w:link w:val="HTML-adres"/>
    <w:rsid w:val="0002762B"/>
    <w:rPr>
      <w:rFonts w:ascii="Trebuchet MS" w:hAnsi="Trebuchet MS"/>
      <w:i/>
      <w:iCs/>
      <w:sz w:val="18"/>
      <w:szCs w:val="24"/>
      <w:lang w:val="nl-NL" w:eastAsia="en-US"/>
    </w:rPr>
  </w:style>
  <w:style w:type="character" w:styleId="HTML-citaat">
    <w:name w:val="HTML Cite"/>
    <w:basedOn w:val="Standaardalinea-lettertype"/>
    <w:rsid w:val="0002762B"/>
    <w:rPr>
      <w:i/>
      <w:iCs/>
      <w:lang w:val="nl-NL"/>
    </w:rPr>
  </w:style>
  <w:style w:type="character" w:styleId="HTML-schrijfmachine">
    <w:name w:val="HTML Typewriter"/>
    <w:basedOn w:val="Standaardalinea-lettertype"/>
    <w:rsid w:val="0002762B"/>
    <w:rPr>
      <w:rFonts w:ascii="Consolas" w:hAnsi="Consolas"/>
      <w:sz w:val="20"/>
      <w:szCs w:val="20"/>
      <w:lang w:val="nl-NL"/>
    </w:rPr>
  </w:style>
  <w:style w:type="character" w:styleId="HTML-toetsenbord">
    <w:name w:val="HTML Keyboard"/>
    <w:basedOn w:val="Standaardalinea-lettertype"/>
    <w:rsid w:val="0002762B"/>
    <w:rPr>
      <w:rFonts w:ascii="Consolas" w:hAnsi="Consolas"/>
      <w:sz w:val="20"/>
      <w:szCs w:val="20"/>
      <w:lang w:val="nl-NL"/>
    </w:rPr>
  </w:style>
  <w:style w:type="character" w:styleId="HTML-voorbeeld">
    <w:name w:val="HTML Sample"/>
    <w:basedOn w:val="Standaardalinea-lettertype"/>
    <w:rsid w:val="0002762B"/>
    <w:rPr>
      <w:rFonts w:ascii="Consolas" w:hAnsi="Consolas"/>
      <w:sz w:val="24"/>
      <w:szCs w:val="24"/>
      <w:lang w:val="nl-NL"/>
    </w:rPr>
  </w:style>
  <w:style w:type="character" w:styleId="Hyperlink">
    <w:name w:val="Hyperlink"/>
    <w:basedOn w:val="Standaardalinea-lettertype"/>
    <w:uiPriority w:val="99"/>
    <w:rsid w:val="0002762B"/>
    <w:rPr>
      <w:color w:val="0000FF" w:themeColor="hyperlink"/>
      <w:u w:val="single"/>
      <w:lang w:val="nl-NL"/>
    </w:rPr>
  </w:style>
  <w:style w:type="paragraph" w:styleId="Index1">
    <w:name w:val="index 1"/>
    <w:basedOn w:val="Standaard"/>
    <w:next w:val="Standaard"/>
    <w:autoRedefine/>
    <w:rsid w:val="0002762B"/>
    <w:pPr>
      <w:spacing w:line="240" w:lineRule="auto"/>
      <w:ind w:left="180" w:hanging="180"/>
    </w:pPr>
  </w:style>
  <w:style w:type="paragraph" w:styleId="Index3">
    <w:name w:val="index 3"/>
    <w:basedOn w:val="Standaard"/>
    <w:next w:val="Standaard"/>
    <w:autoRedefine/>
    <w:rsid w:val="0002762B"/>
    <w:pPr>
      <w:spacing w:line="240" w:lineRule="auto"/>
      <w:ind w:left="540" w:hanging="180"/>
    </w:pPr>
  </w:style>
  <w:style w:type="paragraph" w:styleId="Index4">
    <w:name w:val="index 4"/>
    <w:basedOn w:val="Standaard"/>
    <w:next w:val="Standaard"/>
    <w:autoRedefine/>
    <w:rsid w:val="0002762B"/>
    <w:pPr>
      <w:spacing w:line="240" w:lineRule="auto"/>
      <w:ind w:left="720" w:hanging="180"/>
    </w:pPr>
  </w:style>
  <w:style w:type="paragraph" w:styleId="Index5">
    <w:name w:val="index 5"/>
    <w:basedOn w:val="Standaard"/>
    <w:next w:val="Standaard"/>
    <w:autoRedefine/>
    <w:rsid w:val="0002762B"/>
    <w:pPr>
      <w:spacing w:line="240" w:lineRule="auto"/>
      <w:ind w:left="900" w:hanging="180"/>
    </w:pPr>
  </w:style>
  <w:style w:type="paragraph" w:styleId="Index6">
    <w:name w:val="index 6"/>
    <w:basedOn w:val="Standaard"/>
    <w:next w:val="Standaard"/>
    <w:autoRedefine/>
    <w:rsid w:val="0002762B"/>
    <w:pPr>
      <w:spacing w:line="240" w:lineRule="auto"/>
      <w:ind w:left="1080" w:hanging="180"/>
    </w:pPr>
  </w:style>
  <w:style w:type="paragraph" w:styleId="Index7">
    <w:name w:val="index 7"/>
    <w:basedOn w:val="Standaard"/>
    <w:next w:val="Standaard"/>
    <w:autoRedefine/>
    <w:rsid w:val="0002762B"/>
    <w:pPr>
      <w:spacing w:line="240" w:lineRule="auto"/>
      <w:ind w:left="1260" w:hanging="180"/>
    </w:pPr>
  </w:style>
  <w:style w:type="paragraph" w:styleId="Index8">
    <w:name w:val="index 8"/>
    <w:basedOn w:val="Standaard"/>
    <w:next w:val="Standaard"/>
    <w:autoRedefine/>
    <w:rsid w:val="0002762B"/>
    <w:pPr>
      <w:spacing w:line="240" w:lineRule="auto"/>
      <w:ind w:left="1440" w:hanging="180"/>
    </w:pPr>
  </w:style>
  <w:style w:type="paragraph" w:styleId="Index9">
    <w:name w:val="index 9"/>
    <w:basedOn w:val="Standaard"/>
    <w:next w:val="Standaard"/>
    <w:autoRedefine/>
    <w:rsid w:val="0002762B"/>
    <w:pPr>
      <w:spacing w:line="240" w:lineRule="auto"/>
      <w:ind w:left="1620" w:hanging="180"/>
    </w:pPr>
  </w:style>
  <w:style w:type="paragraph" w:styleId="Indexkop">
    <w:name w:val="index heading"/>
    <w:basedOn w:val="Standaard"/>
    <w:next w:val="Index1"/>
    <w:rsid w:val="0002762B"/>
    <w:rPr>
      <w:rFonts w:asciiTheme="majorHAnsi" w:eastAsiaTheme="majorEastAsia" w:hAnsiTheme="majorHAnsi" w:cstheme="majorBidi"/>
      <w:b/>
      <w:bCs/>
    </w:rPr>
  </w:style>
  <w:style w:type="paragraph" w:styleId="Inhopg7">
    <w:name w:val="toc 7"/>
    <w:basedOn w:val="Standaard"/>
    <w:next w:val="Standaard"/>
    <w:autoRedefine/>
    <w:uiPriority w:val="39"/>
    <w:rsid w:val="0002762B"/>
    <w:pPr>
      <w:spacing w:after="100"/>
      <w:ind w:left="1080"/>
    </w:pPr>
  </w:style>
  <w:style w:type="paragraph" w:styleId="Inhopg8">
    <w:name w:val="toc 8"/>
    <w:basedOn w:val="Standaard"/>
    <w:next w:val="Standaard"/>
    <w:autoRedefine/>
    <w:uiPriority w:val="39"/>
    <w:rsid w:val="0002762B"/>
    <w:pPr>
      <w:spacing w:after="100"/>
      <w:ind w:left="1260"/>
    </w:pPr>
  </w:style>
  <w:style w:type="paragraph" w:styleId="Inhopg9">
    <w:name w:val="toc 9"/>
    <w:basedOn w:val="Standaard"/>
    <w:next w:val="Standaard"/>
    <w:autoRedefine/>
    <w:uiPriority w:val="39"/>
    <w:rsid w:val="0002762B"/>
    <w:pPr>
      <w:spacing w:after="100"/>
      <w:ind w:left="1440"/>
    </w:pPr>
  </w:style>
  <w:style w:type="character" w:styleId="Intensievebenadrukking">
    <w:name w:val="Intense Emphasis"/>
    <w:basedOn w:val="Standaardalinea-lettertype"/>
    <w:uiPriority w:val="21"/>
    <w:qFormat/>
    <w:rsid w:val="0002762B"/>
    <w:rPr>
      <w:b/>
      <w:bCs/>
      <w:i/>
      <w:iCs/>
      <w:color w:val="4F81BD" w:themeColor="accent1"/>
      <w:lang w:val="nl-NL"/>
    </w:rPr>
  </w:style>
  <w:style w:type="character" w:styleId="Intensieveverwijzing">
    <w:name w:val="Intense Reference"/>
    <w:basedOn w:val="Standaardalinea-lettertype"/>
    <w:uiPriority w:val="32"/>
    <w:qFormat/>
    <w:rsid w:val="0002762B"/>
    <w:rPr>
      <w:b/>
      <w:bCs/>
      <w:smallCaps/>
      <w:color w:val="C0504D" w:themeColor="accent2"/>
      <w:spacing w:val="5"/>
      <w:u w:val="single"/>
      <w:lang w:val="nl-NL"/>
    </w:rPr>
  </w:style>
  <w:style w:type="table" w:styleId="Klassieketabel1">
    <w:name w:val="Table Classic 1"/>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2762B"/>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2762B"/>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02762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02762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02762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02762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02762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02762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02762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02762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02762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02762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02762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02762B"/>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2762B"/>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2762B"/>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02762B"/>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unhideWhenUsed/>
    <w:qFormat/>
    <w:rsid w:val="0002762B"/>
    <w:pPr>
      <w:spacing w:before="480" w:after="0"/>
      <w:outlineLvl w:val="9"/>
    </w:pPr>
    <w:rPr>
      <w:rFonts w:asciiTheme="majorHAnsi" w:hAnsiTheme="majorHAnsi"/>
      <w:color w:val="4F81BD" w:themeColor="accent1"/>
      <w:sz w:val="28"/>
      <w14:textFill>
        <w14:solidFill>
          <w14:schemeClr w14:val="accent1">
            <w14:lumMod w14:val="75000"/>
            <w14:lumMod w14:val="60000"/>
            <w14:lumOff w14:val="40000"/>
          </w14:schemeClr>
        </w14:solidFill>
      </w14:textFill>
    </w:rPr>
  </w:style>
  <w:style w:type="table" w:styleId="Lichtraster">
    <w:name w:val="Light Grid"/>
    <w:basedOn w:val="Standaardtabel"/>
    <w:uiPriority w:val="62"/>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0276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02762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02762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02762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02762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02762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02762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02762B"/>
    <w:pPr>
      <w:ind w:left="283" w:hanging="283"/>
      <w:contextualSpacing/>
    </w:pPr>
  </w:style>
  <w:style w:type="paragraph" w:styleId="Lijst2">
    <w:name w:val="List 2"/>
    <w:basedOn w:val="Standaard"/>
    <w:rsid w:val="0002762B"/>
    <w:pPr>
      <w:ind w:left="566" w:hanging="283"/>
      <w:contextualSpacing/>
    </w:pPr>
  </w:style>
  <w:style w:type="paragraph" w:styleId="Lijst3">
    <w:name w:val="List 3"/>
    <w:basedOn w:val="Standaard"/>
    <w:rsid w:val="0002762B"/>
    <w:pPr>
      <w:ind w:left="849" w:hanging="283"/>
      <w:contextualSpacing/>
    </w:pPr>
  </w:style>
  <w:style w:type="paragraph" w:styleId="Lijst4">
    <w:name w:val="List 4"/>
    <w:basedOn w:val="Standaard"/>
    <w:rsid w:val="0002762B"/>
    <w:pPr>
      <w:ind w:left="1132" w:hanging="283"/>
      <w:contextualSpacing/>
    </w:pPr>
  </w:style>
  <w:style w:type="paragraph" w:styleId="Lijst5">
    <w:name w:val="List 5"/>
    <w:basedOn w:val="Standaard"/>
    <w:rsid w:val="0002762B"/>
    <w:pPr>
      <w:ind w:left="1415" w:hanging="283"/>
      <w:contextualSpacing/>
    </w:pPr>
  </w:style>
  <w:style w:type="paragraph" w:styleId="Lijstmetafbeeldingen">
    <w:name w:val="table of figures"/>
    <w:basedOn w:val="Standaard"/>
    <w:next w:val="Standaard"/>
    <w:rsid w:val="0002762B"/>
  </w:style>
  <w:style w:type="paragraph" w:styleId="Lijstopsomteken">
    <w:name w:val="List Bullet"/>
    <w:basedOn w:val="Standaard"/>
    <w:rsid w:val="0002762B"/>
    <w:pPr>
      <w:numPr>
        <w:numId w:val="6"/>
      </w:numPr>
      <w:contextualSpacing/>
    </w:pPr>
  </w:style>
  <w:style w:type="paragraph" w:styleId="Lijstopsomteken2">
    <w:name w:val="List Bullet 2"/>
    <w:basedOn w:val="Standaard"/>
    <w:rsid w:val="0002762B"/>
    <w:pPr>
      <w:numPr>
        <w:numId w:val="7"/>
      </w:numPr>
      <w:contextualSpacing/>
    </w:pPr>
  </w:style>
  <w:style w:type="paragraph" w:styleId="Lijstopsomteken3">
    <w:name w:val="List Bullet 3"/>
    <w:basedOn w:val="Standaard"/>
    <w:rsid w:val="0002762B"/>
    <w:pPr>
      <w:numPr>
        <w:numId w:val="8"/>
      </w:numPr>
      <w:contextualSpacing/>
    </w:pPr>
  </w:style>
  <w:style w:type="paragraph" w:styleId="Lijstopsomteken4">
    <w:name w:val="List Bullet 4"/>
    <w:basedOn w:val="Standaard"/>
    <w:rsid w:val="0002762B"/>
    <w:pPr>
      <w:numPr>
        <w:numId w:val="9"/>
      </w:numPr>
      <w:contextualSpacing/>
    </w:pPr>
  </w:style>
  <w:style w:type="paragraph" w:styleId="Lijstopsomteken5">
    <w:name w:val="List Bullet 5"/>
    <w:basedOn w:val="Standaard"/>
    <w:rsid w:val="0002762B"/>
    <w:pPr>
      <w:numPr>
        <w:numId w:val="10"/>
      </w:numPr>
      <w:contextualSpacing/>
    </w:pPr>
  </w:style>
  <w:style w:type="paragraph" w:styleId="Lijstnummering">
    <w:name w:val="List Number"/>
    <w:basedOn w:val="Standaard"/>
    <w:rsid w:val="0002762B"/>
    <w:pPr>
      <w:numPr>
        <w:numId w:val="11"/>
      </w:numPr>
      <w:contextualSpacing/>
    </w:pPr>
  </w:style>
  <w:style w:type="paragraph" w:styleId="Lijstnummering2">
    <w:name w:val="List Number 2"/>
    <w:basedOn w:val="Standaard"/>
    <w:rsid w:val="0002762B"/>
    <w:pPr>
      <w:numPr>
        <w:numId w:val="12"/>
      </w:numPr>
      <w:contextualSpacing/>
    </w:pPr>
  </w:style>
  <w:style w:type="paragraph" w:styleId="Lijstnummering3">
    <w:name w:val="List Number 3"/>
    <w:basedOn w:val="Standaard"/>
    <w:rsid w:val="0002762B"/>
    <w:pPr>
      <w:numPr>
        <w:numId w:val="13"/>
      </w:numPr>
      <w:contextualSpacing/>
    </w:pPr>
  </w:style>
  <w:style w:type="paragraph" w:styleId="Lijstnummering4">
    <w:name w:val="List Number 4"/>
    <w:basedOn w:val="Standaard"/>
    <w:rsid w:val="0002762B"/>
    <w:pPr>
      <w:numPr>
        <w:numId w:val="14"/>
      </w:numPr>
      <w:contextualSpacing/>
    </w:pPr>
  </w:style>
  <w:style w:type="paragraph" w:styleId="Lijstnummering5">
    <w:name w:val="List Number 5"/>
    <w:basedOn w:val="Standaard"/>
    <w:rsid w:val="0002762B"/>
    <w:pPr>
      <w:numPr>
        <w:numId w:val="15"/>
      </w:numPr>
      <w:contextualSpacing/>
    </w:pPr>
  </w:style>
  <w:style w:type="paragraph" w:styleId="Lijstvoortzetting">
    <w:name w:val="List Continue"/>
    <w:basedOn w:val="Standaard"/>
    <w:rsid w:val="0002762B"/>
    <w:pPr>
      <w:spacing w:after="120"/>
      <w:ind w:left="283"/>
      <w:contextualSpacing/>
    </w:pPr>
  </w:style>
  <w:style w:type="paragraph" w:styleId="Lijstvoortzetting2">
    <w:name w:val="List Continue 2"/>
    <w:basedOn w:val="Standaard"/>
    <w:rsid w:val="0002762B"/>
    <w:pPr>
      <w:spacing w:after="120"/>
      <w:ind w:left="566"/>
      <w:contextualSpacing/>
    </w:pPr>
  </w:style>
  <w:style w:type="paragraph" w:styleId="Lijstvoortzetting3">
    <w:name w:val="List Continue 3"/>
    <w:basedOn w:val="Standaard"/>
    <w:rsid w:val="0002762B"/>
    <w:pPr>
      <w:spacing w:after="120"/>
      <w:ind w:left="849"/>
      <w:contextualSpacing/>
    </w:pPr>
  </w:style>
  <w:style w:type="paragraph" w:styleId="Lijstvoortzetting4">
    <w:name w:val="List Continue 4"/>
    <w:basedOn w:val="Standaard"/>
    <w:rsid w:val="0002762B"/>
    <w:pPr>
      <w:spacing w:after="120"/>
      <w:ind w:left="1132"/>
      <w:contextualSpacing/>
    </w:pPr>
  </w:style>
  <w:style w:type="paragraph" w:styleId="Lijstvoortzetting5">
    <w:name w:val="List Continue 5"/>
    <w:basedOn w:val="Standaard"/>
    <w:rsid w:val="0002762B"/>
    <w:pPr>
      <w:spacing w:after="120"/>
      <w:ind w:left="1415"/>
      <w:contextualSpacing/>
    </w:pPr>
  </w:style>
  <w:style w:type="paragraph" w:styleId="Macrotekst">
    <w:name w:val="macro"/>
    <w:link w:val="MacrotekstChar"/>
    <w:rsid w:val="0002762B"/>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lang w:val="nl-NL" w:eastAsia="en-US"/>
    </w:rPr>
  </w:style>
  <w:style w:type="character" w:customStyle="1" w:styleId="MacrotekstChar">
    <w:name w:val="Macrotekst Char"/>
    <w:basedOn w:val="Standaardalinea-lettertype"/>
    <w:link w:val="Macrotekst"/>
    <w:rsid w:val="0002762B"/>
    <w:rPr>
      <w:rFonts w:ascii="Consolas" w:hAnsi="Consolas"/>
      <w:lang w:val="nl-NL" w:eastAsia="en-US"/>
    </w:rPr>
  </w:style>
  <w:style w:type="character" w:styleId="Nadruk">
    <w:name w:val="Emphasis"/>
    <w:basedOn w:val="Standaardalinea-lettertype"/>
    <w:qFormat/>
    <w:rsid w:val="0002762B"/>
    <w:rPr>
      <w:i/>
      <w:iCs/>
      <w:lang w:val="nl-NL"/>
    </w:rPr>
  </w:style>
  <w:style w:type="paragraph" w:styleId="Normaalweb">
    <w:name w:val="Normal (Web)"/>
    <w:basedOn w:val="Standaard"/>
    <w:uiPriority w:val="99"/>
    <w:rsid w:val="0002762B"/>
    <w:rPr>
      <w:rFonts w:ascii="Times New Roman" w:hAnsi="Times New Roman"/>
      <w:sz w:val="24"/>
    </w:rPr>
  </w:style>
  <w:style w:type="paragraph" w:styleId="Notitiekop">
    <w:name w:val="Note Heading"/>
    <w:basedOn w:val="Standaard"/>
    <w:next w:val="Standaard"/>
    <w:link w:val="NotitiekopChar"/>
    <w:rsid w:val="0002762B"/>
    <w:pPr>
      <w:spacing w:line="240" w:lineRule="auto"/>
    </w:pPr>
  </w:style>
  <w:style w:type="character" w:customStyle="1" w:styleId="NotitiekopChar">
    <w:name w:val="Notitiekop Char"/>
    <w:basedOn w:val="Standaardalinea-lettertype"/>
    <w:link w:val="Notitiekop"/>
    <w:rsid w:val="0002762B"/>
    <w:rPr>
      <w:rFonts w:ascii="Trebuchet MS" w:hAnsi="Trebuchet MS"/>
      <w:sz w:val="18"/>
      <w:szCs w:val="24"/>
      <w:lang w:val="nl-NL" w:eastAsia="en-US"/>
    </w:rPr>
  </w:style>
  <w:style w:type="paragraph" w:styleId="Ondertitel">
    <w:name w:val="Subtitle"/>
    <w:basedOn w:val="Standaard"/>
    <w:next w:val="Standaard"/>
    <w:link w:val="OndertitelChar"/>
    <w:qFormat/>
    <w:rsid w:val="0002762B"/>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02762B"/>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02762B"/>
    <w:pPr>
      <w:spacing w:line="240" w:lineRule="auto"/>
    </w:pPr>
    <w:rPr>
      <w:sz w:val="20"/>
      <w:szCs w:val="20"/>
    </w:rPr>
  </w:style>
  <w:style w:type="character" w:customStyle="1" w:styleId="TekstopmerkingChar">
    <w:name w:val="Tekst opmerking Char"/>
    <w:basedOn w:val="Standaardalinea-lettertype"/>
    <w:link w:val="Tekstopmerking"/>
    <w:rsid w:val="0002762B"/>
    <w:rPr>
      <w:rFonts w:ascii="Trebuchet MS" w:hAnsi="Trebuchet MS"/>
      <w:lang w:val="nl-NL" w:eastAsia="en-US"/>
    </w:rPr>
  </w:style>
  <w:style w:type="paragraph" w:styleId="Onderwerpvanopmerking">
    <w:name w:val="annotation subject"/>
    <w:basedOn w:val="Tekstopmerking"/>
    <w:next w:val="Tekstopmerking"/>
    <w:link w:val="OnderwerpvanopmerkingChar"/>
    <w:rsid w:val="0002762B"/>
    <w:rPr>
      <w:b/>
      <w:bCs/>
    </w:rPr>
  </w:style>
  <w:style w:type="character" w:customStyle="1" w:styleId="OnderwerpvanopmerkingChar">
    <w:name w:val="Onderwerp van opmerking Char"/>
    <w:basedOn w:val="TekstopmerkingChar"/>
    <w:link w:val="Onderwerpvanopmerking"/>
    <w:rsid w:val="0002762B"/>
    <w:rPr>
      <w:rFonts w:ascii="Trebuchet MS" w:hAnsi="Trebuchet MS"/>
      <w:b/>
      <w:bCs/>
      <w:lang w:val="nl-NL" w:eastAsia="en-US"/>
    </w:rPr>
  </w:style>
  <w:style w:type="character" w:styleId="Paginanummer">
    <w:name w:val="page number"/>
    <w:basedOn w:val="Standaardalinea-lettertype"/>
    <w:rsid w:val="0002762B"/>
    <w:rPr>
      <w:lang w:val="nl-NL"/>
    </w:rPr>
  </w:style>
  <w:style w:type="paragraph" w:styleId="Plattetekst">
    <w:name w:val="Body Text"/>
    <w:basedOn w:val="Standaard"/>
    <w:link w:val="PlattetekstChar"/>
    <w:rsid w:val="0002762B"/>
    <w:pPr>
      <w:spacing w:after="120"/>
    </w:pPr>
  </w:style>
  <w:style w:type="character" w:customStyle="1" w:styleId="PlattetekstChar">
    <w:name w:val="Platte tekst Char"/>
    <w:basedOn w:val="Standaardalinea-lettertype"/>
    <w:link w:val="Plattetekst"/>
    <w:rsid w:val="0002762B"/>
    <w:rPr>
      <w:rFonts w:ascii="Trebuchet MS" w:hAnsi="Trebuchet MS"/>
      <w:sz w:val="18"/>
      <w:szCs w:val="24"/>
      <w:lang w:val="nl-NL" w:eastAsia="en-US"/>
    </w:rPr>
  </w:style>
  <w:style w:type="paragraph" w:styleId="Plattetekst2">
    <w:name w:val="Body Text 2"/>
    <w:basedOn w:val="Standaard"/>
    <w:link w:val="Plattetekst2Char"/>
    <w:rsid w:val="0002762B"/>
    <w:pPr>
      <w:spacing w:after="120" w:line="480" w:lineRule="auto"/>
    </w:pPr>
  </w:style>
  <w:style w:type="character" w:customStyle="1" w:styleId="Plattetekst2Char">
    <w:name w:val="Platte tekst 2 Char"/>
    <w:basedOn w:val="Standaardalinea-lettertype"/>
    <w:link w:val="Plattetekst2"/>
    <w:rsid w:val="0002762B"/>
    <w:rPr>
      <w:rFonts w:ascii="Trebuchet MS" w:hAnsi="Trebuchet MS"/>
      <w:sz w:val="18"/>
      <w:szCs w:val="24"/>
      <w:lang w:val="nl-NL" w:eastAsia="en-US"/>
    </w:rPr>
  </w:style>
  <w:style w:type="paragraph" w:styleId="Plattetekst3">
    <w:name w:val="Body Text 3"/>
    <w:basedOn w:val="Standaard"/>
    <w:link w:val="Plattetekst3Char"/>
    <w:rsid w:val="0002762B"/>
    <w:pPr>
      <w:spacing w:after="120"/>
    </w:pPr>
    <w:rPr>
      <w:sz w:val="16"/>
      <w:szCs w:val="16"/>
    </w:rPr>
  </w:style>
  <w:style w:type="character" w:customStyle="1" w:styleId="Plattetekst3Char">
    <w:name w:val="Platte tekst 3 Char"/>
    <w:basedOn w:val="Standaardalinea-lettertype"/>
    <w:link w:val="Plattetekst3"/>
    <w:rsid w:val="0002762B"/>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02762B"/>
    <w:pPr>
      <w:spacing w:after="0"/>
      <w:ind w:firstLine="360"/>
    </w:pPr>
  </w:style>
  <w:style w:type="character" w:customStyle="1" w:styleId="PlatteteksteersteinspringingChar">
    <w:name w:val="Platte tekst eerste inspringing Char"/>
    <w:basedOn w:val="PlattetekstChar"/>
    <w:link w:val="Platteteksteersteinspringing"/>
    <w:rsid w:val="0002762B"/>
    <w:rPr>
      <w:rFonts w:ascii="Trebuchet MS" w:hAnsi="Trebuchet MS"/>
      <w:sz w:val="18"/>
      <w:szCs w:val="24"/>
      <w:lang w:val="nl-NL" w:eastAsia="en-US"/>
    </w:rPr>
  </w:style>
  <w:style w:type="paragraph" w:styleId="Plattetekstinspringen">
    <w:name w:val="Body Text Indent"/>
    <w:basedOn w:val="Standaard"/>
    <w:link w:val="PlattetekstinspringenChar"/>
    <w:rsid w:val="0002762B"/>
    <w:pPr>
      <w:spacing w:after="120"/>
      <w:ind w:left="283"/>
    </w:pPr>
  </w:style>
  <w:style w:type="character" w:customStyle="1" w:styleId="PlattetekstinspringenChar">
    <w:name w:val="Platte tekst inspringen Char"/>
    <w:basedOn w:val="Standaardalinea-lettertype"/>
    <w:link w:val="Plattetekstinspringen"/>
    <w:rsid w:val="0002762B"/>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02762B"/>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02762B"/>
    <w:rPr>
      <w:rFonts w:ascii="Trebuchet MS" w:hAnsi="Trebuchet MS"/>
      <w:sz w:val="18"/>
      <w:szCs w:val="24"/>
      <w:lang w:val="nl-NL" w:eastAsia="en-US"/>
    </w:rPr>
  </w:style>
  <w:style w:type="paragraph" w:styleId="Plattetekstinspringen2">
    <w:name w:val="Body Text Indent 2"/>
    <w:basedOn w:val="Standaard"/>
    <w:link w:val="Plattetekstinspringen2Char"/>
    <w:rsid w:val="0002762B"/>
    <w:pPr>
      <w:spacing w:after="120" w:line="480" w:lineRule="auto"/>
      <w:ind w:left="283"/>
    </w:pPr>
  </w:style>
  <w:style w:type="character" w:customStyle="1" w:styleId="Plattetekstinspringen2Char">
    <w:name w:val="Platte tekst inspringen 2 Char"/>
    <w:basedOn w:val="Standaardalinea-lettertype"/>
    <w:link w:val="Plattetekstinspringen2"/>
    <w:rsid w:val="0002762B"/>
    <w:rPr>
      <w:rFonts w:ascii="Trebuchet MS" w:hAnsi="Trebuchet MS"/>
      <w:sz w:val="18"/>
      <w:szCs w:val="24"/>
      <w:lang w:val="nl-NL" w:eastAsia="en-US"/>
    </w:rPr>
  </w:style>
  <w:style w:type="paragraph" w:styleId="Plattetekstinspringen3">
    <w:name w:val="Body Text Indent 3"/>
    <w:basedOn w:val="Standaard"/>
    <w:link w:val="Plattetekstinspringen3Char"/>
    <w:rsid w:val="0002762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2762B"/>
    <w:rPr>
      <w:rFonts w:ascii="Trebuchet MS" w:hAnsi="Trebuchet MS"/>
      <w:sz w:val="16"/>
      <w:szCs w:val="16"/>
      <w:lang w:val="nl-NL" w:eastAsia="en-US"/>
    </w:rPr>
  </w:style>
  <w:style w:type="table" w:styleId="Professioneletabel">
    <w:name w:val="Table Professional"/>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2762B"/>
    <w:rPr>
      <w:lang w:val="nl-NL"/>
    </w:rPr>
  </w:style>
  <w:style w:type="paragraph" w:styleId="Standaardinspringing">
    <w:name w:val="Normal Indent"/>
    <w:basedOn w:val="Standaard"/>
    <w:rsid w:val="0002762B"/>
    <w:pPr>
      <w:ind w:left="708"/>
    </w:pPr>
  </w:style>
  <w:style w:type="character" w:styleId="Subtielebenadrukking">
    <w:name w:val="Subtle Emphasis"/>
    <w:basedOn w:val="Standaardalinea-lettertype"/>
    <w:uiPriority w:val="19"/>
    <w:qFormat/>
    <w:rsid w:val="0002762B"/>
    <w:rPr>
      <w:i/>
      <w:iCs/>
      <w:color w:val="808080" w:themeColor="text1" w:themeTint="7F"/>
      <w:lang w:val="nl-NL"/>
    </w:rPr>
  </w:style>
  <w:style w:type="character" w:styleId="Subtieleverwijzing">
    <w:name w:val="Subtle Reference"/>
    <w:basedOn w:val="Standaardalinea-lettertype"/>
    <w:uiPriority w:val="31"/>
    <w:qFormat/>
    <w:rsid w:val="0002762B"/>
    <w:rPr>
      <w:smallCaps/>
      <w:color w:val="C0504D" w:themeColor="accent2"/>
      <w:u w:val="single"/>
      <w:lang w:val="nl-NL"/>
    </w:rPr>
  </w:style>
  <w:style w:type="table" w:styleId="Tabelkolommen1">
    <w:name w:val="Table Columns 1"/>
    <w:basedOn w:val="Standaardtabel"/>
    <w:rsid w:val="0002762B"/>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2762B"/>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2762B"/>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2762B"/>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2762B"/>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2762B"/>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2762B"/>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2762B"/>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2762B"/>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2762B"/>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2762B"/>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2762B"/>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2762B"/>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2762B"/>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2762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2762B"/>
    <w:rPr>
      <w:color w:val="808080"/>
      <w:lang w:val="nl-NL"/>
    </w:rPr>
  </w:style>
  <w:style w:type="paragraph" w:styleId="Tekstzonderopmaak">
    <w:name w:val="Plain Text"/>
    <w:basedOn w:val="Standaard"/>
    <w:link w:val="TekstzonderopmaakChar"/>
    <w:uiPriority w:val="99"/>
    <w:rsid w:val="0002762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02762B"/>
    <w:rPr>
      <w:rFonts w:ascii="Consolas" w:hAnsi="Consolas"/>
      <w:sz w:val="21"/>
      <w:szCs w:val="21"/>
      <w:lang w:val="nl-NL" w:eastAsia="en-US"/>
    </w:rPr>
  </w:style>
  <w:style w:type="paragraph" w:styleId="Titel">
    <w:name w:val="Title"/>
    <w:basedOn w:val="Standaard"/>
    <w:next w:val="Standaard"/>
    <w:link w:val="TitelChar"/>
    <w:qFormat/>
    <w:rsid w:val="000276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2762B"/>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02762B"/>
    <w:rPr>
      <w:b/>
      <w:bCs/>
      <w:smallCaps/>
      <w:spacing w:val="5"/>
      <w:lang w:val="nl-NL"/>
    </w:rPr>
  </w:style>
  <w:style w:type="table" w:styleId="Verfijndetabel1">
    <w:name w:val="Table Subtle 1"/>
    <w:basedOn w:val="Standaardtabel"/>
    <w:rsid w:val="0002762B"/>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2762B"/>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02762B"/>
    <w:rPr>
      <w:sz w:val="16"/>
      <w:szCs w:val="16"/>
      <w:lang w:val="nl-NL"/>
    </w:rPr>
  </w:style>
  <w:style w:type="table" w:styleId="Webtabel1">
    <w:name w:val="Table Web 1"/>
    <w:basedOn w:val="Standaardtabel"/>
    <w:rsid w:val="0002762B"/>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2762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2762B"/>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02762B"/>
    <w:rPr>
      <w:b/>
      <w:bCs/>
      <w:lang w:val="nl-NL"/>
    </w:rPr>
  </w:style>
  <w:style w:type="paragraph" w:customStyle="1" w:styleId="Default">
    <w:name w:val="Default"/>
    <w:rsid w:val="00875B00"/>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DD6F5A"/>
    <w:pPr>
      <w:spacing w:before="60" w:line="240" w:lineRule="auto"/>
      <w:textAlignment w:val="top"/>
    </w:pPr>
    <w:rPr>
      <w:rFonts w:ascii="Verdana" w:hAnsi="Verdana"/>
      <w:b/>
      <w:bCs/>
      <w:sz w:val="20"/>
      <w:szCs w:val="20"/>
      <w:lang w:eastAsia="nl-NL"/>
    </w:rPr>
  </w:style>
  <w:style w:type="paragraph" w:styleId="Revisie">
    <w:name w:val="Revision"/>
    <w:hidden/>
    <w:uiPriority w:val="99"/>
    <w:semiHidden/>
    <w:rsid w:val="00EC5FC3"/>
    <w:rPr>
      <w:rFonts w:ascii="Trebuchet MS" w:hAnsi="Trebuchet MS"/>
      <w:sz w:val="18"/>
      <w:szCs w:val="24"/>
      <w:lang w:val="nl-NL" w:eastAsia="en-US"/>
    </w:rPr>
  </w:style>
  <w:style w:type="paragraph" w:customStyle="1" w:styleId="BTHeading1">
    <w:name w:val="BT_Heading1"/>
    <w:basedOn w:val="Standaard"/>
    <w:next w:val="Standaard"/>
    <w:rsid w:val="00130F57"/>
    <w:pPr>
      <w:keepNext/>
      <w:keepLines/>
      <w:tabs>
        <w:tab w:val="left" w:pos="567"/>
      </w:tabs>
      <w:spacing w:before="260" w:after="130" w:line="260" w:lineRule="atLeast"/>
    </w:pPr>
    <w:rPr>
      <w:rFonts w:ascii="Arial" w:hAnsi="Arial"/>
      <w:caps/>
      <w:spacing w:val="16"/>
      <w:sz w:val="22"/>
      <w:szCs w:val="20"/>
      <w:lang w:eastAsia="nl-NL"/>
    </w:rPr>
  </w:style>
  <w:style w:type="paragraph" w:customStyle="1" w:styleId="OpmaakprofielArial11ptLinks0cm">
    <w:name w:val="Opmaakprofiel Arial 11 pt Links:  0 cm"/>
    <w:basedOn w:val="Standaard"/>
    <w:uiPriority w:val="99"/>
    <w:rsid w:val="004567A1"/>
    <w:pPr>
      <w:suppressAutoHyphens/>
      <w:spacing w:line="240" w:lineRule="auto"/>
    </w:pPr>
    <w:rPr>
      <w:rFonts w:ascii="Arial" w:hAnsi="Arial"/>
      <w:sz w:val="22"/>
      <w:szCs w:val="20"/>
    </w:rPr>
  </w:style>
  <w:style w:type="table" w:customStyle="1" w:styleId="TableGrid">
    <w:name w:val="TableGrid"/>
    <w:rsid w:val="001730F3"/>
    <w:rPr>
      <w:rFonts w:asciiTheme="minorHAnsi" w:eastAsiaTheme="minorEastAsia" w:hAnsiTheme="minorHAnsi" w:cstheme="minorBidi"/>
      <w:sz w:val="22"/>
      <w:szCs w:val="22"/>
      <w:lang w:val="nl-NL" w:eastAsia="nl-NL"/>
    </w:rPr>
    <w:tblPr>
      <w:tblCellMar>
        <w:top w:w="0" w:type="dxa"/>
        <w:left w:w="0" w:type="dxa"/>
        <w:bottom w:w="0" w:type="dxa"/>
        <w:right w:w="0" w:type="dxa"/>
      </w:tblCellMar>
    </w:tblPr>
  </w:style>
  <w:style w:type="table" w:customStyle="1" w:styleId="TableNormal">
    <w:name w:val="Table Normal"/>
    <w:uiPriority w:val="2"/>
    <w:semiHidden/>
    <w:unhideWhenUsed/>
    <w:qFormat/>
    <w:rsid w:val="004D18A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D18AF"/>
    <w:pPr>
      <w:widowControl w:val="0"/>
      <w:spacing w:line="240" w:lineRule="auto"/>
    </w:pPr>
    <w:rPr>
      <w:rFonts w:asciiTheme="minorHAnsi" w:eastAsiaTheme="minorHAnsi" w:hAnsiTheme="minorHAnsi" w:cstheme="minorBidi"/>
      <w:sz w:val="22"/>
      <w:szCs w:val="22"/>
      <w:lang w:val="en-US"/>
    </w:rPr>
  </w:style>
  <w:style w:type="table" w:customStyle="1" w:styleId="TableNormal1">
    <w:name w:val="Table Normal1"/>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87797A"/>
    <w:pPr>
      <w:spacing w:before="100" w:beforeAutospacing="1" w:after="100" w:afterAutospacing="1" w:line="240" w:lineRule="auto"/>
    </w:pPr>
    <w:rPr>
      <w:rFonts w:ascii="Times New Roman" w:hAnsi="Times New Roman"/>
      <w:sz w:val="24"/>
      <w:lang w:eastAsia="nl-NL"/>
    </w:rPr>
  </w:style>
  <w:style w:type="character" w:customStyle="1" w:styleId="normaltextrun">
    <w:name w:val="normaltextrun"/>
    <w:basedOn w:val="Standaardalinea-lettertype"/>
    <w:rsid w:val="0087797A"/>
  </w:style>
  <w:style w:type="character" w:customStyle="1" w:styleId="eop">
    <w:name w:val="eop"/>
    <w:basedOn w:val="Standaardalinea-lettertype"/>
    <w:rsid w:val="0087797A"/>
  </w:style>
  <w:style w:type="character" w:customStyle="1" w:styleId="scx125064158">
    <w:name w:val="scx125064158"/>
    <w:basedOn w:val="Standaardalinea-lettertype"/>
    <w:rsid w:val="0087797A"/>
  </w:style>
  <w:style w:type="character" w:customStyle="1" w:styleId="spellingerror">
    <w:name w:val="spellingerror"/>
    <w:basedOn w:val="Standaardalinea-lettertype"/>
    <w:rsid w:val="0087797A"/>
  </w:style>
  <w:style w:type="paragraph" w:customStyle="1" w:styleId="Opmaakprofiel1">
    <w:name w:val="Opmaakprofiel1"/>
    <w:basedOn w:val="Kop1"/>
    <w:rsid w:val="00B948D5"/>
    <w:pPr>
      <w:keepLines w:val="0"/>
      <w:spacing w:before="120" w:after="120" w:line="240" w:lineRule="auto"/>
    </w:pPr>
    <w:rPr>
      <w:rFonts w:ascii="Arial" w:eastAsia="Times New Roman" w:hAnsi="Arial" w:cs="Times New Roman"/>
      <w:color w:val="000000"/>
      <w14:textFill>
        <w14:solidFill>
          <w14:srgbClr w14:val="000000">
            <w14:lumMod w14:val="60000"/>
            <w14:lumOff w14:val="40000"/>
          </w14:srgbClr>
        </w14:solidFill>
      </w14:textFill>
    </w:rPr>
  </w:style>
  <w:style w:type="paragraph" w:customStyle="1" w:styleId="Level1">
    <w:name w:val="Level 1"/>
    <w:basedOn w:val="Standaard"/>
    <w:rsid w:val="00B948D5"/>
    <w:pPr>
      <w:widowControl w:val="0"/>
      <w:tabs>
        <w:tab w:val="num" w:pos="643"/>
      </w:tabs>
      <w:spacing w:line="240" w:lineRule="auto"/>
      <w:ind w:left="680" w:hanging="307"/>
      <w:outlineLvl w:val="0"/>
    </w:pPr>
    <w:rPr>
      <w:rFonts w:ascii="Times New Roman" w:hAnsi="Times New Roman"/>
      <w:snapToGrid w:val="0"/>
      <w:sz w:val="24"/>
      <w:szCs w:val="20"/>
      <w:lang w:eastAsia="nl-NL"/>
    </w:rPr>
  </w:style>
  <w:style w:type="paragraph" w:customStyle="1" w:styleId="Level3">
    <w:name w:val="Level 3"/>
    <w:basedOn w:val="Standaard"/>
    <w:rsid w:val="00B948D5"/>
    <w:pPr>
      <w:widowControl w:val="0"/>
      <w:spacing w:line="240" w:lineRule="auto"/>
      <w:ind w:left="1677" w:hanging="997"/>
      <w:outlineLvl w:val="2"/>
    </w:pPr>
    <w:rPr>
      <w:rFonts w:ascii="Times New Roman" w:hAnsi="Times New Roman"/>
      <w:snapToGrid w:val="0"/>
      <w:sz w:val="24"/>
      <w:szCs w:val="20"/>
      <w:lang w:eastAsia="nl-NL"/>
    </w:rPr>
  </w:style>
  <w:style w:type="character" w:customStyle="1" w:styleId="aflijn">
    <w:name w:val="aflijn"/>
    <w:basedOn w:val="Standaardalinea-lettertype"/>
    <w:rsid w:val="00B948D5"/>
  </w:style>
  <w:style w:type="paragraph" w:customStyle="1" w:styleId="Stijl1">
    <w:name w:val="Stijl1"/>
    <w:basedOn w:val="Kop1"/>
    <w:link w:val="Stijl1Char"/>
    <w:qFormat/>
    <w:rsid w:val="00537BB9"/>
  </w:style>
  <w:style w:type="character" w:customStyle="1" w:styleId="Stijl1Char">
    <w:name w:val="Stijl1 Char"/>
    <w:basedOn w:val="Kop1Char"/>
    <w:link w:val="Stijl1"/>
    <w:rsid w:val="00537BB9"/>
    <w:rPr>
      <w:rFonts w:ascii="Tahoma" w:eastAsiaTheme="majorEastAsia" w:hAnsi="Tahoma" w:cs="Tahoma"/>
      <w:b/>
      <w:bCs/>
      <w:color w:val="548DD4" w:themeColor="text2" w:themeTint="99"/>
      <w:lang w:val="nl-NL" w:eastAsia="en-US"/>
    </w:rPr>
  </w:style>
  <w:style w:type="paragraph" w:customStyle="1" w:styleId="Kop30">
    <w:name w:val="Kop3"/>
    <w:basedOn w:val="Kop3"/>
    <w:link w:val="Kop3Char0"/>
    <w:qFormat/>
    <w:rsid w:val="007209C3"/>
  </w:style>
  <w:style w:type="paragraph" w:customStyle="1" w:styleId="OpmaakprofielKop2Tahoma">
    <w:name w:val="Opmaakprofiel Kop 2 + Tahoma"/>
    <w:basedOn w:val="Kop2"/>
    <w:autoRedefine/>
    <w:rsid w:val="007F3764"/>
    <w:pPr>
      <w:keepLines w:val="0"/>
      <w:numPr>
        <w:numId w:val="20"/>
      </w:numPr>
      <w:tabs>
        <w:tab w:val="left" w:pos="851"/>
      </w:tabs>
      <w:spacing w:before="0" w:after="60" w:line="240" w:lineRule="auto"/>
    </w:pPr>
    <w:rPr>
      <w:rFonts w:eastAsia="MS Mincho" w:cs="Arial"/>
      <w:bCs w:val="0"/>
      <w:i/>
      <w:color w:val="auto"/>
      <w:kern w:val="24"/>
      <w:lang w:eastAsia="nl-NL"/>
    </w:rPr>
  </w:style>
  <w:style w:type="character" w:customStyle="1" w:styleId="Kop3Char0">
    <w:name w:val="Kop3 Char"/>
    <w:basedOn w:val="Kop3Char"/>
    <w:link w:val="Kop30"/>
    <w:rsid w:val="007209C3"/>
    <w:rPr>
      <w:rFonts w:ascii="Tahoma" w:eastAsiaTheme="majorEastAsia" w:hAnsi="Tahoma" w:cs="Tahoma"/>
      <w:bCs/>
      <w:color w:val="0070C0"/>
      <w:lang w:val="nl-NL" w:eastAsia="en-US"/>
    </w:rPr>
  </w:style>
  <w:style w:type="character" w:customStyle="1" w:styleId="GeenafstandChar">
    <w:name w:val="Geen afstand Char"/>
    <w:link w:val="Geenafstand"/>
    <w:uiPriority w:val="1"/>
    <w:locked/>
    <w:rsid w:val="00117CC6"/>
    <w:rPr>
      <w:rFonts w:ascii="Trebuchet MS" w:hAnsi="Trebuchet MS"/>
      <w:sz w:val="18"/>
      <w:szCs w:val="24"/>
      <w:lang w:val="nl-NL" w:eastAsia="en-US"/>
    </w:rPr>
  </w:style>
  <w:style w:type="paragraph" w:customStyle="1" w:styleId="BTHoofdstuk">
    <w:name w:val="BT_Hoofdstuk"/>
    <w:next w:val="Standaard"/>
    <w:rsid w:val="00595E0D"/>
    <w:pPr>
      <w:keepNext/>
      <w:keepLines/>
      <w:pageBreakBefore/>
      <w:numPr>
        <w:numId w:val="23"/>
      </w:numPr>
      <w:spacing w:after="520" w:line="260" w:lineRule="atLeast"/>
      <w:outlineLvl w:val="0"/>
    </w:pPr>
    <w:rPr>
      <w:rFonts w:ascii="ScalaSans-Regular" w:hAnsi="ScalaSans-Regular"/>
      <w:caps/>
      <w:spacing w:val="16"/>
      <w:sz w:val="22"/>
      <w:lang w:val="nl-NL" w:eastAsia="en-US"/>
    </w:rPr>
  </w:style>
  <w:style w:type="paragraph" w:customStyle="1" w:styleId="BTParagraaf">
    <w:name w:val="BT_Paragraaf"/>
    <w:basedOn w:val="BTHoofdstuk"/>
    <w:next w:val="Standaard"/>
    <w:rsid w:val="00595E0D"/>
    <w:pPr>
      <w:pageBreakBefore w:val="0"/>
      <w:numPr>
        <w:ilvl w:val="1"/>
      </w:numPr>
      <w:spacing w:before="120" w:after="130"/>
      <w:outlineLvl w:val="1"/>
    </w:pPr>
    <w:rPr>
      <w:rFonts w:ascii="Arial" w:hAnsi="Arial" w:cs="Arial"/>
      <w:caps w:val="0"/>
    </w:rPr>
  </w:style>
  <w:style w:type="paragraph" w:customStyle="1" w:styleId="BTSubparagraaf">
    <w:name w:val="BT_Subparagraaf"/>
    <w:basedOn w:val="BTHoofdstuk"/>
    <w:next w:val="Standaard"/>
    <w:rsid w:val="00595E0D"/>
    <w:pPr>
      <w:pageBreakBefore w:val="0"/>
      <w:numPr>
        <w:ilvl w:val="2"/>
      </w:numPr>
      <w:spacing w:before="130" w:after="130"/>
      <w:outlineLvl w:val="2"/>
    </w:pPr>
    <w:rPr>
      <w:rFonts w:ascii="Arial" w:hAnsi="Arial" w:cs="Arial"/>
      <w:caps w:val="0"/>
    </w:rPr>
  </w:style>
  <w:style w:type="paragraph" w:customStyle="1" w:styleId="Corporatetekst">
    <w:name w:val="Corporatetekst"/>
    <w:basedOn w:val="Standaard"/>
    <w:rsid w:val="00595E0D"/>
    <w:pPr>
      <w:tabs>
        <w:tab w:val="left" w:pos="720"/>
        <w:tab w:val="left" w:pos="3402"/>
        <w:tab w:val="left" w:pos="6804"/>
      </w:tabs>
      <w:spacing w:line="300" w:lineRule="atLeast"/>
      <w:jc w:val="both"/>
    </w:pPr>
    <w:rPr>
      <w:rFonts w:ascii="Tahoma" w:hAnsi="Tahoma" w:cs="Tahoma"/>
      <w:b/>
      <w:sz w:val="20"/>
      <w:szCs w:val="20"/>
      <w:lang w:eastAsia="nl-NL"/>
    </w:rPr>
  </w:style>
  <w:style w:type="character" w:customStyle="1" w:styleId="apple-converted-space">
    <w:name w:val="apple-converted-space"/>
    <w:basedOn w:val="Standaardalinea-lettertype"/>
    <w:rsid w:val="00BC4AAA"/>
  </w:style>
  <w:style w:type="paragraph" w:customStyle="1" w:styleId="Factuur">
    <w:name w:val="Factuur"/>
    <w:basedOn w:val="Aanhef"/>
    <w:next w:val="Standaard"/>
    <w:rsid w:val="00B32D53"/>
    <w:pPr>
      <w:overflowPunct w:val="0"/>
      <w:autoSpaceDE w:val="0"/>
      <w:autoSpaceDN w:val="0"/>
      <w:adjustRightInd w:val="0"/>
      <w:spacing w:before="720" w:line="240" w:lineRule="auto"/>
      <w:jc w:val="right"/>
      <w:textAlignment w:val="baseline"/>
    </w:pPr>
    <w:rPr>
      <w:rFonts w:ascii="TheSansCorrespondence" w:hAnsi="TheSansCorrespondence"/>
      <w:i/>
      <w:sz w:val="32"/>
      <w:szCs w:val="20"/>
      <w:lang w:val="nl" w:eastAsia="nl-NL"/>
    </w:rPr>
  </w:style>
  <w:style w:type="paragraph" w:customStyle="1" w:styleId="footnotedescription">
    <w:name w:val="footnote description"/>
    <w:next w:val="Standaard"/>
    <w:link w:val="footnotedescriptionChar"/>
    <w:hidden/>
    <w:rsid w:val="006A255B"/>
    <w:pPr>
      <w:spacing w:line="259" w:lineRule="auto"/>
    </w:pPr>
    <w:rPr>
      <w:rFonts w:ascii="Calibri" w:eastAsia="Calibri" w:hAnsi="Calibri" w:cs="Calibri"/>
      <w:i/>
      <w:color w:val="008DCF"/>
      <w:sz w:val="12"/>
      <w:szCs w:val="22"/>
      <w:lang w:val="nl-NL" w:eastAsia="nl-NL"/>
    </w:rPr>
  </w:style>
  <w:style w:type="character" w:customStyle="1" w:styleId="footnotedescriptionChar">
    <w:name w:val="footnote description Char"/>
    <w:link w:val="footnotedescription"/>
    <w:rsid w:val="006A255B"/>
    <w:rPr>
      <w:rFonts w:ascii="Calibri" w:eastAsia="Calibri" w:hAnsi="Calibri" w:cs="Calibri"/>
      <w:i/>
      <w:color w:val="008DCF"/>
      <w:sz w:val="12"/>
      <w:szCs w:val="22"/>
      <w:lang w:val="nl-NL" w:eastAsia="nl-NL"/>
    </w:rPr>
  </w:style>
  <w:style w:type="character" w:customStyle="1" w:styleId="footnotemark">
    <w:name w:val="footnote mark"/>
    <w:hidden/>
    <w:rsid w:val="006A255B"/>
    <w:rPr>
      <w:rFonts w:ascii="Calibri" w:eastAsia="Calibri" w:hAnsi="Calibri" w:cs="Calibri"/>
      <w:color w:val="008DCF"/>
      <w:sz w:val="1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94275">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455871377">
      <w:bodyDiv w:val="1"/>
      <w:marLeft w:val="0"/>
      <w:marRight w:val="0"/>
      <w:marTop w:val="0"/>
      <w:marBottom w:val="0"/>
      <w:divBdr>
        <w:top w:val="none" w:sz="0" w:space="0" w:color="auto"/>
        <w:left w:val="none" w:sz="0" w:space="0" w:color="auto"/>
        <w:bottom w:val="none" w:sz="0" w:space="0" w:color="auto"/>
        <w:right w:val="none" w:sz="0" w:space="0" w:color="auto"/>
      </w:divBdr>
    </w:div>
    <w:div w:id="497234762">
      <w:bodyDiv w:val="1"/>
      <w:marLeft w:val="0"/>
      <w:marRight w:val="0"/>
      <w:marTop w:val="0"/>
      <w:marBottom w:val="0"/>
      <w:divBdr>
        <w:top w:val="none" w:sz="0" w:space="0" w:color="auto"/>
        <w:left w:val="none" w:sz="0" w:space="0" w:color="auto"/>
        <w:bottom w:val="none" w:sz="0" w:space="0" w:color="auto"/>
        <w:right w:val="none" w:sz="0" w:space="0" w:color="auto"/>
      </w:divBdr>
    </w:div>
    <w:div w:id="521633367">
      <w:bodyDiv w:val="1"/>
      <w:marLeft w:val="0"/>
      <w:marRight w:val="0"/>
      <w:marTop w:val="0"/>
      <w:marBottom w:val="0"/>
      <w:divBdr>
        <w:top w:val="none" w:sz="0" w:space="0" w:color="auto"/>
        <w:left w:val="none" w:sz="0" w:space="0" w:color="auto"/>
        <w:bottom w:val="none" w:sz="0" w:space="0" w:color="auto"/>
        <w:right w:val="none" w:sz="0" w:space="0" w:color="auto"/>
      </w:divBdr>
    </w:div>
    <w:div w:id="691145593">
      <w:bodyDiv w:val="1"/>
      <w:marLeft w:val="0"/>
      <w:marRight w:val="0"/>
      <w:marTop w:val="0"/>
      <w:marBottom w:val="0"/>
      <w:divBdr>
        <w:top w:val="none" w:sz="0" w:space="0" w:color="auto"/>
        <w:left w:val="none" w:sz="0" w:space="0" w:color="auto"/>
        <w:bottom w:val="none" w:sz="0" w:space="0" w:color="auto"/>
        <w:right w:val="none" w:sz="0" w:space="0" w:color="auto"/>
      </w:divBdr>
    </w:div>
    <w:div w:id="722559614">
      <w:bodyDiv w:val="1"/>
      <w:marLeft w:val="0"/>
      <w:marRight w:val="0"/>
      <w:marTop w:val="0"/>
      <w:marBottom w:val="0"/>
      <w:divBdr>
        <w:top w:val="none" w:sz="0" w:space="0" w:color="auto"/>
        <w:left w:val="none" w:sz="0" w:space="0" w:color="auto"/>
        <w:bottom w:val="none" w:sz="0" w:space="0" w:color="auto"/>
        <w:right w:val="none" w:sz="0" w:space="0" w:color="auto"/>
      </w:divBdr>
    </w:div>
    <w:div w:id="752245482">
      <w:bodyDiv w:val="1"/>
      <w:marLeft w:val="0"/>
      <w:marRight w:val="0"/>
      <w:marTop w:val="0"/>
      <w:marBottom w:val="0"/>
      <w:divBdr>
        <w:top w:val="none" w:sz="0" w:space="0" w:color="auto"/>
        <w:left w:val="none" w:sz="0" w:space="0" w:color="auto"/>
        <w:bottom w:val="none" w:sz="0" w:space="0" w:color="auto"/>
        <w:right w:val="none" w:sz="0" w:space="0" w:color="auto"/>
      </w:divBdr>
    </w:div>
    <w:div w:id="763188702">
      <w:bodyDiv w:val="1"/>
      <w:marLeft w:val="0"/>
      <w:marRight w:val="0"/>
      <w:marTop w:val="0"/>
      <w:marBottom w:val="0"/>
      <w:divBdr>
        <w:top w:val="none" w:sz="0" w:space="0" w:color="auto"/>
        <w:left w:val="none" w:sz="0" w:space="0" w:color="auto"/>
        <w:bottom w:val="none" w:sz="0" w:space="0" w:color="auto"/>
        <w:right w:val="none" w:sz="0" w:space="0" w:color="auto"/>
      </w:divBdr>
      <w:divsChild>
        <w:div w:id="41251608">
          <w:marLeft w:val="0"/>
          <w:marRight w:val="0"/>
          <w:marTop w:val="0"/>
          <w:marBottom w:val="0"/>
          <w:divBdr>
            <w:top w:val="none" w:sz="0" w:space="0" w:color="auto"/>
            <w:left w:val="none" w:sz="0" w:space="0" w:color="auto"/>
            <w:bottom w:val="none" w:sz="0" w:space="0" w:color="auto"/>
            <w:right w:val="none" w:sz="0" w:space="0" w:color="auto"/>
          </w:divBdr>
        </w:div>
        <w:div w:id="43649953">
          <w:marLeft w:val="0"/>
          <w:marRight w:val="0"/>
          <w:marTop w:val="0"/>
          <w:marBottom w:val="0"/>
          <w:divBdr>
            <w:top w:val="none" w:sz="0" w:space="0" w:color="auto"/>
            <w:left w:val="none" w:sz="0" w:space="0" w:color="auto"/>
            <w:bottom w:val="none" w:sz="0" w:space="0" w:color="auto"/>
            <w:right w:val="none" w:sz="0" w:space="0" w:color="auto"/>
          </w:divBdr>
          <w:divsChild>
            <w:div w:id="2014840495">
              <w:marLeft w:val="0"/>
              <w:marRight w:val="0"/>
              <w:marTop w:val="0"/>
              <w:marBottom w:val="0"/>
              <w:divBdr>
                <w:top w:val="none" w:sz="0" w:space="0" w:color="auto"/>
                <w:left w:val="none" w:sz="0" w:space="0" w:color="auto"/>
                <w:bottom w:val="none" w:sz="0" w:space="0" w:color="auto"/>
                <w:right w:val="none" w:sz="0" w:space="0" w:color="auto"/>
              </w:divBdr>
              <w:divsChild>
                <w:div w:id="242644495">
                  <w:marLeft w:val="0"/>
                  <w:marRight w:val="0"/>
                  <w:marTop w:val="0"/>
                  <w:marBottom w:val="0"/>
                  <w:divBdr>
                    <w:top w:val="none" w:sz="0" w:space="0" w:color="auto"/>
                    <w:left w:val="none" w:sz="0" w:space="0" w:color="auto"/>
                    <w:bottom w:val="none" w:sz="0" w:space="0" w:color="auto"/>
                    <w:right w:val="none" w:sz="0" w:space="0" w:color="auto"/>
                  </w:divBdr>
                  <w:divsChild>
                    <w:div w:id="1521973460">
                      <w:marLeft w:val="0"/>
                      <w:marRight w:val="0"/>
                      <w:marTop w:val="0"/>
                      <w:marBottom w:val="0"/>
                      <w:divBdr>
                        <w:top w:val="none" w:sz="0" w:space="0" w:color="auto"/>
                        <w:left w:val="none" w:sz="0" w:space="0" w:color="auto"/>
                        <w:bottom w:val="none" w:sz="0" w:space="0" w:color="auto"/>
                        <w:right w:val="none" w:sz="0" w:space="0" w:color="auto"/>
                      </w:divBdr>
                    </w:div>
                  </w:divsChild>
                </w:div>
                <w:div w:id="452945536">
                  <w:marLeft w:val="0"/>
                  <w:marRight w:val="0"/>
                  <w:marTop w:val="0"/>
                  <w:marBottom w:val="0"/>
                  <w:divBdr>
                    <w:top w:val="none" w:sz="0" w:space="0" w:color="auto"/>
                    <w:left w:val="none" w:sz="0" w:space="0" w:color="auto"/>
                    <w:bottom w:val="none" w:sz="0" w:space="0" w:color="auto"/>
                    <w:right w:val="none" w:sz="0" w:space="0" w:color="auto"/>
                  </w:divBdr>
                  <w:divsChild>
                    <w:div w:id="1692489731">
                      <w:marLeft w:val="0"/>
                      <w:marRight w:val="0"/>
                      <w:marTop w:val="0"/>
                      <w:marBottom w:val="0"/>
                      <w:divBdr>
                        <w:top w:val="none" w:sz="0" w:space="0" w:color="auto"/>
                        <w:left w:val="none" w:sz="0" w:space="0" w:color="auto"/>
                        <w:bottom w:val="none" w:sz="0" w:space="0" w:color="auto"/>
                        <w:right w:val="none" w:sz="0" w:space="0" w:color="auto"/>
                      </w:divBdr>
                    </w:div>
                  </w:divsChild>
                </w:div>
                <w:div w:id="656687266">
                  <w:marLeft w:val="0"/>
                  <w:marRight w:val="0"/>
                  <w:marTop w:val="0"/>
                  <w:marBottom w:val="0"/>
                  <w:divBdr>
                    <w:top w:val="none" w:sz="0" w:space="0" w:color="auto"/>
                    <w:left w:val="none" w:sz="0" w:space="0" w:color="auto"/>
                    <w:bottom w:val="none" w:sz="0" w:space="0" w:color="auto"/>
                    <w:right w:val="none" w:sz="0" w:space="0" w:color="auto"/>
                  </w:divBdr>
                  <w:divsChild>
                    <w:div w:id="1019430264">
                      <w:marLeft w:val="0"/>
                      <w:marRight w:val="0"/>
                      <w:marTop w:val="0"/>
                      <w:marBottom w:val="0"/>
                      <w:divBdr>
                        <w:top w:val="none" w:sz="0" w:space="0" w:color="auto"/>
                        <w:left w:val="none" w:sz="0" w:space="0" w:color="auto"/>
                        <w:bottom w:val="none" w:sz="0" w:space="0" w:color="auto"/>
                        <w:right w:val="none" w:sz="0" w:space="0" w:color="auto"/>
                      </w:divBdr>
                    </w:div>
                  </w:divsChild>
                </w:div>
                <w:div w:id="808014432">
                  <w:marLeft w:val="0"/>
                  <w:marRight w:val="0"/>
                  <w:marTop w:val="0"/>
                  <w:marBottom w:val="0"/>
                  <w:divBdr>
                    <w:top w:val="none" w:sz="0" w:space="0" w:color="auto"/>
                    <w:left w:val="none" w:sz="0" w:space="0" w:color="auto"/>
                    <w:bottom w:val="none" w:sz="0" w:space="0" w:color="auto"/>
                    <w:right w:val="none" w:sz="0" w:space="0" w:color="auto"/>
                  </w:divBdr>
                  <w:divsChild>
                    <w:div w:id="351227394">
                      <w:marLeft w:val="0"/>
                      <w:marRight w:val="0"/>
                      <w:marTop w:val="0"/>
                      <w:marBottom w:val="0"/>
                      <w:divBdr>
                        <w:top w:val="none" w:sz="0" w:space="0" w:color="auto"/>
                        <w:left w:val="none" w:sz="0" w:space="0" w:color="auto"/>
                        <w:bottom w:val="none" w:sz="0" w:space="0" w:color="auto"/>
                        <w:right w:val="none" w:sz="0" w:space="0" w:color="auto"/>
                      </w:divBdr>
                    </w:div>
                  </w:divsChild>
                </w:div>
                <w:div w:id="1327393989">
                  <w:marLeft w:val="0"/>
                  <w:marRight w:val="0"/>
                  <w:marTop w:val="0"/>
                  <w:marBottom w:val="0"/>
                  <w:divBdr>
                    <w:top w:val="none" w:sz="0" w:space="0" w:color="auto"/>
                    <w:left w:val="none" w:sz="0" w:space="0" w:color="auto"/>
                    <w:bottom w:val="none" w:sz="0" w:space="0" w:color="auto"/>
                    <w:right w:val="none" w:sz="0" w:space="0" w:color="auto"/>
                  </w:divBdr>
                  <w:divsChild>
                    <w:div w:id="857547810">
                      <w:marLeft w:val="0"/>
                      <w:marRight w:val="0"/>
                      <w:marTop w:val="0"/>
                      <w:marBottom w:val="0"/>
                      <w:divBdr>
                        <w:top w:val="none" w:sz="0" w:space="0" w:color="auto"/>
                        <w:left w:val="none" w:sz="0" w:space="0" w:color="auto"/>
                        <w:bottom w:val="none" w:sz="0" w:space="0" w:color="auto"/>
                        <w:right w:val="none" w:sz="0" w:space="0" w:color="auto"/>
                      </w:divBdr>
                    </w:div>
                  </w:divsChild>
                </w:div>
                <w:div w:id="1432432300">
                  <w:marLeft w:val="0"/>
                  <w:marRight w:val="0"/>
                  <w:marTop w:val="0"/>
                  <w:marBottom w:val="0"/>
                  <w:divBdr>
                    <w:top w:val="none" w:sz="0" w:space="0" w:color="auto"/>
                    <w:left w:val="none" w:sz="0" w:space="0" w:color="auto"/>
                    <w:bottom w:val="none" w:sz="0" w:space="0" w:color="auto"/>
                    <w:right w:val="none" w:sz="0" w:space="0" w:color="auto"/>
                  </w:divBdr>
                  <w:divsChild>
                    <w:div w:id="519707142">
                      <w:marLeft w:val="0"/>
                      <w:marRight w:val="0"/>
                      <w:marTop w:val="0"/>
                      <w:marBottom w:val="0"/>
                      <w:divBdr>
                        <w:top w:val="none" w:sz="0" w:space="0" w:color="auto"/>
                        <w:left w:val="none" w:sz="0" w:space="0" w:color="auto"/>
                        <w:bottom w:val="none" w:sz="0" w:space="0" w:color="auto"/>
                        <w:right w:val="none" w:sz="0" w:space="0" w:color="auto"/>
                      </w:divBdr>
                    </w:div>
                  </w:divsChild>
                </w:div>
                <w:div w:id="1442140388">
                  <w:marLeft w:val="0"/>
                  <w:marRight w:val="0"/>
                  <w:marTop w:val="0"/>
                  <w:marBottom w:val="0"/>
                  <w:divBdr>
                    <w:top w:val="none" w:sz="0" w:space="0" w:color="auto"/>
                    <w:left w:val="none" w:sz="0" w:space="0" w:color="auto"/>
                    <w:bottom w:val="none" w:sz="0" w:space="0" w:color="auto"/>
                    <w:right w:val="none" w:sz="0" w:space="0" w:color="auto"/>
                  </w:divBdr>
                  <w:divsChild>
                    <w:div w:id="15338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2649">
          <w:marLeft w:val="0"/>
          <w:marRight w:val="0"/>
          <w:marTop w:val="0"/>
          <w:marBottom w:val="0"/>
          <w:divBdr>
            <w:top w:val="none" w:sz="0" w:space="0" w:color="auto"/>
            <w:left w:val="none" w:sz="0" w:space="0" w:color="auto"/>
            <w:bottom w:val="none" w:sz="0" w:space="0" w:color="auto"/>
            <w:right w:val="none" w:sz="0" w:space="0" w:color="auto"/>
          </w:divBdr>
        </w:div>
        <w:div w:id="261839034">
          <w:marLeft w:val="0"/>
          <w:marRight w:val="0"/>
          <w:marTop w:val="0"/>
          <w:marBottom w:val="0"/>
          <w:divBdr>
            <w:top w:val="none" w:sz="0" w:space="0" w:color="auto"/>
            <w:left w:val="none" w:sz="0" w:space="0" w:color="auto"/>
            <w:bottom w:val="none" w:sz="0" w:space="0" w:color="auto"/>
            <w:right w:val="none" w:sz="0" w:space="0" w:color="auto"/>
          </w:divBdr>
        </w:div>
        <w:div w:id="485517054">
          <w:marLeft w:val="0"/>
          <w:marRight w:val="0"/>
          <w:marTop w:val="0"/>
          <w:marBottom w:val="0"/>
          <w:divBdr>
            <w:top w:val="none" w:sz="0" w:space="0" w:color="auto"/>
            <w:left w:val="none" w:sz="0" w:space="0" w:color="auto"/>
            <w:bottom w:val="none" w:sz="0" w:space="0" w:color="auto"/>
            <w:right w:val="none" w:sz="0" w:space="0" w:color="auto"/>
          </w:divBdr>
        </w:div>
        <w:div w:id="763762697">
          <w:marLeft w:val="0"/>
          <w:marRight w:val="0"/>
          <w:marTop w:val="0"/>
          <w:marBottom w:val="0"/>
          <w:divBdr>
            <w:top w:val="none" w:sz="0" w:space="0" w:color="auto"/>
            <w:left w:val="none" w:sz="0" w:space="0" w:color="auto"/>
            <w:bottom w:val="none" w:sz="0" w:space="0" w:color="auto"/>
            <w:right w:val="none" w:sz="0" w:space="0" w:color="auto"/>
          </w:divBdr>
        </w:div>
        <w:div w:id="1137260557">
          <w:marLeft w:val="0"/>
          <w:marRight w:val="0"/>
          <w:marTop w:val="0"/>
          <w:marBottom w:val="0"/>
          <w:divBdr>
            <w:top w:val="none" w:sz="0" w:space="0" w:color="auto"/>
            <w:left w:val="none" w:sz="0" w:space="0" w:color="auto"/>
            <w:bottom w:val="none" w:sz="0" w:space="0" w:color="auto"/>
            <w:right w:val="none" w:sz="0" w:space="0" w:color="auto"/>
          </w:divBdr>
        </w:div>
        <w:div w:id="1436706390">
          <w:marLeft w:val="0"/>
          <w:marRight w:val="0"/>
          <w:marTop w:val="0"/>
          <w:marBottom w:val="0"/>
          <w:divBdr>
            <w:top w:val="none" w:sz="0" w:space="0" w:color="auto"/>
            <w:left w:val="none" w:sz="0" w:space="0" w:color="auto"/>
            <w:bottom w:val="none" w:sz="0" w:space="0" w:color="auto"/>
            <w:right w:val="none" w:sz="0" w:space="0" w:color="auto"/>
          </w:divBdr>
          <w:divsChild>
            <w:div w:id="2049988937">
              <w:marLeft w:val="0"/>
              <w:marRight w:val="0"/>
              <w:marTop w:val="0"/>
              <w:marBottom w:val="0"/>
              <w:divBdr>
                <w:top w:val="none" w:sz="0" w:space="0" w:color="auto"/>
                <w:left w:val="none" w:sz="0" w:space="0" w:color="auto"/>
                <w:bottom w:val="none" w:sz="0" w:space="0" w:color="auto"/>
                <w:right w:val="none" w:sz="0" w:space="0" w:color="auto"/>
              </w:divBdr>
              <w:divsChild>
                <w:div w:id="21712508">
                  <w:marLeft w:val="0"/>
                  <w:marRight w:val="0"/>
                  <w:marTop w:val="0"/>
                  <w:marBottom w:val="0"/>
                  <w:divBdr>
                    <w:top w:val="none" w:sz="0" w:space="0" w:color="auto"/>
                    <w:left w:val="none" w:sz="0" w:space="0" w:color="auto"/>
                    <w:bottom w:val="none" w:sz="0" w:space="0" w:color="auto"/>
                    <w:right w:val="none" w:sz="0" w:space="0" w:color="auto"/>
                  </w:divBdr>
                  <w:divsChild>
                    <w:div w:id="1621179536">
                      <w:marLeft w:val="0"/>
                      <w:marRight w:val="0"/>
                      <w:marTop w:val="0"/>
                      <w:marBottom w:val="0"/>
                      <w:divBdr>
                        <w:top w:val="none" w:sz="0" w:space="0" w:color="auto"/>
                        <w:left w:val="none" w:sz="0" w:space="0" w:color="auto"/>
                        <w:bottom w:val="none" w:sz="0" w:space="0" w:color="auto"/>
                        <w:right w:val="none" w:sz="0" w:space="0" w:color="auto"/>
                      </w:divBdr>
                    </w:div>
                  </w:divsChild>
                </w:div>
                <w:div w:id="55781736">
                  <w:marLeft w:val="0"/>
                  <w:marRight w:val="0"/>
                  <w:marTop w:val="0"/>
                  <w:marBottom w:val="0"/>
                  <w:divBdr>
                    <w:top w:val="none" w:sz="0" w:space="0" w:color="auto"/>
                    <w:left w:val="none" w:sz="0" w:space="0" w:color="auto"/>
                    <w:bottom w:val="none" w:sz="0" w:space="0" w:color="auto"/>
                    <w:right w:val="none" w:sz="0" w:space="0" w:color="auto"/>
                  </w:divBdr>
                  <w:divsChild>
                    <w:div w:id="1398893218">
                      <w:marLeft w:val="0"/>
                      <w:marRight w:val="0"/>
                      <w:marTop w:val="0"/>
                      <w:marBottom w:val="0"/>
                      <w:divBdr>
                        <w:top w:val="none" w:sz="0" w:space="0" w:color="auto"/>
                        <w:left w:val="none" w:sz="0" w:space="0" w:color="auto"/>
                        <w:bottom w:val="none" w:sz="0" w:space="0" w:color="auto"/>
                        <w:right w:val="none" w:sz="0" w:space="0" w:color="auto"/>
                      </w:divBdr>
                    </w:div>
                  </w:divsChild>
                </w:div>
                <w:div w:id="113715329">
                  <w:marLeft w:val="0"/>
                  <w:marRight w:val="0"/>
                  <w:marTop w:val="0"/>
                  <w:marBottom w:val="0"/>
                  <w:divBdr>
                    <w:top w:val="none" w:sz="0" w:space="0" w:color="auto"/>
                    <w:left w:val="none" w:sz="0" w:space="0" w:color="auto"/>
                    <w:bottom w:val="none" w:sz="0" w:space="0" w:color="auto"/>
                    <w:right w:val="none" w:sz="0" w:space="0" w:color="auto"/>
                  </w:divBdr>
                  <w:divsChild>
                    <w:div w:id="481428090">
                      <w:marLeft w:val="0"/>
                      <w:marRight w:val="0"/>
                      <w:marTop w:val="0"/>
                      <w:marBottom w:val="0"/>
                      <w:divBdr>
                        <w:top w:val="none" w:sz="0" w:space="0" w:color="auto"/>
                        <w:left w:val="none" w:sz="0" w:space="0" w:color="auto"/>
                        <w:bottom w:val="none" w:sz="0" w:space="0" w:color="auto"/>
                        <w:right w:val="none" w:sz="0" w:space="0" w:color="auto"/>
                      </w:divBdr>
                    </w:div>
                  </w:divsChild>
                </w:div>
                <w:div w:id="201870198">
                  <w:marLeft w:val="0"/>
                  <w:marRight w:val="0"/>
                  <w:marTop w:val="0"/>
                  <w:marBottom w:val="0"/>
                  <w:divBdr>
                    <w:top w:val="none" w:sz="0" w:space="0" w:color="auto"/>
                    <w:left w:val="none" w:sz="0" w:space="0" w:color="auto"/>
                    <w:bottom w:val="none" w:sz="0" w:space="0" w:color="auto"/>
                    <w:right w:val="none" w:sz="0" w:space="0" w:color="auto"/>
                  </w:divBdr>
                  <w:divsChild>
                    <w:div w:id="193200222">
                      <w:marLeft w:val="0"/>
                      <w:marRight w:val="0"/>
                      <w:marTop w:val="0"/>
                      <w:marBottom w:val="0"/>
                      <w:divBdr>
                        <w:top w:val="none" w:sz="0" w:space="0" w:color="auto"/>
                        <w:left w:val="none" w:sz="0" w:space="0" w:color="auto"/>
                        <w:bottom w:val="none" w:sz="0" w:space="0" w:color="auto"/>
                        <w:right w:val="none" w:sz="0" w:space="0" w:color="auto"/>
                      </w:divBdr>
                    </w:div>
                  </w:divsChild>
                </w:div>
                <w:div w:id="429276913">
                  <w:marLeft w:val="0"/>
                  <w:marRight w:val="0"/>
                  <w:marTop w:val="0"/>
                  <w:marBottom w:val="0"/>
                  <w:divBdr>
                    <w:top w:val="none" w:sz="0" w:space="0" w:color="auto"/>
                    <w:left w:val="none" w:sz="0" w:space="0" w:color="auto"/>
                    <w:bottom w:val="none" w:sz="0" w:space="0" w:color="auto"/>
                    <w:right w:val="none" w:sz="0" w:space="0" w:color="auto"/>
                  </w:divBdr>
                  <w:divsChild>
                    <w:div w:id="2045672707">
                      <w:marLeft w:val="0"/>
                      <w:marRight w:val="0"/>
                      <w:marTop w:val="0"/>
                      <w:marBottom w:val="0"/>
                      <w:divBdr>
                        <w:top w:val="none" w:sz="0" w:space="0" w:color="auto"/>
                        <w:left w:val="none" w:sz="0" w:space="0" w:color="auto"/>
                        <w:bottom w:val="none" w:sz="0" w:space="0" w:color="auto"/>
                        <w:right w:val="none" w:sz="0" w:space="0" w:color="auto"/>
                      </w:divBdr>
                    </w:div>
                  </w:divsChild>
                </w:div>
                <w:div w:id="485512718">
                  <w:marLeft w:val="0"/>
                  <w:marRight w:val="0"/>
                  <w:marTop w:val="0"/>
                  <w:marBottom w:val="0"/>
                  <w:divBdr>
                    <w:top w:val="none" w:sz="0" w:space="0" w:color="auto"/>
                    <w:left w:val="none" w:sz="0" w:space="0" w:color="auto"/>
                    <w:bottom w:val="none" w:sz="0" w:space="0" w:color="auto"/>
                    <w:right w:val="none" w:sz="0" w:space="0" w:color="auto"/>
                  </w:divBdr>
                  <w:divsChild>
                    <w:div w:id="77483378">
                      <w:marLeft w:val="0"/>
                      <w:marRight w:val="0"/>
                      <w:marTop w:val="0"/>
                      <w:marBottom w:val="0"/>
                      <w:divBdr>
                        <w:top w:val="none" w:sz="0" w:space="0" w:color="auto"/>
                        <w:left w:val="none" w:sz="0" w:space="0" w:color="auto"/>
                        <w:bottom w:val="none" w:sz="0" w:space="0" w:color="auto"/>
                        <w:right w:val="none" w:sz="0" w:space="0" w:color="auto"/>
                      </w:divBdr>
                    </w:div>
                  </w:divsChild>
                </w:div>
                <w:div w:id="869491692">
                  <w:marLeft w:val="0"/>
                  <w:marRight w:val="0"/>
                  <w:marTop w:val="0"/>
                  <w:marBottom w:val="0"/>
                  <w:divBdr>
                    <w:top w:val="none" w:sz="0" w:space="0" w:color="auto"/>
                    <w:left w:val="none" w:sz="0" w:space="0" w:color="auto"/>
                    <w:bottom w:val="none" w:sz="0" w:space="0" w:color="auto"/>
                    <w:right w:val="none" w:sz="0" w:space="0" w:color="auto"/>
                  </w:divBdr>
                  <w:divsChild>
                    <w:div w:id="371804507">
                      <w:marLeft w:val="0"/>
                      <w:marRight w:val="0"/>
                      <w:marTop w:val="0"/>
                      <w:marBottom w:val="0"/>
                      <w:divBdr>
                        <w:top w:val="none" w:sz="0" w:space="0" w:color="auto"/>
                        <w:left w:val="none" w:sz="0" w:space="0" w:color="auto"/>
                        <w:bottom w:val="none" w:sz="0" w:space="0" w:color="auto"/>
                        <w:right w:val="none" w:sz="0" w:space="0" w:color="auto"/>
                      </w:divBdr>
                    </w:div>
                  </w:divsChild>
                </w:div>
                <w:div w:id="910888194">
                  <w:marLeft w:val="0"/>
                  <w:marRight w:val="0"/>
                  <w:marTop w:val="0"/>
                  <w:marBottom w:val="0"/>
                  <w:divBdr>
                    <w:top w:val="none" w:sz="0" w:space="0" w:color="auto"/>
                    <w:left w:val="none" w:sz="0" w:space="0" w:color="auto"/>
                    <w:bottom w:val="none" w:sz="0" w:space="0" w:color="auto"/>
                    <w:right w:val="none" w:sz="0" w:space="0" w:color="auto"/>
                  </w:divBdr>
                  <w:divsChild>
                    <w:div w:id="359358846">
                      <w:marLeft w:val="0"/>
                      <w:marRight w:val="0"/>
                      <w:marTop w:val="0"/>
                      <w:marBottom w:val="0"/>
                      <w:divBdr>
                        <w:top w:val="none" w:sz="0" w:space="0" w:color="auto"/>
                        <w:left w:val="none" w:sz="0" w:space="0" w:color="auto"/>
                        <w:bottom w:val="none" w:sz="0" w:space="0" w:color="auto"/>
                        <w:right w:val="none" w:sz="0" w:space="0" w:color="auto"/>
                      </w:divBdr>
                    </w:div>
                  </w:divsChild>
                </w:div>
                <w:div w:id="1039937523">
                  <w:marLeft w:val="0"/>
                  <w:marRight w:val="0"/>
                  <w:marTop w:val="0"/>
                  <w:marBottom w:val="0"/>
                  <w:divBdr>
                    <w:top w:val="none" w:sz="0" w:space="0" w:color="auto"/>
                    <w:left w:val="none" w:sz="0" w:space="0" w:color="auto"/>
                    <w:bottom w:val="none" w:sz="0" w:space="0" w:color="auto"/>
                    <w:right w:val="none" w:sz="0" w:space="0" w:color="auto"/>
                  </w:divBdr>
                  <w:divsChild>
                    <w:div w:id="1956869046">
                      <w:marLeft w:val="0"/>
                      <w:marRight w:val="0"/>
                      <w:marTop w:val="0"/>
                      <w:marBottom w:val="0"/>
                      <w:divBdr>
                        <w:top w:val="none" w:sz="0" w:space="0" w:color="auto"/>
                        <w:left w:val="none" w:sz="0" w:space="0" w:color="auto"/>
                        <w:bottom w:val="none" w:sz="0" w:space="0" w:color="auto"/>
                        <w:right w:val="none" w:sz="0" w:space="0" w:color="auto"/>
                      </w:divBdr>
                    </w:div>
                  </w:divsChild>
                </w:div>
                <w:div w:id="1124426638">
                  <w:marLeft w:val="0"/>
                  <w:marRight w:val="0"/>
                  <w:marTop w:val="0"/>
                  <w:marBottom w:val="0"/>
                  <w:divBdr>
                    <w:top w:val="none" w:sz="0" w:space="0" w:color="auto"/>
                    <w:left w:val="none" w:sz="0" w:space="0" w:color="auto"/>
                    <w:bottom w:val="none" w:sz="0" w:space="0" w:color="auto"/>
                    <w:right w:val="none" w:sz="0" w:space="0" w:color="auto"/>
                  </w:divBdr>
                  <w:divsChild>
                    <w:div w:id="1741440146">
                      <w:marLeft w:val="0"/>
                      <w:marRight w:val="0"/>
                      <w:marTop w:val="0"/>
                      <w:marBottom w:val="0"/>
                      <w:divBdr>
                        <w:top w:val="none" w:sz="0" w:space="0" w:color="auto"/>
                        <w:left w:val="none" w:sz="0" w:space="0" w:color="auto"/>
                        <w:bottom w:val="none" w:sz="0" w:space="0" w:color="auto"/>
                        <w:right w:val="none" w:sz="0" w:space="0" w:color="auto"/>
                      </w:divBdr>
                    </w:div>
                  </w:divsChild>
                </w:div>
                <w:div w:id="1207527237">
                  <w:marLeft w:val="0"/>
                  <w:marRight w:val="0"/>
                  <w:marTop w:val="0"/>
                  <w:marBottom w:val="0"/>
                  <w:divBdr>
                    <w:top w:val="none" w:sz="0" w:space="0" w:color="auto"/>
                    <w:left w:val="none" w:sz="0" w:space="0" w:color="auto"/>
                    <w:bottom w:val="none" w:sz="0" w:space="0" w:color="auto"/>
                    <w:right w:val="none" w:sz="0" w:space="0" w:color="auto"/>
                  </w:divBdr>
                  <w:divsChild>
                    <w:div w:id="1868523275">
                      <w:marLeft w:val="0"/>
                      <w:marRight w:val="0"/>
                      <w:marTop w:val="0"/>
                      <w:marBottom w:val="0"/>
                      <w:divBdr>
                        <w:top w:val="none" w:sz="0" w:space="0" w:color="auto"/>
                        <w:left w:val="none" w:sz="0" w:space="0" w:color="auto"/>
                        <w:bottom w:val="none" w:sz="0" w:space="0" w:color="auto"/>
                        <w:right w:val="none" w:sz="0" w:space="0" w:color="auto"/>
                      </w:divBdr>
                    </w:div>
                  </w:divsChild>
                </w:div>
                <w:div w:id="1237666203">
                  <w:marLeft w:val="0"/>
                  <w:marRight w:val="0"/>
                  <w:marTop w:val="0"/>
                  <w:marBottom w:val="0"/>
                  <w:divBdr>
                    <w:top w:val="none" w:sz="0" w:space="0" w:color="auto"/>
                    <w:left w:val="none" w:sz="0" w:space="0" w:color="auto"/>
                    <w:bottom w:val="none" w:sz="0" w:space="0" w:color="auto"/>
                    <w:right w:val="none" w:sz="0" w:space="0" w:color="auto"/>
                  </w:divBdr>
                  <w:divsChild>
                    <w:div w:id="1974746799">
                      <w:marLeft w:val="0"/>
                      <w:marRight w:val="0"/>
                      <w:marTop w:val="0"/>
                      <w:marBottom w:val="0"/>
                      <w:divBdr>
                        <w:top w:val="none" w:sz="0" w:space="0" w:color="auto"/>
                        <w:left w:val="none" w:sz="0" w:space="0" w:color="auto"/>
                        <w:bottom w:val="none" w:sz="0" w:space="0" w:color="auto"/>
                        <w:right w:val="none" w:sz="0" w:space="0" w:color="auto"/>
                      </w:divBdr>
                    </w:div>
                  </w:divsChild>
                </w:div>
                <w:div w:id="1368530937">
                  <w:marLeft w:val="0"/>
                  <w:marRight w:val="0"/>
                  <w:marTop w:val="0"/>
                  <w:marBottom w:val="0"/>
                  <w:divBdr>
                    <w:top w:val="none" w:sz="0" w:space="0" w:color="auto"/>
                    <w:left w:val="none" w:sz="0" w:space="0" w:color="auto"/>
                    <w:bottom w:val="none" w:sz="0" w:space="0" w:color="auto"/>
                    <w:right w:val="none" w:sz="0" w:space="0" w:color="auto"/>
                  </w:divBdr>
                  <w:divsChild>
                    <w:div w:id="1981038495">
                      <w:marLeft w:val="0"/>
                      <w:marRight w:val="0"/>
                      <w:marTop w:val="0"/>
                      <w:marBottom w:val="0"/>
                      <w:divBdr>
                        <w:top w:val="none" w:sz="0" w:space="0" w:color="auto"/>
                        <w:left w:val="none" w:sz="0" w:space="0" w:color="auto"/>
                        <w:bottom w:val="none" w:sz="0" w:space="0" w:color="auto"/>
                        <w:right w:val="none" w:sz="0" w:space="0" w:color="auto"/>
                      </w:divBdr>
                    </w:div>
                  </w:divsChild>
                </w:div>
                <w:div w:id="1502165034">
                  <w:marLeft w:val="0"/>
                  <w:marRight w:val="0"/>
                  <w:marTop w:val="0"/>
                  <w:marBottom w:val="0"/>
                  <w:divBdr>
                    <w:top w:val="none" w:sz="0" w:space="0" w:color="auto"/>
                    <w:left w:val="none" w:sz="0" w:space="0" w:color="auto"/>
                    <w:bottom w:val="none" w:sz="0" w:space="0" w:color="auto"/>
                    <w:right w:val="none" w:sz="0" w:space="0" w:color="auto"/>
                  </w:divBdr>
                  <w:divsChild>
                    <w:div w:id="235895982">
                      <w:marLeft w:val="0"/>
                      <w:marRight w:val="0"/>
                      <w:marTop w:val="0"/>
                      <w:marBottom w:val="0"/>
                      <w:divBdr>
                        <w:top w:val="none" w:sz="0" w:space="0" w:color="auto"/>
                        <w:left w:val="none" w:sz="0" w:space="0" w:color="auto"/>
                        <w:bottom w:val="none" w:sz="0" w:space="0" w:color="auto"/>
                        <w:right w:val="none" w:sz="0" w:space="0" w:color="auto"/>
                      </w:divBdr>
                    </w:div>
                  </w:divsChild>
                </w:div>
                <w:div w:id="1641886693">
                  <w:marLeft w:val="0"/>
                  <w:marRight w:val="0"/>
                  <w:marTop w:val="0"/>
                  <w:marBottom w:val="0"/>
                  <w:divBdr>
                    <w:top w:val="none" w:sz="0" w:space="0" w:color="auto"/>
                    <w:left w:val="none" w:sz="0" w:space="0" w:color="auto"/>
                    <w:bottom w:val="none" w:sz="0" w:space="0" w:color="auto"/>
                    <w:right w:val="none" w:sz="0" w:space="0" w:color="auto"/>
                  </w:divBdr>
                  <w:divsChild>
                    <w:div w:id="1516722612">
                      <w:marLeft w:val="0"/>
                      <w:marRight w:val="0"/>
                      <w:marTop w:val="0"/>
                      <w:marBottom w:val="0"/>
                      <w:divBdr>
                        <w:top w:val="none" w:sz="0" w:space="0" w:color="auto"/>
                        <w:left w:val="none" w:sz="0" w:space="0" w:color="auto"/>
                        <w:bottom w:val="none" w:sz="0" w:space="0" w:color="auto"/>
                        <w:right w:val="none" w:sz="0" w:space="0" w:color="auto"/>
                      </w:divBdr>
                    </w:div>
                  </w:divsChild>
                </w:div>
                <w:div w:id="1725906573">
                  <w:marLeft w:val="0"/>
                  <w:marRight w:val="0"/>
                  <w:marTop w:val="0"/>
                  <w:marBottom w:val="0"/>
                  <w:divBdr>
                    <w:top w:val="none" w:sz="0" w:space="0" w:color="auto"/>
                    <w:left w:val="none" w:sz="0" w:space="0" w:color="auto"/>
                    <w:bottom w:val="none" w:sz="0" w:space="0" w:color="auto"/>
                    <w:right w:val="none" w:sz="0" w:space="0" w:color="auto"/>
                  </w:divBdr>
                  <w:divsChild>
                    <w:div w:id="1817841037">
                      <w:marLeft w:val="0"/>
                      <w:marRight w:val="0"/>
                      <w:marTop w:val="0"/>
                      <w:marBottom w:val="0"/>
                      <w:divBdr>
                        <w:top w:val="none" w:sz="0" w:space="0" w:color="auto"/>
                        <w:left w:val="none" w:sz="0" w:space="0" w:color="auto"/>
                        <w:bottom w:val="none" w:sz="0" w:space="0" w:color="auto"/>
                        <w:right w:val="none" w:sz="0" w:space="0" w:color="auto"/>
                      </w:divBdr>
                    </w:div>
                  </w:divsChild>
                </w:div>
                <w:div w:id="1759322492">
                  <w:marLeft w:val="0"/>
                  <w:marRight w:val="0"/>
                  <w:marTop w:val="0"/>
                  <w:marBottom w:val="0"/>
                  <w:divBdr>
                    <w:top w:val="none" w:sz="0" w:space="0" w:color="auto"/>
                    <w:left w:val="none" w:sz="0" w:space="0" w:color="auto"/>
                    <w:bottom w:val="none" w:sz="0" w:space="0" w:color="auto"/>
                    <w:right w:val="none" w:sz="0" w:space="0" w:color="auto"/>
                  </w:divBdr>
                  <w:divsChild>
                    <w:div w:id="1711035224">
                      <w:marLeft w:val="0"/>
                      <w:marRight w:val="0"/>
                      <w:marTop w:val="0"/>
                      <w:marBottom w:val="0"/>
                      <w:divBdr>
                        <w:top w:val="none" w:sz="0" w:space="0" w:color="auto"/>
                        <w:left w:val="none" w:sz="0" w:space="0" w:color="auto"/>
                        <w:bottom w:val="none" w:sz="0" w:space="0" w:color="auto"/>
                        <w:right w:val="none" w:sz="0" w:space="0" w:color="auto"/>
                      </w:divBdr>
                    </w:div>
                  </w:divsChild>
                </w:div>
                <w:div w:id="1770664972">
                  <w:marLeft w:val="0"/>
                  <w:marRight w:val="0"/>
                  <w:marTop w:val="0"/>
                  <w:marBottom w:val="0"/>
                  <w:divBdr>
                    <w:top w:val="none" w:sz="0" w:space="0" w:color="auto"/>
                    <w:left w:val="none" w:sz="0" w:space="0" w:color="auto"/>
                    <w:bottom w:val="none" w:sz="0" w:space="0" w:color="auto"/>
                    <w:right w:val="none" w:sz="0" w:space="0" w:color="auto"/>
                  </w:divBdr>
                  <w:divsChild>
                    <w:div w:id="290668564">
                      <w:marLeft w:val="0"/>
                      <w:marRight w:val="0"/>
                      <w:marTop w:val="0"/>
                      <w:marBottom w:val="0"/>
                      <w:divBdr>
                        <w:top w:val="none" w:sz="0" w:space="0" w:color="auto"/>
                        <w:left w:val="none" w:sz="0" w:space="0" w:color="auto"/>
                        <w:bottom w:val="none" w:sz="0" w:space="0" w:color="auto"/>
                        <w:right w:val="none" w:sz="0" w:space="0" w:color="auto"/>
                      </w:divBdr>
                    </w:div>
                  </w:divsChild>
                </w:div>
                <w:div w:id="2002924250">
                  <w:marLeft w:val="0"/>
                  <w:marRight w:val="0"/>
                  <w:marTop w:val="0"/>
                  <w:marBottom w:val="0"/>
                  <w:divBdr>
                    <w:top w:val="none" w:sz="0" w:space="0" w:color="auto"/>
                    <w:left w:val="none" w:sz="0" w:space="0" w:color="auto"/>
                    <w:bottom w:val="none" w:sz="0" w:space="0" w:color="auto"/>
                    <w:right w:val="none" w:sz="0" w:space="0" w:color="auto"/>
                  </w:divBdr>
                  <w:divsChild>
                    <w:div w:id="289746780">
                      <w:marLeft w:val="0"/>
                      <w:marRight w:val="0"/>
                      <w:marTop w:val="0"/>
                      <w:marBottom w:val="0"/>
                      <w:divBdr>
                        <w:top w:val="none" w:sz="0" w:space="0" w:color="auto"/>
                        <w:left w:val="none" w:sz="0" w:space="0" w:color="auto"/>
                        <w:bottom w:val="none" w:sz="0" w:space="0" w:color="auto"/>
                        <w:right w:val="none" w:sz="0" w:space="0" w:color="auto"/>
                      </w:divBdr>
                    </w:div>
                  </w:divsChild>
                </w:div>
                <w:div w:id="2007320805">
                  <w:marLeft w:val="0"/>
                  <w:marRight w:val="0"/>
                  <w:marTop w:val="0"/>
                  <w:marBottom w:val="0"/>
                  <w:divBdr>
                    <w:top w:val="none" w:sz="0" w:space="0" w:color="auto"/>
                    <w:left w:val="none" w:sz="0" w:space="0" w:color="auto"/>
                    <w:bottom w:val="none" w:sz="0" w:space="0" w:color="auto"/>
                    <w:right w:val="none" w:sz="0" w:space="0" w:color="auto"/>
                  </w:divBdr>
                  <w:divsChild>
                    <w:div w:id="880242816">
                      <w:marLeft w:val="0"/>
                      <w:marRight w:val="0"/>
                      <w:marTop w:val="0"/>
                      <w:marBottom w:val="0"/>
                      <w:divBdr>
                        <w:top w:val="none" w:sz="0" w:space="0" w:color="auto"/>
                        <w:left w:val="none" w:sz="0" w:space="0" w:color="auto"/>
                        <w:bottom w:val="none" w:sz="0" w:space="0" w:color="auto"/>
                        <w:right w:val="none" w:sz="0" w:space="0" w:color="auto"/>
                      </w:divBdr>
                    </w:div>
                  </w:divsChild>
                </w:div>
                <w:div w:id="2053965944">
                  <w:marLeft w:val="0"/>
                  <w:marRight w:val="0"/>
                  <w:marTop w:val="0"/>
                  <w:marBottom w:val="0"/>
                  <w:divBdr>
                    <w:top w:val="none" w:sz="0" w:space="0" w:color="auto"/>
                    <w:left w:val="none" w:sz="0" w:space="0" w:color="auto"/>
                    <w:bottom w:val="none" w:sz="0" w:space="0" w:color="auto"/>
                    <w:right w:val="none" w:sz="0" w:space="0" w:color="auto"/>
                  </w:divBdr>
                  <w:divsChild>
                    <w:div w:id="1287540705">
                      <w:marLeft w:val="0"/>
                      <w:marRight w:val="0"/>
                      <w:marTop w:val="0"/>
                      <w:marBottom w:val="0"/>
                      <w:divBdr>
                        <w:top w:val="none" w:sz="0" w:space="0" w:color="auto"/>
                        <w:left w:val="none" w:sz="0" w:space="0" w:color="auto"/>
                        <w:bottom w:val="none" w:sz="0" w:space="0" w:color="auto"/>
                        <w:right w:val="none" w:sz="0" w:space="0" w:color="auto"/>
                      </w:divBdr>
                    </w:div>
                  </w:divsChild>
                </w:div>
                <w:div w:id="2063288675">
                  <w:marLeft w:val="0"/>
                  <w:marRight w:val="0"/>
                  <w:marTop w:val="0"/>
                  <w:marBottom w:val="0"/>
                  <w:divBdr>
                    <w:top w:val="none" w:sz="0" w:space="0" w:color="auto"/>
                    <w:left w:val="none" w:sz="0" w:space="0" w:color="auto"/>
                    <w:bottom w:val="none" w:sz="0" w:space="0" w:color="auto"/>
                    <w:right w:val="none" w:sz="0" w:space="0" w:color="auto"/>
                  </w:divBdr>
                  <w:divsChild>
                    <w:div w:id="1862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28475">
          <w:marLeft w:val="0"/>
          <w:marRight w:val="0"/>
          <w:marTop w:val="0"/>
          <w:marBottom w:val="0"/>
          <w:divBdr>
            <w:top w:val="none" w:sz="0" w:space="0" w:color="auto"/>
            <w:left w:val="none" w:sz="0" w:space="0" w:color="auto"/>
            <w:bottom w:val="none" w:sz="0" w:space="0" w:color="auto"/>
            <w:right w:val="none" w:sz="0" w:space="0" w:color="auto"/>
          </w:divBdr>
        </w:div>
        <w:div w:id="1965766405">
          <w:marLeft w:val="0"/>
          <w:marRight w:val="0"/>
          <w:marTop w:val="0"/>
          <w:marBottom w:val="0"/>
          <w:divBdr>
            <w:top w:val="none" w:sz="0" w:space="0" w:color="auto"/>
            <w:left w:val="none" w:sz="0" w:space="0" w:color="auto"/>
            <w:bottom w:val="none" w:sz="0" w:space="0" w:color="auto"/>
            <w:right w:val="none" w:sz="0" w:space="0" w:color="auto"/>
          </w:divBdr>
        </w:div>
        <w:div w:id="2053921845">
          <w:marLeft w:val="0"/>
          <w:marRight w:val="0"/>
          <w:marTop w:val="0"/>
          <w:marBottom w:val="0"/>
          <w:divBdr>
            <w:top w:val="none" w:sz="0" w:space="0" w:color="auto"/>
            <w:left w:val="none" w:sz="0" w:space="0" w:color="auto"/>
            <w:bottom w:val="none" w:sz="0" w:space="0" w:color="auto"/>
            <w:right w:val="none" w:sz="0" w:space="0" w:color="auto"/>
          </w:divBdr>
        </w:div>
        <w:div w:id="2116555003">
          <w:marLeft w:val="0"/>
          <w:marRight w:val="0"/>
          <w:marTop w:val="0"/>
          <w:marBottom w:val="0"/>
          <w:divBdr>
            <w:top w:val="none" w:sz="0" w:space="0" w:color="auto"/>
            <w:left w:val="none" w:sz="0" w:space="0" w:color="auto"/>
            <w:bottom w:val="none" w:sz="0" w:space="0" w:color="auto"/>
            <w:right w:val="none" w:sz="0" w:space="0" w:color="auto"/>
          </w:divBdr>
        </w:div>
      </w:divsChild>
    </w:div>
    <w:div w:id="944268367">
      <w:bodyDiv w:val="1"/>
      <w:marLeft w:val="0"/>
      <w:marRight w:val="0"/>
      <w:marTop w:val="0"/>
      <w:marBottom w:val="0"/>
      <w:divBdr>
        <w:top w:val="none" w:sz="0" w:space="0" w:color="auto"/>
        <w:left w:val="none" w:sz="0" w:space="0" w:color="auto"/>
        <w:bottom w:val="none" w:sz="0" w:space="0" w:color="auto"/>
        <w:right w:val="none" w:sz="0" w:space="0" w:color="auto"/>
      </w:divBdr>
    </w:div>
    <w:div w:id="948665491">
      <w:bodyDiv w:val="1"/>
      <w:marLeft w:val="0"/>
      <w:marRight w:val="0"/>
      <w:marTop w:val="0"/>
      <w:marBottom w:val="0"/>
      <w:divBdr>
        <w:top w:val="none" w:sz="0" w:space="0" w:color="auto"/>
        <w:left w:val="none" w:sz="0" w:space="0" w:color="auto"/>
        <w:bottom w:val="none" w:sz="0" w:space="0" w:color="auto"/>
        <w:right w:val="none" w:sz="0" w:space="0" w:color="auto"/>
      </w:divBdr>
    </w:div>
    <w:div w:id="999889408">
      <w:bodyDiv w:val="1"/>
      <w:marLeft w:val="0"/>
      <w:marRight w:val="0"/>
      <w:marTop w:val="0"/>
      <w:marBottom w:val="0"/>
      <w:divBdr>
        <w:top w:val="none" w:sz="0" w:space="0" w:color="auto"/>
        <w:left w:val="none" w:sz="0" w:space="0" w:color="auto"/>
        <w:bottom w:val="none" w:sz="0" w:space="0" w:color="auto"/>
        <w:right w:val="none" w:sz="0" w:space="0" w:color="auto"/>
      </w:divBdr>
    </w:div>
    <w:div w:id="1070155846">
      <w:bodyDiv w:val="1"/>
      <w:marLeft w:val="0"/>
      <w:marRight w:val="0"/>
      <w:marTop w:val="0"/>
      <w:marBottom w:val="0"/>
      <w:divBdr>
        <w:top w:val="none" w:sz="0" w:space="0" w:color="auto"/>
        <w:left w:val="none" w:sz="0" w:space="0" w:color="auto"/>
        <w:bottom w:val="none" w:sz="0" w:space="0" w:color="auto"/>
        <w:right w:val="none" w:sz="0" w:space="0" w:color="auto"/>
      </w:divBdr>
    </w:div>
    <w:div w:id="1124229603">
      <w:bodyDiv w:val="1"/>
      <w:marLeft w:val="0"/>
      <w:marRight w:val="0"/>
      <w:marTop w:val="0"/>
      <w:marBottom w:val="0"/>
      <w:divBdr>
        <w:top w:val="none" w:sz="0" w:space="0" w:color="auto"/>
        <w:left w:val="none" w:sz="0" w:space="0" w:color="auto"/>
        <w:bottom w:val="none" w:sz="0" w:space="0" w:color="auto"/>
        <w:right w:val="none" w:sz="0" w:space="0" w:color="auto"/>
      </w:divBdr>
    </w:div>
    <w:div w:id="1135022970">
      <w:bodyDiv w:val="1"/>
      <w:marLeft w:val="0"/>
      <w:marRight w:val="0"/>
      <w:marTop w:val="0"/>
      <w:marBottom w:val="0"/>
      <w:divBdr>
        <w:top w:val="none" w:sz="0" w:space="0" w:color="auto"/>
        <w:left w:val="none" w:sz="0" w:space="0" w:color="auto"/>
        <w:bottom w:val="none" w:sz="0" w:space="0" w:color="auto"/>
        <w:right w:val="none" w:sz="0" w:space="0" w:color="auto"/>
      </w:divBdr>
    </w:div>
    <w:div w:id="1313176788">
      <w:bodyDiv w:val="1"/>
      <w:marLeft w:val="0"/>
      <w:marRight w:val="0"/>
      <w:marTop w:val="0"/>
      <w:marBottom w:val="0"/>
      <w:divBdr>
        <w:top w:val="none" w:sz="0" w:space="0" w:color="auto"/>
        <w:left w:val="none" w:sz="0" w:space="0" w:color="auto"/>
        <w:bottom w:val="none" w:sz="0" w:space="0" w:color="auto"/>
        <w:right w:val="none" w:sz="0" w:space="0" w:color="auto"/>
      </w:divBdr>
    </w:div>
    <w:div w:id="1416240838">
      <w:bodyDiv w:val="1"/>
      <w:marLeft w:val="0"/>
      <w:marRight w:val="0"/>
      <w:marTop w:val="0"/>
      <w:marBottom w:val="0"/>
      <w:divBdr>
        <w:top w:val="none" w:sz="0" w:space="0" w:color="auto"/>
        <w:left w:val="none" w:sz="0" w:space="0" w:color="auto"/>
        <w:bottom w:val="none" w:sz="0" w:space="0" w:color="auto"/>
        <w:right w:val="none" w:sz="0" w:space="0" w:color="auto"/>
      </w:divBdr>
    </w:div>
    <w:div w:id="1420716481">
      <w:bodyDiv w:val="1"/>
      <w:marLeft w:val="0"/>
      <w:marRight w:val="0"/>
      <w:marTop w:val="0"/>
      <w:marBottom w:val="0"/>
      <w:divBdr>
        <w:top w:val="none" w:sz="0" w:space="0" w:color="auto"/>
        <w:left w:val="none" w:sz="0" w:space="0" w:color="auto"/>
        <w:bottom w:val="none" w:sz="0" w:space="0" w:color="auto"/>
        <w:right w:val="none" w:sz="0" w:space="0" w:color="auto"/>
      </w:divBdr>
      <w:divsChild>
        <w:div w:id="172838171">
          <w:marLeft w:val="0"/>
          <w:marRight w:val="0"/>
          <w:marTop w:val="0"/>
          <w:marBottom w:val="0"/>
          <w:divBdr>
            <w:top w:val="none" w:sz="0" w:space="0" w:color="auto"/>
            <w:left w:val="none" w:sz="0" w:space="0" w:color="auto"/>
            <w:bottom w:val="none" w:sz="0" w:space="0" w:color="auto"/>
            <w:right w:val="none" w:sz="0" w:space="0" w:color="auto"/>
          </w:divBdr>
        </w:div>
        <w:div w:id="282463376">
          <w:marLeft w:val="0"/>
          <w:marRight w:val="0"/>
          <w:marTop w:val="0"/>
          <w:marBottom w:val="0"/>
          <w:divBdr>
            <w:top w:val="none" w:sz="0" w:space="0" w:color="auto"/>
            <w:left w:val="none" w:sz="0" w:space="0" w:color="auto"/>
            <w:bottom w:val="none" w:sz="0" w:space="0" w:color="auto"/>
            <w:right w:val="none" w:sz="0" w:space="0" w:color="auto"/>
          </w:divBdr>
        </w:div>
        <w:div w:id="305165707">
          <w:marLeft w:val="0"/>
          <w:marRight w:val="0"/>
          <w:marTop w:val="0"/>
          <w:marBottom w:val="0"/>
          <w:divBdr>
            <w:top w:val="none" w:sz="0" w:space="0" w:color="auto"/>
            <w:left w:val="none" w:sz="0" w:space="0" w:color="auto"/>
            <w:bottom w:val="none" w:sz="0" w:space="0" w:color="auto"/>
            <w:right w:val="none" w:sz="0" w:space="0" w:color="auto"/>
          </w:divBdr>
        </w:div>
        <w:div w:id="356662674">
          <w:marLeft w:val="0"/>
          <w:marRight w:val="0"/>
          <w:marTop w:val="0"/>
          <w:marBottom w:val="0"/>
          <w:divBdr>
            <w:top w:val="none" w:sz="0" w:space="0" w:color="auto"/>
            <w:left w:val="none" w:sz="0" w:space="0" w:color="auto"/>
            <w:bottom w:val="none" w:sz="0" w:space="0" w:color="auto"/>
            <w:right w:val="none" w:sz="0" w:space="0" w:color="auto"/>
          </w:divBdr>
        </w:div>
        <w:div w:id="567806622">
          <w:marLeft w:val="0"/>
          <w:marRight w:val="0"/>
          <w:marTop w:val="0"/>
          <w:marBottom w:val="0"/>
          <w:divBdr>
            <w:top w:val="none" w:sz="0" w:space="0" w:color="auto"/>
            <w:left w:val="none" w:sz="0" w:space="0" w:color="auto"/>
            <w:bottom w:val="none" w:sz="0" w:space="0" w:color="auto"/>
            <w:right w:val="none" w:sz="0" w:space="0" w:color="auto"/>
          </w:divBdr>
        </w:div>
        <w:div w:id="623579627">
          <w:marLeft w:val="0"/>
          <w:marRight w:val="0"/>
          <w:marTop w:val="0"/>
          <w:marBottom w:val="0"/>
          <w:divBdr>
            <w:top w:val="none" w:sz="0" w:space="0" w:color="auto"/>
            <w:left w:val="none" w:sz="0" w:space="0" w:color="auto"/>
            <w:bottom w:val="none" w:sz="0" w:space="0" w:color="auto"/>
            <w:right w:val="none" w:sz="0" w:space="0" w:color="auto"/>
          </w:divBdr>
        </w:div>
        <w:div w:id="695424050">
          <w:marLeft w:val="0"/>
          <w:marRight w:val="0"/>
          <w:marTop w:val="0"/>
          <w:marBottom w:val="0"/>
          <w:divBdr>
            <w:top w:val="none" w:sz="0" w:space="0" w:color="auto"/>
            <w:left w:val="none" w:sz="0" w:space="0" w:color="auto"/>
            <w:bottom w:val="none" w:sz="0" w:space="0" w:color="auto"/>
            <w:right w:val="none" w:sz="0" w:space="0" w:color="auto"/>
          </w:divBdr>
        </w:div>
        <w:div w:id="704015387">
          <w:marLeft w:val="0"/>
          <w:marRight w:val="0"/>
          <w:marTop w:val="0"/>
          <w:marBottom w:val="0"/>
          <w:divBdr>
            <w:top w:val="none" w:sz="0" w:space="0" w:color="auto"/>
            <w:left w:val="none" w:sz="0" w:space="0" w:color="auto"/>
            <w:bottom w:val="none" w:sz="0" w:space="0" w:color="auto"/>
            <w:right w:val="none" w:sz="0" w:space="0" w:color="auto"/>
          </w:divBdr>
        </w:div>
        <w:div w:id="856969843">
          <w:marLeft w:val="0"/>
          <w:marRight w:val="0"/>
          <w:marTop w:val="0"/>
          <w:marBottom w:val="0"/>
          <w:divBdr>
            <w:top w:val="none" w:sz="0" w:space="0" w:color="auto"/>
            <w:left w:val="none" w:sz="0" w:space="0" w:color="auto"/>
            <w:bottom w:val="none" w:sz="0" w:space="0" w:color="auto"/>
            <w:right w:val="none" w:sz="0" w:space="0" w:color="auto"/>
          </w:divBdr>
        </w:div>
        <w:div w:id="880824130">
          <w:marLeft w:val="0"/>
          <w:marRight w:val="0"/>
          <w:marTop w:val="0"/>
          <w:marBottom w:val="0"/>
          <w:divBdr>
            <w:top w:val="none" w:sz="0" w:space="0" w:color="auto"/>
            <w:left w:val="none" w:sz="0" w:space="0" w:color="auto"/>
            <w:bottom w:val="none" w:sz="0" w:space="0" w:color="auto"/>
            <w:right w:val="none" w:sz="0" w:space="0" w:color="auto"/>
          </w:divBdr>
        </w:div>
        <w:div w:id="1088380874">
          <w:marLeft w:val="0"/>
          <w:marRight w:val="0"/>
          <w:marTop w:val="0"/>
          <w:marBottom w:val="0"/>
          <w:divBdr>
            <w:top w:val="none" w:sz="0" w:space="0" w:color="auto"/>
            <w:left w:val="none" w:sz="0" w:space="0" w:color="auto"/>
            <w:bottom w:val="none" w:sz="0" w:space="0" w:color="auto"/>
            <w:right w:val="none" w:sz="0" w:space="0" w:color="auto"/>
          </w:divBdr>
        </w:div>
        <w:div w:id="1094666812">
          <w:marLeft w:val="0"/>
          <w:marRight w:val="0"/>
          <w:marTop w:val="0"/>
          <w:marBottom w:val="0"/>
          <w:divBdr>
            <w:top w:val="none" w:sz="0" w:space="0" w:color="auto"/>
            <w:left w:val="none" w:sz="0" w:space="0" w:color="auto"/>
            <w:bottom w:val="none" w:sz="0" w:space="0" w:color="auto"/>
            <w:right w:val="none" w:sz="0" w:space="0" w:color="auto"/>
          </w:divBdr>
        </w:div>
        <w:div w:id="1109548153">
          <w:marLeft w:val="0"/>
          <w:marRight w:val="0"/>
          <w:marTop w:val="0"/>
          <w:marBottom w:val="0"/>
          <w:divBdr>
            <w:top w:val="none" w:sz="0" w:space="0" w:color="auto"/>
            <w:left w:val="none" w:sz="0" w:space="0" w:color="auto"/>
            <w:bottom w:val="none" w:sz="0" w:space="0" w:color="auto"/>
            <w:right w:val="none" w:sz="0" w:space="0" w:color="auto"/>
          </w:divBdr>
        </w:div>
        <w:div w:id="1117942490">
          <w:marLeft w:val="0"/>
          <w:marRight w:val="0"/>
          <w:marTop w:val="0"/>
          <w:marBottom w:val="0"/>
          <w:divBdr>
            <w:top w:val="none" w:sz="0" w:space="0" w:color="auto"/>
            <w:left w:val="none" w:sz="0" w:space="0" w:color="auto"/>
            <w:bottom w:val="none" w:sz="0" w:space="0" w:color="auto"/>
            <w:right w:val="none" w:sz="0" w:space="0" w:color="auto"/>
          </w:divBdr>
          <w:divsChild>
            <w:div w:id="361059275">
              <w:marLeft w:val="0"/>
              <w:marRight w:val="0"/>
              <w:marTop w:val="0"/>
              <w:marBottom w:val="0"/>
              <w:divBdr>
                <w:top w:val="none" w:sz="0" w:space="0" w:color="auto"/>
                <w:left w:val="none" w:sz="0" w:space="0" w:color="auto"/>
                <w:bottom w:val="none" w:sz="0" w:space="0" w:color="auto"/>
                <w:right w:val="none" w:sz="0" w:space="0" w:color="auto"/>
              </w:divBdr>
            </w:div>
            <w:div w:id="405420028">
              <w:marLeft w:val="0"/>
              <w:marRight w:val="0"/>
              <w:marTop w:val="0"/>
              <w:marBottom w:val="0"/>
              <w:divBdr>
                <w:top w:val="none" w:sz="0" w:space="0" w:color="auto"/>
                <w:left w:val="none" w:sz="0" w:space="0" w:color="auto"/>
                <w:bottom w:val="none" w:sz="0" w:space="0" w:color="auto"/>
                <w:right w:val="none" w:sz="0" w:space="0" w:color="auto"/>
              </w:divBdr>
            </w:div>
            <w:div w:id="480460546">
              <w:marLeft w:val="0"/>
              <w:marRight w:val="0"/>
              <w:marTop w:val="0"/>
              <w:marBottom w:val="0"/>
              <w:divBdr>
                <w:top w:val="none" w:sz="0" w:space="0" w:color="auto"/>
                <w:left w:val="none" w:sz="0" w:space="0" w:color="auto"/>
                <w:bottom w:val="none" w:sz="0" w:space="0" w:color="auto"/>
                <w:right w:val="none" w:sz="0" w:space="0" w:color="auto"/>
              </w:divBdr>
            </w:div>
            <w:div w:id="594823232">
              <w:marLeft w:val="0"/>
              <w:marRight w:val="0"/>
              <w:marTop w:val="0"/>
              <w:marBottom w:val="0"/>
              <w:divBdr>
                <w:top w:val="none" w:sz="0" w:space="0" w:color="auto"/>
                <w:left w:val="none" w:sz="0" w:space="0" w:color="auto"/>
                <w:bottom w:val="none" w:sz="0" w:space="0" w:color="auto"/>
                <w:right w:val="none" w:sz="0" w:space="0" w:color="auto"/>
              </w:divBdr>
            </w:div>
            <w:div w:id="1448041746">
              <w:marLeft w:val="0"/>
              <w:marRight w:val="0"/>
              <w:marTop w:val="0"/>
              <w:marBottom w:val="0"/>
              <w:divBdr>
                <w:top w:val="none" w:sz="0" w:space="0" w:color="auto"/>
                <w:left w:val="none" w:sz="0" w:space="0" w:color="auto"/>
                <w:bottom w:val="none" w:sz="0" w:space="0" w:color="auto"/>
                <w:right w:val="none" w:sz="0" w:space="0" w:color="auto"/>
              </w:divBdr>
            </w:div>
            <w:div w:id="1587807810">
              <w:marLeft w:val="0"/>
              <w:marRight w:val="0"/>
              <w:marTop w:val="0"/>
              <w:marBottom w:val="0"/>
              <w:divBdr>
                <w:top w:val="none" w:sz="0" w:space="0" w:color="auto"/>
                <w:left w:val="none" w:sz="0" w:space="0" w:color="auto"/>
                <w:bottom w:val="none" w:sz="0" w:space="0" w:color="auto"/>
                <w:right w:val="none" w:sz="0" w:space="0" w:color="auto"/>
              </w:divBdr>
            </w:div>
            <w:div w:id="1622028982">
              <w:marLeft w:val="0"/>
              <w:marRight w:val="0"/>
              <w:marTop w:val="0"/>
              <w:marBottom w:val="0"/>
              <w:divBdr>
                <w:top w:val="none" w:sz="0" w:space="0" w:color="auto"/>
                <w:left w:val="none" w:sz="0" w:space="0" w:color="auto"/>
                <w:bottom w:val="none" w:sz="0" w:space="0" w:color="auto"/>
                <w:right w:val="none" w:sz="0" w:space="0" w:color="auto"/>
              </w:divBdr>
            </w:div>
            <w:div w:id="1628390384">
              <w:marLeft w:val="0"/>
              <w:marRight w:val="0"/>
              <w:marTop w:val="0"/>
              <w:marBottom w:val="0"/>
              <w:divBdr>
                <w:top w:val="none" w:sz="0" w:space="0" w:color="auto"/>
                <w:left w:val="none" w:sz="0" w:space="0" w:color="auto"/>
                <w:bottom w:val="none" w:sz="0" w:space="0" w:color="auto"/>
                <w:right w:val="none" w:sz="0" w:space="0" w:color="auto"/>
              </w:divBdr>
            </w:div>
            <w:div w:id="1658266560">
              <w:marLeft w:val="0"/>
              <w:marRight w:val="0"/>
              <w:marTop w:val="0"/>
              <w:marBottom w:val="0"/>
              <w:divBdr>
                <w:top w:val="none" w:sz="0" w:space="0" w:color="auto"/>
                <w:left w:val="none" w:sz="0" w:space="0" w:color="auto"/>
                <w:bottom w:val="none" w:sz="0" w:space="0" w:color="auto"/>
                <w:right w:val="none" w:sz="0" w:space="0" w:color="auto"/>
              </w:divBdr>
              <w:divsChild>
                <w:div w:id="1703240687">
                  <w:marLeft w:val="0"/>
                  <w:marRight w:val="0"/>
                  <w:marTop w:val="0"/>
                  <w:marBottom w:val="0"/>
                  <w:divBdr>
                    <w:top w:val="none" w:sz="0" w:space="0" w:color="auto"/>
                    <w:left w:val="none" w:sz="0" w:space="0" w:color="auto"/>
                    <w:bottom w:val="none" w:sz="0" w:space="0" w:color="auto"/>
                    <w:right w:val="none" w:sz="0" w:space="0" w:color="auto"/>
                  </w:divBdr>
                  <w:divsChild>
                    <w:div w:id="443157679">
                      <w:marLeft w:val="0"/>
                      <w:marRight w:val="0"/>
                      <w:marTop w:val="0"/>
                      <w:marBottom w:val="0"/>
                      <w:divBdr>
                        <w:top w:val="none" w:sz="0" w:space="0" w:color="auto"/>
                        <w:left w:val="none" w:sz="0" w:space="0" w:color="auto"/>
                        <w:bottom w:val="none" w:sz="0" w:space="0" w:color="auto"/>
                        <w:right w:val="none" w:sz="0" w:space="0" w:color="auto"/>
                      </w:divBdr>
                      <w:divsChild>
                        <w:div w:id="164517594">
                          <w:marLeft w:val="0"/>
                          <w:marRight w:val="0"/>
                          <w:marTop w:val="0"/>
                          <w:marBottom w:val="0"/>
                          <w:divBdr>
                            <w:top w:val="none" w:sz="0" w:space="0" w:color="auto"/>
                            <w:left w:val="none" w:sz="0" w:space="0" w:color="auto"/>
                            <w:bottom w:val="none" w:sz="0" w:space="0" w:color="auto"/>
                            <w:right w:val="none" w:sz="0" w:space="0" w:color="auto"/>
                          </w:divBdr>
                        </w:div>
                      </w:divsChild>
                    </w:div>
                    <w:div w:id="519048803">
                      <w:marLeft w:val="0"/>
                      <w:marRight w:val="0"/>
                      <w:marTop w:val="0"/>
                      <w:marBottom w:val="0"/>
                      <w:divBdr>
                        <w:top w:val="none" w:sz="0" w:space="0" w:color="auto"/>
                        <w:left w:val="none" w:sz="0" w:space="0" w:color="auto"/>
                        <w:bottom w:val="none" w:sz="0" w:space="0" w:color="auto"/>
                        <w:right w:val="none" w:sz="0" w:space="0" w:color="auto"/>
                      </w:divBdr>
                      <w:divsChild>
                        <w:div w:id="1437749104">
                          <w:marLeft w:val="0"/>
                          <w:marRight w:val="0"/>
                          <w:marTop w:val="0"/>
                          <w:marBottom w:val="0"/>
                          <w:divBdr>
                            <w:top w:val="none" w:sz="0" w:space="0" w:color="auto"/>
                            <w:left w:val="none" w:sz="0" w:space="0" w:color="auto"/>
                            <w:bottom w:val="none" w:sz="0" w:space="0" w:color="auto"/>
                            <w:right w:val="none" w:sz="0" w:space="0" w:color="auto"/>
                          </w:divBdr>
                        </w:div>
                      </w:divsChild>
                    </w:div>
                    <w:div w:id="564608161">
                      <w:marLeft w:val="0"/>
                      <w:marRight w:val="0"/>
                      <w:marTop w:val="0"/>
                      <w:marBottom w:val="0"/>
                      <w:divBdr>
                        <w:top w:val="none" w:sz="0" w:space="0" w:color="auto"/>
                        <w:left w:val="none" w:sz="0" w:space="0" w:color="auto"/>
                        <w:bottom w:val="none" w:sz="0" w:space="0" w:color="auto"/>
                        <w:right w:val="none" w:sz="0" w:space="0" w:color="auto"/>
                      </w:divBdr>
                      <w:divsChild>
                        <w:div w:id="1158570619">
                          <w:marLeft w:val="0"/>
                          <w:marRight w:val="0"/>
                          <w:marTop w:val="0"/>
                          <w:marBottom w:val="0"/>
                          <w:divBdr>
                            <w:top w:val="none" w:sz="0" w:space="0" w:color="auto"/>
                            <w:left w:val="none" w:sz="0" w:space="0" w:color="auto"/>
                            <w:bottom w:val="none" w:sz="0" w:space="0" w:color="auto"/>
                            <w:right w:val="none" w:sz="0" w:space="0" w:color="auto"/>
                          </w:divBdr>
                        </w:div>
                      </w:divsChild>
                    </w:div>
                    <w:div w:id="642274337">
                      <w:marLeft w:val="0"/>
                      <w:marRight w:val="0"/>
                      <w:marTop w:val="0"/>
                      <w:marBottom w:val="0"/>
                      <w:divBdr>
                        <w:top w:val="none" w:sz="0" w:space="0" w:color="auto"/>
                        <w:left w:val="none" w:sz="0" w:space="0" w:color="auto"/>
                        <w:bottom w:val="none" w:sz="0" w:space="0" w:color="auto"/>
                        <w:right w:val="none" w:sz="0" w:space="0" w:color="auto"/>
                      </w:divBdr>
                      <w:divsChild>
                        <w:div w:id="288442327">
                          <w:marLeft w:val="0"/>
                          <w:marRight w:val="0"/>
                          <w:marTop w:val="0"/>
                          <w:marBottom w:val="0"/>
                          <w:divBdr>
                            <w:top w:val="none" w:sz="0" w:space="0" w:color="auto"/>
                            <w:left w:val="none" w:sz="0" w:space="0" w:color="auto"/>
                            <w:bottom w:val="none" w:sz="0" w:space="0" w:color="auto"/>
                            <w:right w:val="none" w:sz="0" w:space="0" w:color="auto"/>
                          </w:divBdr>
                        </w:div>
                      </w:divsChild>
                    </w:div>
                    <w:div w:id="728577217">
                      <w:marLeft w:val="0"/>
                      <w:marRight w:val="0"/>
                      <w:marTop w:val="0"/>
                      <w:marBottom w:val="0"/>
                      <w:divBdr>
                        <w:top w:val="none" w:sz="0" w:space="0" w:color="auto"/>
                        <w:left w:val="none" w:sz="0" w:space="0" w:color="auto"/>
                        <w:bottom w:val="none" w:sz="0" w:space="0" w:color="auto"/>
                        <w:right w:val="none" w:sz="0" w:space="0" w:color="auto"/>
                      </w:divBdr>
                      <w:divsChild>
                        <w:div w:id="1157378426">
                          <w:marLeft w:val="0"/>
                          <w:marRight w:val="0"/>
                          <w:marTop w:val="0"/>
                          <w:marBottom w:val="0"/>
                          <w:divBdr>
                            <w:top w:val="none" w:sz="0" w:space="0" w:color="auto"/>
                            <w:left w:val="none" w:sz="0" w:space="0" w:color="auto"/>
                            <w:bottom w:val="none" w:sz="0" w:space="0" w:color="auto"/>
                            <w:right w:val="none" w:sz="0" w:space="0" w:color="auto"/>
                          </w:divBdr>
                        </w:div>
                      </w:divsChild>
                    </w:div>
                    <w:div w:id="1003364334">
                      <w:marLeft w:val="0"/>
                      <w:marRight w:val="0"/>
                      <w:marTop w:val="0"/>
                      <w:marBottom w:val="0"/>
                      <w:divBdr>
                        <w:top w:val="none" w:sz="0" w:space="0" w:color="auto"/>
                        <w:left w:val="none" w:sz="0" w:space="0" w:color="auto"/>
                        <w:bottom w:val="none" w:sz="0" w:space="0" w:color="auto"/>
                        <w:right w:val="none" w:sz="0" w:space="0" w:color="auto"/>
                      </w:divBdr>
                      <w:divsChild>
                        <w:div w:id="2014994403">
                          <w:marLeft w:val="0"/>
                          <w:marRight w:val="0"/>
                          <w:marTop w:val="0"/>
                          <w:marBottom w:val="0"/>
                          <w:divBdr>
                            <w:top w:val="none" w:sz="0" w:space="0" w:color="auto"/>
                            <w:left w:val="none" w:sz="0" w:space="0" w:color="auto"/>
                            <w:bottom w:val="none" w:sz="0" w:space="0" w:color="auto"/>
                            <w:right w:val="none" w:sz="0" w:space="0" w:color="auto"/>
                          </w:divBdr>
                        </w:div>
                      </w:divsChild>
                    </w:div>
                    <w:div w:id="1184172041">
                      <w:marLeft w:val="0"/>
                      <w:marRight w:val="0"/>
                      <w:marTop w:val="0"/>
                      <w:marBottom w:val="0"/>
                      <w:divBdr>
                        <w:top w:val="none" w:sz="0" w:space="0" w:color="auto"/>
                        <w:left w:val="none" w:sz="0" w:space="0" w:color="auto"/>
                        <w:bottom w:val="none" w:sz="0" w:space="0" w:color="auto"/>
                        <w:right w:val="none" w:sz="0" w:space="0" w:color="auto"/>
                      </w:divBdr>
                      <w:divsChild>
                        <w:div w:id="1993176080">
                          <w:marLeft w:val="0"/>
                          <w:marRight w:val="0"/>
                          <w:marTop w:val="0"/>
                          <w:marBottom w:val="0"/>
                          <w:divBdr>
                            <w:top w:val="none" w:sz="0" w:space="0" w:color="auto"/>
                            <w:left w:val="none" w:sz="0" w:space="0" w:color="auto"/>
                            <w:bottom w:val="none" w:sz="0" w:space="0" w:color="auto"/>
                            <w:right w:val="none" w:sz="0" w:space="0" w:color="auto"/>
                          </w:divBdr>
                        </w:div>
                      </w:divsChild>
                    </w:div>
                    <w:div w:id="1707556863">
                      <w:marLeft w:val="0"/>
                      <w:marRight w:val="0"/>
                      <w:marTop w:val="0"/>
                      <w:marBottom w:val="0"/>
                      <w:divBdr>
                        <w:top w:val="none" w:sz="0" w:space="0" w:color="auto"/>
                        <w:left w:val="none" w:sz="0" w:space="0" w:color="auto"/>
                        <w:bottom w:val="none" w:sz="0" w:space="0" w:color="auto"/>
                        <w:right w:val="none" w:sz="0" w:space="0" w:color="auto"/>
                      </w:divBdr>
                      <w:divsChild>
                        <w:div w:id="512761877">
                          <w:marLeft w:val="0"/>
                          <w:marRight w:val="0"/>
                          <w:marTop w:val="0"/>
                          <w:marBottom w:val="0"/>
                          <w:divBdr>
                            <w:top w:val="none" w:sz="0" w:space="0" w:color="auto"/>
                            <w:left w:val="none" w:sz="0" w:space="0" w:color="auto"/>
                            <w:bottom w:val="none" w:sz="0" w:space="0" w:color="auto"/>
                            <w:right w:val="none" w:sz="0" w:space="0" w:color="auto"/>
                          </w:divBdr>
                        </w:div>
                      </w:divsChild>
                    </w:div>
                    <w:div w:id="1841038947">
                      <w:marLeft w:val="0"/>
                      <w:marRight w:val="0"/>
                      <w:marTop w:val="0"/>
                      <w:marBottom w:val="0"/>
                      <w:divBdr>
                        <w:top w:val="none" w:sz="0" w:space="0" w:color="auto"/>
                        <w:left w:val="none" w:sz="0" w:space="0" w:color="auto"/>
                        <w:bottom w:val="none" w:sz="0" w:space="0" w:color="auto"/>
                        <w:right w:val="none" w:sz="0" w:space="0" w:color="auto"/>
                      </w:divBdr>
                      <w:divsChild>
                        <w:div w:id="119148281">
                          <w:marLeft w:val="0"/>
                          <w:marRight w:val="0"/>
                          <w:marTop w:val="0"/>
                          <w:marBottom w:val="0"/>
                          <w:divBdr>
                            <w:top w:val="none" w:sz="0" w:space="0" w:color="auto"/>
                            <w:left w:val="none" w:sz="0" w:space="0" w:color="auto"/>
                            <w:bottom w:val="none" w:sz="0" w:space="0" w:color="auto"/>
                            <w:right w:val="none" w:sz="0" w:space="0" w:color="auto"/>
                          </w:divBdr>
                        </w:div>
                      </w:divsChild>
                    </w:div>
                    <w:div w:id="2079134888">
                      <w:marLeft w:val="0"/>
                      <w:marRight w:val="0"/>
                      <w:marTop w:val="0"/>
                      <w:marBottom w:val="0"/>
                      <w:divBdr>
                        <w:top w:val="none" w:sz="0" w:space="0" w:color="auto"/>
                        <w:left w:val="none" w:sz="0" w:space="0" w:color="auto"/>
                        <w:bottom w:val="none" w:sz="0" w:space="0" w:color="auto"/>
                        <w:right w:val="none" w:sz="0" w:space="0" w:color="auto"/>
                      </w:divBdr>
                      <w:divsChild>
                        <w:div w:id="2885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7588">
              <w:marLeft w:val="0"/>
              <w:marRight w:val="0"/>
              <w:marTop w:val="0"/>
              <w:marBottom w:val="0"/>
              <w:divBdr>
                <w:top w:val="none" w:sz="0" w:space="0" w:color="auto"/>
                <w:left w:val="none" w:sz="0" w:space="0" w:color="auto"/>
                <w:bottom w:val="none" w:sz="0" w:space="0" w:color="auto"/>
                <w:right w:val="none" w:sz="0" w:space="0" w:color="auto"/>
              </w:divBdr>
            </w:div>
            <w:div w:id="1977949325">
              <w:marLeft w:val="0"/>
              <w:marRight w:val="0"/>
              <w:marTop w:val="0"/>
              <w:marBottom w:val="0"/>
              <w:divBdr>
                <w:top w:val="none" w:sz="0" w:space="0" w:color="auto"/>
                <w:left w:val="none" w:sz="0" w:space="0" w:color="auto"/>
                <w:bottom w:val="none" w:sz="0" w:space="0" w:color="auto"/>
                <w:right w:val="none" w:sz="0" w:space="0" w:color="auto"/>
              </w:divBdr>
            </w:div>
            <w:div w:id="2095858378">
              <w:marLeft w:val="0"/>
              <w:marRight w:val="0"/>
              <w:marTop w:val="0"/>
              <w:marBottom w:val="0"/>
              <w:divBdr>
                <w:top w:val="none" w:sz="0" w:space="0" w:color="auto"/>
                <w:left w:val="none" w:sz="0" w:space="0" w:color="auto"/>
                <w:bottom w:val="none" w:sz="0" w:space="0" w:color="auto"/>
                <w:right w:val="none" w:sz="0" w:space="0" w:color="auto"/>
              </w:divBdr>
            </w:div>
          </w:divsChild>
        </w:div>
        <w:div w:id="1131090096">
          <w:marLeft w:val="0"/>
          <w:marRight w:val="0"/>
          <w:marTop w:val="0"/>
          <w:marBottom w:val="0"/>
          <w:divBdr>
            <w:top w:val="none" w:sz="0" w:space="0" w:color="auto"/>
            <w:left w:val="none" w:sz="0" w:space="0" w:color="auto"/>
            <w:bottom w:val="none" w:sz="0" w:space="0" w:color="auto"/>
            <w:right w:val="none" w:sz="0" w:space="0" w:color="auto"/>
          </w:divBdr>
        </w:div>
        <w:div w:id="1402169413">
          <w:marLeft w:val="0"/>
          <w:marRight w:val="0"/>
          <w:marTop w:val="0"/>
          <w:marBottom w:val="0"/>
          <w:divBdr>
            <w:top w:val="none" w:sz="0" w:space="0" w:color="auto"/>
            <w:left w:val="none" w:sz="0" w:space="0" w:color="auto"/>
            <w:bottom w:val="none" w:sz="0" w:space="0" w:color="auto"/>
            <w:right w:val="none" w:sz="0" w:space="0" w:color="auto"/>
          </w:divBdr>
          <w:divsChild>
            <w:div w:id="542254255">
              <w:marLeft w:val="0"/>
              <w:marRight w:val="0"/>
              <w:marTop w:val="0"/>
              <w:marBottom w:val="0"/>
              <w:divBdr>
                <w:top w:val="none" w:sz="0" w:space="0" w:color="auto"/>
                <w:left w:val="none" w:sz="0" w:space="0" w:color="auto"/>
                <w:bottom w:val="none" w:sz="0" w:space="0" w:color="auto"/>
                <w:right w:val="none" w:sz="0" w:space="0" w:color="auto"/>
              </w:divBdr>
            </w:div>
            <w:div w:id="876624506">
              <w:marLeft w:val="0"/>
              <w:marRight w:val="0"/>
              <w:marTop w:val="0"/>
              <w:marBottom w:val="0"/>
              <w:divBdr>
                <w:top w:val="none" w:sz="0" w:space="0" w:color="auto"/>
                <w:left w:val="none" w:sz="0" w:space="0" w:color="auto"/>
                <w:bottom w:val="none" w:sz="0" w:space="0" w:color="auto"/>
                <w:right w:val="none" w:sz="0" w:space="0" w:color="auto"/>
              </w:divBdr>
            </w:div>
            <w:div w:id="887448128">
              <w:marLeft w:val="0"/>
              <w:marRight w:val="0"/>
              <w:marTop w:val="0"/>
              <w:marBottom w:val="0"/>
              <w:divBdr>
                <w:top w:val="none" w:sz="0" w:space="0" w:color="auto"/>
                <w:left w:val="none" w:sz="0" w:space="0" w:color="auto"/>
                <w:bottom w:val="none" w:sz="0" w:space="0" w:color="auto"/>
                <w:right w:val="none" w:sz="0" w:space="0" w:color="auto"/>
              </w:divBdr>
            </w:div>
            <w:div w:id="987392932">
              <w:marLeft w:val="0"/>
              <w:marRight w:val="0"/>
              <w:marTop w:val="0"/>
              <w:marBottom w:val="0"/>
              <w:divBdr>
                <w:top w:val="none" w:sz="0" w:space="0" w:color="auto"/>
                <w:left w:val="none" w:sz="0" w:space="0" w:color="auto"/>
                <w:bottom w:val="none" w:sz="0" w:space="0" w:color="auto"/>
                <w:right w:val="none" w:sz="0" w:space="0" w:color="auto"/>
              </w:divBdr>
            </w:div>
            <w:div w:id="1103644101">
              <w:marLeft w:val="0"/>
              <w:marRight w:val="0"/>
              <w:marTop w:val="0"/>
              <w:marBottom w:val="0"/>
              <w:divBdr>
                <w:top w:val="none" w:sz="0" w:space="0" w:color="auto"/>
                <w:left w:val="none" w:sz="0" w:space="0" w:color="auto"/>
                <w:bottom w:val="none" w:sz="0" w:space="0" w:color="auto"/>
                <w:right w:val="none" w:sz="0" w:space="0" w:color="auto"/>
              </w:divBdr>
            </w:div>
            <w:div w:id="1702323006">
              <w:marLeft w:val="0"/>
              <w:marRight w:val="0"/>
              <w:marTop w:val="0"/>
              <w:marBottom w:val="0"/>
              <w:divBdr>
                <w:top w:val="none" w:sz="0" w:space="0" w:color="auto"/>
                <w:left w:val="none" w:sz="0" w:space="0" w:color="auto"/>
                <w:bottom w:val="none" w:sz="0" w:space="0" w:color="auto"/>
                <w:right w:val="none" w:sz="0" w:space="0" w:color="auto"/>
              </w:divBdr>
            </w:div>
            <w:div w:id="1745487131">
              <w:marLeft w:val="0"/>
              <w:marRight w:val="0"/>
              <w:marTop w:val="0"/>
              <w:marBottom w:val="0"/>
              <w:divBdr>
                <w:top w:val="none" w:sz="0" w:space="0" w:color="auto"/>
                <w:left w:val="none" w:sz="0" w:space="0" w:color="auto"/>
                <w:bottom w:val="none" w:sz="0" w:space="0" w:color="auto"/>
                <w:right w:val="none" w:sz="0" w:space="0" w:color="auto"/>
              </w:divBdr>
            </w:div>
            <w:div w:id="1755274479">
              <w:marLeft w:val="0"/>
              <w:marRight w:val="0"/>
              <w:marTop w:val="0"/>
              <w:marBottom w:val="0"/>
              <w:divBdr>
                <w:top w:val="none" w:sz="0" w:space="0" w:color="auto"/>
                <w:left w:val="none" w:sz="0" w:space="0" w:color="auto"/>
                <w:bottom w:val="none" w:sz="0" w:space="0" w:color="auto"/>
                <w:right w:val="none" w:sz="0" w:space="0" w:color="auto"/>
              </w:divBdr>
            </w:div>
            <w:div w:id="1782842967">
              <w:marLeft w:val="0"/>
              <w:marRight w:val="0"/>
              <w:marTop w:val="0"/>
              <w:marBottom w:val="0"/>
              <w:divBdr>
                <w:top w:val="none" w:sz="0" w:space="0" w:color="auto"/>
                <w:left w:val="none" w:sz="0" w:space="0" w:color="auto"/>
                <w:bottom w:val="none" w:sz="0" w:space="0" w:color="auto"/>
                <w:right w:val="none" w:sz="0" w:space="0" w:color="auto"/>
              </w:divBdr>
            </w:div>
            <w:div w:id="2024241829">
              <w:marLeft w:val="0"/>
              <w:marRight w:val="0"/>
              <w:marTop w:val="0"/>
              <w:marBottom w:val="0"/>
              <w:divBdr>
                <w:top w:val="none" w:sz="0" w:space="0" w:color="auto"/>
                <w:left w:val="none" w:sz="0" w:space="0" w:color="auto"/>
                <w:bottom w:val="none" w:sz="0" w:space="0" w:color="auto"/>
                <w:right w:val="none" w:sz="0" w:space="0" w:color="auto"/>
              </w:divBdr>
            </w:div>
          </w:divsChild>
        </w:div>
        <w:div w:id="1571622389">
          <w:marLeft w:val="0"/>
          <w:marRight w:val="0"/>
          <w:marTop w:val="0"/>
          <w:marBottom w:val="0"/>
          <w:divBdr>
            <w:top w:val="none" w:sz="0" w:space="0" w:color="auto"/>
            <w:left w:val="none" w:sz="0" w:space="0" w:color="auto"/>
            <w:bottom w:val="none" w:sz="0" w:space="0" w:color="auto"/>
            <w:right w:val="none" w:sz="0" w:space="0" w:color="auto"/>
          </w:divBdr>
        </w:div>
        <w:div w:id="1597055364">
          <w:marLeft w:val="0"/>
          <w:marRight w:val="0"/>
          <w:marTop w:val="0"/>
          <w:marBottom w:val="0"/>
          <w:divBdr>
            <w:top w:val="none" w:sz="0" w:space="0" w:color="auto"/>
            <w:left w:val="none" w:sz="0" w:space="0" w:color="auto"/>
            <w:bottom w:val="none" w:sz="0" w:space="0" w:color="auto"/>
            <w:right w:val="none" w:sz="0" w:space="0" w:color="auto"/>
          </w:divBdr>
          <w:divsChild>
            <w:div w:id="24790370">
              <w:marLeft w:val="0"/>
              <w:marRight w:val="0"/>
              <w:marTop w:val="0"/>
              <w:marBottom w:val="0"/>
              <w:divBdr>
                <w:top w:val="none" w:sz="0" w:space="0" w:color="auto"/>
                <w:left w:val="none" w:sz="0" w:space="0" w:color="auto"/>
                <w:bottom w:val="none" w:sz="0" w:space="0" w:color="auto"/>
                <w:right w:val="none" w:sz="0" w:space="0" w:color="auto"/>
              </w:divBdr>
            </w:div>
            <w:div w:id="325208209">
              <w:marLeft w:val="0"/>
              <w:marRight w:val="0"/>
              <w:marTop w:val="0"/>
              <w:marBottom w:val="0"/>
              <w:divBdr>
                <w:top w:val="none" w:sz="0" w:space="0" w:color="auto"/>
                <w:left w:val="none" w:sz="0" w:space="0" w:color="auto"/>
                <w:bottom w:val="none" w:sz="0" w:space="0" w:color="auto"/>
                <w:right w:val="none" w:sz="0" w:space="0" w:color="auto"/>
              </w:divBdr>
            </w:div>
            <w:div w:id="899747236">
              <w:marLeft w:val="0"/>
              <w:marRight w:val="0"/>
              <w:marTop w:val="0"/>
              <w:marBottom w:val="0"/>
              <w:divBdr>
                <w:top w:val="none" w:sz="0" w:space="0" w:color="auto"/>
                <w:left w:val="none" w:sz="0" w:space="0" w:color="auto"/>
                <w:bottom w:val="none" w:sz="0" w:space="0" w:color="auto"/>
                <w:right w:val="none" w:sz="0" w:space="0" w:color="auto"/>
              </w:divBdr>
            </w:div>
            <w:div w:id="910038150">
              <w:marLeft w:val="0"/>
              <w:marRight w:val="0"/>
              <w:marTop w:val="0"/>
              <w:marBottom w:val="0"/>
              <w:divBdr>
                <w:top w:val="none" w:sz="0" w:space="0" w:color="auto"/>
                <w:left w:val="none" w:sz="0" w:space="0" w:color="auto"/>
                <w:bottom w:val="none" w:sz="0" w:space="0" w:color="auto"/>
                <w:right w:val="none" w:sz="0" w:space="0" w:color="auto"/>
              </w:divBdr>
            </w:div>
            <w:div w:id="1401714509">
              <w:marLeft w:val="0"/>
              <w:marRight w:val="0"/>
              <w:marTop w:val="0"/>
              <w:marBottom w:val="0"/>
              <w:divBdr>
                <w:top w:val="none" w:sz="0" w:space="0" w:color="auto"/>
                <w:left w:val="none" w:sz="0" w:space="0" w:color="auto"/>
                <w:bottom w:val="none" w:sz="0" w:space="0" w:color="auto"/>
                <w:right w:val="none" w:sz="0" w:space="0" w:color="auto"/>
              </w:divBdr>
            </w:div>
            <w:div w:id="1420826924">
              <w:marLeft w:val="0"/>
              <w:marRight w:val="0"/>
              <w:marTop w:val="0"/>
              <w:marBottom w:val="0"/>
              <w:divBdr>
                <w:top w:val="none" w:sz="0" w:space="0" w:color="auto"/>
                <w:left w:val="none" w:sz="0" w:space="0" w:color="auto"/>
                <w:bottom w:val="none" w:sz="0" w:space="0" w:color="auto"/>
                <w:right w:val="none" w:sz="0" w:space="0" w:color="auto"/>
              </w:divBdr>
            </w:div>
            <w:div w:id="1464732108">
              <w:marLeft w:val="0"/>
              <w:marRight w:val="0"/>
              <w:marTop w:val="0"/>
              <w:marBottom w:val="0"/>
              <w:divBdr>
                <w:top w:val="none" w:sz="0" w:space="0" w:color="auto"/>
                <w:left w:val="none" w:sz="0" w:space="0" w:color="auto"/>
                <w:bottom w:val="none" w:sz="0" w:space="0" w:color="auto"/>
                <w:right w:val="none" w:sz="0" w:space="0" w:color="auto"/>
              </w:divBdr>
            </w:div>
            <w:div w:id="1488982453">
              <w:marLeft w:val="0"/>
              <w:marRight w:val="0"/>
              <w:marTop w:val="0"/>
              <w:marBottom w:val="0"/>
              <w:divBdr>
                <w:top w:val="none" w:sz="0" w:space="0" w:color="auto"/>
                <w:left w:val="none" w:sz="0" w:space="0" w:color="auto"/>
                <w:bottom w:val="none" w:sz="0" w:space="0" w:color="auto"/>
                <w:right w:val="none" w:sz="0" w:space="0" w:color="auto"/>
              </w:divBdr>
            </w:div>
            <w:div w:id="1493794600">
              <w:marLeft w:val="0"/>
              <w:marRight w:val="0"/>
              <w:marTop w:val="0"/>
              <w:marBottom w:val="0"/>
              <w:divBdr>
                <w:top w:val="none" w:sz="0" w:space="0" w:color="auto"/>
                <w:left w:val="none" w:sz="0" w:space="0" w:color="auto"/>
                <w:bottom w:val="none" w:sz="0" w:space="0" w:color="auto"/>
                <w:right w:val="none" w:sz="0" w:space="0" w:color="auto"/>
              </w:divBdr>
            </w:div>
            <w:div w:id="1517621395">
              <w:marLeft w:val="0"/>
              <w:marRight w:val="0"/>
              <w:marTop w:val="0"/>
              <w:marBottom w:val="0"/>
              <w:divBdr>
                <w:top w:val="none" w:sz="0" w:space="0" w:color="auto"/>
                <w:left w:val="none" w:sz="0" w:space="0" w:color="auto"/>
                <w:bottom w:val="none" w:sz="0" w:space="0" w:color="auto"/>
                <w:right w:val="none" w:sz="0" w:space="0" w:color="auto"/>
              </w:divBdr>
            </w:div>
            <w:div w:id="1555653342">
              <w:marLeft w:val="0"/>
              <w:marRight w:val="0"/>
              <w:marTop w:val="0"/>
              <w:marBottom w:val="0"/>
              <w:divBdr>
                <w:top w:val="none" w:sz="0" w:space="0" w:color="auto"/>
                <w:left w:val="none" w:sz="0" w:space="0" w:color="auto"/>
                <w:bottom w:val="none" w:sz="0" w:space="0" w:color="auto"/>
                <w:right w:val="none" w:sz="0" w:space="0" w:color="auto"/>
              </w:divBdr>
            </w:div>
            <w:div w:id="2091265679">
              <w:marLeft w:val="0"/>
              <w:marRight w:val="0"/>
              <w:marTop w:val="0"/>
              <w:marBottom w:val="0"/>
              <w:divBdr>
                <w:top w:val="none" w:sz="0" w:space="0" w:color="auto"/>
                <w:left w:val="none" w:sz="0" w:space="0" w:color="auto"/>
                <w:bottom w:val="none" w:sz="0" w:space="0" w:color="auto"/>
                <w:right w:val="none" w:sz="0" w:space="0" w:color="auto"/>
              </w:divBdr>
            </w:div>
          </w:divsChild>
        </w:div>
        <w:div w:id="1626352160">
          <w:marLeft w:val="0"/>
          <w:marRight w:val="0"/>
          <w:marTop w:val="0"/>
          <w:marBottom w:val="0"/>
          <w:divBdr>
            <w:top w:val="none" w:sz="0" w:space="0" w:color="auto"/>
            <w:left w:val="none" w:sz="0" w:space="0" w:color="auto"/>
            <w:bottom w:val="none" w:sz="0" w:space="0" w:color="auto"/>
            <w:right w:val="none" w:sz="0" w:space="0" w:color="auto"/>
          </w:divBdr>
        </w:div>
        <w:div w:id="1827086243">
          <w:marLeft w:val="0"/>
          <w:marRight w:val="0"/>
          <w:marTop w:val="0"/>
          <w:marBottom w:val="0"/>
          <w:divBdr>
            <w:top w:val="none" w:sz="0" w:space="0" w:color="auto"/>
            <w:left w:val="none" w:sz="0" w:space="0" w:color="auto"/>
            <w:bottom w:val="none" w:sz="0" w:space="0" w:color="auto"/>
            <w:right w:val="none" w:sz="0" w:space="0" w:color="auto"/>
          </w:divBdr>
        </w:div>
        <w:div w:id="1828158674">
          <w:marLeft w:val="0"/>
          <w:marRight w:val="0"/>
          <w:marTop w:val="0"/>
          <w:marBottom w:val="0"/>
          <w:divBdr>
            <w:top w:val="none" w:sz="0" w:space="0" w:color="auto"/>
            <w:left w:val="none" w:sz="0" w:space="0" w:color="auto"/>
            <w:bottom w:val="none" w:sz="0" w:space="0" w:color="auto"/>
            <w:right w:val="none" w:sz="0" w:space="0" w:color="auto"/>
          </w:divBdr>
        </w:div>
        <w:div w:id="1839231595">
          <w:marLeft w:val="0"/>
          <w:marRight w:val="0"/>
          <w:marTop w:val="0"/>
          <w:marBottom w:val="0"/>
          <w:divBdr>
            <w:top w:val="none" w:sz="0" w:space="0" w:color="auto"/>
            <w:left w:val="none" w:sz="0" w:space="0" w:color="auto"/>
            <w:bottom w:val="none" w:sz="0" w:space="0" w:color="auto"/>
            <w:right w:val="none" w:sz="0" w:space="0" w:color="auto"/>
          </w:divBdr>
        </w:div>
        <w:div w:id="2142838344">
          <w:marLeft w:val="0"/>
          <w:marRight w:val="0"/>
          <w:marTop w:val="0"/>
          <w:marBottom w:val="0"/>
          <w:divBdr>
            <w:top w:val="none" w:sz="0" w:space="0" w:color="auto"/>
            <w:left w:val="none" w:sz="0" w:space="0" w:color="auto"/>
            <w:bottom w:val="none" w:sz="0" w:space="0" w:color="auto"/>
            <w:right w:val="none" w:sz="0" w:space="0" w:color="auto"/>
          </w:divBdr>
        </w:div>
      </w:divsChild>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13956888">
      <w:bodyDiv w:val="1"/>
      <w:marLeft w:val="0"/>
      <w:marRight w:val="0"/>
      <w:marTop w:val="0"/>
      <w:marBottom w:val="0"/>
      <w:divBdr>
        <w:top w:val="none" w:sz="0" w:space="0" w:color="auto"/>
        <w:left w:val="none" w:sz="0" w:space="0" w:color="auto"/>
        <w:bottom w:val="none" w:sz="0" w:space="0" w:color="auto"/>
        <w:right w:val="none" w:sz="0" w:space="0" w:color="auto"/>
      </w:divBdr>
    </w:div>
    <w:div w:id="1582988684">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508575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683311636">
      <w:bodyDiv w:val="1"/>
      <w:marLeft w:val="0"/>
      <w:marRight w:val="0"/>
      <w:marTop w:val="0"/>
      <w:marBottom w:val="0"/>
      <w:divBdr>
        <w:top w:val="none" w:sz="0" w:space="0" w:color="auto"/>
        <w:left w:val="none" w:sz="0" w:space="0" w:color="auto"/>
        <w:bottom w:val="none" w:sz="0" w:space="0" w:color="auto"/>
        <w:right w:val="none" w:sz="0" w:space="0" w:color="auto"/>
      </w:divBdr>
    </w:div>
    <w:div w:id="1731805314">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7022241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994261594">
      <w:bodyDiv w:val="1"/>
      <w:marLeft w:val="0"/>
      <w:marRight w:val="0"/>
      <w:marTop w:val="0"/>
      <w:marBottom w:val="0"/>
      <w:divBdr>
        <w:top w:val="none" w:sz="0" w:space="0" w:color="auto"/>
        <w:left w:val="none" w:sz="0" w:space="0" w:color="auto"/>
        <w:bottom w:val="none" w:sz="0" w:space="0" w:color="auto"/>
        <w:right w:val="none" w:sz="0" w:space="0" w:color="auto"/>
      </w:divBdr>
    </w:div>
    <w:div w:id="2028020250">
      <w:bodyDiv w:val="1"/>
      <w:marLeft w:val="0"/>
      <w:marRight w:val="0"/>
      <w:marTop w:val="0"/>
      <w:marBottom w:val="0"/>
      <w:divBdr>
        <w:top w:val="none" w:sz="0" w:space="0" w:color="auto"/>
        <w:left w:val="none" w:sz="0" w:space="0" w:color="auto"/>
        <w:bottom w:val="none" w:sz="0" w:space="0" w:color="auto"/>
        <w:right w:val="none" w:sz="0" w:space="0" w:color="auto"/>
      </w:divBdr>
    </w:div>
    <w:div w:id="20651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Short_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DFB60533C42F43812A6AF35C2FB902" ma:contentTypeVersion="4" ma:contentTypeDescription="Een nieuw document maken." ma:contentTypeScope="" ma:versionID="84744c06878800cae83701857de1f267">
  <xsd:schema xmlns:xsd="http://www.w3.org/2001/XMLSchema" xmlns:xs="http://www.w3.org/2001/XMLSchema" xmlns:p="http://schemas.microsoft.com/office/2006/metadata/properties" xmlns:ns2="2d61429b-5440-4069-bad4-3b82fa342384" targetNamespace="http://schemas.microsoft.com/office/2006/metadata/properties" ma:root="true" ma:fieldsID="a8b31874fa3414efe5cd4bf6c12d36ea" ns2:_="">
    <xsd:import namespace="2d61429b-5440-4069-bad4-3b82fa3423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1429b-5440-4069-bad4-3b82fa342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29623-43A6-4F77-8BCD-0C28A262D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1429b-5440-4069-bad4-3b82fa342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0A10F-BEE1-4795-B5D3-7C90173A0446}">
  <ds:schemaRefs>
    <ds:schemaRef ds:uri="http://schemas.openxmlformats.org/officeDocument/2006/bibliography"/>
  </ds:schemaRefs>
</ds:datastoreItem>
</file>

<file path=customXml/itemProps3.xml><?xml version="1.0" encoding="utf-8"?>
<ds:datastoreItem xmlns:ds="http://schemas.openxmlformats.org/officeDocument/2006/customXml" ds:itemID="{BF23CC2B-F62B-49D1-A374-6C13AD41AD49}">
  <ds:schemaRef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2d61429b-5440-4069-bad4-3b82fa342384"/>
    <ds:schemaRef ds:uri="http://purl.org/dc/terms/"/>
  </ds:schemaRefs>
</ds:datastoreItem>
</file>

<file path=customXml/itemProps4.xml><?xml version="1.0" encoding="utf-8"?>
<ds:datastoreItem xmlns:ds="http://schemas.openxmlformats.org/officeDocument/2006/customXml" ds:itemID="{5190DCE3-4F48-4659-BC14-D81D040CAF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Short_report</Template>
  <TotalTime>5</TotalTime>
  <Pages>1</Pages>
  <Words>223</Words>
  <Characters>1599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Europese Openbare Aanbesteding _x000d_
Food &amp; Non-Food</vt:lpstr>
      <vt:lpstr/>
    </vt:vector>
  </TitlesOfParts>
  <Company>ROC Eindhoven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Openbare Aanbesteding _x000d_
Food &amp; Non-Food</dc:title>
  <dc:subject>Europese Openbare aanbesteding  Food &amp; Non Food</dc:subject>
  <dc:creator>k.muilenburg@rijnijssel.nl</dc:creator>
  <cp:keywords/>
  <dc:description/>
  <cp:lastModifiedBy>Marielle Hintzen</cp:lastModifiedBy>
  <cp:revision>4</cp:revision>
  <cp:lastPrinted>2016-09-08T07:41:00Z</cp:lastPrinted>
  <dcterms:created xsi:type="dcterms:W3CDTF">2022-02-08T14:04:00Z</dcterms:created>
  <dcterms:modified xsi:type="dcterms:W3CDTF">2022-02-09T20:31:00Z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poo">
    <vt:lpwstr>Aanbestedingsnummer 2014-006-DAPE-EA</vt:lpwstr>
  </property>
  <property fmtid="{D5CDD505-2E9C-101B-9397-08002B2CF9AE}" pid="3" name="Title">
    <vt:lpwstr>Europese Openbare Aanbesteding _x000d_
Food &amp; Non-Food</vt:lpwstr>
  </property>
  <property fmtid="{D5CDD505-2E9C-101B-9397-08002B2CF9AE}" pid="4" name="Title_next_real">
    <vt:lpwstr>Europese Openbare Aanbesteding _x000b_Food &amp; Non-Food</vt:lpwstr>
  </property>
  <property fmtid="{D5CDD505-2E9C-101B-9397-08002B2CF9AE}" pid="5" name="Status_next">
    <vt:lpwstr>Definitief</vt:lpwstr>
  </property>
  <property fmtid="{D5CDD505-2E9C-101B-9397-08002B2CF9AE}" pid="6" name="lstatus_next">
    <vt:lpwstr>Status:</vt:lpwstr>
  </property>
  <property fmtid="{D5CDD505-2E9C-101B-9397-08002B2CF9AE}" pid="7" name="Copyright_year">
    <vt:lpwstr>© 2015</vt:lpwstr>
  </property>
  <property fmtid="{D5CDD505-2E9C-101B-9397-08002B2CF9AE}" pid="8" name="client_name">
    <vt:lpwstr>Summa College</vt:lpwstr>
  </property>
  <property fmtid="{D5CDD505-2E9C-101B-9397-08002B2CF9AE}" pid="9" name="Version_next">
    <vt:lpwstr>0</vt:lpwstr>
  </property>
  <property fmtid="{D5CDD505-2E9C-101B-9397-08002B2CF9AE}" pid="10" name="lversion_next">
    <vt:lpwstr>Versie:</vt:lpwstr>
  </property>
  <property fmtid="{D5CDD505-2E9C-101B-9397-08002B2CF9AE}" pid="11" name="subversion_next">
    <vt:lpwstr>1</vt:lpwstr>
  </property>
  <property fmtid="{D5CDD505-2E9C-101B-9397-08002B2CF9AE}" pid="12" name="Date_next">
    <vt:lpwstr>18 februari 2015</vt:lpwstr>
  </property>
  <property fmtid="{D5CDD505-2E9C-101B-9397-08002B2CF9AE}" pid="13" name="lDate_next">
    <vt:lpwstr>Datum:</vt:lpwstr>
  </property>
  <property fmtid="{D5CDD505-2E9C-101B-9397-08002B2CF9AE}" pid="14" name="authors_next">
    <vt:lpwstr>P.J.J. (Peter) van Damme</vt:lpwstr>
  </property>
  <property fmtid="{D5CDD505-2E9C-101B-9397-08002B2CF9AE}" pid="15" name="lauthors_next">
    <vt:lpwstr>Auteur(s):</vt:lpwstr>
  </property>
  <property fmtid="{D5CDD505-2E9C-101B-9397-08002B2CF9AE}" pid="16" name="ltoc">
    <vt:lpwstr>Inhoud</vt:lpwstr>
  </property>
  <property fmtid="{D5CDD505-2E9C-101B-9397-08002B2CF9AE}" pid="17" name="lof_next_1">
    <vt:lpwstr>van</vt:lpwstr>
  </property>
  <property fmtid="{D5CDD505-2E9C-101B-9397-08002B2CF9AE}" pid="18" name="lPage_next_1">
    <vt:lpwstr>Pagina:</vt:lpwstr>
  </property>
  <property fmtid="{D5CDD505-2E9C-101B-9397-08002B2CF9AE}" pid="19" name="document_name">
    <vt:lpwstr>Europese Openbare aanbesteding  Food &amp; Non Food</vt:lpwstr>
  </property>
  <property fmtid="{D5CDD505-2E9C-101B-9397-08002B2CF9AE}" pid="20" name="print1">
    <vt:lpwstr>Blank;Blank</vt:lpwstr>
  </property>
  <property fmtid="{D5CDD505-2E9C-101B-9397-08002B2CF9AE}" pid="21" name="ContentTypeId">
    <vt:lpwstr>0x010100ADDFB60533C42F43812A6AF35C2FB902</vt:lpwstr>
  </property>
  <property fmtid="{D5CDD505-2E9C-101B-9397-08002B2CF9AE}" pid="22" name="Short_reportChapoo">
    <vt:lpwstr>Aanbestedingsnummer 2014-006-DAPE-EA</vt:lpwstr>
  </property>
  <property fmtid="{D5CDD505-2E9C-101B-9397-08002B2CF9AE}" pid="23" name="Short_reportTitle">
    <vt:lpwstr>Europese Openbare Aanbesteding _x000d_
Food &amp; Non-Food</vt:lpwstr>
  </property>
  <property fmtid="{D5CDD505-2E9C-101B-9397-08002B2CF9AE}" pid="24" name="Short_reportSubtitle">
    <vt:lpwstr/>
  </property>
  <property fmtid="{D5CDD505-2E9C-101B-9397-08002B2CF9AE}" pid="25" name="Short_reportTo">
    <vt:lpwstr/>
  </property>
  <property fmtid="{D5CDD505-2E9C-101B-9397-08002B2CF9AE}" pid="26" name="Short_reportDocument_language">
    <vt:lpwstr>Nederlands</vt:lpwstr>
  </property>
  <property fmtid="{D5CDD505-2E9C-101B-9397-08002B2CF9AE}" pid="27" name="Short_reportDate">
    <vt:lpwstr>18-2-2015</vt:lpwstr>
  </property>
  <property fmtid="{D5CDD505-2E9C-101B-9397-08002B2CF9AE}" pid="28" name="Short_reportStatus">
    <vt:lpwstr>Definitief</vt:lpwstr>
  </property>
  <property fmtid="{D5CDD505-2E9C-101B-9397-08002B2CF9AE}" pid="29" name="Short_reportVersion">
    <vt:lpwstr>0</vt:lpwstr>
  </property>
  <property fmtid="{D5CDD505-2E9C-101B-9397-08002B2CF9AE}" pid="30" name="Short_reportSubVersion">
    <vt:lpwstr>1</vt:lpwstr>
  </property>
  <property fmtid="{D5CDD505-2E9C-101B-9397-08002B2CF9AE}" pid="31" name="Short_reportDocument_name">
    <vt:lpwstr>Europese Openbare aanbesteding  Food &amp; Non Food</vt:lpwstr>
  </property>
  <property fmtid="{D5CDD505-2E9C-101B-9397-08002B2CF9AE}" pid="32" name="Short_reportYear">
    <vt:lpwstr>2015</vt:lpwstr>
  </property>
  <property fmtid="{D5CDD505-2E9C-101B-9397-08002B2CF9AE}" pid="33" name="Short_reportClient_name">
    <vt:lpwstr>Summa College</vt:lpwstr>
  </property>
  <property fmtid="{D5CDD505-2E9C-101B-9397-08002B2CF9AE}" pid="34" name="Short_reportAuthor_name">
    <vt:lpwstr>P.J.J. (Peter) van Damme</vt:lpwstr>
  </property>
  <property fmtid="{D5CDD505-2E9C-101B-9397-08002B2CF9AE}" pid="35" name="Short_reportSchool">
    <vt:lpwstr>Financiën</vt:lpwstr>
  </property>
  <property fmtid="{D5CDD505-2E9C-101B-9397-08002B2CF9AE}" pid="36" name="Short_reportauthor">
    <vt:lpwstr>Damme</vt:lpwstr>
  </property>
  <property fmtid="{D5CDD505-2E9C-101B-9397-08002B2CF9AE}" pid="37" name="Short_reportControler_name">
    <vt:lpwstr/>
  </property>
  <property fmtid="{D5CDD505-2E9C-101B-9397-08002B2CF9AE}" pid="38" name="Short_reportControler">
    <vt:lpwstr>Geen</vt:lpwstr>
  </property>
  <property fmtid="{D5CDD505-2E9C-101B-9397-08002B2CF9AE}" pid="39" name="Short_reportPrint_logo">
    <vt:lpwstr>Yes</vt:lpwstr>
  </property>
  <property fmtid="{D5CDD505-2E9C-101B-9397-08002B2CF9AE}" pid="40" name="Short_reportStandard_document">
    <vt:lpwstr>No</vt:lpwstr>
  </property>
  <property fmtid="{D5CDD505-2E9C-101B-9397-08002B2CF9AE}" pid="41" name="Short_reportLayouttypes">
    <vt:lpwstr>2</vt:lpwstr>
  </property>
  <property fmtid="{D5CDD505-2E9C-101B-9397-08002B2CF9AE}" pid="42" name="doc_type">
    <vt:lpwstr>Short_report</vt:lpwstr>
  </property>
  <property fmtid="{D5CDD505-2E9C-101B-9397-08002B2CF9AE}" pid="43" name="doc_application">
    <vt:lpwstr>SOD</vt:lpwstr>
  </property>
  <property fmtid="{D5CDD505-2E9C-101B-9397-08002B2CF9AE}" pid="44" name="cldocument">
    <vt:lpwstr>1043</vt:lpwstr>
  </property>
  <property fmtid="{D5CDD505-2E9C-101B-9397-08002B2CF9AE}" pid="45" name="Status">
    <vt:lpwstr>1</vt:lpwstr>
  </property>
  <property fmtid="{D5CDD505-2E9C-101B-9397-08002B2CF9AE}" pid="46" name="Order">
    <vt:r8>437200</vt:r8>
  </property>
  <property fmtid="{D5CDD505-2E9C-101B-9397-08002B2CF9AE}" pid="47" name="ComplianceAssetId">
    <vt:lpwstr/>
  </property>
</Properties>
</file>