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0A1" w:rsidRPr="00A36CAE" w:rsidRDefault="00E940A1" w:rsidP="00E940A1">
      <w:pPr>
        <w:pStyle w:val="Kop1"/>
      </w:pPr>
      <w:bookmarkStart w:id="0" w:name="_Ref336262659"/>
      <w:bookmarkStart w:id="1" w:name="_Toc337401055"/>
      <w:bookmarkStart w:id="2" w:name="_Toc378014423"/>
      <w:bookmarkStart w:id="3" w:name="_GoBack"/>
      <w:bookmarkEnd w:id="3"/>
      <w:r w:rsidRPr="00A36CAE">
        <w:t>Vragen marktconsultatie</w:t>
      </w:r>
      <w:bookmarkEnd w:id="0"/>
      <w:bookmarkEnd w:id="1"/>
      <w:bookmarkEnd w:id="2"/>
    </w:p>
    <w:p w:rsidR="00E940A1" w:rsidRPr="000841DF" w:rsidRDefault="00E940A1" w:rsidP="00E940A1">
      <w:pPr>
        <w:rPr>
          <w:sz w:val="20"/>
        </w:rPr>
      </w:pPr>
      <w:bookmarkStart w:id="4" w:name="OLE_LINK1"/>
      <w:bookmarkStart w:id="5" w:name="OLE_LINK2"/>
      <w:r w:rsidRPr="000841DF">
        <w:rPr>
          <w:sz w:val="20"/>
        </w:rPr>
        <w:t>In dit hoofdstuk zijn de vragen opgenomen op basis waarvan het CBR meer marktkennis wenst te verkrijgen ten einde het Programma van Eisen van een Europese aanbestedingsprocedure vorm te geven.</w:t>
      </w:r>
    </w:p>
    <w:p w:rsidR="00E940A1" w:rsidRPr="000841DF" w:rsidRDefault="00E940A1" w:rsidP="00E940A1">
      <w:pPr>
        <w:rPr>
          <w:sz w:val="20"/>
        </w:rPr>
      </w:pPr>
      <w:r w:rsidRPr="000841DF">
        <w:rPr>
          <w:sz w:val="20"/>
        </w:rPr>
        <w:t>Indien u slechts een gedeelte van de vragen kan beantwoorden dan is dat toegestaan. Ten behoeve van een gestructureerde beantwoording van de vragen is de vragenlijst in word formaat ter beschikking gesteld.</w:t>
      </w:r>
      <w:bookmarkEnd w:id="4"/>
      <w:bookmarkEnd w:id="5"/>
    </w:p>
    <w:p w:rsidR="00E940A1" w:rsidRPr="000841DF" w:rsidRDefault="00E940A1" w:rsidP="00E940A1">
      <w:pPr>
        <w:rPr>
          <w:sz w:val="20"/>
        </w:rPr>
      </w:pPr>
    </w:p>
    <w:p w:rsidR="00E940A1" w:rsidRPr="000841DF" w:rsidRDefault="00E940A1" w:rsidP="00E940A1">
      <w:pPr>
        <w:rPr>
          <w:sz w:val="20"/>
        </w:rPr>
      </w:pPr>
      <w:r w:rsidRPr="000841DF">
        <w:rPr>
          <w:sz w:val="20"/>
        </w:rPr>
        <w:t xml:space="preserve">In de vragen wordt uitgegaan van twee scenario’s. </w:t>
      </w:r>
    </w:p>
    <w:p w:rsidR="00E940A1" w:rsidRPr="000841DF" w:rsidRDefault="00E940A1" w:rsidP="00E940A1">
      <w:pPr>
        <w:rPr>
          <w:sz w:val="20"/>
        </w:rPr>
      </w:pPr>
    </w:p>
    <w:p w:rsidR="00E940A1" w:rsidRPr="000841DF" w:rsidRDefault="00E940A1" w:rsidP="00E940A1">
      <w:pPr>
        <w:pStyle w:val="Lijstalinea"/>
        <w:numPr>
          <w:ilvl w:val="0"/>
          <w:numId w:val="4"/>
        </w:numPr>
        <w:rPr>
          <w:sz w:val="20"/>
        </w:rPr>
      </w:pPr>
      <w:r w:rsidRPr="000841DF">
        <w:rPr>
          <w:sz w:val="20"/>
        </w:rPr>
        <w:t xml:space="preserve">Een green </w:t>
      </w:r>
      <w:proofErr w:type="gramStart"/>
      <w:r w:rsidRPr="000841DF">
        <w:rPr>
          <w:sz w:val="20"/>
        </w:rPr>
        <w:t>field</w:t>
      </w:r>
      <w:proofErr w:type="gramEnd"/>
      <w:r w:rsidRPr="000841DF">
        <w:rPr>
          <w:sz w:val="20"/>
        </w:rPr>
        <w:t xml:space="preserve"> situatie waarbij de gevraagde functionaliteit op locatie van de leverancier geplaatst kan worden of via de cloud wordt aangeboden. In deze situatie dient uitgegaan worden van een beschikbaarheid van diensten die minimaal gelijkwaardig is dan via een redundant uitgevoerde on premise installatie. De huidige contact center functionaliteit dient daarbij, in tegenstelling tot de huidige situatie, een gelijkwaardige hoge beschikbaarheid te hebben.</w:t>
      </w:r>
    </w:p>
    <w:p w:rsidR="00E940A1" w:rsidRPr="000841DF" w:rsidRDefault="00E940A1" w:rsidP="00E940A1">
      <w:pPr>
        <w:pStyle w:val="Lijstalinea"/>
        <w:numPr>
          <w:ilvl w:val="0"/>
          <w:numId w:val="4"/>
        </w:numPr>
        <w:rPr>
          <w:sz w:val="20"/>
        </w:rPr>
      </w:pPr>
      <w:r w:rsidRPr="000841DF">
        <w:rPr>
          <w:sz w:val="20"/>
        </w:rPr>
        <w:t xml:space="preserve">Een upgrade van de huidige configuratie op locatie van het CBR. Hierbij dient het </w:t>
      </w:r>
      <w:r>
        <w:rPr>
          <w:sz w:val="20"/>
        </w:rPr>
        <w:t xml:space="preserve">klant </w:t>
      </w:r>
      <w:r w:rsidRPr="000841DF">
        <w:rPr>
          <w:sz w:val="20"/>
        </w:rPr>
        <w:t xml:space="preserve">contact </w:t>
      </w:r>
      <w:proofErr w:type="gramStart"/>
      <w:r w:rsidRPr="000841DF">
        <w:rPr>
          <w:sz w:val="20"/>
        </w:rPr>
        <w:t>center</w:t>
      </w:r>
      <w:proofErr w:type="gramEnd"/>
      <w:r w:rsidRPr="000841DF">
        <w:rPr>
          <w:sz w:val="20"/>
        </w:rPr>
        <w:t xml:space="preserve"> redundant uitgevoerd te worden en dient de inmiddels verouderde softwarecomponenten van nieuwe versies voorzien te worden. Gedurende de contractduur dienen de softwareonderdelen up2date gehouden te worden. </w:t>
      </w:r>
    </w:p>
    <w:p w:rsidR="00E940A1" w:rsidRPr="000841DF" w:rsidRDefault="00E940A1" w:rsidP="00E940A1">
      <w:pPr>
        <w:rPr>
          <w:sz w:val="20"/>
        </w:rPr>
      </w:pPr>
    </w:p>
    <w:p w:rsidR="00E940A1" w:rsidRPr="000841DF" w:rsidRDefault="00E940A1" w:rsidP="00E940A1">
      <w:pPr>
        <w:rPr>
          <w:sz w:val="20"/>
        </w:rPr>
      </w:pPr>
      <w:r w:rsidRPr="000841DF">
        <w:rPr>
          <w:sz w:val="20"/>
        </w:rPr>
        <w:t>Indien een vraag niet specifiek van toepassing is op scenario 1 of 2, of los staat van de scenario keuze dan kunt u dat in de beantwoording aangeven.</w:t>
      </w:r>
    </w:p>
    <w:p w:rsidR="00E940A1" w:rsidRPr="000841DF" w:rsidRDefault="00E940A1" w:rsidP="00E940A1">
      <w:pPr>
        <w:rPr>
          <w:sz w:val="20"/>
        </w:rPr>
      </w:pPr>
    </w:p>
    <w:p w:rsidR="00E940A1" w:rsidRPr="000841DF" w:rsidRDefault="00E940A1" w:rsidP="00E940A1">
      <w:pPr>
        <w:rPr>
          <w:sz w:val="20"/>
        </w:rPr>
      </w:pPr>
      <w:r w:rsidRPr="000841DF">
        <w:rPr>
          <w:sz w:val="20"/>
        </w:rPr>
        <w:t>Ten slotte kunt u gemotiveerd aangeven welk scenario vanuit het oogpunt van het CBR het aan te bevelen scenario is. Hierbij sluit het CBR niet uit dat in de aanbesteding geen keuze gemaakt wordt voor een scenario waardoor het aan de markt is om al dan niet op basis van een on premise oplossing aan te bieden.</w:t>
      </w:r>
    </w:p>
    <w:p w:rsidR="00E940A1" w:rsidRPr="000841DF" w:rsidRDefault="00E940A1" w:rsidP="00E940A1">
      <w:pPr>
        <w:rPr>
          <w:sz w:val="20"/>
        </w:rPr>
      </w:pPr>
    </w:p>
    <w:p w:rsidR="00E940A1" w:rsidRPr="000841DF" w:rsidRDefault="00E940A1" w:rsidP="00E940A1">
      <w:pPr>
        <w:rPr>
          <w:sz w:val="20"/>
        </w:rPr>
      </w:pPr>
      <w:r w:rsidRPr="000841DF">
        <w:rPr>
          <w:sz w:val="20"/>
        </w:rPr>
        <w:t>Onderstaande vragen gelden voor zover van toepassing voor beide scenario’s.</w:t>
      </w:r>
    </w:p>
    <w:p w:rsidR="00E940A1" w:rsidRPr="000841DF" w:rsidRDefault="00E940A1" w:rsidP="00E940A1">
      <w:pPr>
        <w:rPr>
          <w:sz w:val="20"/>
        </w:rPr>
      </w:pPr>
    </w:p>
    <w:p w:rsidR="00E940A1" w:rsidRPr="000841DF" w:rsidRDefault="00E940A1" w:rsidP="00E940A1">
      <w:pPr>
        <w:rPr>
          <w:b/>
          <w:sz w:val="20"/>
        </w:rPr>
      </w:pPr>
      <w:r w:rsidRPr="000841DF">
        <w:rPr>
          <w:b/>
          <w:sz w:val="20"/>
        </w:rPr>
        <w:t>Vragen functionaliteit klantcontact diensten</w:t>
      </w:r>
    </w:p>
    <w:p w:rsidR="00E940A1" w:rsidRPr="000841DF" w:rsidRDefault="00E940A1" w:rsidP="00E940A1">
      <w:pPr>
        <w:pStyle w:val="Lijstalinea"/>
        <w:numPr>
          <w:ilvl w:val="0"/>
          <w:numId w:val="3"/>
        </w:numPr>
        <w:rPr>
          <w:sz w:val="20"/>
        </w:rPr>
      </w:pPr>
      <w:r w:rsidRPr="000841DF">
        <w:rPr>
          <w:sz w:val="20"/>
        </w:rPr>
        <w:t>Gegeven de gevraagde functionaliteit, op welke wijze voorziet uw oplossing in de door CBR gewenste basisfunctionaliteiten?</w:t>
      </w:r>
    </w:p>
    <w:p w:rsidR="00E940A1" w:rsidRPr="000841DF" w:rsidRDefault="00E940A1" w:rsidP="00E940A1">
      <w:pPr>
        <w:pStyle w:val="Lijstalinea"/>
        <w:numPr>
          <w:ilvl w:val="0"/>
          <w:numId w:val="3"/>
        </w:numPr>
        <w:rPr>
          <w:sz w:val="20"/>
        </w:rPr>
      </w:pPr>
      <w:r w:rsidRPr="000841DF">
        <w:rPr>
          <w:sz w:val="20"/>
        </w:rPr>
        <w:t xml:space="preserve">In de toekomst zullen er meer klanten contacten zijn via nieuwe media zoals </w:t>
      </w:r>
      <w:proofErr w:type="spellStart"/>
      <w:r w:rsidRPr="000841DF">
        <w:rPr>
          <w:sz w:val="20"/>
        </w:rPr>
        <w:t>social</w:t>
      </w:r>
      <w:proofErr w:type="spellEnd"/>
      <w:r w:rsidRPr="000841DF">
        <w:rPr>
          <w:sz w:val="20"/>
        </w:rPr>
        <w:t xml:space="preserve"> media. In hoeverre voorziet uw klanten contact center in uitbreidingsmodules die voorzien in voornoemde functionaliteit? Het CBR overweegt om deze functionaliteit optioneel uit te vragen.</w:t>
      </w:r>
    </w:p>
    <w:p w:rsidR="00E940A1" w:rsidRPr="000841DF" w:rsidRDefault="00E940A1" w:rsidP="00E940A1">
      <w:pPr>
        <w:pStyle w:val="Lijstalinea"/>
        <w:numPr>
          <w:ilvl w:val="0"/>
          <w:numId w:val="3"/>
        </w:numPr>
        <w:rPr>
          <w:sz w:val="20"/>
        </w:rPr>
      </w:pPr>
      <w:r w:rsidRPr="000841DF">
        <w:rPr>
          <w:sz w:val="20"/>
        </w:rPr>
        <w:t>Welke additionele functionaliteiten die van waarde kunnen zijn voor het CBR biedt uw oplossing standaard?</w:t>
      </w:r>
    </w:p>
    <w:p w:rsidR="00E940A1" w:rsidRPr="000841DF" w:rsidRDefault="00E940A1" w:rsidP="00E940A1">
      <w:pPr>
        <w:pStyle w:val="Lijstalinea"/>
        <w:numPr>
          <w:ilvl w:val="0"/>
          <w:numId w:val="3"/>
        </w:numPr>
        <w:rPr>
          <w:sz w:val="20"/>
        </w:rPr>
      </w:pPr>
      <w:r w:rsidRPr="000841DF">
        <w:rPr>
          <w:sz w:val="20"/>
        </w:rPr>
        <w:t>Welke additionele functionaliteiten die van waarde kunnen zijn voor het CBR biedt uw oplossing additioneel in de vorm van uitbreidingsmodules?</w:t>
      </w:r>
    </w:p>
    <w:p w:rsidR="00E940A1" w:rsidRPr="000841DF" w:rsidRDefault="00E940A1" w:rsidP="00E940A1">
      <w:pPr>
        <w:pStyle w:val="Lijstalinea"/>
        <w:numPr>
          <w:ilvl w:val="0"/>
          <w:numId w:val="3"/>
        </w:numPr>
        <w:rPr>
          <w:sz w:val="20"/>
        </w:rPr>
      </w:pPr>
      <w:r w:rsidRPr="000841DF">
        <w:rPr>
          <w:sz w:val="20"/>
        </w:rPr>
        <w:t>Welke gevraagde functionaliteiten staan standaardoplossingen in de weg?</w:t>
      </w:r>
    </w:p>
    <w:p w:rsidR="00E940A1" w:rsidRPr="000841DF" w:rsidRDefault="00E940A1" w:rsidP="00E940A1">
      <w:pPr>
        <w:pStyle w:val="Lijstalinea"/>
        <w:numPr>
          <w:ilvl w:val="0"/>
          <w:numId w:val="3"/>
        </w:numPr>
        <w:rPr>
          <w:sz w:val="20"/>
        </w:rPr>
      </w:pPr>
      <w:r w:rsidRPr="000841DF">
        <w:rPr>
          <w:sz w:val="20"/>
        </w:rPr>
        <w:t>Zijn er additionele zaken die u wil meegeven aan het CBR?</w:t>
      </w:r>
    </w:p>
    <w:p w:rsidR="00E940A1" w:rsidRPr="000841DF" w:rsidRDefault="00E940A1" w:rsidP="00E940A1">
      <w:pPr>
        <w:rPr>
          <w:sz w:val="20"/>
        </w:rPr>
      </w:pPr>
    </w:p>
    <w:p w:rsidR="00E940A1" w:rsidRPr="000841DF" w:rsidRDefault="00E940A1" w:rsidP="00E940A1">
      <w:pPr>
        <w:rPr>
          <w:b/>
          <w:sz w:val="20"/>
        </w:rPr>
      </w:pPr>
      <w:r w:rsidRPr="000841DF">
        <w:rPr>
          <w:b/>
          <w:sz w:val="20"/>
        </w:rPr>
        <w:t xml:space="preserve">Vragen </w:t>
      </w:r>
      <w:proofErr w:type="spellStart"/>
      <w:r w:rsidRPr="000841DF">
        <w:rPr>
          <w:b/>
          <w:sz w:val="20"/>
        </w:rPr>
        <w:t>interconnectie</w:t>
      </w:r>
      <w:proofErr w:type="spellEnd"/>
    </w:p>
    <w:p w:rsidR="00E940A1" w:rsidRPr="000841DF" w:rsidRDefault="00E940A1" w:rsidP="00E940A1">
      <w:pPr>
        <w:pStyle w:val="Lijstalinea"/>
        <w:numPr>
          <w:ilvl w:val="0"/>
          <w:numId w:val="3"/>
        </w:numPr>
        <w:rPr>
          <w:sz w:val="20"/>
        </w:rPr>
      </w:pPr>
      <w:r w:rsidRPr="000841DF">
        <w:rPr>
          <w:sz w:val="20"/>
        </w:rPr>
        <w:t>Op dit moment lopen de telefonieverbindingen tussen de centrale en de provider via ISDN30 bundels. In hoeverre raadt u aan om over te gaan op een VOIP verbinding overwegende dat hierbij een upgrade op de huidige centrale nodig is</w:t>
      </w:r>
      <w:r>
        <w:rPr>
          <w:sz w:val="20"/>
        </w:rPr>
        <w:t>?</w:t>
      </w:r>
    </w:p>
    <w:p w:rsidR="00E940A1" w:rsidRPr="000841DF" w:rsidRDefault="00E940A1" w:rsidP="00E940A1">
      <w:pPr>
        <w:pStyle w:val="Lijstalinea"/>
        <w:numPr>
          <w:ilvl w:val="0"/>
          <w:numId w:val="3"/>
        </w:numPr>
        <w:rPr>
          <w:sz w:val="20"/>
        </w:rPr>
      </w:pPr>
      <w:r w:rsidRPr="000841DF">
        <w:rPr>
          <w:sz w:val="20"/>
        </w:rPr>
        <w:t>Zijn er additionele zaken die u wil meegeven aan het CBR?</w:t>
      </w:r>
    </w:p>
    <w:p w:rsidR="00E940A1" w:rsidRPr="000841DF" w:rsidRDefault="00E940A1" w:rsidP="00E940A1">
      <w:pPr>
        <w:pStyle w:val="Lijstalinea"/>
        <w:rPr>
          <w:sz w:val="20"/>
        </w:rPr>
      </w:pPr>
    </w:p>
    <w:p w:rsidR="00E940A1" w:rsidRPr="000841DF" w:rsidRDefault="00E940A1" w:rsidP="00E940A1">
      <w:pPr>
        <w:rPr>
          <w:sz w:val="20"/>
        </w:rPr>
      </w:pPr>
    </w:p>
    <w:p w:rsidR="00E940A1" w:rsidRPr="000841DF" w:rsidRDefault="00E940A1" w:rsidP="00E940A1">
      <w:pPr>
        <w:rPr>
          <w:b/>
          <w:sz w:val="20"/>
        </w:rPr>
      </w:pPr>
      <w:r w:rsidRPr="000841DF">
        <w:rPr>
          <w:b/>
          <w:sz w:val="20"/>
        </w:rPr>
        <w:t>Vragen techniek</w:t>
      </w:r>
    </w:p>
    <w:p w:rsidR="00E940A1" w:rsidRPr="000841DF" w:rsidRDefault="00E940A1" w:rsidP="00E940A1">
      <w:pPr>
        <w:pStyle w:val="Lijstalinea"/>
        <w:numPr>
          <w:ilvl w:val="0"/>
          <w:numId w:val="3"/>
        </w:numPr>
        <w:rPr>
          <w:sz w:val="20"/>
        </w:rPr>
      </w:pPr>
      <w:r w:rsidRPr="000841DF">
        <w:rPr>
          <w:sz w:val="20"/>
        </w:rPr>
        <w:t>Welke beschikbaarheid heeft uw oplossing?</w:t>
      </w:r>
    </w:p>
    <w:p w:rsidR="00E940A1" w:rsidRPr="000841DF" w:rsidRDefault="00E940A1" w:rsidP="00E940A1">
      <w:pPr>
        <w:pStyle w:val="Lijstalinea"/>
        <w:numPr>
          <w:ilvl w:val="0"/>
          <w:numId w:val="3"/>
        </w:numPr>
        <w:rPr>
          <w:sz w:val="20"/>
        </w:rPr>
      </w:pPr>
      <w:r w:rsidRPr="000841DF">
        <w:rPr>
          <w:sz w:val="20"/>
        </w:rPr>
        <w:t xml:space="preserve">Welke standaarden zijn er in de markt voor het uitwisselen van gegevens tussen klanten contact centra en externe systemen? Denk hier bijvoorbeeld aan het uitwisselen van </w:t>
      </w:r>
      <w:proofErr w:type="spellStart"/>
      <w:r w:rsidRPr="000841DF">
        <w:rPr>
          <w:sz w:val="20"/>
        </w:rPr>
        <w:t>caller-id’s</w:t>
      </w:r>
      <w:proofErr w:type="spellEnd"/>
      <w:r w:rsidRPr="000841DF">
        <w:rPr>
          <w:sz w:val="20"/>
        </w:rPr>
        <w:t>.</w:t>
      </w:r>
    </w:p>
    <w:p w:rsidR="00E940A1" w:rsidRPr="000841DF" w:rsidRDefault="00E940A1" w:rsidP="00E940A1">
      <w:pPr>
        <w:pStyle w:val="Lijstalinea"/>
        <w:numPr>
          <w:ilvl w:val="0"/>
          <w:numId w:val="3"/>
        </w:numPr>
        <w:rPr>
          <w:sz w:val="20"/>
        </w:rPr>
      </w:pPr>
      <w:r w:rsidRPr="000841DF">
        <w:rPr>
          <w:sz w:val="20"/>
        </w:rPr>
        <w:lastRenderedPageBreak/>
        <w:t xml:space="preserve">In hoeverre voorziet uw oplossing in standaard voorzieningen om gegevens uit te kunnen wisselen met het CRM systeem </w:t>
      </w:r>
      <w:proofErr w:type="spellStart"/>
      <w:r w:rsidRPr="000841DF">
        <w:rPr>
          <w:sz w:val="20"/>
        </w:rPr>
        <w:t>Trinicom</w:t>
      </w:r>
      <w:proofErr w:type="spellEnd"/>
      <w:r w:rsidRPr="000841DF">
        <w:rPr>
          <w:sz w:val="20"/>
        </w:rPr>
        <w:t>?</w:t>
      </w:r>
    </w:p>
    <w:p w:rsidR="00E940A1" w:rsidRPr="000841DF" w:rsidRDefault="00E940A1" w:rsidP="00E940A1">
      <w:pPr>
        <w:pStyle w:val="Lijstalinea"/>
        <w:numPr>
          <w:ilvl w:val="0"/>
          <w:numId w:val="3"/>
        </w:numPr>
        <w:rPr>
          <w:sz w:val="20"/>
        </w:rPr>
      </w:pPr>
      <w:r w:rsidRPr="000841DF">
        <w:rPr>
          <w:sz w:val="20"/>
        </w:rPr>
        <w:t>Welke in bovenstaande vraag genoemde standaarden ondersteund uw systeem?</w:t>
      </w:r>
    </w:p>
    <w:p w:rsidR="00E940A1" w:rsidRPr="000841DF" w:rsidRDefault="00E940A1" w:rsidP="00E940A1">
      <w:pPr>
        <w:pStyle w:val="Lijstalinea"/>
        <w:numPr>
          <w:ilvl w:val="0"/>
          <w:numId w:val="3"/>
        </w:numPr>
        <w:rPr>
          <w:sz w:val="20"/>
        </w:rPr>
      </w:pPr>
      <w:r w:rsidRPr="000841DF">
        <w:rPr>
          <w:sz w:val="20"/>
        </w:rPr>
        <w:t xml:space="preserve">Op welke wijze kan uw oplossing </w:t>
      </w:r>
      <w:proofErr w:type="gramStart"/>
      <w:r w:rsidRPr="000841DF">
        <w:rPr>
          <w:sz w:val="20"/>
        </w:rPr>
        <w:t>soft</w:t>
      </w:r>
      <w:proofErr w:type="gramEnd"/>
      <w:r w:rsidRPr="000841DF">
        <w:rPr>
          <w:sz w:val="20"/>
        </w:rPr>
        <w:t xml:space="preserve"> </w:t>
      </w:r>
      <w:proofErr w:type="spellStart"/>
      <w:r w:rsidRPr="000841DF">
        <w:rPr>
          <w:sz w:val="20"/>
        </w:rPr>
        <w:t>calling</w:t>
      </w:r>
      <w:proofErr w:type="spellEnd"/>
      <w:r w:rsidRPr="000841DF">
        <w:rPr>
          <w:sz w:val="20"/>
        </w:rPr>
        <w:t xml:space="preserve"> (bellen via systemen als Microsoft Lync) ondersteunen?</w:t>
      </w:r>
    </w:p>
    <w:p w:rsidR="00E940A1" w:rsidRPr="000841DF" w:rsidRDefault="00E940A1" w:rsidP="00E940A1">
      <w:pPr>
        <w:pStyle w:val="Lijstalinea"/>
        <w:numPr>
          <w:ilvl w:val="0"/>
          <w:numId w:val="3"/>
        </w:numPr>
        <w:rPr>
          <w:sz w:val="20"/>
        </w:rPr>
      </w:pPr>
      <w:r w:rsidRPr="000841DF">
        <w:rPr>
          <w:sz w:val="20"/>
        </w:rPr>
        <w:t>Zijn er specifieke zaken op technisch gebied waar rekening mee moet worden gehouden op het moment dat “het nieuwe werken” wordt ingevoerd? Met het nieuwe werken wordt bedoeld dat personeel van het CBR bijvoorbeeld thuis kunnen werken. Op dit moment wordt er vanuit gegaan dat door middel van een VPN verbinding klant contact center medewerkers vanuit thuis zouden moeten kunnen werken.</w:t>
      </w:r>
    </w:p>
    <w:p w:rsidR="00E940A1" w:rsidRPr="000841DF" w:rsidRDefault="00E940A1" w:rsidP="00E940A1">
      <w:pPr>
        <w:pStyle w:val="Lijstalinea"/>
        <w:numPr>
          <w:ilvl w:val="0"/>
          <w:numId w:val="3"/>
        </w:numPr>
        <w:rPr>
          <w:sz w:val="20"/>
        </w:rPr>
      </w:pPr>
      <w:r w:rsidRPr="000841DF">
        <w:rPr>
          <w:sz w:val="20"/>
        </w:rPr>
        <w:t>Zijn er additionele zaken die u wil meegeven aan het CBR?</w:t>
      </w:r>
    </w:p>
    <w:p w:rsidR="00E940A1" w:rsidRPr="000841DF" w:rsidRDefault="00E940A1" w:rsidP="00E940A1">
      <w:pPr>
        <w:pStyle w:val="Lijstalinea"/>
        <w:rPr>
          <w:sz w:val="20"/>
        </w:rPr>
      </w:pPr>
    </w:p>
    <w:p w:rsidR="00E940A1" w:rsidRPr="000841DF" w:rsidRDefault="00E940A1" w:rsidP="00E940A1">
      <w:pPr>
        <w:rPr>
          <w:b/>
          <w:sz w:val="20"/>
        </w:rPr>
      </w:pPr>
      <w:r w:rsidRPr="000841DF">
        <w:rPr>
          <w:b/>
          <w:sz w:val="20"/>
        </w:rPr>
        <w:t>Vragen beheer</w:t>
      </w:r>
    </w:p>
    <w:p w:rsidR="00E940A1" w:rsidRPr="000841DF" w:rsidRDefault="00E940A1" w:rsidP="00E940A1">
      <w:pPr>
        <w:pStyle w:val="Lijstalinea"/>
        <w:numPr>
          <w:ilvl w:val="0"/>
          <w:numId w:val="3"/>
        </w:numPr>
        <w:rPr>
          <w:sz w:val="20"/>
        </w:rPr>
      </w:pPr>
      <w:r w:rsidRPr="000841DF">
        <w:rPr>
          <w:sz w:val="20"/>
        </w:rPr>
        <w:t xml:space="preserve">Technisch beheer dient uitgevoerd de worden door de leverancier. Op het gebied van functioneel beheer is een splitsing mogelijk. Welke functioneel beheer functionaliteiten onderscheidt u en in hoeverre is het mogelijk om deze activiteiten zelfstandig door CBR personeel te laten uitvoeren? </w:t>
      </w:r>
    </w:p>
    <w:p w:rsidR="00E940A1" w:rsidRPr="000841DF" w:rsidRDefault="00E940A1" w:rsidP="00E940A1">
      <w:pPr>
        <w:pStyle w:val="Lijstalinea"/>
        <w:numPr>
          <w:ilvl w:val="0"/>
          <w:numId w:val="3"/>
        </w:numPr>
        <w:rPr>
          <w:sz w:val="20"/>
        </w:rPr>
      </w:pPr>
      <w:r w:rsidRPr="000841DF">
        <w:rPr>
          <w:sz w:val="20"/>
        </w:rPr>
        <w:t>Zijn er additionele zaken die u wil meegeven aan het CBR?</w:t>
      </w:r>
    </w:p>
    <w:p w:rsidR="00E940A1" w:rsidRPr="000841DF" w:rsidRDefault="00E940A1" w:rsidP="00E940A1">
      <w:pPr>
        <w:pStyle w:val="Lijstalinea"/>
        <w:rPr>
          <w:sz w:val="20"/>
        </w:rPr>
      </w:pPr>
    </w:p>
    <w:p w:rsidR="00E940A1" w:rsidRPr="000841DF" w:rsidRDefault="00E940A1" w:rsidP="00E940A1">
      <w:pPr>
        <w:rPr>
          <w:sz w:val="20"/>
        </w:rPr>
      </w:pPr>
    </w:p>
    <w:p w:rsidR="00E940A1" w:rsidRPr="000841DF" w:rsidRDefault="00E940A1" w:rsidP="00E940A1">
      <w:pPr>
        <w:rPr>
          <w:b/>
          <w:sz w:val="20"/>
        </w:rPr>
      </w:pPr>
      <w:r w:rsidRPr="000841DF">
        <w:rPr>
          <w:b/>
          <w:sz w:val="20"/>
        </w:rPr>
        <w:t>Vragen afrekenmechanismen klantcontact diensten</w:t>
      </w:r>
    </w:p>
    <w:p w:rsidR="00E940A1" w:rsidRPr="000841DF" w:rsidRDefault="00E940A1" w:rsidP="00E940A1">
      <w:pPr>
        <w:pStyle w:val="Lijstalinea"/>
        <w:numPr>
          <w:ilvl w:val="0"/>
          <w:numId w:val="3"/>
        </w:numPr>
        <w:rPr>
          <w:sz w:val="20"/>
        </w:rPr>
      </w:pPr>
      <w:r w:rsidRPr="000841DF">
        <w:rPr>
          <w:sz w:val="20"/>
        </w:rPr>
        <w:t>Op welke wijze is de vergoedingsstructuur opgebouwd? Hierbij dient onderscheid gemaakt te worden tussen de volgende aspecten:</w:t>
      </w:r>
    </w:p>
    <w:p w:rsidR="00E940A1" w:rsidRPr="000841DF" w:rsidRDefault="00E940A1" w:rsidP="00E940A1">
      <w:pPr>
        <w:pStyle w:val="Lijstalinea"/>
        <w:numPr>
          <w:ilvl w:val="1"/>
          <w:numId w:val="2"/>
        </w:numPr>
        <w:rPr>
          <w:sz w:val="20"/>
        </w:rPr>
      </w:pPr>
      <w:r w:rsidRPr="000841DF">
        <w:rPr>
          <w:sz w:val="20"/>
        </w:rPr>
        <w:t>Vergoeding gerelateerd aan ter beschikking stellen van functionaliteit (modules e.d.);</w:t>
      </w:r>
    </w:p>
    <w:p w:rsidR="00E940A1" w:rsidRPr="000841DF" w:rsidRDefault="00E940A1" w:rsidP="00E940A1">
      <w:pPr>
        <w:pStyle w:val="Lijstalinea"/>
        <w:numPr>
          <w:ilvl w:val="1"/>
          <w:numId w:val="2"/>
        </w:numPr>
        <w:rPr>
          <w:sz w:val="20"/>
        </w:rPr>
      </w:pPr>
      <w:r w:rsidRPr="000841DF">
        <w:rPr>
          <w:sz w:val="20"/>
        </w:rPr>
        <w:t>Vergoeding gerelateerd aan het aantal gebruikers /poorten;</w:t>
      </w:r>
    </w:p>
    <w:p w:rsidR="00E940A1" w:rsidRPr="000841DF" w:rsidRDefault="00E940A1" w:rsidP="00E940A1">
      <w:pPr>
        <w:pStyle w:val="Lijstalinea"/>
        <w:numPr>
          <w:ilvl w:val="1"/>
          <w:numId w:val="2"/>
        </w:numPr>
        <w:rPr>
          <w:sz w:val="20"/>
        </w:rPr>
      </w:pPr>
      <w:r w:rsidRPr="000841DF">
        <w:rPr>
          <w:sz w:val="20"/>
        </w:rPr>
        <w:t>Locatie gebaseerde vergoedingen (per klantcontactcenter / thuiswerkplekken e.d.);</w:t>
      </w:r>
    </w:p>
    <w:p w:rsidR="00E940A1" w:rsidRPr="000841DF" w:rsidRDefault="00E940A1" w:rsidP="00E940A1">
      <w:pPr>
        <w:pStyle w:val="Lijstalinea"/>
        <w:numPr>
          <w:ilvl w:val="1"/>
          <w:numId w:val="2"/>
        </w:numPr>
        <w:rPr>
          <w:sz w:val="20"/>
        </w:rPr>
      </w:pPr>
      <w:r w:rsidRPr="000841DF">
        <w:rPr>
          <w:sz w:val="20"/>
        </w:rPr>
        <w:t>Vergoeding gebaseerd op dataopslag van opgenomen gesprekken.</w:t>
      </w:r>
    </w:p>
    <w:p w:rsidR="00E940A1" w:rsidRPr="000841DF" w:rsidRDefault="00E940A1" w:rsidP="00E940A1">
      <w:pPr>
        <w:pStyle w:val="Lijstalinea"/>
        <w:numPr>
          <w:ilvl w:val="0"/>
          <w:numId w:val="3"/>
        </w:numPr>
        <w:rPr>
          <w:sz w:val="20"/>
        </w:rPr>
      </w:pPr>
      <w:r w:rsidRPr="000841DF">
        <w:rPr>
          <w:sz w:val="20"/>
        </w:rPr>
        <w:t>Zijn er aanvullende elementen die van belang zijn bij het uitvragen van prijzen in de geplande Europese aanbesteding? Uitgangspunt voor het CBR is zo goed mogelijk aan te sluiten bij werkelijk gemaakte kosten waardoor de risico-opslagen door de leverancier gereduceerd kunnen worden.</w:t>
      </w:r>
    </w:p>
    <w:p w:rsidR="00E940A1" w:rsidRPr="000841DF" w:rsidRDefault="00E940A1" w:rsidP="00E940A1">
      <w:pPr>
        <w:pStyle w:val="Lijstalinea"/>
        <w:numPr>
          <w:ilvl w:val="0"/>
          <w:numId w:val="3"/>
        </w:numPr>
        <w:rPr>
          <w:sz w:val="20"/>
        </w:rPr>
      </w:pPr>
      <w:r w:rsidRPr="000841DF">
        <w:rPr>
          <w:sz w:val="20"/>
        </w:rPr>
        <w:t>Zijn er additionele zaken die u wil meegeven aan het CBR?</w:t>
      </w:r>
    </w:p>
    <w:p w:rsidR="00E940A1" w:rsidRPr="000841DF" w:rsidRDefault="00E940A1" w:rsidP="00E940A1">
      <w:pPr>
        <w:rPr>
          <w:sz w:val="20"/>
        </w:rPr>
      </w:pPr>
    </w:p>
    <w:p w:rsidR="00E940A1" w:rsidRPr="000841DF" w:rsidRDefault="00E940A1" w:rsidP="00E940A1">
      <w:pPr>
        <w:rPr>
          <w:b/>
          <w:sz w:val="20"/>
        </w:rPr>
      </w:pPr>
      <w:r w:rsidRPr="000841DF">
        <w:rPr>
          <w:b/>
          <w:sz w:val="20"/>
        </w:rPr>
        <w:t>Overige vragen</w:t>
      </w:r>
    </w:p>
    <w:p w:rsidR="00E940A1" w:rsidRPr="000841DF" w:rsidRDefault="00E940A1" w:rsidP="00E940A1">
      <w:pPr>
        <w:pStyle w:val="Lijstalinea"/>
        <w:numPr>
          <w:ilvl w:val="0"/>
          <w:numId w:val="3"/>
        </w:numPr>
        <w:rPr>
          <w:sz w:val="20"/>
        </w:rPr>
      </w:pPr>
      <w:r w:rsidRPr="000841DF">
        <w:rPr>
          <w:sz w:val="20"/>
        </w:rPr>
        <w:t xml:space="preserve">Het CBR heeft op dit moment een tijdelijke fax -&gt; email gateway ingericht. Welke oplossing kunt u bieden op het gebied van fax -&gt; email gateways en </w:t>
      </w:r>
      <w:proofErr w:type="spellStart"/>
      <w:r w:rsidRPr="000841DF">
        <w:rPr>
          <w:sz w:val="20"/>
        </w:rPr>
        <w:t>vice</w:t>
      </w:r>
      <w:proofErr w:type="spellEnd"/>
      <w:r w:rsidRPr="000841DF">
        <w:rPr>
          <w:sz w:val="20"/>
        </w:rPr>
        <w:t xml:space="preserve"> versa?</w:t>
      </w:r>
    </w:p>
    <w:p w:rsidR="00E940A1" w:rsidRPr="000841DF" w:rsidRDefault="00E940A1" w:rsidP="00E940A1">
      <w:pPr>
        <w:pStyle w:val="Lijstalinea"/>
        <w:numPr>
          <w:ilvl w:val="0"/>
          <w:numId w:val="3"/>
        </w:numPr>
        <w:rPr>
          <w:sz w:val="20"/>
        </w:rPr>
      </w:pPr>
      <w:r w:rsidRPr="000841DF">
        <w:rPr>
          <w:sz w:val="20"/>
        </w:rPr>
        <w:t>Zijn er additionele zaken die u wil meegeven aan het CBR?</w:t>
      </w:r>
    </w:p>
    <w:p w:rsidR="00AC3FA7" w:rsidRDefault="00AC3FA7"/>
    <w:sectPr w:rsidR="00AC3F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B4D0C"/>
    <w:multiLevelType w:val="hybridMultilevel"/>
    <w:tmpl w:val="8028EF68"/>
    <w:lvl w:ilvl="0" w:tplc="2334C922">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1967EC1"/>
    <w:multiLevelType w:val="hybridMultilevel"/>
    <w:tmpl w:val="2C3A0520"/>
    <w:lvl w:ilvl="0" w:tplc="2334C922">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6685137"/>
    <w:multiLevelType w:val="multilevel"/>
    <w:tmpl w:val="975E9D5A"/>
    <w:lvl w:ilvl="0">
      <w:start w:val="10"/>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nsid w:val="5A4673E6"/>
    <w:multiLevelType w:val="hybridMultilevel"/>
    <w:tmpl w:val="3B2A26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0A1"/>
    <w:rsid w:val="00AC3FA7"/>
    <w:rsid w:val="00D108DB"/>
    <w:rsid w:val="00E940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56D83B-4A16-4751-B246-1B34BEA9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940A1"/>
    <w:pPr>
      <w:spacing w:after="0" w:line="240" w:lineRule="auto"/>
    </w:pPr>
    <w:rPr>
      <w:rFonts w:ascii="Arial" w:eastAsia="Times New Roman" w:hAnsi="Arial" w:cs="Times New Roman"/>
      <w:sz w:val="21"/>
      <w:szCs w:val="20"/>
      <w:lang w:eastAsia="nl-NL"/>
    </w:rPr>
  </w:style>
  <w:style w:type="paragraph" w:styleId="Kop1">
    <w:name w:val="heading 1"/>
    <w:aliases w:val="Section Heading,Hoofdstuk"/>
    <w:basedOn w:val="Standaard"/>
    <w:next w:val="Standaard"/>
    <w:link w:val="Kop1Char"/>
    <w:qFormat/>
    <w:rsid w:val="00E940A1"/>
    <w:pPr>
      <w:keepNext/>
      <w:numPr>
        <w:numId w:val="1"/>
      </w:numPr>
      <w:spacing w:before="240" w:after="60"/>
      <w:outlineLvl w:val="0"/>
    </w:pPr>
    <w:rPr>
      <w:rFonts w:cs="Arial"/>
      <w:b/>
      <w:bCs/>
      <w:kern w:val="32"/>
      <w:sz w:val="32"/>
      <w:szCs w:val="32"/>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autoRedefine/>
    <w:qFormat/>
    <w:rsid w:val="00E940A1"/>
    <w:pPr>
      <w:keepNext/>
      <w:numPr>
        <w:ilvl w:val="1"/>
        <w:numId w:val="1"/>
      </w:numPr>
      <w:spacing w:before="240" w:after="60"/>
      <w:outlineLvl w:val="1"/>
    </w:pPr>
    <w:rPr>
      <w:rFonts w:cs="Arial"/>
      <w:b/>
      <w:bCs/>
      <w:iCs/>
      <w:sz w:val="28"/>
      <w:szCs w:val="2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link w:val="Kop3Char"/>
    <w:qFormat/>
    <w:rsid w:val="00E940A1"/>
    <w:pPr>
      <w:keepNext/>
      <w:numPr>
        <w:ilvl w:val="2"/>
        <w:numId w:val="1"/>
      </w:numPr>
      <w:spacing w:before="240" w:after="60"/>
      <w:outlineLvl w:val="2"/>
    </w:pPr>
    <w:rPr>
      <w:rFonts w:cs="Arial"/>
      <w:b/>
      <w:bCs/>
      <w:sz w:val="24"/>
      <w:szCs w:val="26"/>
    </w:rPr>
  </w:style>
  <w:style w:type="paragraph" w:styleId="Kop4">
    <w:name w:val="heading 4"/>
    <w:aliases w:val="Level 2 - a,054,BP Heading 4,Tempo Heading 4,Kop 4+tab"/>
    <w:basedOn w:val="Standaard"/>
    <w:next w:val="Standaard"/>
    <w:link w:val="Kop4Char"/>
    <w:qFormat/>
    <w:rsid w:val="00E940A1"/>
    <w:pPr>
      <w:keepNext/>
      <w:numPr>
        <w:ilvl w:val="3"/>
        <w:numId w:val="1"/>
      </w:numPr>
      <w:spacing w:before="240" w:after="60"/>
      <w:outlineLvl w:val="3"/>
    </w:pPr>
    <w:rPr>
      <w:bCs/>
      <w:sz w:val="28"/>
      <w:szCs w:val="28"/>
    </w:rPr>
  </w:style>
  <w:style w:type="paragraph" w:styleId="Kop5">
    <w:name w:val="heading 5"/>
    <w:basedOn w:val="Standaard"/>
    <w:next w:val="Standaard"/>
    <w:link w:val="Kop5Char"/>
    <w:qFormat/>
    <w:rsid w:val="00E940A1"/>
    <w:pPr>
      <w:numPr>
        <w:ilvl w:val="4"/>
        <w:numId w:val="1"/>
      </w:numPr>
      <w:spacing w:before="240" w:after="60"/>
      <w:outlineLvl w:val="4"/>
    </w:pPr>
    <w:rPr>
      <w:bCs/>
      <w:iCs/>
      <w:szCs w:val="26"/>
    </w:rPr>
  </w:style>
  <w:style w:type="paragraph" w:styleId="Kop6">
    <w:name w:val="heading 6"/>
    <w:basedOn w:val="Standaard"/>
    <w:next w:val="Standaard"/>
    <w:link w:val="Kop6Char"/>
    <w:qFormat/>
    <w:rsid w:val="00E940A1"/>
    <w:pPr>
      <w:numPr>
        <w:ilvl w:val="5"/>
        <w:numId w:val="1"/>
      </w:numPr>
      <w:spacing w:before="240" w:after="60"/>
      <w:outlineLvl w:val="5"/>
    </w:pPr>
    <w:rPr>
      <w:bCs/>
      <w:sz w:val="22"/>
      <w:szCs w:val="22"/>
    </w:rPr>
  </w:style>
  <w:style w:type="paragraph" w:styleId="Kop7">
    <w:name w:val="heading 7"/>
    <w:basedOn w:val="Standaard"/>
    <w:next w:val="Standaard"/>
    <w:link w:val="Kop7Char"/>
    <w:qFormat/>
    <w:rsid w:val="00E940A1"/>
    <w:pPr>
      <w:numPr>
        <w:ilvl w:val="6"/>
        <w:numId w:val="1"/>
      </w:numPr>
      <w:spacing w:before="240" w:after="60"/>
      <w:outlineLvl w:val="6"/>
    </w:pPr>
    <w:rPr>
      <w:szCs w:val="24"/>
    </w:rPr>
  </w:style>
  <w:style w:type="paragraph" w:styleId="Kop8">
    <w:name w:val="heading 8"/>
    <w:basedOn w:val="Standaard"/>
    <w:next w:val="Standaard"/>
    <w:link w:val="Kop8Char"/>
    <w:qFormat/>
    <w:rsid w:val="00E940A1"/>
    <w:pPr>
      <w:numPr>
        <w:ilvl w:val="7"/>
        <w:numId w:val="1"/>
      </w:numPr>
      <w:spacing w:before="240" w:after="60"/>
      <w:outlineLvl w:val="7"/>
    </w:pPr>
    <w:rPr>
      <w:iCs/>
      <w:szCs w:val="24"/>
    </w:rPr>
  </w:style>
  <w:style w:type="paragraph" w:styleId="Kop9">
    <w:name w:val="heading 9"/>
    <w:basedOn w:val="Standaard"/>
    <w:next w:val="Standaard"/>
    <w:link w:val="Kop9Char"/>
    <w:qFormat/>
    <w:rsid w:val="00E940A1"/>
    <w:pPr>
      <w:numPr>
        <w:ilvl w:val="8"/>
        <w:numId w:val="1"/>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
    <w:basedOn w:val="Standaardalinea-lettertype"/>
    <w:link w:val="Kop1"/>
    <w:rsid w:val="00E940A1"/>
    <w:rPr>
      <w:rFonts w:ascii="Arial" w:eastAsia="Times New Roman" w:hAnsi="Arial" w:cs="Arial"/>
      <w:b/>
      <w:bCs/>
      <w:kern w:val="32"/>
      <w:sz w:val="32"/>
      <w:szCs w:val="32"/>
      <w:lang w:eastAsia="nl-NL"/>
    </w:rPr>
  </w:style>
  <w:style w:type="character" w:customStyle="1" w:styleId="Kop2Char">
    <w:name w:val="Kop 2 Char"/>
    <w:basedOn w:val="Standaardalinea-lettertype"/>
    <w:link w:val="Kop2"/>
    <w:rsid w:val="00E940A1"/>
    <w:rPr>
      <w:rFonts w:ascii="Arial" w:eastAsia="Times New Roman" w:hAnsi="Arial" w:cs="Arial"/>
      <w:b/>
      <w:bCs/>
      <w:iCs/>
      <w:sz w:val="28"/>
      <w:szCs w:val="28"/>
      <w:lang w:eastAsia="nl-NL"/>
    </w:rPr>
  </w:style>
  <w:style w:type="character" w:customStyle="1" w:styleId="Kop3Char">
    <w:name w:val="Kop 3 Char"/>
    <w:basedOn w:val="Standaardalinea-lettertype"/>
    <w:link w:val="Kop3"/>
    <w:rsid w:val="00E940A1"/>
    <w:rPr>
      <w:rFonts w:ascii="Arial" w:eastAsia="Times New Roman" w:hAnsi="Arial" w:cs="Arial"/>
      <w:b/>
      <w:bCs/>
      <w:sz w:val="24"/>
      <w:szCs w:val="26"/>
      <w:lang w:eastAsia="nl-NL"/>
    </w:rPr>
  </w:style>
  <w:style w:type="character" w:customStyle="1" w:styleId="Kop4Char">
    <w:name w:val="Kop 4 Char"/>
    <w:basedOn w:val="Standaardalinea-lettertype"/>
    <w:link w:val="Kop4"/>
    <w:rsid w:val="00E940A1"/>
    <w:rPr>
      <w:rFonts w:ascii="Arial" w:eastAsia="Times New Roman" w:hAnsi="Arial" w:cs="Times New Roman"/>
      <w:bCs/>
      <w:sz w:val="28"/>
      <w:szCs w:val="28"/>
      <w:lang w:eastAsia="nl-NL"/>
    </w:rPr>
  </w:style>
  <w:style w:type="character" w:customStyle="1" w:styleId="Kop5Char">
    <w:name w:val="Kop 5 Char"/>
    <w:basedOn w:val="Standaardalinea-lettertype"/>
    <w:link w:val="Kop5"/>
    <w:rsid w:val="00E940A1"/>
    <w:rPr>
      <w:rFonts w:ascii="Arial" w:eastAsia="Times New Roman" w:hAnsi="Arial" w:cs="Times New Roman"/>
      <w:bCs/>
      <w:iCs/>
      <w:sz w:val="21"/>
      <w:szCs w:val="26"/>
      <w:lang w:eastAsia="nl-NL"/>
    </w:rPr>
  </w:style>
  <w:style w:type="character" w:customStyle="1" w:styleId="Kop6Char">
    <w:name w:val="Kop 6 Char"/>
    <w:basedOn w:val="Standaardalinea-lettertype"/>
    <w:link w:val="Kop6"/>
    <w:rsid w:val="00E940A1"/>
    <w:rPr>
      <w:rFonts w:ascii="Arial" w:eastAsia="Times New Roman" w:hAnsi="Arial" w:cs="Times New Roman"/>
      <w:bCs/>
      <w:lang w:eastAsia="nl-NL"/>
    </w:rPr>
  </w:style>
  <w:style w:type="character" w:customStyle="1" w:styleId="Kop7Char">
    <w:name w:val="Kop 7 Char"/>
    <w:basedOn w:val="Standaardalinea-lettertype"/>
    <w:link w:val="Kop7"/>
    <w:rsid w:val="00E940A1"/>
    <w:rPr>
      <w:rFonts w:ascii="Arial" w:eastAsia="Times New Roman" w:hAnsi="Arial" w:cs="Times New Roman"/>
      <w:sz w:val="21"/>
      <w:szCs w:val="24"/>
      <w:lang w:eastAsia="nl-NL"/>
    </w:rPr>
  </w:style>
  <w:style w:type="character" w:customStyle="1" w:styleId="Kop8Char">
    <w:name w:val="Kop 8 Char"/>
    <w:basedOn w:val="Standaardalinea-lettertype"/>
    <w:link w:val="Kop8"/>
    <w:rsid w:val="00E940A1"/>
    <w:rPr>
      <w:rFonts w:ascii="Arial" w:eastAsia="Times New Roman" w:hAnsi="Arial" w:cs="Times New Roman"/>
      <w:iCs/>
      <w:sz w:val="21"/>
      <w:szCs w:val="24"/>
      <w:lang w:eastAsia="nl-NL"/>
    </w:rPr>
  </w:style>
  <w:style w:type="character" w:customStyle="1" w:styleId="Kop9Char">
    <w:name w:val="Kop 9 Char"/>
    <w:basedOn w:val="Standaardalinea-lettertype"/>
    <w:link w:val="Kop9"/>
    <w:rsid w:val="00E940A1"/>
    <w:rPr>
      <w:rFonts w:ascii="Arial" w:eastAsia="Times New Roman" w:hAnsi="Arial" w:cs="Arial"/>
      <w:sz w:val="21"/>
      <w:lang w:eastAsia="nl-NL"/>
    </w:rPr>
  </w:style>
  <w:style w:type="paragraph" w:styleId="Lijstalinea">
    <w:name w:val="List Paragraph"/>
    <w:basedOn w:val="Standaard"/>
    <w:uiPriority w:val="34"/>
    <w:qFormat/>
    <w:rsid w:val="00E940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4575</Characters>
  <Application>Microsoft Office Word</Application>
  <DocSecurity>0</DocSecurity>
  <Lines>142</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Groot Koerkamp</dc:creator>
  <cp:keywords/>
  <dc:description/>
  <cp:lastModifiedBy>Marc Groot Koerkamp</cp:lastModifiedBy>
  <cp:revision>1</cp:revision>
  <dcterms:created xsi:type="dcterms:W3CDTF">2014-01-20T20:35:00Z</dcterms:created>
  <dcterms:modified xsi:type="dcterms:W3CDTF">2014-01-20T20:35:00Z</dcterms:modified>
</cp:coreProperties>
</file>