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CC573" w14:textId="404ADD9C" w:rsidR="00E5296A" w:rsidRDefault="00E5296A" w:rsidP="00E5296A">
      <w:pPr>
        <w:widowControl w:val="0"/>
        <w:tabs>
          <w:tab w:val="left" w:pos="0"/>
          <w:tab w:val="left" w:pos="1658"/>
        </w:tabs>
        <w:spacing w:before="59" w:after="0" w:line="240" w:lineRule="auto"/>
        <w:rPr>
          <w:rFonts w:ascii="Tahoma" w:eastAsia="Tahoma" w:hAnsi="Tahoma" w:cs="Tahoma"/>
          <w:b/>
          <w:color w:val="auto"/>
          <w:sz w:val="24"/>
          <w:lang w:val="en-US" w:eastAsia="en-US"/>
        </w:rPr>
      </w:pPr>
    </w:p>
    <w:p w14:paraId="71529DBF" w14:textId="14C5EB30" w:rsidR="00953F02" w:rsidRPr="00E5296A" w:rsidRDefault="00E5296A" w:rsidP="00E5296A">
      <w:pPr>
        <w:widowControl w:val="0"/>
        <w:tabs>
          <w:tab w:val="left" w:pos="0"/>
          <w:tab w:val="left" w:pos="1658"/>
        </w:tabs>
        <w:spacing w:before="59" w:after="0" w:line="240" w:lineRule="auto"/>
        <w:rPr>
          <w:rFonts w:ascii="Tahoma" w:eastAsia="Tahoma" w:hAnsi="Tahoma" w:cs="Tahoma"/>
          <w:b/>
          <w:color w:val="auto"/>
          <w:sz w:val="24"/>
          <w:lang w:val="en-US" w:eastAsia="en-US"/>
        </w:rPr>
      </w:pPr>
      <w:proofErr w:type="spellStart"/>
      <w:r w:rsidRPr="00E5296A">
        <w:rPr>
          <w:rFonts w:ascii="Tahoma" w:eastAsia="Tahoma" w:hAnsi="Tahoma" w:cs="Tahoma"/>
          <w:b/>
          <w:color w:val="auto"/>
          <w:sz w:val="24"/>
          <w:lang w:val="en-US" w:eastAsia="en-US"/>
        </w:rPr>
        <w:t>B</w:t>
      </w:r>
      <w:r w:rsidR="001240DE" w:rsidRPr="00E5296A">
        <w:rPr>
          <w:rFonts w:ascii="Tahoma" w:eastAsia="Tahoma" w:hAnsi="Tahoma" w:cs="Tahoma"/>
          <w:b/>
          <w:color w:val="auto"/>
          <w:sz w:val="24"/>
          <w:lang w:val="en-US" w:eastAsia="en-US"/>
        </w:rPr>
        <w:t>ijlage</w:t>
      </w:r>
      <w:proofErr w:type="spellEnd"/>
      <w:r w:rsidR="001240DE" w:rsidRPr="00E5296A">
        <w:rPr>
          <w:rFonts w:ascii="Tahoma" w:eastAsia="Tahoma" w:hAnsi="Tahoma" w:cs="Tahoma"/>
          <w:b/>
          <w:color w:val="auto"/>
          <w:sz w:val="24"/>
          <w:lang w:val="en-US" w:eastAsia="en-US"/>
        </w:rPr>
        <w:t xml:space="preserve"> </w:t>
      </w:r>
      <w:r w:rsidR="00F11F51">
        <w:rPr>
          <w:rFonts w:ascii="Tahoma" w:eastAsia="Tahoma" w:hAnsi="Tahoma" w:cs="Tahoma"/>
          <w:b/>
          <w:color w:val="auto"/>
          <w:sz w:val="24"/>
          <w:lang w:val="en-US" w:eastAsia="en-US"/>
        </w:rPr>
        <w:t>5</w:t>
      </w:r>
      <w:r>
        <w:rPr>
          <w:rFonts w:ascii="Tahoma" w:eastAsia="Tahoma" w:hAnsi="Tahoma" w:cs="Tahoma"/>
          <w:b/>
          <w:color w:val="auto"/>
          <w:sz w:val="24"/>
          <w:lang w:val="en-US" w:eastAsia="en-US"/>
        </w:rPr>
        <w:t>.</w:t>
      </w:r>
      <w:r>
        <w:rPr>
          <w:rFonts w:ascii="Tahoma" w:eastAsia="Tahoma" w:hAnsi="Tahoma" w:cs="Tahoma"/>
          <w:b/>
          <w:color w:val="auto"/>
          <w:sz w:val="24"/>
          <w:lang w:val="en-US" w:eastAsia="en-US"/>
        </w:rPr>
        <w:tab/>
      </w:r>
      <w:proofErr w:type="spellStart"/>
      <w:r w:rsidR="00F11F51">
        <w:rPr>
          <w:rFonts w:ascii="Tahoma" w:eastAsia="Tahoma" w:hAnsi="Tahoma" w:cs="Tahoma"/>
          <w:b/>
          <w:color w:val="auto"/>
          <w:sz w:val="24"/>
          <w:lang w:val="en-US" w:eastAsia="en-US"/>
        </w:rPr>
        <w:t>Conformiteitsverklaring</w:t>
      </w:r>
      <w:proofErr w:type="spellEnd"/>
      <w:r w:rsidR="001240DE" w:rsidRPr="00E5296A">
        <w:rPr>
          <w:rFonts w:ascii="Tahoma" w:eastAsia="Tahoma" w:hAnsi="Tahoma" w:cs="Tahoma"/>
          <w:b/>
          <w:color w:val="auto"/>
          <w:sz w:val="24"/>
          <w:lang w:val="en-US" w:eastAsia="en-US"/>
        </w:rPr>
        <w:t xml:space="preserve"> </w:t>
      </w:r>
    </w:p>
    <w:p w14:paraId="097AA106" w14:textId="3B6ED149" w:rsidR="00953F02" w:rsidRDefault="00953F02">
      <w:pPr>
        <w:spacing w:after="0"/>
      </w:pPr>
    </w:p>
    <w:p w14:paraId="38A9D354" w14:textId="0DF77399" w:rsidR="00F11F51" w:rsidRDefault="00F11F51" w:rsidP="00F11F51">
      <w:pPr>
        <w:pStyle w:val="Plattetekst"/>
        <w:tabs>
          <w:tab w:val="left" w:pos="0"/>
        </w:tabs>
        <w:spacing w:before="9"/>
        <w:rPr>
          <w:b/>
          <w:sz w:val="21"/>
        </w:rPr>
      </w:pPr>
    </w:p>
    <w:p w14:paraId="024CEFCF" w14:textId="132471E8" w:rsidR="00F11F51" w:rsidRDefault="00F11F51" w:rsidP="00F11F51">
      <w:pPr>
        <w:pStyle w:val="Plattetekst"/>
        <w:tabs>
          <w:tab w:val="left" w:pos="0"/>
        </w:tabs>
        <w:spacing w:before="9"/>
        <w:rPr>
          <w:b/>
          <w:sz w:val="21"/>
        </w:rPr>
      </w:pPr>
      <w:r>
        <w:rPr>
          <w:noProof/>
          <w:lang w:val="nl-NL" w:eastAsia="nl-NL"/>
        </w:rPr>
        <mc:AlternateContent>
          <mc:Choice Requires="wps">
            <w:drawing>
              <wp:anchor distT="0" distB="0" distL="0" distR="0" simplePos="0" relativeHeight="251662336" behindDoc="0" locked="0" layoutInCell="1" allowOverlap="1" wp14:anchorId="278DE1CF" wp14:editId="48E79103">
                <wp:simplePos x="0" y="0"/>
                <wp:positionH relativeFrom="page">
                  <wp:posOffset>966015</wp:posOffset>
                </wp:positionH>
                <wp:positionV relativeFrom="paragraph">
                  <wp:posOffset>148721</wp:posOffset>
                </wp:positionV>
                <wp:extent cx="5739765" cy="711835"/>
                <wp:effectExtent l="0" t="0" r="13335" b="1206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9765" cy="71183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36F69C" w14:textId="77777777" w:rsidR="00F11F51" w:rsidRPr="00A44650" w:rsidRDefault="00F11F51" w:rsidP="00F11F51">
                            <w:pPr>
                              <w:pStyle w:val="Plattetekst"/>
                              <w:spacing w:line="241" w:lineRule="exact"/>
                              <w:ind w:left="103" w:right="337"/>
                              <w:rPr>
                                <w:lang w:val="nl-NL"/>
                              </w:rPr>
                            </w:pPr>
                            <w:r w:rsidRPr="00A44650">
                              <w:rPr>
                                <w:lang w:val="nl-NL"/>
                              </w:rPr>
                              <w:t>De inschrijver dient onderstaande eisen en vragen te beantwoorden.</w:t>
                            </w:r>
                          </w:p>
                          <w:p w14:paraId="4A9F699B" w14:textId="77777777" w:rsidR="00F11F51" w:rsidRPr="00A44650" w:rsidRDefault="00F11F51" w:rsidP="00F11F51">
                            <w:pPr>
                              <w:pStyle w:val="Plattetekst"/>
                              <w:spacing w:before="37" w:line="273" w:lineRule="auto"/>
                              <w:ind w:left="103" w:right="337"/>
                              <w:rPr>
                                <w:lang w:val="nl-NL"/>
                              </w:rPr>
                            </w:pPr>
                            <w:r w:rsidRPr="00A44650">
                              <w:rPr>
                                <w:lang w:val="nl-NL"/>
                              </w:rPr>
                              <w:t>Indien een eis of vraag met “nee” wordt beantwoord zal de inschrijving voor verdere beoordeling worden uitgesloten.</w:t>
                            </w:r>
                          </w:p>
                          <w:p w14:paraId="60A33C38" w14:textId="77777777" w:rsidR="00F11F51" w:rsidRPr="00A44650" w:rsidRDefault="00F11F51" w:rsidP="00F11F51">
                            <w:pPr>
                              <w:pStyle w:val="Plattetekst"/>
                              <w:spacing w:before="3"/>
                              <w:ind w:left="103" w:right="337"/>
                              <w:rPr>
                                <w:lang w:val="nl-NL"/>
                              </w:rPr>
                            </w:pPr>
                            <w:r w:rsidRPr="00A44650">
                              <w:rPr>
                                <w:lang w:val="nl-NL"/>
                              </w:rPr>
                              <w:t>Tot slot dient de inschrijver het document te ondertekenen.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8DE1CF" id="_x0000_t202" coordsize="21600,21600" o:spt="202" path="m,l,21600r21600,l21600,xe">
                <v:stroke joinstyle="miter"/>
                <v:path gradientshapeok="t" o:connecttype="rect"/>
              </v:shapetype>
              <v:shape id="Text Box 4" o:spid="_x0000_s1026" type="#_x0000_t202" style="position:absolute;margin-left:76.05pt;margin-top:11.7pt;width:451.95pt;height:56.0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" filled="f" strokeweight=".48pt">
                <v:textbox inset="0,0,0,0">
                  <w:txbxContent>
                    <w:p w14:paraId="0F36F69C" w14:textId="77777777" w:rsidR="00F11F51" w:rsidRPr="00A44650" w:rsidRDefault="00F11F51" w:rsidP="00F11F51">
                      <w:pPr>
                        <w:pStyle w:val="Plattetekst"/>
                        <w:spacing w:line="241" w:lineRule="exact"/>
                        <w:ind w:left="103" w:right="337"/>
                        <w:rPr>
                          <w:lang w:val="nl-NL"/>
                        </w:rPr>
                      </w:pPr>
                      <w:r w:rsidRPr="00A44650">
                        <w:rPr>
                          <w:lang w:val="nl-NL"/>
                        </w:rPr>
                        <w:t>De inschrijver dient onderstaande eisen en vragen te beantwoorden.</w:t>
                      </w:r>
                    </w:p>
                    <w:p w14:paraId="4A9F699B" w14:textId="77777777" w:rsidR="00F11F51" w:rsidRPr="00A44650" w:rsidRDefault="00F11F51" w:rsidP="00F11F51">
                      <w:pPr>
                        <w:pStyle w:val="Plattetekst"/>
                        <w:spacing w:before="37" w:line="273" w:lineRule="auto"/>
                        <w:ind w:left="103" w:right="337"/>
                        <w:rPr>
                          <w:lang w:val="nl-NL"/>
                        </w:rPr>
                      </w:pPr>
                      <w:r w:rsidRPr="00A44650">
                        <w:rPr>
                          <w:lang w:val="nl-NL"/>
                        </w:rPr>
                        <w:t>Indien een eis of vraag met “nee” wordt beantwoord zal de inschrijving voor verdere beoordeling worden uitgesloten.</w:t>
                      </w:r>
                    </w:p>
                    <w:p w14:paraId="60A33C38" w14:textId="77777777" w:rsidR="00F11F51" w:rsidRPr="00A44650" w:rsidRDefault="00F11F51" w:rsidP="00F11F51">
                      <w:pPr>
                        <w:pStyle w:val="Plattetekst"/>
                        <w:spacing w:before="3"/>
                        <w:ind w:left="103" w:right="337"/>
                        <w:rPr>
                          <w:lang w:val="nl-NL"/>
                        </w:rPr>
                      </w:pPr>
                      <w:r w:rsidRPr="00A44650">
                        <w:rPr>
                          <w:lang w:val="nl-NL"/>
                        </w:rPr>
                        <w:t>Tot slot dient de inschrijver het document te ondertekenen.</w:t>
                      </w:r>
                    </w:p>
                  </w:txbxContent>
                </v:textbox>
                <w10:wrap anchorx="page"/>
              </v:shape>
            </w:pict>
          </mc:Fallback>
        </mc:AlternateContent>
      </w:r>
    </w:p>
    <w:p w14:paraId="61111618" w14:textId="6789707B" w:rsidR="00F11F51" w:rsidRDefault="00F11F51" w:rsidP="00F11F51">
      <w:pPr>
        <w:pStyle w:val="Plattetekst"/>
        <w:tabs>
          <w:tab w:val="left" w:pos="0"/>
        </w:tabs>
        <w:spacing w:before="9"/>
        <w:rPr>
          <w:b/>
          <w:sz w:val="21"/>
        </w:rPr>
      </w:pPr>
    </w:p>
    <w:p w14:paraId="1EAD0FC1" w14:textId="70421642" w:rsidR="00F11F51" w:rsidRDefault="00F11F51" w:rsidP="00F11F51">
      <w:pPr>
        <w:pStyle w:val="Plattetekst"/>
        <w:tabs>
          <w:tab w:val="left" w:pos="0"/>
        </w:tabs>
        <w:spacing w:before="9"/>
        <w:rPr>
          <w:b/>
          <w:sz w:val="21"/>
        </w:rPr>
      </w:pPr>
    </w:p>
    <w:p w14:paraId="325CD631" w14:textId="2E91E527" w:rsidR="00F11F51" w:rsidRDefault="00F11F51" w:rsidP="00F11F51">
      <w:pPr>
        <w:pStyle w:val="Plattetekst"/>
        <w:tabs>
          <w:tab w:val="left" w:pos="0"/>
        </w:tabs>
        <w:spacing w:before="9"/>
        <w:rPr>
          <w:b/>
          <w:sz w:val="21"/>
        </w:rPr>
      </w:pPr>
    </w:p>
    <w:p w14:paraId="2E10CA5B" w14:textId="77777777" w:rsidR="00F11F51" w:rsidRDefault="00F11F51" w:rsidP="00F11F51">
      <w:pPr>
        <w:pStyle w:val="Plattetekst"/>
        <w:tabs>
          <w:tab w:val="left" w:pos="0"/>
        </w:tabs>
        <w:spacing w:before="9"/>
        <w:rPr>
          <w:b/>
          <w:sz w:val="21"/>
        </w:rPr>
      </w:pPr>
    </w:p>
    <w:p w14:paraId="7B84FAE3" w14:textId="77777777" w:rsidR="00F11F51" w:rsidRDefault="00F11F51" w:rsidP="00F11F51">
      <w:pPr>
        <w:pStyle w:val="Plattetekst"/>
        <w:tabs>
          <w:tab w:val="left" w:pos="0"/>
        </w:tabs>
        <w:spacing w:before="9"/>
        <w:rPr>
          <w:b/>
          <w:sz w:val="21"/>
        </w:rPr>
      </w:pPr>
    </w:p>
    <w:p w14:paraId="53574E22" w14:textId="77777777" w:rsidR="00F11F51" w:rsidRDefault="00F11F51" w:rsidP="00F11F51">
      <w:pPr>
        <w:pStyle w:val="Plattetekst"/>
        <w:tabs>
          <w:tab w:val="left" w:pos="0"/>
        </w:tabs>
        <w:spacing w:before="1"/>
        <w:rPr>
          <w:b/>
          <w:sz w:val="9"/>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6"/>
        <w:gridCol w:w="7025"/>
        <w:gridCol w:w="557"/>
        <w:gridCol w:w="782"/>
      </w:tblGrid>
      <w:tr w:rsidR="00F11F51" w14:paraId="31200C0B" w14:textId="77777777" w:rsidTr="00203A8D">
        <w:trPr>
          <w:trHeight w:hRule="exact" w:val="288"/>
        </w:trPr>
        <w:tc>
          <w:tcPr>
            <w:tcW w:w="9000" w:type="dxa"/>
            <w:gridSpan w:val="4"/>
            <w:shd w:val="clear" w:color="auto" w:fill="0032CC"/>
          </w:tcPr>
          <w:p w14:paraId="575D4B56" w14:textId="77777777" w:rsidR="00F11F51" w:rsidRDefault="00F11F51" w:rsidP="00203A8D">
            <w:pPr>
              <w:pStyle w:val="TableParagraph"/>
              <w:tabs>
                <w:tab w:val="left" w:pos="0"/>
              </w:tabs>
              <w:ind w:left="0"/>
              <w:rPr>
                <w:b/>
                <w:sz w:val="20"/>
              </w:rPr>
            </w:pPr>
            <w:r>
              <w:rPr>
                <w:b/>
                <w:color w:val="FFFFFF"/>
                <w:sz w:val="20"/>
              </w:rPr>
              <w:t xml:space="preserve">Algemeen </w:t>
            </w:r>
            <w:proofErr w:type="spellStart"/>
            <w:r>
              <w:rPr>
                <w:b/>
                <w:color w:val="FFFFFF"/>
                <w:sz w:val="20"/>
              </w:rPr>
              <w:t>procedureel</w:t>
            </w:r>
            <w:proofErr w:type="spellEnd"/>
          </w:p>
        </w:tc>
      </w:tr>
      <w:tr w:rsidR="00F11F51" w14:paraId="3D736B85" w14:textId="77777777" w:rsidTr="00203A8D">
        <w:trPr>
          <w:trHeight w:hRule="exact" w:val="1397"/>
        </w:trPr>
        <w:tc>
          <w:tcPr>
            <w:tcW w:w="636" w:type="dxa"/>
          </w:tcPr>
          <w:p w14:paraId="357AC7C1" w14:textId="77777777" w:rsidR="00F11F51" w:rsidRDefault="00F11F51" w:rsidP="00203A8D">
            <w:pPr>
              <w:pStyle w:val="TableParagraph"/>
              <w:tabs>
                <w:tab w:val="left" w:pos="0"/>
              </w:tabs>
              <w:ind w:left="0"/>
              <w:rPr>
                <w:sz w:val="20"/>
              </w:rPr>
            </w:pPr>
            <w:r>
              <w:rPr>
                <w:sz w:val="20"/>
              </w:rPr>
              <w:t>1.</w:t>
            </w:r>
          </w:p>
        </w:tc>
        <w:tc>
          <w:tcPr>
            <w:tcW w:w="7025" w:type="dxa"/>
          </w:tcPr>
          <w:p w14:paraId="424E1513" w14:textId="77777777" w:rsidR="00F11F51" w:rsidRPr="00A44650" w:rsidRDefault="00F11F51" w:rsidP="00203A8D">
            <w:pPr>
              <w:pStyle w:val="TableParagraph"/>
              <w:tabs>
                <w:tab w:val="left" w:pos="0"/>
              </w:tabs>
              <w:spacing w:line="276" w:lineRule="auto"/>
              <w:ind w:left="0" w:right="218"/>
              <w:rPr>
                <w:sz w:val="20"/>
                <w:lang w:val="nl-NL"/>
              </w:rPr>
            </w:pPr>
            <w:r w:rsidRPr="00A44650">
              <w:rPr>
                <w:sz w:val="20"/>
                <w:lang w:val="nl-NL"/>
              </w:rPr>
              <w:t>Inschrijver verklaart kennis te hebben genomen van dit aanbestedingsdocument, met bijbehorende bijlagen, tekeningen, overige technische aanbestedingsstukken en de nota van inlichtingen en met het indienen van een inschrijving gaat inschrijver onvoorwaardelijk akkoord met de procedure, de voorwaarden en genoemde documenten</w:t>
            </w:r>
          </w:p>
        </w:tc>
        <w:tc>
          <w:tcPr>
            <w:tcW w:w="557" w:type="dxa"/>
          </w:tcPr>
          <w:p w14:paraId="488B4B33" w14:textId="77777777" w:rsidR="00F11F51" w:rsidRDefault="00F11F51" w:rsidP="00203A8D">
            <w:pPr>
              <w:pStyle w:val="TableParagraph"/>
              <w:tabs>
                <w:tab w:val="left" w:pos="0"/>
              </w:tabs>
              <w:ind w:left="0"/>
              <w:rPr>
                <w:sz w:val="20"/>
              </w:rPr>
            </w:pPr>
            <w:r>
              <w:rPr>
                <w:sz w:val="20"/>
              </w:rPr>
              <w:t>Ja</w:t>
            </w:r>
          </w:p>
        </w:tc>
        <w:tc>
          <w:tcPr>
            <w:tcW w:w="782" w:type="dxa"/>
          </w:tcPr>
          <w:p w14:paraId="22D0C071" w14:textId="77777777" w:rsidR="00F11F51" w:rsidRDefault="00F11F51" w:rsidP="00203A8D">
            <w:pPr>
              <w:pStyle w:val="TableParagraph"/>
              <w:tabs>
                <w:tab w:val="left" w:pos="0"/>
              </w:tabs>
              <w:ind w:left="0" w:right="194"/>
              <w:jc w:val="center"/>
              <w:rPr>
                <w:sz w:val="20"/>
              </w:rPr>
            </w:pPr>
            <w:r>
              <w:rPr>
                <w:sz w:val="20"/>
              </w:rPr>
              <w:t>Nee</w:t>
            </w:r>
          </w:p>
        </w:tc>
      </w:tr>
      <w:tr w:rsidR="00F11F51" w14:paraId="310A71A5" w14:textId="77777777" w:rsidTr="00203A8D">
        <w:trPr>
          <w:trHeight w:hRule="exact" w:val="2234"/>
        </w:trPr>
        <w:tc>
          <w:tcPr>
            <w:tcW w:w="636" w:type="dxa"/>
          </w:tcPr>
          <w:p w14:paraId="0FF09733" w14:textId="77777777" w:rsidR="00F11F51" w:rsidRDefault="00F11F51" w:rsidP="00203A8D">
            <w:pPr>
              <w:pStyle w:val="TableParagraph"/>
              <w:tabs>
                <w:tab w:val="left" w:pos="0"/>
              </w:tabs>
              <w:ind w:left="0"/>
              <w:rPr>
                <w:sz w:val="20"/>
              </w:rPr>
            </w:pPr>
            <w:r>
              <w:rPr>
                <w:sz w:val="20"/>
              </w:rPr>
              <w:t>2.</w:t>
            </w:r>
          </w:p>
        </w:tc>
        <w:tc>
          <w:tcPr>
            <w:tcW w:w="7025" w:type="dxa"/>
          </w:tcPr>
          <w:p w14:paraId="1BE536C1" w14:textId="77777777" w:rsidR="00F11F51" w:rsidRPr="00A44650" w:rsidRDefault="00F11F51" w:rsidP="00203A8D">
            <w:pPr>
              <w:pStyle w:val="TableParagraph"/>
              <w:tabs>
                <w:tab w:val="left" w:pos="0"/>
              </w:tabs>
              <w:spacing w:line="276" w:lineRule="auto"/>
              <w:ind w:left="0" w:right="376"/>
              <w:rPr>
                <w:sz w:val="20"/>
                <w:lang w:val="nl-NL"/>
              </w:rPr>
            </w:pPr>
            <w:r w:rsidRPr="00A44650">
              <w:rPr>
                <w:sz w:val="20"/>
                <w:lang w:val="nl-NL"/>
              </w:rPr>
              <w:t>Indien er onduidelijkheid of verschil van mening is over de uitleg van de opdracht, zal voor de beantwoording van het betreffende meningsverschil gekeken worden naar de volgende documenten in aflopende volgorde van belangrijkheid:</w:t>
            </w:r>
          </w:p>
          <w:p w14:paraId="43723892" w14:textId="77777777" w:rsidR="00F11F51" w:rsidRDefault="00F11F51" w:rsidP="00203A8D">
            <w:pPr>
              <w:pStyle w:val="TableParagraph"/>
              <w:numPr>
                <w:ilvl w:val="0"/>
                <w:numId w:val="1"/>
              </w:numPr>
              <w:tabs>
                <w:tab w:val="left" w:pos="0"/>
                <w:tab w:val="left" w:pos="424"/>
                <w:tab w:val="left" w:pos="425"/>
              </w:tabs>
              <w:spacing w:before="2" w:line="240" w:lineRule="auto"/>
              <w:ind w:left="0" w:firstLine="0"/>
              <w:rPr>
                <w:sz w:val="20"/>
              </w:rPr>
            </w:pPr>
            <w:r>
              <w:rPr>
                <w:sz w:val="20"/>
              </w:rPr>
              <w:t>De</w:t>
            </w:r>
            <w:r>
              <w:rPr>
                <w:spacing w:val="-15"/>
                <w:sz w:val="20"/>
              </w:rPr>
              <w:t xml:space="preserve"> </w:t>
            </w:r>
            <w:proofErr w:type="spellStart"/>
            <w:r>
              <w:rPr>
                <w:sz w:val="20"/>
              </w:rPr>
              <w:t>opdrachtbrief</w:t>
            </w:r>
            <w:proofErr w:type="spellEnd"/>
            <w:r>
              <w:rPr>
                <w:sz w:val="20"/>
              </w:rPr>
              <w:t>/</w:t>
            </w:r>
            <w:proofErr w:type="spellStart"/>
            <w:r>
              <w:rPr>
                <w:sz w:val="20"/>
              </w:rPr>
              <w:t>overeenkomst</w:t>
            </w:r>
            <w:proofErr w:type="spellEnd"/>
          </w:p>
          <w:p w14:paraId="0FF10432" w14:textId="77777777" w:rsidR="00F11F51" w:rsidRDefault="00F11F51" w:rsidP="00203A8D">
            <w:pPr>
              <w:pStyle w:val="TableParagraph"/>
              <w:numPr>
                <w:ilvl w:val="0"/>
                <w:numId w:val="1"/>
              </w:numPr>
              <w:tabs>
                <w:tab w:val="left" w:pos="0"/>
                <w:tab w:val="left" w:pos="424"/>
                <w:tab w:val="left" w:pos="425"/>
              </w:tabs>
              <w:spacing w:before="33" w:line="240" w:lineRule="auto"/>
              <w:ind w:left="0" w:firstLine="0"/>
              <w:rPr>
                <w:sz w:val="20"/>
              </w:rPr>
            </w:pPr>
            <w:r>
              <w:rPr>
                <w:sz w:val="20"/>
              </w:rPr>
              <w:t>De nota van</w:t>
            </w:r>
            <w:r>
              <w:rPr>
                <w:spacing w:val="-9"/>
                <w:sz w:val="20"/>
              </w:rPr>
              <w:t xml:space="preserve"> </w:t>
            </w:r>
            <w:proofErr w:type="spellStart"/>
            <w:r>
              <w:rPr>
                <w:sz w:val="20"/>
              </w:rPr>
              <w:t>inlichtingen</w:t>
            </w:r>
            <w:proofErr w:type="spellEnd"/>
          </w:p>
          <w:p w14:paraId="2C3AACC2" w14:textId="77777777" w:rsidR="00F11F51" w:rsidRDefault="00F11F51" w:rsidP="00203A8D">
            <w:pPr>
              <w:pStyle w:val="TableParagraph"/>
              <w:numPr>
                <w:ilvl w:val="0"/>
                <w:numId w:val="1"/>
              </w:numPr>
              <w:tabs>
                <w:tab w:val="left" w:pos="0"/>
                <w:tab w:val="left" w:pos="424"/>
                <w:tab w:val="left" w:pos="425"/>
              </w:tabs>
              <w:spacing w:before="33" w:line="240" w:lineRule="auto"/>
              <w:ind w:left="0" w:firstLine="0"/>
              <w:rPr>
                <w:sz w:val="20"/>
              </w:rPr>
            </w:pPr>
            <w:r>
              <w:rPr>
                <w:sz w:val="20"/>
              </w:rPr>
              <w:t>Het</w:t>
            </w:r>
            <w:r>
              <w:rPr>
                <w:spacing w:val="-12"/>
                <w:sz w:val="20"/>
              </w:rPr>
              <w:t xml:space="preserve"> </w:t>
            </w:r>
            <w:proofErr w:type="spellStart"/>
            <w:r>
              <w:rPr>
                <w:sz w:val="20"/>
              </w:rPr>
              <w:t>aanbestedingsdocument</w:t>
            </w:r>
            <w:proofErr w:type="spellEnd"/>
          </w:p>
          <w:p w14:paraId="620269F6" w14:textId="77777777" w:rsidR="00F11F51" w:rsidRPr="00A44650" w:rsidRDefault="00F11F51" w:rsidP="00203A8D">
            <w:pPr>
              <w:pStyle w:val="TableParagraph"/>
              <w:numPr>
                <w:ilvl w:val="0"/>
                <w:numId w:val="1"/>
              </w:numPr>
              <w:tabs>
                <w:tab w:val="left" w:pos="0"/>
                <w:tab w:val="left" w:pos="424"/>
                <w:tab w:val="left" w:pos="425"/>
              </w:tabs>
              <w:spacing w:before="33" w:line="240" w:lineRule="auto"/>
              <w:ind w:left="0" w:firstLine="0"/>
              <w:rPr>
                <w:sz w:val="20"/>
                <w:lang w:val="nl-NL"/>
              </w:rPr>
            </w:pPr>
            <w:r w:rsidRPr="00A44650">
              <w:rPr>
                <w:sz w:val="20"/>
                <w:lang w:val="nl-NL"/>
              </w:rPr>
              <w:t>De ingediende inschrijving van de</w:t>
            </w:r>
            <w:r w:rsidRPr="00A44650">
              <w:rPr>
                <w:spacing w:val="-19"/>
                <w:sz w:val="20"/>
                <w:lang w:val="nl-NL"/>
              </w:rPr>
              <w:t xml:space="preserve"> </w:t>
            </w:r>
            <w:r w:rsidRPr="00A44650">
              <w:rPr>
                <w:sz w:val="20"/>
                <w:lang w:val="nl-NL"/>
              </w:rPr>
              <w:t>opdrachtnemer.</w:t>
            </w:r>
          </w:p>
        </w:tc>
        <w:tc>
          <w:tcPr>
            <w:tcW w:w="557" w:type="dxa"/>
          </w:tcPr>
          <w:p w14:paraId="11A7FA41" w14:textId="77777777" w:rsidR="00F11F51" w:rsidRDefault="00F11F51" w:rsidP="00203A8D">
            <w:pPr>
              <w:pStyle w:val="TableParagraph"/>
              <w:tabs>
                <w:tab w:val="left" w:pos="0"/>
              </w:tabs>
              <w:ind w:left="0"/>
              <w:rPr>
                <w:sz w:val="20"/>
              </w:rPr>
            </w:pPr>
            <w:r>
              <w:rPr>
                <w:sz w:val="20"/>
              </w:rPr>
              <w:t>Ja</w:t>
            </w:r>
          </w:p>
        </w:tc>
        <w:tc>
          <w:tcPr>
            <w:tcW w:w="782" w:type="dxa"/>
          </w:tcPr>
          <w:p w14:paraId="74385B10" w14:textId="77777777" w:rsidR="00F11F51" w:rsidRDefault="00F11F51" w:rsidP="00203A8D">
            <w:pPr>
              <w:pStyle w:val="TableParagraph"/>
              <w:tabs>
                <w:tab w:val="left" w:pos="0"/>
              </w:tabs>
              <w:ind w:left="0" w:right="194"/>
              <w:jc w:val="center"/>
              <w:rPr>
                <w:sz w:val="20"/>
              </w:rPr>
            </w:pPr>
            <w:r>
              <w:rPr>
                <w:sz w:val="20"/>
              </w:rPr>
              <w:t>Nee</w:t>
            </w:r>
          </w:p>
        </w:tc>
      </w:tr>
      <w:tr w:rsidR="00F11F51" w14:paraId="2E85F970" w14:textId="77777777" w:rsidTr="00203A8D">
        <w:trPr>
          <w:trHeight w:hRule="exact" w:val="566"/>
        </w:trPr>
        <w:tc>
          <w:tcPr>
            <w:tcW w:w="636" w:type="dxa"/>
          </w:tcPr>
          <w:p w14:paraId="78B69217" w14:textId="77777777" w:rsidR="00F11F51" w:rsidRDefault="00F11F51" w:rsidP="00203A8D">
            <w:pPr>
              <w:pStyle w:val="TableParagraph"/>
              <w:tabs>
                <w:tab w:val="left" w:pos="0"/>
              </w:tabs>
              <w:spacing w:before="1" w:line="240" w:lineRule="auto"/>
              <w:ind w:left="0"/>
              <w:rPr>
                <w:sz w:val="20"/>
              </w:rPr>
            </w:pPr>
            <w:r>
              <w:rPr>
                <w:sz w:val="20"/>
              </w:rPr>
              <w:t>3.</w:t>
            </w:r>
          </w:p>
        </w:tc>
        <w:tc>
          <w:tcPr>
            <w:tcW w:w="7025" w:type="dxa"/>
          </w:tcPr>
          <w:p w14:paraId="0F0F83AE" w14:textId="77777777" w:rsidR="00F11F51" w:rsidRPr="00A44650" w:rsidRDefault="00F11F51" w:rsidP="00203A8D">
            <w:pPr>
              <w:pStyle w:val="TableParagraph"/>
              <w:tabs>
                <w:tab w:val="left" w:pos="0"/>
              </w:tabs>
              <w:spacing w:before="1" w:line="273" w:lineRule="auto"/>
              <w:ind w:left="0" w:right="364"/>
              <w:rPr>
                <w:sz w:val="20"/>
                <w:lang w:val="nl-NL"/>
              </w:rPr>
            </w:pPr>
            <w:r w:rsidRPr="00A44650">
              <w:rPr>
                <w:sz w:val="20"/>
                <w:lang w:val="nl-NL"/>
              </w:rPr>
              <w:t>Inschrijver verklaart zich onvoorwaardelijk akkoord met het bestek en alle bijbehorende tekeningen en overige technische aanbestedingsstukken.</w:t>
            </w:r>
          </w:p>
        </w:tc>
        <w:tc>
          <w:tcPr>
            <w:tcW w:w="557" w:type="dxa"/>
          </w:tcPr>
          <w:p w14:paraId="613B5F7C" w14:textId="77777777" w:rsidR="00F11F51" w:rsidRDefault="00F11F51" w:rsidP="00203A8D">
            <w:pPr>
              <w:pStyle w:val="TableParagraph"/>
              <w:tabs>
                <w:tab w:val="left" w:pos="0"/>
              </w:tabs>
              <w:spacing w:before="1" w:line="240" w:lineRule="auto"/>
              <w:ind w:left="0"/>
              <w:rPr>
                <w:sz w:val="20"/>
              </w:rPr>
            </w:pPr>
            <w:r>
              <w:rPr>
                <w:sz w:val="20"/>
              </w:rPr>
              <w:t>Ja</w:t>
            </w:r>
          </w:p>
        </w:tc>
        <w:tc>
          <w:tcPr>
            <w:tcW w:w="782" w:type="dxa"/>
          </w:tcPr>
          <w:p w14:paraId="3DCAF782" w14:textId="77777777" w:rsidR="00F11F51" w:rsidRDefault="00F11F51" w:rsidP="00203A8D">
            <w:pPr>
              <w:pStyle w:val="TableParagraph"/>
              <w:tabs>
                <w:tab w:val="left" w:pos="0"/>
              </w:tabs>
              <w:spacing w:before="1" w:line="240" w:lineRule="auto"/>
              <w:ind w:left="0" w:right="194"/>
              <w:jc w:val="center"/>
              <w:rPr>
                <w:sz w:val="20"/>
              </w:rPr>
            </w:pPr>
            <w:r>
              <w:rPr>
                <w:sz w:val="20"/>
              </w:rPr>
              <w:t>Nee</w:t>
            </w:r>
          </w:p>
        </w:tc>
      </w:tr>
    </w:tbl>
    <w:p w14:paraId="64BF14E7" w14:textId="77777777" w:rsidR="00F11F51" w:rsidRDefault="00F11F51" w:rsidP="00F11F51">
      <w:pPr>
        <w:pStyle w:val="Plattetekst"/>
        <w:tabs>
          <w:tab w:val="left" w:pos="0"/>
        </w:tabs>
        <w:spacing w:before="7"/>
        <w:rPr>
          <w:b/>
          <w:sz w:val="17"/>
        </w:rPr>
      </w:pPr>
    </w:p>
    <w:p w14:paraId="1191CC3F" w14:textId="77777777" w:rsidR="00F11F51" w:rsidRDefault="00F11F51" w:rsidP="00F11F51">
      <w:pPr>
        <w:tabs>
          <w:tab w:val="left" w:pos="0"/>
        </w:tabs>
        <w:spacing w:before="65" w:after="35"/>
        <w:rPr>
          <w:b/>
          <w:sz w:val="20"/>
        </w:rPr>
      </w:pPr>
      <w:r>
        <w:rPr>
          <w:noProof/>
        </w:rPr>
        <mc:AlternateContent>
          <mc:Choice Requires="wps">
            <w:drawing>
              <wp:anchor distT="0" distB="0" distL="114300" distR="114300" simplePos="0" relativeHeight="251659264" behindDoc="1" locked="0" layoutInCell="1" allowOverlap="1" wp14:anchorId="77BAE640" wp14:editId="58200C0D">
                <wp:simplePos x="0" y="0"/>
                <wp:positionH relativeFrom="page">
                  <wp:posOffset>5833745</wp:posOffset>
                </wp:positionH>
                <wp:positionV relativeFrom="paragraph">
                  <wp:posOffset>-305435</wp:posOffset>
                </wp:positionV>
                <wp:extent cx="125095" cy="125095"/>
                <wp:effectExtent l="0" t="0" r="8255" b="825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250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C5F06" id="Rectangle 3" o:spid="_x0000_s1026" style="position:absolute;margin-left:459.35pt;margin-top:-24.05pt;width:9.85pt;height: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j+Y/gEAAOwDAAAOAAAAZHJzL2Uyb0RvYy54bWysU9tu2zAMfR+wfxD0vjgOkq014hRFug4D&#10;ugvQ7QMYWbaFyaJGKXG6rx8lp2mwvQ3zg0Ca5CF5dLS+OQ5WHDQFg66W5WwuhXYKG+O6Wn7/dv/m&#10;S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" filled="f" strokeweight=".72pt">
                <w10:wrap anchorx="page"/>
              </v:rect>
            </w:pict>
          </mc:Fallback>
        </mc:AlternateContent>
      </w:r>
      <w:r>
        <w:rPr>
          <w:noProof/>
        </w:rPr>
        <mc:AlternateContent>
          <mc:Choice Requires="wps">
            <w:drawing>
              <wp:anchor distT="0" distB="0" distL="114300" distR="114300" simplePos="0" relativeHeight="251660288" behindDoc="1" locked="0" layoutInCell="1" allowOverlap="1" wp14:anchorId="607B30A7" wp14:editId="71066004">
                <wp:simplePos x="0" y="0"/>
                <wp:positionH relativeFrom="page">
                  <wp:posOffset>6259195</wp:posOffset>
                </wp:positionH>
                <wp:positionV relativeFrom="paragraph">
                  <wp:posOffset>-305435</wp:posOffset>
                </wp:positionV>
                <wp:extent cx="125095" cy="125095"/>
                <wp:effectExtent l="0" t="0" r="8255" b="825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250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F6AC3" id="Rectangle 2" o:spid="_x0000_s1026" style="position:absolute;margin-left:492.85pt;margin-top:-24.05pt;width:9.85pt;height: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j+Y/gEAAOwDAAAOAAAAZHJzL2Uyb0RvYy54bWysU9tu2zAMfR+wfxD0vjgOkq014hRFug4D&#10;ugvQ7QMYWbaFyaJGKXG6rx8lp2mwvQ3zg0Ca5CF5dLS+OQ5WHDQFg66W5WwuhXYKG+O6Wn7/dv/m&#10;S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" filled="f" strokeweight=".72pt">
                <w10:wrap anchorx="page"/>
              </v:rect>
            </w:pict>
          </mc:Fallback>
        </mc:AlternateContent>
      </w:r>
      <w:r>
        <w:rPr>
          <w:b/>
          <w:sz w:val="20"/>
        </w:rPr>
        <w:t>Getekend voor akkoord:</w:t>
      </w: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8"/>
        <w:gridCol w:w="6792"/>
      </w:tblGrid>
      <w:tr w:rsidR="00F11F51" w14:paraId="37306300" w14:textId="77777777" w:rsidTr="00203A8D">
        <w:trPr>
          <w:trHeight w:hRule="exact" w:val="458"/>
        </w:trPr>
        <w:tc>
          <w:tcPr>
            <w:tcW w:w="2208" w:type="dxa"/>
          </w:tcPr>
          <w:p w14:paraId="215536B3" w14:textId="77777777" w:rsidR="00F11F51" w:rsidRDefault="00F11F51" w:rsidP="00203A8D">
            <w:pPr>
              <w:pStyle w:val="TableParagraph"/>
              <w:tabs>
                <w:tab w:val="left" w:pos="0"/>
              </w:tabs>
              <w:spacing w:before="85" w:line="240" w:lineRule="auto"/>
              <w:ind w:left="0"/>
              <w:rPr>
                <w:sz w:val="20"/>
              </w:rPr>
            </w:pPr>
            <w:r>
              <w:rPr>
                <w:sz w:val="20"/>
              </w:rPr>
              <w:t xml:space="preserve">Naam </w:t>
            </w:r>
            <w:proofErr w:type="spellStart"/>
            <w:r>
              <w:rPr>
                <w:sz w:val="20"/>
              </w:rPr>
              <w:t>inschrijver</w:t>
            </w:r>
            <w:proofErr w:type="spellEnd"/>
          </w:p>
        </w:tc>
        <w:tc>
          <w:tcPr>
            <w:tcW w:w="6792" w:type="dxa"/>
          </w:tcPr>
          <w:p w14:paraId="5D203223" w14:textId="77777777" w:rsidR="00F11F51" w:rsidRDefault="00F11F51" w:rsidP="00203A8D">
            <w:pPr>
              <w:tabs>
                <w:tab w:val="left" w:pos="0"/>
              </w:tabs>
            </w:pPr>
          </w:p>
        </w:tc>
      </w:tr>
      <w:tr w:rsidR="00F11F51" w14:paraId="353B202C" w14:textId="77777777" w:rsidTr="00203A8D">
        <w:trPr>
          <w:trHeight w:hRule="exact" w:val="425"/>
        </w:trPr>
        <w:tc>
          <w:tcPr>
            <w:tcW w:w="2208" w:type="dxa"/>
          </w:tcPr>
          <w:p w14:paraId="5652BB42" w14:textId="77777777" w:rsidR="00F11F51" w:rsidRDefault="00F11F51" w:rsidP="00203A8D">
            <w:pPr>
              <w:pStyle w:val="TableParagraph"/>
              <w:tabs>
                <w:tab w:val="left" w:pos="0"/>
              </w:tabs>
              <w:spacing w:before="68" w:line="240" w:lineRule="auto"/>
              <w:ind w:left="0"/>
              <w:rPr>
                <w:sz w:val="20"/>
              </w:rPr>
            </w:pPr>
            <w:r>
              <w:rPr>
                <w:sz w:val="20"/>
              </w:rPr>
              <w:t xml:space="preserve">Naam </w:t>
            </w:r>
            <w:proofErr w:type="spellStart"/>
            <w:r>
              <w:rPr>
                <w:sz w:val="20"/>
              </w:rPr>
              <w:t>tekenbevoegde</w:t>
            </w:r>
            <w:proofErr w:type="spellEnd"/>
          </w:p>
        </w:tc>
        <w:tc>
          <w:tcPr>
            <w:tcW w:w="6792" w:type="dxa"/>
          </w:tcPr>
          <w:p w14:paraId="3EE6BF06" w14:textId="77777777" w:rsidR="00F11F51" w:rsidRDefault="00F11F51" w:rsidP="00203A8D">
            <w:pPr>
              <w:tabs>
                <w:tab w:val="left" w:pos="0"/>
              </w:tabs>
            </w:pPr>
          </w:p>
        </w:tc>
      </w:tr>
      <w:tr w:rsidR="00F11F51" w14:paraId="2F7BEAFE" w14:textId="77777777" w:rsidTr="00203A8D">
        <w:trPr>
          <w:trHeight w:hRule="exact" w:val="427"/>
        </w:trPr>
        <w:tc>
          <w:tcPr>
            <w:tcW w:w="2208" w:type="dxa"/>
          </w:tcPr>
          <w:p w14:paraId="384E0D67" w14:textId="77777777" w:rsidR="00F11F51" w:rsidRDefault="00F11F51" w:rsidP="00203A8D">
            <w:pPr>
              <w:pStyle w:val="TableParagraph"/>
              <w:tabs>
                <w:tab w:val="left" w:pos="0"/>
              </w:tabs>
              <w:spacing w:before="68" w:line="240" w:lineRule="auto"/>
              <w:ind w:left="0"/>
              <w:rPr>
                <w:sz w:val="20"/>
              </w:rPr>
            </w:pPr>
            <w:proofErr w:type="spellStart"/>
            <w:r>
              <w:rPr>
                <w:sz w:val="20"/>
              </w:rPr>
              <w:t>Handtekening</w:t>
            </w:r>
            <w:proofErr w:type="spellEnd"/>
          </w:p>
        </w:tc>
        <w:tc>
          <w:tcPr>
            <w:tcW w:w="6792" w:type="dxa"/>
          </w:tcPr>
          <w:p w14:paraId="256504F5" w14:textId="77777777" w:rsidR="00F11F51" w:rsidRDefault="00F11F51" w:rsidP="00203A8D">
            <w:pPr>
              <w:tabs>
                <w:tab w:val="left" w:pos="0"/>
              </w:tabs>
            </w:pPr>
          </w:p>
        </w:tc>
      </w:tr>
      <w:tr w:rsidR="00F11F51" w14:paraId="5391FDDD" w14:textId="77777777" w:rsidTr="00203A8D">
        <w:trPr>
          <w:trHeight w:hRule="exact" w:val="437"/>
        </w:trPr>
        <w:tc>
          <w:tcPr>
            <w:tcW w:w="2208" w:type="dxa"/>
          </w:tcPr>
          <w:p w14:paraId="3FF2F0C2" w14:textId="77777777" w:rsidR="00F11F51" w:rsidRDefault="00F11F51" w:rsidP="00203A8D">
            <w:pPr>
              <w:pStyle w:val="TableParagraph"/>
              <w:tabs>
                <w:tab w:val="left" w:pos="0"/>
              </w:tabs>
              <w:spacing w:before="73" w:line="240" w:lineRule="auto"/>
              <w:ind w:left="0"/>
              <w:rPr>
                <w:sz w:val="20"/>
              </w:rPr>
            </w:pPr>
            <w:r>
              <w:rPr>
                <w:sz w:val="20"/>
              </w:rPr>
              <w:t>Datum</w:t>
            </w:r>
          </w:p>
        </w:tc>
        <w:tc>
          <w:tcPr>
            <w:tcW w:w="6792" w:type="dxa"/>
          </w:tcPr>
          <w:p w14:paraId="660B1E30" w14:textId="77777777" w:rsidR="00F11F51" w:rsidRDefault="00F11F51" w:rsidP="00203A8D">
            <w:pPr>
              <w:tabs>
                <w:tab w:val="left" w:pos="0"/>
              </w:tabs>
            </w:pPr>
          </w:p>
        </w:tc>
      </w:tr>
    </w:tbl>
    <w:p w14:paraId="22C4ECBD" w14:textId="77777777" w:rsidR="00F11F51" w:rsidRDefault="00F11F51" w:rsidP="00F11F51">
      <w:pPr>
        <w:tabs>
          <w:tab w:val="left" w:pos="0"/>
        </w:tabs>
      </w:pPr>
    </w:p>
    <w:p w14:paraId="10460C2F" w14:textId="77777777" w:rsidR="00F11F51" w:rsidRDefault="00F11F51">
      <w:pPr>
        <w:spacing w:after="0"/>
      </w:pPr>
    </w:p>
    <w:sectPr w:rsidR="00F11F51">
      <w:headerReference w:type="default" r:id="rId7"/>
      <w:pgSz w:w="11900" w:h="16840"/>
      <w:pgMar w:top="1440" w:right="1440" w:bottom="1440"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66114" w14:textId="77777777" w:rsidR="001240DE" w:rsidRDefault="001240DE" w:rsidP="001240DE">
      <w:pPr>
        <w:spacing w:after="0" w:line="240" w:lineRule="auto"/>
      </w:pPr>
      <w:r>
        <w:separator/>
      </w:r>
    </w:p>
  </w:endnote>
  <w:endnote w:type="continuationSeparator" w:id="0">
    <w:p w14:paraId="295050CD" w14:textId="77777777" w:rsidR="001240DE" w:rsidRDefault="001240DE" w:rsidP="00124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4CECF" w14:textId="77777777" w:rsidR="001240DE" w:rsidRDefault="001240DE" w:rsidP="001240DE">
      <w:pPr>
        <w:spacing w:after="0" w:line="240" w:lineRule="auto"/>
      </w:pPr>
      <w:r>
        <w:separator/>
      </w:r>
    </w:p>
  </w:footnote>
  <w:footnote w:type="continuationSeparator" w:id="0">
    <w:p w14:paraId="074CC964" w14:textId="77777777" w:rsidR="001240DE" w:rsidRDefault="001240DE" w:rsidP="00124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968C8" w14:textId="7B18C7A6" w:rsidR="001240DE" w:rsidRDefault="00E5296A">
    <w:pPr>
      <w:pStyle w:val="Koptekst"/>
    </w:pPr>
    <w:r>
      <w:rPr>
        <w:noProof/>
        <w:sz w:val="20"/>
        <w:szCs w:val="20"/>
      </w:rPr>
      <w:drawing>
        <wp:anchor distT="0" distB="0" distL="114300" distR="114300" simplePos="0" relativeHeight="251659264" behindDoc="0" locked="0" layoutInCell="1" allowOverlap="1" wp14:anchorId="6D8BA654" wp14:editId="4616555C">
          <wp:simplePos x="0" y="0"/>
          <wp:positionH relativeFrom="margin">
            <wp:posOffset>2436216</wp:posOffset>
          </wp:positionH>
          <wp:positionV relativeFrom="paragraph">
            <wp:posOffset>-727379</wp:posOffset>
          </wp:positionV>
          <wp:extent cx="1521561" cy="1521561"/>
          <wp:effectExtent l="0" t="0" r="2540" b="254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1561" cy="152156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0"/>
        <w:szCs w:val="20"/>
      </w:rPr>
      <w:drawing>
        <wp:anchor distT="0" distB="0" distL="114300" distR="114300" simplePos="0" relativeHeight="251661312" behindDoc="0" locked="0" layoutInCell="1" allowOverlap="1" wp14:anchorId="5170967A" wp14:editId="0F1DD1DF">
          <wp:simplePos x="0" y="0"/>
          <wp:positionH relativeFrom="margin">
            <wp:posOffset>4206671</wp:posOffset>
          </wp:positionH>
          <wp:positionV relativeFrom="paragraph">
            <wp:posOffset>-207696</wp:posOffset>
          </wp:positionV>
          <wp:extent cx="1616659" cy="367720"/>
          <wp:effectExtent l="0" t="0" r="3175" b="0"/>
          <wp:wrapNone/>
          <wp:docPr id="1" name="Afbeelding 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illustratie&#10;&#10;Automatisch gegenereerde beschrijv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6659" cy="3677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83175"/>
    <w:multiLevelType w:val="hybridMultilevel"/>
    <w:tmpl w:val="3D0EB5CE"/>
    <w:lvl w:ilvl="0" w:tplc="2B4ED37A">
      <w:numFmt w:val="bullet"/>
      <w:lvlText w:val=""/>
      <w:lvlJc w:val="left"/>
      <w:pPr>
        <w:ind w:left="424" w:hanging="360"/>
      </w:pPr>
      <w:rPr>
        <w:rFonts w:ascii="Symbol" w:eastAsia="Symbol" w:hAnsi="Symbol" w:cs="Symbol" w:hint="default"/>
        <w:w w:val="99"/>
        <w:sz w:val="20"/>
        <w:szCs w:val="20"/>
      </w:rPr>
    </w:lvl>
    <w:lvl w:ilvl="1" w:tplc="AE14E3EA">
      <w:numFmt w:val="bullet"/>
      <w:lvlText w:val="•"/>
      <w:lvlJc w:val="left"/>
      <w:pPr>
        <w:ind w:left="1079" w:hanging="360"/>
      </w:pPr>
      <w:rPr>
        <w:rFonts w:hint="default"/>
      </w:rPr>
    </w:lvl>
    <w:lvl w:ilvl="2" w:tplc="2ABCE2A6">
      <w:numFmt w:val="bullet"/>
      <w:lvlText w:val="•"/>
      <w:lvlJc w:val="left"/>
      <w:pPr>
        <w:ind w:left="1739" w:hanging="360"/>
      </w:pPr>
      <w:rPr>
        <w:rFonts w:hint="default"/>
      </w:rPr>
    </w:lvl>
    <w:lvl w:ilvl="3" w:tplc="97DC59F2">
      <w:numFmt w:val="bullet"/>
      <w:lvlText w:val="•"/>
      <w:lvlJc w:val="left"/>
      <w:pPr>
        <w:ind w:left="2398" w:hanging="360"/>
      </w:pPr>
      <w:rPr>
        <w:rFonts w:hint="default"/>
      </w:rPr>
    </w:lvl>
    <w:lvl w:ilvl="4" w:tplc="31D4F0CE">
      <w:numFmt w:val="bullet"/>
      <w:lvlText w:val="•"/>
      <w:lvlJc w:val="left"/>
      <w:pPr>
        <w:ind w:left="3058" w:hanging="360"/>
      </w:pPr>
      <w:rPr>
        <w:rFonts w:hint="default"/>
      </w:rPr>
    </w:lvl>
    <w:lvl w:ilvl="5" w:tplc="D9482534">
      <w:numFmt w:val="bullet"/>
      <w:lvlText w:val="•"/>
      <w:lvlJc w:val="left"/>
      <w:pPr>
        <w:ind w:left="3717" w:hanging="360"/>
      </w:pPr>
      <w:rPr>
        <w:rFonts w:hint="default"/>
      </w:rPr>
    </w:lvl>
    <w:lvl w:ilvl="6" w:tplc="BDF61FBE">
      <w:numFmt w:val="bullet"/>
      <w:lvlText w:val="•"/>
      <w:lvlJc w:val="left"/>
      <w:pPr>
        <w:ind w:left="4377" w:hanging="360"/>
      </w:pPr>
      <w:rPr>
        <w:rFonts w:hint="default"/>
      </w:rPr>
    </w:lvl>
    <w:lvl w:ilvl="7" w:tplc="2F96F420">
      <w:numFmt w:val="bullet"/>
      <w:lvlText w:val="•"/>
      <w:lvlJc w:val="left"/>
      <w:pPr>
        <w:ind w:left="5036" w:hanging="360"/>
      </w:pPr>
      <w:rPr>
        <w:rFonts w:hint="default"/>
      </w:rPr>
    </w:lvl>
    <w:lvl w:ilvl="8" w:tplc="34DEA2A2">
      <w:numFmt w:val="bullet"/>
      <w:lvlText w:val="•"/>
      <w:lvlJc w:val="left"/>
      <w:pPr>
        <w:ind w:left="5696" w:hanging="360"/>
      </w:pPr>
      <w:rPr>
        <w:rFonts w:hint="default"/>
      </w:rPr>
    </w:lvl>
  </w:abstractNum>
  <w:num w:numId="1" w16cid:durableId="480117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F02"/>
    <w:rsid w:val="001240DE"/>
    <w:rsid w:val="00953F02"/>
    <w:rsid w:val="00CC64C5"/>
    <w:rsid w:val="00E5296A"/>
    <w:rsid w:val="00EE2C8A"/>
    <w:rsid w:val="00F11F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A75CE"/>
  <w15:docId w15:val="{79ED63FB-9237-4E5E-A7A1-B1D27B3AC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ptekst">
    <w:name w:val="header"/>
    <w:basedOn w:val="Standaard"/>
    <w:link w:val="KoptekstChar"/>
    <w:uiPriority w:val="99"/>
    <w:unhideWhenUsed/>
    <w:rsid w:val="001240D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240DE"/>
    <w:rPr>
      <w:rFonts w:ascii="Calibri" w:eastAsia="Calibri" w:hAnsi="Calibri" w:cs="Calibri"/>
      <w:color w:val="000000"/>
    </w:rPr>
  </w:style>
  <w:style w:type="paragraph" w:styleId="Voettekst">
    <w:name w:val="footer"/>
    <w:basedOn w:val="Standaard"/>
    <w:link w:val="VoettekstChar"/>
    <w:uiPriority w:val="99"/>
    <w:unhideWhenUsed/>
    <w:rsid w:val="001240D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240DE"/>
    <w:rPr>
      <w:rFonts w:ascii="Calibri" w:eastAsia="Calibri" w:hAnsi="Calibri" w:cs="Calibri"/>
      <w:color w:val="000000"/>
    </w:rPr>
  </w:style>
  <w:style w:type="table" w:customStyle="1" w:styleId="TableNormal">
    <w:name w:val="Table Normal"/>
    <w:uiPriority w:val="2"/>
    <w:semiHidden/>
    <w:unhideWhenUsed/>
    <w:qFormat/>
    <w:rsid w:val="00F11F51"/>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F11F51"/>
    <w:pPr>
      <w:widowControl w:val="0"/>
      <w:spacing w:after="0" w:line="240" w:lineRule="auto"/>
    </w:pPr>
    <w:rPr>
      <w:rFonts w:ascii="Tahoma" w:eastAsia="Tahoma" w:hAnsi="Tahoma" w:cs="Tahoma"/>
      <w:color w:val="auto"/>
      <w:sz w:val="20"/>
      <w:szCs w:val="20"/>
      <w:lang w:val="en-US" w:eastAsia="en-US"/>
    </w:rPr>
  </w:style>
  <w:style w:type="character" w:customStyle="1" w:styleId="PlattetekstChar">
    <w:name w:val="Platte tekst Char"/>
    <w:basedOn w:val="Standaardalinea-lettertype"/>
    <w:link w:val="Plattetekst"/>
    <w:uiPriority w:val="1"/>
    <w:rsid w:val="00F11F51"/>
    <w:rPr>
      <w:rFonts w:ascii="Tahoma" w:eastAsia="Tahoma" w:hAnsi="Tahoma" w:cs="Tahoma"/>
      <w:sz w:val="20"/>
      <w:szCs w:val="20"/>
      <w:lang w:val="en-US" w:eastAsia="en-US"/>
    </w:rPr>
  </w:style>
  <w:style w:type="paragraph" w:customStyle="1" w:styleId="TableParagraph">
    <w:name w:val="Table Paragraph"/>
    <w:basedOn w:val="Standaard"/>
    <w:uiPriority w:val="1"/>
    <w:qFormat/>
    <w:rsid w:val="00F11F51"/>
    <w:pPr>
      <w:widowControl w:val="0"/>
      <w:spacing w:after="0" w:line="241" w:lineRule="exact"/>
      <w:ind w:left="103"/>
    </w:pPr>
    <w:rPr>
      <w:rFonts w:ascii="Tahoma" w:eastAsia="Tahoma" w:hAnsi="Tahoma" w:cs="Tahoma"/>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864</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- 2020.31_G Bijlage 3 Verklaring Social Return.docx</dc:title>
  <dc:subject/>
  <dc:creator>tbh</dc:creator>
  <cp:keywords/>
  <cp:lastModifiedBy>Jelle de Wildt</cp:lastModifiedBy>
  <cp:revision>2</cp:revision>
  <dcterms:created xsi:type="dcterms:W3CDTF">2023-02-03T13:01:00Z</dcterms:created>
  <dcterms:modified xsi:type="dcterms:W3CDTF">2023-02-03T13:01:00Z</dcterms:modified>
</cp:coreProperties>
</file>