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9083F" w14:textId="76E7131D" w:rsidR="00596EBA" w:rsidRPr="00031018" w:rsidRDefault="00617963" w:rsidP="00596EBA">
      <w:pPr>
        <w:rPr>
          <w:lang w:val="en-GB"/>
        </w:rPr>
      </w:pPr>
      <w:r w:rsidRPr="001D22CB">
        <w:rPr>
          <w:b/>
          <w:lang w:val="en-GB"/>
        </w:rPr>
        <w:t>A</w:t>
      </w:r>
      <w:r w:rsidR="001D22CB">
        <w:rPr>
          <w:b/>
          <w:lang w:val="en-GB"/>
        </w:rPr>
        <w:t>nnex</w:t>
      </w:r>
      <w:r w:rsidR="0010777C">
        <w:rPr>
          <w:b/>
          <w:lang w:val="en-GB"/>
        </w:rPr>
        <w:t xml:space="preserve"> 2</w:t>
      </w:r>
      <w:r w:rsidR="00B128BF" w:rsidRPr="001D22CB">
        <w:rPr>
          <w:b/>
          <w:lang w:val="en-GB"/>
        </w:rPr>
        <w:t xml:space="preserve">: </w:t>
      </w:r>
      <w:r w:rsidR="00C7045C" w:rsidRPr="001D22CB">
        <w:rPr>
          <w:b/>
          <w:lang w:val="en-GB"/>
        </w:rPr>
        <w:t xml:space="preserve"> </w:t>
      </w:r>
      <w:r w:rsidR="00D722EA" w:rsidRPr="001D22CB">
        <w:rPr>
          <w:b/>
          <w:lang w:val="en-GB"/>
        </w:rPr>
        <w:t>Reference</w:t>
      </w:r>
      <w:r w:rsidR="00D722EA" w:rsidRPr="00031018">
        <w:rPr>
          <w:b/>
          <w:lang w:val="en-GB"/>
        </w:rPr>
        <w:t xml:space="preserve"> </w:t>
      </w:r>
      <w:r w:rsidR="00090F1B">
        <w:rPr>
          <w:b/>
          <w:lang w:val="en-GB"/>
        </w:rPr>
        <w:t>assignments</w:t>
      </w:r>
      <w:r w:rsidR="00166D0B">
        <w:rPr>
          <w:b/>
          <w:lang w:val="en-GB"/>
        </w:rPr>
        <w:t xml:space="preserve"> </w:t>
      </w:r>
    </w:p>
    <w:p w14:paraId="4738E013" w14:textId="483FFD03" w:rsidR="006A087B" w:rsidRPr="007F4BB5" w:rsidRDefault="006A087B" w:rsidP="006A087B">
      <w:pPr>
        <w:rPr>
          <w:rFonts w:ascii="Verdana" w:hAnsi="Verdana"/>
          <w:sz w:val="18"/>
          <w:szCs w:val="18"/>
          <w:lang w:val="en-GB"/>
        </w:rPr>
      </w:pPr>
      <w:r w:rsidRPr="007F4BB5">
        <w:rPr>
          <w:rFonts w:ascii="Verdana" w:hAnsi="Verdana"/>
          <w:sz w:val="18"/>
          <w:szCs w:val="18"/>
          <w:lang w:val="en-GB"/>
        </w:rPr>
        <w:t xml:space="preserve">The </w:t>
      </w:r>
      <w:r w:rsidR="00092536">
        <w:rPr>
          <w:rFonts w:ascii="Verdana" w:hAnsi="Verdana"/>
          <w:sz w:val="18"/>
          <w:szCs w:val="18"/>
          <w:lang w:val="en-GB"/>
        </w:rPr>
        <w:t>C</w:t>
      </w:r>
      <w:r w:rsidRPr="007F4BB5">
        <w:rPr>
          <w:rFonts w:ascii="Verdana" w:hAnsi="Verdana"/>
          <w:sz w:val="18"/>
          <w:szCs w:val="18"/>
          <w:lang w:val="en-GB"/>
        </w:rPr>
        <w:t xml:space="preserve">ontracting authority has set the following key competences </w:t>
      </w:r>
      <w:r w:rsidR="00092536">
        <w:rPr>
          <w:rFonts w:ascii="Verdana" w:hAnsi="Verdana"/>
          <w:sz w:val="18"/>
          <w:szCs w:val="18"/>
          <w:lang w:val="en-GB"/>
        </w:rPr>
        <w:t xml:space="preserve">in paragraph 4.3.2 of the Tender Document </w:t>
      </w:r>
      <w:r w:rsidRPr="007F4BB5">
        <w:rPr>
          <w:rFonts w:ascii="Verdana" w:hAnsi="Verdana"/>
          <w:sz w:val="18"/>
          <w:szCs w:val="18"/>
          <w:lang w:val="en-GB"/>
        </w:rPr>
        <w:t>that correspond to experience in essential aspects of the contract:</w:t>
      </w:r>
    </w:p>
    <w:p w14:paraId="6BF90C85" w14:textId="42FAB0F6" w:rsidR="006A087B" w:rsidRPr="00092536" w:rsidRDefault="006A087B" w:rsidP="00BD6CFD">
      <w:pPr>
        <w:pStyle w:val="Bullet"/>
      </w:pPr>
      <w:r w:rsidRPr="00092536">
        <w:t>1.</w:t>
      </w:r>
      <w:r w:rsidR="00002181" w:rsidRPr="00092536">
        <w:tab/>
      </w:r>
      <w:r w:rsidR="00092536" w:rsidRPr="00092536">
        <w:t>Ability to build and g</w:t>
      </w:r>
      <w:r w:rsidR="00092536">
        <w:t>uide coalitions between public and private sector stakeholders.</w:t>
      </w:r>
    </w:p>
    <w:p w14:paraId="4C623F6E" w14:textId="4E5C38C5" w:rsidR="006A087B" w:rsidRDefault="006A087B" w:rsidP="00BD6CFD">
      <w:pPr>
        <w:pStyle w:val="Bullet"/>
      </w:pPr>
      <w:r>
        <w:t>2.</w:t>
      </w:r>
      <w:r w:rsidR="00092536">
        <w:tab/>
        <w:t>Proven experience in sector transition processes.</w:t>
      </w:r>
    </w:p>
    <w:p w14:paraId="70283533" w14:textId="3C7DA668" w:rsidR="006A087B" w:rsidRDefault="006A087B" w:rsidP="00BD6CFD">
      <w:pPr>
        <w:pStyle w:val="Bullet"/>
      </w:pPr>
    </w:p>
    <w:p w14:paraId="518DE85A" w14:textId="0AE2FC00" w:rsidR="006A087B" w:rsidRPr="00031018" w:rsidRDefault="006A087B" w:rsidP="00BD6CFD">
      <w:pPr>
        <w:pStyle w:val="Bullet"/>
      </w:pPr>
      <w:r w:rsidRPr="00031018">
        <w:t>For each key competenc</w:t>
      </w:r>
      <w:r>
        <w:t>e</w:t>
      </w:r>
      <w:r w:rsidRPr="00031018">
        <w:t xml:space="preserve">, present a reference that fulfils the requirements set out </w:t>
      </w:r>
      <w:r>
        <w:t xml:space="preserve">in </w:t>
      </w:r>
      <w:r w:rsidR="00092536">
        <w:t xml:space="preserve">paragraph 4.3.2 of </w:t>
      </w:r>
      <w:r>
        <w:t xml:space="preserve">the </w:t>
      </w:r>
      <w:r w:rsidR="00092536">
        <w:t>T</w:t>
      </w:r>
      <w:r>
        <w:t xml:space="preserve">ender </w:t>
      </w:r>
      <w:r w:rsidR="00092536">
        <w:t>D</w:t>
      </w:r>
      <w:r>
        <w:t>ocument</w:t>
      </w:r>
      <w:r w:rsidR="002A7840">
        <w:t xml:space="preserve"> by filling out the tables in this Annex.</w:t>
      </w:r>
    </w:p>
    <w:p w14:paraId="4C17A43A" w14:textId="77777777" w:rsidR="006A087B" w:rsidRPr="00031018" w:rsidRDefault="006A087B" w:rsidP="00BD6CFD">
      <w:pPr>
        <w:pStyle w:val="Bullet"/>
      </w:pPr>
    </w:p>
    <w:p w14:paraId="4204359D" w14:textId="24A7AB3C" w:rsidR="006A087B" w:rsidRDefault="006A087B" w:rsidP="00BD6CFD">
      <w:pPr>
        <w:pStyle w:val="Bullet"/>
      </w:pPr>
      <w:r w:rsidRPr="00031018">
        <w:t>If more than one key competenc</w:t>
      </w:r>
      <w:r>
        <w:t>e</w:t>
      </w:r>
      <w:r w:rsidRPr="00031018">
        <w:t xml:space="preserve"> fulfilling the set requirements is reflected in a single reference, then you can use the same reference for those key competences. The </w:t>
      </w:r>
      <w:r w:rsidR="00090F1B">
        <w:t>C</w:t>
      </w:r>
      <w:r w:rsidRPr="00031018">
        <w:t xml:space="preserve">ontracting authority reserves the right to verify, if necessary, references for accuracy and completeness and to contact one or more references without intervention and/or permission from the </w:t>
      </w:r>
      <w:r w:rsidR="002A6C9D">
        <w:t>T</w:t>
      </w:r>
      <w:r w:rsidRPr="00031018">
        <w:t>enderer.</w:t>
      </w:r>
    </w:p>
    <w:p w14:paraId="7752B33D" w14:textId="40FFC596" w:rsidR="002A6C9D" w:rsidRDefault="002A6C9D" w:rsidP="00BD6CFD">
      <w:pPr>
        <w:pStyle w:val="Bullet"/>
      </w:pPr>
    </w:p>
    <w:p w14:paraId="2F4BEBB4" w14:textId="47AB4E98" w:rsidR="002A6C9D" w:rsidRDefault="002A6C9D" w:rsidP="00BD6CFD">
      <w:pPr>
        <w:pStyle w:val="Bullet"/>
      </w:pPr>
      <w:r>
        <w:t>Minimum requirements of the reference assignment:</w:t>
      </w:r>
    </w:p>
    <w:p w14:paraId="765C43EF" w14:textId="77777777" w:rsidR="002A6C9D" w:rsidRPr="00031018" w:rsidRDefault="002A6C9D" w:rsidP="002A6C9D">
      <w:pPr>
        <w:numPr>
          <w:ilvl w:val="0"/>
          <w:numId w:val="4"/>
        </w:numPr>
        <w:spacing w:after="0" w:line="240" w:lineRule="atLeast"/>
        <w:rPr>
          <w:rFonts w:ascii="Verdana" w:hAnsi="Verdana"/>
          <w:sz w:val="18"/>
          <w:szCs w:val="18"/>
          <w:lang w:val="en-GB"/>
        </w:rPr>
      </w:pPr>
      <w:r w:rsidRPr="00031018">
        <w:rPr>
          <w:rFonts w:ascii="Verdana" w:hAnsi="Verdana"/>
          <w:sz w:val="18"/>
          <w:szCs w:val="18"/>
          <w:lang w:val="en-GB"/>
        </w:rPr>
        <w:t>The object of the reference contract must be comparable with the concerned key competenc</w:t>
      </w:r>
      <w:r>
        <w:rPr>
          <w:rFonts w:ascii="Verdana" w:hAnsi="Verdana"/>
          <w:sz w:val="18"/>
          <w:szCs w:val="18"/>
          <w:lang w:val="en-GB"/>
        </w:rPr>
        <w:t>e</w:t>
      </w:r>
      <w:r w:rsidRPr="00031018">
        <w:rPr>
          <w:rFonts w:ascii="Verdana" w:hAnsi="Verdana"/>
          <w:sz w:val="18"/>
          <w:szCs w:val="18"/>
          <w:lang w:val="en-GB"/>
        </w:rPr>
        <w:t>;</w:t>
      </w:r>
    </w:p>
    <w:p w14:paraId="4DF85FEB" w14:textId="77777777" w:rsidR="003B1A48" w:rsidRDefault="002A6C9D" w:rsidP="00BD6CFD">
      <w:pPr>
        <w:pStyle w:val="Bullet"/>
      </w:pPr>
      <w:r w:rsidRPr="00031018">
        <w:t>The reference contracts must be executed and/or completed during the past three years prior to the closing date for submitting the offer. If a not yet (fully) concluded contract is being used, then only the actually achieved results of the ongoing contract can be submitted and a forecast of the r</w:t>
      </w:r>
      <w:r>
        <w:t>esults will not suffice.</w:t>
      </w:r>
    </w:p>
    <w:p w14:paraId="4CA715E5" w14:textId="31E1C1A1" w:rsidR="002A6C9D" w:rsidRPr="00166D0B" w:rsidRDefault="003B1A48" w:rsidP="00BD6CFD">
      <w:pPr>
        <w:pStyle w:val="Bullet"/>
      </w:pPr>
      <w:r>
        <w:t>The referee (client in question) has to sign the reference assignment.</w:t>
      </w:r>
      <w:r w:rsidR="002A6C9D">
        <w:br/>
      </w:r>
    </w:p>
    <w:p w14:paraId="6DB642EA" w14:textId="7605C3C0" w:rsidR="00092536" w:rsidRDefault="002A6C9D" w:rsidP="00BD6CFD">
      <w:pPr>
        <w:pStyle w:val="Bullet"/>
      </w:pPr>
      <w:r w:rsidRPr="00031018">
        <w:t xml:space="preserve">The use of experience of one or more subcontractors in the references is only allowed if this subcontractor is / these subcontractors are engaged during the execution of this agreement and the </w:t>
      </w:r>
      <w:r w:rsidR="00910BB8">
        <w:t>T</w:t>
      </w:r>
      <w:r w:rsidRPr="00031018">
        <w:t>enderer can actually have the knowledge and experience of the relevant subcontractor(s) at his disposal and will actually use th</w:t>
      </w:r>
      <w:r>
        <w:t xml:space="preserve">ese </w:t>
      </w:r>
      <w:r w:rsidRPr="00031018">
        <w:t>during the execution of the contract</w:t>
      </w:r>
      <w:r>
        <w:t>.</w:t>
      </w:r>
    </w:p>
    <w:p w14:paraId="57F5DFD6" w14:textId="77777777" w:rsidR="003B1A48" w:rsidRDefault="003B1A48" w:rsidP="00BD6CFD">
      <w:pPr>
        <w:pStyle w:val="Bullet"/>
      </w:pPr>
    </w:p>
    <w:p w14:paraId="0E9905E3" w14:textId="77777777" w:rsidR="003B1A48" w:rsidRPr="00910BB8" w:rsidRDefault="003B1A48" w:rsidP="00BD6CFD">
      <w:pPr>
        <w:pStyle w:val="Bulle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162"/>
        <w:gridCol w:w="3083"/>
        <w:gridCol w:w="3817"/>
      </w:tblGrid>
      <w:tr w:rsidR="003B1A48" w:rsidRPr="009B4716" w14:paraId="15C184DC" w14:textId="77777777" w:rsidTr="006C019F">
        <w:trPr>
          <w:trHeight w:val="318"/>
        </w:trPr>
        <w:tc>
          <w:tcPr>
            <w:tcW w:w="5000" w:type="pct"/>
            <w:gridSpan w:val="3"/>
            <w:shd w:val="clear" w:color="auto" w:fill="E0E0E0"/>
          </w:tcPr>
          <w:p w14:paraId="1F839395" w14:textId="77777777" w:rsidR="003B1A48" w:rsidRPr="002A6C9D" w:rsidRDefault="003B1A48" w:rsidP="006C019F">
            <w:pPr>
              <w:rPr>
                <w:b/>
                <w:bCs/>
                <w:lang w:val="en-US"/>
              </w:rPr>
            </w:pPr>
            <w:r w:rsidRPr="002A6C9D">
              <w:rPr>
                <w:b/>
                <w:bCs/>
                <w:lang w:val="en-US"/>
              </w:rPr>
              <w:t>Reference assignment for key competence 1</w:t>
            </w:r>
          </w:p>
        </w:tc>
      </w:tr>
      <w:tr w:rsidR="003B1A48" w14:paraId="22A788DA" w14:textId="77777777" w:rsidTr="006C019F">
        <w:trPr>
          <w:trHeight w:val="284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</w:tcBorders>
          </w:tcPr>
          <w:p w14:paraId="3C12BB92" w14:textId="58C3B76F" w:rsidR="003B1A48" w:rsidRDefault="003B1A48" w:rsidP="006C019F">
            <w:r>
              <w:t xml:space="preserve">Name </w:t>
            </w:r>
            <w:r w:rsidR="008C202A">
              <w:t>Tenderer</w:t>
            </w:r>
          </w:p>
        </w:tc>
        <w:tc>
          <w:tcPr>
            <w:tcW w:w="3807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5B2AD1A" w14:textId="77777777" w:rsidR="003B1A48" w:rsidRPr="004F0D5C" w:rsidRDefault="003B1A48" w:rsidP="006C019F">
            <w:pPr>
              <w:tabs>
                <w:tab w:val="left" w:pos="3015"/>
              </w:tabs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3B1A48" w14:paraId="3B2EB342" w14:textId="77777777" w:rsidTr="006C019F">
        <w:trPr>
          <w:trHeight w:val="284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</w:tcBorders>
          </w:tcPr>
          <w:p w14:paraId="1039D4D6" w14:textId="77777777" w:rsidR="003B1A48" w:rsidRPr="002A7840" w:rsidRDefault="003B1A48" w:rsidP="006C019F">
            <w:pPr>
              <w:rPr>
                <w:lang w:val="en-US"/>
              </w:rPr>
            </w:pPr>
            <w:r w:rsidRPr="002A7840">
              <w:rPr>
                <w:lang w:val="en-US"/>
              </w:rPr>
              <w:t>Name of the reference project</w:t>
            </w:r>
          </w:p>
        </w:tc>
        <w:tc>
          <w:tcPr>
            <w:tcW w:w="3807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5A6CDB7" w14:textId="77777777" w:rsidR="003B1A48" w:rsidRPr="004F0D5C" w:rsidRDefault="003B1A48" w:rsidP="006C019F">
            <w:pPr>
              <w:tabs>
                <w:tab w:val="left" w:pos="3015"/>
              </w:tabs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3B1A48" w:rsidRPr="002A6C9D" w14:paraId="4D9685E9" w14:textId="77777777" w:rsidTr="006C019F">
        <w:trPr>
          <w:trHeight w:val="3152"/>
        </w:trPr>
        <w:tc>
          <w:tcPr>
            <w:tcW w:w="119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4693E21" w14:textId="77777777" w:rsidR="003B1A48" w:rsidRDefault="003B1A48" w:rsidP="006C019F"/>
        </w:tc>
        <w:tc>
          <w:tcPr>
            <w:tcW w:w="380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81404C" w14:textId="63307E0C" w:rsidR="003B1A48" w:rsidRDefault="003B1A48" w:rsidP="006C019F">
            <w:pPr>
              <w:rPr>
                <w:lang w:val="en-US"/>
              </w:rPr>
            </w:pPr>
            <w:r w:rsidRPr="002A6C9D">
              <w:rPr>
                <w:lang w:val="en-US"/>
              </w:rPr>
              <w:t xml:space="preserve">Clear </w:t>
            </w:r>
            <w:r w:rsidR="009B4716">
              <w:rPr>
                <w:lang w:val="en-US"/>
              </w:rPr>
              <w:t xml:space="preserve">and concise </w:t>
            </w:r>
            <w:r w:rsidRPr="002A6C9D">
              <w:rPr>
                <w:lang w:val="en-US"/>
              </w:rPr>
              <w:t xml:space="preserve">description of the reference assignment </w:t>
            </w:r>
            <w:r w:rsidR="002B7AB4">
              <w:rPr>
                <w:lang w:val="en-US"/>
              </w:rPr>
              <w:t xml:space="preserve">executed, </w:t>
            </w:r>
            <w:r>
              <w:rPr>
                <w:lang w:val="en-US"/>
              </w:rPr>
              <w:t>meeting the requirements set out in paragraph 4.3.2 of the Tender Document and this Annex:</w:t>
            </w:r>
          </w:p>
          <w:p w14:paraId="3D8C61F3" w14:textId="77777777" w:rsidR="003B1A48" w:rsidRPr="002A6C9D" w:rsidRDefault="003B1A48" w:rsidP="006C019F">
            <w:pPr>
              <w:rPr>
                <w:lang w:val="en-US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A6C9D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B1A48" w:rsidRPr="00910BB8" w14:paraId="32783FCB" w14:textId="77777777" w:rsidTr="006C019F">
        <w:trPr>
          <w:trHeight w:val="284"/>
        </w:trPr>
        <w:tc>
          <w:tcPr>
            <w:tcW w:w="11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9C254C" w14:textId="77777777" w:rsidR="003B1A48" w:rsidRDefault="003B1A48" w:rsidP="006C019F"/>
        </w:tc>
        <w:tc>
          <w:tcPr>
            <w:tcW w:w="1701" w:type="pct"/>
            <w:tcBorders>
              <w:left w:val="single" w:sz="4" w:space="0" w:color="auto"/>
              <w:right w:val="nil"/>
            </w:tcBorders>
          </w:tcPr>
          <w:p w14:paraId="5B4F8C6E" w14:textId="77777777" w:rsidR="003B1A48" w:rsidRDefault="003B1A48" w:rsidP="006C019F">
            <w:r>
              <w:t>Duration of the project</w:t>
            </w:r>
          </w:p>
        </w:tc>
        <w:tc>
          <w:tcPr>
            <w:tcW w:w="2106" w:type="pct"/>
            <w:tcBorders>
              <w:left w:val="single" w:sz="4" w:space="0" w:color="auto"/>
              <w:right w:val="single" w:sz="4" w:space="0" w:color="auto"/>
            </w:tcBorders>
          </w:tcPr>
          <w:p w14:paraId="15CB3E2B" w14:textId="77777777" w:rsidR="003B1A48" w:rsidRDefault="003B1A48" w:rsidP="006C019F">
            <w:pPr>
              <w:rPr>
                <w:szCs w:val="18"/>
                <w:lang w:val="en-US"/>
              </w:rPr>
            </w:pPr>
            <w:r w:rsidRPr="00910BB8">
              <w:rPr>
                <w:szCs w:val="18"/>
                <w:lang w:val="en-US"/>
              </w:rPr>
              <w:t xml:space="preserve">Day of commencement – </w:t>
            </w:r>
            <w:r>
              <w:rPr>
                <w:szCs w:val="18"/>
                <w:lang w:val="en-US"/>
              </w:rPr>
              <w:t>final day</w:t>
            </w:r>
          </w:p>
          <w:p w14:paraId="311CA1CF" w14:textId="77777777" w:rsidR="003B1A48" w:rsidRPr="00910BB8" w:rsidRDefault="003B1A48" w:rsidP="006C019F">
            <w:pPr>
              <w:rPr>
                <w:szCs w:val="18"/>
                <w:lang w:val="en-US"/>
              </w:rPr>
            </w:pPr>
          </w:p>
        </w:tc>
      </w:tr>
      <w:tr w:rsidR="003B1A48" w14:paraId="534ABB5A" w14:textId="77777777" w:rsidTr="006C019F">
        <w:trPr>
          <w:trHeight w:val="284"/>
        </w:trPr>
        <w:tc>
          <w:tcPr>
            <w:tcW w:w="1193" w:type="pct"/>
            <w:tcBorders>
              <w:left w:val="single" w:sz="4" w:space="0" w:color="auto"/>
            </w:tcBorders>
          </w:tcPr>
          <w:p w14:paraId="4A340E0F" w14:textId="77777777" w:rsidR="003B1A48" w:rsidRPr="00910BB8" w:rsidRDefault="003B1A48" w:rsidP="006C019F">
            <w:pPr>
              <w:rPr>
                <w:lang w:val="en-US"/>
              </w:rPr>
            </w:pPr>
            <w:r w:rsidRPr="00910BB8">
              <w:rPr>
                <w:lang w:val="en-US"/>
              </w:rPr>
              <w:lastRenderedPageBreak/>
              <w:t xml:space="preserve">Name of the </w:t>
            </w:r>
            <w:r>
              <w:rPr>
                <w:lang w:val="en-US"/>
              </w:rPr>
              <w:t xml:space="preserve">organization/company </w:t>
            </w:r>
            <w:r w:rsidRPr="00910BB8">
              <w:rPr>
                <w:lang w:val="en-US"/>
              </w:rPr>
              <w:t xml:space="preserve"> o</w:t>
            </w:r>
            <w:r>
              <w:rPr>
                <w:lang w:val="en-US"/>
              </w:rPr>
              <w:t>f the referee</w:t>
            </w:r>
          </w:p>
        </w:tc>
        <w:tc>
          <w:tcPr>
            <w:tcW w:w="3807" w:type="pct"/>
            <w:gridSpan w:val="2"/>
            <w:tcBorders>
              <w:right w:val="single" w:sz="4" w:space="0" w:color="auto"/>
            </w:tcBorders>
          </w:tcPr>
          <w:p w14:paraId="4A0C41F2" w14:textId="77777777" w:rsidR="003B1A48" w:rsidRDefault="003B1A48" w:rsidP="006C019F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B1A48" w:rsidRPr="009B4716" w14:paraId="6BFF2B10" w14:textId="77777777" w:rsidTr="006C019F">
        <w:trPr>
          <w:trHeight w:val="284"/>
        </w:trPr>
        <w:tc>
          <w:tcPr>
            <w:tcW w:w="1193" w:type="pct"/>
            <w:tcBorders>
              <w:left w:val="single" w:sz="4" w:space="0" w:color="auto"/>
            </w:tcBorders>
          </w:tcPr>
          <w:p w14:paraId="75024EBF" w14:textId="60788AD1" w:rsidR="003B1A48" w:rsidRPr="00910BB8" w:rsidRDefault="003B1A48" w:rsidP="006C019F">
            <w:pPr>
              <w:rPr>
                <w:lang w:val="en-US"/>
              </w:rPr>
            </w:pPr>
            <w:r>
              <w:rPr>
                <w:lang w:val="en-US"/>
              </w:rPr>
              <w:t xml:space="preserve">Name and function/position of the contact </w:t>
            </w:r>
            <w:r w:rsidR="005B6A05">
              <w:rPr>
                <w:lang w:val="en-US"/>
              </w:rPr>
              <w:t xml:space="preserve">at the </w:t>
            </w:r>
            <w:r>
              <w:rPr>
                <w:lang w:val="en-US"/>
              </w:rPr>
              <w:t>referee</w:t>
            </w:r>
          </w:p>
        </w:tc>
        <w:tc>
          <w:tcPr>
            <w:tcW w:w="3807" w:type="pct"/>
            <w:gridSpan w:val="2"/>
            <w:tcBorders>
              <w:right w:val="single" w:sz="4" w:space="0" w:color="auto"/>
            </w:tcBorders>
          </w:tcPr>
          <w:p w14:paraId="7493FA88" w14:textId="77777777" w:rsidR="003B1A48" w:rsidRPr="003B1A48" w:rsidRDefault="003B1A48" w:rsidP="006C019F">
            <w:pPr>
              <w:rPr>
                <w:lang w:val="en-US"/>
              </w:rPr>
            </w:pPr>
          </w:p>
        </w:tc>
      </w:tr>
      <w:tr w:rsidR="003B1A48" w:rsidRPr="009B4716" w14:paraId="225CB04C" w14:textId="77777777" w:rsidTr="006C019F">
        <w:trPr>
          <w:trHeight w:val="284"/>
        </w:trPr>
        <w:tc>
          <w:tcPr>
            <w:tcW w:w="1193" w:type="pct"/>
            <w:tcBorders>
              <w:left w:val="single" w:sz="4" w:space="0" w:color="auto"/>
            </w:tcBorders>
          </w:tcPr>
          <w:p w14:paraId="3724082A" w14:textId="01420E50" w:rsidR="003B1A48" w:rsidRPr="00910BB8" w:rsidRDefault="003B1A48" w:rsidP="006C019F">
            <w:pPr>
              <w:rPr>
                <w:lang w:val="en-US"/>
              </w:rPr>
            </w:pPr>
            <w:r>
              <w:rPr>
                <w:lang w:val="en-US"/>
              </w:rPr>
              <w:t xml:space="preserve">Phone number of the contact </w:t>
            </w:r>
            <w:r w:rsidR="005B6A05">
              <w:rPr>
                <w:lang w:val="en-US"/>
              </w:rPr>
              <w:t xml:space="preserve">at the </w:t>
            </w:r>
            <w:r>
              <w:rPr>
                <w:lang w:val="en-US"/>
              </w:rPr>
              <w:t>referee</w:t>
            </w:r>
          </w:p>
        </w:tc>
        <w:tc>
          <w:tcPr>
            <w:tcW w:w="3807" w:type="pct"/>
            <w:gridSpan w:val="2"/>
            <w:tcBorders>
              <w:right w:val="single" w:sz="4" w:space="0" w:color="auto"/>
            </w:tcBorders>
          </w:tcPr>
          <w:p w14:paraId="7C59F6C4" w14:textId="77777777" w:rsidR="003B1A48" w:rsidRPr="00857D8D" w:rsidRDefault="003B1A48" w:rsidP="006C019F">
            <w:pPr>
              <w:rPr>
                <w:lang w:val="en-US"/>
              </w:rPr>
            </w:pPr>
          </w:p>
        </w:tc>
      </w:tr>
      <w:tr w:rsidR="003B1A48" w:rsidRPr="009B4716" w14:paraId="31835B26" w14:textId="77777777" w:rsidTr="006C019F">
        <w:trPr>
          <w:trHeight w:val="284"/>
        </w:trPr>
        <w:tc>
          <w:tcPr>
            <w:tcW w:w="1193" w:type="pct"/>
            <w:tcBorders>
              <w:left w:val="single" w:sz="4" w:space="0" w:color="auto"/>
            </w:tcBorders>
          </w:tcPr>
          <w:p w14:paraId="58E40715" w14:textId="7A41E3B0" w:rsidR="003B1A48" w:rsidRPr="00910BB8" w:rsidRDefault="003B1A48" w:rsidP="006C019F">
            <w:pPr>
              <w:rPr>
                <w:lang w:val="en-US"/>
              </w:rPr>
            </w:pPr>
            <w:r>
              <w:rPr>
                <w:lang w:val="en-US"/>
              </w:rPr>
              <w:t xml:space="preserve">Signature of the contact </w:t>
            </w:r>
            <w:r w:rsidR="005B6A05">
              <w:rPr>
                <w:lang w:val="en-US"/>
              </w:rPr>
              <w:t xml:space="preserve">at the </w:t>
            </w:r>
            <w:r>
              <w:rPr>
                <w:lang w:val="en-US"/>
              </w:rPr>
              <w:t>referee</w:t>
            </w:r>
          </w:p>
        </w:tc>
        <w:tc>
          <w:tcPr>
            <w:tcW w:w="3807" w:type="pct"/>
            <w:gridSpan w:val="2"/>
            <w:tcBorders>
              <w:right w:val="single" w:sz="4" w:space="0" w:color="auto"/>
            </w:tcBorders>
          </w:tcPr>
          <w:p w14:paraId="3EF0A8AA" w14:textId="77777777" w:rsidR="003B1A48" w:rsidRPr="00857D8D" w:rsidRDefault="003B1A48" w:rsidP="006C019F">
            <w:pPr>
              <w:rPr>
                <w:lang w:val="en-US"/>
              </w:rPr>
            </w:pPr>
          </w:p>
        </w:tc>
      </w:tr>
      <w:tr w:rsidR="003B1A48" w:rsidRPr="009B4716" w14:paraId="049EAC60" w14:textId="77777777" w:rsidTr="006C019F">
        <w:trPr>
          <w:trHeight w:val="284"/>
        </w:trPr>
        <w:tc>
          <w:tcPr>
            <w:tcW w:w="1193" w:type="pct"/>
            <w:tcBorders>
              <w:left w:val="single" w:sz="4" w:space="0" w:color="auto"/>
            </w:tcBorders>
          </w:tcPr>
          <w:p w14:paraId="174C8F08" w14:textId="77777777" w:rsidR="003B1A48" w:rsidRPr="00910BB8" w:rsidRDefault="003B1A48" w:rsidP="006C019F">
            <w:pPr>
              <w:rPr>
                <w:lang w:val="en-US"/>
              </w:rPr>
            </w:pPr>
            <w:r>
              <w:rPr>
                <w:lang w:val="en-US"/>
              </w:rPr>
              <w:t>Place and date of signing</w:t>
            </w:r>
          </w:p>
        </w:tc>
        <w:tc>
          <w:tcPr>
            <w:tcW w:w="3807" w:type="pct"/>
            <w:gridSpan w:val="2"/>
            <w:tcBorders>
              <w:right w:val="single" w:sz="4" w:space="0" w:color="auto"/>
            </w:tcBorders>
          </w:tcPr>
          <w:p w14:paraId="6F17F1A8" w14:textId="77777777" w:rsidR="003B1A48" w:rsidRPr="00857D8D" w:rsidRDefault="003B1A48" w:rsidP="006C019F">
            <w:pPr>
              <w:rPr>
                <w:lang w:val="en-US"/>
              </w:rPr>
            </w:pPr>
          </w:p>
        </w:tc>
      </w:tr>
    </w:tbl>
    <w:p w14:paraId="5647998B" w14:textId="77777777" w:rsidR="003B1A48" w:rsidRDefault="003B1A48" w:rsidP="003B1A48">
      <w:pPr>
        <w:rPr>
          <w:lang w:val="en-GB"/>
        </w:rPr>
      </w:pPr>
    </w:p>
    <w:p w14:paraId="3507030D" w14:textId="6FDF4647" w:rsidR="0001191B" w:rsidRDefault="009B4716" w:rsidP="00BD6CFD">
      <w:pPr>
        <w:pStyle w:val="Bullet"/>
      </w:pPr>
      <w:r w:rsidRPr="00031018">
        <w:t>If more than one key competenc</w:t>
      </w:r>
      <w:r>
        <w:t>e</w:t>
      </w:r>
      <w:r w:rsidRPr="00031018">
        <w:t xml:space="preserve"> fulfilling the set requirements is reflected in a single reference, then you can use the same reference for those key competences.</w:t>
      </w:r>
      <w:r>
        <w:t xml:space="preserve"> Please mention in key reference 2 that you use the same reference as reference 1.</w:t>
      </w:r>
    </w:p>
    <w:p w14:paraId="690CE249" w14:textId="77777777" w:rsidR="0001191B" w:rsidRPr="00910BB8" w:rsidRDefault="0001191B" w:rsidP="00BD6CFD">
      <w:pPr>
        <w:pStyle w:val="Bulle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162"/>
        <w:gridCol w:w="3083"/>
        <w:gridCol w:w="3817"/>
      </w:tblGrid>
      <w:tr w:rsidR="0001191B" w:rsidRPr="009B4716" w14:paraId="1AB780CC" w14:textId="77777777" w:rsidTr="006C019F">
        <w:trPr>
          <w:trHeight w:val="318"/>
        </w:trPr>
        <w:tc>
          <w:tcPr>
            <w:tcW w:w="5000" w:type="pct"/>
            <w:gridSpan w:val="3"/>
            <w:shd w:val="clear" w:color="auto" w:fill="E0E0E0"/>
          </w:tcPr>
          <w:p w14:paraId="2E51FF2F" w14:textId="77777777" w:rsidR="0001191B" w:rsidRPr="002A6C9D" w:rsidRDefault="0001191B" w:rsidP="006C019F">
            <w:pPr>
              <w:rPr>
                <w:b/>
                <w:bCs/>
                <w:lang w:val="en-US"/>
              </w:rPr>
            </w:pPr>
            <w:r w:rsidRPr="002A6C9D">
              <w:rPr>
                <w:b/>
                <w:bCs/>
                <w:lang w:val="en-US"/>
              </w:rPr>
              <w:t xml:space="preserve">Reference assignment for key competence </w:t>
            </w:r>
            <w:r>
              <w:rPr>
                <w:b/>
                <w:bCs/>
                <w:lang w:val="en-US"/>
              </w:rPr>
              <w:t>2</w:t>
            </w:r>
          </w:p>
        </w:tc>
      </w:tr>
      <w:tr w:rsidR="0001191B" w14:paraId="027DEFE9" w14:textId="77777777" w:rsidTr="006C019F">
        <w:trPr>
          <w:trHeight w:val="284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</w:tcBorders>
          </w:tcPr>
          <w:p w14:paraId="0CD4D9F8" w14:textId="77777777" w:rsidR="0001191B" w:rsidRDefault="0001191B" w:rsidP="006C019F">
            <w:r>
              <w:t>Name Contractor</w:t>
            </w:r>
          </w:p>
        </w:tc>
        <w:tc>
          <w:tcPr>
            <w:tcW w:w="3807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CBAB9FC" w14:textId="77777777" w:rsidR="0001191B" w:rsidRPr="004F0D5C" w:rsidRDefault="0001191B" w:rsidP="006C019F">
            <w:pPr>
              <w:tabs>
                <w:tab w:val="left" w:pos="3015"/>
              </w:tabs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01191B" w14:paraId="4E0C366D" w14:textId="77777777" w:rsidTr="006C019F">
        <w:trPr>
          <w:trHeight w:val="284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</w:tcBorders>
          </w:tcPr>
          <w:p w14:paraId="34697EAF" w14:textId="77777777" w:rsidR="0001191B" w:rsidRPr="002A7840" w:rsidRDefault="0001191B" w:rsidP="006C019F">
            <w:pPr>
              <w:rPr>
                <w:lang w:val="en-US"/>
              </w:rPr>
            </w:pPr>
            <w:r w:rsidRPr="002A7840">
              <w:rPr>
                <w:lang w:val="en-US"/>
              </w:rPr>
              <w:t>Name of the reference project</w:t>
            </w:r>
          </w:p>
        </w:tc>
        <w:tc>
          <w:tcPr>
            <w:tcW w:w="3807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E2DCC87" w14:textId="77777777" w:rsidR="0001191B" w:rsidRPr="004F0D5C" w:rsidRDefault="0001191B" w:rsidP="006C019F">
            <w:pPr>
              <w:tabs>
                <w:tab w:val="left" w:pos="3015"/>
              </w:tabs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01191B" w:rsidRPr="002A6C9D" w14:paraId="79D77E34" w14:textId="77777777" w:rsidTr="006C019F">
        <w:trPr>
          <w:trHeight w:val="3152"/>
        </w:trPr>
        <w:tc>
          <w:tcPr>
            <w:tcW w:w="119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424F9BF" w14:textId="77777777" w:rsidR="0001191B" w:rsidRDefault="0001191B" w:rsidP="006C019F"/>
        </w:tc>
        <w:tc>
          <w:tcPr>
            <w:tcW w:w="380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8DEA41" w14:textId="6CE1533C" w:rsidR="0001191B" w:rsidRDefault="0001191B" w:rsidP="006C019F">
            <w:pPr>
              <w:rPr>
                <w:lang w:val="en-US"/>
              </w:rPr>
            </w:pPr>
            <w:r w:rsidRPr="002A6C9D">
              <w:rPr>
                <w:lang w:val="en-US"/>
              </w:rPr>
              <w:t xml:space="preserve">Clear </w:t>
            </w:r>
            <w:r w:rsidR="009B4716">
              <w:rPr>
                <w:lang w:val="en-US"/>
              </w:rPr>
              <w:t xml:space="preserve">and concise </w:t>
            </w:r>
            <w:r w:rsidRPr="002A6C9D">
              <w:rPr>
                <w:lang w:val="en-US"/>
              </w:rPr>
              <w:t xml:space="preserve">description of the reference assignment </w:t>
            </w:r>
            <w:r>
              <w:rPr>
                <w:lang w:val="en-US"/>
              </w:rPr>
              <w:t>meeting the requirements set out in paragraph 4.3.2 of the Tender Document and this Annex (use as much words as you need):</w:t>
            </w:r>
          </w:p>
          <w:p w14:paraId="34609F99" w14:textId="77777777" w:rsidR="0001191B" w:rsidRPr="002A6C9D" w:rsidRDefault="0001191B" w:rsidP="006C019F">
            <w:pPr>
              <w:rPr>
                <w:lang w:val="en-US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A6C9D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191B" w:rsidRPr="00910BB8" w14:paraId="5F262171" w14:textId="77777777" w:rsidTr="006C019F">
        <w:trPr>
          <w:trHeight w:val="284"/>
        </w:trPr>
        <w:tc>
          <w:tcPr>
            <w:tcW w:w="11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197FC" w14:textId="77777777" w:rsidR="0001191B" w:rsidRDefault="0001191B" w:rsidP="006C019F"/>
        </w:tc>
        <w:tc>
          <w:tcPr>
            <w:tcW w:w="1701" w:type="pct"/>
            <w:tcBorders>
              <w:left w:val="single" w:sz="4" w:space="0" w:color="auto"/>
              <w:right w:val="nil"/>
            </w:tcBorders>
          </w:tcPr>
          <w:p w14:paraId="4D008B91" w14:textId="77777777" w:rsidR="0001191B" w:rsidRDefault="0001191B" w:rsidP="006C019F">
            <w:r>
              <w:t>Duration of the project</w:t>
            </w:r>
          </w:p>
        </w:tc>
        <w:tc>
          <w:tcPr>
            <w:tcW w:w="2106" w:type="pct"/>
            <w:tcBorders>
              <w:left w:val="single" w:sz="4" w:space="0" w:color="auto"/>
              <w:right w:val="single" w:sz="4" w:space="0" w:color="auto"/>
            </w:tcBorders>
          </w:tcPr>
          <w:p w14:paraId="28F71E88" w14:textId="77777777" w:rsidR="0001191B" w:rsidRDefault="0001191B" w:rsidP="006C019F">
            <w:pPr>
              <w:rPr>
                <w:szCs w:val="18"/>
                <w:lang w:val="en-US"/>
              </w:rPr>
            </w:pPr>
            <w:r w:rsidRPr="00910BB8">
              <w:rPr>
                <w:szCs w:val="18"/>
                <w:lang w:val="en-US"/>
              </w:rPr>
              <w:t xml:space="preserve">Day of commencement – </w:t>
            </w:r>
            <w:r>
              <w:rPr>
                <w:szCs w:val="18"/>
                <w:lang w:val="en-US"/>
              </w:rPr>
              <w:t>final day</w:t>
            </w:r>
          </w:p>
          <w:p w14:paraId="2B5B0D9E" w14:textId="77777777" w:rsidR="0001191B" w:rsidRPr="00910BB8" w:rsidRDefault="0001191B" w:rsidP="006C019F">
            <w:pPr>
              <w:rPr>
                <w:szCs w:val="18"/>
                <w:lang w:val="en-US"/>
              </w:rPr>
            </w:pPr>
          </w:p>
        </w:tc>
      </w:tr>
      <w:tr w:rsidR="0001191B" w14:paraId="16DE6175" w14:textId="77777777" w:rsidTr="006C019F">
        <w:trPr>
          <w:trHeight w:val="284"/>
        </w:trPr>
        <w:tc>
          <w:tcPr>
            <w:tcW w:w="1193" w:type="pct"/>
            <w:tcBorders>
              <w:left w:val="single" w:sz="4" w:space="0" w:color="auto"/>
            </w:tcBorders>
          </w:tcPr>
          <w:p w14:paraId="54DDCAFC" w14:textId="77777777" w:rsidR="0001191B" w:rsidRPr="00910BB8" w:rsidRDefault="0001191B" w:rsidP="006C019F">
            <w:pPr>
              <w:rPr>
                <w:lang w:val="en-US"/>
              </w:rPr>
            </w:pPr>
            <w:r w:rsidRPr="00910BB8">
              <w:rPr>
                <w:lang w:val="en-US"/>
              </w:rPr>
              <w:t xml:space="preserve">Name of the </w:t>
            </w:r>
            <w:r>
              <w:rPr>
                <w:lang w:val="en-US"/>
              </w:rPr>
              <w:t xml:space="preserve">organization/company </w:t>
            </w:r>
            <w:r w:rsidRPr="00910BB8">
              <w:rPr>
                <w:lang w:val="en-US"/>
              </w:rPr>
              <w:t xml:space="preserve"> o</w:t>
            </w:r>
            <w:r>
              <w:rPr>
                <w:lang w:val="en-US"/>
              </w:rPr>
              <w:t>f the referee</w:t>
            </w:r>
          </w:p>
        </w:tc>
        <w:tc>
          <w:tcPr>
            <w:tcW w:w="3807" w:type="pct"/>
            <w:gridSpan w:val="2"/>
            <w:tcBorders>
              <w:right w:val="single" w:sz="4" w:space="0" w:color="auto"/>
            </w:tcBorders>
          </w:tcPr>
          <w:p w14:paraId="5BC104B4" w14:textId="77777777" w:rsidR="0001191B" w:rsidRDefault="0001191B" w:rsidP="006C019F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191B" w:rsidRPr="009B4716" w14:paraId="6C215ECB" w14:textId="77777777" w:rsidTr="006C019F">
        <w:trPr>
          <w:trHeight w:val="284"/>
        </w:trPr>
        <w:tc>
          <w:tcPr>
            <w:tcW w:w="1193" w:type="pct"/>
            <w:tcBorders>
              <w:left w:val="single" w:sz="4" w:space="0" w:color="auto"/>
            </w:tcBorders>
          </w:tcPr>
          <w:p w14:paraId="6C4D86D7" w14:textId="2CEA301A" w:rsidR="0001191B" w:rsidRPr="00910BB8" w:rsidRDefault="0001191B" w:rsidP="006C019F">
            <w:pPr>
              <w:rPr>
                <w:lang w:val="en-US"/>
              </w:rPr>
            </w:pPr>
            <w:r>
              <w:rPr>
                <w:lang w:val="en-US"/>
              </w:rPr>
              <w:t>Name and function/position of the contact</w:t>
            </w:r>
            <w:r w:rsidR="009B4716">
              <w:rPr>
                <w:lang w:val="en-US"/>
              </w:rPr>
              <w:t xml:space="preserve"> at the </w:t>
            </w:r>
            <w:r>
              <w:rPr>
                <w:lang w:val="en-US"/>
              </w:rPr>
              <w:t xml:space="preserve"> referee</w:t>
            </w:r>
          </w:p>
        </w:tc>
        <w:tc>
          <w:tcPr>
            <w:tcW w:w="3807" w:type="pct"/>
            <w:gridSpan w:val="2"/>
            <w:tcBorders>
              <w:right w:val="single" w:sz="4" w:space="0" w:color="auto"/>
            </w:tcBorders>
          </w:tcPr>
          <w:p w14:paraId="753ACEED" w14:textId="77777777" w:rsidR="0001191B" w:rsidRPr="003B1A48" w:rsidRDefault="0001191B" w:rsidP="006C019F">
            <w:pPr>
              <w:rPr>
                <w:lang w:val="en-US"/>
              </w:rPr>
            </w:pPr>
          </w:p>
        </w:tc>
      </w:tr>
      <w:tr w:rsidR="0001191B" w:rsidRPr="009B4716" w14:paraId="3F033D08" w14:textId="77777777" w:rsidTr="006C019F">
        <w:trPr>
          <w:trHeight w:val="284"/>
        </w:trPr>
        <w:tc>
          <w:tcPr>
            <w:tcW w:w="1193" w:type="pct"/>
            <w:tcBorders>
              <w:left w:val="single" w:sz="4" w:space="0" w:color="auto"/>
            </w:tcBorders>
          </w:tcPr>
          <w:p w14:paraId="573E85F5" w14:textId="3078ABA2" w:rsidR="0001191B" w:rsidRPr="00910BB8" w:rsidRDefault="0001191B" w:rsidP="006C019F">
            <w:pPr>
              <w:rPr>
                <w:lang w:val="en-US"/>
              </w:rPr>
            </w:pPr>
            <w:r>
              <w:rPr>
                <w:lang w:val="en-US"/>
              </w:rPr>
              <w:t xml:space="preserve">Phone number of the contact </w:t>
            </w:r>
            <w:r w:rsidR="009B4716">
              <w:rPr>
                <w:lang w:val="en-US"/>
              </w:rPr>
              <w:t xml:space="preserve">at the </w:t>
            </w:r>
            <w:r>
              <w:rPr>
                <w:lang w:val="en-US"/>
              </w:rPr>
              <w:t>referee</w:t>
            </w:r>
          </w:p>
        </w:tc>
        <w:tc>
          <w:tcPr>
            <w:tcW w:w="3807" w:type="pct"/>
            <w:gridSpan w:val="2"/>
            <w:tcBorders>
              <w:right w:val="single" w:sz="4" w:space="0" w:color="auto"/>
            </w:tcBorders>
          </w:tcPr>
          <w:p w14:paraId="14A5FDB8" w14:textId="77777777" w:rsidR="0001191B" w:rsidRPr="00857D8D" w:rsidRDefault="0001191B" w:rsidP="006C019F">
            <w:pPr>
              <w:rPr>
                <w:lang w:val="en-US"/>
              </w:rPr>
            </w:pPr>
          </w:p>
        </w:tc>
      </w:tr>
      <w:tr w:rsidR="0001191B" w:rsidRPr="009B4716" w14:paraId="42588D4F" w14:textId="77777777" w:rsidTr="006C019F">
        <w:trPr>
          <w:trHeight w:val="284"/>
        </w:trPr>
        <w:tc>
          <w:tcPr>
            <w:tcW w:w="1193" w:type="pct"/>
            <w:tcBorders>
              <w:left w:val="single" w:sz="4" w:space="0" w:color="auto"/>
            </w:tcBorders>
          </w:tcPr>
          <w:p w14:paraId="7A4936CB" w14:textId="77777777" w:rsidR="0001191B" w:rsidRPr="00910BB8" w:rsidRDefault="0001191B" w:rsidP="006C019F">
            <w:pPr>
              <w:rPr>
                <w:lang w:val="en-US"/>
              </w:rPr>
            </w:pPr>
            <w:r>
              <w:rPr>
                <w:lang w:val="en-US"/>
              </w:rPr>
              <w:t>Signature of the contact referee</w:t>
            </w:r>
          </w:p>
        </w:tc>
        <w:tc>
          <w:tcPr>
            <w:tcW w:w="3807" w:type="pct"/>
            <w:gridSpan w:val="2"/>
            <w:tcBorders>
              <w:right w:val="single" w:sz="4" w:space="0" w:color="auto"/>
            </w:tcBorders>
          </w:tcPr>
          <w:p w14:paraId="65C7F03F" w14:textId="77777777" w:rsidR="0001191B" w:rsidRPr="00857D8D" w:rsidRDefault="0001191B" w:rsidP="006C019F">
            <w:pPr>
              <w:rPr>
                <w:lang w:val="en-US"/>
              </w:rPr>
            </w:pPr>
          </w:p>
        </w:tc>
      </w:tr>
      <w:tr w:rsidR="0001191B" w:rsidRPr="009B4716" w14:paraId="5304A385" w14:textId="77777777" w:rsidTr="006C019F">
        <w:trPr>
          <w:trHeight w:val="284"/>
        </w:trPr>
        <w:tc>
          <w:tcPr>
            <w:tcW w:w="1193" w:type="pct"/>
            <w:tcBorders>
              <w:left w:val="single" w:sz="4" w:space="0" w:color="auto"/>
            </w:tcBorders>
          </w:tcPr>
          <w:p w14:paraId="5A31E32B" w14:textId="77777777" w:rsidR="0001191B" w:rsidRPr="00910BB8" w:rsidRDefault="0001191B" w:rsidP="006C019F">
            <w:pPr>
              <w:rPr>
                <w:lang w:val="en-US"/>
              </w:rPr>
            </w:pPr>
            <w:r>
              <w:rPr>
                <w:lang w:val="en-US"/>
              </w:rPr>
              <w:t>Place and date of signing</w:t>
            </w:r>
          </w:p>
        </w:tc>
        <w:tc>
          <w:tcPr>
            <w:tcW w:w="3807" w:type="pct"/>
            <w:gridSpan w:val="2"/>
            <w:tcBorders>
              <w:right w:val="single" w:sz="4" w:space="0" w:color="auto"/>
            </w:tcBorders>
          </w:tcPr>
          <w:p w14:paraId="46E4CFCC" w14:textId="77777777" w:rsidR="0001191B" w:rsidRPr="00857D8D" w:rsidRDefault="0001191B" w:rsidP="006C019F">
            <w:pPr>
              <w:rPr>
                <w:lang w:val="en-US"/>
              </w:rPr>
            </w:pPr>
          </w:p>
        </w:tc>
      </w:tr>
    </w:tbl>
    <w:p w14:paraId="7401FA0F" w14:textId="77777777" w:rsidR="0001191B" w:rsidRDefault="0001191B" w:rsidP="0001191B">
      <w:pPr>
        <w:rPr>
          <w:lang w:val="en-GB"/>
        </w:rPr>
      </w:pPr>
    </w:p>
    <w:p w14:paraId="31F9540B" w14:textId="77777777" w:rsidR="003B1A48" w:rsidRPr="00031018" w:rsidRDefault="003B1A48" w:rsidP="00596EBA">
      <w:pPr>
        <w:rPr>
          <w:lang w:val="en-GB"/>
        </w:rPr>
      </w:pPr>
    </w:p>
    <w:p w14:paraId="60B0365F" w14:textId="77777777" w:rsidR="002A6C9D" w:rsidRDefault="002A6C9D" w:rsidP="0068070A">
      <w:pPr>
        <w:rPr>
          <w:rFonts w:ascii="Verdana" w:hAnsi="Verdana"/>
          <w:sz w:val="18"/>
          <w:szCs w:val="18"/>
          <w:lang w:val="en-GB"/>
        </w:rPr>
      </w:pPr>
    </w:p>
    <w:sectPr w:rsidR="002A6C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103EF"/>
    <w:multiLevelType w:val="hybridMultilevel"/>
    <w:tmpl w:val="475038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14AF6"/>
    <w:multiLevelType w:val="multilevel"/>
    <w:tmpl w:val="C276E1A6"/>
    <w:lvl w:ilvl="0"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2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71074"/>
    <w:multiLevelType w:val="hybridMultilevel"/>
    <w:tmpl w:val="A74202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A7642"/>
    <w:multiLevelType w:val="hybridMultilevel"/>
    <w:tmpl w:val="48E281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9017BEC"/>
    <w:multiLevelType w:val="hybridMultilevel"/>
    <w:tmpl w:val="A720F65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16"/>
        <w:szCs w:val="16"/>
      </w:rPr>
    </w:lvl>
    <w:lvl w:ilvl="1" w:tplc="2D9049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AE219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BA03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C83B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C2492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BA2B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9670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3AF2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F9425D"/>
    <w:multiLevelType w:val="hybridMultilevel"/>
    <w:tmpl w:val="71BA642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392B8D"/>
    <w:multiLevelType w:val="hybridMultilevel"/>
    <w:tmpl w:val="C92081F8"/>
    <w:lvl w:ilvl="0" w:tplc="6C6016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A4A2CA5"/>
    <w:multiLevelType w:val="hybridMultilevel"/>
    <w:tmpl w:val="FE7A522C"/>
    <w:lvl w:ilvl="0" w:tplc="FCF4A9D0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2D9049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AE219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BA03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C83B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C2492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BA2B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9670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3AF2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846B73"/>
    <w:multiLevelType w:val="hybridMultilevel"/>
    <w:tmpl w:val="BD68DB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919845">
    <w:abstractNumId w:val="4"/>
  </w:num>
  <w:num w:numId="2" w16cid:durableId="1548645219">
    <w:abstractNumId w:val="0"/>
  </w:num>
  <w:num w:numId="3" w16cid:durableId="533202026">
    <w:abstractNumId w:val="6"/>
  </w:num>
  <w:num w:numId="4" w16cid:durableId="308831471">
    <w:abstractNumId w:val="8"/>
  </w:num>
  <w:num w:numId="5" w16cid:durableId="1633292484">
    <w:abstractNumId w:val="5"/>
  </w:num>
  <w:num w:numId="6" w16cid:durableId="510486423">
    <w:abstractNumId w:val="3"/>
  </w:num>
  <w:num w:numId="7" w16cid:durableId="261424069">
    <w:abstractNumId w:val="7"/>
  </w:num>
  <w:num w:numId="8" w16cid:durableId="703871094">
    <w:abstractNumId w:val="9"/>
  </w:num>
  <w:num w:numId="9" w16cid:durableId="949971986">
    <w:abstractNumId w:val="1"/>
  </w:num>
  <w:num w:numId="10" w16cid:durableId="13047770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EBA"/>
    <w:rsid w:val="00000301"/>
    <w:rsid w:val="00002181"/>
    <w:rsid w:val="0001191B"/>
    <w:rsid w:val="00026B43"/>
    <w:rsid w:val="00031018"/>
    <w:rsid w:val="00090F1B"/>
    <w:rsid w:val="00092536"/>
    <w:rsid w:val="000A79A7"/>
    <w:rsid w:val="000E3F06"/>
    <w:rsid w:val="000F40FB"/>
    <w:rsid w:val="0010777C"/>
    <w:rsid w:val="0012220F"/>
    <w:rsid w:val="00166D0B"/>
    <w:rsid w:val="001B43C2"/>
    <w:rsid w:val="001D0524"/>
    <w:rsid w:val="001D22CB"/>
    <w:rsid w:val="001D2B7C"/>
    <w:rsid w:val="00287ED9"/>
    <w:rsid w:val="002A6C9D"/>
    <w:rsid w:val="002A7840"/>
    <w:rsid w:val="002B7AB4"/>
    <w:rsid w:val="002C6F19"/>
    <w:rsid w:val="002D6A69"/>
    <w:rsid w:val="00315627"/>
    <w:rsid w:val="003348F1"/>
    <w:rsid w:val="003920B6"/>
    <w:rsid w:val="003B1A48"/>
    <w:rsid w:val="003E3FD2"/>
    <w:rsid w:val="004366F7"/>
    <w:rsid w:val="00574D7E"/>
    <w:rsid w:val="00596EBA"/>
    <w:rsid w:val="005B6A05"/>
    <w:rsid w:val="00617963"/>
    <w:rsid w:val="00622046"/>
    <w:rsid w:val="00637F1B"/>
    <w:rsid w:val="0064070A"/>
    <w:rsid w:val="0068070A"/>
    <w:rsid w:val="006A087B"/>
    <w:rsid w:val="006A73A4"/>
    <w:rsid w:val="007F4BB5"/>
    <w:rsid w:val="0080172D"/>
    <w:rsid w:val="008048F2"/>
    <w:rsid w:val="008313E4"/>
    <w:rsid w:val="00857D8D"/>
    <w:rsid w:val="00875BA5"/>
    <w:rsid w:val="0088318F"/>
    <w:rsid w:val="00883FC8"/>
    <w:rsid w:val="008B2E6F"/>
    <w:rsid w:val="008C202A"/>
    <w:rsid w:val="008D0172"/>
    <w:rsid w:val="008D3AE8"/>
    <w:rsid w:val="00910BB8"/>
    <w:rsid w:val="00922308"/>
    <w:rsid w:val="00930D62"/>
    <w:rsid w:val="00973176"/>
    <w:rsid w:val="00982A65"/>
    <w:rsid w:val="009A196C"/>
    <w:rsid w:val="009B4716"/>
    <w:rsid w:val="009B4A51"/>
    <w:rsid w:val="009D5CBF"/>
    <w:rsid w:val="00A24261"/>
    <w:rsid w:val="00A63DD3"/>
    <w:rsid w:val="00AA2AB8"/>
    <w:rsid w:val="00B128BF"/>
    <w:rsid w:val="00B31709"/>
    <w:rsid w:val="00BD6CFD"/>
    <w:rsid w:val="00C7045C"/>
    <w:rsid w:val="00C854ED"/>
    <w:rsid w:val="00C92D1C"/>
    <w:rsid w:val="00CE7346"/>
    <w:rsid w:val="00D1380B"/>
    <w:rsid w:val="00D46A5A"/>
    <w:rsid w:val="00D722EA"/>
    <w:rsid w:val="00DB22FD"/>
    <w:rsid w:val="00E3049E"/>
    <w:rsid w:val="00EF08D3"/>
    <w:rsid w:val="00F378F8"/>
    <w:rsid w:val="00F7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65319"/>
  <w15:docId w15:val="{CF9FD187-23DF-437E-8460-C9C6A7166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semiHidden/>
    <w:rsid w:val="00B128BF"/>
    <w:rPr>
      <w:sz w:val="16"/>
      <w:lang w:val="en-GB" w:eastAsia="en-GB"/>
    </w:rPr>
  </w:style>
  <w:style w:type="paragraph" w:styleId="Tekstopmerking">
    <w:name w:val="annotation text"/>
    <w:basedOn w:val="Standaard"/>
    <w:link w:val="TekstopmerkingChar"/>
    <w:autoRedefine/>
    <w:semiHidden/>
    <w:rsid w:val="00B128BF"/>
    <w:pPr>
      <w:spacing w:after="0" w:line="260" w:lineRule="atLeast"/>
    </w:pPr>
    <w:rPr>
      <w:rFonts w:ascii="Verdana" w:eastAsia="Times New Roman" w:hAnsi="Verdana" w:cs="Times New Roman"/>
      <w:kern w:val="14"/>
      <w:sz w:val="20"/>
      <w:szCs w:val="20"/>
      <w:lang w:val="en-GB" w:eastAsia="en-GB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B128BF"/>
    <w:rPr>
      <w:rFonts w:ascii="Verdana" w:eastAsia="Times New Roman" w:hAnsi="Verdana" w:cs="Times New Roman"/>
      <w:kern w:val="14"/>
      <w:sz w:val="20"/>
      <w:szCs w:val="20"/>
      <w:lang w:val="en-GB" w:eastAsia="en-GB"/>
    </w:rPr>
  </w:style>
  <w:style w:type="paragraph" w:customStyle="1" w:styleId="Eis11">
    <w:name w:val="Eis 1.1"/>
    <w:basedOn w:val="Standaard"/>
    <w:autoRedefine/>
    <w:rsid w:val="00B128BF"/>
    <w:pPr>
      <w:spacing w:after="120" w:line="240" w:lineRule="atLeast"/>
    </w:pPr>
    <w:rPr>
      <w:rFonts w:ascii="Verdana" w:eastAsia="Times New Roman" w:hAnsi="Verdana" w:cs="Times New Roman"/>
      <w:sz w:val="18"/>
      <w:szCs w:val="24"/>
      <w:lang w:val="en-GB" w:eastAsia="en-GB"/>
    </w:rPr>
  </w:style>
  <w:style w:type="paragraph" w:styleId="Lijstalinea">
    <w:name w:val="List Paragraph"/>
    <w:basedOn w:val="Standaard"/>
    <w:uiPriority w:val="34"/>
    <w:qFormat/>
    <w:rsid w:val="00B128BF"/>
    <w:pPr>
      <w:spacing w:after="0" w:line="240" w:lineRule="atLeast"/>
      <w:ind w:left="720"/>
      <w:contextualSpacing/>
    </w:pPr>
    <w:rPr>
      <w:rFonts w:ascii="Verdana" w:eastAsia="MS Mincho" w:hAnsi="Verdana" w:cs="Times New Roman"/>
      <w:sz w:val="18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12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28BF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C70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A73A4"/>
    <w:pPr>
      <w:spacing w:after="200" w:line="240" w:lineRule="auto"/>
    </w:pPr>
    <w:rPr>
      <w:rFonts w:asciiTheme="minorHAnsi" w:eastAsiaTheme="minorHAnsi" w:hAnsiTheme="minorHAnsi" w:cstheme="minorBidi"/>
      <w:b/>
      <w:bCs/>
      <w:kern w:val="0"/>
      <w:lang w:val="nl-NL"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A73A4"/>
    <w:rPr>
      <w:rFonts w:ascii="Verdana" w:eastAsia="Times New Roman" w:hAnsi="Verdana" w:cs="Times New Roman"/>
      <w:b/>
      <w:bCs/>
      <w:kern w:val="14"/>
      <w:sz w:val="20"/>
      <w:szCs w:val="20"/>
      <w:lang w:val="en-GB" w:eastAsia="en-GB"/>
    </w:rPr>
  </w:style>
  <w:style w:type="paragraph" w:customStyle="1" w:styleId="Titel12pt">
    <w:name w:val="Titel + 12 pt"/>
    <w:basedOn w:val="Standaard"/>
    <w:rsid w:val="0064070A"/>
    <w:pPr>
      <w:spacing w:after="0" w:line="240" w:lineRule="atLeast"/>
      <w:ind w:left="3232"/>
    </w:pPr>
    <w:rPr>
      <w:rFonts w:ascii="Verdana" w:eastAsia="Times New Roman" w:hAnsi="Verdana" w:cs="Times New Roman"/>
      <w:b/>
      <w:bCs/>
      <w:sz w:val="24"/>
      <w:szCs w:val="24"/>
      <w:lang w:val="en-GB" w:eastAsia="en-GB"/>
    </w:rPr>
  </w:style>
  <w:style w:type="paragraph" w:customStyle="1" w:styleId="Bullet">
    <w:name w:val="Bullet"/>
    <w:basedOn w:val="Standaard"/>
    <w:link w:val="BulletChar"/>
    <w:autoRedefine/>
    <w:rsid w:val="00BD6CFD"/>
    <w:pPr>
      <w:widowControl w:val="0"/>
      <w:spacing w:after="0" w:line="240" w:lineRule="atLeast"/>
    </w:pPr>
    <w:rPr>
      <w:rFonts w:ascii="Verdana" w:eastAsia="Times New Roman" w:hAnsi="Verdana" w:cs="Times New Roman"/>
      <w:sz w:val="18"/>
      <w:szCs w:val="20"/>
      <w:lang w:val="en-GB" w:eastAsia="en-GB"/>
    </w:rPr>
  </w:style>
  <w:style w:type="character" w:customStyle="1" w:styleId="BulletChar">
    <w:name w:val="Bullet Char"/>
    <w:link w:val="Bullet"/>
    <w:rsid w:val="00BD6CFD"/>
    <w:rPr>
      <w:rFonts w:ascii="Verdana" w:eastAsia="Times New Roman" w:hAnsi="Verdana" w:cs="Times New Roman"/>
      <w:sz w:val="18"/>
      <w:szCs w:val="20"/>
      <w:lang w:val="en-GB" w:eastAsia="en-GB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092536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MS Mincho" w:hAnsi="Verdana" w:cs="Times New Roman"/>
      <w:sz w:val="18"/>
      <w:szCs w:val="20"/>
      <w:lang w:val="en-US"/>
    </w:rPr>
  </w:style>
  <w:style w:type="paragraph" w:customStyle="1" w:styleId="Eis1">
    <w:name w:val="Eis 1"/>
    <w:basedOn w:val="Standaard"/>
    <w:next w:val="Eis11"/>
    <w:autoRedefine/>
    <w:rsid w:val="00092536"/>
    <w:pPr>
      <w:tabs>
        <w:tab w:val="num" w:pos="1134"/>
      </w:tabs>
      <w:spacing w:before="240" w:after="120" w:line="240" w:lineRule="atLeast"/>
      <w:ind w:left="1134" w:hanging="1134"/>
    </w:pPr>
    <w:rPr>
      <w:rFonts w:ascii="Verdana" w:eastAsia="Times New Roman" w:hAnsi="Verdana" w:cs="Times New Roman"/>
      <w:b/>
      <w:sz w:val="18"/>
      <w:szCs w:val="24"/>
      <w:lang w:eastAsia="nl-NL"/>
    </w:rPr>
  </w:style>
  <w:style w:type="paragraph" w:customStyle="1" w:styleId="Eis111">
    <w:name w:val="Eis 1.1.1"/>
    <w:basedOn w:val="Eis11"/>
    <w:autoRedefine/>
    <w:rsid w:val="00092536"/>
    <w:pPr>
      <w:tabs>
        <w:tab w:val="num" w:pos="1418"/>
      </w:tabs>
      <w:ind w:left="1418" w:hanging="1089"/>
    </w:pPr>
    <w:rPr>
      <w:lang w:val="nl-NL" w:eastAsia="nl-NL"/>
    </w:rPr>
  </w:style>
  <w:style w:type="paragraph" w:customStyle="1" w:styleId="EisBullet">
    <w:name w:val="Eis Bullet"/>
    <w:basedOn w:val="Eis111"/>
    <w:rsid w:val="00092536"/>
    <w:pPr>
      <w:spacing w:after="0"/>
      <w:ind w:hanging="284"/>
    </w:pPr>
  </w:style>
  <w:style w:type="paragraph" w:styleId="Revisie">
    <w:name w:val="Revision"/>
    <w:hidden/>
    <w:uiPriority w:val="99"/>
    <w:semiHidden/>
    <w:rsid w:val="000E3F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505</Words>
  <Characters>2778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EZ</Company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Jettie Bos</dc:creator>
  <cp:lastModifiedBy>Dijkgraaf, H. (Herma)</cp:lastModifiedBy>
  <cp:revision>5</cp:revision>
  <cp:lastPrinted>2014-09-21T19:25:00Z</cp:lastPrinted>
  <dcterms:created xsi:type="dcterms:W3CDTF">2023-02-03T13:43:00Z</dcterms:created>
  <dcterms:modified xsi:type="dcterms:W3CDTF">2023-02-03T13:48:00Z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de8109-f994-4a60-a1d3-5c95e2ff3620_Enabled">
    <vt:lpwstr>true</vt:lpwstr>
  </property>
  <property fmtid="{D5CDD505-2E9C-101B-9397-08002B2CF9AE}" pid="3" name="MSIP_Label_4bde8109-f994-4a60-a1d3-5c95e2ff3620_SetDate">
    <vt:lpwstr>2023-01-23T07:56:04Z</vt:lpwstr>
  </property>
  <property fmtid="{D5CDD505-2E9C-101B-9397-08002B2CF9AE}" pid="4" name="MSIP_Label_4bde8109-f994-4a60-a1d3-5c95e2ff3620_Method">
    <vt:lpwstr>Privileged</vt:lpwstr>
  </property>
  <property fmtid="{D5CDD505-2E9C-101B-9397-08002B2CF9AE}" pid="5" name="MSIP_Label_4bde8109-f994-4a60-a1d3-5c95e2ff3620_Name">
    <vt:lpwstr>FLPubliek</vt:lpwstr>
  </property>
  <property fmtid="{D5CDD505-2E9C-101B-9397-08002B2CF9AE}" pid="6" name="MSIP_Label_4bde8109-f994-4a60-a1d3-5c95e2ff3620_SiteId">
    <vt:lpwstr>1321633e-f6b9-44e2-a44f-59b9d264ecb7</vt:lpwstr>
  </property>
  <property fmtid="{D5CDD505-2E9C-101B-9397-08002B2CF9AE}" pid="7" name="MSIP_Label_4bde8109-f994-4a60-a1d3-5c95e2ff3620_ActionId">
    <vt:lpwstr>cecfedce-db4a-47f8-8074-d1c8d7d0dbcf</vt:lpwstr>
  </property>
  <property fmtid="{D5CDD505-2E9C-101B-9397-08002B2CF9AE}" pid="8" name="MSIP_Label_4bde8109-f994-4a60-a1d3-5c95e2ff3620_ContentBits">
    <vt:lpwstr>0</vt:lpwstr>
  </property>
</Properties>
</file>