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4982CAB1"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offerteaanvraag gestelde eisen. </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13B83513" w:rsidR="00CC1D2F"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1 formulier (de lay-out, lettertype, lettergrote, etc. van dit format mag, op straffe van uitsluiting, niet aangepast c.q. gewijzigd worden) </w:t>
      </w:r>
      <w:r w:rsidR="00BB6A77">
        <w:rPr>
          <w:rFonts w:asciiTheme="minorHAnsi" w:hAnsiTheme="minorHAnsi" w:cs="Arial"/>
          <w:b/>
          <w:sz w:val="22"/>
          <w:szCs w:val="22"/>
        </w:rPr>
        <w:t>–</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6A7AA8FA"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r w:rsidR="00811CB2">
              <w:rPr>
                <w:rFonts w:asciiTheme="minorHAnsi" w:hAnsiTheme="minorHAnsi" w:cs="Arial"/>
                <w:b/>
                <w:sz w:val="22"/>
                <w:szCs w:val="22"/>
              </w:rPr>
              <w:t>:</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811CB2" w:rsidRDefault="00CC1D2F" w:rsidP="008B10DA">
            <w:pPr>
              <w:spacing w:line="276" w:lineRule="auto"/>
              <w:jc w:val="both"/>
              <w:rPr>
                <w:rFonts w:asciiTheme="minorHAnsi" w:hAnsiTheme="minorHAnsi" w:cs="Arial"/>
                <w:sz w:val="22"/>
                <w:szCs w:val="22"/>
              </w:rPr>
            </w:pPr>
            <w:r w:rsidRPr="00811CB2">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wel  </w:t>
            </w: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11F515FC"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14F1F">
              <w:rPr>
                <w:rFonts w:asciiTheme="minorHAnsi" w:hAnsiTheme="minorHAnsi" w:cs="Arial"/>
                <w:sz w:val="22"/>
                <w:szCs w:val="22"/>
                <w:highlight w:val="lightGray"/>
              </w:rPr>
            </w:r>
            <w:r w:rsidR="00914F1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811CB2">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811CB2" w:rsidRDefault="00A60762" w:rsidP="008B10DA">
            <w:pPr>
              <w:spacing w:line="276" w:lineRule="auto"/>
              <w:jc w:val="both"/>
              <w:rPr>
                <w:rFonts w:asciiTheme="minorHAnsi" w:hAnsiTheme="minorHAnsi" w:cs="Arial"/>
                <w:sz w:val="22"/>
                <w:szCs w:val="22"/>
              </w:rPr>
            </w:pP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wel  </w:t>
            </w: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914F1F">
              <w:rPr>
                <w:rFonts w:asciiTheme="minorHAnsi" w:hAnsiTheme="minorHAnsi" w:cs="Arial"/>
                <w:sz w:val="22"/>
                <w:szCs w:val="22"/>
              </w:rPr>
            </w:r>
            <w:r w:rsidR="00914F1F">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niet van toepassing. </w:t>
            </w:r>
          </w:p>
          <w:p w14:paraId="7B259BF8" w14:textId="77777777" w:rsidR="00CC1D2F" w:rsidRPr="008B10DA" w:rsidRDefault="00CC1D2F" w:rsidP="008B10DA">
            <w:pPr>
              <w:spacing w:line="276" w:lineRule="auto"/>
              <w:jc w:val="both"/>
              <w:rPr>
                <w:rFonts w:asciiTheme="minorHAnsi" w:hAnsiTheme="minorHAnsi" w:cs="Arial"/>
                <w:sz w:val="22"/>
                <w:szCs w:val="22"/>
                <w:highlight w:val="cyan"/>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811CB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11CB2">
              <w:rPr>
                <w:rFonts w:asciiTheme="minorHAnsi" w:hAnsiTheme="minorHAnsi" w:cs="Arial"/>
                <w:sz w:val="22"/>
                <w:szCs w:val="22"/>
              </w:rPr>
              <w:instrText xml:space="preserve"> FORMTEXT </w:instrText>
            </w:r>
            <w:r w:rsidRPr="00811CB2">
              <w:rPr>
                <w:rFonts w:asciiTheme="minorHAnsi" w:hAnsiTheme="minorHAnsi" w:cs="Arial"/>
                <w:sz w:val="22"/>
                <w:szCs w:val="22"/>
              </w:rPr>
            </w:r>
            <w:r w:rsidRPr="00811CB2">
              <w:rPr>
                <w:rFonts w:asciiTheme="minorHAnsi" w:hAnsiTheme="minorHAnsi" w:cs="Arial"/>
                <w:sz w:val="22"/>
                <w:szCs w:val="22"/>
              </w:rPr>
              <w:fldChar w:fldCharType="separate"/>
            </w:r>
            <w:r w:rsidR="00CC1D2F" w:rsidRPr="00811CB2">
              <w:rPr>
                <w:rFonts w:asciiTheme="minorHAnsi" w:hAnsiTheme="minorHAnsi" w:cs="Arial"/>
                <w:noProof/>
                <w:sz w:val="22"/>
                <w:szCs w:val="22"/>
              </w:rPr>
              <w:t>Zo ja, omschrijf waarom uw referentie voldoet</w:t>
            </w:r>
            <w:r w:rsidRPr="00811CB2">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sectPr w:rsidR="00CC1D2F"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11CB2"/>
    <w:rsid w:val="00873F86"/>
    <w:rsid w:val="008B10DA"/>
    <w:rsid w:val="009107F4"/>
    <w:rsid w:val="00914F1F"/>
    <w:rsid w:val="00A60762"/>
    <w:rsid w:val="00AF1324"/>
    <w:rsid w:val="00BB6A77"/>
    <w:rsid w:val="00C74E6D"/>
    <w:rsid w:val="00CC1D2F"/>
    <w:rsid w:val="00E33B76"/>
    <w:rsid w:val="00F1035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Kop4subsubparagraaf">
    <w:name w:val="Kop 4.subsubparagraaf"/>
    <w:basedOn w:val="Standaard"/>
    <w:next w:val="Standaard"/>
    <w:rsid w:val="00BB6A77"/>
    <w:pPr>
      <w:keepNext/>
      <w:widowControl w:val="0"/>
      <w:tabs>
        <w:tab w:val="left" w:pos="1418"/>
      </w:tabs>
      <w:spacing w:before="560" w:line="280" w:lineRule="atLeast"/>
      <w:jc w:val="both"/>
    </w:pPr>
    <w:rPr>
      <w:b/>
    </w:rPr>
  </w:style>
  <w:style w:type="paragraph" w:customStyle="1" w:styleId="Opmaakprofiel4">
    <w:name w:val="Opmaakprofiel4"/>
    <w:basedOn w:val="Standaard"/>
    <w:link w:val="Opmaakprofiel4Char"/>
    <w:qFormat/>
    <w:rsid w:val="00BB6A77"/>
    <w:pPr>
      <w:tabs>
        <w:tab w:val="left" w:pos="567"/>
      </w:tabs>
      <w:spacing w:line="312" w:lineRule="auto"/>
      <w:jc w:val="both"/>
    </w:pPr>
    <w:rPr>
      <w:rFonts w:asciiTheme="minorHAnsi" w:hAnsiTheme="minorHAnsi" w:cs="Arial"/>
      <w:bCs/>
      <w:sz w:val="22"/>
      <w:szCs w:val="26"/>
    </w:rPr>
  </w:style>
  <w:style w:type="character" w:customStyle="1" w:styleId="Opmaakprofiel4Char">
    <w:name w:val="Opmaakprofiel4 Char"/>
    <w:basedOn w:val="Standaardalinea-lettertype"/>
    <w:link w:val="Opmaakprofiel4"/>
    <w:rsid w:val="00BB6A77"/>
    <w:rPr>
      <w:rFonts w:eastAsia="Times New Roman" w:cs="Arial"/>
      <w:bCs/>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96b6802-5dfa-496b-9d57-ff90bd3a4075">
      <Terms xmlns="http://schemas.microsoft.com/office/infopath/2007/PartnerControls"/>
    </lcf76f155ced4ddcb4097134ff3c332f>
    <_ip_UnifiedCompliancePolicyProperties xmlns="http://schemas.microsoft.com/sharepoint/v3" xsi:nil="true"/>
    <TaxCatchAll xmlns="d922c462-3a42-400a-b804-8031e656c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F4D6EE6C4E4943965974B9785E183C" ma:contentTypeVersion="15" ma:contentTypeDescription="Een nieuw document maken." ma:contentTypeScope="" ma:versionID="1a0b664602fcd418c733f057f9f5ab22">
  <xsd:schema xmlns:xsd="http://www.w3.org/2001/XMLSchema" xmlns:xs="http://www.w3.org/2001/XMLSchema" xmlns:p="http://schemas.microsoft.com/office/2006/metadata/properties" xmlns:ns1="http://schemas.microsoft.com/sharepoint/v3" xmlns:ns2="d922c462-3a42-400a-b804-8031e656c0d1" xmlns:ns3="c96b6802-5dfa-496b-9d57-ff90bd3a4075" targetNamespace="http://schemas.microsoft.com/office/2006/metadata/properties" ma:root="true" ma:fieldsID="82c15c8caa3fcc4937391ea501365863" ns1:_="" ns2:_="" ns3:_="">
    <xsd:import namespace="http://schemas.microsoft.com/sharepoint/v3"/>
    <xsd:import namespace="d922c462-3a42-400a-b804-8031e656c0d1"/>
    <xsd:import namespace="c96b6802-5dfa-496b-9d57-ff90bd3a40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22c462-3a42-400a-b804-8031e656c0d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74fe41-e8ba-4bdf-9332-3f631032f795}" ma:internalName="TaxCatchAll" ma:showField="CatchAllData" ma:web="d922c462-3a42-400a-b804-8031e656c0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6b6802-5dfa-496b-9d57-ff90bd3a40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7a9b577-dc5b-49f7-9357-28125b92883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16CCBC-4F10-49E5-A695-4B4186DD91D0}"/>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2326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John van Aert</cp:lastModifiedBy>
  <cp:revision>11</cp:revision>
  <dcterms:created xsi:type="dcterms:W3CDTF">2020-03-04T11:05:00Z</dcterms:created>
  <dcterms:modified xsi:type="dcterms:W3CDTF">2022-12-19T15:02:00Z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{aeabeb97-f98f-412f-bd8f-136b90bb9032}</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vt:lpwstr>
  </property>
  <property fmtid="{D5CDD505-2E9C-101B-9397-08002B2CF9AE}" pid="19" name="eSynDocSerialNumber">
    <vt:lpwstr>
    </vt:lpwstr>
  </property>
  <property fmtid="{D5CDD505-2E9C-101B-9397-08002B2CF9AE}" pid="20" name="eSynDocSubject">
    <vt:lpwstr>Bijlagen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1</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COPPA CBP</vt:lpwstr>
  </property>
  <property fmtid="{D5CDD505-2E9C-101B-9397-08002B2CF9AE}" pid="31" name="eSynDocDivision">
    <vt:lpwstr>010</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62303</vt:lpwstr>
  </property>
  <property fmtid="{D5CDD505-2E9C-101B-9397-08002B2CF9AE}" pid="38" name="eSynCleanUp03/04/2020 11:51:55">
    <vt:i4>1</vt:i4>
  </property>
  <property fmtid="{D5CDD505-2E9C-101B-9397-08002B2CF9AE}" pid="39" name="ContentTypeId">
    <vt:lpwstr>0x01010031F4D6EE6C4E4943965974B9785E183C</vt:lpwstr>
  </property>
  <property fmtid="{D5CDD505-2E9C-101B-9397-08002B2CF9AE}" pid="40" name="eSynCleanUp12/02/2021 16:23:46">
    <vt:i4>1</vt:i4>
  </property>
  <property fmtid="{D5CDD505-2E9C-101B-9397-08002B2CF9AE}" pid="41" name="Order">
    <vt:r8>71747400</vt:r8>
  </property>
  <property fmtid="{D5CDD505-2E9C-101B-9397-08002B2CF9AE}" pid="42" name="_ExtendedDescription">
    <vt:lpwstr/>
  </property>
</Properties>
</file>