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794E" w14:textId="77777777" w:rsidR="00B409EA" w:rsidRPr="00B409EA" w:rsidRDefault="00B409EA" w:rsidP="00B409EA">
      <w:pPr>
        <w:pStyle w:val="Kop10"/>
        <w:ind w:left="2160" w:hanging="2160"/>
        <w:rPr>
          <w:rFonts w:cs="Arial"/>
          <w:color w:val="auto"/>
          <w:sz w:val="22"/>
          <w:szCs w:val="22"/>
          <w:lang w:val="nl"/>
        </w:rPr>
      </w:pPr>
      <w:bookmarkStart w:id="0" w:name="_Toc350865346"/>
      <w:bookmarkStart w:id="1" w:name="_Toc352924888"/>
      <w:bookmarkStart w:id="2" w:name="_Toc125642531"/>
      <w:bookmarkStart w:id="3" w:name="_Toc285541208"/>
      <w:bookmarkStart w:id="4" w:name="_Toc285541677"/>
      <w:bookmarkStart w:id="5" w:name="_Toc285547218"/>
      <w:bookmarkStart w:id="6" w:name="_Toc289803634"/>
      <w:bookmarkStart w:id="7" w:name="_Toc313527873"/>
      <w:bookmarkStart w:id="8" w:name="_Toc313528576"/>
      <w:bookmarkStart w:id="9" w:name="_Toc313528648"/>
      <w:bookmarkStart w:id="10" w:name="_Toc313535547"/>
      <w:bookmarkStart w:id="11" w:name="_Toc338065476"/>
      <w:bookmarkStart w:id="12" w:name="_Toc338081645"/>
      <w:bookmarkStart w:id="13" w:name="_Toc347476624"/>
      <w:bookmarkStart w:id="14" w:name="_Toc350513676"/>
      <w:bookmarkStart w:id="15" w:name="_Toc350514016"/>
      <w:bookmarkStart w:id="16" w:name="_Toc350514115"/>
      <w:bookmarkStart w:id="17" w:name="_Toc350860232"/>
      <w:r w:rsidRPr="00B409EA">
        <w:rPr>
          <w:rFonts w:cs="Arial"/>
          <w:color w:val="auto"/>
          <w:sz w:val="22"/>
          <w:szCs w:val="22"/>
          <w:lang w:val="nl"/>
        </w:rPr>
        <w:t>Bijlage 4</w:t>
      </w:r>
      <w:r w:rsidRPr="00B409EA">
        <w:rPr>
          <w:rFonts w:cs="Arial"/>
          <w:color w:val="auto"/>
          <w:sz w:val="22"/>
          <w:szCs w:val="22"/>
          <w:lang w:val="nl"/>
        </w:rPr>
        <w:tab/>
      </w:r>
      <w:bookmarkEnd w:id="0"/>
      <w:bookmarkEnd w:id="1"/>
      <w:r w:rsidRPr="00B409EA">
        <w:rPr>
          <w:rFonts w:cs="Arial"/>
          <w:color w:val="auto"/>
          <w:sz w:val="22"/>
          <w:szCs w:val="22"/>
          <w:lang w:val="nl"/>
        </w:rPr>
        <w:t>Programma van eisen</w:t>
      </w:r>
      <w:bookmarkEnd w:id="2"/>
      <w:r w:rsidRPr="00B409EA">
        <w:rPr>
          <w:rFonts w:cs="Arial"/>
          <w:color w:val="auto"/>
          <w:sz w:val="22"/>
          <w:szCs w:val="22"/>
          <w:lang w:val="nl"/>
        </w:rPr>
        <w:t xml:space="preserve"> </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582D955A" w14:textId="77777777" w:rsidR="00B409EA" w:rsidRPr="00B376AE" w:rsidRDefault="00B409EA" w:rsidP="00B409EA">
      <w:pPr>
        <w:rPr>
          <w:rFonts w:cs="Arial"/>
          <w:lang w:val="nl"/>
        </w:rPr>
      </w:pPr>
      <w:bookmarkStart w:id="18" w:name="_Hlk104544959"/>
      <w:bookmarkStart w:id="19" w:name="_Hlk106020197"/>
    </w:p>
    <w:p w14:paraId="67C78CBD" w14:textId="77777777" w:rsidR="00B409EA" w:rsidRPr="00B376AE" w:rsidRDefault="00B409EA" w:rsidP="00B409EA">
      <w:pPr>
        <w:rPr>
          <w:rFonts w:cs="Arial"/>
        </w:rPr>
      </w:pPr>
      <w:r w:rsidRPr="00B376AE">
        <w:rPr>
          <w:rFonts w:cs="Arial"/>
        </w:rPr>
        <w:t>In deze Bijlage is het Programma van eisen opgenomen. Van Inschrijver wordt verwacht dat hij de eisen accepteert door deze Bijlage te ondertekenen en bij te voegen bij de Inschrijving.</w:t>
      </w:r>
    </w:p>
    <w:p w14:paraId="6D6F0FD7" w14:textId="77777777" w:rsidR="00B409EA" w:rsidRPr="00B376AE" w:rsidRDefault="00B409EA" w:rsidP="00B409EA">
      <w:pPr>
        <w:rPr>
          <w:rFonts w:cs="Arial"/>
          <w:highlight w:val="yellow"/>
          <w:lang w:val="nl"/>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B409EA" w:rsidRPr="00B376AE" w14:paraId="7CB319F8" w14:textId="77777777" w:rsidTr="003D1164">
        <w:tc>
          <w:tcPr>
            <w:tcW w:w="936" w:type="dxa"/>
            <w:tcBorders>
              <w:bottom w:val="single" w:sz="8" w:space="0" w:color="4F81BD"/>
            </w:tcBorders>
            <w:shd w:val="clear" w:color="auto" w:fill="4F81BD"/>
          </w:tcPr>
          <w:p w14:paraId="58BF9B7F" w14:textId="77777777" w:rsidR="00B409EA" w:rsidRPr="00B376AE" w:rsidRDefault="00B409EA" w:rsidP="003D1164">
            <w:pPr>
              <w:spacing w:before="90" w:after="54" w:line="312" w:lineRule="auto"/>
              <w:jc w:val="center"/>
              <w:rPr>
                <w:rFonts w:cs="Arial"/>
                <w:b/>
                <w:bCs/>
                <w:color w:val="FFFFFF"/>
              </w:rPr>
            </w:pPr>
            <w:bookmarkStart w:id="20" w:name="_Hlk106348333"/>
            <w:r w:rsidRPr="00B376AE">
              <w:rPr>
                <w:rFonts w:cs="Arial"/>
                <w:b/>
                <w:bCs/>
                <w:color w:val="FFFFFF"/>
              </w:rPr>
              <w:t>#</w:t>
            </w:r>
          </w:p>
        </w:tc>
        <w:tc>
          <w:tcPr>
            <w:tcW w:w="7428" w:type="dxa"/>
            <w:shd w:val="clear" w:color="auto" w:fill="4F81BD"/>
          </w:tcPr>
          <w:p w14:paraId="49BD42A9" w14:textId="77777777" w:rsidR="00B409EA" w:rsidRPr="00B376AE" w:rsidRDefault="00B409EA" w:rsidP="003D1164">
            <w:pPr>
              <w:spacing w:before="90" w:after="54" w:line="312" w:lineRule="auto"/>
              <w:jc w:val="center"/>
              <w:rPr>
                <w:rFonts w:cs="Arial"/>
                <w:b/>
                <w:bCs/>
                <w:color w:val="FFFFFF"/>
              </w:rPr>
            </w:pPr>
            <w:r w:rsidRPr="00B376AE">
              <w:rPr>
                <w:rFonts w:cs="Arial"/>
                <w:b/>
                <w:bCs/>
                <w:color w:val="FFFFFF"/>
              </w:rPr>
              <w:t>Algemene eisen</w:t>
            </w:r>
          </w:p>
        </w:tc>
      </w:tr>
      <w:tr w:rsidR="00B409EA" w:rsidRPr="00B376AE" w14:paraId="01F4DC23" w14:textId="77777777" w:rsidTr="003D1164">
        <w:tc>
          <w:tcPr>
            <w:tcW w:w="936" w:type="dxa"/>
            <w:shd w:val="clear" w:color="auto" w:fill="8DB3E2"/>
          </w:tcPr>
          <w:p w14:paraId="7DF8315B" w14:textId="77777777" w:rsidR="00B409EA" w:rsidRPr="00B376AE" w:rsidRDefault="00B409EA" w:rsidP="00B409EA">
            <w:pPr>
              <w:numPr>
                <w:ilvl w:val="0"/>
                <w:numId w:val="1"/>
              </w:numPr>
              <w:tabs>
                <w:tab w:val="clear" w:pos="-567"/>
                <w:tab w:val="clear" w:pos="720"/>
                <w:tab w:val="num" w:pos="426"/>
              </w:tabs>
              <w:spacing w:before="90" w:after="54" w:line="312" w:lineRule="auto"/>
              <w:ind w:left="567"/>
              <w:rPr>
                <w:rFonts w:cs="Arial"/>
              </w:rPr>
            </w:pPr>
          </w:p>
        </w:tc>
        <w:tc>
          <w:tcPr>
            <w:tcW w:w="7428" w:type="dxa"/>
          </w:tcPr>
          <w:p w14:paraId="358A7069" w14:textId="77777777" w:rsidR="00B409EA" w:rsidRPr="00B376AE" w:rsidRDefault="00B409EA" w:rsidP="003D1164">
            <w:pPr>
              <w:rPr>
                <w:rFonts w:cs="Arial"/>
                <w:spacing w:val="-2"/>
              </w:rPr>
            </w:pPr>
            <w:r w:rsidRPr="00B376AE">
              <w:rPr>
                <w:rFonts w:cs="Arial"/>
                <w:spacing w:val="-2"/>
              </w:rPr>
              <w:t xml:space="preserve">Contractant is gehouden om zich bij de uitvoering van de Opdracht te houden aan alle geldende regelgeving. Alle eventuele schade die volgt uit het niet naleven van wetgeving zal door de Contractant worden vergoed aan de Gemeente. </w:t>
            </w:r>
          </w:p>
          <w:p w14:paraId="1B074BD5" w14:textId="77777777" w:rsidR="00B409EA" w:rsidRPr="00B376AE" w:rsidRDefault="00B409EA" w:rsidP="003D1164">
            <w:pPr>
              <w:rPr>
                <w:rFonts w:cs="Arial"/>
                <w:spacing w:val="-2"/>
              </w:rPr>
            </w:pPr>
            <w:r w:rsidRPr="00B376AE">
              <w:rPr>
                <w:rFonts w:cs="Arial"/>
                <w:spacing w:val="-2"/>
              </w:rPr>
              <w:t xml:space="preserve">Indien tijdens de uitvoering van de opdracht gebruik wordt gemaakt van werknemers die volgens de Wet Arbeid Vreemdelingen (WAV) niet bevoegd zijn om in Nederland te werken en de Gemeente wegens het brede werkgeversbegrip in deze wet wordt beboet, zal Contractant de boete welke de Gemeente wordt opgelegd vergoeden aan de Gemeente. </w:t>
            </w:r>
          </w:p>
        </w:tc>
      </w:tr>
      <w:tr w:rsidR="00B409EA" w:rsidRPr="00B376AE" w14:paraId="00EE8B39" w14:textId="77777777" w:rsidTr="003D1164">
        <w:tc>
          <w:tcPr>
            <w:tcW w:w="936" w:type="dxa"/>
            <w:shd w:val="clear" w:color="auto" w:fill="8DB3E2"/>
          </w:tcPr>
          <w:p w14:paraId="29ADCF35" w14:textId="77777777" w:rsidR="00B409EA" w:rsidRPr="00B376AE" w:rsidRDefault="00B409EA" w:rsidP="00B409EA">
            <w:pPr>
              <w:numPr>
                <w:ilvl w:val="0"/>
                <w:numId w:val="1"/>
              </w:numPr>
              <w:tabs>
                <w:tab w:val="clear" w:pos="-567"/>
                <w:tab w:val="num" w:pos="426"/>
              </w:tabs>
              <w:spacing w:before="90" w:after="54" w:line="312" w:lineRule="auto"/>
              <w:ind w:left="567"/>
              <w:rPr>
                <w:rFonts w:cs="Arial"/>
              </w:rPr>
            </w:pPr>
          </w:p>
        </w:tc>
        <w:tc>
          <w:tcPr>
            <w:tcW w:w="7428" w:type="dxa"/>
          </w:tcPr>
          <w:p w14:paraId="0BF2E958" w14:textId="77777777" w:rsidR="00B409EA" w:rsidRPr="00B376AE" w:rsidRDefault="00B409EA" w:rsidP="003D1164">
            <w:pPr>
              <w:rPr>
                <w:rFonts w:cs="Arial"/>
              </w:rPr>
            </w:pPr>
            <w:r w:rsidRPr="00B376AE">
              <w:rPr>
                <w:rFonts w:cs="Arial"/>
              </w:rPr>
              <w:t>In het kader van Wet Aanpak Schijnconstructies (WAS) houdt Contractant zich bij de uitvoering van de Opdracht aan de geldende wet- en regelgeving op het gebied van arbeidsvoorwaarden en aan de CAO die voor zijn medewerkers van toepassing is. Contractant vrijwaart de Gemeente voor alle aanspraken van derden die zij op grond van de Wet Aanpak Schijnconstructies hebben ingesteld.</w:t>
            </w:r>
          </w:p>
        </w:tc>
      </w:tr>
      <w:tr w:rsidR="00B409EA" w:rsidRPr="00B376AE" w14:paraId="2F71F9CA" w14:textId="77777777" w:rsidTr="003D1164">
        <w:tc>
          <w:tcPr>
            <w:tcW w:w="936" w:type="dxa"/>
            <w:shd w:val="clear" w:color="auto" w:fill="8DB3E2"/>
          </w:tcPr>
          <w:p w14:paraId="5A5FAA4D" w14:textId="77777777" w:rsidR="00B409EA" w:rsidRPr="00B376AE" w:rsidRDefault="00B409EA" w:rsidP="00B409EA">
            <w:pPr>
              <w:numPr>
                <w:ilvl w:val="0"/>
                <w:numId w:val="1"/>
              </w:numPr>
              <w:tabs>
                <w:tab w:val="clear" w:pos="-567"/>
                <w:tab w:val="num" w:pos="426"/>
              </w:tabs>
              <w:spacing w:before="90" w:after="54" w:line="312" w:lineRule="auto"/>
              <w:ind w:left="567"/>
              <w:rPr>
                <w:rFonts w:cs="Arial"/>
              </w:rPr>
            </w:pPr>
          </w:p>
        </w:tc>
        <w:tc>
          <w:tcPr>
            <w:tcW w:w="7428" w:type="dxa"/>
          </w:tcPr>
          <w:p w14:paraId="23152657" w14:textId="77777777" w:rsidR="00B409EA" w:rsidRPr="00B376AE" w:rsidRDefault="00B409EA" w:rsidP="003D1164">
            <w:pPr>
              <w:tabs>
                <w:tab w:val="left" w:pos="1080"/>
              </w:tabs>
              <w:rPr>
                <w:rFonts w:cs="Arial"/>
                <w:spacing w:val="-2"/>
              </w:rPr>
            </w:pPr>
            <w:r w:rsidRPr="00B376AE">
              <w:rPr>
                <w:rFonts w:cs="Arial"/>
                <w:spacing w:val="-2"/>
              </w:rPr>
              <w:t>Inschrijver verklaart het volgende:</w:t>
            </w:r>
          </w:p>
          <w:p w14:paraId="7D6C98CA" w14:textId="77777777" w:rsidR="00B409EA" w:rsidRPr="00B376AE" w:rsidRDefault="00B409EA" w:rsidP="003D1164">
            <w:pPr>
              <w:tabs>
                <w:tab w:val="left" w:pos="1080"/>
              </w:tabs>
              <w:rPr>
                <w:rFonts w:cs="Arial"/>
                <w:spacing w:val="-2"/>
              </w:rPr>
            </w:pPr>
          </w:p>
          <w:p w14:paraId="4A2E7EA2" w14:textId="77777777" w:rsidR="00B409EA" w:rsidRPr="00B376AE" w:rsidRDefault="00B409EA" w:rsidP="003D1164">
            <w:pPr>
              <w:tabs>
                <w:tab w:val="left" w:pos="1080"/>
              </w:tabs>
              <w:rPr>
                <w:rFonts w:cs="Arial"/>
                <w:spacing w:val="-2"/>
              </w:rPr>
            </w:pPr>
            <w:r w:rsidRPr="00B376AE">
              <w:rPr>
                <w:rFonts w:cs="Arial"/>
                <w:spacing w:val="-2"/>
              </w:rPr>
              <w:t xml:space="preserve">Hierbij verklaar ik naar eer en geweten dat er geen sprake is van Russische betrokkenheid bij de uitvoering van deze overeenkomst die de drempels van artikel 5 </w:t>
            </w:r>
            <w:proofErr w:type="spellStart"/>
            <w:r w:rsidRPr="00B376AE">
              <w:rPr>
                <w:rFonts w:cs="Arial"/>
                <w:spacing w:val="-2"/>
              </w:rPr>
              <w:t>duodecies</w:t>
            </w:r>
            <w:proofErr w:type="spellEnd"/>
            <w:r w:rsidRPr="00B376AE">
              <w:rPr>
                <w:rFonts w:cs="Arial"/>
                <w:spacing w:val="-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4BCF36D" w14:textId="77777777" w:rsidR="00B409EA" w:rsidRPr="00B376AE" w:rsidRDefault="00B409EA" w:rsidP="003D1164">
            <w:pPr>
              <w:tabs>
                <w:tab w:val="left" w:pos="1080"/>
              </w:tabs>
              <w:rPr>
                <w:rFonts w:cs="Arial"/>
                <w:spacing w:val="-2"/>
              </w:rPr>
            </w:pPr>
          </w:p>
          <w:p w14:paraId="0FD38FFE" w14:textId="77777777" w:rsidR="00B409EA" w:rsidRPr="00B376AE" w:rsidRDefault="00B409EA" w:rsidP="003D1164">
            <w:pPr>
              <w:tabs>
                <w:tab w:val="left" w:pos="1080"/>
              </w:tabs>
              <w:rPr>
                <w:rFonts w:cs="Arial"/>
                <w:spacing w:val="-2"/>
              </w:rPr>
            </w:pPr>
            <w:r w:rsidRPr="00B376AE">
              <w:rPr>
                <w:rFonts w:cs="Arial"/>
                <w:spacing w:val="-2"/>
              </w:rPr>
              <w:t>Ik verklaar in het bijzonder dat:</w:t>
            </w:r>
          </w:p>
          <w:p w14:paraId="4247AC42" w14:textId="77777777" w:rsidR="00B409EA" w:rsidRPr="00B376AE" w:rsidRDefault="00B409EA" w:rsidP="003D1164">
            <w:pPr>
              <w:tabs>
                <w:tab w:val="left" w:pos="1080"/>
              </w:tabs>
              <w:rPr>
                <w:rFonts w:cs="Arial"/>
                <w:spacing w:val="-2"/>
              </w:rPr>
            </w:pPr>
            <w:r w:rsidRPr="00B376AE">
              <w:rPr>
                <w:rFonts w:cs="Arial"/>
                <w:spacing w:val="-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2A84787" w14:textId="77777777" w:rsidR="00B409EA" w:rsidRPr="00B376AE" w:rsidRDefault="00B409EA" w:rsidP="003D1164">
            <w:pPr>
              <w:tabs>
                <w:tab w:val="left" w:pos="1080"/>
              </w:tabs>
              <w:rPr>
                <w:rFonts w:cs="Arial"/>
                <w:spacing w:val="-2"/>
              </w:rPr>
            </w:pPr>
            <w:r w:rsidRPr="00B376AE">
              <w:rPr>
                <w:rFonts w:cs="Arial"/>
                <w:spacing w:val="-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1CCCE0EF" w14:textId="77777777" w:rsidR="00B409EA" w:rsidRPr="00B376AE" w:rsidRDefault="00B409EA" w:rsidP="003D1164">
            <w:pPr>
              <w:tabs>
                <w:tab w:val="left" w:pos="1080"/>
              </w:tabs>
              <w:rPr>
                <w:rFonts w:cs="Arial"/>
                <w:spacing w:val="-2"/>
              </w:rPr>
            </w:pPr>
            <w:r w:rsidRPr="00B376AE">
              <w:rPr>
                <w:rFonts w:cs="Arial"/>
                <w:spacing w:val="-2"/>
              </w:rPr>
              <w:t>c) noch ik noch de onderneming die ik vertegenwoordig een (rechts)persoon (gevestigd in Rusland of een ander land) is die handelt in belang van of op aanwijzing van een Russische partij, zoals bedoeld onder a) en b);</w:t>
            </w:r>
          </w:p>
          <w:p w14:paraId="7ADDF0F6" w14:textId="77777777" w:rsidR="00B409EA" w:rsidRPr="00B376AE" w:rsidRDefault="00B409EA" w:rsidP="003D1164">
            <w:pPr>
              <w:rPr>
                <w:rFonts w:cs="Arial"/>
              </w:rPr>
            </w:pPr>
            <w:r w:rsidRPr="00B376AE">
              <w:rPr>
                <w:rFonts w:cs="Arial"/>
                <w:spacing w:val="-2"/>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r w:rsidR="00B409EA" w:rsidRPr="00B376AE" w14:paraId="6CEB43CF" w14:textId="77777777" w:rsidTr="003D1164">
        <w:tc>
          <w:tcPr>
            <w:tcW w:w="936" w:type="dxa"/>
            <w:shd w:val="clear" w:color="auto" w:fill="8DB3E2"/>
          </w:tcPr>
          <w:p w14:paraId="42888DEE" w14:textId="77777777" w:rsidR="00B409EA" w:rsidRPr="00B376AE" w:rsidRDefault="00B409EA" w:rsidP="00B409EA">
            <w:pPr>
              <w:numPr>
                <w:ilvl w:val="0"/>
                <w:numId w:val="1"/>
              </w:numPr>
              <w:tabs>
                <w:tab w:val="clear" w:pos="-567"/>
                <w:tab w:val="num" w:pos="426"/>
              </w:tabs>
              <w:spacing w:before="90" w:after="54" w:line="312" w:lineRule="auto"/>
              <w:ind w:left="567"/>
              <w:rPr>
                <w:rFonts w:cs="Arial"/>
              </w:rPr>
            </w:pPr>
          </w:p>
        </w:tc>
        <w:tc>
          <w:tcPr>
            <w:tcW w:w="7428" w:type="dxa"/>
          </w:tcPr>
          <w:p w14:paraId="0BB9AB3F" w14:textId="21F06B23" w:rsidR="00B409EA" w:rsidRPr="00B376AE" w:rsidRDefault="00B409EA" w:rsidP="003D1164">
            <w:pPr>
              <w:rPr>
                <w:rFonts w:cs="Arial"/>
              </w:rPr>
            </w:pPr>
            <w:r w:rsidRPr="00B376AE">
              <w:rPr>
                <w:rFonts w:cs="Arial"/>
              </w:rPr>
              <w:t xml:space="preserve">Contractant zorgt voor voldoende veiligheidsborging van de informatie en rapporteert alleen naar Gemeente. </w:t>
            </w:r>
          </w:p>
        </w:tc>
      </w:tr>
    </w:tbl>
    <w:p w14:paraId="189557AF" w14:textId="77777777" w:rsidR="00B409EA" w:rsidRPr="00B376AE" w:rsidRDefault="00B409EA" w:rsidP="00B409EA">
      <w:pPr>
        <w:tabs>
          <w:tab w:val="clear" w:pos="-567"/>
          <w:tab w:val="left" w:pos="0"/>
        </w:tabs>
        <w:rPr>
          <w:rFonts w:cs="Arial"/>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B409EA" w:rsidRPr="00B376AE" w14:paraId="2E65C4D7" w14:textId="77777777" w:rsidTr="003D1164">
        <w:tc>
          <w:tcPr>
            <w:tcW w:w="936" w:type="dxa"/>
            <w:tcBorders>
              <w:bottom w:val="single" w:sz="8" w:space="0" w:color="4F81BD"/>
            </w:tcBorders>
            <w:shd w:val="clear" w:color="auto" w:fill="4F81BD"/>
          </w:tcPr>
          <w:p w14:paraId="3451953D" w14:textId="77777777" w:rsidR="00B409EA" w:rsidRPr="00B376AE" w:rsidRDefault="00B409EA" w:rsidP="003D1164">
            <w:pPr>
              <w:spacing w:before="90" w:after="54" w:line="312" w:lineRule="auto"/>
              <w:jc w:val="center"/>
              <w:rPr>
                <w:rFonts w:cs="Arial"/>
                <w:b/>
                <w:bCs/>
                <w:color w:val="FFFFFF"/>
              </w:rPr>
            </w:pPr>
            <w:r w:rsidRPr="00B376AE">
              <w:rPr>
                <w:rFonts w:cs="Arial"/>
                <w:b/>
                <w:bCs/>
                <w:color w:val="FFFFFF"/>
              </w:rPr>
              <w:t>#</w:t>
            </w:r>
          </w:p>
        </w:tc>
        <w:tc>
          <w:tcPr>
            <w:tcW w:w="7428" w:type="dxa"/>
            <w:shd w:val="clear" w:color="auto" w:fill="4F81BD"/>
          </w:tcPr>
          <w:p w14:paraId="38D715A2" w14:textId="77777777" w:rsidR="00B409EA" w:rsidRPr="00B376AE" w:rsidRDefault="00B409EA" w:rsidP="003D1164">
            <w:pPr>
              <w:spacing w:before="90" w:after="54" w:line="312" w:lineRule="auto"/>
              <w:jc w:val="center"/>
              <w:rPr>
                <w:rFonts w:cs="Arial"/>
                <w:b/>
                <w:bCs/>
                <w:color w:val="FFFFFF"/>
              </w:rPr>
            </w:pPr>
            <w:r w:rsidRPr="00B376AE">
              <w:rPr>
                <w:rFonts w:cs="Arial"/>
                <w:b/>
                <w:bCs/>
                <w:color w:val="FFFFFF"/>
              </w:rPr>
              <w:t>Uitvoeringseisen</w:t>
            </w:r>
          </w:p>
        </w:tc>
      </w:tr>
      <w:tr w:rsidR="00B409EA" w:rsidRPr="00B376AE" w14:paraId="38E47493" w14:textId="77777777" w:rsidTr="003D1164">
        <w:tc>
          <w:tcPr>
            <w:tcW w:w="936" w:type="dxa"/>
            <w:shd w:val="clear" w:color="auto" w:fill="8DB3E2"/>
          </w:tcPr>
          <w:p w14:paraId="113D2F8B" w14:textId="77777777" w:rsidR="00B409EA" w:rsidRPr="00B376AE" w:rsidRDefault="00B409EA" w:rsidP="00B409EA">
            <w:pPr>
              <w:pStyle w:val="Lijstalinea"/>
              <w:numPr>
                <w:ilvl w:val="0"/>
                <w:numId w:val="2"/>
              </w:numPr>
              <w:tabs>
                <w:tab w:val="clear" w:pos="-567"/>
              </w:tabs>
              <w:spacing w:before="90" w:after="54" w:line="312" w:lineRule="auto"/>
              <w:ind w:left="567"/>
              <w:rPr>
                <w:rFonts w:cs="Arial"/>
              </w:rPr>
            </w:pPr>
          </w:p>
        </w:tc>
        <w:tc>
          <w:tcPr>
            <w:tcW w:w="7428" w:type="dxa"/>
          </w:tcPr>
          <w:p w14:paraId="7355AD40" w14:textId="77777777" w:rsidR="00B409EA" w:rsidRPr="00B376AE" w:rsidRDefault="00B409EA" w:rsidP="003D1164">
            <w:pPr>
              <w:rPr>
                <w:rFonts w:cs="Arial"/>
                <w:spacing w:val="-2"/>
              </w:rPr>
            </w:pPr>
            <w:r w:rsidRPr="00B376AE">
              <w:rPr>
                <w:rFonts w:cs="Arial"/>
                <w:spacing w:val="-2"/>
              </w:rPr>
              <w:t>Contractant zal na opdrachtverlening een startoverleg voeren met de Gemeente betreffende implementatie en planning van het project.</w:t>
            </w:r>
          </w:p>
        </w:tc>
      </w:tr>
      <w:tr w:rsidR="00B409EA" w:rsidRPr="00B376AE" w14:paraId="1C0C1CCD" w14:textId="77777777" w:rsidTr="003D1164">
        <w:tc>
          <w:tcPr>
            <w:tcW w:w="936" w:type="dxa"/>
            <w:shd w:val="clear" w:color="auto" w:fill="8DB3E2"/>
          </w:tcPr>
          <w:p w14:paraId="2F58FCDA" w14:textId="77777777" w:rsidR="00B409EA" w:rsidRPr="00B376AE" w:rsidRDefault="00B409EA" w:rsidP="00B409EA">
            <w:pPr>
              <w:pStyle w:val="Lijstalinea"/>
              <w:numPr>
                <w:ilvl w:val="0"/>
                <w:numId w:val="2"/>
              </w:numPr>
              <w:tabs>
                <w:tab w:val="clear" w:pos="-567"/>
              </w:tabs>
              <w:spacing w:before="90" w:after="54" w:line="312" w:lineRule="auto"/>
              <w:ind w:left="567"/>
              <w:rPr>
                <w:rFonts w:cs="Arial"/>
              </w:rPr>
            </w:pPr>
          </w:p>
        </w:tc>
        <w:tc>
          <w:tcPr>
            <w:tcW w:w="7428" w:type="dxa"/>
          </w:tcPr>
          <w:p w14:paraId="03E8FBAF" w14:textId="77777777" w:rsidR="00B409EA" w:rsidRPr="00B376AE" w:rsidRDefault="00B409EA" w:rsidP="003D1164">
            <w:pPr>
              <w:rPr>
                <w:rFonts w:cs="Arial"/>
                <w:spacing w:val="-2"/>
              </w:rPr>
            </w:pPr>
            <w:r w:rsidRPr="00B376AE">
              <w:rPr>
                <w:rFonts w:cs="Arial"/>
                <w:spacing w:val="-2"/>
              </w:rPr>
              <w:t>Gedurende de looptijd van de overeenkomst wordt er gewerkt met een vast team/ vaste inspecteur om minimale interpretatie verschillen te krijgen. Bij wijzigingen van personeel afstemming met gemeente noodzakelijk.</w:t>
            </w:r>
          </w:p>
        </w:tc>
      </w:tr>
      <w:tr w:rsidR="00B409EA" w:rsidRPr="00B376AE" w14:paraId="340611E2" w14:textId="77777777" w:rsidTr="003D1164">
        <w:tc>
          <w:tcPr>
            <w:tcW w:w="936" w:type="dxa"/>
            <w:shd w:val="clear" w:color="auto" w:fill="8DB3E2"/>
          </w:tcPr>
          <w:p w14:paraId="17B9AF1B" w14:textId="77777777" w:rsidR="00B409EA" w:rsidRPr="00B376AE" w:rsidRDefault="00B409EA" w:rsidP="00B409EA">
            <w:pPr>
              <w:pStyle w:val="Lijstalinea"/>
              <w:numPr>
                <w:ilvl w:val="0"/>
                <w:numId w:val="2"/>
              </w:numPr>
              <w:tabs>
                <w:tab w:val="clear" w:pos="-567"/>
              </w:tabs>
              <w:spacing w:before="90" w:after="54" w:line="312" w:lineRule="auto"/>
              <w:ind w:left="567"/>
              <w:rPr>
                <w:rFonts w:cs="Arial"/>
              </w:rPr>
            </w:pPr>
          </w:p>
        </w:tc>
        <w:tc>
          <w:tcPr>
            <w:tcW w:w="7428" w:type="dxa"/>
          </w:tcPr>
          <w:p w14:paraId="497F4EFD" w14:textId="77777777" w:rsidR="00B409EA" w:rsidRPr="00B376AE" w:rsidRDefault="00B409EA" w:rsidP="003D1164">
            <w:pPr>
              <w:rPr>
                <w:rFonts w:cs="Arial"/>
                <w:spacing w:val="-2"/>
              </w:rPr>
            </w:pPr>
            <w:r w:rsidRPr="00B376AE">
              <w:rPr>
                <w:rFonts w:cs="Arial"/>
                <w:spacing w:val="-2"/>
              </w:rPr>
              <w:t xml:space="preserve">De werkzaamheden dienen te worden uitgevoerd op werkdagen tussen 7.30 uur en 17.00 uur. Het werken buiten deze tijden of op </w:t>
            </w:r>
            <w:proofErr w:type="spellStart"/>
            <w:r w:rsidRPr="00B376AE">
              <w:rPr>
                <w:rFonts w:cs="Arial"/>
                <w:spacing w:val="-2"/>
              </w:rPr>
              <w:t>zater</w:t>
            </w:r>
            <w:proofErr w:type="spellEnd"/>
            <w:r w:rsidRPr="00B376AE">
              <w:rPr>
                <w:rFonts w:cs="Arial"/>
                <w:spacing w:val="-2"/>
              </w:rPr>
              <w:t>- en zondagen, nationale feestdagen en dergelijke, vereist de goedkeuring van de Opdrachtgever.</w:t>
            </w:r>
          </w:p>
        </w:tc>
      </w:tr>
      <w:tr w:rsidR="00B409EA" w:rsidRPr="00B376AE" w14:paraId="08DE059E" w14:textId="77777777" w:rsidTr="003D1164">
        <w:tc>
          <w:tcPr>
            <w:tcW w:w="936" w:type="dxa"/>
            <w:shd w:val="clear" w:color="auto" w:fill="8DB3E2"/>
          </w:tcPr>
          <w:p w14:paraId="67E8DA00" w14:textId="77777777" w:rsidR="00B409EA" w:rsidRPr="00B376AE" w:rsidRDefault="00B409EA" w:rsidP="00B409EA">
            <w:pPr>
              <w:pStyle w:val="Lijstalinea"/>
              <w:numPr>
                <w:ilvl w:val="0"/>
                <w:numId w:val="2"/>
              </w:numPr>
              <w:tabs>
                <w:tab w:val="clear" w:pos="-567"/>
              </w:tabs>
              <w:spacing w:before="90" w:after="54" w:line="312" w:lineRule="auto"/>
              <w:ind w:left="567"/>
              <w:rPr>
                <w:rFonts w:cs="Arial"/>
              </w:rPr>
            </w:pPr>
          </w:p>
        </w:tc>
        <w:tc>
          <w:tcPr>
            <w:tcW w:w="7428" w:type="dxa"/>
          </w:tcPr>
          <w:p w14:paraId="6B00161A" w14:textId="77777777" w:rsidR="00B409EA" w:rsidRPr="00B376AE" w:rsidRDefault="00B409EA" w:rsidP="003D1164">
            <w:pPr>
              <w:rPr>
                <w:rFonts w:cs="Arial"/>
                <w:spacing w:val="-2"/>
              </w:rPr>
            </w:pPr>
            <w:r w:rsidRPr="00B376AE">
              <w:rPr>
                <w:rFonts w:cs="Arial"/>
                <w:spacing w:val="-2"/>
              </w:rPr>
              <w:t>De inspecteur voldoet aan de volgende eisen:</w:t>
            </w:r>
          </w:p>
          <w:p w14:paraId="7D5CD70E" w14:textId="77777777" w:rsidR="00B409EA" w:rsidRPr="00B376AE" w:rsidRDefault="00B409EA" w:rsidP="00B409EA">
            <w:pPr>
              <w:pStyle w:val="Lijstalinea"/>
              <w:numPr>
                <w:ilvl w:val="0"/>
                <w:numId w:val="7"/>
              </w:numPr>
              <w:ind w:left="556"/>
              <w:rPr>
                <w:rFonts w:cs="Arial"/>
                <w:spacing w:val="-2"/>
              </w:rPr>
            </w:pPr>
            <w:r w:rsidRPr="00B376AE">
              <w:rPr>
                <w:rFonts w:cs="Arial"/>
                <w:spacing w:val="-2"/>
              </w:rPr>
              <w:t xml:space="preserve">MBO- of </w:t>
            </w:r>
            <w:proofErr w:type="spellStart"/>
            <w:r w:rsidRPr="00B376AE">
              <w:rPr>
                <w:rFonts w:cs="Arial"/>
                <w:spacing w:val="-2"/>
              </w:rPr>
              <w:t>HBO-opleiding</w:t>
            </w:r>
            <w:proofErr w:type="spellEnd"/>
            <w:r w:rsidRPr="00B376AE">
              <w:rPr>
                <w:rFonts w:cs="Arial"/>
                <w:spacing w:val="-2"/>
              </w:rPr>
              <w:t xml:space="preserve"> civiele techniek of vergelijkbaar;</w:t>
            </w:r>
          </w:p>
          <w:p w14:paraId="6DB33EC7" w14:textId="77777777" w:rsidR="00B409EA" w:rsidRPr="00B376AE" w:rsidRDefault="00B409EA" w:rsidP="00B409EA">
            <w:pPr>
              <w:pStyle w:val="Lijstalinea"/>
              <w:numPr>
                <w:ilvl w:val="0"/>
                <w:numId w:val="7"/>
              </w:numPr>
              <w:ind w:left="556"/>
              <w:rPr>
                <w:rFonts w:cs="Arial"/>
                <w:spacing w:val="-2"/>
              </w:rPr>
            </w:pPr>
            <w:r w:rsidRPr="00B376AE">
              <w:rPr>
                <w:rFonts w:cs="Arial"/>
                <w:spacing w:val="-2"/>
              </w:rPr>
              <w:t>minimaal 3 jaar ervaring in een inspectie/advies rol op gebied van instandhouding en infrastructurele projecten;</w:t>
            </w:r>
          </w:p>
          <w:p w14:paraId="107C3A87" w14:textId="77777777" w:rsidR="00B409EA" w:rsidRPr="00B376AE" w:rsidRDefault="00B409EA" w:rsidP="00B409EA">
            <w:pPr>
              <w:pStyle w:val="Lijstalinea"/>
              <w:numPr>
                <w:ilvl w:val="0"/>
                <w:numId w:val="7"/>
              </w:numPr>
              <w:ind w:left="556"/>
              <w:rPr>
                <w:rFonts w:cs="Arial"/>
                <w:spacing w:val="-2"/>
              </w:rPr>
            </w:pPr>
            <w:r w:rsidRPr="00B376AE">
              <w:rPr>
                <w:rFonts w:cs="Arial"/>
                <w:spacing w:val="-2"/>
              </w:rPr>
              <w:t>In het bezit van een geldig VCA certificaat.</w:t>
            </w:r>
          </w:p>
        </w:tc>
      </w:tr>
      <w:tr w:rsidR="00B409EA" w:rsidRPr="00B376AE" w14:paraId="7CCF73FC" w14:textId="77777777" w:rsidTr="003D1164">
        <w:tc>
          <w:tcPr>
            <w:tcW w:w="936" w:type="dxa"/>
            <w:shd w:val="clear" w:color="auto" w:fill="8DB3E2"/>
          </w:tcPr>
          <w:p w14:paraId="488A3732" w14:textId="77777777" w:rsidR="00B409EA" w:rsidRPr="00B376AE" w:rsidRDefault="00B409EA" w:rsidP="00B409EA">
            <w:pPr>
              <w:pStyle w:val="Lijstalinea"/>
              <w:numPr>
                <w:ilvl w:val="0"/>
                <w:numId w:val="2"/>
              </w:numPr>
              <w:tabs>
                <w:tab w:val="clear" w:pos="-567"/>
              </w:tabs>
              <w:spacing w:before="90" w:after="54" w:line="312" w:lineRule="auto"/>
              <w:ind w:left="567"/>
              <w:rPr>
                <w:rFonts w:cs="Arial"/>
              </w:rPr>
            </w:pPr>
          </w:p>
        </w:tc>
        <w:tc>
          <w:tcPr>
            <w:tcW w:w="7428" w:type="dxa"/>
          </w:tcPr>
          <w:p w14:paraId="797446DD" w14:textId="77777777" w:rsidR="00B409EA" w:rsidRPr="00B376AE" w:rsidRDefault="00B409EA" w:rsidP="003D1164">
            <w:pPr>
              <w:rPr>
                <w:rFonts w:cs="Arial"/>
                <w:spacing w:val="-2"/>
              </w:rPr>
            </w:pPr>
            <w:r w:rsidRPr="00B376AE">
              <w:rPr>
                <w:rFonts w:cs="Arial"/>
                <w:spacing w:val="-2"/>
              </w:rPr>
              <w:t>Contractant zorgt dat de inspecteurs herkenbaar zijn.</w:t>
            </w:r>
          </w:p>
        </w:tc>
      </w:tr>
      <w:tr w:rsidR="00B409EA" w:rsidRPr="00B376AE" w14:paraId="5C8C0F9B" w14:textId="77777777" w:rsidTr="003D1164">
        <w:tc>
          <w:tcPr>
            <w:tcW w:w="936" w:type="dxa"/>
            <w:shd w:val="clear" w:color="auto" w:fill="8DB3E2"/>
          </w:tcPr>
          <w:p w14:paraId="3DA1735F" w14:textId="77777777" w:rsidR="00B409EA" w:rsidRPr="00B376AE" w:rsidRDefault="00B409EA" w:rsidP="00B409EA">
            <w:pPr>
              <w:pStyle w:val="Lijstalinea"/>
              <w:numPr>
                <w:ilvl w:val="0"/>
                <w:numId w:val="2"/>
              </w:numPr>
              <w:tabs>
                <w:tab w:val="clear" w:pos="-567"/>
              </w:tabs>
              <w:spacing w:before="90" w:after="54" w:line="312" w:lineRule="auto"/>
              <w:ind w:left="567"/>
              <w:rPr>
                <w:rFonts w:cs="Arial"/>
              </w:rPr>
            </w:pPr>
          </w:p>
        </w:tc>
        <w:tc>
          <w:tcPr>
            <w:tcW w:w="7428" w:type="dxa"/>
          </w:tcPr>
          <w:p w14:paraId="75D3E1D8" w14:textId="77777777" w:rsidR="00B409EA" w:rsidRPr="00B376AE" w:rsidRDefault="00B409EA" w:rsidP="003D1164">
            <w:pPr>
              <w:rPr>
                <w:rFonts w:cs="Arial"/>
              </w:rPr>
            </w:pPr>
            <w:r w:rsidRPr="00B376AE">
              <w:rPr>
                <w:rFonts w:cs="Arial"/>
              </w:rPr>
              <w:t xml:space="preserve">Contractant is verantwoordelijk voor een veilige uitvoering van werkzaamheden. Alle maatregelen in het kader van de verkeersveiligheid (conform CROW 96b) dienen uitgevoerd te worden door de Opdrachtnemer. </w:t>
            </w:r>
          </w:p>
        </w:tc>
      </w:tr>
      <w:tr w:rsidR="00B409EA" w:rsidRPr="00B376AE" w14:paraId="42DA8918" w14:textId="77777777" w:rsidTr="003D1164">
        <w:tc>
          <w:tcPr>
            <w:tcW w:w="936" w:type="dxa"/>
            <w:shd w:val="clear" w:color="auto" w:fill="8DB3E2"/>
          </w:tcPr>
          <w:p w14:paraId="043F9C22" w14:textId="77777777" w:rsidR="00B409EA" w:rsidRPr="00B376AE" w:rsidRDefault="00B409EA" w:rsidP="00B409EA">
            <w:pPr>
              <w:pStyle w:val="Lijstalinea"/>
              <w:numPr>
                <w:ilvl w:val="0"/>
                <w:numId w:val="2"/>
              </w:numPr>
              <w:tabs>
                <w:tab w:val="clear" w:pos="-567"/>
              </w:tabs>
              <w:spacing w:before="90" w:after="54" w:line="312" w:lineRule="auto"/>
              <w:ind w:left="567"/>
              <w:rPr>
                <w:rFonts w:cs="Arial"/>
              </w:rPr>
            </w:pPr>
          </w:p>
        </w:tc>
        <w:tc>
          <w:tcPr>
            <w:tcW w:w="7428" w:type="dxa"/>
          </w:tcPr>
          <w:p w14:paraId="17556A45" w14:textId="77777777" w:rsidR="00B409EA" w:rsidRPr="00B376AE" w:rsidRDefault="00B409EA" w:rsidP="003D1164">
            <w:pPr>
              <w:rPr>
                <w:rFonts w:cs="Arial"/>
              </w:rPr>
            </w:pPr>
            <w:r w:rsidRPr="00B376AE">
              <w:rPr>
                <w:rFonts w:cs="Arial"/>
              </w:rPr>
              <w:t>Verkeersmaatregelen mogen niet apart gefactureerd worden.</w:t>
            </w:r>
          </w:p>
        </w:tc>
      </w:tr>
      <w:tr w:rsidR="00B409EA" w:rsidRPr="00B376AE" w14:paraId="251928FD" w14:textId="77777777" w:rsidTr="003D1164">
        <w:tc>
          <w:tcPr>
            <w:tcW w:w="936" w:type="dxa"/>
            <w:shd w:val="clear" w:color="auto" w:fill="8DB3E2"/>
          </w:tcPr>
          <w:p w14:paraId="54CA481E" w14:textId="77777777" w:rsidR="00B409EA" w:rsidRPr="00B376AE" w:rsidRDefault="00B409EA" w:rsidP="00B409EA">
            <w:pPr>
              <w:pStyle w:val="Lijstalinea"/>
              <w:numPr>
                <w:ilvl w:val="0"/>
                <w:numId w:val="2"/>
              </w:numPr>
              <w:tabs>
                <w:tab w:val="clear" w:pos="-567"/>
              </w:tabs>
              <w:spacing w:before="90" w:after="54" w:line="312" w:lineRule="auto"/>
              <w:ind w:left="567"/>
              <w:rPr>
                <w:rFonts w:cs="Arial"/>
              </w:rPr>
            </w:pPr>
          </w:p>
        </w:tc>
        <w:tc>
          <w:tcPr>
            <w:tcW w:w="7428" w:type="dxa"/>
          </w:tcPr>
          <w:p w14:paraId="6F3D7E0A" w14:textId="77777777" w:rsidR="00B409EA" w:rsidRPr="00B376AE" w:rsidRDefault="00B409EA" w:rsidP="003D1164">
            <w:pPr>
              <w:tabs>
                <w:tab w:val="left" w:pos="1080"/>
              </w:tabs>
              <w:rPr>
                <w:rFonts w:cs="Arial"/>
              </w:rPr>
            </w:pPr>
            <w:r w:rsidRPr="00B376AE">
              <w:rPr>
                <w:rFonts w:cs="Arial"/>
              </w:rPr>
              <w:t xml:space="preserve">Contractant voert de visuele inspecties van de civiele kunstwerken uit conform de CUR117 en NEN2767-4. </w:t>
            </w:r>
          </w:p>
        </w:tc>
      </w:tr>
      <w:tr w:rsidR="00B409EA" w:rsidRPr="00B376AE" w14:paraId="39AC01B1" w14:textId="77777777" w:rsidTr="003D1164">
        <w:tc>
          <w:tcPr>
            <w:tcW w:w="936" w:type="dxa"/>
            <w:shd w:val="clear" w:color="auto" w:fill="8DB3E2"/>
          </w:tcPr>
          <w:p w14:paraId="5146465B" w14:textId="77777777" w:rsidR="00B409EA" w:rsidRPr="00B376AE" w:rsidRDefault="00B409EA" w:rsidP="00B409EA">
            <w:pPr>
              <w:pStyle w:val="Lijstalinea"/>
              <w:numPr>
                <w:ilvl w:val="0"/>
                <w:numId w:val="2"/>
              </w:numPr>
              <w:tabs>
                <w:tab w:val="clear" w:pos="-567"/>
              </w:tabs>
              <w:spacing w:before="90" w:after="54" w:line="312" w:lineRule="auto"/>
              <w:ind w:left="567"/>
              <w:rPr>
                <w:rFonts w:cs="Arial"/>
              </w:rPr>
            </w:pPr>
          </w:p>
        </w:tc>
        <w:tc>
          <w:tcPr>
            <w:tcW w:w="7428" w:type="dxa"/>
          </w:tcPr>
          <w:p w14:paraId="1005DFBD" w14:textId="77777777" w:rsidR="00B409EA" w:rsidRPr="00B376AE" w:rsidRDefault="00B409EA" w:rsidP="003D1164">
            <w:pPr>
              <w:tabs>
                <w:tab w:val="left" w:pos="1080"/>
              </w:tabs>
              <w:rPr>
                <w:rFonts w:cs="Arial"/>
              </w:rPr>
            </w:pPr>
            <w:r w:rsidRPr="00B376AE">
              <w:rPr>
                <w:rFonts w:cs="Arial"/>
              </w:rPr>
              <w:t>Contractant voert de visuele inspecties van de civiele kunstwerken uit met de inspectiemodule ‘</w:t>
            </w:r>
            <w:proofErr w:type="spellStart"/>
            <w:r w:rsidRPr="00B376AE">
              <w:rPr>
                <w:rFonts w:cs="Arial"/>
              </w:rPr>
              <w:t>GeoVisia</w:t>
            </w:r>
            <w:proofErr w:type="spellEnd"/>
            <w:r w:rsidRPr="00B376AE">
              <w:rPr>
                <w:rFonts w:cs="Arial"/>
              </w:rPr>
              <w:t>’. Dit houdt in dat Opdrachtnemer:</w:t>
            </w:r>
          </w:p>
          <w:p w14:paraId="4C64FE7F" w14:textId="77777777" w:rsidR="00B409EA" w:rsidRPr="00B376AE" w:rsidRDefault="00B409EA" w:rsidP="00B409EA">
            <w:pPr>
              <w:pStyle w:val="Lijstalinea"/>
              <w:numPr>
                <w:ilvl w:val="0"/>
                <w:numId w:val="3"/>
              </w:numPr>
              <w:tabs>
                <w:tab w:val="left" w:pos="720"/>
              </w:tabs>
              <w:ind w:left="414"/>
              <w:rPr>
                <w:rFonts w:cs="Arial"/>
              </w:rPr>
            </w:pPr>
            <w:r w:rsidRPr="00B376AE">
              <w:rPr>
                <w:rFonts w:cs="Arial"/>
              </w:rPr>
              <w:t>de kunstwerken lokaliseert en selecteert via de ingebouwde GIS kaart of data lijst</w:t>
            </w:r>
          </w:p>
          <w:p w14:paraId="598427C0" w14:textId="77777777" w:rsidR="00B409EA" w:rsidRPr="00B376AE" w:rsidRDefault="00B409EA" w:rsidP="00B409EA">
            <w:pPr>
              <w:pStyle w:val="Lijstalinea"/>
              <w:numPr>
                <w:ilvl w:val="0"/>
                <w:numId w:val="3"/>
              </w:numPr>
              <w:tabs>
                <w:tab w:val="left" w:pos="720"/>
              </w:tabs>
              <w:ind w:left="414"/>
              <w:rPr>
                <w:rFonts w:cs="Arial"/>
              </w:rPr>
            </w:pPr>
            <w:r w:rsidRPr="00B376AE">
              <w:rPr>
                <w:rFonts w:cs="Arial"/>
              </w:rPr>
              <w:t>de inventarisatiegegevens controleert, corrigeert en aanvult</w:t>
            </w:r>
          </w:p>
          <w:p w14:paraId="3DF5D3E1" w14:textId="77777777" w:rsidR="00B409EA" w:rsidRPr="00B376AE" w:rsidRDefault="00B409EA" w:rsidP="00B409EA">
            <w:pPr>
              <w:pStyle w:val="Lijstalinea"/>
              <w:numPr>
                <w:ilvl w:val="0"/>
                <w:numId w:val="3"/>
              </w:numPr>
              <w:tabs>
                <w:tab w:val="left" w:pos="720"/>
              </w:tabs>
              <w:ind w:left="414"/>
              <w:rPr>
                <w:rFonts w:cs="Arial"/>
              </w:rPr>
            </w:pPr>
            <w:r w:rsidRPr="00B376AE">
              <w:rPr>
                <w:rFonts w:cs="Arial"/>
              </w:rPr>
              <w:t>de inspectiegegevens verwerkt en maatregelen inplant</w:t>
            </w:r>
          </w:p>
          <w:p w14:paraId="1ACE447E" w14:textId="77777777" w:rsidR="00B409EA" w:rsidRPr="00B376AE" w:rsidRDefault="00B409EA" w:rsidP="00B409EA">
            <w:pPr>
              <w:pStyle w:val="Lijstalinea"/>
              <w:numPr>
                <w:ilvl w:val="0"/>
                <w:numId w:val="3"/>
              </w:numPr>
              <w:tabs>
                <w:tab w:val="left" w:pos="720"/>
              </w:tabs>
              <w:ind w:left="414"/>
              <w:rPr>
                <w:rFonts w:cs="Arial"/>
              </w:rPr>
            </w:pPr>
            <w:r w:rsidRPr="00B376AE">
              <w:rPr>
                <w:rFonts w:cs="Arial"/>
              </w:rPr>
              <w:t xml:space="preserve">maatregelpakketten controleert, corrigeert en aanvult  </w:t>
            </w:r>
          </w:p>
          <w:p w14:paraId="762662DF" w14:textId="77777777" w:rsidR="00B409EA" w:rsidRPr="00B376AE" w:rsidRDefault="00B409EA" w:rsidP="00B409EA">
            <w:pPr>
              <w:pStyle w:val="Lijstalinea"/>
              <w:numPr>
                <w:ilvl w:val="0"/>
                <w:numId w:val="3"/>
              </w:numPr>
              <w:tabs>
                <w:tab w:val="left" w:pos="720"/>
              </w:tabs>
              <w:ind w:left="414"/>
              <w:rPr>
                <w:rFonts w:cs="Arial"/>
              </w:rPr>
            </w:pPr>
            <w:r w:rsidRPr="00B376AE">
              <w:rPr>
                <w:rFonts w:cs="Arial"/>
              </w:rPr>
              <w:t>rapportage(s) maakt</w:t>
            </w:r>
          </w:p>
        </w:tc>
      </w:tr>
      <w:tr w:rsidR="003D7BED" w:rsidRPr="00B376AE" w14:paraId="13ECC99D" w14:textId="77777777" w:rsidTr="003D1164">
        <w:tc>
          <w:tcPr>
            <w:tcW w:w="936" w:type="dxa"/>
            <w:shd w:val="clear" w:color="auto" w:fill="8DB3E2"/>
          </w:tcPr>
          <w:p w14:paraId="2050A49B" w14:textId="77777777" w:rsidR="003D7BED" w:rsidRPr="00B376AE" w:rsidRDefault="003D7BED" w:rsidP="00B409EA">
            <w:pPr>
              <w:pStyle w:val="Lijstalinea"/>
              <w:numPr>
                <w:ilvl w:val="0"/>
                <w:numId w:val="2"/>
              </w:numPr>
              <w:tabs>
                <w:tab w:val="clear" w:pos="-567"/>
              </w:tabs>
              <w:spacing w:before="90" w:after="54" w:line="312" w:lineRule="auto"/>
              <w:ind w:left="567"/>
              <w:rPr>
                <w:rFonts w:cs="Arial"/>
              </w:rPr>
            </w:pPr>
          </w:p>
        </w:tc>
        <w:tc>
          <w:tcPr>
            <w:tcW w:w="7428" w:type="dxa"/>
          </w:tcPr>
          <w:p w14:paraId="21A8373C" w14:textId="77777777" w:rsidR="003D7BED" w:rsidRPr="00B376AE" w:rsidRDefault="003D7BED" w:rsidP="003D7BED">
            <w:pPr>
              <w:tabs>
                <w:tab w:val="left" w:pos="720"/>
              </w:tabs>
              <w:rPr>
                <w:rFonts w:cs="Arial"/>
              </w:rPr>
            </w:pPr>
            <w:r w:rsidRPr="00B376AE">
              <w:rPr>
                <w:rFonts w:cs="Arial"/>
              </w:rPr>
              <w:t xml:space="preserve">De ‘nieuwe’ data dient ingevoerd te worden in ons beheersysteem </w:t>
            </w:r>
            <w:proofErr w:type="spellStart"/>
            <w:r w:rsidRPr="00B376AE">
              <w:rPr>
                <w:rFonts w:cs="Arial"/>
              </w:rPr>
              <w:t>GeoVisia</w:t>
            </w:r>
            <w:proofErr w:type="spellEnd"/>
            <w:r w:rsidRPr="00B376AE">
              <w:rPr>
                <w:rFonts w:cs="Arial"/>
              </w:rPr>
              <w:t>. Deze data dient te voldoen aan: Het Informatiemodel Beheer Openbare Ruimte (</w:t>
            </w:r>
            <w:r w:rsidRPr="00B376AE">
              <w:t>IMBOR</w:t>
            </w:r>
            <w:r w:rsidRPr="00B376AE">
              <w:rPr>
                <w:rFonts w:cs="Arial"/>
              </w:rPr>
              <w:t>).</w:t>
            </w:r>
            <w:r w:rsidRPr="00B376AE">
              <w:rPr>
                <w:rFonts w:cs="Arial"/>
              </w:rPr>
              <w:br/>
            </w:r>
          </w:p>
          <w:p w14:paraId="50C796B0" w14:textId="4D5BC753" w:rsidR="003D7BED" w:rsidRPr="00B376AE" w:rsidRDefault="003D7BED" w:rsidP="003D7BED">
            <w:pPr>
              <w:tabs>
                <w:tab w:val="left" w:pos="720"/>
              </w:tabs>
              <w:rPr>
                <w:rFonts w:cs="Arial"/>
              </w:rPr>
            </w:pPr>
            <w:r w:rsidRPr="00B376AE">
              <w:rPr>
                <w:rFonts w:cs="Arial"/>
              </w:rPr>
              <w:t>Het IMBOR is een open standaard voor het uniformeren van de benamingen van alle type objecten in de openbare ruimte.</w:t>
            </w:r>
          </w:p>
        </w:tc>
      </w:tr>
      <w:tr w:rsidR="00B409EA" w:rsidRPr="00B376AE" w14:paraId="57B14384" w14:textId="77777777" w:rsidTr="003D1164">
        <w:tc>
          <w:tcPr>
            <w:tcW w:w="936" w:type="dxa"/>
            <w:shd w:val="clear" w:color="auto" w:fill="8DB3E2"/>
          </w:tcPr>
          <w:p w14:paraId="16C9C6BC" w14:textId="77777777" w:rsidR="00B409EA" w:rsidRPr="00B376AE" w:rsidRDefault="00B409EA" w:rsidP="00B409EA">
            <w:pPr>
              <w:pStyle w:val="Lijstalinea"/>
              <w:numPr>
                <w:ilvl w:val="0"/>
                <w:numId w:val="2"/>
              </w:numPr>
              <w:tabs>
                <w:tab w:val="clear" w:pos="-567"/>
              </w:tabs>
              <w:spacing w:before="90" w:after="54" w:line="312" w:lineRule="auto"/>
              <w:ind w:left="567"/>
              <w:rPr>
                <w:rFonts w:cs="Arial"/>
              </w:rPr>
            </w:pPr>
          </w:p>
        </w:tc>
        <w:tc>
          <w:tcPr>
            <w:tcW w:w="7428" w:type="dxa"/>
          </w:tcPr>
          <w:p w14:paraId="55D9CF32" w14:textId="77777777" w:rsidR="00B409EA" w:rsidRPr="00B376AE" w:rsidRDefault="00B409EA" w:rsidP="003D1164">
            <w:pPr>
              <w:tabs>
                <w:tab w:val="left" w:pos="720"/>
              </w:tabs>
              <w:rPr>
                <w:rFonts w:cs="Arial"/>
              </w:rPr>
            </w:pPr>
            <w:r w:rsidRPr="00B376AE">
              <w:rPr>
                <w:rFonts w:cs="Arial"/>
              </w:rPr>
              <w:t xml:space="preserve">Contractant is op de hoogte van en werkt conform de </w:t>
            </w:r>
            <w:proofErr w:type="spellStart"/>
            <w:r w:rsidRPr="00B376AE">
              <w:rPr>
                <w:rFonts w:cs="Arial"/>
              </w:rPr>
              <w:t>Zoetermeerse</w:t>
            </w:r>
            <w:proofErr w:type="spellEnd"/>
            <w:r w:rsidRPr="00B376AE">
              <w:rPr>
                <w:rFonts w:cs="Arial"/>
              </w:rPr>
              <w:t xml:space="preserve"> systematiek: </w:t>
            </w:r>
          </w:p>
          <w:p w14:paraId="1FEE9426" w14:textId="77777777" w:rsidR="00B409EA" w:rsidRPr="00B376AE" w:rsidRDefault="00B409EA" w:rsidP="00B409EA">
            <w:pPr>
              <w:pStyle w:val="Lijstalinea"/>
              <w:numPr>
                <w:ilvl w:val="0"/>
                <w:numId w:val="3"/>
              </w:numPr>
              <w:tabs>
                <w:tab w:val="left" w:pos="720"/>
              </w:tabs>
              <w:ind w:left="414"/>
              <w:rPr>
                <w:rFonts w:cs="Arial"/>
              </w:rPr>
            </w:pPr>
            <w:r w:rsidRPr="00B376AE">
              <w:rPr>
                <w:rFonts w:cs="Arial"/>
              </w:rPr>
              <w:t xml:space="preserve">01 De beheer/-inspectiegegevens worden in </w:t>
            </w:r>
            <w:proofErr w:type="spellStart"/>
            <w:r w:rsidRPr="00B376AE">
              <w:rPr>
                <w:rFonts w:cs="Arial"/>
              </w:rPr>
              <w:t>GeoVisia</w:t>
            </w:r>
            <w:proofErr w:type="spellEnd"/>
            <w:r w:rsidRPr="00B376AE">
              <w:rPr>
                <w:rFonts w:cs="Arial"/>
              </w:rPr>
              <w:t xml:space="preserve"> aangeleverd.</w:t>
            </w:r>
          </w:p>
          <w:p w14:paraId="1EB62742" w14:textId="77777777" w:rsidR="00B409EA" w:rsidRPr="00B376AE" w:rsidRDefault="00B409EA" w:rsidP="00B409EA">
            <w:pPr>
              <w:pStyle w:val="Lijstalinea"/>
              <w:numPr>
                <w:ilvl w:val="0"/>
                <w:numId w:val="3"/>
              </w:numPr>
              <w:tabs>
                <w:tab w:val="left" w:pos="720"/>
              </w:tabs>
              <w:ind w:left="414"/>
              <w:rPr>
                <w:rFonts w:cs="Arial"/>
              </w:rPr>
            </w:pPr>
            <w:r w:rsidRPr="00B376AE">
              <w:rPr>
                <w:rFonts w:cs="Arial"/>
              </w:rPr>
              <w:t xml:space="preserve">02 Dataverwerking geschiedt uitsluitend in de beheerapplicatie </w:t>
            </w:r>
            <w:proofErr w:type="spellStart"/>
            <w:r w:rsidRPr="00B376AE">
              <w:rPr>
                <w:rFonts w:cs="Arial"/>
              </w:rPr>
              <w:t>GeoVisia</w:t>
            </w:r>
            <w:proofErr w:type="spellEnd"/>
            <w:r w:rsidRPr="00B376AE">
              <w:rPr>
                <w:rFonts w:cs="Arial"/>
              </w:rPr>
              <w:t xml:space="preserve"> van leverancier </w:t>
            </w:r>
            <w:proofErr w:type="spellStart"/>
            <w:r w:rsidRPr="00B376AE">
              <w:rPr>
                <w:rFonts w:cs="Arial"/>
              </w:rPr>
              <w:t>DataQuint</w:t>
            </w:r>
            <w:proofErr w:type="spellEnd"/>
            <w:r w:rsidRPr="00B376AE">
              <w:rPr>
                <w:rFonts w:cs="Arial"/>
              </w:rPr>
              <w:t>.</w:t>
            </w:r>
          </w:p>
          <w:p w14:paraId="4D0CE452" w14:textId="0B370F57" w:rsidR="00B409EA" w:rsidRPr="00B376AE" w:rsidRDefault="00B409EA" w:rsidP="00B409EA">
            <w:pPr>
              <w:pStyle w:val="Lijstalinea"/>
              <w:numPr>
                <w:ilvl w:val="0"/>
                <w:numId w:val="3"/>
              </w:numPr>
              <w:tabs>
                <w:tab w:val="left" w:pos="720"/>
              </w:tabs>
              <w:ind w:left="414"/>
              <w:rPr>
                <w:rFonts w:cs="Arial"/>
              </w:rPr>
            </w:pPr>
            <w:r w:rsidRPr="00B376AE">
              <w:rPr>
                <w:rFonts w:cs="Arial"/>
              </w:rPr>
              <w:t xml:space="preserve">03 Gegevensverwerking door Opdrachtnemer geschiedt uitsluitend in </w:t>
            </w:r>
            <w:proofErr w:type="spellStart"/>
            <w:r w:rsidRPr="00B376AE">
              <w:rPr>
                <w:rFonts w:cs="Arial"/>
              </w:rPr>
              <w:t>GeoVisia</w:t>
            </w:r>
            <w:proofErr w:type="spellEnd"/>
            <w:r w:rsidRPr="00B376AE">
              <w:rPr>
                <w:rFonts w:cs="Arial"/>
              </w:rPr>
              <w:t xml:space="preserve"> online (</w:t>
            </w:r>
            <w:proofErr w:type="spellStart"/>
            <w:r w:rsidRPr="00B376AE">
              <w:rPr>
                <w:rFonts w:cs="Arial"/>
              </w:rPr>
              <w:t>realtime</w:t>
            </w:r>
            <w:proofErr w:type="spellEnd"/>
            <w:r w:rsidRPr="00B376AE">
              <w:rPr>
                <w:rFonts w:cs="Arial"/>
              </w:rPr>
              <w:t xml:space="preserve"> gegevensverwerking/of synchronisatie bij internetverbinding). Voor het gebruik van GV-online moet de Opdrachtnemer zich goed laten adviseren door leverancier </w:t>
            </w:r>
            <w:proofErr w:type="spellStart"/>
            <w:r w:rsidRPr="00B376AE">
              <w:rPr>
                <w:rFonts w:cs="Arial"/>
              </w:rPr>
              <w:t>DataQuint</w:t>
            </w:r>
            <w:proofErr w:type="spellEnd"/>
            <w:r w:rsidRPr="00B376AE">
              <w:rPr>
                <w:rFonts w:cs="Arial"/>
              </w:rPr>
              <w:t xml:space="preserve"> (</w:t>
            </w:r>
            <w:hyperlink r:id="rId7" w:history="1">
              <w:r w:rsidRPr="00B376AE">
                <w:rPr>
                  <w:rFonts w:cs="Arial"/>
                </w:rPr>
                <w:t>https://dataquint.nl/onze-software</w:t>
              </w:r>
            </w:hyperlink>
            <w:r w:rsidRPr="00B376AE">
              <w:rPr>
                <w:rFonts w:cs="Arial"/>
              </w:rPr>
              <w:t xml:space="preserve">). Om met GV-online te kunnen werken zijn licenties en geschikte hardware noodzakelijk (zie bijlage 9 van deze offerteaanvraag). </w:t>
            </w:r>
            <w:proofErr w:type="spellStart"/>
            <w:r w:rsidRPr="00B376AE">
              <w:rPr>
                <w:rFonts w:cs="Arial"/>
              </w:rPr>
              <w:t>DataQuint</w:t>
            </w:r>
            <w:proofErr w:type="spellEnd"/>
            <w:r w:rsidRPr="00B376AE">
              <w:rPr>
                <w:rFonts w:cs="Arial"/>
              </w:rPr>
              <w:t xml:space="preserve"> geeft minimale systeemeisen aan. Hogere systeemeisen kunnen de snelheid van verwerking aanzienlijk verhogen. De kosten van de licentie(s), geschikte hardware en de benodigde dataverbinding (4G) voor </w:t>
            </w:r>
            <w:proofErr w:type="spellStart"/>
            <w:r w:rsidRPr="00B376AE">
              <w:rPr>
                <w:rFonts w:cs="Arial"/>
              </w:rPr>
              <w:t>GeoVisia</w:t>
            </w:r>
            <w:proofErr w:type="spellEnd"/>
            <w:r w:rsidRPr="00B376AE">
              <w:rPr>
                <w:rFonts w:cs="Arial"/>
              </w:rPr>
              <w:t xml:space="preserve"> Online ten behoeve van deze offerte uitvraag worden geacht in de aanneemsom te zijn begrepen. </w:t>
            </w:r>
            <w:r w:rsidR="003D7BED" w:rsidRPr="00B376AE">
              <w:rPr>
                <w:rFonts w:cs="Arial"/>
              </w:rPr>
              <w:t>De gekozen provider moet voldoende dekking bieden in de gemeente Zoetermeer.</w:t>
            </w:r>
          </w:p>
          <w:p w14:paraId="029FF35C" w14:textId="77777777" w:rsidR="00B409EA" w:rsidRPr="00B376AE" w:rsidRDefault="00B409EA" w:rsidP="00B409EA">
            <w:pPr>
              <w:pStyle w:val="Lijstalinea"/>
              <w:numPr>
                <w:ilvl w:val="0"/>
                <w:numId w:val="3"/>
              </w:numPr>
              <w:tabs>
                <w:tab w:val="left" w:pos="720"/>
              </w:tabs>
              <w:ind w:left="414"/>
              <w:rPr>
                <w:rFonts w:cs="Arial"/>
              </w:rPr>
            </w:pPr>
            <w:r w:rsidRPr="00B376AE">
              <w:rPr>
                <w:rFonts w:cs="Arial"/>
              </w:rPr>
              <w:t xml:space="preserve">04 De hardware configuratie dient te worden samengesteld in overleg met </w:t>
            </w:r>
            <w:proofErr w:type="spellStart"/>
            <w:r w:rsidRPr="00B376AE">
              <w:rPr>
                <w:rFonts w:cs="Arial"/>
              </w:rPr>
              <w:t>DataQuint</w:t>
            </w:r>
            <w:proofErr w:type="spellEnd"/>
            <w:r w:rsidRPr="00B376AE">
              <w:rPr>
                <w:rFonts w:cs="Arial"/>
              </w:rPr>
              <w:t xml:space="preserve">, zodat de werkzaamheden zonder problemen worden uitgevoerd. De opdrachtnemer dient zelf support en instructie in de kopen bij </w:t>
            </w:r>
            <w:proofErr w:type="spellStart"/>
            <w:r w:rsidRPr="00B376AE">
              <w:rPr>
                <w:rFonts w:cs="Arial"/>
              </w:rPr>
              <w:t>DataQuint</w:t>
            </w:r>
            <w:proofErr w:type="spellEnd"/>
            <w:r w:rsidRPr="00B376AE">
              <w:rPr>
                <w:rFonts w:cs="Arial"/>
              </w:rPr>
              <w:t>.</w:t>
            </w:r>
          </w:p>
          <w:p w14:paraId="4D47D488" w14:textId="77777777" w:rsidR="00B409EA" w:rsidRPr="00B376AE" w:rsidRDefault="00B409EA" w:rsidP="00B409EA">
            <w:pPr>
              <w:pStyle w:val="Lijstalinea"/>
              <w:numPr>
                <w:ilvl w:val="0"/>
                <w:numId w:val="3"/>
              </w:numPr>
              <w:tabs>
                <w:tab w:val="left" w:pos="720"/>
              </w:tabs>
              <w:ind w:left="414"/>
              <w:rPr>
                <w:rFonts w:cs="Arial"/>
              </w:rPr>
            </w:pPr>
            <w:r w:rsidRPr="00B376AE">
              <w:rPr>
                <w:rFonts w:cs="Arial"/>
              </w:rPr>
              <w:lastRenderedPageBreak/>
              <w:t>05 De gegevens dienen binnen twee weken na inspectie en of werkzaamheden te worden aangeleverd.</w:t>
            </w:r>
          </w:p>
        </w:tc>
      </w:tr>
      <w:bookmarkEnd w:id="20"/>
    </w:tbl>
    <w:p w14:paraId="46781531" w14:textId="77777777" w:rsidR="00B409EA" w:rsidRPr="00B376AE" w:rsidRDefault="00B409EA" w:rsidP="00B409EA">
      <w:pPr>
        <w:rPr>
          <w:rFonts w:cs="Arial"/>
          <w:bCs/>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B409EA" w:rsidRPr="00B376AE" w14:paraId="662F6C69" w14:textId="77777777" w:rsidTr="003D1164">
        <w:tc>
          <w:tcPr>
            <w:tcW w:w="936" w:type="dxa"/>
            <w:tcBorders>
              <w:bottom w:val="single" w:sz="8" w:space="0" w:color="4F81BD"/>
            </w:tcBorders>
            <w:shd w:val="clear" w:color="auto" w:fill="4F81BD"/>
          </w:tcPr>
          <w:p w14:paraId="07D1C468" w14:textId="77777777" w:rsidR="00B409EA" w:rsidRPr="00B376AE" w:rsidRDefault="00B409EA" w:rsidP="003D1164">
            <w:pPr>
              <w:spacing w:before="90" w:after="54" w:line="312" w:lineRule="auto"/>
              <w:jc w:val="center"/>
              <w:rPr>
                <w:rFonts w:cs="Arial"/>
                <w:b/>
                <w:bCs/>
                <w:color w:val="FFFFFF"/>
              </w:rPr>
            </w:pPr>
            <w:r w:rsidRPr="00B376AE">
              <w:rPr>
                <w:rFonts w:cs="Arial"/>
                <w:b/>
                <w:bCs/>
                <w:color w:val="FFFFFF"/>
              </w:rPr>
              <w:t>#</w:t>
            </w:r>
          </w:p>
        </w:tc>
        <w:tc>
          <w:tcPr>
            <w:tcW w:w="7428" w:type="dxa"/>
            <w:shd w:val="clear" w:color="auto" w:fill="4F81BD"/>
          </w:tcPr>
          <w:p w14:paraId="156887D3" w14:textId="77777777" w:rsidR="00B409EA" w:rsidRPr="00B376AE" w:rsidRDefault="00B409EA" w:rsidP="003D1164">
            <w:pPr>
              <w:spacing w:before="90" w:after="54" w:line="312" w:lineRule="auto"/>
              <w:jc w:val="center"/>
              <w:rPr>
                <w:rFonts w:cs="Arial"/>
                <w:b/>
                <w:bCs/>
                <w:color w:val="FFFFFF"/>
              </w:rPr>
            </w:pPr>
            <w:r w:rsidRPr="00B376AE">
              <w:rPr>
                <w:rFonts w:cs="Arial"/>
                <w:b/>
                <w:bCs/>
                <w:color w:val="FFFFFF"/>
              </w:rPr>
              <w:t>Rapportage eisen</w:t>
            </w:r>
          </w:p>
        </w:tc>
      </w:tr>
      <w:tr w:rsidR="00B409EA" w:rsidRPr="00B376AE" w14:paraId="44DEBE9C" w14:textId="77777777" w:rsidTr="003D1164">
        <w:tc>
          <w:tcPr>
            <w:tcW w:w="936" w:type="dxa"/>
            <w:shd w:val="clear" w:color="auto" w:fill="8DB3E2"/>
          </w:tcPr>
          <w:p w14:paraId="445EF247" w14:textId="77777777" w:rsidR="00B409EA" w:rsidRPr="00B376AE" w:rsidRDefault="00B409EA" w:rsidP="00B409EA">
            <w:pPr>
              <w:pStyle w:val="Lijstalinea"/>
              <w:numPr>
                <w:ilvl w:val="0"/>
                <w:numId w:val="8"/>
              </w:numPr>
              <w:tabs>
                <w:tab w:val="clear" w:pos="-567"/>
              </w:tabs>
              <w:spacing w:before="90" w:after="54" w:line="312" w:lineRule="auto"/>
              <w:rPr>
                <w:rFonts w:cs="Arial"/>
              </w:rPr>
            </w:pPr>
          </w:p>
        </w:tc>
        <w:tc>
          <w:tcPr>
            <w:tcW w:w="7428" w:type="dxa"/>
          </w:tcPr>
          <w:p w14:paraId="09816A7C" w14:textId="77777777" w:rsidR="00B409EA" w:rsidRPr="00B376AE" w:rsidRDefault="00B409EA" w:rsidP="003D1164">
            <w:pPr>
              <w:rPr>
                <w:rFonts w:cs="Arial"/>
                <w:spacing w:val="-2"/>
              </w:rPr>
            </w:pPr>
            <w:r w:rsidRPr="00B376AE">
              <w:rPr>
                <w:rFonts w:cs="Arial"/>
                <w:spacing w:val="-2"/>
              </w:rPr>
              <w:t>Contractant levert per kunstwerk een digitale opleveringsrapportage. De rapportage dient voorzien te zijn van (overzichts-) foto’s, geconstateerde schades en geraamde herstelkosten/ maatregelen, schets met locatie geconstateerde schades.</w:t>
            </w:r>
          </w:p>
        </w:tc>
      </w:tr>
      <w:tr w:rsidR="00B409EA" w:rsidRPr="00B376AE" w14:paraId="64CC0FFA" w14:textId="77777777" w:rsidTr="003D1164">
        <w:tc>
          <w:tcPr>
            <w:tcW w:w="936" w:type="dxa"/>
            <w:shd w:val="clear" w:color="auto" w:fill="8DB3E2"/>
          </w:tcPr>
          <w:p w14:paraId="30433CEA" w14:textId="77777777" w:rsidR="00B409EA" w:rsidRPr="00B376AE" w:rsidRDefault="00B409EA" w:rsidP="00B409EA">
            <w:pPr>
              <w:pStyle w:val="Lijstalinea"/>
              <w:numPr>
                <w:ilvl w:val="0"/>
                <w:numId w:val="8"/>
              </w:numPr>
              <w:tabs>
                <w:tab w:val="clear" w:pos="-567"/>
              </w:tabs>
              <w:spacing w:before="90" w:after="54" w:line="312" w:lineRule="auto"/>
              <w:rPr>
                <w:rFonts w:cs="Arial"/>
              </w:rPr>
            </w:pPr>
          </w:p>
        </w:tc>
        <w:tc>
          <w:tcPr>
            <w:tcW w:w="7428" w:type="dxa"/>
          </w:tcPr>
          <w:p w14:paraId="1E84B979" w14:textId="544E6094" w:rsidR="00B409EA" w:rsidRPr="00B376AE" w:rsidRDefault="00B409EA" w:rsidP="003D1164">
            <w:pPr>
              <w:rPr>
                <w:rFonts w:cs="Arial"/>
              </w:rPr>
            </w:pPr>
            <w:r w:rsidRPr="00B376AE">
              <w:rPr>
                <w:rFonts w:cs="Arial"/>
              </w:rPr>
              <w:t>Binnen twee (2) weken na de uitvoering van de inspecties dienen de inspectiegegevens aangeleverd te worden aan Opdrachtgever.</w:t>
            </w:r>
          </w:p>
        </w:tc>
      </w:tr>
      <w:tr w:rsidR="00B409EA" w:rsidRPr="00B376AE" w14:paraId="7DECCD3C" w14:textId="77777777" w:rsidTr="003D1164">
        <w:tc>
          <w:tcPr>
            <w:tcW w:w="936" w:type="dxa"/>
            <w:shd w:val="clear" w:color="auto" w:fill="8DB3E2"/>
          </w:tcPr>
          <w:p w14:paraId="038DCC6E" w14:textId="77777777" w:rsidR="00B409EA" w:rsidRPr="00B376AE" w:rsidRDefault="00B409EA" w:rsidP="00B409EA">
            <w:pPr>
              <w:pStyle w:val="Lijstalinea"/>
              <w:numPr>
                <w:ilvl w:val="0"/>
                <w:numId w:val="8"/>
              </w:numPr>
              <w:tabs>
                <w:tab w:val="clear" w:pos="-567"/>
              </w:tabs>
              <w:spacing w:before="90" w:after="54" w:line="312" w:lineRule="auto"/>
              <w:rPr>
                <w:rFonts w:cs="Arial"/>
              </w:rPr>
            </w:pPr>
          </w:p>
        </w:tc>
        <w:tc>
          <w:tcPr>
            <w:tcW w:w="7428" w:type="dxa"/>
          </w:tcPr>
          <w:p w14:paraId="71E84CEF" w14:textId="77777777" w:rsidR="00B409EA" w:rsidRPr="00B376AE" w:rsidRDefault="00B409EA" w:rsidP="003D1164">
            <w:pPr>
              <w:tabs>
                <w:tab w:val="left" w:pos="1080"/>
              </w:tabs>
              <w:rPr>
                <w:rFonts w:cs="Arial"/>
                <w:b/>
                <w:bCs/>
                <w:spacing w:val="-2"/>
              </w:rPr>
            </w:pPr>
            <w:r w:rsidRPr="00B376AE">
              <w:rPr>
                <w:rFonts w:cs="Arial"/>
                <w:b/>
                <w:bCs/>
                <w:spacing w:val="-2"/>
              </w:rPr>
              <w:t>B1 inventarisatie</w:t>
            </w:r>
          </w:p>
          <w:p w14:paraId="77DC56C5" w14:textId="77777777" w:rsidR="00B409EA" w:rsidRPr="00B376AE" w:rsidRDefault="00B409EA" w:rsidP="003D1164">
            <w:pPr>
              <w:tabs>
                <w:tab w:val="left" w:pos="1080"/>
              </w:tabs>
              <w:rPr>
                <w:rFonts w:cs="Arial"/>
                <w:spacing w:val="-2"/>
              </w:rPr>
            </w:pPr>
            <w:r w:rsidRPr="00B376AE">
              <w:rPr>
                <w:rFonts w:cs="Arial"/>
                <w:spacing w:val="-2"/>
              </w:rPr>
              <w:t xml:space="preserve">Bureau onderzoek naar compleetheid basisgegevens civiele kunstwerken in </w:t>
            </w:r>
            <w:proofErr w:type="spellStart"/>
            <w:r w:rsidRPr="00B376AE">
              <w:rPr>
                <w:rFonts w:cs="Arial"/>
                <w:spacing w:val="-2"/>
              </w:rPr>
              <w:t>GeoVisia</w:t>
            </w:r>
            <w:proofErr w:type="spellEnd"/>
            <w:r w:rsidRPr="00B376AE">
              <w:rPr>
                <w:rFonts w:cs="Arial"/>
                <w:spacing w:val="-2"/>
              </w:rPr>
              <w:t xml:space="preserve">. Rapportage met daarin:  </w:t>
            </w:r>
          </w:p>
          <w:p w14:paraId="5AF9BDC6" w14:textId="77777777" w:rsidR="00B409EA" w:rsidRPr="00B376AE" w:rsidRDefault="00B409EA" w:rsidP="00B409EA">
            <w:pPr>
              <w:pStyle w:val="Lijstalinea"/>
              <w:numPr>
                <w:ilvl w:val="0"/>
                <w:numId w:val="9"/>
              </w:numPr>
              <w:tabs>
                <w:tab w:val="left" w:pos="1080"/>
              </w:tabs>
              <w:ind w:left="418"/>
              <w:rPr>
                <w:rFonts w:cs="Arial"/>
                <w:spacing w:val="-2"/>
              </w:rPr>
            </w:pPr>
            <w:r w:rsidRPr="00B376AE">
              <w:rPr>
                <w:rFonts w:cs="Arial"/>
                <w:spacing w:val="-2"/>
              </w:rPr>
              <w:t>Kunstwerknummer</w:t>
            </w:r>
          </w:p>
          <w:p w14:paraId="39F238A9" w14:textId="77777777" w:rsidR="00B409EA" w:rsidRPr="00B376AE" w:rsidRDefault="00B409EA" w:rsidP="00B409EA">
            <w:pPr>
              <w:pStyle w:val="Lijstalinea"/>
              <w:numPr>
                <w:ilvl w:val="0"/>
                <w:numId w:val="9"/>
              </w:numPr>
              <w:tabs>
                <w:tab w:val="left" w:pos="1080"/>
              </w:tabs>
              <w:ind w:left="418"/>
              <w:rPr>
                <w:rFonts w:cs="Arial"/>
                <w:spacing w:val="-2"/>
              </w:rPr>
            </w:pPr>
            <w:r w:rsidRPr="00B376AE">
              <w:rPr>
                <w:rFonts w:cs="Arial"/>
                <w:spacing w:val="-2"/>
              </w:rPr>
              <w:t>Ontbrekende gegevens versus benodigde gegevens</w:t>
            </w:r>
          </w:p>
          <w:p w14:paraId="1C747C2B" w14:textId="77777777" w:rsidR="00B409EA" w:rsidRPr="00B376AE" w:rsidRDefault="00B409EA" w:rsidP="00B409EA">
            <w:pPr>
              <w:pStyle w:val="Lijstalinea"/>
              <w:numPr>
                <w:ilvl w:val="0"/>
                <w:numId w:val="9"/>
              </w:numPr>
              <w:tabs>
                <w:tab w:val="left" w:pos="1080"/>
              </w:tabs>
              <w:ind w:left="418"/>
              <w:rPr>
                <w:rFonts w:cs="Arial"/>
                <w:spacing w:val="-2"/>
              </w:rPr>
            </w:pPr>
            <w:r w:rsidRPr="00B376AE">
              <w:rPr>
                <w:rFonts w:cs="Arial"/>
                <w:spacing w:val="-2"/>
              </w:rPr>
              <w:t>Foutieve gegevens versus correcte gegevens</w:t>
            </w:r>
          </w:p>
          <w:p w14:paraId="3BCC501E" w14:textId="77777777" w:rsidR="00B409EA" w:rsidRPr="00B376AE" w:rsidRDefault="00B409EA" w:rsidP="003D1164">
            <w:pPr>
              <w:tabs>
                <w:tab w:val="left" w:pos="1080"/>
              </w:tabs>
              <w:rPr>
                <w:rFonts w:cs="Arial"/>
                <w:spacing w:val="-2"/>
              </w:rPr>
            </w:pPr>
          </w:p>
          <w:p w14:paraId="282A6837" w14:textId="7918AF0D" w:rsidR="00B409EA" w:rsidRPr="00B376AE" w:rsidRDefault="00B409EA" w:rsidP="003D1164">
            <w:pPr>
              <w:tabs>
                <w:tab w:val="left" w:pos="1080"/>
              </w:tabs>
              <w:rPr>
                <w:rFonts w:cs="Arial"/>
                <w:spacing w:val="-2"/>
              </w:rPr>
            </w:pPr>
            <w:r w:rsidRPr="00B376AE">
              <w:rPr>
                <w:rFonts w:cs="Arial"/>
                <w:spacing w:val="-2"/>
              </w:rPr>
              <w:t xml:space="preserve">Rapportage in </w:t>
            </w:r>
            <w:r w:rsidR="003D7BED" w:rsidRPr="00B376AE">
              <w:rPr>
                <w:rFonts w:cs="Arial"/>
                <w:spacing w:val="-2"/>
              </w:rPr>
              <w:t xml:space="preserve">Excel en </w:t>
            </w:r>
            <w:r w:rsidRPr="00B376AE">
              <w:rPr>
                <w:rFonts w:cs="Arial"/>
                <w:spacing w:val="-2"/>
              </w:rPr>
              <w:t>CVS formaat zodat correcties, na goedkeuring directievoerder of assetspecialist is gegeven.</w:t>
            </w:r>
          </w:p>
        </w:tc>
      </w:tr>
      <w:tr w:rsidR="00B409EA" w:rsidRPr="00B376AE" w14:paraId="3ADFA57F" w14:textId="77777777" w:rsidTr="003D1164">
        <w:tc>
          <w:tcPr>
            <w:tcW w:w="936" w:type="dxa"/>
            <w:shd w:val="clear" w:color="auto" w:fill="8DB3E2"/>
          </w:tcPr>
          <w:p w14:paraId="008A6D0A" w14:textId="77777777" w:rsidR="00B409EA" w:rsidRPr="00B376AE" w:rsidRDefault="00B409EA" w:rsidP="00B409EA">
            <w:pPr>
              <w:pStyle w:val="Lijstalinea"/>
              <w:numPr>
                <w:ilvl w:val="0"/>
                <w:numId w:val="8"/>
              </w:numPr>
              <w:tabs>
                <w:tab w:val="clear" w:pos="-567"/>
              </w:tabs>
              <w:spacing w:before="90" w:after="54" w:line="312" w:lineRule="auto"/>
              <w:rPr>
                <w:rFonts w:cs="Arial"/>
              </w:rPr>
            </w:pPr>
          </w:p>
        </w:tc>
        <w:tc>
          <w:tcPr>
            <w:tcW w:w="7428" w:type="dxa"/>
          </w:tcPr>
          <w:p w14:paraId="5985BE05" w14:textId="77777777" w:rsidR="00B409EA" w:rsidRPr="00B376AE" w:rsidRDefault="00B409EA" w:rsidP="003D1164">
            <w:pPr>
              <w:tabs>
                <w:tab w:val="left" w:pos="1080"/>
              </w:tabs>
              <w:rPr>
                <w:rFonts w:cs="Arial"/>
                <w:b/>
                <w:bCs/>
                <w:spacing w:val="-2"/>
              </w:rPr>
            </w:pPr>
            <w:r w:rsidRPr="00B376AE">
              <w:rPr>
                <w:rFonts w:cs="Arial"/>
                <w:b/>
                <w:bCs/>
                <w:spacing w:val="-2"/>
              </w:rPr>
              <w:t xml:space="preserve">B2 </w:t>
            </w:r>
            <w:proofErr w:type="spellStart"/>
            <w:r w:rsidRPr="00B376AE">
              <w:rPr>
                <w:rFonts w:cs="Arial"/>
                <w:b/>
                <w:bCs/>
                <w:spacing w:val="-2"/>
              </w:rPr>
              <w:t>Toestandinspectie</w:t>
            </w:r>
            <w:proofErr w:type="spellEnd"/>
          </w:p>
          <w:p w14:paraId="7AD7B828" w14:textId="77777777" w:rsidR="00B409EA" w:rsidRPr="00B376AE" w:rsidRDefault="00B409EA" w:rsidP="003D1164">
            <w:pPr>
              <w:tabs>
                <w:tab w:val="left" w:pos="1080"/>
              </w:tabs>
              <w:rPr>
                <w:rFonts w:cs="Arial"/>
                <w:spacing w:val="-2"/>
              </w:rPr>
            </w:pPr>
            <w:r w:rsidRPr="00B376AE">
              <w:rPr>
                <w:rFonts w:cs="Arial"/>
                <w:spacing w:val="-2"/>
              </w:rPr>
              <w:t>Visuele inspectie om de huidige toestand van de constructie vast te leggen.</w:t>
            </w:r>
          </w:p>
          <w:p w14:paraId="40C0C2E1" w14:textId="77777777" w:rsidR="00B409EA" w:rsidRPr="00B376AE" w:rsidRDefault="00B409EA" w:rsidP="003D1164">
            <w:pPr>
              <w:tabs>
                <w:tab w:val="left" w:pos="1080"/>
              </w:tabs>
              <w:rPr>
                <w:rFonts w:cs="Arial"/>
                <w:spacing w:val="-2"/>
              </w:rPr>
            </w:pPr>
            <w:r w:rsidRPr="00B376AE">
              <w:rPr>
                <w:rFonts w:cs="Arial"/>
                <w:spacing w:val="-2"/>
              </w:rPr>
              <w:t xml:space="preserve">Te leveren rapportage met daarin: </w:t>
            </w:r>
          </w:p>
          <w:p w14:paraId="3E00FE64" w14:textId="77777777" w:rsidR="00B409EA" w:rsidRPr="00B376AE" w:rsidRDefault="00B409EA" w:rsidP="00B409EA">
            <w:pPr>
              <w:pStyle w:val="Lijstalinea"/>
              <w:numPr>
                <w:ilvl w:val="0"/>
                <w:numId w:val="4"/>
              </w:numPr>
              <w:tabs>
                <w:tab w:val="left" w:pos="1080"/>
              </w:tabs>
              <w:ind w:left="414"/>
              <w:rPr>
                <w:rFonts w:cs="Arial"/>
                <w:spacing w:val="-2"/>
              </w:rPr>
            </w:pPr>
            <w:r w:rsidRPr="00B376AE">
              <w:rPr>
                <w:rFonts w:cs="Arial"/>
                <w:spacing w:val="-2"/>
              </w:rPr>
              <w:t xml:space="preserve">Constructie nummer (en eventueel naam) </w:t>
            </w:r>
          </w:p>
          <w:p w14:paraId="472C1533" w14:textId="77777777" w:rsidR="00B409EA" w:rsidRPr="00B376AE" w:rsidRDefault="00B409EA" w:rsidP="00B409EA">
            <w:pPr>
              <w:pStyle w:val="Lijstalinea"/>
              <w:numPr>
                <w:ilvl w:val="0"/>
                <w:numId w:val="4"/>
              </w:numPr>
              <w:tabs>
                <w:tab w:val="left" w:pos="1080"/>
              </w:tabs>
              <w:ind w:left="414"/>
              <w:rPr>
                <w:rFonts w:cs="Arial"/>
                <w:spacing w:val="-2"/>
              </w:rPr>
            </w:pPr>
            <w:r w:rsidRPr="00B376AE">
              <w:rPr>
                <w:rFonts w:cs="Arial"/>
                <w:spacing w:val="-2"/>
              </w:rPr>
              <w:t xml:space="preserve">Inspectiemoment (datum/tijd) </w:t>
            </w:r>
          </w:p>
          <w:p w14:paraId="01361B53" w14:textId="77777777" w:rsidR="00B409EA" w:rsidRPr="00B376AE" w:rsidRDefault="00B409EA" w:rsidP="00B409EA">
            <w:pPr>
              <w:pStyle w:val="Lijstalinea"/>
              <w:numPr>
                <w:ilvl w:val="0"/>
                <w:numId w:val="4"/>
              </w:numPr>
              <w:tabs>
                <w:tab w:val="left" w:pos="1080"/>
              </w:tabs>
              <w:ind w:left="414"/>
              <w:rPr>
                <w:rFonts w:cs="Arial"/>
                <w:spacing w:val="-2"/>
              </w:rPr>
            </w:pPr>
            <w:r w:rsidRPr="00B376AE">
              <w:rPr>
                <w:rFonts w:cs="Arial"/>
                <w:spacing w:val="-2"/>
              </w:rPr>
              <w:t xml:space="preserve">Inspecteur (naam) </w:t>
            </w:r>
          </w:p>
          <w:p w14:paraId="13C2F1CF" w14:textId="77777777" w:rsidR="00B409EA" w:rsidRPr="00B376AE" w:rsidRDefault="00B409EA" w:rsidP="00B409EA">
            <w:pPr>
              <w:pStyle w:val="Lijstalinea"/>
              <w:numPr>
                <w:ilvl w:val="0"/>
                <w:numId w:val="4"/>
              </w:numPr>
              <w:tabs>
                <w:tab w:val="left" w:pos="1080"/>
              </w:tabs>
              <w:ind w:left="414"/>
              <w:rPr>
                <w:rFonts w:cs="Arial"/>
                <w:spacing w:val="-2"/>
              </w:rPr>
            </w:pPr>
            <w:r w:rsidRPr="00B376AE">
              <w:rPr>
                <w:rFonts w:cs="Arial"/>
                <w:spacing w:val="-2"/>
              </w:rPr>
              <w:t xml:space="preserve">Beschrijving van de constructie </w:t>
            </w:r>
          </w:p>
          <w:p w14:paraId="38C33D96" w14:textId="77777777" w:rsidR="00B409EA" w:rsidRPr="00B376AE" w:rsidRDefault="00B409EA" w:rsidP="00B409EA">
            <w:pPr>
              <w:pStyle w:val="Lijstalinea"/>
              <w:numPr>
                <w:ilvl w:val="0"/>
                <w:numId w:val="4"/>
              </w:numPr>
              <w:tabs>
                <w:tab w:val="left" w:pos="1080"/>
              </w:tabs>
              <w:ind w:left="414"/>
              <w:rPr>
                <w:rFonts w:cs="Arial"/>
                <w:spacing w:val="-2"/>
              </w:rPr>
            </w:pPr>
            <w:r w:rsidRPr="00B376AE">
              <w:rPr>
                <w:rFonts w:cs="Arial"/>
                <w:spacing w:val="-2"/>
              </w:rPr>
              <w:t xml:space="preserve">De functionele toestand van alle zichtbare onderdelen/ per onderdeel </w:t>
            </w:r>
          </w:p>
          <w:p w14:paraId="351E68FD" w14:textId="77777777" w:rsidR="00B409EA" w:rsidRPr="00B376AE" w:rsidRDefault="00B409EA" w:rsidP="00B409EA">
            <w:pPr>
              <w:pStyle w:val="Lijstalinea"/>
              <w:numPr>
                <w:ilvl w:val="0"/>
                <w:numId w:val="4"/>
              </w:numPr>
              <w:tabs>
                <w:tab w:val="left" w:pos="1080"/>
              </w:tabs>
              <w:ind w:left="414"/>
              <w:rPr>
                <w:rFonts w:cs="Arial"/>
                <w:spacing w:val="-2"/>
              </w:rPr>
            </w:pPr>
            <w:r w:rsidRPr="00B376AE">
              <w:rPr>
                <w:rFonts w:cs="Arial"/>
                <w:spacing w:val="-2"/>
              </w:rPr>
              <w:t xml:space="preserve">De gebreken vermelden met omvang, aantal en locatie, een eerste voorlopige kwalitatieve oorzaak en hun gevolgen voor het functioneren en onderhoudsstaat </w:t>
            </w:r>
          </w:p>
          <w:p w14:paraId="6AAE8A9F" w14:textId="77777777" w:rsidR="00B409EA" w:rsidRPr="00B376AE" w:rsidRDefault="00B409EA" w:rsidP="00B409EA">
            <w:pPr>
              <w:pStyle w:val="Lijstalinea"/>
              <w:numPr>
                <w:ilvl w:val="0"/>
                <w:numId w:val="4"/>
              </w:numPr>
              <w:tabs>
                <w:tab w:val="left" w:pos="1080"/>
              </w:tabs>
              <w:ind w:left="414"/>
              <w:rPr>
                <w:rFonts w:cs="Arial"/>
                <w:spacing w:val="-2"/>
              </w:rPr>
            </w:pPr>
            <w:r w:rsidRPr="00B376AE">
              <w:rPr>
                <w:rFonts w:cs="Arial"/>
                <w:spacing w:val="-2"/>
              </w:rPr>
              <w:t xml:space="preserve">Fotoregistratie van alle constateringen, met informatie van locatie, tijdstip en datum opname. Bij alle objecten moet (waar mogelijk zoals bij bruggen) ook de onderkant worden gefotografeerd. </w:t>
            </w:r>
          </w:p>
          <w:p w14:paraId="4508F85D" w14:textId="77777777" w:rsidR="00B409EA" w:rsidRPr="00B376AE" w:rsidRDefault="00B409EA" w:rsidP="00B409EA">
            <w:pPr>
              <w:pStyle w:val="Lijstalinea"/>
              <w:numPr>
                <w:ilvl w:val="0"/>
                <w:numId w:val="4"/>
              </w:numPr>
              <w:tabs>
                <w:tab w:val="left" w:pos="1080"/>
              </w:tabs>
              <w:ind w:left="414"/>
              <w:rPr>
                <w:rFonts w:cs="Arial"/>
                <w:spacing w:val="-2"/>
              </w:rPr>
            </w:pPr>
            <w:r w:rsidRPr="00B376AE">
              <w:rPr>
                <w:rFonts w:cs="Arial"/>
                <w:spacing w:val="-2"/>
              </w:rPr>
              <w:t xml:space="preserve">Ook dient bij alle objecten, indien aanwezig, de leuning hoogte te worden ingemeten (B1 meting). </w:t>
            </w:r>
          </w:p>
          <w:p w14:paraId="042CD245" w14:textId="77777777" w:rsidR="00B409EA" w:rsidRPr="00B376AE" w:rsidRDefault="00B409EA" w:rsidP="00B409EA">
            <w:pPr>
              <w:pStyle w:val="Lijstalinea"/>
              <w:numPr>
                <w:ilvl w:val="0"/>
                <w:numId w:val="4"/>
              </w:numPr>
              <w:tabs>
                <w:tab w:val="left" w:pos="1080"/>
              </w:tabs>
              <w:ind w:left="414"/>
              <w:rPr>
                <w:rFonts w:cs="Arial"/>
                <w:spacing w:val="-2"/>
              </w:rPr>
            </w:pPr>
            <w:r w:rsidRPr="00B376AE">
              <w:rPr>
                <w:rFonts w:cs="Arial"/>
                <w:spacing w:val="-2"/>
              </w:rPr>
              <w:t xml:space="preserve">Alle data wordt in het beheersysteem </w:t>
            </w:r>
            <w:proofErr w:type="spellStart"/>
            <w:r w:rsidRPr="00B376AE">
              <w:rPr>
                <w:rFonts w:cs="Arial"/>
                <w:spacing w:val="-2"/>
              </w:rPr>
              <w:t>GeoVisia</w:t>
            </w:r>
            <w:proofErr w:type="spellEnd"/>
            <w:r w:rsidRPr="00B376AE">
              <w:rPr>
                <w:rFonts w:cs="Arial"/>
                <w:spacing w:val="-2"/>
              </w:rPr>
              <w:t xml:space="preserve"> bijgewerkt en ook op pdf aangeleverd </w:t>
            </w:r>
          </w:p>
          <w:p w14:paraId="468B434F" w14:textId="77777777" w:rsidR="00B409EA" w:rsidRPr="00B376AE" w:rsidRDefault="00B409EA" w:rsidP="003D1164">
            <w:pPr>
              <w:tabs>
                <w:tab w:val="left" w:pos="1080"/>
              </w:tabs>
              <w:rPr>
                <w:rFonts w:cs="Arial"/>
                <w:spacing w:val="-2"/>
              </w:rPr>
            </w:pPr>
          </w:p>
          <w:p w14:paraId="67A207E9" w14:textId="77777777" w:rsidR="00B409EA" w:rsidRPr="00B376AE" w:rsidRDefault="00B409EA" w:rsidP="003D1164">
            <w:pPr>
              <w:tabs>
                <w:tab w:val="left" w:pos="1080"/>
              </w:tabs>
              <w:rPr>
                <w:rFonts w:cs="Arial"/>
                <w:spacing w:val="-2"/>
              </w:rPr>
            </w:pPr>
            <w:r w:rsidRPr="00B376AE">
              <w:rPr>
                <w:rFonts w:cs="Arial"/>
                <w:spacing w:val="-2"/>
              </w:rPr>
              <w:t xml:space="preserve">Door de opdrachtgever wordt verstrekt: </w:t>
            </w:r>
          </w:p>
          <w:p w14:paraId="4E166A28" w14:textId="77777777" w:rsidR="00B409EA" w:rsidRPr="00B376AE" w:rsidRDefault="00B409EA" w:rsidP="00B409EA">
            <w:pPr>
              <w:pStyle w:val="Lijstalinea"/>
              <w:numPr>
                <w:ilvl w:val="0"/>
                <w:numId w:val="5"/>
              </w:numPr>
              <w:tabs>
                <w:tab w:val="left" w:pos="1080"/>
              </w:tabs>
              <w:ind w:left="414"/>
              <w:rPr>
                <w:rFonts w:cs="Arial"/>
                <w:spacing w:val="-2"/>
              </w:rPr>
            </w:pPr>
            <w:r w:rsidRPr="00B376AE">
              <w:rPr>
                <w:rFonts w:cs="Arial"/>
                <w:spacing w:val="-2"/>
              </w:rPr>
              <w:t>Naam en nummer(s) van de constructies</w:t>
            </w:r>
          </w:p>
          <w:p w14:paraId="4CF36BAE" w14:textId="77777777" w:rsidR="00B409EA" w:rsidRPr="00B376AE" w:rsidRDefault="00B409EA" w:rsidP="00B409EA">
            <w:pPr>
              <w:pStyle w:val="Lijstalinea"/>
              <w:numPr>
                <w:ilvl w:val="0"/>
                <w:numId w:val="5"/>
              </w:numPr>
              <w:tabs>
                <w:tab w:val="left" w:pos="1080"/>
              </w:tabs>
              <w:ind w:left="414"/>
              <w:rPr>
                <w:rFonts w:cs="Arial"/>
                <w:spacing w:val="-2"/>
              </w:rPr>
            </w:pPr>
            <w:r w:rsidRPr="00B376AE">
              <w:rPr>
                <w:rFonts w:cs="Arial"/>
                <w:spacing w:val="-2"/>
              </w:rPr>
              <w:t>Gewenste decompositie t.b.v. rapportage</w:t>
            </w:r>
          </w:p>
          <w:p w14:paraId="3176C24F" w14:textId="77777777" w:rsidR="00B409EA" w:rsidRPr="00B376AE" w:rsidRDefault="00B409EA" w:rsidP="00B409EA">
            <w:pPr>
              <w:pStyle w:val="Lijstalinea"/>
              <w:numPr>
                <w:ilvl w:val="0"/>
                <w:numId w:val="5"/>
              </w:numPr>
              <w:tabs>
                <w:tab w:val="left" w:pos="1080"/>
              </w:tabs>
              <w:ind w:left="414"/>
              <w:rPr>
                <w:rFonts w:cs="Arial"/>
                <w:spacing w:val="-2"/>
              </w:rPr>
            </w:pPr>
            <w:r w:rsidRPr="00B376AE">
              <w:rPr>
                <w:rFonts w:cs="Arial"/>
                <w:spacing w:val="-2"/>
              </w:rPr>
              <w:t xml:space="preserve">Locatie gegevens </w:t>
            </w:r>
          </w:p>
          <w:p w14:paraId="34093135" w14:textId="77777777" w:rsidR="00B409EA" w:rsidRPr="00B376AE" w:rsidRDefault="00B409EA" w:rsidP="00B409EA">
            <w:pPr>
              <w:pStyle w:val="Lijstalinea"/>
              <w:numPr>
                <w:ilvl w:val="0"/>
                <w:numId w:val="5"/>
              </w:numPr>
              <w:tabs>
                <w:tab w:val="left" w:pos="1080"/>
              </w:tabs>
              <w:ind w:left="414"/>
              <w:rPr>
                <w:rFonts w:cs="Arial"/>
                <w:spacing w:val="-2"/>
              </w:rPr>
            </w:pPr>
            <w:r w:rsidRPr="00B376AE">
              <w:rPr>
                <w:rFonts w:cs="Arial"/>
                <w:spacing w:val="-2"/>
              </w:rPr>
              <w:t xml:space="preserve">Toegang tot het beheersysteem </w:t>
            </w:r>
            <w:proofErr w:type="spellStart"/>
            <w:r w:rsidRPr="00B376AE">
              <w:rPr>
                <w:rFonts w:cs="Arial"/>
                <w:spacing w:val="-2"/>
              </w:rPr>
              <w:t>GeoVisia</w:t>
            </w:r>
            <w:proofErr w:type="spellEnd"/>
            <w:r w:rsidRPr="00B376AE">
              <w:rPr>
                <w:rFonts w:cs="Arial"/>
                <w:spacing w:val="-2"/>
              </w:rPr>
              <w:t xml:space="preserve"> </w:t>
            </w:r>
          </w:p>
          <w:p w14:paraId="5FB1964B" w14:textId="77777777" w:rsidR="00B409EA" w:rsidRPr="00B376AE" w:rsidRDefault="00B409EA" w:rsidP="003D1164">
            <w:pPr>
              <w:pStyle w:val="Lijstalinea"/>
              <w:tabs>
                <w:tab w:val="left" w:pos="1080"/>
              </w:tabs>
              <w:ind w:left="414"/>
              <w:rPr>
                <w:rFonts w:cs="Arial"/>
                <w:spacing w:val="-2"/>
              </w:rPr>
            </w:pPr>
          </w:p>
        </w:tc>
      </w:tr>
      <w:tr w:rsidR="00B409EA" w:rsidRPr="00B376AE" w14:paraId="0F311D79" w14:textId="77777777" w:rsidTr="003D1164">
        <w:tc>
          <w:tcPr>
            <w:tcW w:w="936" w:type="dxa"/>
            <w:shd w:val="clear" w:color="auto" w:fill="8DB3E2"/>
          </w:tcPr>
          <w:p w14:paraId="30DCC258" w14:textId="77777777" w:rsidR="00B409EA" w:rsidRPr="00B376AE" w:rsidRDefault="00B409EA" w:rsidP="00B409EA">
            <w:pPr>
              <w:pStyle w:val="Lijstalinea"/>
              <w:numPr>
                <w:ilvl w:val="0"/>
                <w:numId w:val="8"/>
              </w:numPr>
              <w:tabs>
                <w:tab w:val="clear" w:pos="-567"/>
              </w:tabs>
              <w:spacing w:before="90" w:after="54" w:line="312" w:lineRule="auto"/>
              <w:rPr>
                <w:rFonts w:cs="Arial"/>
              </w:rPr>
            </w:pPr>
          </w:p>
        </w:tc>
        <w:tc>
          <w:tcPr>
            <w:tcW w:w="7428" w:type="dxa"/>
          </w:tcPr>
          <w:p w14:paraId="20186F34" w14:textId="77777777" w:rsidR="00B409EA" w:rsidRPr="00B376AE" w:rsidRDefault="00B409EA" w:rsidP="003D1164">
            <w:pPr>
              <w:tabs>
                <w:tab w:val="left" w:pos="1080"/>
              </w:tabs>
              <w:rPr>
                <w:rFonts w:cs="Arial"/>
                <w:b/>
                <w:bCs/>
              </w:rPr>
            </w:pPr>
            <w:r w:rsidRPr="00B376AE">
              <w:rPr>
                <w:rFonts w:cs="Arial"/>
                <w:b/>
                <w:bCs/>
              </w:rPr>
              <w:t xml:space="preserve">C2 </w:t>
            </w:r>
            <w:proofErr w:type="spellStart"/>
            <w:r w:rsidRPr="00B376AE">
              <w:rPr>
                <w:rFonts w:cs="Arial"/>
                <w:b/>
                <w:bCs/>
              </w:rPr>
              <w:t>Meerjarenonderhoudsplanning</w:t>
            </w:r>
            <w:proofErr w:type="spellEnd"/>
            <w:r w:rsidRPr="00B376AE">
              <w:rPr>
                <w:rFonts w:cs="Arial"/>
                <w:b/>
                <w:bCs/>
              </w:rPr>
              <w:t xml:space="preserve"> en -budgetraming </w:t>
            </w:r>
          </w:p>
          <w:p w14:paraId="646EF16F" w14:textId="26D439A8" w:rsidR="00B409EA" w:rsidRPr="00B376AE" w:rsidRDefault="00B409EA" w:rsidP="003D1164">
            <w:pPr>
              <w:tabs>
                <w:tab w:val="left" w:pos="1080"/>
              </w:tabs>
              <w:rPr>
                <w:rFonts w:cs="Arial"/>
              </w:rPr>
            </w:pPr>
            <w:r w:rsidRPr="00B376AE">
              <w:rPr>
                <w:rFonts w:cs="Arial"/>
              </w:rPr>
              <w:t>Analyse van de beschikbare informatie en uitwerking tot adviezen voor herstel en onderhoud op basis van de huidige en verwachte toestand. Het betreft een vaststelling van de te nemen maatregelen met de uitvoeringsjaren over een looptijd van 10 jaar. Inclusief een raming van het benodigde budget.</w:t>
            </w:r>
            <w:r w:rsidR="003D7BED" w:rsidRPr="00B376AE">
              <w:rPr>
                <w:rFonts w:cs="Arial"/>
              </w:rPr>
              <w:t xml:space="preserve"> </w:t>
            </w:r>
            <w:r w:rsidR="003D7BED" w:rsidRPr="00B376AE">
              <w:rPr>
                <w:rFonts w:cs="Arial"/>
                <w:spacing w:val="-2"/>
              </w:rPr>
              <w:t>Rapportage aanleveren in Excel en CVS formaat.</w:t>
            </w:r>
          </w:p>
        </w:tc>
      </w:tr>
      <w:tr w:rsidR="00B409EA" w:rsidRPr="00B376AE" w14:paraId="3477D11D" w14:textId="77777777" w:rsidTr="003D1164">
        <w:tc>
          <w:tcPr>
            <w:tcW w:w="936" w:type="dxa"/>
            <w:shd w:val="clear" w:color="auto" w:fill="8DB3E2"/>
          </w:tcPr>
          <w:p w14:paraId="6A445EE1" w14:textId="77777777" w:rsidR="00B409EA" w:rsidRPr="00B376AE" w:rsidRDefault="00B409EA" w:rsidP="00B409EA">
            <w:pPr>
              <w:pStyle w:val="Lijstalinea"/>
              <w:numPr>
                <w:ilvl w:val="0"/>
                <w:numId w:val="8"/>
              </w:numPr>
              <w:tabs>
                <w:tab w:val="clear" w:pos="-567"/>
              </w:tabs>
              <w:spacing w:before="90" w:after="54" w:line="312" w:lineRule="auto"/>
              <w:rPr>
                <w:rFonts w:cs="Arial"/>
              </w:rPr>
            </w:pPr>
          </w:p>
        </w:tc>
        <w:tc>
          <w:tcPr>
            <w:tcW w:w="7428" w:type="dxa"/>
          </w:tcPr>
          <w:p w14:paraId="5BF8D938" w14:textId="77777777" w:rsidR="00B409EA" w:rsidRPr="00B376AE" w:rsidRDefault="00B409EA" w:rsidP="003D1164">
            <w:pPr>
              <w:tabs>
                <w:tab w:val="left" w:pos="1080"/>
              </w:tabs>
              <w:rPr>
                <w:rFonts w:cs="Arial"/>
              </w:rPr>
            </w:pPr>
            <w:r w:rsidRPr="00B376AE">
              <w:rPr>
                <w:rFonts w:cs="Arial"/>
              </w:rPr>
              <w:t xml:space="preserve"> Te leveren producten door opdrachtnemer. Rapportage met daarin: </w:t>
            </w:r>
          </w:p>
          <w:p w14:paraId="74B2205E" w14:textId="77777777" w:rsidR="00B409EA" w:rsidRPr="00B376AE" w:rsidRDefault="00B409EA" w:rsidP="003D1164">
            <w:pPr>
              <w:tabs>
                <w:tab w:val="left" w:pos="1080"/>
              </w:tabs>
              <w:rPr>
                <w:rFonts w:cs="Arial"/>
              </w:rPr>
            </w:pPr>
          </w:p>
          <w:p w14:paraId="7090ACFB" w14:textId="77777777" w:rsidR="00B409EA" w:rsidRPr="00B376AE" w:rsidRDefault="00B409EA" w:rsidP="00B409EA">
            <w:pPr>
              <w:pStyle w:val="Lijstalinea"/>
              <w:numPr>
                <w:ilvl w:val="1"/>
                <w:numId w:val="6"/>
              </w:numPr>
              <w:tabs>
                <w:tab w:val="left" w:pos="1080"/>
              </w:tabs>
              <w:ind w:left="414"/>
              <w:rPr>
                <w:rFonts w:cs="Arial"/>
              </w:rPr>
            </w:pPr>
            <w:r w:rsidRPr="00B376AE">
              <w:rPr>
                <w:rFonts w:cs="Arial"/>
              </w:rPr>
              <w:lastRenderedPageBreak/>
              <w:t xml:space="preserve">Een beschrijving van de aanpak, de uitgevoerde analyse en het resulterende advies voor te nemen maatregelen, rekening houdend met wetgeving, raakvlakken en randvoorwaarden. </w:t>
            </w:r>
          </w:p>
          <w:p w14:paraId="79491CAE" w14:textId="77777777" w:rsidR="00B409EA" w:rsidRPr="00B376AE" w:rsidRDefault="00B409EA" w:rsidP="00B409EA">
            <w:pPr>
              <w:pStyle w:val="Lijstalinea"/>
              <w:numPr>
                <w:ilvl w:val="1"/>
                <w:numId w:val="6"/>
              </w:numPr>
              <w:tabs>
                <w:tab w:val="left" w:pos="1080"/>
              </w:tabs>
              <w:ind w:left="414"/>
              <w:rPr>
                <w:rFonts w:cs="Arial"/>
              </w:rPr>
            </w:pPr>
            <w:r w:rsidRPr="00B376AE">
              <w:rPr>
                <w:rFonts w:cs="Arial"/>
              </w:rPr>
              <w:t>Vastlegging van hoeveelheden en eenheidsprijzen zoals gehanteerd in de planning en raming.</w:t>
            </w:r>
          </w:p>
          <w:p w14:paraId="04DE3706" w14:textId="77777777" w:rsidR="00B409EA" w:rsidRPr="00B376AE" w:rsidRDefault="00B409EA" w:rsidP="00B409EA">
            <w:pPr>
              <w:pStyle w:val="Lijstalinea"/>
              <w:numPr>
                <w:ilvl w:val="1"/>
                <w:numId w:val="6"/>
              </w:numPr>
              <w:tabs>
                <w:tab w:val="left" w:pos="1080"/>
              </w:tabs>
              <w:ind w:left="414"/>
              <w:rPr>
                <w:rFonts w:cs="Arial"/>
              </w:rPr>
            </w:pPr>
            <w:r w:rsidRPr="00B376AE">
              <w:rPr>
                <w:rFonts w:cs="Arial"/>
              </w:rPr>
              <w:t xml:space="preserve">Een uitwerking van de uit te voeren maatregelen om de constructie op het gewenste niveau te brengen en te houden, inclusief een raming van de hiermee gepaard gaande kosten met een variatiecoëfficiënt van ongeveer 40% op basis van directe normkosten en aansluitend bij de gekozen ramingsmethodiek. Indirecte kosten, opgeslagen en risicoreserveringen worden apart geraamd. </w:t>
            </w:r>
          </w:p>
          <w:p w14:paraId="5BF1A5BD" w14:textId="77777777" w:rsidR="00B409EA" w:rsidRPr="00B376AE" w:rsidRDefault="00B409EA" w:rsidP="00B409EA">
            <w:pPr>
              <w:pStyle w:val="Lijstalinea"/>
              <w:numPr>
                <w:ilvl w:val="1"/>
                <w:numId w:val="6"/>
              </w:numPr>
              <w:tabs>
                <w:tab w:val="left" w:pos="1080"/>
              </w:tabs>
              <w:ind w:left="414"/>
              <w:rPr>
                <w:rFonts w:cs="Arial"/>
              </w:rPr>
            </w:pPr>
            <w:r w:rsidRPr="00B376AE">
              <w:rPr>
                <w:rFonts w:cs="Arial"/>
              </w:rPr>
              <w:t xml:space="preserve">Maatregelen uitwerken tot het niveau van ¨schetsontwerp”: benoemingen van maatregelen, niet van afzonderlijke handelingen (bijvoorbeeld: plaatselijk herstellen houtrot, structureel betonherstel met spuitbeton, vervangen voegen metselwerk). </w:t>
            </w:r>
          </w:p>
          <w:p w14:paraId="60702537" w14:textId="77777777" w:rsidR="00B409EA" w:rsidRPr="00B376AE" w:rsidRDefault="00B409EA" w:rsidP="00B409EA">
            <w:pPr>
              <w:pStyle w:val="Lijstalinea"/>
              <w:numPr>
                <w:ilvl w:val="1"/>
                <w:numId w:val="6"/>
              </w:numPr>
              <w:tabs>
                <w:tab w:val="left" w:pos="1080"/>
              </w:tabs>
              <w:ind w:left="414"/>
              <w:rPr>
                <w:rFonts w:cs="Arial"/>
              </w:rPr>
            </w:pPr>
            <w:r w:rsidRPr="00B376AE">
              <w:rPr>
                <w:rFonts w:cs="Arial"/>
              </w:rPr>
              <w:t xml:space="preserve">Maatregelen worden onderverdeeld in herstel, vast onderhoud, variabel onderhoud of een gelijkwaardige onderverdeling. </w:t>
            </w:r>
          </w:p>
          <w:p w14:paraId="49509BDA" w14:textId="169F38BA" w:rsidR="00B409EA" w:rsidRPr="00B376AE" w:rsidRDefault="00B409EA" w:rsidP="00B409EA">
            <w:pPr>
              <w:pStyle w:val="Lijstalinea"/>
              <w:numPr>
                <w:ilvl w:val="1"/>
                <w:numId w:val="6"/>
              </w:numPr>
              <w:tabs>
                <w:tab w:val="left" w:pos="1080"/>
              </w:tabs>
              <w:ind w:left="414"/>
              <w:rPr>
                <w:rFonts w:cs="Arial"/>
              </w:rPr>
            </w:pPr>
            <w:r w:rsidRPr="00B376AE">
              <w:rPr>
                <w:rFonts w:cs="Arial"/>
              </w:rPr>
              <w:t xml:space="preserve">Alle data wordt in het beheersysteem </w:t>
            </w:r>
            <w:proofErr w:type="spellStart"/>
            <w:r w:rsidRPr="00B376AE">
              <w:rPr>
                <w:rFonts w:cs="Arial"/>
              </w:rPr>
              <w:t>GeoVisia</w:t>
            </w:r>
            <w:proofErr w:type="spellEnd"/>
            <w:r w:rsidRPr="00B376AE">
              <w:rPr>
                <w:rFonts w:cs="Arial"/>
              </w:rPr>
              <w:t xml:space="preserve"> bijgewerkt en ook als </w:t>
            </w:r>
            <w:r w:rsidR="003D7BED" w:rsidRPr="00B376AE">
              <w:rPr>
                <w:rFonts w:cs="Arial"/>
              </w:rPr>
              <w:t>PDF</w:t>
            </w:r>
            <w:r w:rsidRPr="00B376AE">
              <w:rPr>
                <w:rFonts w:cs="Arial"/>
              </w:rPr>
              <w:t xml:space="preserve"> aangeleverd.</w:t>
            </w:r>
          </w:p>
        </w:tc>
      </w:tr>
    </w:tbl>
    <w:p w14:paraId="739E13FB" w14:textId="77777777" w:rsidR="00B409EA" w:rsidRPr="00B376AE" w:rsidRDefault="00B409EA" w:rsidP="00B409EA">
      <w:pPr>
        <w:rPr>
          <w:rFonts w:cs="Arial"/>
          <w:bCs/>
        </w:rPr>
      </w:pPr>
    </w:p>
    <w:p w14:paraId="688C03E3" w14:textId="31DDE126" w:rsidR="00B409EA" w:rsidRPr="00B376AE" w:rsidRDefault="00B409EA" w:rsidP="00B409EA">
      <w:pPr>
        <w:rPr>
          <w:rFonts w:cs="Arial"/>
          <w:bCs/>
        </w:rPr>
      </w:pPr>
      <w:r w:rsidRPr="00B376AE">
        <w:rPr>
          <w:rFonts w:cs="Arial"/>
          <w:bCs/>
        </w:rPr>
        <w:t>Inschrijver verklaart onvoorwaardelijk akkoord te gaan met bovenstaande eisen.</w:t>
      </w:r>
    </w:p>
    <w:tbl>
      <w:tblPr>
        <w:tblW w:w="8477" w:type="dxa"/>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2552"/>
        <w:gridCol w:w="5925"/>
      </w:tblGrid>
      <w:tr w:rsidR="00B409EA" w:rsidRPr="00B376AE" w14:paraId="3591AFE2" w14:textId="77777777" w:rsidTr="003D1164">
        <w:trPr>
          <w:trHeight w:val="284"/>
        </w:trPr>
        <w:tc>
          <w:tcPr>
            <w:tcW w:w="2552" w:type="dxa"/>
            <w:shd w:val="clear" w:color="auto" w:fill="4F81BD"/>
          </w:tcPr>
          <w:p w14:paraId="079CF966" w14:textId="77777777" w:rsidR="00B409EA" w:rsidRPr="00B376AE" w:rsidRDefault="00B409EA" w:rsidP="003D1164">
            <w:pPr>
              <w:spacing w:line="240" w:lineRule="auto"/>
              <w:rPr>
                <w:rFonts w:cs="Arial"/>
                <w:b/>
                <w:color w:val="FFFFFF" w:themeColor="background1"/>
              </w:rPr>
            </w:pPr>
            <w:bookmarkStart w:id="21" w:name="_Hlk106020147"/>
            <w:r w:rsidRPr="00B376AE">
              <w:rPr>
                <w:rFonts w:cs="Arial"/>
                <w:b/>
                <w:color w:val="FFFFFF" w:themeColor="background1"/>
              </w:rPr>
              <w:t>Inschrijver:</w:t>
            </w:r>
          </w:p>
          <w:p w14:paraId="2C187FC5" w14:textId="77777777" w:rsidR="00B409EA" w:rsidRPr="00B376AE" w:rsidRDefault="00B409EA" w:rsidP="003D1164">
            <w:pPr>
              <w:spacing w:line="240" w:lineRule="auto"/>
              <w:rPr>
                <w:rFonts w:cs="Arial"/>
                <w:b/>
                <w:color w:val="FFFFFF" w:themeColor="background1"/>
              </w:rPr>
            </w:pPr>
          </w:p>
        </w:tc>
        <w:tc>
          <w:tcPr>
            <w:tcW w:w="5925" w:type="dxa"/>
          </w:tcPr>
          <w:p w14:paraId="42EA6782" w14:textId="77777777" w:rsidR="00B409EA" w:rsidRPr="00B376AE" w:rsidRDefault="00B409EA" w:rsidP="003D1164">
            <w:pPr>
              <w:spacing w:line="240" w:lineRule="auto"/>
              <w:rPr>
                <w:rFonts w:cs="Arial"/>
              </w:rPr>
            </w:pPr>
          </w:p>
        </w:tc>
      </w:tr>
      <w:tr w:rsidR="00B409EA" w:rsidRPr="00B376AE" w14:paraId="11B29823" w14:textId="77777777" w:rsidTr="003D1164">
        <w:trPr>
          <w:trHeight w:val="546"/>
        </w:trPr>
        <w:tc>
          <w:tcPr>
            <w:tcW w:w="2552" w:type="dxa"/>
            <w:shd w:val="clear" w:color="auto" w:fill="4F81BD"/>
          </w:tcPr>
          <w:p w14:paraId="311539C9" w14:textId="77777777" w:rsidR="00B409EA" w:rsidRPr="00B376AE" w:rsidRDefault="00B409EA" w:rsidP="003D1164">
            <w:pPr>
              <w:spacing w:line="240" w:lineRule="auto"/>
              <w:rPr>
                <w:rFonts w:cs="Arial"/>
                <w:b/>
                <w:color w:val="FFFFFF" w:themeColor="background1"/>
              </w:rPr>
            </w:pPr>
            <w:r w:rsidRPr="00B376AE">
              <w:rPr>
                <w:rFonts w:cs="Arial"/>
                <w:b/>
                <w:color w:val="FFFFFF" w:themeColor="background1"/>
              </w:rPr>
              <w:t>Naam rechtsgeldig vertegenwoordiger:</w:t>
            </w:r>
          </w:p>
        </w:tc>
        <w:tc>
          <w:tcPr>
            <w:tcW w:w="5925" w:type="dxa"/>
          </w:tcPr>
          <w:p w14:paraId="16568ED7" w14:textId="77777777" w:rsidR="00B409EA" w:rsidRPr="00B376AE" w:rsidRDefault="00B409EA" w:rsidP="003D1164">
            <w:pPr>
              <w:spacing w:line="240" w:lineRule="auto"/>
              <w:rPr>
                <w:rFonts w:cs="Arial"/>
              </w:rPr>
            </w:pPr>
          </w:p>
        </w:tc>
      </w:tr>
      <w:tr w:rsidR="00B409EA" w:rsidRPr="00B376AE" w14:paraId="4E6F788B" w14:textId="77777777" w:rsidTr="003D1164">
        <w:trPr>
          <w:trHeight w:val="284"/>
        </w:trPr>
        <w:tc>
          <w:tcPr>
            <w:tcW w:w="2552" w:type="dxa"/>
            <w:shd w:val="clear" w:color="auto" w:fill="4F81BD"/>
          </w:tcPr>
          <w:p w14:paraId="0B833BE1" w14:textId="77777777" w:rsidR="00B409EA" w:rsidRPr="00B376AE" w:rsidRDefault="00B409EA" w:rsidP="003D1164">
            <w:pPr>
              <w:spacing w:line="240" w:lineRule="auto"/>
              <w:rPr>
                <w:rFonts w:cs="Arial"/>
                <w:b/>
                <w:color w:val="FFFFFF" w:themeColor="background1"/>
              </w:rPr>
            </w:pPr>
            <w:r w:rsidRPr="00B376AE">
              <w:rPr>
                <w:rFonts w:cs="Arial"/>
                <w:b/>
                <w:color w:val="FFFFFF" w:themeColor="background1"/>
              </w:rPr>
              <w:t>Functie rechtsgeldig vertegenwoordiger:</w:t>
            </w:r>
          </w:p>
        </w:tc>
        <w:tc>
          <w:tcPr>
            <w:tcW w:w="5925" w:type="dxa"/>
          </w:tcPr>
          <w:p w14:paraId="449CCCF4" w14:textId="77777777" w:rsidR="00B409EA" w:rsidRPr="00B376AE" w:rsidRDefault="00B409EA" w:rsidP="003D1164">
            <w:pPr>
              <w:spacing w:line="240" w:lineRule="auto"/>
              <w:rPr>
                <w:rFonts w:cs="Arial"/>
              </w:rPr>
            </w:pPr>
          </w:p>
        </w:tc>
      </w:tr>
      <w:tr w:rsidR="00B409EA" w:rsidRPr="00B376AE" w14:paraId="3559AE4A" w14:textId="77777777" w:rsidTr="003D1164">
        <w:trPr>
          <w:trHeight w:val="580"/>
        </w:trPr>
        <w:tc>
          <w:tcPr>
            <w:tcW w:w="2552" w:type="dxa"/>
            <w:shd w:val="clear" w:color="auto" w:fill="4F81BD"/>
          </w:tcPr>
          <w:p w14:paraId="25704669" w14:textId="77777777" w:rsidR="00B409EA" w:rsidRPr="00B376AE" w:rsidRDefault="00B409EA" w:rsidP="003D1164">
            <w:pPr>
              <w:spacing w:line="240" w:lineRule="auto"/>
              <w:rPr>
                <w:rFonts w:cs="Arial"/>
                <w:b/>
                <w:color w:val="FFFFFF" w:themeColor="background1"/>
              </w:rPr>
            </w:pPr>
            <w:r w:rsidRPr="00B376AE">
              <w:rPr>
                <w:rFonts w:cs="Arial"/>
                <w:b/>
                <w:color w:val="FFFFFF" w:themeColor="background1"/>
              </w:rPr>
              <w:t>Rechtsgeldige ondertekening:</w:t>
            </w:r>
          </w:p>
        </w:tc>
        <w:tc>
          <w:tcPr>
            <w:tcW w:w="5925" w:type="dxa"/>
          </w:tcPr>
          <w:p w14:paraId="5F4A02C8" w14:textId="77777777" w:rsidR="00B409EA" w:rsidRPr="00B376AE" w:rsidRDefault="00B409EA" w:rsidP="003D1164">
            <w:pPr>
              <w:spacing w:line="240" w:lineRule="auto"/>
              <w:rPr>
                <w:rFonts w:cs="Arial"/>
              </w:rPr>
            </w:pPr>
          </w:p>
        </w:tc>
      </w:tr>
      <w:tr w:rsidR="00B409EA" w:rsidRPr="00B376AE" w14:paraId="1AB286CD" w14:textId="77777777" w:rsidTr="003D1164">
        <w:trPr>
          <w:trHeight w:val="284"/>
        </w:trPr>
        <w:tc>
          <w:tcPr>
            <w:tcW w:w="2552" w:type="dxa"/>
            <w:shd w:val="clear" w:color="auto" w:fill="4F81BD"/>
          </w:tcPr>
          <w:p w14:paraId="69AB2C47" w14:textId="5CE4D30D" w:rsidR="00B409EA" w:rsidRPr="00B376AE" w:rsidRDefault="00B409EA" w:rsidP="003D1164">
            <w:pPr>
              <w:spacing w:line="240" w:lineRule="auto"/>
              <w:rPr>
                <w:rFonts w:cs="Arial"/>
                <w:b/>
                <w:color w:val="FFFFFF" w:themeColor="background1"/>
              </w:rPr>
            </w:pPr>
            <w:r w:rsidRPr="00B376AE">
              <w:rPr>
                <w:rFonts w:cs="Arial"/>
                <w:b/>
                <w:color w:val="FFFFFF" w:themeColor="background1"/>
              </w:rPr>
              <w:t>Datum:</w:t>
            </w:r>
          </w:p>
        </w:tc>
        <w:tc>
          <w:tcPr>
            <w:tcW w:w="5925" w:type="dxa"/>
          </w:tcPr>
          <w:p w14:paraId="66CE7D87" w14:textId="77777777" w:rsidR="00B409EA" w:rsidRPr="00B376AE" w:rsidRDefault="00B409EA" w:rsidP="003D1164">
            <w:pPr>
              <w:spacing w:line="240" w:lineRule="auto"/>
              <w:rPr>
                <w:rFonts w:cs="Arial"/>
              </w:rPr>
            </w:pPr>
          </w:p>
        </w:tc>
      </w:tr>
      <w:bookmarkEnd w:id="18"/>
      <w:bookmarkEnd w:id="21"/>
      <w:bookmarkEnd w:id="19"/>
    </w:tbl>
    <w:p w14:paraId="7CF97562" w14:textId="77777777" w:rsidR="00D653E0" w:rsidRPr="00B376AE" w:rsidRDefault="00D653E0">
      <w:pPr>
        <w:rPr>
          <w:sz w:val="18"/>
          <w:szCs w:val="18"/>
        </w:rPr>
      </w:pPr>
    </w:p>
    <w:sectPr w:rsidR="00D653E0" w:rsidRPr="00B376A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9249A" w14:textId="77777777" w:rsidR="003D7BED" w:rsidRDefault="003D7BED" w:rsidP="003D7BED">
      <w:pPr>
        <w:spacing w:line="240" w:lineRule="auto"/>
      </w:pPr>
      <w:r>
        <w:separator/>
      </w:r>
    </w:p>
  </w:endnote>
  <w:endnote w:type="continuationSeparator" w:id="0">
    <w:p w14:paraId="18721A5B" w14:textId="77777777" w:rsidR="003D7BED" w:rsidRDefault="003D7BED" w:rsidP="003D7B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8943700"/>
      <w:docPartObj>
        <w:docPartGallery w:val="Page Numbers (Bottom of Page)"/>
        <w:docPartUnique/>
      </w:docPartObj>
    </w:sdtPr>
    <w:sdtEndPr/>
    <w:sdtContent>
      <w:sdt>
        <w:sdtPr>
          <w:id w:val="-1769616900"/>
          <w:docPartObj>
            <w:docPartGallery w:val="Page Numbers (Top of Page)"/>
            <w:docPartUnique/>
          </w:docPartObj>
        </w:sdtPr>
        <w:sdtEndPr/>
        <w:sdtContent>
          <w:p w14:paraId="6410D0E9" w14:textId="76E4CCDA" w:rsidR="003D7BED" w:rsidRDefault="003D7BED">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772BA1B" w14:textId="77777777" w:rsidR="003D7BED" w:rsidRDefault="003D7B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CFBDB" w14:textId="77777777" w:rsidR="003D7BED" w:rsidRDefault="003D7BED" w:rsidP="003D7BED">
      <w:pPr>
        <w:spacing w:line="240" w:lineRule="auto"/>
      </w:pPr>
      <w:r>
        <w:separator/>
      </w:r>
    </w:p>
  </w:footnote>
  <w:footnote w:type="continuationSeparator" w:id="0">
    <w:p w14:paraId="642031E3" w14:textId="77777777" w:rsidR="003D7BED" w:rsidRDefault="003D7BED" w:rsidP="003D7B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CC2"/>
    <w:multiLevelType w:val="hybridMultilevel"/>
    <w:tmpl w:val="7FBA7464"/>
    <w:lvl w:ilvl="0" w:tplc="04130001">
      <w:start w:val="1"/>
      <w:numFmt w:val="bullet"/>
      <w:lvlText w:val=""/>
      <w:lvlJc w:val="left"/>
      <w:pPr>
        <w:ind w:left="1080" w:hanging="360"/>
      </w:pPr>
      <w:rPr>
        <w:rFonts w:ascii="Symbol" w:hAnsi="Symbol" w:hint="default"/>
      </w:rPr>
    </w:lvl>
    <w:lvl w:ilvl="1" w:tplc="9F4460BE">
      <w:numFmt w:val="bullet"/>
      <w:lvlText w:val="•"/>
      <w:lvlJc w:val="left"/>
      <w:pPr>
        <w:ind w:left="2520" w:hanging="1080"/>
      </w:pPr>
      <w:rPr>
        <w:rFonts w:ascii="Arial" w:eastAsia="Times New Roman" w:hAnsi="Arial" w:cs="Arial"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8EB4187"/>
    <w:multiLevelType w:val="hybridMultilevel"/>
    <w:tmpl w:val="B0763C2C"/>
    <w:lvl w:ilvl="0" w:tplc="A3768B12">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D0F32D7"/>
    <w:multiLevelType w:val="hybridMultilevel"/>
    <w:tmpl w:val="B462C25C"/>
    <w:lvl w:ilvl="0" w:tplc="69D69F3A">
      <w:start w:val="1"/>
      <w:numFmt w:val="decimal"/>
      <w:lvlText w:val="R-%1."/>
      <w:lvlJc w:val="left"/>
      <w:pPr>
        <w:ind w:left="720" w:hanging="360"/>
      </w:pPr>
      <w:rPr>
        <w:rFonts w:hint="default"/>
      </w:rPr>
    </w:lvl>
    <w:lvl w:ilvl="1" w:tplc="FFFFFFFF">
      <w:numFmt w:val="bullet"/>
      <w:lvlText w:val="•"/>
      <w:lvlJc w:val="left"/>
      <w:pPr>
        <w:ind w:left="1800" w:hanging="720"/>
      </w:pPr>
      <w:rPr>
        <w:rFonts w:ascii="Arial" w:eastAsia="Times New Roman"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0552B8"/>
    <w:multiLevelType w:val="hybridMultilevel"/>
    <w:tmpl w:val="29E0DB72"/>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4" w15:restartNumberingAfterBreak="0">
    <w:nsid w:val="29DD3070"/>
    <w:multiLevelType w:val="hybridMultilevel"/>
    <w:tmpl w:val="EDD6DEDC"/>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5" w15:restartNumberingAfterBreak="0">
    <w:nsid w:val="3B917A2D"/>
    <w:multiLevelType w:val="hybridMultilevel"/>
    <w:tmpl w:val="41BEAACC"/>
    <w:lvl w:ilvl="0" w:tplc="F40C3A8E">
      <w:start w:val="1"/>
      <w:numFmt w:val="decimal"/>
      <w:lvlText w:val="U-%1."/>
      <w:lvlJc w:val="left"/>
      <w:pPr>
        <w:ind w:left="720" w:hanging="360"/>
      </w:pPr>
      <w:rPr>
        <w:rFonts w:hint="default"/>
      </w:rPr>
    </w:lvl>
    <w:lvl w:ilvl="1" w:tplc="EC787714">
      <w:numFmt w:val="bullet"/>
      <w:lvlText w:val="•"/>
      <w:lvlJc w:val="left"/>
      <w:pPr>
        <w:ind w:left="1800" w:hanging="72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AFB4EEA"/>
    <w:multiLevelType w:val="hybridMultilevel"/>
    <w:tmpl w:val="4026570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7" w15:restartNumberingAfterBreak="0">
    <w:nsid w:val="4E863C6C"/>
    <w:multiLevelType w:val="hybridMultilevel"/>
    <w:tmpl w:val="E3302F90"/>
    <w:lvl w:ilvl="0" w:tplc="04130001">
      <w:start w:val="1"/>
      <w:numFmt w:val="bullet"/>
      <w:lvlText w:val=""/>
      <w:lvlJc w:val="left"/>
      <w:pPr>
        <w:ind w:left="720" w:hanging="360"/>
      </w:pPr>
      <w:rPr>
        <w:rFonts w:ascii="Symbol" w:hAnsi="Symbol" w:hint="default"/>
      </w:rPr>
    </w:lvl>
    <w:lvl w:ilvl="1" w:tplc="9A3C6756">
      <w:start w:val="1"/>
      <w:numFmt w:val="bullet"/>
      <w:lvlText w:val=""/>
      <w:lvlJc w:val="left"/>
      <w:pPr>
        <w:ind w:left="1440" w:hanging="360"/>
      </w:pPr>
      <w:rPr>
        <w:rFonts w:ascii="Symbol" w:hAnsi="Symbol"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CA24382"/>
    <w:multiLevelType w:val="hybridMultilevel"/>
    <w:tmpl w:val="38F6A1B8"/>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num w:numId="1" w16cid:durableId="725757889">
    <w:abstractNumId w:val="1"/>
  </w:num>
  <w:num w:numId="2" w16cid:durableId="783696433">
    <w:abstractNumId w:val="5"/>
  </w:num>
  <w:num w:numId="3" w16cid:durableId="43525814">
    <w:abstractNumId w:val="0"/>
  </w:num>
  <w:num w:numId="4" w16cid:durableId="1195508070">
    <w:abstractNumId w:val="3"/>
  </w:num>
  <w:num w:numId="5" w16cid:durableId="1171681107">
    <w:abstractNumId w:val="8"/>
  </w:num>
  <w:num w:numId="6" w16cid:durableId="207840108">
    <w:abstractNumId w:val="7"/>
  </w:num>
  <w:num w:numId="7" w16cid:durableId="1602182551">
    <w:abstractNumId w:val="6"/>
  </w:num>
  <w:num w:numId="8" w16cid:durableId="981614996">
    <w:abstractNumId w:val="2"/>
  </w:num>
  <w:num w:numId="9" w16cid:durableId="3598907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9EA"/>
    <w:rsid w:val="003D7BED"/>
    <w:rsid w:val="005259EA"/>
    <w:rsid w:val="00A07634"/>
    <w:rsid w:val="00B376AE"/>
    <w:rsid w:val="00B409EA"/>
    <w:rsid w:val="00C07BFC"/>
    <w:rsid w:val="00D653E0"/>
    <w:rsid w:val="00DA30E3"/>
    <w:rsid w:val="00E943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CEDC7"/>
  <w15:chartTrackingRefBased/>
  <w15:docId w15:val="{8873EE8E-99AC-4A20-A3B9-04E6402F0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09EA"/>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B409E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409EA"/>
    <w:pPr>
      <w:ind w:left="720"/>
      <w:contextualSpacing/>
    </w:pPr>
  </w:style>
  <w:style w:type="paragraph" w:customStyle="1" w:styleId="Kop10">
    <w:name w:val="Kop [1]"/>
    <w:basedOn w:val="Kop1"/>
    <w:link w:val="Kop1Char0"/>
    <w:qFormat/>
    <w:rsid w:val="00B409EA"/>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B409EA"/>
    <w:rPr>
      <w:rFonts w:ascii="Arial" w:eastAsia="Times New Roman" w:hAnsi="Arial" w:cs="Times New Roman"/>
      <w:b/>
      <w:color w:val="2F5496" w:themeColor="accent1" w:themeShade="BF"/>
      <w:kern w:val="28"/>
      <w:sz w:val="32"/>
      <w:szCs w:val="32"/>
      <w:lang w:eastAsia="nl-NL"/>
    </w:rPr>
  </w:style>
  <w:style w:type="character" w:customStyle="1" w:styleId="Kop1Char">
    <w:name w:val="Kop 1 Char"/>
    <w:basedOn w:val="Standaardalinea-lettertype"/>
    <w:link w:val="Kop1"/>
    <w:uiPriority w:val="9"/>
    <w:rsid w:val="00B409EA"/>
    <w:rPr>
      <w:rFonts w:asciiTheme="majorHAnsi" w:eastAsiaTheme="majorEastAsia" w:hAnsiTheme="majorHAnsi" w:cstheme="majorBidi"/>
      <w:color w:val="2F5496" w:themeColor="accent1" w:themeShade="BF"/>
      <w:sz w:val="32"/>
      <w:szCs w:val="32"/>
      <w:lang w:eastAsia="nl-NL"/>
    </w:rPr>
  </w:style>
  <w:style w:type="character" w:styleId="Nadruk">
    <w:name w:val="Emphasis"/>
    <w:basedOn w:val="Standaardalinea-lettertype"/>
    <w:uiPriority w:val="20"/>
    <w:qFormat/>
    <w:rsid w:val="003D7BED"/>
    <w:rPr>
      <w:i/>
      <w:iCs/>
    </w:rPr>
  </w:style>
  <w:style w:type="paragraph" w:styleId="Koptekst">
    <w:name w:val="header"/>
    <w:basedOn w:val="Standaard"/>
    <w:link w:val="KoptekstChar"/>
    <w:uiPriority w:val="99"/>
    <w:unhideWhenUsed/>
    <w:rsid w:val="003D7BED"/>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3D7BED"/>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3D7BED"/>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3D7BED"/>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899831">
      <w:bodyDiv w:val="1"/>
      <w:marLeft w:val="0"/>
      <w:marRight w:val="0"/>
      <w:marTop w:val="0"/>
      <w:marBottom w:val="0"/>
      <w:divBdr>
        <w:top w:val="none" w:sz="0" w:space="0" w:color="auto"/>
        <w:left w:val="none" w:sz="0" w:space="0" w:color="auto"/>
        <w:bottom w:val="none" w:sz="0" w:space="0" w:color="auto"/>
        <w:right w:val="none" w:sz="0" w:space="0" w:color="auto"/>
      </w:divBdr>
    </w:div>
    <w:div w:id="575550352">
      <w:bodyDiv w:val="1"/>
      <w:marLeft w:val="0"/>
      <w:marRight w:val="0"/>
      <w:marTop w:val="0"/>
      <w:marBottom w:val="0"/>
      <w:divBdr>
        <w:top w:val="none" w:sz="0" w:space="0" w:color="auto"/>
        <w:left w:val="none" w:sz="0" w:space="0" w:color="auto"/>
        <w:bottom w:val="none" w:sz="0" w:space="0" w:color="auto"/>
        <w:right w:val="none" w:sz="0" w:space="0" w:color="auto"/>
      </w:divBdr>
    </w:div>
    <w:div w:id="141049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ataquint.nl/onze-softwa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1501</Words>
  <Characters>8258</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Reijgers D.E.R. (Roëll)</dc:creator>
  <cp:keywords/>
  <dc:description/>
  <cp:lastModifiedBy>Reijgers D.E.R. (Roëll)</cp:lastModifiedBy>
  <cp:revision>4</cp:revision>
  <cp:lastPrinted>2023-02-01T16:32:00Z</cp:lastPrinted>
  <dcterms:created xsi:type="dcterms:W3CDTF">2023-01-31T09:09:00Z</dcterms:created>
  <dcterms:modified xsi:type="dcterms:W3CDTF">2023-02-01T16:41:00Z</dcterms:modified>
</cp:coreProperties>
</file>