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DC846" w14:textId="77777777" w:rsidR="00C3379F" w:rsidRPr="00C83531" w:rsidRDefault="00AF263B" w:rsidP="00142812">
      <w:pPr>
        <w:jc w:val="center"/>
        <w:rPr>
          <w:rFonts w:asciiTheme="minorHAnsi" w:hAnsiTheme="minorHAnsi" w:cstheme="minorHAnsi"/>
          <w:sz w:val="24"/>
          <w:szCs w:val="24"/>
        </w:rPr>
      </w:pPr>
      <w:r w:rsidRPr="00C83531">
        <w:rPr>
          <w:rFonts w:asciiTheme="minorHAnsi" w:hAnsiTheme="minorHAnsi" w:cstheme="minorHAnsi"/>
          <w:noProof/>
          <w:sz w:val="24"/>
          <w:szCs w:val="24"/>
        </w:rPr>
        <w:drawing>
          <wp:inline distT="0" distB="0" distL="0" distR="0" wp14:anchorId="2A34B145" wp14:editId="42815A8A">
            <wp:extent cx="2886075" cy="158115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6075" cy="1581150"/>
                    </a:xfrm>
                    <a:prstGeom prst="rect">
                      <a:avLst/>
                    </a:prstGeom>
                    <a:noFill/>
                  </pic:spPr>
                </pic:pic>
              </a:graphicData>
            </a:graphic>
          </wp:inline>
        </w:drawing>
      </w:r>
    </w:p>
    <w:p w14:paraId="68B8C9B1" w14:textId="77777777" w:rsidR="00C3379F" w:rsidRPr="00C83531" w:rsidRDefault="00C3379F" w:rsidP="00C3379F">
      <w:pPr>
        <w:rPr>
          <w:rFonts w:asciiTheme="minorHAnsi" w:hAnsiTheme="minorHAnsi" w:cstheme="minorHAnsi"/>
          <w:sz w:val="24"/>
          <w:szCs w:val="24"/>
        </w:rPr>
      </w:pPr>
    </w:p>
    <w:p w14:paraId="141E8836" w14:textId="77777777" w:rsidR="00AF263B" w:rsidRPr="00C83531" w:rsidRDefault="00AF263B" w:rsidP="00C3379F">
      <w:pPr>
        <w:rPr>
          <w:rFonts w:asciiTheme="minorHAnsi" w:hAnsiTheme="minorHAnsi" w:cstheme="minorHAnsi"/>
          <w:sz w:val="24"/>
          <w:szCs w:val="24"/>
        </w:rPr>
      </w:pPr>
    </w:p>
    <w:p w14:paraId="725C423A" w14:textId="77777777" w:rsidR="00AF263B" w:rsidRPr="00CC7D34" w:rsidRDefault="00AF263B" w:rsidP="00C3379F">
      <w:pPr>
        <w:rPr>
          <w:rFonts w:asciiTheme="minorHAnsi" w:hAnsiTheme="minorHAnsi" w:cstheme="minorHAnsi"/>
          <w:sz w:val="32"/>
          <w:szCs w:val="32"/>
        </w:rPr>
      </w:pPr>
    </w:p>
    <w:p w14:paraId="58659744" w14:textId="77777777" w:rsidR="00C3379F" w:rsidRPr="00CC7D34" w:rsidRDefault="00C3379F" w:rsidP="00CC7D34">
      <w:pPr>
        <w:jc w:val="center"/>
        <w:rPr>
          <w:rFonts w:asciiTheme="minorHAnsi" w:hAnsiTheme="minorHAnsi" w:cstheme="minorHAnsi"/>
          <w:b/>
          <w:bCs/>
          <w:sz w:val="32"/>
          <w:szCs w:val="32"/>
          <w:u w:val="single"/>
        </w:rPr>
      </w:pPr>
      <w:r w:rsidRPr="00CC7D34">
        <w:rPr>
          <w:rFonts w:asciiTheme="minorHAnsi" w:hAnsiTheme="minorHAnsi" w:cstheme="minorHAnsi"/>
          <w:b/>
          <w:bCs/>
          <w:sz w:val="32"/>
          <w:szCs w:val="32"/>
          <w:u w:val="single"/>
        </w:rPr>
        <w:t>Schoonmaakovereenkomst II</w:t>
      </w:r>
    </w:p>
    <w:p w14:paraId="4C68F0A2" w14:textId="77777777" w:rsidR="00C3379F" w:rsidRPr="00CC7D34" w:rsidRDefault="00C3379F" w:rsidP="00C3379F">
      <w:pPr>
        <w:rPr>
          <w:rFonts w:asciiTheme="minorHAnsi" w:hAnsiTheme="minorHAnsi" w:cstheme="minorHAnsi"/>
          <w:sz w:val="32"/>
          <w:szCs w:val="32"/>
        </w:rPr>
      </w:pPr>
    </w:p>
    <w:p w14:paraId="70E44406" w14:textId="77777777" w:rsidR="00C3379F" w:rsidRPr="00CC7D34" w:rsidRDefault="00C3379F" w:rsidP="00C3379F">
      <w:pPr>
        <w:rPr>
          <w:rFonts w:asciiTheme="minorHAnsi" w:hAnsiTheme="minorHAnsi" w:cstheme="minorHAnsi"/>
          <w:sz w:val="32"/>
          <w:szCs w:val="32"/>
        </w:rPr>
      </w:pPr>
    </w:p>
    <w:p w14:paraId="00129DD5" w14:textId="77777777" w:rsidR="00C3379F" w:rsidRPr="00CC7D34" w:rsidRDefault="00C3379F" w:rsidP="00C3379F">
      <w:pPr>
        <w:rPr>
          <w:rFonts w:asciiTheme="minorHAnsi" w:hAnsiTheme="minorHAnsi" w:cstheme="minorHAnsi"/>
          <w:sz w:val="32"/>
          <w:szCs w:val="32"/>
        </w:rPr>
      </w:pPr>
    </w:p>
    <w:p w14:paraId="653DAD66" w14:textId="3F17DC7A" w:rsidR="00C07EBF" w:rsidRPr="00CC7D34" w:rsidRDefault="00C07EBF" w:rsidP="00C07EBF">
      <w:pPr>
        <w:rPr>
          <w:rFonts w:asciiTheme="minorHAnsi" w:hAnsiTheme="minorHAnsi" w:cstheme="minorHAnsi"/>
          <w:sz w:val="28"/>
          <w:szCs w:val="28"/>
        </w:rPr>
      </w:pPr>
      <w:r w:rsidRPr="00CC7D34">
        <w:rPr>
          <w:rFonts w:asciiTheme="minorHAnsi" w:hAnsiTheme="minorHAnsi" w:cstheme="minorHAnsi"/>
          <w:sz w:val="28"/>
          <w:szCs w:val="28"/>
        </w:rPr>
        <w:t>Opdrachtgever:</w:t>
      </w:r>
      <w:r w:rsidRPr="00CC7D34">
        <w:rPr>
          <w:rFonts w:asciiTheme="minorHAnsi" w:hAnsiTheme="minorHAnsi" w:cstheme="minorHAnsi"/>
          <w:sz w:val="28"/>
          <w:szCs w:val="28"/>
        </w:rPr>
        <w:tab/>
      </w:r>
      <w:r w:rsidRPr="00CC7D34">
        <w:rPr>
          <w:rFonts w:asciiTheme="minorHAnsi" w:hAnsiTheme="minorHAnsi" w:cstheme="minorHAnsi"/>
          <w:sz w:val="28"/>
          <w:szCs w:val="28"/>
        </w:rPr>
        <w:tab/>
      </w:r>
      <w:r w:rsidRPr="00CC7D34">
        <w:rPr>
          <w:rFonts w:asciiTheme="minorHAnsi" w:hAnsiTheme="minorHAnsi" w:cstheme="minorHAnsi"/>
          <w:sz w:val="28"/>
          <w:szCs w:val="28"/>
        </w:rPr>
        <w:tab/>
      </w:r>
      <w:r w:rsidR="00AF263B" w:rsidRPr="00CC7D34">
        <w:rPr>
          <w:rFonts w:asciiTheme="minorHAnsi" w:hAnsiTheme="minorHAnsi" w:cstheme="minorHAnsi"/>
          <w:sz w:val="28"/>
          <w:szCs w:val="28"/>
        </w:rPr>
        <w:t xml:space="preserve">Stichting ROC Midden Nederland </w:t>
      </w:r>
    </w:p>
    <w:p w14:paraId="0A3204AA" w14:textId="77777777" w:rsidR="00C3379F" w:rsidRPr="00CC7D34" w:rsidRDefault="00C3379F" w:rsidP="00C3379F">
      <w:pPr>
        <w:rPr>
          <w:rFonts w:asciiTheme="minorHAnsi" w:hAnsiTheme="minorHAnsi" w:cstheme="minorHAnsi"/>
          <w:sz w:val="28"/>
          <w:szCs w:val="28"/>
        </w:rPr>
      </w:pPr>
    </w:p>
    <w:p w14:paraId="3BE9B05F" w14:textId="77777777" w:rsidR="00C3379F" w:rsidRPr="00CC7D34" w:rsidRDefault="00C3379F" w:rsidP="00C3379F">
      <w:pPr>
        <w:rPr>
          <w:rFonts w:asciiTheme="minorHAnsi" w:hAnsiTheme="minorHAnsi" w:cstheme="minorHAnsi"/>
          <w:sz w:val="28"/>
          <w:szCs w:val="28"/>
        </w:rPr>
      </w:pPr>
    </w:p>
    <w:p w14:paraId="0F1FF259" w14:textId="41AF1B66" w:rsidR="00C3379F" w:rsidRPr="00CC7D34" w:rsidRDefault="00C3379F" w:rsidP="00C3379F">
      <w:pPr>
        <w:rPr>
          <w:rFonts w:asciiTheme="minorHAnsi" w:hAnsiTheme="minorHAnsi" w:cstheme="minorHAnsi"/>
          <w:sz w:val="28"/>
          <w:szCs w:val="28"/>
        </w:rPr>
      </w:pPr>
      <w:r w:rsidRPr="00CC7D34">
        <w:rPr>
          <w:rFonts w:asciiTheme="minorHAnsi" w:hAnsiTheme="minorHAnsi" w:cstheme="minorHAnsi"/>
          <w:sz w:val="28"/>
          <w:szCs w:val="28"/>
        </w:rPr>
        <w:t>Opdrachtnemer II:</w:t>
      </w:r>
      <w:r w:rsidRPr="00CC7D34">
        <w:rPr>
          <w:rFonts w:asciiTheme="minorHAnsi" w:hAnsiTheme="minorHAnsi" w:cstheme="minorHAnsi"/>
          <w:sz w:val="28"/>
          <w:szCs w:val="28"/>
        </w:rPr>
        <w:tab/>
      </w:r>
      <w:r w:rsidRPr="00CC7D34">
        <w:rPr>
          <w:rFonts w:asciiTheme="minorHAnsi" w:hAnsiTheme="minorHAnsi" w:cstheme="minorHAnsi"/>
          <w:sz w:val="28"/>
          <w:szCs w:val="28"/>
        </w:rPr>
        <w:tab/>
      </w:r>
      <w:r w:rsidR="00CC7D34">
        <w:rPr>
          <w:rFonts w:asciiTheme="minorHAnsi" w:hAnsiTheme="minorHAnsi" w:cstheme="minorHAnsi"/>
          <w:sz w:val="28"/>
          <w:szCs w:val="28"/>
        </w:rPr>
        <w:tab/>
      </w:r>
      <w:r w:rsidRPr="00CC7D34">
        <w:rPr>
          <w:rFonts w:asciiTheme="minorHAnsi" w:hAnsiTheme="minorHAnsi" w:cstheme="minorHAnsi"/>
          <w:sz w:val="28"/>
          <w:szCs w:val="28"/>
        </w:rPr>
        <w:t>&lt;Naam schoonmaakleverancier&gt; te &lt;plaats&gt;</w:t>
      </w:r>
    </w:p>
    <w:p w14:paraId="57A0FEE5" w14:textId="77777777" w:rsidR="00C3379F" w:rsidRPr="00CC7D34" w:rsidRDefault="00C3379F" w:rsidP="00C3379F">
      <w:pPr>
        <w:rPr>
          <w:rFonts w:asciiTheme="minorHAnsi" w:hAnsiTheme="minorHAnsi" w:cstheme="minorHAnsi"/>
          <w:sz w:val="28"/>
          <w:szCs w:val="28"/>
        </w:rPr>
      </w:pPr>
    </w:p>
    <w:p w14:paraId="565F8ABB" w14:textId="77777777" w:rsidR="00C3379F" w:rsidRPr="00CC7D34" w:rsidRDefault="00C3379F" w:rsidP="00C3379F">
      <w:pPr>
        <w:rPr>
          <w:rFonts w:asciiTheme="minorHAnsi" w:hAnsiTheme="minorHAnsi" w:cstheme="minorHAnsi"/>
          <w:sz w:val="28"/>
          <w:szCs w:val="28"/>
        </w:rPr>
      </w:pPr>
    </w:p>
    <w:p w14:paraId="2A5A0539" w14:textId="75BAF244" w:rsidR="00C3379F" w:rsidRPr="00CC7D34" w:rsidRDefault="00C3379F" w:rsidP="00C3379F">
      <w:pPr>
        <w:rPr>
          <w:rFonts w:asciiTheme="minorHAnsi" w:hAnsiTheme="minorHAnsi" w:cstheme="minorHAnsi"/>
          <w:sz w:val="28"/>
          <w:szCs w:val="28"/>
        </w:rPr>
      </w:pPr>
      <w:r w:rsidRPr="00CC7D34">
        <w:rPr>
          <w:rFonts w:asciiTheme="minorHAnsi" w:hAnsiTheme="minorHAnsi" w:cstheme="minorHAnsi"/>
          <w:sz w:val="28"/>
          <w:szCs w:val="28"/>
        </w:rPr>
        <w:t>Schoonmaakintermediair:</w:t>
      </w:r>
      <w:r w:rsidRPr="00CC7D34">
        <w:rPr>
          <w:rFonts w:asciiTheme="minorHAnsi" w:hAnsiTheme="minorHAnsi" w:cstheme="minorHAnsi"/>
          <w:sz w:val="28"/>
          <w:szCs w:val="28"/>
        </w:rPr>
        <w:tab/>
        <w:t>Intexso Facility Beheer bv te Leusden</w:t>
      </w:r>
    </w:p>
    <w:p w14:paraId="5A8714A7" w14:textId="77777777" w:rsidR="00C3379F" w:rsidRPr="00CC7D34" w:rsidRDefault="00C3379F" w:rsidP="00C3379F">
      <w:pPr>
        <w:rPr>
          <w:rFonts w:asciiTheme="minorHAnsi" w:hAnsiTheme="minorHAnsi" w:cstheme="minorHAnsi"/>
          <w:sz w:val="32"/>
          <w:szCs w:val="32"/>
        </w:rPr>
      </w:pPr>
    </w:p>
    <w:p w14:paraId="0B30264F" w14:textId="77777777" w:rsidR="00C3379F" w:rsidRPr="00C83531" w:rsidRDefault="00C3379F" w:rsidP="00C3379F">
      <w:pPr>
        <w:rPr>
          <w:rFonts w:asciiTheme="minorHAnsi" w:hAnsiTheme="minorHAnsi" w:cstheme="minorHAnsi"/>
          <w:sz w:val="24"/>
          <w:szCs w:val="24"/>
        </w:rPr>
      </w:pPr>
    </w:p>
    <w:p w14:paraId="513A5DCB" w14:textId="77777777" w:rsidR="00C3379F" w:rsidRPr="00C83531" w:rsidRDefault="00C3379F" w:rsidP="00C3379F">
      <w:pPr>
        <w:rPr>
          <w:rFonts w:asciiTheme="minorHAnsi" w:hAnsiTheme="minorHAnsi" w:cstheme="minorHAnsi"/>
          <w:sz w:val="24"/>
          <w:szCs w:val="24"/>
        </w:rPr>
      </w:pPr>
    </w:p>
    <w:p w14:paraId="472D1E52" w14:textId="77777777" w:rsidR="00C3379F" w:rsidRPr="00C83531" w:rsidRDefault="00C3379F" w:rsidP="00C3379F">
      <w:pPr>
        <w:rPr>
          <w:rFonts w:asciiTheme="minorHAnsi" w:hAnsiTheme="minorHAnsi" w:cstheme="minorHAnsi"/>
          <w:sz w:val="24"/>
          <w:szCs w:val="24"/>
        </w:rPr>
      </w:pPr>
    </w:p>
    <w:p w14:paraId="28F10702" w14:textId="77777777" w:rsidR="00C3379F" w:rsidRPr="00C83531" w:rsidRDefault="00C3379F" w:rsidP="00C3379F">
      <w:pPr>
        <w:rPr>
          <w:rFonts w:asciiTheme="minorHAnsi" w:hAnsiTheme="minorHAnsi" w:cstheme="minorHAnsi"/>
          <w:sz w:val="24"/>
          <w:szCs w:val="24"/>
        </w:rPr>
      </w:pPr>
    </w:p>
    <w:p w14:paraId="5E288B98" w14:textId="77777777" w:rsidR="00C3379F" w:rsidRPr="00C83531" w:rsidRDefault="00C3379F" w:rsidP="00C3379F">
      <w:pPr>
        <w:rPr>
          <w:rFonts w:asciiTheme="minorHAnsi" w:hAnsiTheme="minorHAnsi" w:cstheme="minorHAnsi"/>
          <w:sz w:val="24"/>
          <w:szCs w:val="24"/>
        </w:rPr>
      </w:pPr>
    </w:p>
    <w:p w14:paraId="54802F6B" w14:textId="77777777" w:rsidR="00C3379F" w:rsidRPr="00C83531" w:rsidRDefault="00C3379F" w:rsidP="00C3379F">
      <w:pPr>
        <w:rPr>
          <w:rFonts w:asciiTheme="minorHAnsi" w:hAnsiTheme="minorHAnsi" w:cstheme="minorHAnsi"/>
          <w:sz w:val="24"/>
          <w:szCs w:val="24"/>
        </w:rPr>
      </w:pPr>
    </w:p>
    <w:p w14:paraId="54A7F69C" w14:textId="77777777" w:rsidR="00C3379F" w:rsidRPr="00CC7D34" w:rsidRDefault="00C3379F" w:rsidP="00C3379F">
      <w:pPr>
        <w:rPr>
          <w:rFonts w:asciiTheme="minorHAnsi" w:hAnsiTheme="minorHAnsi" w:cstheme="minorHAnsi"/>
          <w:szCs w:val="20"/>
        </w:rPr>
      </w:pPr>
      <w:r w:rsidRPr="00CC7D34">
        <w:rPr>
          <w:rFonts w:asciiTheme="minorHAnsi" w:hAnsiTheme="minorHAnsi" w:cstheme="minorHAnsi"/>
          <w:szCs w:val="20"/>
        </w:rPr>
        <w:t>Ref.: CONSMB/ITX/</w:t>
      </w:r>
      <w:r w:rsidR="00142812" w:rsidRPr="00CC7D34">
        <w:rPr>
          <w:rFonts w:asciiTheme="minorHAnsi" w:hAnsiTheme="minorHAnsi" w:cstheme="minorHAnsi"/>
          <w:szCs w:val="20"/>
        </w:rPr>
        <w:t>SOMA</w:t>
      </w:r>
      <w:r w:rsidR="00C07EBF" w:rsidRPr="00CC7D34">
        <w:rPr>
          <w:rFonts w:asciiTheme="minorHAnsi" w:hAnsiTheme="minorHAnsi" w:cstheme="minorHAnsi"/>
          <w:szCs w:val="20"/>
        </w:rPr>
        <w:t xml:space="preserve">/ </w:t>
      </w:r>
      <w:r w:rsidRPr="00CC7D34">
        <w:rPr>
          <w:rFonts w:asciiTheme="minorHAnsi" w:hAnsiTheme="minorHAnsi" w:cstheme="minorHAnsi"/>
          <w:szCs w:val="20"/>
        </w:rPr>
        <w:t>II/JAARMAANDDAG/01</w:t>
      </w:r>
    </w:p>
    <w:p w14:paraId="4AAC973D" w14:textId="77777777" w:rsidR="00C3379F" w:rsidRPr="00C83531" w:rsidRDefault="00C3379F" w:rsidP="00C3379F">
      <w:pPr>
        <w:rPr>
          <w:rFonts w:asciiTheme="minorHAnsi" w:hAnsiTheme="minorHAnsi" w:cstheme="minorHAnsi"/>
          <w:sz w:val="24"/>
          <w:szCs w:val="24"/>
        </w:rPr>
      </w:pPr>
    </w:p>
    <w:p w14:paraId="5A32CD75" w14:textId="77777777" w:rsidR="00C3379F" w:rsidRPr="00C83531" w:rsidRDefault="00C3379F" w:rsidP="00C3379F">
      <w:pPr>
        <w:rPr>
          <w:rFonts w:asciiTheme="minorHAnsi" w:hAnsiTheme="minorHAnsi" w:cstheme="minorHAnsi"/>
          <w:sz w:val="24"/>
          <w:szCs w:val="24"/>
        </w:rPr>
      </w:pPr>
    </w:p>
    <w:p w14:paraId="6A00FA96" w14:textId="77777777" w:rsidR="00C3379F" w:rsidRPr="00C83531" w:rsidRDefault="00C3379F" w:rsidP="00C3379F">
      <w:pPr>
        <w:rPr>
          <w:rFonts w:asciiTheme="minorHAnsi" w:hAnsiTheme="minorHAnsi" w:cstheme="minorHAnsi"/>
          <w:sz w:val="24"/>
          <w:szCs w:val="24"/>
        </w:rPr>
      </w:pPr>
    </w:p>
    <w:p w14:paraId="429A3AB6" w14:textId="77777777" w:rsidR="00AF263B" w:rsidRPr="00C83531" w:rsidRDefault="00AF263B">
      <w:pPr>
        <w:tabs>
          <w:tab w:val="clear" w:pos="792"/>
        </w:tabs>
        <w:spacing w:after="160" w:line="259" w:lineRule="auto"/>
        <w:rPr>
          <w:rFonts w:asciiTheme="minorHAnsi" w:hAnsiTheme="minorHAnsi" w:cstheme="minorHAnsi"/>
          <w:sz w:val="24"/>
          <w:szCs w:val="24"/>
        </w:rPr>
      </w:pPr>
      <w:r w:rsidRPr="00C83531">
        <w:rPr>
          <w:rFonts w:asciiTheme="minorHAnsi" w:hAnsiTheme="minorHAnsi" w:cstheme="minorHAnsi"/>
          <w:sz w:val="24"/>
          <w:szCs w:val="24"/>
        </w:rPr>
        <w:br w:type="page"/>
      </w:r>
    </w:p>
    <w:tbl>
      <w:tblPr>
        <w:tblStyle w:val="Tabelraster"/>
        <w:tblW w:w="0" w:type="auto"/>
        <w:tblLook w:val="04A0" w:firstRow="1" w:lastRow="0" w:firstColumn="1" w:lastColumn="0" w:noHBand="0" w:noVBand="1"/>
      </w:tblPr>
      <w:tblGrid>
        <w:gridCol w:w="9062"/>
      </w:tblGrid>
      <w:tr w:rsidR="00D94B59" w:rsidRPr="00C83531" w14:paraId="49A4F43F" w14:textId="77777777" w:rsidTr="00D94B59">
        <w:tc>
          <w:tcPr>
            <w:tcW w:w="9062" w:type="dxa"/>
          </w:tcPr>
          <w:p w14:paraId="31CB3960" w14:textId="77777777" w:rsidR="00D94B59" w:rsidRPr="00C83531" w:rsidRDefault="00D94B59" w:rsidP="00D94B59">
            <w:pPr>
              <w:jc w:val="center"/>
              <w:rPr>
                <w:rFonts w:asciiTheme="minorHAnsi" w:hAnsiTheme="minorHAnsi" w:cstheme="minorHAnsi"/>
                <w:sz w:val="24"/>
                <w:szCs w:val="24"/>
              </w:rPr>
            </w:pPr>
          </w:p>
          <w:p w14:paraId="5C64E8DF" w14:textId="77777777" w:rsidR="00D94B59" w:rsidRPr="00C83531" w:rsidRDefault="00D94B59" w:rsidP="00D94B59">
            <w:pPr>
              <w:jc w:val="center"/>
              <w:rPr>
                <w:rFonts w:asciiTheme="minorHAnsi" w:hAnsiTheme="minorHAnsi" w:cstheme="minorHAnsi"/>
                <w:b/>
                <w:bCs/>
                <w:sz w:val="24"/>
                <w:szCs w:val="24"/>
                <w:lang w:val="en-GB"/>
              </w:rPr>
            </w:pPr>
            <w:r w:rsidRPr="00C83531">
              <w:rPr>
                <w:rFonts w:asciiTheme="minorHAnsi" w:hAnsiTheme="minorHAnsi" w:cstheme="minorHAnsi"/>
                <w:b/>
                <w:bCs/>
                <w:sz w:val="24"/>
                <w:szCs w:val="24"/>
                <w:lang w:val="en-GB"/>
              </w:rPr>
              <w:t xml:space="preserve">S C H O </w:t>
            </w:r>
            <w:proofErr w:type="spellStart"/>
            <w:r w:rsidRPr="00C83531">
              <w:rPr>
                <w:rFonts w:asciiTheme="minorHAnsi" w:hAnsiTheme="minorHAnsi" w:cstheme="minorHAnsi"/>
                <w:b/>
                <w:bCs/>
                <w:sz w:val="24"/>
                <w:szCs w:val="24"/>
                <w:lang w:val="en-GB"/>
              </w:rPr>
              <w:t>O</w:t>
            </w:r>
            <w:proofErr w:type="spellEnd"/>
            <w:r w:rsidRPr="00C83531">
              <w:rPr>
                <w:rFonts w:asciiTheme="minorHAnsi" w:hAnsiTheme="minorHAnsi" w:cstheme="minorHAnsi"/>
                <w:b/>
                <w:bCs/>
                <w:sz w:val="24"/>
                <w:szCs w:val="24"/>
                <w:lang w:val="en-GB"/>
              </w:rPr>
              <w:t xml:space="preserve"> N M A </w:t>
            </w:r>
            <w:proofErr w:type="spellStart"/>
            <w:r w:rsidRPr="00C83531">
              <w:rPr>
                <w:rFonts w:asciiTheme="minorHAnsi" w:hAnsiTheme="minorHAnsi" w:cstheme="minorHAnsi"/>
                <w:b/>
                <w:bCs/>
                <w:sz w:val="24"/>
                <w:szCs w:val="24"/>
                <w:lang w:val="en-GB"/>
              </w:rPr>
              <w:t>A</w:t>
            </w:r>
            <w:proofErr w:type="spellEnd"/>
            <w:r w:rsidRPr="00C83531">
              <w:rPr>
                <w:rFonts w:asciiTheme="minorHAnsi" w:hAnsiTheme="minorHAnsi" w:cstheme="minorHAnsi"/>
                <w:b/>
                <w:bCs/>
                <w:sz w:val="24"/>
                <w:szCs w:val="24"/>
                <w:lang w:val="en-GB"/>
              </w:rPr>
              <w:t xml:space="preserve"> K O V E R E </w:t>
            </w:r>
            <w:proofErr w:type="spellStart"/>
            <w:r w:rsidRPr="00C83531">
              <w:rPr>
                <w:rFonts w:asciiTheme="minorHAnsi" w:hAnsiTheme="minorHAnsi" w:cstheme="minorHAnsi"/>
                <w:b/>
                <w:bCs/>
                <w:sz w:val="24"/>
                <w:szCs w:val="24"/>
                <w:lang w:val="en-GB"/>
              </w:rPr>
              <w:t>E</w:t>
            </w:r>
            <w:proofErr w:type="spellEnd"/>
            <w:r w:rsidRPr="00C83531">
              <w:rPr>
                <w:rFonts w:asciiTheme="minorHAnsi" w:hAnsiTheme="minorHAnsi" w:cstheme="minorHAnsi"/>
                <w:b/>
                <w:bCs/>
                <w:sz w:val="24"/>
                <w:szCs w:val="24"/>
                <w:lang w:val="en-GB"/>
              </w:rPr>
              <w:t xml:space="preserve"> N K O M S T II</w:t>
            </w:r>
          </w:p>
          <w:p w14:paraId="26469A6A" w14:textId="1CEC3C0A" w:rsidR="00D94B59" w:rsidRPr="00C83531" w:rsidRDefault="00142E51" w:rsidP="00D94B59">
            <w:pPr>
              <w:jc w:val="center"/>
              <w:rPr>
                <w:rFonts w:asciiTheme="minorHAnsi" w:hAnsiTheme="minorHAnsi" w:cstheme="minorHAnsi"/>
                <w:b/>
                <w:bCs/>
                <w:sz w:val="24"/>
                <w:szCs w:val="24"/>
              </w:rPr>
            </w:pPr>
            <w:r w:rsidRPr="00C83531">
              <w:rPr>
                <w:rFonts w:asciiTheme="minorHAnsi" w:hAnsiTheme="minorHAnsi" w:cstheme="minorHAnsi"/>
                <w:b/>
                <w:bCs/>
                <w:sz w:val="24"/>
                <w:szCs w:val="24"/>
              </w:rPr>
              <w:t xml:space="preserve">Stichting </w:t>
            </w:r>
            <w:r w:rsidR="00AF263B" w:rsidRPr="00C83531">
              <w:rPr>
                <w:rFonts w:asciiTheme="minorHAnsi" w:hAnsiTheme="minorHAnsi" w:cstheme="minorHAnsi"/>
                <w:b/>
                <w:bCs/>
                <w:sz w:val="24"/>
                <w:szCs w:val="24"/>
              </w:rPr>
              <w:t>ROC Midden Nederland</w:t>
            </w:r>
            <w:r w:rsidR="00C07EBF" w:rsidRPr="00C83531">
              <w:rPr>
                <w:rFonts w:asciiTheme="minorHAnsi" w:hAnsiTheme="minorHAnsi" w:cstheme="minorHAnsi"/>
                <w:b/>
                <w:bCs/>
                <w:sz w:val="24"/>
                <w:szCs w:val="24"/>
              </w:rPr>
              <w:t xml:space="preserve"> </w:t>
            </w:r>
            <w:r w:rsidR="00D94B59" w:rsidRPr="00C83531">
              <w:rPr>
                <w:rFonts w:asciiTheme="minorHAnsi" w:hAnsiTheme="minorHAnsi" w:cstheme="minorHAnsi"/>
                <w:b/>
                <w:bCs/>
                <w:sz w:val="24"/>
                <w:szCs w:val="24"/>
              </w:rPr>
              <w:t>/ &lt;OPDRACHTNEMER II&gt;</w:t>
            </w:r>
          </w:p>
          <w:p w14:paraId="7D9EA175" w14:textId="77777777" w:rsidR="00D94B59" w:rsidRPr="00C83531" w:rsidRDefault="00D94B59" w:rsidP="00C3379F">
            <w:pPr>
              <w:rPr>
                <w:rFonts w:asciiTheme="minorHAnsi" w:hAnsiTheme="minorHAnsi" w:cstheme="minorHAnsi"/>
                <w:sz w:val="24"/>
                <w:szCs w:val="24"/>
              </w:rPr>
            </w:pPr>
          </w:p>
        </w:tc>
      </w:tr>
    </w:tbl>
    <w:p w14:paraId="6A970834" w14:textId="77777777" w:rsidR="00C3379F" w:rsidRPr="00C83531" w:rsidRDefault="00C3379F" w:rsidP="00C3379F">
      <w:pPr>
        <w:rPr>
          <w:rFonts w:asciiTheme="minorHAnsi" w:hAnsiTheme="minorHAnsi" w:cstheme="minorHAnsi"/>
          <w:sz w:val="24"/>
          <w:szCs w:val="24"/>
        </w:rPr>
      </w:pPr>
    </w:p>
    <w:p w14:paraId="3F2294AC"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u w:val="single"/>
        </w:rPr>
        <w:t>Partijen:</w:t>
      </w:r>
    </w:p>
    <w:p w14:paraId="2CAE65E6" w14:textId="77777777" w:rsidR="00C3379F" w:rsidRPr="00C83531" w:rsidRDefault="00C3379F" w:rsidP="00C3379F">
      <w:pPr>
        <w:rPr>
          <w:rFonts w:asciiTheme="minorHAnsi" w:hAnsiTheme="minorHAnsi" w:cstheme="minorHAnsi"/>
          <w:sz w:val="24"/>
          <w:szCs w:val="24"/>
        </w:rPr>
      </w:pPr>
    </w:p>
    <w:p w14:paraId="3987F31C"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*Opdrachtgever*</w:t>
      </w:r>
    </w:p>
    <w:p w14:paraId="2F8648BF"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Stichting ROC Midden Nederland,</w:t>
      </w:r>
    </w:p>
    <w:p w14:paraId="4DA19D7B" w14:textId="77777777" w:rsidR="00AF263B" w:rsidRPr="00C83531" w:rsidRDefault="00AF263B" w:rsidP="00AF263B">
      <w:pPr>
        <w:rPr>
          <w:rFonts w:asciiTheme="minorHAnsi" w:hAnsiTheme="minorHAnsi" w:cstheme="minorHAnsi"/>
          <w:sz w:val="24"/>
          <w:szCs w:val="24"/>
        </w:rPr>
      </w:pPr>
      <w:proofErr w:type="spellStart"/>
      <w:r w:rsidRPr="00C83531">
        <w:rPr>
          <w:rFonts w:asciiTheme="minorHAnsi" w:hAnsiTheme="minorHAnsi" w:cstheme="minorHAnsi"/>
          <w:sz w:val="24"/>
          <w:szCs w:val="24"/>
        </w:rPr>
        <w:t>Brandburchdreef</w:t>
      </w:r>
      <w:proofErr w:type="spellEnd"/>
      <w:r w:rsidRPr="00C83531">
        <w:rPr>
          <w:rFonts w:asciiTheme="minorHAnsi" w:hAnsiTheme="minorHAnsi" w:cstheme="minorHAnsi"/>
          <w:sz w:val="24"/>
          <w:szCs w:val="24"/>
        </w:rPr>
        <w:t xml:space="preserve"> 20 te 3562 CS  Utrecht, </w:t>
      </w:r>
    </w:p>
    <w:p w14:paraId="4C234635"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ingeschreven onder KvK dossiernummer 41186931,</w:t>
      </w:r>
    </w:p>
    <w:p w14:paraId="004946E2"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ten deze rechtsgeldig vertegenwoordigd door:</w:t>
      </w:r>
    </w:p>
    <w:p w14:paraId="16C1F23B" w14:textId="07AC6CC2" w:rsidR="00142E51" w:rsidRPr="00C83531" w:rsidRDefault="00142E51" w:rsidP="00142E51">
      <w:pPr>
        <w:rPr>
          <w:rFonts w:asciiTheme="minorHAnsi" w:hAnsiTheme="minorHAnsi" w:cstheme="minorHAnsi"/>
          <w:sz w:val="24"/>
          <w:szCs w:val="24"/>
        </w:rPr>
      </w:pPr>
      <w:r w:rsidRPr="00C83531">
        <w:rPr>
          <w:rFonts w:asciiTheme="minorHAnsi" w:hAnsiTheme="minorHAnsi" w:cstheme="minorHAnsi"/>
          <w:sz w:val="24"/>
          <w:szCs w:val="24"/>
        </w:rPr>
        <w:t xml:space="preserve">dhr. P.M. van der Klok in de functie van </w:t>
      </w:r>
      <w:r w:rsidR="00941AC0" w:rsidRPr="00C83531">
        <w:rPr>
          <w:rFonts w:asciiTheme="minorHAnsi" w:hAnsiTheme="minorHAnsi" w:cstheme="minorHAnsi"/>
          <w:sz w:val="24"/>
          <w:szCs w:val="24"/>
        </w:rPr>
        <w:t>Directeur</w:t>
      </w:r>
      <w:r w:rsidRPr="00C83531">
        <w:rPr>
          <w:rFonts w:asciiTheme="minorHAnsi" w:hAnsiTheme="minorHAnsi" w:cstheme="minorHAnsi"/>
          <w:sz w:val="24"/>
          <w:szCs w:val="24"/>
        </w:rPr>
        <w:t xml:space="preserve"> Facilitair Bedrijf en</w:t>
      </w:r>
    </w:p>
    <w:p w14:paraId="29767D01" w14:textId="77777777" w:rsidR="00142E51" w:rsidRPr="00C83531" w:rsidRDefault="00142E51" w:rsidP="00142E51">
      <w:pPr>
        <w:rPr>
          <w:rFonts w:asciiTheme="minorHAnsi" w:hAnsiTheme="minorHAnsi" w:cstheme="minorHAnsi"/>
          <w:sz w:val="24"/>
          <w:szCs w:val="24"/>
        </w:rPr>
      </w:pPr>
      <w:r w:rsidRPr="00C83531">
        <w:rPr>
          <w:rFonts w:asciiTheme="minorHAnsi" w:hAnsiTheme="minorHAnsi" w:cstheme="minorHAnsi"/>
          <w:sz w:val="24"/>
          <w:szCs w:val="24"/>
        </w:rPr>
        <w:t>dhr. M.A. Labij in de functie van lid van het College van Bestuur en</w:t>
      </w:r>
    </w:p>
    <w:p w14:paraId="41A65259" w14:textId="77777777" w:rsidR="00142E51" w:rsidRPr="00C83531" w:rsidRDefault="00142E51" w:rsidP="00142E51">
      <w:pPr>
        <w:rPr>
          <w:rFonts w:asciiTheme="minorHAnsi" w:hAnsiTheme="minorHAnsi" w:cstheme="minorHAnsi"/>
          <w:sz w:val="24"/>
          <w:szCs w:val="24"/>
        </w:rPr>
      </w:pPr>
      <w:r w:rsidRPr="00C83531">
        <w:rPr>
          <w:rFonts w:asciiTheme="minorHAnsi" w:hAnsiTheme="minorHAnsi" w:cstheme="minorHAnsi"/>
          <w:sz w:val="24"/>
          <w:szCs w:val="24"/>
        </w:rPr>
        <w:t>dhr. H.J. Spronk in de functie van voorzitter College van Bestuur</w:t>
      </w:r>
    </w:p>
    <w:p w14:paraId="19D7CCC0" w14:textId="77777777" w:rsidR="00C3379F" w:rsidRPr="00C83531" w:rsidRDefault="00C3379F" w:rsidP="00C3379F">
      <w:pPr>
        <w:rPr>
          <w:rFonts w:asciiTheme="minorHAnsi" w:hAnsiTheme="minorHAnsi" w:cstheme="minorHAnsi"/>
          <w:sz w:val="24"/>
          <w:szCs w:val="24"/>
        </w:rPr>
      </w:pPr>
    </w:p>
    <w:p w14:paraId="06D68E7C"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*Opdrachtnemer I</w:t>
      </w:r>
      <w:r w:rsidR="00D94B59" w:rsidRPr="00C83531">
        <w:rPr>
          <w:rFonts w:asciiTheme="minorHAnsi" w:hAnsiTheme="minorHAnsi" w:cstheme="minorHAnsi"/>
          <w:sz w:val="24"/>
          <w:szCs w:val="24"/>
        </w:rPr>
        <w:t>I</w:t>
      </w:r>
      <w:r w:rsidRPr="00C83531">
        <w:rPr>
          <w:rFonts w:asciiTheme="minorHAnsi" w:hAnsiTheme="minorHAnsi" w:cstheme="minorHAnsi"/>
          <w:sz w:val="24"/>
          <w:szCs w:val="24"/>
        </w:rPr>
        <w:t>*</w:t>
      </w:r>
    </w:p>
    <w:p w14:paraId="7024EF61" w14:textId="77777777" w:rsidR="00C3379F" w:rsidRPr="00C83531" w:rsidRDefault="00D94B59" w:rsidP="00C3379F">
      <w:pPr>
        <w:rPr>
          <w:rFonts w:asciiTheme="minorHAnsi" w:hAnsiTheme="minorHAnsi" w:cstheme="minorHAnsi"/>
          <w:sz w:val="24"/>
          <w:szCs w:val="24"/>
        </w:rPr>
      </w:pPr>
      <w:r w:rsidRPr="00C83531">
        <w:rPr>
          <w:rFonts w:asciiTheme="minorHAnsi" w:hAnsiTheme="minorHAnsi" w:cstheme="minorHAnsi"/>
          <w:sz w:val="24"/>
          <w:szCs w:val="24"/>
        </w:rPr>
        <w:t xml:space="preserve">Naam </w:t>
      </w:r>
      <w:r w:rsidR="00C3379F" w:rsidRPr="00C83531">
        <w:rPr>
          <w:rFonts w:asciiTheme="minorHAnsi" w:hAnsiTheme="minorHAnsi" w:cstheme="minorHAnsi"/>
          <w:sz w:val="24"/>
          <w:szCs w:val="24"/>
        </w:rPr>
        <w:t>Schoonmaakleverancier</w:t>
      </w:r>
    </w:p>
    <w:p w14:paraId="54004F41"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Bezoekadres</w:t>
      </w:r>
    </w:p>
    <w:p w14:paraId="2AED438F"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Postcode Plaats</w:t>
      </w:r>
    </w:p>
    <w:p w14:paraId="6B45A1B5"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rechtens vertegenwoordigd door:  De heer/mevrouw</w:t>
      </w:r>
    </w:p>
    <w:p w14:paraId="69599802" w14:textId="77777777" w:rsidR="00C3379F" w:rsidRPr="00C83531" w:rsidRDefault="00C3379F" w:rsidP="00C3379F">
      <w:pPr>
        <w:rPr>
          <w:rFonts w:asciiTheme="minorHAnsi" w:hAnsiTheme="minorHAnsi" w:cstheme="minorHAnsi"/>
          <w:sz w:val="24"/>
          <w:szCs w:val="24"/>
        </w:rPr>
      </w:pPr>
    </w:p>
    <w:p w14:paraId="2D297D4A"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*Schoonmaakintermediair*</w:t>
      </w:r>
    </w:p>
    <w:p w14:paraId="2BB83D53"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Intexso Facility Beheer b.v.</w:t>
      </w:r>
    </w:p>
    <w:p w14:paraId="561570E4"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De Start 5</w:t>
      </w:r>
    </w:p>
    <w:p w14:paraId="0F98CF92"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3831 PV Leusden</w:t>
      </w:r>
    </w:p>
    <w:p w14:paraId="745FC75D"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rechtens vertegenwoordigd door: De heer W.H. van der Vinne</w:t>
      </w:r>
    </w:p>
    <w:p w14:paraId="197024E3" w14:textId="77777777" w:rsidR="00C3379F" w:rsidRPr="00C83531" w:rsidRDefault="00C3379F" w:rsidP="00CC7D34">
      <w:pPr>
        <w:spacing w:line="240" w:lineRule="auto"/>
        <w:rPr>
          <w:rFonts w:asciiTheme="minorHAnsi" w:hAnsiTheme="minorHAnsi" w:cstheme="minorHAnsi"/>
          <w:sz w:val="24"/>
          <w:szCs w:val="24"/>
        </w:rPr>
      </w:pPr>
    </w:p>
    <w:p w14:paraId="7E43D3BB" w14:textId="7340E6C4" w:rsidR="00AF263B" w:rsidRPr="00C83531" w:rsidRDefault="00AF263B" w:rsidP="00CC7D34">
      <w:pPr>
        <w:spacing w:line="240" w:lineRule="auto"/>
        <w:rPr>
          <w:rFonts w:asciiTheme="minorHAnsi" w:hAnsiTheme="minorHAnsi" w:cstheme="minorHAnsi"/>
          <w:b/>
          <w:sz w:val="24"/>
          <w:szCs w:val="24"/>
        </w:rPr>
      </w:pPr>
      <w:r w:rsidRPr="00C83531">
        <w:rPr>
          <w:rFonts w:asciiTheme="minorHAnsi" w:hAnsiTheme="minorHAnsi" w:cstheme="minorHAnsi"/>
          <w:b/>
          <w:sz w:val="24"/>
          <w:szCs w:val="24"/>
        </w:rPr>
        <w:t>Op deze overeenkomst zijn de Algemene Inkoopvoorwaarden Stichting ROC Midden Nederland en de Algemene Voorwaarden Schoonmaakcontracten Intexso Facility Beheer bv, verder te noemen AVSI, van toepassing. Deze zijn als bijlage 2</w:t>
      </w:r>
      <w:r w:rsidR="004101D3" w:rsidRPr="00C83531">
        <w:rPr>
          <w:rFonts w:asciiTheme="minorHAnsi" w:hAnsiTheme="minorHAnsi" w:cstheme="minorHAnsi"/>
          <w:b/>
          <w:sz w:val="24"/>
          <w:szCs w:val="24"/>
        </w:rPr>
        <w:t xml:space="preserve"> </w:t>
      </w:r>
      <w:r w:rsidRPr="00C83531">
        <w:rPr>
          <w:rFonts w:asciiTheme="minorHAnsi" w:hAnsiTheme="minorHAnsi" w:cstheme="minorHAnsi"/>
          <w:b/>
          <w:sz w:val="24"/>
          <w:szCs w:val="24"/>
        </w:rPr>
        <w:t>en 3 aan deze overeenkomst toegevoegd en maken als zodanig onlosmakelijk deel uit van deze overeenkomst.</w:t>
      </w:r>
    </w:p>
    <w:p w14:paraId="0B1EA0C7" w14:textId="77777777" w:rsidR="00C3379F" w:rsidRPr="00C83531" w:rsidRDefault="00C3379F" w:rsidP="00CC7D34">
      <w:pPr>
        <w:spacing w:line="240" w:lineRule="auto"/>
        <w:rPr>
          <w:rFonts w:asciiTheme="minorHAnsi" w:hAnsiTheme="minorHAnsi" w:cstheme="minorHAnsi"/>
          <w:sz w:val="24"/>
          <w:szCs w:val="24"/>
        </w:rPr>
      </w:pPr>
    </w:p>
    <w:tbl>
      <w:tblPr>
        <w:tblStyle w:val="Tabelraster"/>
        <w:tblW w:w="0" w:type="auto"/>
        <w:tblLook w:val="04A0" w:firstRow="1" w:lastRow="0" w:firstColumn="1" w:lastColumn="0" w:noHBand="0" w:noVBand="1"/>
      </w:tblPr>
      <w:tblGrid>
        <w:gridCol w:w="9062"/>
      </w:tblGrid>
      <w:tr w:rsidR="00D94B59" w:rsidRPr="00C83531" w14:paraId="240D6174" w14:textId="77777777" w:rsidTr="00D94B59">
        <w:tc>
          <w:tcPr>
            <w:tcW w:w="9062" w:type="dxa"/>
          </w:tcPr>
          <w:p w14:paraId="310A9EE0" w14:textId="77777777" w:rsidR="00D94B59" w:rsidRPr="00C83531" w:rsidRDefault="00D94B59" w:rsidP="00CC7D34">
            <w:pPr>
              <w:spacing w:line="240" w:lineRule="auto"/>
              <w:rPr>
                <w:rFonts w:asciiTheme="minorHAnsi" w:hAnsiTheme="minorHAnsi" w:cstheme="minorHAnsi"/>
                <w:b/>
                <w:bCs/>
                <w:sz w:val="24"/>
                <w:szCs w:val="24"/>
              </w:rPr>
            </w:pPr>
            <w:r w:rsidRPr="00C83531">
              <w:rPr>
                <w:rFonts w:asciiTheme="minorHAnsi" w:hAnsiTheme="minorHAnsi" w:cstheme="minorHAnsi"/>
                <w:b/>
                <w:bCs/>
                <w:sz w:val="24"/>
                <w:szCs w:val="24"/>
              </w:rPr>
              <w:tab/>
              <w:t>Schoonmaakonderhoud:</w:t>
            </w:r>
          </w:p>
          <w:p w14:paraId="7F7DD422" w14:textId="77777777" w:rsidR="00D94B59" w:rsidRPr="00C83531" w:rsidRDefault="00D94B59" w:rsidP="00CC7D34">
            <w:pPr>
              <w:spacing w:line="240" w:lineRule="auto"/>
              <w:rPr>
                <w:rFonts w:asciiTheme="minorHAnsi" w:hAnsiTheme="minorHAnsi" w:cstheme="minorHAnsi"/>
                <w:i/>
                <w:iCs/>
                <w:sz w:val="24"/>
                <w:szCs w:val="24"/>
              </w:rPr>
            </w:pPr>
            <w:r w:rsidRPr="00C83531">
              <w:rPr>
                <w:rFonts w:asciiTheme="minorHAnsi" w:hAnsiTheme="minorHAnsi" w:cstheme="minorHAnsi"/>
                <w:i/>
                <w:iCs/>
                <w:sz w:val="24"/>
                <w:szCs w:val="24"/>
              </w:rPr>
              <w:tab/>
              <w:t>Conform offerte kenmerk/datum/naam schoonmaakleverancier,</w:t>
            </w:r>
          </w:p>
          <w:p w14:paraId="1940179C" w14:textId="77777777" w:rsidR="00D94B59" w:rsidRPr="00C83531" w:rsidRDefault="00D94B59" w:rsidP="00CC7D34">
            <w:pPr>
              <w:spacing w:line="240" w:lineRule="auto"/>
              <w:rPr>
                <w:rFonts w:asciiTheme="minorHAnsi" w:hAnsiTheme="minorHAnsi" w:cstheme="minorHAnsi"/>
                <w:i/>
                <w:sz w:val="24"/>
                <w:szCs w:val="24"/>
              </w:rPr>
            </w:pPr>
            <w:r w:rsidRPr="00C83531">
              <w:rPr>
                <w:rFonts w:asciiTheme="minorHAnsi" w:hAnsiTheme="minorHAnsi" w:cstheme="minorHAnsi"/>
                <w:i/>
                <w:iCs/>
                <w:sz w:val="24"/>
                <w:szCs w:val="24"/>
              </w:rPr>
              <w:tab/>
              <w:t xml:space="preserve">met onderhavige aanvullingen. </w:t>
            </w:r>
            <w:r w:rsidRPr="00C83531">
              <w:rPr>
                <w:rFonts w:asciiTheme="minorHAnsi" w:hAnsiTheme="minorHAnsi" w:cstheme="minorHAnsi"/>
                <w:i/>
                <w:sz w:val="24"/>
                <w:szCs w:val="24"/>
              </w:rPr>
              <w:t>De betreffende offerte en aanvullingen</w:t>
            </w:r>
          </w:p>
          <w:p w14:paraId="4AD68DDE" w14:textId="77777777" w:rsidR="00D94B59" w:rsidRPr="00C83531" w:rsidRDefault="00D94B59" w:rsidP="00CC7D34">
            <w:pPr>
              <w:spacing w:line="240" w:lineRule="auto"/>
              <w:rPr>
                <w:rFonts w:asciiTheme="minorHAnsi" w:hAnsiTheme="minorHAnsi" w:cstheme="minorHAnsi"/>
                <w:sz w:val="24"/>
                <w:szCs w:val="24"/>
              </w:rPr>
            </w:pPr>
            <w:r w:rsidRPr="00C83531">
              <w:rPr>
                <w:rFonts w:asciiTheme="minorHAnsi" w:hAnsiTheme="minorHAnsi" w:cstheme="minorHAnsi"/>
                <w:i/>
                <w:sz w:val="24"/>
                <w:szCs w:val="24"/>
              </w:rPr>
              <w:tab/>
              <w:t>maken onlosmakelijk deel uit van deze overeenkomst.</w:t>
            </w:r>
          </w:p>
        </w:tc>
      </w:tr>
    </w:tbl>
    <w:p w14:paraId="306076E2" w14:textId="26504B38" w:rsidR="00142E51" w:rsidRPr="00C83531" w:rsidRDefault="00C3379F" w:rsidP="00D94B59">
      <w:pPr>
        <w:rPr>
          <w:rFonts w:asciiTheme="minorHAnsi" w:hAnsiTheme="minorHAnsi" w:cstheme="minorHAnsi"/>
          <w:sz w:val="24"/>
          <w:szCs w:val="24"/>
        </w:rPr>
      </w:pPr>
      <w:r w:rsidRPr="00C83531">
        <w:rPr>
          <w:rFonts w:asciiTheme="minorHAnsi" w:hAnsiTheme="minorHAnsi" w:cstheme="minorHAnsi"/>
          <w:sz w:val="24"/>
          <w:szCs w:val="24"/>
        </w:rPr>
        <w:tab/>
      </w:r>
    </w:p>
    <w:p w14:paraId="7FBD8A79" w14:textId="7C0AEA10" w:rsidR="00C3379F" w:rsidRPr="00C83531" w:rsidRDefault="00142E51" w:rsidP="00CC7D34">
      <w:pPr>
        <w:tabs>
          <w:tab w:val="clear" w:pos="792"/>
        </w:tabs>
        <w:spacing w:after="160" w:line="259" w:lineRule="auto"/>
        <w:rPr>
          <w:rFonts w:asciiTheme="minorHAnsi" w:hAnsiTheme="minorHAnsi" w:cstheme="minorHAnsi"/>
          <w:sz w:val="24"/>
          <w:szCs w:val="24"/>
        </w:rPr>
      </w:pPr>
      <w:r w:rsidRPr="00C83531">
        <w:rPr>
          <w:rFonts w:asciiTheme="minorHAnsi" w:hAnsiTheme="minorHAnsi" w:cstheme="minorHAnsi"/>
          <w:sz w:val="24"/>
          <w:szCs w:val="24"/>
        </w:rPr>
        <w:br w:type="page"/>
      </w:r>
      <w:r w:rsidR="0089044C" w:rsidRPr="00C83531">
        <w:rPr>
          <w:rFonts w:asciiTheme="minorHAnsi" w:hAnsiTheme="minorHAnsi" w:cstheme="minorHAnsi"/>
          <w:sz w:val="24"/>
          <w:szCs w:val="24"/>
        </w:rPr>
        <w:lastRenderedPageBreak/>
        <w:t>DEFINITIES</w:t>
      </w:r>
    </w:p>
    <w:p w14:paraId="25764403" w14:textId="77777777" w:rsidR="00C3379F" w:rsidRPr="00C83531" w:rsidRDefault="00C3379F" w:rsidP="00C3379F">
      <w:pPr>
        <w:rPr>
          <w:rFonts w:asciiTheme="minorHAnsi" w:hAnsiTheme="minorHAnsi" w:cstheme="minorHAnsi"/>
          <w:sz w:val="24"/>
          <w:szCs w:val="24"/>
        </w:rPr>
      </w:pPr>
      <w:r w:rsidRPr="00C83531">
        <w:rPr>
          <w:rFonts w:asciiTheme="minorHAnsi" w:hAnsiTheme="minorHAnsi" w:cstheme="minorHAnsi"/>
          <w:sz w:val="24"/>
          <w:szCs w:val="24"/>
        </w:rPr>
        <w:t>In deze overeenkomst worden de volgende begrippen gehanteerd:</w:t>
      </w:r>
    </w:p>
    <w:p w14:paraId="451BEAE6" w14:textId="77777777" w:rsidR="00C3379F" w:rsidRPr="00C83531" w:rsidRDefault="00C3379F" w:rsidP="007369E6">
      <w:pPr>
        <w:pStyle w:val="Lijstalinea"/>
        <w:numPr>
          <w:ilvl w:val="0"/>
          <w:numId w:val="5"/>
        </w:numPr>
        <w:rPr>
          <w:rFonts w:asciiTheme="minorHAnsi" w:hAnsiTheme="minorHAnsi" w:cstheme="minorHAnsi"/>
          <w:sz w:val="24"/>
          <w:szCs w:val="24"/>
        </w:rPr>
      </w:pPr>
      <w:r w:rsidRPr="00C83531">
        <w:rPr>
          <w:rFonts w:asciiTheme="minorHAnsi" w:hAnsiTheme="minorHAnsi" w:cstheme="minorHAnsi"/>
          <w:sz w:val="24"/>
          <w:szCs w:val="24"/>
          <w:u w:val="single"/>
        </w:rPr>
        <w:t>Opdrachtnemer I</w:t>
      </w:r>
      <w:r w:rsidRPr="00C83531">
        <w:rPr>
          <w:rFonts w:asciiTheme="minorHAnsi" w:hAnsiTheme="minorHAnsi" w:cstheme="minorHAnsi"/>
          <w:sz w:val="24"/>
          <w:szCs w:val="24"/>
        </w:rPr>
        <w:t>: De inschrijver die als nummer één in rang is geëindigd in de Procedure op basis waarvan met hem Schoonmaakovereenkomst I wordt gesloten.</w:t>
      </w:r>
    </w:p>
    <w:p w14:paraId="5B0F6227" w14:textId="77777777" w:rsidR="00C3379F" w:rsidRPr="00C83531" w:rsidRDefault="00C3379F" w:rsidP="007369E6">
      <w:pPr>
        <w:pStyle w:val="Lijstalinea"/>
        <w:numPr>
          <w:ilvl w:val="0"/>
          <w:numId w:val="5"/>
        </w:numPr>
        <w:rPr>
          <w:rFonts w:asciiTheme="minorHAnsi" w:hAnsiTheme="minorHAnsi" w:cstheme="minorHAnsi"/>
          <w:sz w:val="24"/>
          <w:szCs w:val="24"/>
        </w:rPr>
      </w:pPr>
      <w:r w:rsidRPr="00C83531">
        <w:rPr>
          <w:rFonts w:asciiTheme="minorHAnsi" w:hAnsiTheme="minorHAnsi" w:cstheme="minorHAnsi"/>
          <w:sz w:val="24"/>
          <w:szCs w:val="24"/>
          <w:u w:val="single"/>
        </w:rPr>
        <w:t>Opdrachtnemer II</w:t>
      </w:r>
      <w:r w:rsidRPr="00C83531">
        <w:rPr>
          <w:rFonts w:asciiTheme="minorHAnsi" w:hAnsiTheme="minorHAnsi" w:cstheme="minorHAnsi"/>
          <w:sz w:val="24"/>
          <w:szCs w:val="24"/>
        </w:rPr>
        <w:t>: De inschrijver die als nummer twee in rang is geëindigd in de Procedure op basis waarvan met hem de Wachtkamerovereenkomst wordt gesloten.</w:t>
      </w:r>
    </w:p>
    <w:p w14:paraId="783561E2" w14:textId="77777777" w:rsidR="0020301C" w:rsidRPr="00C83531" w:rsidRDefault="0020301C" w:rsidP="007369E6">
      <w:pPr>
        <w:pStyle w:val="Lijstalinea"/>
        <w:numPr>
          <w:ilvl w:val="0"/>
          <w:numId w:val="5"/>
        </w:numPr>
        <w:rPr>
          <w:rFonts w:asciiTheme="minorHAnsi" w:hAnsiTheme="minorHAnsi" w:cstheme="minorHAnsi"/>
          <w:sz w:val="24"/>
          <w:szCs w:val="24"/>
        </w:rPr>
      </w:pPr>
      <w:r w:rsidRPr="00C83531">
        <w:rPr>
          <w:rFonts w:asciiTheme="minorHAnsi" w:hAnsiTheme="minorHAnsi" w:cstheme="minorHAnsi"/>
          <w:sz w:val="24"/>
          <w:szCs w:val="24"/>
          <w:u w:val="single"/>
        </w:rPr>
        <w:t>Procedure</w:t>
      </w:r>
      <w:r w:rsidRPr="00C83531">
        <w:rPr>
          <w:rFonts w:asciiTheme="minorHAnsi" w:hAnsiTheme="minorHAnsi" w:cstheme="minorHAnsi"/>
          <w:sz w:val="24"/>
          <w:szCs w:val="24"/>
        </w:rPr>
        <w:t xml:space="preserve">: De Europese aanbestedingsprocedure schoonmaakonderhoud en glasbewassing </w:t>
      </w:r>
      <w:r w:rsidR="00AF263B" w:rsidRPr="00C83531">
        <w:rPr>
          <w:rFonts w:asciiTheme="minorHAnsi" w:hAnsiTheme="minorHAnsi" w:cstheme="minorHAnsi"/>
          <w:sz w:val="24"/>
          <w:szCs w:val="24"/>
        </w:rPr>
        <w:t>Stichting ROC Midden Nederland</w:t>
      </w:r>
      <w:r w:rsidRPr="00C83531">
        <w:rPr>
          <w:rFonts w:asciiTheme="minorHAnsi" w:hAnsiTheme="minorHAnsi" w:cstheme="minorHAnsi"/>
          <w:sz w:val="24"/>
          <w:szCs w:val="24"/>
        </w:rPr>
        <w:t>.</w:t>
      </w:r>
    </w:p>
    <w:p w14:paraId="32F914A3" w14:textId="77777777" w:rsidR="00C3379F" w:rsidRPr="00C83531" w:rsidRDefault="0020301C" w:rsidP="007369E6">
      <w:pPr>
        <w:pStyle w:val="Lijstalinea"/>
        <w:numPr>
          <w:ilvl w:val="0"/>
          <w:numId w:val="5"/>
        </w:numPr>
        <w:rPr>
          <w:rFonts w:asciiTheme="minorHAnsi" w:hAnsiTheme="minorHAnsi" w:cstheme="minorHAnsi"/>
          <w:sz w:val="24"/>
          <w:szCs w:val="24"/>
        </w:rPr>
      </w:pPr>
      <w:r w:rsidRPr="00C83531">
        <w:rPr>
          <w:rFonts w:asciiTheme="minorHAnsi" w:hAnsiTheme="minorHAnsi" w:cstheme="minorHAnsi"/>
          <w:sz w:val="24"/>
          <w:szCs w:val="24"/>
          <w:u w:val="single"/>
        </w:rPr>
        <w:t>Schoonmaako</w:t>
      </w:r>
      <w:r w:rsidR="00C3379F" w:rsidRPr="00C83531">
        <w:rPr>
          <w:rFonts w:asciiTheme="minorHAnsi" w:hAnsiTheme="minorHAnsi" w:cstheme="minorHAnsi"/>
          <w:sz w:val="24"/>
          <w:szCs w:val="24"/>
          <w:u w:val="single"/>
        </w:rPr>
        <w:t>vereenkomst I</w:t>
      </w:r>
      <w:r w:rsidR="00C3379F" w:rsidRPr="00C83531">
        <w:rPr>
          <w:rFonts w:asciiTheme="minorHAnsi" w:hAnsiTheme="minorHAnsi" w:cstheme="minorHAnsi"/>
          <w:sz w:val="24"/>
          <w:szCs w:val="24"/>
        </w:rPr>
        <w:t xml:space="preserve">: </w:t>
      </w:r>
      <w:r w:rsidRPr="00C83531">
        <w:rPr>
          <w:rFonts w:asciiTheme="minorHAnsi" w:hAnsiTheme="minorHAnsi" w:cstheme="minorHAnsi"/>
          <w:sz w:val="24"/>
          <w:szCs w:val="24"/>
        </w:rPr>
        <w:t>De overeenkomst die wordt gesloten met Opdrachtnemer I.</w:t>
      </w:r>
    </w:p>
    <w:p w14:paraId="18997CAC" w14:textId="77777777" w:rsidR="0020301C" w:rsidRPr="00C83531" w:rsidRDefault="0020301C" w:rsidP="007369E6">
      <w:pPr>
        <w:pStyle w:val="Lijstalinea"/>
        <w:numPr>
          <w:ilvl w:val="0"/>
          <w:numId w:val="6"/>
        </w:numPr>
        <w:rPr>
          <w:rFonts w:asciiTheme="minorHAnsi" w:hAnsiTheme="minorHAnsi" w:cstheme="minorHAnsi"/>
          <w:sz w:val="24"/>
          <w:szCs w:val="24"/>
        </w:rPr>
      </w:pPr>
      <w:r w:rsidRPr="00C83531">
        <w:rPr>
          <w:rFonts w:asciiTheme="minorHAnsi" w:hAnsiTheme="minorHAnsi" w:cstheme="minorHAnsi"/>
          <w:sz w:val="24"/>
          <w:szCs w:val="24"/>
          <w:u w:val="single"/>
        </w:rPr>
        <w:t>Schoonmaako</w:t>
      </w:r>
      <w:r w:rsidR="00C3379F" w:rsidRPr="00C83531">
        <w:rPr>
          <w:rFonts w:asciiTheme="minorHAnsi" w:hAnsiTheme="minorHAnsi" w:cstheme="minorHAnsi"/>
          <w:sz w:val="24"/>
          <w:szCs w:val="24"/>
          <w:u w:val="single"/>
        </w:rPr>
        <w:t>vereenkomst II</w:t>
      </w:r>
      <w:r w:rsidR="00C3379F" w:rsidRPr="00C83531">
        <w:rPr>
          <w:rFonts w:asciiTheme="minorHAnsi" w:hAnsiTheme="minorHAnsi" w:cstheme="minorHAnsi"/>
          <w:sz w:val="24"/>
          <w:szCs w:val="24"/>
        </w:rPr>
        <w:t xml:space="preserve">: </w:t>
      </w:r>
      <w:r w:rsidRPr="00C83531">
        <w:rPr>
          <w:rFonts w:asciiTheme="minorHAnsi" w:hAnsiTheme="minorHAnsi" w:cstheme="minorHAnsi"/>
          <w:sz w:val="24"/>
          <w:szCs w:val="24"/>
        </w:rPr>
        <w:t xml:space="preserve">Ook wel Overeenkomst II. De onderhavige overeenkomst die als bijlage </w:t>
      </w:r>
      <w:r w:rsidR="00AF263B" w:rsidRPr="00C83531">
        <w:rPr>
          <w:rFonts w:asciiTheme="minorHAnsi" w:hAnsiTheme="minorHAnsi" w:cstheme="minorHAnsi"/>
          <w:sz w:val="24"/>
          <w:szCs w:val="24"/>
        </w:rPr>
        <w:t>7</w:t>
      </w:r>
      <w:r w:rsidRPr="00C83531">
        <w:rPr>
          <w:rFonts w:asciiTheme="minorHAnsi" w:hAnsiTheme="minorHAnsi" w:cstheme="minorHAnsi"/>
          <w:sz w:val="24"/>
          <w:szCs w:val="24"/>
        </w:rPr>
        <w:t xml:space="preserve"> bij de Wachtkamerovereenkomst is gevoegd.</w:t>
      </w:r>
    </w:p>
    <w:p w14:paraId="53508296" w14:textId="77777777" w:rsidR="00C3379F" w:rsidRPr="00C83531" w:rsidRDefault="00C3379F" w:rsidP="007369E6">
      <w:pPr>
        <w:pStyle w:val="Lijstalinea"/>
        <w:numPr>
          <w:ilvl w:val="0"/>
          <w:numId w:val="5"/>
        </w:numPr>
        <w:rPr>
          <w:rFonts w:asciiTheme="minorHAnsi" w:hAnsiTheme="minorHAnsi" w:cstheme="minorHAnsi"/>
          <w:sz w:val="24"/>
          <w:szCs w:val="24"/>
        </w:rPr>
      </w:pPr>
      <w:r w:rsidRPr="00C83531">
        <w:rPr>
          <w:rFonts w:asciiTheme="minorHAnsi" w:hAnsiTheme="minorHAnsi" w:cstheme="minorHAnsi"/>
          <w:sz w:val="24"/>
          <w:szCs w:val="24"/>
          <w:u w:val="single"/>
        </w:rPr>
        <w:t>Wachtkamerovereenkomst</w:t>
      </w:r>
      <w:r w:rsidRPr="00C83531">
        <w:rPr>
          <w:rFonts w:asciiTheme="minorHAnsi" w:hAnsiTheme="minorHAnsi" w:cstheme="minorHAnsi"/>
          <w:sz w:val="24"/>
          <w:szCs w:val="24"/>
        </w:rPr>
        <w:t>: De overeenkomst die wordt gesloten met Opdrachtnemer II.</w:t>
      </w:r>
    </w:p>
    <w:p w14:paraId="52AEA5DC" w14:textId="77777777" w:rsidR="0020301C" w:rsidRPr="00C83531" w:rsidRDefault="0020301C" w:rsidP="00C3379F">
      <w:pPr>
        <w:rPr>
          <w:rFonts w:asciiTheme="minorHAnsi" w:hAnsiTheme="minorHAnsi" w:cstheme="minorHAnsi"/>
          <w:sz w:val="24"/>
          <w:szCs w:val="24"/>
        </w:rPr>
      </w:pPr>
    </w:p>
    <w:p w14:paraId="111DBBF2" w14:textId="77777777" w:rsidR="00C3379F" w:rsidRPr="00C83531" w:rsidRDefault="0020301C" w:rsidP="0020301C">
      <w:pPr>
        <w:pStyle w:val="Kop1"/>
        <w:rPr>
          <w:rFonts w:asciiTheme="minorHAnsi" w:hAnsiTheme="minorHAnsi" w:cstheme="minorHAnsi"/>
          <w:sz w:val="24"/>
          <w:szCs w:val="24"/>
        </w:rPr>
      </w:pPr>
      <w:r w:rsidRPr="00C83531">
        <w:rPr>
          <w:rFonts w:asciiTheme="minorHAnsi" w:hAnsiTheme="minorHAnsi" w:cstheme="minorHAnsi"/>
          <w:sz w:val="24"/>
          <w:szCs w:val="24"/>
        </w:rPr>
        <w:t>ONDERWERP</w:t>
      </w:r>
    </w:p>
    <w:p w14:paraId="3CBFF048" w14:textId="77777777" w:rsidR="00C3379F" w:rsidRPr="00C83531" w:rsidRDefault="00C3379F" w:rsidP="007369E6">
      <w:pPr>
        <w:pStyle w:val="Lijstalinea"/>
        <w:numPr>
          <w:ilvl w:val="0"/>
          <w:numId w:val="4"/>
        </w:numPr>
        <w:rPr>
          <w:rFonts w:asciiTheme="minorHAnsi" w:hAnsiTheme="minorHAnsi" w:cstheme="minorHAnsi"/>
          <w:sz w:val="24"/>
          <w:szCs w:val="24"/>
        </w:rPr>
      </w:pPr>
      <w:r w:rsidRPr="00C83531">
        <w:rPr>
          <w:rFonts w:asciiTheme="minorHAnsi" w:hAnsiTheme="minorHAnsi" w:cstheme="minorHAnsi"/>
          <w:sz w:val="24"/>
          <w:szCs w:val="24"/>
        </w:rPr>
        <w:t>Met betrekking tot de onderwerpen die niet in deze overeenkomst zijn geregeld zijn de wettelijke bepalingen van toepassing.</w:t>
      </w:r>
    </w:p>
    <w:p w14:paraId="2A71CAEE" w14:textId="77777777" w:rsidR="00C3379F" w:rsidRPr="00C83531" w:rsidRDefault="00C3379F" w:rsidP="007369E6">
      <w:pPr>
        <w:pStyle w:val="Lijstalinea"/>
        <w:numPr>
          <w:ilvl w:val="0"/>
          <w:numId w:val="4"/>
        </w:numPr>
        <w:rPr>
          <w:rFonts w:asciiTheme="minorHAnsi" w:hAnsiTheme="minorHAnsi" w:cstheme="minorHAnsi"/>
          <w:sz w:val="24"/>
          <w:szCs w:val="24"/>
        </w:rPr>
      </w:pPr>
      <w:r w:rsidRPr="00C83531">
        <w:rPr>
          <w:rFonts w:asciiTheme="minorHAnsi" w:hAnsiTheme="minorHAnsi" w:cstheme="minorHAnsi"/>
          <w:sz w:val="24"/>
          <w:szCs w:val="24"/>
        </w:rPr>
        <w:t xml:space="preserve">De algemene voorwaarden van Opdrachtnemer </w:t>
      </w:r>
      <w:r w:rsidR="0020301C" w:rsidRPr="00C83531">
        <w:rPr>
          <w:rFonts w:asciiTheme="minorHAnsi" w:hAnsiTheme="minorHAnsi" w:cstheme="minorHAnsi"/>
          <w:sz w:val="24"/>
          <w:szCs w:val="24"/>
        </w:rPr>
        <w:t xml:space="preserve">II </w:t>
      </w:r>
      <w:r w:rsidRPr="00C83531">
        <w:rPr>
          <w:rFonts w:asciiTheme="minorHAnsi" w:hAnsiTheme="minorHAnsi" w:cstheme="minorHAnsi"/>
          <w:sz w:val="24"/>
          <w:szCs w:val="24"/>
        </w:rPr>
        <w:t>zijn niet van toepassing.</w:t>
      </w:r>
    </w:p>
    <w:p w14:paraId="6A82DEF4" w14:textId="77777777" w:rsidR="00C3379F" w:rsidRPr="00C83531" w:rsidRDefault="00C3379F" w:rsidP="007369E6">
      <w:pPr>
        <w:pStyle w:val="Lijstalinea"/>
        <w:numPr>
          <w:ilvl w:val="0"/>
          <w:numId w:val="4"/>
        </w:numPr>
        <w:rPr>
          <w:rFonts w:asciiTheme="minorHAnsi" w:hAnsiTheme="minorHAnsi" w:cstheme="minorHAnsi"/>
          <w:sz w:val="24"/>
          <w:szCs w:val="24"/>
        </w:rPr>
      </w:pPr>
      <w:r w:rsidRPr="00C83531">
        <w:rPr>
          <w:rFonts w:asciiTheme="minorHAnsi" w:hAnsiTheme="minorHAnsi" w:cstheme="minorHAnsi"/>
          <w:sz w:val="24"/>
          <w:szCs w:val="24"/>
        </w:rPr>
        <w:t>De navolgende bescheiden maken onderdeel uit van deze overeenkomst. Voor zover deze bescheiden met elkaar in tegenspraak zijn, geldt dat het hoger genoemde document prevaleert boven het lager genoemde:</w:t>
      </w:r>
    </w:p>
    <w:p w14:paraId="39B03652" w14:textId="77777777" w:rsidR="00C3379F" w:rsidRPr="00C83531" w:rsidRDefault="006B39D2" w:rsidP="007369E6">
      <w:pPr>
        <w:pStyle w:val="Lijstalinea"/>
        <w:numPr>
          <w:ilvl w:val="1"/>
          <w:numId w:val="7"/>
        </w:numPr>
        <w:rPr>
          <w:rFonts w:asciiTheme="minorHAnsi" w:hAnsiTheme="minorHAnsi" w:cstheme="minorHAnsi"/>
          <w:sz w:val="24"/>
          <w:szCs w:val="24"/>
        </w:rPr>
      </w:pPr>
      <w:r w:rsidRPr="00C83531">
        <w:rPr>
          <w:rFonts w:asciiTheme="minorHAnsi" w:hAnsiTheme="minorHAnsi" w:cstheme="minorHAnsi"/>
          <w:sz w:val="24"/>
          <w:szCs w:val="24"/>
        </w:rPr>
        <w:t>Deze Schoonmaako</w:t>
      </w:r>
      <w:r w:rsidR="00C3379F" w:rsidRPr="00C83531">
        <w:rPr>
          <w:rFonts w:asciiTheme="minorHAnsi" w:hAnsiTheme="minorHAnsi" w:cstheme="minorHAnsi"/>
          <w:sz w:val="24"/>
          <w:szCs w:val="24"/>
        </w:rPr>
        <w:t>vereenkomst II;</w:t>
      </w:r>
    </w:p>
    <w:p w14:paraId="3820AF0C" w14:textId="77777777" w:rsidR="00C3379F" w:rsidRPr="00C83531" w:rsidRDefault="00C3379F" w:rsidP="007369E6">
      <w:pPr>
        <w:pStyle w:val="Lijstalinea"/>
        <w:numPr>
          <w:ilvl w:val="1"/>
          <w:numId w:val="7"/>
        </w:numPr>
        <w:rPr>
          <w:rFonts w:asciiTheme="minorHAnsi" w:hAnsiTheme="minorHAnsi" w:cstheme="minorHAnsi"/>
          <w:sz w:val="24"/>
          <w:szCs w:val="24"/>
        </w:rPr>
      </w:pPr>
      <w:r w:rsidRPr="00C83531">
        <w:rPr>
          <w:rFonts w:asciiTheme="minorHAnsi" w:hAnsiTheme="minorHAnsi" w:cstheme="minorHAnsi"/>
          <w:sz w:val="24"/>
          <w:szCs w:val="24"/>
        </w:rPr>
        <w:t>Nota van Inlichtingen (zie bijlage 1);</w:t>
      </w:r>
    </w:p>
    <w:p w14:paraId="58E82F3B" w14:textId="77777777" w:rsidR="00AF263B" w:rsidRPr="00C83531" w:rsidRDefault="00AF263B" w:rsidP="00AF263B">
      <w:pPr>
        <w:pStyle w:val="Lijstalinea"/>
        <w:numPr>
          <w:ilvl w:val="1"/>
          <w:numId w:val="7"/>
        </w:numPr>
        <w:spacing w:line="276" w:lineRule="auto"/>
        <w:rPr>
          <w:rFonts w:asciiTheme="minorHAnsi" w:hAnsiTheme="minorHAnsi" w:cstheme="minorHAnsi"/>
          <w:sz w:val="24"/>
          <w:szCs w:val="24"/>
        </w:rPr>
      </w:pPr>
      <w:r w:rsidRPr="00C83531">
        <w:rPr>
          <w:rFonts w:asciiTheme="minorHAnsi" w:hAnsiTheme="minorHAnsi" w:cstheme="minorHAnsi"/>
          <w:sz w:val="24"/>
          <w:szCs w:val="24"/>
        </w:rPr>
        <w:t>Algemene Inkoopvoorwaarden Stichting ROC Midden Nederland (zie bijlage 2)</w:t>
      </w:r>
    </w:p>
    <w:p w14:paraId="5E68DC66" w14:textId="77777777" w:rsidR="006B39D2" w:rsidRPr="00C83531" w:rsidRDefault="006B39D2" w:rsidP="007369E6">
      <w:pPr>
        <w:pStyle w:val="Lijstalinea"/>
        <w:numPr>
          <w:ilvl w:val="1"/>
          <w:numId w:val="7"/>
        </w:numPr>
        <w:rPr>
          <w:rFonts w:asciiTheme="minorHAnsi" w:hAnsiTheme="minorHAnsi" w:cstheme="minorHAnsi"/>
          <w:sz w:val="24"/>
          <w:szCs w:val="24"/>
        </w:rPr>
      </w:pPr>
      <w:r w:rsidRPr="00C83531">
        <w:rPr>
          <w:rFonts w:asciiTheme="minorHAnsi" w:hAnsiTheme="minorHAnsi" w:cstheme="minorHAnsi"/>
          <w:sz w:val="24"/>
          <w:szCs w:val="24"/>
        </w:rPr>
        <w:t xml:space="preserve">Algemene Voorwaarden Schoonmaakcontracten Intexso Facility Beheer bv (AVSI) (zie bijlage </w:t>
      </w:r>
      <w:r w:rsidR="00AF263B" w:rsidRPr="00C83531">
        <w:rPr>
          <w:rFonts w:asciiTheme="minorHAnsi" w:hAnsiTheme="minorHAnsi" w:cstheme="minorHAnsi"/>
          <w:sz w:val="24"/>
          <w:szCs w:val="24"/>
        </w:rPr>
        <w:t>3</w:t>
      </w:r>
      <w:r w:rsidRPr="00C83531">
        <w:rPr>
          <w:rFonts w:asciiTheme="minorHAnsi" w:hAnsiTheme="minorHAnsi" w:cstheme="minorHAnsi"/>
          <w:sz w:val="24"/>
          <w:szCs w:val="24"/>
        </w:rPr>
        <w:t>);</w:t>
      </w:r>
    </w:p>
    <w:p w14:paraId="77DC1975" w14:textId="77777777" w:rsidR="00C3379F" w:rsidRPr="00C83531" w:rsidRDefault="00C3379F" w:rsidP="007369E6">
      <w:pPr>
        <w:pStyle w:val="Lijstalinea"/>
        <w:numPr>
          <w:ilvl w:val="1"/>
          <w:numId w:val="7"/>
        </w:numPr>
        <w:rPr>
          <w:rFonts w:asciiTheme="minorHAnsi" w:hAnsiTheme="minorHAnsi" w:cstheme="minorHAnsi"/>
          <w:sz w:val="24"/>
          <w:szCs w:val="24"/>
        </w:rPr>
      </w:pPr>
      <w:r w:rsidRPr="00C83531">
        <w:rPr>
          <w:rFonts w:asciiTheme="minorHAnsi" w:hAnsiTheme="minorHAnsi" w:cstheme="minorHAnsi"/>
          <w:sz w:val="24"/>
          <w:szCs w:val="24"/>
        </w:rPr>
        <w:t xml:space="preserve">Productienormen, tarieven en overige prijzen (zie bijlage </w:t>
      </w:r>
      <w:r w:rsidR="00AF263B" w:rsidRPr="00C83531">
        <w:rPr>
          <w:rFonts w:asciiTheme="minorHAnsi" w:hAnsiTheme="minorHAnsi" w:cstheme="minorHAnsi"/>
          <w:sz w:val="24"/>
          <w:szCs w:val="24"/>
        </w:rPr>
        <w:t>4</w:t>
      </w:r>
      <w:r w:rsidRPr="00C83531">
        <w:rPr>
          <w:rFonts w:asciiTheme="minorHAnsi" w:hAnsiTheme="minorHAnsi" w:cstheme="minorHAnsi"/>
          <w:sz w:val="24"/>
          <w:szCs w:val="24"/>
        </w:rPr>
        <w:t>);</w:t>
      </w:r>
    </w:p>
    <w:p w14:paraId="51C986A1" w14:textId="77777777" w:rsidR="006B39D2" w:rsidRPr="00C83531" w:rsidRDefault="006B39D2" w:rsidP="007369E6">
      <w:pPr>
        <w:pStyle w:val="Lijstalinea"/>
        <w:numPr>
          <w:ilvl w:val="1"/>
          <w:numId w:val="7"/>
        </w:numPr>
        <w:rPr>
          <w:rFonts w:asciiTheme="minorHAnsi" w:hAnsiTheme="minorHAnsi" w:cstheme="minorHAnsi"/>
          <w:sz w:val="24"/>
          <w:szCs w:val="24"/>
        </w:rPr>
      </w:pPr>
      <w:r w:rsidRPr="00C83531">
        <w:rPr>
          <w:rFonts w:asciiTheme="minorHAnsi" w:hAnsiTheme="minorHAnsi" w:cstheme="minorHAnsi"/>
          <w:sz w:val="24"/>
          <w:szCs w:val="24"/>
        </w:rPr>
        <w:t>Aanbestedingsdocument Europese aanbesteding schoonmaakonderhoud en glasbewassing</w:t>
      </w:r>
      <w:r w:rsidR="00C07EBF" w:rsidRPr="00C83531">
        <w:rPr>
          <w:rFonts w:asciiTheme="minorHAnsi" w:hAnsiTheme="minorHAnsi" w:cstheme="minorHAnsi"/>
          <w:sz w:val="24"/>
          <w:szCs w:val="24"/>
        </w:rPr>
        <w:t xml:space="preserve"> </w:t>
      </w:r>
      <w:r w:rsidR="00AF263B" w:rsidRPr="00C83531">
        <w:rPr>
          <w:rFonts w:asciiTheme="minorHAnsi" w:hAnsiTheme="minorHAnsi" w:cstheme="minorHAnsi"/>
          <w:sz w:val="24"/>
          <w:szCs w:val="24"/>
        </w:rPr>
        <w:t>Stichting ROC Midden Nederland</w:t>
      </w:r>
      <w:r w:rsidR="00C07EBF" w:rsidRPr="00C83531">
        <w:rPr>
          <w:rFonts w:asciiTheme="minorHAnsi" w:hAnsiTheme="minorHAnsi" w:cstheme="minorHAnsi"/>
          <w:sz w:val="24"/>
          <w:szCs w:val="24"/>
        </w:rPr>
        <w:t xml:space="preserve"> </w:t>
      </w:r>
      <w:r w:rsidRPr="00C83531">
        <w:rPr>
          <w:rFonts w:asciiTheme="minorHAnsi" w:hAnsiTheme="minorHAnsi" w:cstheme="minorHAnsi"/>
          <w:sz w:val="24"/>
          <w:szCs w:val="24"/>
        </w:rPr>
        <w:t xml:space="preserve">(zie bijlage </w:t>
      </w:r>
      <w:r w:rsidR="00AF263B" w:rsidRPr="00C83531">
        <w:rPr>
          <w:rFonts w:asciiTheme="minorHAnsi" w:hAnsiTheme="minorHAnsi" w:cstheme="minorHAnsi"/>
          <w:sz w:val="24"/>
          <w:szCs w:val="24"/>
        </w:rPr>
        <w:t>5</w:t>
      </w:r>
      <w:r w:rsidRPr="00C83531">
        <w:rPr>
          <w:rFonts w:asciiTheme="minorHAnsi" w:hAnsiTheme="minorHAnsi" w:cstheme="minorHAnsi"/>
          <w:sz w:val="24"/>
          <w:szCs w:val="24"/>
        </w:rPr>
        <w:t>);</w:t>
      </w:r>
    </w:p>
    <w:p w14:paraId="3B3EA255" w14:textId="77777777" w:rsidR="00C3379F" w:rsidRPr="00C83531" w:rsidRDefault="00C3379F" w:rsidP="007369E6">
      <w:pPr>
        <w:pStyle w:val="Lijstalinea"/>
        <w:numPr>
          <w:ilvl w:val="1"/>
          <w:numId w:val="7"/>
        </w:numPr>
        <w:rPr>
          <w:rFonts w:asciiTheme="minorHAnsi" w:hAnsiTheme="minorHAnsi" w:cstheme="minorHAnsi"/>
          <w:sz w:val="24"/>
          <w:szCs w:val="24"/>
        </w:rPr>
      </w:pPr>
      <w:r w:rsidRPr="00C83531">
        <w:rPr>
          <w:rFonts w:asciiTheme="minorHAnsi" w:hAnsiTheme="minorHAnsi" w:cstheme="minorHAnsi"/>
          <w:sz w:val="24"/>
          <w:szCs w:val="24"/>
        </w:rPr>
        <w:t xml:space="preserve">Offerte Opdrachtnemer II (zie bijlage </w:t>
      </w:r>
      <w:r w:rsidR="00AF263B" w:rsidRPr="00C83531">
        <w:rPr>
          <w:rFonts w:asciiTheme="minorHAnsi" w:hAnsiTheme="minorHAnsi" w:cstheme="minorHAnsi"/>
          <w:sz w:val="24"/>
          <w:szCs w:val="24"/>
        </w:rPr>
        <w:t>6).</w:t>
      </w:r>
    </w:p>
    <w:p w14:paraId="6CE67A88" w14:textId="77777777" w:rsidR="0020301C" w:rsidRPr="00C83531" w:rsidRDefault="0020301C" w:rsidP="00C3379F">
      <w:pPr>
        <w:rPr>
          <w:rFonts w:asciiTheme="minorHAnsi" w:hAnsiTheme="minorHAnsi" w:cstheme="minorHAnsi"/>
          <w:sz w:val="24"/>
          <w:szCs w:val="24"/>
        </w:rPr>
      </w:pPr>
    </w:p>
    <w:p w14:paraId="60F7A392" w14:textId="77777777" w:rsidR="00C3379F" w:rsidRPr="00C83531" w:rsidRDefault="00C3379F" w:rsidP="0020301C">
      <w:pPr>
        <w:pStyle w:val="Kop1"/>
        <w:rPr>
          <w:rFonts w:asciiTheme="minorHAnsi" w:hAnsiTheme="minorHAnsi" w:cstheme="minorHAnsi"/>
          <w:sz w:val="24"/>
          <w:szCs w:val="24"/>
        </w:rPr>
      </w:pPr>
      <w:r w:rsidRPr="00C83531">
        <w:rPr>
          <w:rFonts w:asciiTheme="minorHAnsi" w:hAnsiTheme="minorHAnsi" w:cstheme="minorHAnsi"/>
          <w:sz w:val="24"/>
          <w:szCs w:val="24"/>
        </w:rPr>
        <w:t>K</w:t>
      </w:r>
      <w:r w:rsidR="0020301C" w:rsidRPr="00C83531">
        <w:rPr>
          <w:rFonts w:asciiTheme="minorHAnsi" w:hAnsiTheme="minorHAnsi" w:cstheme="minorHAnsi"/>
          <w:sz w:val="24"/>
          <w:szCs w:val="24"/>
        </w:rPr>
        <w:t>OSTEN</w:t>
      </w:r>
    </w:p>
    <w:p w14:paraId="174B1519" w14:textId="77777777" w:rsidR="00AD7F7A" w:rsidRPr="00C83531" w:rsidRDefault="00AD7F7A" w:rsidP="007369E6">
      <w:pPr>
        <w:pStyle w:val="Lijstalinea"/>
        <w:numPr>
          <w:ilvl w:val="0"/>
          <w:numId w:val="8"/>
        </w:numPr>
        <w:rPr>
          <w:rFonts w:asciiTheme="minorHAnsi" w:hAnsiTheme="minorHAnsi" w:cstheme="minorHAnsi"/>
          <w:sz w:val="24"/>
          <w:szCs w:val="24"/>
        </w:rPr>
      </w:pPr>
      <w:r w:rsidRPr="00C83531">
        <w:rPr>
          <w:rFonts w:asciiTheme="minorHAnsi" w:hAnsiTheme="minorHAnsi" w:cstheme="minorHAnsi"/>
          <w:sz w:val="24"/>
          <w:szCs w:val="24"/>
        </w:rPr>
        <w:t>De uitvoering van het schoonmaakonderhoud bedraagt per jaar incl. suppletie EUR 0,00 excl. btw, zegge: &lt;bedrag als woord&gt; euro en &lt;centen als woord&gt; eurocent exclusief btw per jaar.</w:t>
      </w:r>
    </w:p>
    <w:p w14:paraId="367519A1" w14:textId="77777777" w:rsidR="00AD7F7A" w:rsidRPr="00C83531" w:rsidRDefault="00AD7F7A" w:rsidP="007369E6">
      <w:pPr>
        <w:pStyle w:val="Lijstalinea"/>
        <w:numPr>
          <w:ilvl w:val="0"/>
          <w:numId w:val="8"/>
        </w:numPr>
        <w:rPr>
          <w:rFonts w:asciiTheme="minorHAnsi" w:hAnsiTheme="minorHAnsi" w:cstheme="minorHAnsi"/>
          <w:sz w:val="24"/>
          <w:szCs w:val="24"/>
        </w:rPr>
      </w:pPr>
      <w:r w:rsidRPr="00C83531">
        <w:rPr>
          <w:rFonts w:asciiTheme="minorHAnsi" w:hAnsiTheme="minorHAnsi" w:cstheme="minorHAnsi"/>
          <w:sz w:val="24"/>
          <w:szCs w:val="24"/>
        </w:rPr>
        <w:lastRenderedPageBreak/>
        <w:t>De daadwerkelijk gefactureerde bedragen kunnen om de volgende redenen afwijken:</w:t>
      </w:r>
    </w:p>
    <w:p w14:paraId="4564FC25" w14:textId="77777777" w:rsidR="00AD7F7A" w:rsidRPr="00C83531" w:rsidRDefault="00AD7F7A" w:rsidP="007369E6">
      <w:pPr>
        <w:pStyle w:val="Lijstalinea"/>
        <w:numPr>
          <w:ilvl w:val="1"/>
          <w:numId w:val="9"/>
        </w:numPr>
        <w:rPr>
          <w:rFonts w:asciiTheme="minorHAnsi" w:hAnsiTheme="minorHAnsi" w:cstheme="minorHAnsi"/>
          <w:sz w:val="24"/>
          <w:szCs w:val="24"/>
        </w:rPr>
      </w:pPr>
      <w:r w:rsidRPr="00C83531">
        <w:rPr>
          <w:rFonts w:asciiTheme="minorHAnsi" w:hAnsiTheme="minorHAnsi" w:cstheme="minorHAnsi"/>
          <w:sz w:val="24"/>
          <w:szCs w:val="24"/>
        </w:rPr>
        <w:t>Het maandbedrag wordt gebaseerd op de in de offerte aangegeven productienormen, uurtarieven, prijzen en suppleties. Hierdoor kunnen lichte afwijkingen ontstaan als gevolg van afrondingen.</w:t>
      </w:r>
    </w:p>
    <w:p w14:paraId="4E29FC4B" w14:textId="77777777" w:rsidR="00AD7F7A" w:rsidRPr="00C83531" w:rsidRDefault="00AD7F7A" w:rsidP="007369E6">
      <w:pPr>
        <w:pStyle w:val="Lijstalinea"/>
        <w:numPr>
          <w:ilvl w:val="1"/>
          <w:numId w:val="9"/>
        </w:numPr>
        <w:rPr>
          <w:rFonts w:asciiTheme="minorHAnsi" w:hAnsiTheme="minorHAnsi" w:cstheme="minorHAnsi"/>
          <w:sz w:val="24"/>
          <w:szCs w:val="24"/>
        </w:rPr>
      </w:pPr>
      <w:r w:rsidRPr="00C83531">
        <w:rPr>
          <w:rFonts w:asciiTheme="minorHAnsi" w:hAnsiTheme="minorHAnsi" w:cstheme="minorHAnsi"/>
          <w:sz w:val="24"/>
          <w:szCs w:val="24"/>
        </w:rPr>
        <w:t>In verband met mutaties in het schoonmaakbestek die tijdens de contractperiode worden toegepast (zie artikel 19.2 van de AVSI).</w:t>
      </w:r>
    </w:p>
    <w:p w14:paraId="3BC0B5D1" w14:textId="77777777" w:rsidR="00AD7F7A" w:rsidRPr="00C83531" w:rsidRDefault="00AD7F7A" w:rsidP="007369E6">
      <w:pPr>
        <w:pStyle w:val="Lijstalinea"/>
        <w:numPr>
          <w:ilvl w:val="0"/>
          <w:numId w:val="8"/>
        </w:numPr>
        <w:rPr>
          <w:rFonts w:asciiTheme="minorHAnsi" w:hAnsiTheme="minorHAnsi" w:cstheme="minorHAnsi"/>
          <w:sz w:val="24"/>
          <w:szCs w:val="24"/>
        </w:rPr>
      </w:pPr>
      <w:r w:rsidRPr="00C83531">
        <w:rPr>
          <w:rFonts w:asciiTheme="minorHAnsi" w:hAnsiTheme="minorHAnsi" w:cstheme="minorHAnsi"/>
          <w:sz w:val="24"/>
          <w:szCs w:val="24"/>
        </w:rPr>
        <w:t xml:space="preserve">De productienormen en tarieven, zoals bedoeld in artikel 1.14 van de AVSI, zijn weergegeven in bijlage </w:t>
      </w:r>
      <w:r w:rsidR="00AF263B" w:rsidRPr="00C83531">
        <w:rPr>
          <w:rFonts w:asciiTheme="minorHAnsi" w:hAnsiTheme="minorHAnsi" w:cstheme="minorHAnsi"/>
          <w:sz w:val="24"/>
          <w:szCs w:val="24"/>
        </w:rPr>
        <w:t>4</w:t>
      </w:r>
      <w:r w:rsidRPr="00C83531">
        <w:rPr>
          <w:rFonts w:asciiTheme="minorHAnsi" w:hAnsiTheme="minorHAnsi" w:cstheme="minorHAnsi"/>
          <w:sz w:val="24"/>
          <w:szCs w:val="24"/>
        </w:rPr>
        <w:t>.</w:t>
      </w:r>
    </w:p>
    <w:p w14:paraId="6B0BF455" w14:textId="77777777" w:rsidR="00AD7F7A" w:rsidRPr="00C83531" w:rsidRDefault="00AD7F7A" w:rsidP="007369E6">
      <w:pPr>
        <w:pStyle w:val="Lijstalinea"/>
        <w:numPr>
          <w:ilvl w:val="0"/>
          <w:numId w:val="8"/>
        </w:numPr>
        <w:rPr>
          <w:rFonts w:asciiTheme="minorHAnsi" w:hAnsiTheme="minorHAnsi" w:cstheme="minorHAnsi"/>
          <w:sz w:val="24"/>
          <w:szCs w:val="24"/>
        </w:rPr>
      </w:pPr>
      <w:r w:rsidRPr="00C83531">
        <w:rPr>
          <w:rFonts w:asciiTheme="minorHAnsi" w:hAnsiTheme="minorHAnsi" w:cstheme="minorHAnsi"/>
          <w:sz w:val="24"/>
          <w:szCs w:val="24"/>
        </w:rPr>
        <w:t>Overige prijzen zijn eveneens weergegeven in bijlage</w:t>
      </w:r>
      <w:r w:rsidR="00AF263B" w:rsidRPr="00C83531">
        <w:rPr>
          <w:rFonts w:asciiTheme="minorHAnsi" w:hAnsiTheme="minorHAnsi" w:cstheme="minorHAnsi"/>
          <w:sz w:val="24"/>
          <w:szCs w:val="24"/>
        </w:rPr>
        <w:t xml:space="preserve"> 4</w:t>
      </w:r>
      <w:r w:rsidRPr="00C83531">
        <w:rPr>
          <w:rFonts w:asciiTheme="minorHAnsi" w:hAnsiTheme="minorHAnsi" w:cstheme="minorHAnsi"/>
          <w:sz w:val="24"/>
          <w:szCs w:val="24"/>
        </w:rPr>
        <w:t>.</w:t>
      </w:r>
    </w:p>
    <w:p w14:paraId="44A93FD0" w14:textId="77777777" w:rsidR="00AD7F7A" w:rsidRPr="00C83531" w:rsidRDefault="00AD7F7A" w:rsidP="00AD7F7A">
      <w:pPr>
        <w:rPr>
          <w:rFonts w:asciiTheme="minorHAnsi" w:hAnsiTheme="minorHAnsi" w:cstheme="minorHAnsi"/>
          <w:sz w:val="24"/>
          <w:szCs w:val="24"/>
        </w:rPr>
      </w:pPr>
    </w:p>
    <w:p w14:paraId="2C01EDCC" w14:textId="77777777" w:rsidR="00C3379F" w:rsidRPr="00C83531" w:rsidRDefault="00AD7F7A" w:rsidP="00AD7F7A">
      <w:pPr>
        <w:pStyle w:val="Kop1"/>
        <w:rPr>
          <w:rFonts w:asciiTheme="minorHAnsi" w:hAnsiTheme="minorHAnsi" w:cstheme="minorHAnsi"/>
          <w:sz w:val="24"/>
          <w:szCs w:val="24"/>
        </w:rPr>
      </w:pPr>
      <w:r w:rsidRPr="00C83531">
        <w:rPr>
          <w:rFonts w:asciiTheme="minorHAnsi" w:hAnsiTheme="minorHAnsi" w:cstheme="minorHAnsi"/>
          <w:sz w:val="24"/>
          <w:szCs w:val="24"/>
        </w:rPr>
        <w:t>WERKZAAMHEDEN</w:t>
      </w:r>
    </w:p>
    <w:p w14:paraId="610C7FC7" w14:textId="77777777" w:rsidR="00984303" w:rsidRPr="00C83531" w:rsidRDefault="00984303" w:rsidP="007369E6">
      <w:pPr>
        <w:pStyle w:val="Lijstalinea"/>
        <w:numPr>
          <w:ilvl w:val="0"/>
          <w:numId w:val="10"/>
        </w:numPr>
        <w:rPr>
          <w:rFonts w:asciiTheme="minorHAnsi" w:hAnsiTheme="minorHAnsi" w:cstheme="minorHAnsi"/>
          <w:sz w:val="24"/>
          <w:szCs w:val="24"/>
        </w:rPr>
      </w:pPr>
      <w:r w:rsidRPr="00C83531">
        <w:rPr>
          <w:rFonts w:asciiTheme="minorHAnsi" w:hAnsiTheme="minorHAnsi" w:cstheme="minorHAnsi"/>
          <w:sz w:val="24"/>
          <w:szCs w:val="24"/>
        </w:rPr>
        <w:t xml:space="preserve">Het bestek, zoals bedoeld in artikel 1.2 van de AVSI, is de offerteaanvraag zoals opgenomen in bijlage </w:t>
      </w:r>
      <w:r w:rsidR="00AF263B" w:rsidRPr="00C83531">
        <w:rPr>
          <w:rFonts w:asciiTheme="minorHAnsi" w:hAnsiTheme="minorHAnsi" w:cstheme="minorHAnsi"/>
          <w:sz w:val="24"/>
          <w:szCs w:val="24"/>
        </w:rPr>
        <w:t>5</w:t>
      </w:r>
      <w:r w:rsidRPr="00C83531">
        <w:rPr>
          <w:rFonts w:asciiTheme="minorHAnsi" w:hAnsiTheme="minorHAnsi" w:cstheme="minorHAnsi"/>
          <w:sz w:val="24"/>
          <w:szCs w:val="24"/>
        </w:rPr>
        <w:t>, eventueel aangevuld en/of gecorrigeerd met nadere verklaringen in bijlage 1.</w:t>
      </w:r>
    </w:p>
    <w:p w14:paraId="378ED8E0" w14:textId="77777777" w:rsidR="00984303" w:rsidRPr="00C83531" w:rsidRDefault="00984303" w:rsidP="007369E6">
      <w:pPr>
        <w:pStyle w:val="Lijstalinea"/>
        <w:numPr>
          <w:ilvl w:val="0"/>
          <w:numId w:val="10"/>
        </w:numPr>
        <w:rPr>
          <w:rFonts w:asciiTheme="minorHAnsi" w:hAnsiTheme="minorHAnsi" w:cstheme="minorHAnsi"/>
          <w:sz w:val="24"/>
          <w:szCs w:val="24"/>
        </w:rPr>
      </w:pPr>
      <w:r w:rsidRPr="00C83531">
        <w:rPr>
          <w:rFonts w:asciiTheme="minorHAnsi" w:hAnsiTheme="minorHAnsi" w:cstheme="minorHAnsi"/>
          <w:sz w:val="24"/>
          <w:szCs w:val="24"/>
        </w:rPr>
        <w:t xml:space="preserve">De werkzaamheden zullen conform de in de offerte van Opdrachtnemer II aangeboden beantwoording van de gunningcriteria, zoals bedoeld in artikel 1.14 van de AVSI, worden uitgevoerd. Zie hiervoor bijlage </w:t>
      </w:r>
      <w:r w:rsidR="00AF263B" w:rsidRPr="00C83531">
        <w:rPr>
          <w:rFonts w:asciiTheme="minorHAnsi" w:hAnsiTheme="minorHAnsi" w:cstheme="minorHAnsi"/>
          <w:sz w:val="24"/>
          <w:szCs w:val="24"/>
        </w:rPr>
        <w:t>6</w:t>
      </w:r>
      <w:r w:rsidRPr="00C83531">
        <w:rPr>
          <w:rFonts w:asciiTheme="minorHAnsi" w:hAnsiTheme="minorHAnsi" w:cstheme="minorHAnsi"/>
          <w:sz w:val="24"/>
          <w:szCs w:val="24"/>
        </w:rPr>
        <w:t>.</w:t>
      </w:r>
    </w:p>
    <w:p w14:paraId="7E22CC35" w14:textId="77777777" w:rsidR="00984303" w:rsidRPr="00C83531" w:rsidRDefault="00984303" w:rsidP="007369E6">
      <w:pPr>
        <w:pStyle w:val="Lijstalinea"/>
        <w:numPr>
          <w:ilvl w:val="0"/>
          <w:numId w:val="10"/>
        </w:numPr>
        <w:rPr>
          <w:rFonts w:asciiTheme="minorHAnsi" w:hAnsiTheme="minorHAnsi" w:cstheme="minorHAnsi"/>
          <w:sz w:val="24"/>
          <w:szCs w:val="24"/>
        </w:rPr>
      </w:pPr>
      <w:r w:rsidRPr="00C83531">
        <w:rPr>
          <w:rFonts w:asciiTheme="minorHAnsi" w:hAnsiTheme="minorHAnsi" w:cstheme="minorHAnsi"/>
          <w:sz w:val="24"/>
          <w:szCs w:val="24"/>
        </w:rPr>
        <w:t xml:space="preserve">De AVSI maakt, bij de uitvoering van het hierboven gestelde, onlosmakelijk deel uit van het </w:t>
      </w:r>
      <w:proofErr w:type="spellStart"/>
      <w:r w:rsidRPr="00C83531">
        <w:rPr>
          <w:rFonts w:asciiTheme="minorHAnsi" w:hAnsiTheme="minorHAnsi" w:cstheme="minorHAnsi"/>
          <w:sz w:val="24"/>
          <w:szCs w:val="24"/>
        </w:rPr>
        <w:t>overeengekomene</w:t>
      </w:r>
      <w:proofErr w:type="spellEnd"/>
      <w:r w:rsidRPr="00C83531">
        <w:rPr>
          <w:rFonts w:asciiTheme="minorHAnsi" w:hAnsiTheme="minorHAnsi" w:cstheme="minorHAnsi"/>
          <w:sz w:val="24"/>
          <w:szCs w:val="24"/>
        </w:rPr>
        <w:t>, waarbij de volgorde conform artikel 2 van deze Overeenkomst II van toepassing is.</w:t>
      </w:r>
    </w:p>
    <w:p w14:paraId="18010E5C" w14:textId="77777777" w:rsidR="00984303" w:rsidRPr="00C83531" w:rsidRDefault="00984303" w:rsidP="00984303">
      <w:pPr>
        <w:rPr>
          <w:rFonts w:asciiTheme="minorHAnsi" w:hAnsiTheme="minorHAnsi" w:cstheme="minorHAnsi"/>
          <w:sz w:val="24"/>
          <w:szCs w:val="24"/>
        </w:rPr>
      </w:pPr>
    </w:p>
    <w:p w14:paraId="7B9091B2" w14:textId="77777777" w:rsidR="00C3379F" w:rsidRPr="00C83531" w:rsidRDefault="00984303" w:rsidP="00984303">
      <w:pPr>
        <w:pStyle w:val="Kop1"/>
        <w:rPr>
          <w:rFonts w:asciiTheme="minorHAnsi" w:hAnsiTheme="minorHAnsi" w:cstheme="minorHAnsi"/>
          <w:sz w:val="24"/>
          <w:szCs w:val="24"/>
        </w:rPr>
      </w:pPr>
      <w:r w:rsidRPr="00C83531">
        <w:rPr>
          <w:rFonts w:asciiTheme="minorHAnsi" w:hAnsiTheme="minorHAnsi" w:cstheme="minorHAnsi"/>
          <w:sz w:val="24"/>
          <w:szCs w:val="24"/>
        </w:rPr>
        <w:t>TIJDSDUUR</w:t>
      </w:r>
    </w:p>
    <w:p w14:paraId="7432554B" w14:textId="183E0ECB" w:rsidR="00341AB9" w:rsidRPr="00C83531" w:rsidRDefault="00341AB9" w:rsidP="007369E6">
      <w:pPr>
        <w:pStyle w:val="Lijstalinea"/>
        <w:numPr>
          <w:ilvl w:val="0"/>
          <w:numId w:val="11"/>
        </w:numPr>
        <w:rPr>
          <w:rFonts w:asciiTheme="minorHAnsi" w:hAnsiTheme="minorHAnsi" w:cstheme="minorHAnsi"/>
          <w:sz w:val="24"/>
          <w:szCs w:val="24"/>
        </w:rPr>
      </w:pPr>
      <w:r w:rsidRPr="00C83531">
        <w:rPr>
          <w:rFonts w:asciiTheme="minorHAnsi" w:hAnsiTheme="minorHAnsi" w:cstheme="minorHAnsi"/>
          <w:sz w:val="24"/>
          <w:szCs w:val="24"/>
        </w:rPr>
        <w:t xml:space="preserve">Schoonmaakovereenkomst II wordt aangegaan voor een periode van &lt;datum einde min optiejaren&gt;, ingaande &lt;datum&gt;, met de optie van </w:t>
      </w:r>
      <w:r w:rsidR="00E84C19" w:rsidRPr="00C83531">
        <w:rPr>
          <w:rFonts w:asciiTheme="minorHAnsi" w:hAnsiTheme="minorHAnsi" w:cstheme="minorHAnsi"/>
          <w:sz w:val="24"/>
          <w:szCs w:val="24"/>
        </w:rPr>
        <w:t>drie</w:t>
      </w:r>
      <w:r w:rsidRPr="00C83531">
        <w:rPr>
          <w:rFonts w:asciiTheme="minorHAnsi" w:hAnsiTheme="minorHAnsi" w:cstheme="minorHAnsi"/>
          <w:sz w:val="24"/>
          <w:szCs w:val="24"/>
        </w:rPr>
        <w:t xml:space="preserve"> keer een verlenging van maximaal </w:t>
      </w:r>
      <w:r w:rsidR="00E84C19" w:rsidRPr="00C83531">
        <w:rPr>
          <w:rFonts w:asciiTheme="minorHAnsi" w:hAnsiTheme="minorHAnsi" w:cstheme="minorHAnsi"/>
          <w:sz w:val="24"/>
          <w:szCs w:val="24"/>
        </w:rPr>
        <w:t xml:space="preserve">zesendertig </w:t>
      </w:r>
      <w:r w:rsidRPr="00C83531">
        <w:rPr>
          <w:rFonts w:asciiTheme="minorHAnsi" w:hAnsiTheme="minorHAnsi" w:cstheme="minorHAnsi"/>
          <w:sz w:val="24"/>
          <w:szCs w:val="24"/>
        </w:rPr>
        <w:t>maanden per verlenging</w:t>
      </w:r>
      <w:r w:rsidR="00E84C19" w:rsidRPr="00C83531">
        <w:rPr>
          <w:rFonts w:asciiTheme="minorHAnsi" w:hAnsiTheme="minorHAnsi" w:cstheme="minorHAnsi"/>
          <w:sz w:val="24"/>
          <w:szCs w:val="24"/>
        </w:rPr>
        <w:t xml:space="preserve"> en één keer een verlening van vierentwintig maanden</w:t>
      </w:r>
      <w:r w:rsidRPr="00C83531">
        <w:rPr>
          <w:rFonts w:asciiTheme="minorHAnsi" w:hAnsiTheme="minorHAnsi" w:cstheme="minorHAnsi"/>
          <w:sz w:val="24"/>
          <w:szCs w:val="24"/>
        </w:rPr>
        <w:t>. De opzegging dient uiterlijk vier maanden voor het einde van de lopende periode plaats te vinden. Overeenkomst II eindigt derhalve, zonder dat daarvoor een voorafgaande opzegging noodzakelijk is, uiterlijk &lt;datum einde vaste periode plus optiejaren&gt;.</w:t>
      </w:r>
    </w:p>
    <w:p w14:paraId="49FF135C" w14:textId="77777777" w:rsidR="00341AB9" w:rsidRPr="00C83531" w:rsidRDefault="00341AB9" w:rsidP="007369E6">
      <w:pPr>
        <w:pStyle w:val="Lijstalinea"/>
        <w:numPr>
          <w:ilvl w:val="0"/>
          <w:numId w:val="11"/>
        </w:numPr>
        <w:rPr>
          <w:rFonts w:asciiTheme="minorHAnsi" w:hAnsiTheme="minorHAnsi" w:cstheme="minorHAnsi"/>
          <w:sz w:val="24"/>
          <w:szCs w:val="24"/>
        </w:rPr>
      </w:pPr>
      <w:r w:rsidRPr="00C83531">
        <w:rPr>
          <w:rFonts w:asciiTheme="minorHAnsi" w:hAnsiTheme="minorHAnsi" w:cstheme="minorHAnsi"/>
          <w:sz w:val="24"/>
          <w:szCs w:val="24"/>
        </w:rPr>
        <w:t>Op Overeenkomst II is een proefperiode van drie maanden van toepassing. Dit betekent dat na ingang van Overeenkomst II Opdrachtgever gedurende drie maanden bevoegd is om Overeenkomst II onmiddellijk of per ingaande van de eerste dag van de volgende maand op te zeggen. Opdrachtnemer II is in de proefperiode wel gehouden aan Overeenkomst II en kan deze derhalve in de proefperiode niet opzeggen.</w:t>
      </w:r>
    </w:p>
    <w:p w14:paraId="599686AA" w14:textId="77777777" w:rsidR="00374B11" w:rsidRPr="00C83531" w:rsidRDefault="00374B11" w:rsidP="00C3379F">
      <w:pPr>
        <w:rPr>
          <w:rFonts w:asciiTheme="minorHAnsi" w:hAnsiTheme="minorHAnsi" w:cstheme="minorHAnsi"/>
          <w:sz w:val="24"/>
          <w:szCs w:val="24"/>
        </w:rPr>
      </w:pPr>
    </w:p>
    <w:p w14:paraId="7EB90437" w14:textId="77777777" w:rsidR="00C3379F" w:rsidRPr="00C83531" w:rsidRDefault="00374B11" w:rsidP="00374B11">
      <w:pPr>
        <w:pStyle w:val="Kop1"/>
        <w:rPr>
          <w:rFonts w:asciiTheme="minorHAnsi" w:hAnsiTheme="minorHAnsi" w:cstheme="minorHAnsi"/>
          <w:sz w:val="24"/>
          <w:szCs w:val="24"/>
        </w:rPr>
      </w:pPr>
      <w:r w:rsidRPr="00C83531">
        <w:rPr>
          <w:rFonts w:asciiTheme="minorHAnsi" w:hAnsiTheme="minorHAnsi" w:cstheme="minorHAnsi"/>
          <w:sz w:val="24"/>
          <w:szCs w:val="24"/>
        </w:rPr>
        <w:lastRenderedPageBreak/>
        <w:t>KWALITEITSCONTROLE</w:t>
      </w:r>
    </w:p>
    <w:p w14:paraId="1AE3B7BB" w14:textId="77777777" w:rsidR="00EF1E02" w:rsidRPr="00C83531" w:rsidRDefault="00EF1E02" w:rsidP="007369E6">
      <w:pPr>
        <w:pStyle w:val="Lijstalinea"/>
        <w:numPr>
          <w:ilvl w:val="0"/>
          <w:numId w:val="13"/>
        </w:numPr>
        <w:rPr>
          <w:rFonts w:asciiTheme="minorHAnsi" w:hAnsiTheme="minorHAnsi" w:cstheme="minorHAnsi"/>
          <w:sz w:val="24"/>
          <w:szCs w:val="24"/>
        </w:rPr>
      </w:pPr>
      <w:r w:rsidRPr="00C83531">
        <w:rPr>
          <w:rFonts w:asciiTheme="minorHAnsi" w:hAnsiTheme="minorHAnsi" w:cstheme="minorHAnsi"/>
          <w:sz w:val="24"/>
          <w:szCs w:val="24"/>
        </w:rPr>
        <w:t>Een kwaliteitsinspectie (of kwaliteitscontrole) vindt plaats per locatie. Een locatie kan een gebouw, een verdieping, een gedeelte van een gebouw of een gedeelte van een verdieping zijn. Van elke kwaliteitsinspectie wordt een kwaliteitsrapport opgemaakt.</w:t>
      </w:r>
    </w:p>
    <w:p w14:paraId="2D0C3D41" w14:textId="77777777" w:rsidR="00EF1E02" w:rsidRPr="00C83531" w:rsidRDefault="00EF1E02" w:rsidP="007369E6">
      <w:pPr>
        <w:pStyle w:val="Lijstalinea"/>
        <w:numPr>
          <w:ilvl w:val="0"/>
          <w:numId w:val="13"/>
        </w:numPr>
        <w:rPr>
          <w:rFonts w:asciiTheme="minorHAnsi" w:hAnsiTheme="minorHAnsi" w:cstheme="minorHAnsi"/>
          <w:sz w:val="24"/>
          <w:szCs w:val="24"/>
        </w:rPr>
      </w:pPr>
      <w:r w:rsidRPr="00C83531">
        <w:rPr>
          <w:rFonts w:asciiTheme="minorHAnsi" w:hAnsiTheme="minorHAnsi" w:cstheme="minorHAnsi"/>
          <w:sz w:val="24"/>
          <w:szCs w:val="24"/>
        </w:rPr>
        <w:t>In geval VSR-KMS 3 wordt toegepast, geldt:</w:t>
      </w:r>
    </w:p>
    <w:p w14:paraId="4996A28E" w14:textId="77777777" w:rsidR="00EF1E02" w:rsidRPr="00C83531" w:rsidRDefault="00EF1E02" w:rsidP="007369E6">
      <w:pPr>
        <w:pStyle w:val="Lijstalinea"/>
        <w:numPr>
          <w:ilvl w:val="1"/>
          <w:numId w:val="13"/>
        </w:numPr>
        <w:rPr>
          <w:rFonts w:asciiTheme="minorHAnsi" w:hAnsiTheme="minorHAnsi" w:cstheme="minorHAnsi"/>
          <w:sz w:val="24"/>
          <w:szCs w:val="24"/>
        </w:rPr>
      </w:pPr>
      <w:r w:rsidRPr="00C83531">
        <w:rPr>
          <w:rFonts w:asciiTheme="minorHAnsi" w:hAnsiTheme="minorHAnsi" w:cstheme="minorHAnsi"/>
          <w:sz w:val="24"/>
          <w:szCs w:val="24"/>
        </w:rPr>
        <w:t>De onderscheiden ruimtesoorten met bijbehorende AQL-waarden zijn:</w:t>
      </w:r>
    </w:p>
    <w:p w14:paraId="32E7076A" w14:textId="77777777" w:rsidR="00EF1E02" w:rsidRPr="00C83531" w:rsidRDefault="00EF1E02" w:rsidP="007369E6">
      <w:pPr>
        <w:pStyle w:val="Lijstalinea"/>
        <w:numPr>
          <w:ilvl w:val="2"/>
          <w:numId w:val="13"/>
        </w:numPr>
        <w:rPr>
          <w:rFonts w:asciiTheme="minorHAnsi" w:hAnsiTheme="minorHAnsi" w:cstheme="minorHAnsi"/>
          <w:sz w:val="24"/>
          <w:szCs w:val="24"/>
        </w:rPr>
      </w:pPr>
      <w:r w:rsidRPr="00C83531">
        <w:rPr>
          <w:rFonts w:asciiTheme="minorHAnsi" w:hAnsiTheme="minorHAnsi" w:cstheme="minorHAnsi"/>
          <w:sz w:val="24"/>
          <w:szCs w:val="24"/>
        </w:rPr>
        <w:t>Bureaukamers met AQL van 7%;</w:t>
      </w:r>
    </w:p>
    <w:p w14:paraId="64144193" w14:textId="77777777" w:rsidR="00EF1E02" w:rsidRPr="00C83531" w:rsidRDefault="00EF1E02" w:rsidP="007369E6">
      <w:pPr>
        <w:pStyle w:val="Lijstalinea"/>
        <w:numPr>
          <w:ilvl w:val="2"/>
          <w:numId w:val="13"/>
        </w:numPr>
        <w:rPr>
          <w:rFonts w:asciiTheme="minorHAnsi" w:hAnsiTheme="minorHAnsi" w:cstheme="minorHAnsi"/>
          <w:sz w:val="24"/>
          <w:szCs w:val="24"/>
        </w:rPr>
      </w:pPr>
      <w:r w:rsidRPr="00C83531">
        <w:rPr>
          <w:rFonts w:asciiTheme="minorHAnsi" w:hAnsiTheme="minorHAnsi" w:cstheme="minorHAnsi"/>
          <w:sz w:val="24"/>
          <w:szCs w:val="24"/>
        </w:rPr>
        <w:t>Verkeersruimten met AQL van 7%;</w:t>
      </w:r>
    </w:p>
    <w:p w14:paraId="78249CF5" w14:textId="77777777" w:rsidR="00EF1E02" w:rsidRPr="00C83531" w:rsidRDefault="00EF1E02" w:rsidP="007369E6">
      <w:pPr>
        <w:pStyle w:val="Lijstalinea"/>
        <w:numPr>
          <w:ilvl w:val="2"/>
          <w:numId w:val="13"/>
        </w:numPr>
        <w:rPr>
          <w:rFonts w:asciiTheme="minorHAnsi" w:hAnsiTheme="minorHAnsi" w:cstheme="minorHAnsi"/>
          <w:sz w:val="24"/>
          <w:szCs w:val="24"/>
        </w:rPr>
      </w:pPr>
      <w:r w:rsidRPr="00C83531">
        <w:rPr>
          <w:rFonts w:asciiTheme="minorHAnsi" w:hAnsiTheme="minorHAnsi" w:cstheme="minorHAnsi"/>
          <w:sz w:val="24"/>
          <w:szCs w:val="24"/>
        </w:rPr>
        <w:t>Leslokalen met AQL van 7%;</w:t>
      </w:r>
    </w:p>
    <w:p w14:paraId="2FA66D2C" w14:textId="77777777" w:rsidR="00EF1E02" w:rsidRPr="00C83531" w:rsidRDefault="00EF1E02" w:rsidP="007369E6">
      <w:pPr>
        <w:pStyle w:val="Lijstalinea"/>
        <w:numPr>
          <w:ilvl w:val="2"/>
          <w:numId w:val="13"/>
        </w:numPr>
        <w:rPr>
          <w:rFonts w:asciiTheme="minorHAnsi" w:hAnsiTheme="minorHAnsi" w:cstheme="minorHAnsi"/>
          <w:sz w:val="24"/>
          <w:szCs w:val="24"/>
        </w:rPr>
      </w:pPr>
      <w:r w:rsidRPr="00C83531">
        <w:rPr>
          <w:rFonts w:asciiTheme="minorHAnsi" w:hAnsiTheme="minorHAnsi" w:cstheme="minorHAnsi"/>
          <w:sz w:val="24"/>
          <w:szCs w:val="24"/>
        </w:rPr>
        <w:t>Sanitaire ruimten met AQL van 4%.</w:t>
      </w:r>
    </w:p>
    <w:p w14:paraId="1EB708BA" w14:textId="77777777" w:rsidR="00EF1E02" w:rsidRPr="00C83531" w:rsidRDefault="00EF1E02" w:rsidP="007369E6">
      <w:pPr>
        <w:pStyle w:val="Lijstalinea"/>
        <w:numPr>
          <w:ilvl w:val="1"/>
          <w:numId w:val="13"/>
        </w:numPr>
        <w:rPr>
          <w:rFonts w:asciiTheme="minorHAnsi" w:hAnsiTheme="minorHAnsi" w:cstheme="minorHAnsi"/>
          <w:sz w:val="24"/>
          <w:szCs w:val="24"/>
        </w:rPr>
      </w:pPr>
      <w:r w:rsidRPr="00C83531">
        <w:rPr>
          <w:rFonts w:asciiTheme="minorHAnsi" w:hAnsiTheme="minorHAnsi" w:cstheme="minorHAnsi"/>
          <w:sz w:val="24"/>
          <w:szCs w:val="24"/>
        </w:rPr>
        <w:t xml:space="preserve">Een kwaliteitsrapport gebaseerd op VSR-KMS wordt als onvoldoende gekenmerkt (zoals bedoeld in artikel 14.8 van de AVSI) indien één van de gecontroleerde ruimtesoorten het resultaat onvoldoende heeft. </w:t>
      </w:r>
    </w:p>
    <w:p w14:paraId="6ED695F1" w14:textId="77777777" w:rsidR="00EF1E02" w:rsidRPr="00C83531" w:rsidRDefault="00C75D31" w:rsidP="007369E6">
      <w:pPr>
        <w:pStyle w:val="Lijstalinea"/>
        <w:numPr>
          <w:ilvl w:val="1"/>
          <w:numId w:val="13"/>
        </w:numPr>
        <w:rPr>
          <w:rFonts w:asciiTheme="minorHAnsi" w:hAnsiTheme="minorHAnsi" w:cstheme="minorHAnsi"/>
          <w:sz w:val="24"/>
          <w:szCs w:val="24"/>
        </w:rPr>
      </w:pPr>
      <w:r w:rsidRPr="00C83531">
        <w:rPr>
          <w:rFonts w:asciiTheme="minorHAnsi" w:hAnsiTheme="minorHAnsi" w:cstheme="minorHAnsi"/>
          <w:noProof/>
          <w:sz w:val="24"/>
          <w:szCs w:val="24"/>
        </w:rPr>
        <w:drawing>
          <wp:anchor distT="0" distB="0" distL="114300" distR="114300" simplePos="0" relativeHeight="251658240" behindDoc="1" locked="0" layoutInCell="1" allowOverlap="1" wp14:anchorId="777B3BFE" wp14:editId="4DB973A3">
            <wp:simplePos x="0" y="0"/>
            <wp:positionH relativeFrom="column">
              <wp:posOffset>-3175</wp:posOffset>
            </wp:positionH>
            <wp:positionV relativeFrom="paragraph">
              <wp:posOffset>269611</wp:posOffset>
            </wp:positionV>
            <wp:extent cx="5760720" cy="728980"/>
            <wp:effectExtent l="0" t="0" r="0" b="0"/>
            <wp:wrapTight wrapText="bothSides">
              <wp:wrapPolygon edited="0">
                <wp:start x="0" y="0"/>
                <wp:lineTo x="0" y="20885"/>
                <wp:lineTo x="21500" y="20885"/>
                <wp:lineTo x="21500"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70CA9.tmp"/>
                    <pic:cNvPicPr/>
                  </pic:nvPicPr>
                  <pic:blipFill>
                    <a:blip r:embed="rId11">
                      <a:extLst>
                        <a:ext uri="{BEBA8EAE-BF5A-486C-A8C5-ECC9F3942E4B}">
                          <a14:imgProps xmlns:a14="http://schemas.microsoft.com/office/drawing/2010/main">
                            <a14:imgLayer r:embed="rId12">
                              <a14:imgEffect>
                                <a14:saturation sat="200000"/>
                              </a14:imgEffect>
                            </a14:imgLayer>
                          </a14:imgProps>
                        </a:ext>
                        <a:ext uri="{28A0092B-C50C-407E-A947-70E740481C1C}">
                          <a14:useLocalDpi xmlns:a14="http://schemas.microsoft.com/office/drawing/2010/main" val="0"/>
                        </a:ext>
                      </a:extLst>
                    </a:blip>
                    <a:stretch>
                      <a:fillRect/>
                    </a:stretch>
                  </pic:blipFill>
                  <pic:spPr>
                    <a:xfrm>
                      <a:off x="0" y="0"/>
                      <a:ext cx="5760720" cy="728980"/>
                    </a:xfrm>
                    <a:prstGeom prst="rect">
                      <a:avLst/>
                    </a:prstGeom>
                  </pic:spPr>
                </pic:pic>
              </a:graphicData>
            </a:graphic>
          </wp:anchor>
        </w:drawing>
      </w:r>
      <w:r w:rsidR="00EF1E02" w:rsidRPr="00C83531">
        <w:rPr>
          <w:rFonts w:asciiTheme="minorHAnsi" w:hAnsiTheme="minorHAnsi" w:cstheme="minorHAnsi"/>
          <w:sz w:val="24"/>
          <w:szCs w:val="24"/>
        </w:rPr>
        <w:t>De afwijking van een ruimtesoort is:</w:t>
      </w:r>
    </w:p>
    <w:p w14:paraId="39433E9B" w14:textId="77777777" w:rsidR="00EF1E02" w:rsidRPr="00C83531" w:rsidRDefault="00EF1E02" w:rsidP="00EF1E02">
      <w:pPr>
        <w:rPr>
          <w:rFonts w:asciiTheme="minorHAnsi" w:hAnsiTheme="minorHAnsi" w:cstheme="minorHAnsi"/>
          <w:sz w:val="24"/>
          <w:szCs w:val="24"/>
        </w:rPr>
      </w:pPr>
      <w:r w:rsidRPr="00C83531">
        <w:rPr>
          <w:rFonts w:asciiTheme="minorHAnsi" w:hAnsiTheme="minorHAnsi" w:cstheme="minorHAnsi"/>
          <w:sz w:val="24"/>
          <w:szCs w:val="24"/>
        </w:rPr>
        <w:tab/>
      </w:r>
      <w:r w:rsidRPr="00C83531">
        <w:rPr>
          <w:rFonts w:asciiTheme="minorHAnsi" w:hAnsiTheme="minorHAnsi" w:cstheme="minorHAnsi"/>
          <w:sz w:val="24"/>
          <w:szCs w:val="24"/>
        </w:rPr>
        <w:tab/>
        <w:t xml:space="preserve">waarbij goedkeurgrens de volgens VSR KMS 3 berekende goedkeurgrens is </w:t>
      </w:r>
      <w:r w:rsidRPr="00C83531">
        <w:rPr>
          <w:rFonts w:asciiTheme="minorHAnsi" w:hAnsiTheme="minorHAnsi" w:cstheme="minorHAnsi"/>
          <w:sz w:val="24"/>
          <w:szCs w:val="24"/>
        </w:rPr>
        <w:tab/>
      </w:r>
      <w:r w:rsidRPr="00C83531">
        <w:rPr>
          <w:rFonts w:asciiTheme="minorHAnsi" w:hAnsiTheme="minorHAnsi" w:cstheme="minorHAnsi"/>
          <w:sz w:val="24"/>
          <w:szCs w:val="24"/>
        </w:rPr>
        <w:tab/>
        <w:t xml:space="preserve">en </w:t>
      </w:r>
      <w:proofErr w:type="spellStart"/>
      <w:r w:rsidRPr="00C83531">
        <w:rPr>
          <w:rFonts w:asciiTheme="minorHAnsi" w:hAnsiTheme="minorHAnsi" w:cstheme="minorHAnsi"/>
          <w:sz w:val="24"/>
          <w:szCs w:val="24"/>
        </w:rPr>
        <w:t>aantalfout</w:t>
      </w:r>
      <w:proofErr w:type="spellEnd"/>
      <w:r w:rsidRPr="00C83531">
        <w:rPr>
          <w:rFonts w:asciiTheme="minorHAnsi" w:hAnsiTheme="minorHAnsi" w:cstheme="minorHAnsi"/>
          <w:sz w:val="24"/>
          <w:szCs w:val="24"/>
        </w:rPr>
        <w:t xml:space="preserve"> het aantal fouten is, welke geconstateerd zijn tijdens een </w:t>
      </w:r>
      <w:r w:rsidRPr="00C83531">
        <w:rPr>
          <w:rFonts w:asciiTheme="minorHAnsi" w:hAnsiTheme="minorHAnsi" w:cstheme="minorHAnsi"/>
          <w:sz w:val="24"/>
          <w:szCs w:val="24"/>
        </w:rPr>
        <w:tab/>
      </w:r>
      <w:r w:rsidRPr="00C83531">
        <w:rPr>
          <w:rFonts w:asciiTheme="minorHAnsi" w:hAnsiTheme="minorHAnsi" w:cstheme="minorHAnsi"/>
          <w:sz w:val="24"/>
          <w:szCs w:val="24"/>
        </w:rPr>
        <w:tab/>
        <w:t>inspectie voor de betrokken ruimtesoort.</w:t>
      </w:r>
    </w:p>
    <w:p w14:paraId="63C5841E" w14:textId="77777777" w:rsidR="00EF1E02" w:rsidRPr="00C83531" w:rsidRDefault="00EF1E02" w:rsidP="007369E6">
      <w:pPr>
        <w:pStyle w:val="Lijstalinea"/>
        <w:numPr>
          <w:ilvl w:val="1"/>
          <w:numId w:val="13"/>
        </w:numPr>
        <w:rPr>
          <w:rFonts w:asciiTheme="minorHAnsi" w:hAnsiTheme="minorHAnsi" w:cstheme="minorHAnsi"/>
          <w:sz w:val="24"/>
          <w:szCs w:val="24"/>
        </w:rPr>
      </w:pPr>
      <w:r w:rsidRPr="00C83531">
        <w:rPr>
          <w:rFonts w:asciiTheme="minorHAnsi" w:hAnsiTheme="minorHAnsi" w:cstheme="minorHAnsi"/>
          <w:sz w:val="24"/>
          <w:szCs w:val="24"/>
        </w:rPr>
        <w:t>De gemiddelde afwijking voor een locatie is het gemiddelde van de afwijkingen over de ruimtesoorten die gecontroleerd zijn voor de locatie.</w:t>
      </w:r>
    </w:p>
    <w:p w14:paraId="2B6A5B80" w14:textId="77777777" w:rsidR="00EF1E02" w:rsidRPr="00C83531" w:rsidRDefault="00EF1E02" w:rsidP="007369E6">
      <w:pPr>
        <w:pStyle w:val="Lijstalinea"/>
        <w:numPr>
          <w:ilvl w:val="1"/>
          <w:numId w:val="13"/>
        </w:numPr>
        <w:rPr>
          <w:rFonts w:asciiTheme="minorHAnsi" w:hAnsiTheme="minorHAnsi" w:cstheme="minorHAnsi"/>
          <w:sz w:val="24"/>
          <w:szCs w:val="24"/>
        </w:rPr>
      </w:pPr>
      <w:r w:rsidRPr="00C83531">
        <w:rPr>
          <w:rFonts w:asciiTheme="minorHAnsi" w:hAnsiTheme="minorHAnsi" w:cstheme="minorHAnsi"/>
          <w:sz w:val="24"/>
          <w:szCs w:val="24"/>
        </w:rPr>
        <w:t>Een locatie wordt afgekeurd indien het kwaliteitsrapport als onvoldoende wordt gekenmerkt.</w:t>
      </w:r>
    </w:p>
    <w:p w14:paraId="2A4506DB" w14:textId="77777777" w:rsidR="00EF1E02" w:rsidRPr="00C83531" w:rsidRDefault="00EF1E02" w:rsidP="007369E6">
      <w:pPr>
        <w:pStyle w:val="Lijstalinea"/>
        <w:numPr>
          <w:ilvl w:val="0"/>
          <w:numId w:val="13"/>
        </w:numPr>
        <w:rPr>
          <w:rFonts w:asciiTheme="minorHAnsi" w:hAnsiTheme="minorHAnsi" w:cstheme="minorHAnsi"/>
          <w:sz w:val="24"/>
          <w:szCs w:val="24"/>
        </w:rPr>
      </w:pPr>
      <w:r w:rsidRPr="00C83531">
        <w:rPr>
          <w:rFonts w:asciiTheme="minorHAnsi" w:hAnsiTheme="minorHAnsi" w:cstheme="minorHAnsi"/>
          <w:sz w:val="24"/>
          <w:szCs w:val="24"/>
        </w:rPr>
        <w:t>In geval het Intexso-</w:t>
      </w:r>
      <w:r w:rsidR="007369E6" w:rsidRPr="00C83531">
        <w:rPr>
          <w:rFonts w:asciiTheme="minorHAnsi" w:hAnsiTheme="minorHAnsi" w:cstheme="minorHAnsi"/>
          <w:sz w:val="24"/>
          <w:szCs w:val="24"/>
        </w:rPr>
        <w:t>meet</w:t>
      </w:r>
      <w:r w:rsidRPr="00C83531">
        <w:rPr>
          <w:rFonts w:asciiTheme="minorHAnsi" w:hAnsiTheme="minorHAnsi" w:cstheme="minorHAnsi"/>
          <w:sz w:val="24"/>
          <w:szCs w:val="24"/>
        </w:rPr>
        <w:t>systeem wordt toegepast, geldt:</w:t>
      </w:r>
    </w:p>
    <w:p w14:paraId="3524D2BB"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 xml:space="preserve">Voor elke ruimte wordt een aantal elementen gecontroleerd. Bij de beoordeling van de elementen wordt rekening gehouden met de schoonmaakhandelingen op het element, welke volgens het programma van eisen (werkprogramma en overige eisen) dienen te worden uitgevoerd. Bij de beoordeling wordt rekening gehouden met eventuele </w:t>
      </w:r>
      <w:proofErr w:type="spellStart"/>
      <w:r w:rsidRPr="00C83531">
        <w:rPr>
          <w:rFonts w:asciiTheme="minorHAnsi" w:hAnsiTheme="minorHAnsi" w:cstheme="minorHAnsi"/>
          <w:sz w:val="24"/>
          <w:szCs w:val="24"/>
        </w:rPr>
        <w:t>hervervuiling</w:t>
      </w:r>
      <w:proofErr w:type="spellEnd"/>
      <w:r w:rsidRPr="00C83531">
        <w:rPr>
          <w:rFonts w:asciiTheme="minorHAnsi" w:hAnsiTheme="minorHAnsi" w:cstheme="minorHAnsi"/>
          <w:sz w:val="24"/>
          <w:szCs w:val="24"/>
        </w:rPr>
        <w:t>.</w:t>
      </w:r>
    </w:p>
    <w:p w14:paraId="60B51B3C"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Indien er in een ruimte meerdere dezelfde elementen voorkomen, dan wordt voor het element één waarderingscijfer gegeven.</w:t>
      </w:r>
    </w:p>
    <w:p w14:paraId="1EE2BBB1"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De waarderingscijfers per element zijn als volgt gedefinieerd:</w:t>
      </w:r>
    </w:p>
    <w:p w14:paraId="7B47488B" w14:textId="77777777" w:rsidR="00EF1E02" w:rsidRPr="00C83531" w:rsidRDefault="00EF1E02" w:rsidP="00EF1E02">
      <w:pPr>
        <w:rPr>
          <w:rFonts w:asciiTheme="minorHAnsi" w:hAnsiTheme="minorHAnsi" w:cstheme="minorHAnsi"/>
          <w:sz w:val="24"/>
          <w:szCs w:val="24"/>
        </w:rPr>
      </w:pP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b/>
          <w:bCs/>
          <w:sz w:val="24"/>
          <w:szCs w:val="24"/>
        </w:rPr>
        <w:t>7</w:t>
      </w:r>
      <w:r w:rsidRPr="00C83531">
        <w:rPr>
          <w:rFonts w:asciiTheme="minorHAnsi" w:hAnsiTheme="minorHAnsi" w:cstheme="minorHAnsi"/>
          <w:sz w:val="24"/>
          <w:szCs w:val="24"/>
        </w:rPr>
        <w:tab/>
        <w:t>element is schoongemaakt volgens het geldende programma.</w:t>
      </w:r>
    </w:p>
    <w:p w14:paraId="78B6F521" w14:textId="77777777" w:rsidR="00EF1E02" w:rsidRPr="00C83531" w:rsidRDefault="00EF1E02" w:rsidP="00EF1E02">
      <w:pPr>
        <w:rPr>
          <w:rFonts w:asciiTheme="minorHAnsi" w:hAnsiTheme="minorHAnsi" w:cstheme="minorHAnsi"/>
          <w:sz w:val="24"/>
          <w:szCs w:val="24"/>
        </w:rPr>
      </w:pP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b/>
          <w:bCs/>
          <w:sz w:val="24"/>
          <w:szCs w:val="24"/>
        </w:rPr>
        <w:t>5</w:t>
      </w:r>
      <w:r w:rsidRPr="00C83531">
        <w:rPr>
          <w:rFonts w:asciiTheme="minorHAnsi" w:hAnsiTheme="minorHAnsi" w:cstheme="minorHAnsi"/>
          <w:sz w:val="24"/>
          <w:szCs w:val="24"/>
        </w:rPr>
        <w:tab/>
        <w:t xml:space="preserve">element is wel schoongemaakt maar niet goed, o.a. methode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t>fouten, licht stof, licht gehecht vuil.</w:t>
      </w:r>
    </w:p>
    <w:p w14:paraId="1DE6DDEA" w14:textId="77777777" w:rsidR="00EF1E02" w:rsidRPr="00C83531" w:rsidRDefault="00EF1E02" w:rsidP="007369E6">
      <w:pPr>
        <w:ind w:right="-142"/>
        <w:rPr>
          <w:rFonts w:asciiTheme="minorHAnsi" w:hAnsiTheme="minorHAnsi" w:cstheme="minorHAnsi"/>
          <w:sz w:val="24"/>
          <w:szCs w:val="24"/>
        </w:rPr>
      </w:pPr>
      <w:r w:rsidRPr="00C83531">
        <w:rPr>
          <w:rFonts w:asciiTheme="minorHAnsi" w:hAnsiTheme="minorHAnsi" w:cstheme="minorHAnsi"/>
          <w:sz w:val="24"/>
          <w:szCs w:val="24"/>
        </w:rPr>
        <w:lastRenderedPageBreak/>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b/>
          <w:bCs/>
          <w:sz w:val="24"/>
          <w:szCs w:val="24"/>
        </w:rPr>
        <w:t>3</w:t>
      </w:r>
      <w:r w:rsidRPr="00C83531">
        <w:rPr>
          <w:rFonts w:asciiTheme="minorHAnsi" w:hAnsiTheme="minorHAnsi" w:cstheme="minorHAnsi"/>
          <w:sz w:val="24"/>
          <w:szCs w:val="24"/>
        </w:rPr>
        <w:tab/>
        <w:t xml:space="preserve">op het element zijn nog vlekken, zwaar gehecht vuil en dicht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7369E6" w:rsidRPr="00C83531">
        <w:rPr>
          <w:rFonts w:asciiTheme="minorHAnsi" w:hAnsiTheme="minorHAnsi" w:cstheme="minorHAnsi"/>
          <w:sz w:val="24"/>
          <w:szCs w:val="24"/>
        </w:rPr>
        <w:tab/>
      </w:r>
      <w:r w:rsidRPr="00C83531">
        <w:rPr>
          <w:rFonts w:asciiTheme="minorHAnsi" w:hAnsiTheme="minorHAnsi" w:cstheme="minorHAnsi"/>
          <w:sz w:val="24"/>
          <w:szCs w:val="24"/>
        </w:rPr>
        <w:t xml:space="preserve">stof etc. aanwezig welke volgens het geldende programma*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7369E6" w:rsidRPr="00C83531">
        <w:rPr>
          <w:rFonts w:asciiTheme="minorHAnsi" w:hAnsiTheme="minorHAnsi" w:cstheme="minorHAnsi"/>
          <w:sz w:val="24"/>
          <w:szCs w:val="24"/>
        </w:rPr>
        <w:tab/>
      </w:r>
      <w:r w:rsidRPr="00C83531">
        <w:rPr>
          <w:rFonts w:asciiTheme="minorHAnsi" w:hAnsiTheme="minorHAnsi" w:cstheme="minorHAnsi"/>
          <w:sz w:val="24"/>
          <w:szCs w:val="24"/>
        </w:rPr>
        <w:t xml:space="preserve">verwijderd hadden moeten worden of element is in zijn </w:t>
      </w:r>
      <w:r w:rsidR="007369E6" w:rsidRPr="00C83531">
        <w:rPr>
          <w:rFonts w:asciiTheme="minorHAnsi" w:hAnsiTheme="minorHAnsi" w:cstheme="minorHAnsi"/>
          <w:sz w:val="24"/>
          <w:szCs w:val="24"/>
        </w:rPr>
        <w:t>g</w:t>
      </w:r>
      <w:r w:rsidRPr="00C83531">
        <w:rPr>
          <w:rFonts w:asciiTheme="minorHAnsi" w:hAnsiTheme="minorHAnsi" w:cstheme="minorHAnsi"/>
          <w:sz w:val="24"/>
          <w:szCs w:val="24"/>
        </w:rPr>
        <w:t xml:space="preserve">eheel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t>niet schoongemaakt.</w:t>
      </w:r>
    </w:p>
    <w:p w14:paraId="3CDC1547"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 xml:space="preserve">De score voor een ruimte is de gemiddelde waardering van de elementen die zijn beoordeeld. </w:t>
      </w:r>
    </w:p>
    <w:p w14:paraId="62291244"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Elke ruimte wordt ingedeeld bij de ruimtesoort kantoorruimten, verkeersruimten en sanitaire ruimten. De score voor een ruimtesoort is de gemiddelde waardering van de scores van de bijbehorende ruimten.</w:t>
      </w:r>
    </w:p>
    <w:p w14:paraId="5CAEB3DC"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De ruimtesoorten kunnen wegingsfactoren hebben, variërend van 1 t/m 4. Opdrachtgever is bevoegd deze wegingsfactoren tijdens de contractperiode te wijzigen.</w:t>
      </w:r>
    </w:p>
    <w:p w14:paraId="3536F41C"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De eindscore van een kwaliteitsinspectie (of kwaliteitscontrole) is de gewogen gemiddelde score van de gecontroleerde ruimtesoorten. Indien er op een locatie geen ruimten voorkomen voor een bepaalde ruimtesoort, dan wordt deze ruimtesoort niet meegewogen. De wegingsfactoren per ruimtesoort zijn:</w:t>
      </w:r>
    </w:p>
    <w:p w14:paraId="183FB34F" w14:textId="77777777" w:rsidR="00EF1E02" w:rsidRPr="00C83531" w:rsidRDefault="00EF1E02" w:rsidP="007369E6">
      <w:pPr>
        <w:pStyle w:val="Lijstalinea"/>
        <w:numPr>
          <w:ilvl w:val="2"/>
          <w:numId w:val="15"/>
        </w:numPr>
        <w:rPr>
          <w:rFonts w:asciiTheme="minorHAnsi" w:hAnsiTheme="minorHAnsi" w:cstheme="minorHAnsi"/>
          <w:sz w:val="24"/>
          <w:szCs w:val="24"/>
        </w:rPr>
      </w:pPr>
      <w:r w:rsidRPr="00C83531">
        <w:rPr>
          <w:rFonts w:asciiTheme="minorHAnsi" w:hAnsiTheme="minorHAnsi" w:cstheme="minorHAnsi"/>
          <w:sz w:val="24"/>
          <w:szCs w:val="24"/>
        </w:rPr>
        <w:t>Kantoorruimten: 2;</w:t>
      </w:r>
    </w:p>
    <w:p w14:paraId="5ECEAF12" w14:textId="77777777" w:rsidR="00EF1E02" w:rsidRPr="00C83531" w:rsidRDefault="00EF1E02" w:rsidP="007369E6">
      <w:pPr>
        <w:pStyle w:val="Lijstalinea"/>
        <w:numPr>
          <w:ilvl w:val="2"/>
          <w:numId w:val="15"/>
        </w:numPr>
        <w:rPr>
          <w:rFonts w:asciiTheme="minorHAnsi" w:hAnsiTheme="minorHAnsi" w:cstheme="minorHAnsi"/>
          <w:sz w:val="24"/>
          <w:szCs w:val="24"/>
        </w:rPr>
      </w:pPr>
      <w:r w:rsidRPr="00C83531">
        <w:rPr>
          <w:rFonts w:asciiTheme="minorHAnsi" w:hAnsiTheme="minorHAnsi" w:cstheme="minorHAnsi"/>
          <w:sz w:val="24"/>
          <w:szCs w:val="24"/>
        </w:rPr>
        <w:t>Lokalen: 2;</w:t>
      </w:r>
    </w:p>
    <w:p w14:paraId="3A1F296B" w14:textId="77777777" w:rsidR="00EF1E02" w:rsidRPr="00C83531" w:rsidRDefault="00EF1E02" w:rsidP="007369E6">
      <w:pPr>
        <w:pStyle w:val="Lijstalinea"/>
        <w:numPr>
          <w:ilvl w:val="2"/>
          <w:numId w:val="15"/>
        </w:numPr>
        <w:rPr>
          <w:rFonts w:asciiTheme="minorHAnsi" w:hAnsiTheme="minorHAnsi" w:cstheme="minorHAnsi"/>
          <w:sz w:val="24"/>
          <w:szCs w:val="24"/>
        </w:rPr>
      </w:pPr>
      <w:r w:rsidRPr="00C83531">
        <w:rPr>
          <w:rFonts w:asciiTheme="minorHAnsi" w:hAnsiTheme="minorHAnsi" w:cstheme="minorHAnsi"/>
          <w:sz w:val="24"/>
          <w:szCs w:val="24"/>
        </w:rPr>
        <w:t>Verkeersruimten: 3;</w:t>
      </w:r>
    </w:p>
    <w:p w14:paraId="5884CC94" w14:textId="77777777" w:rsidR="00EF1E02" w:rsidRPr="00C83531" w:rsidRDefault="00EF1E02" w:rsidP="007369E6">
      <w:pPr>
        <w:pStyle w:val="Lijstalinea"/>
        <w:numPr>
          <w:ilvl w:val="2"/>
          <w:numId w:val="15"/>
        </w:numPr>
        <w:rPr>
          <w:rFonts w:asciiTheme="minorHAnsi" w:hAnsiTheme="minorHAnsi" w:cstheme="minorHAnsi"/>
          <w:sz w:val="24"/>
          <w:szCs w:val="24"/>
        </w:rPr>
      </w:pPr>
      <w:r w:rsidRPr="00C83531">
        <w:rPr>
          <w:rFonts w:asciiTheme="minorHAnsi" w:hAnsiTheme="minorHAnsi" w:cstheme="minorHAnsi"/>
          <w:sz w:val="24"/>
          <w:szCs w:val="24"/>
        </w:rPr>
        <w:t>Sanitaire ruimten: 4.</w:t>
      </w:r>
    </w:p>
    <w:p w14:paraId="79A93A61"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Opdrachtgever is bevoegd om tijdens de contractperiode meer ruimtesoorten toe te voegen.</w:t>
      </w:r>
    </w:p>
    <w:p w14:paraId="6C319BAA"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Per kwaliteitscontrole wordt een beoordelingsrapport opgemaakt.</w:t>
      </w:r>
    </w:p>
    <w:p w14:paraId="462DAF7C"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De interpretatie van een (eind)score is als volgt gedefinieerd:</w:t>
      </w:r>
    </w:p>
    <w:tbl>
      <w:tblPr>
        <w:tblStyle w:val="Tabelraster"/>
        <w:tblW w:w="0" w:type="auto"/>
        <w:jc w:val="center"/>
        <w:tblLook w:val="04A0" w:firstRow="1" w:lastRow="0" w:firstColumn="1" w:lastColumn="0" w:noHBand="0" w:noVBand="1"/>
      </w:tblPr>
      <w:tblGrid>
        <w:gridCol w:w="2972"/>
        <w:gridCol w:w="2971"/>
      </w:tblGrid>
      <w:tr w:rsidR="007369E6" w:rsidRPr="00C83531" w14:paraId="36FEA047" w14:textId="77777777" w:rsidTr="4D7161BF">
        <w:trPr>
          <w:jc w:val="center"/>
        </w:trPr>
        <w:tc>
          <w:tcPr>
            <w:tcW w:w="2972" w:type="dxa"/>
            <w:shd w:val="clear" w:color="auto" w:fill="4472C4" w:themeFill="accent1"/>
          </w:tcPr>
          <w:p w14:paraId="052D3112" w14:textId="77777777" w:rsidR="007369E6" w:rsidRPr="00C83531" w:rsidRDefault="007369E6" w:rsidP="007369E6">
            <w:pPr>
              <w:rPr>
                <w:rFonts w:asciiTheme="minorHAnsi" w:hAnsiTheme="minorHAnsi" w:cstheme="minorHAnsi"/>
                <w:b/>
                <w:color w:val="FFFFFF" w:themeColor="background1"/>
                <w:sz w:val="24"/>
                <w:szCs w:val="24"/>
              </w:rPr>
            </w:pPr>
            <w:r w:rsidRPr="00C83531">
              <w:rPr>
                <w:rFonts w:asciiTheme="minorHAnsi" w:hAnsiTheme="minorHAnsi" w:cstheme="minorHAnsi"/>
                <w:b/>
                <w:color w:val="FFFFFF" w:themeColor="background1"/>
                <w:sz w:val="24"/>
                <w:szCs w:val="24"/>
              </w:rPr>
              <w:t>(Eind)score</w:t>
            </w:r>
            <w:r w:rsidRPr="00C83531">
              <w:rPr>
                <w:rFonts w:asciiTheme="minorHAnsi" w:hAnsiTheme="minorHAnsi" w:cstheme="minorHAnsi"/>
                <w:b/>
                <w:color w:val="FFFFFF" w:themeColor="background1"/>
                <w:sz w:val="24"/>
                <w:szCs w:val="24"/>
              </w:rPr>
              <w:tab/>
            </w:r>
          </w:p>
        </w:tc>
        <w:tc>
          <w:tcPr>
            <w:tcW w:w="2971" w:type="dxa"/>
            <w:shd w:val="clear" w:color="auto" w:fill="4472C4" w:themeFill="accent1"/>
          </w:tcPr>
          <w:p w14:paraId="31C03D5B" w14:textId="77777777" w:rsidR="007369E6" w:rsidRPr="00C83531" w:rsidRDefault="007369E6" w:rsidP="007369E6">
            <w:pPr>
              <w:rPr>
                <w:rFonts w:asciiTheme="minorHAnsi" w:hAnsiTheme="minorHAnsi" w:cstheme="minorHAnsi"/>
                <w:b/>
                <w:color w:val="FFFFFF" w:themeColor="background1"/>
                <w:sz w:val="24"/>
                <w:szCs w:val="24"/>
              </w:rPr>
            </w:pPr>
            <w:r w:rsidRPr="00C83531">
              <w:rPr>
                <w:rFonts w:asciiTheme="minorHAnsi" w:hAnsiTheme="minorHAnsi" w:cstheme="minorHAnsi"/>
                <w:b/>
                <w:color w:val="FFFFFF" w:themeColor="background1"/>
                <w:sz w:val="24"/>
                <w:szCs w:val="24"/>
              </w:rPr>
              <w:t>Beoordeling</w:t>
            </w:r>
          </w:p>
        </w:tc>
      </w:tr>
      <w:tr w:rsidR="007369E6" w:rsidRPr="00C83531" w14:paraId="67F8A9E2" w14:textId="77777777" w:rsidTr="4D7161BF">
        <w:trPr>
          <w:jc w:val="center"/>
        </w:trPr>
        <w:tc>
          <w:tcPr>
            <w:tcW w:w="2972" w:type="dxa"/>
          </w:tcPr>
          <w:p w14:paraId="6157A3ED"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 4.3</w:t>
            </w:r>
          </w:p>
        </w:tc>
        <w:tc>
          <w:tcPr>
            <w:tcW w:w="2971" w:type="dxa"/>
          </w:tcPr>
          <w:p w14:paraId="7A3896A8"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Zeer slecht</w:t>
            </w:r>
          </w:p>
        </w:tc>
      </w:tr>
      <w:tr w:rsidR="007369E6" w:rsidRPr="00C83531" w14:paraId="492C3A03" w14:textId="77777777" w:rsidTr="4D7161BF">
        <w:trPr>
          <w:jc w:val="center"/>
        </w:trPr>
        <w:tc>
          <w:tcPr>
            <w:tcW w:w="2972" w:type="dxa"/>
          </w:tcPr>
          <w:p w14:paraId="499A30DF"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4.4, 4.5, 4.6, 4.7, 4.8, 4.9</w:t>
            </w:r>
          </w:p>
        </w:tc>
        <w:tc>
          <w:tcPr>
            <w:tcW w:w="2971" w:type="dxa"/>
          </w:tcPr>
          <w:p w14:paraId="3B51B8D3"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Slecht</w:t>
            </w:r>
          </w:p>
        </w:tc>
      </w:tr>
      <w:tr w:rsidR="007369E6" w:rsidRPr="00C83531" w14:paraId="4559413B" w14:textId="77777777" w:rsidTr="4D7161BF">
        <w:trPr>
          <w:jc w:val="center"/>
        </w:trPr>
        <w:tc>
          <w:tcPr>
            <w:tcW w:w="2972" w:type="dxa"/>
          </w:tcPr>
          <w:p w14:paraId="40BA6A3E"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5.0, 5.1, 5.2, 5.3, 5.4, 5.5</w:t>
            </w:r>
          </w:p>
        </w:tc>
        <w:tc>
          <w:tcPr>
            <w:tcW w:w="2971" w:type="dxa"/>
          </w:tcPr>
          <w:p w14:paraId="4A8AAE9B"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Ruim onvoldoende</w:t>
            </w:r>
          </w:p>
        </w:tc>
      </w:tr>
      <w:tr w:rsidR="007369E6" w:rsidRPr="00C83531" w14:paraId="4FB21636" w14:textId="77777777" w:rsidTr="4D7161BF">
        <w:trPr>
          <w:jc w:val="center"/>
        </w:trPr>
        <w:tc>
          <w:tcPr>
            <w:tcW w:w="2972" w:type="dxa"/>
          </w:tcPr>
          <w:p w14:paraId="0C2854DF"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5.6, 5.7, 5.8, 5.9, 6.0, 6.1</w:t>
            </w:r>
          </w:p>
        </w:tc>
        <w:tc>
          <w:tcPr>
            <w:tcW w:w="2971" w:type="dxa"/>
          </w:tcPr>
          <w:p w14:paraId="024C99BA"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Onvoldoende</w:t>
            </w:r>
          </w:p>
        </w:tc>
      </w:tr>
      <w:tr w:rsidR="007369E6" w:rsidRPr="00C83531" w14:paraId="18554C07" w14:textId="77777777" w:rsidTr="4D7161BF">
        <w:trPr>
          <w:jc w:val="center"/>
        </w:trPr>
        <w:tc>
          <w:tcPr>
            <w:tcW w:w="2972" w:type="dxa"/>
          </w:tcPr>
          <w:p w14:paraId="7E0B04CF"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6.2, 6.3, 6.4, 6.5</w:t>
            </w:r>
          </w:p>
        </w:tc>
        <w:tc>
          <w:tcPr>
            <w:tcW w:w="2971" w:type="dxa"/>
          </w:tcPr>
          <w:p w14:paraId="07C47F53"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Matig</w:t>
            </w:r>
          </w:p>
        </w:tc>
      </w:tr>
      <w:tr w:rsidR="007369E6" w:rsidRPr="00C83531" w14:paraId="1F2EF359" w14:textId="77777777" w:rsidTr="4D7161BF">
        <w:trPr>
          <w:jc w:val="center"/>
        </w:trPr>
        <w:tc>
          <w:tcPr>
            <w:tcW w:w="2972" w:type="dxa"/>
          </w:tcPr>
          <w:p w14:paraId="1B5256DA"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6.6, 6.7</w:t>
            </w:r>
          </w:p>
        </w:tc>
        <w:tc>
          <w:tcPr>
            <w:tcW w:w="2971" w:type="dxa"/>
          </w:tcPr>
          <w:p w14:paraId="40DAA669"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Voldoende</w:t>
            </w:r>
          </w:p>
        </w:tc>
      </w:tr>
      <w:tr w:rsidR="007369E6" w:rsidRPr="00C83531" w14:paraId="7104C916" w14:textId="77777777" w:rsidTr="4D7161BF">
        <w:trPr>
          <w:jc w:val="center"/>
        </w:trPr>
        <w:tc>
          <w:tcPr>
            <w:tcW w:w="2972" w:type="dxa"/>
          </w:tcPr>
          <w:p w14:paraId="673A51B4"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6.8, 6.9</w:t>
            </w:r>
          </w:p>
        </w:tc>
        <w:tc>
          <w:tcPr>
            <w:tcW w:w="2971" w:type="dxa"/>
          </w:tcPr>
          <w:p w14:paraId="435D6552"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Goed</w:t>
            </w:r>
          </w:p>
        </w:tc>
      </w:tr>
      <w:tr w:rsidR="007369E6" w:rsidRPr="00C83531" w14:paraId="222DEB85" w14:textId="77777777" w:rsidTr="4D7161BF">
        <w:trPr>
          <w:jc w:val="center"/>
        </w:trPr>
        <w:tc>
          <w:tcPr>
            <w:tcW w:w="2972" w:type="dxa"/>
          </w:tcPr>
          <w:p w14:paraId="5FA34A13"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 7</w:t>
            </w:r>
          </w:p>
        </w:tc>
        <w:tc>
          <w:tcPr>
            <w:tcW w:w="2971" w:type="dxa"/>
          </w:tcPr>
          <w:p w14:paraId="165DA920" w14:textId="77777777" w:rsidR="007369E6" w:rsidRPr="00C83531" w:rsidRDefault="007369E6" w:rsidP="007369E6">
            <w:pPr>
              <w:rPr>
                <w:rFonts w:asciiTheme="minorHAnsi" w:hAnsiTheme="minorHAnsi" w:cstheme="minorHAnsi"/>
                <w:sz w:val="24"/>
                <w:szCs w:val="24"/>
              </w:rPr>
            </w:pPr>
            <w:r w:rsidRPr="00C83531">
              <w:rPr>
                <w:rFonts w:asciiTheme="minorHAnsi" w:hAnsiTheme="minorHAnsi" w:cstheme="minorHAnsi"/>
                <w:sz w:val="24"/>
                <w:szCs w:val="24"/>
              </w:rPr>
              <w:t>Zeer goed</w:t>
            </w:r>
          </w:p>
        </w:tc>
      </w:tr>
    </w:tbl>
    <w:p w14:paraId="63E4CA76" w14:textId="77777777" w:rsidR="00EF1E02" w:rsidRPr="00C83531" w:rsidRDefault="00EF1E02" w:rsidP="007369E6">
      <w:pPr>
        <w:pStyle w:val="Lijstalinea"/>
        <w:numPr>
          <w:ilvl w:val="1"/>
          <w:numId w:val="14"/>
        </w:numPr>
        <w:rPr>
          <w:rFonts w:asciiTheme="minorHAnsi" w:hAnsiTheme="minorHAnsi" w:cstheme="minorHAnsi"/>
          <w:sz w:val="24"/>
          <w:szCs w:val="24"/>
        </w:rPr>
      </w:pPr>
      <w:r w:rsidRPr="00C83531">
        <w:rPr>
          <w:rFonts w:asciiTheme="minorHAnsi" w:hAnsiTheme="minorHAnsi" w:cstheme="minorHAnsi"/>
          <w:sz w:val="24"/>
          <w:szCs w:val="24"/>
        </w:rPr>
        <w:t>Een locatie wordt afgekeurd indien op het beoordelingsrapport de eindscore 6.5 of minder bedraagt.</w:t>
      </w:r>
    </w:p>
    <w:p w14:paraId="5B38042E" w14:textId="77777777" w:rsidR="00EF1E02" w:rsidRPr="00C83531" w:rsidRDefault="00EF1E02" w:rsidP="007369E6">
      <w:pPr>
        <w:pStyle w:val="Lijstalinea"/>
        <w:numPr>
          <w:ilvl w:val="0"/>
          <w:numId w:val="13"/>
        </w:numPr>
        <w:rPr>
          <w:rFonts w:asciiTheme="minorHAnsi" w:hAnsiTheme="minorHAnsi" w:cstheme="minorHAnsi"/>
          <w:sz w:val="24"/>
          <w:szCs w:val="24"/>
        </w:rPr>
      </w:pPr>
      <w:r w:rsidRPr="00C83531">
        <w:rPr>
          <w:rFonts w:asciiTheme="minorHAnsi" w:hAnsiTheme="minorHAnsi" w:cstheme="minorHAnsi"/>
          <w:sz w:val="24"/>
          <w:szCs w:val="24"/>
        </w:rPr>
        <w:lastRenderedPageBreak/>
        <w:t>Indien een locatie wordt afgekeurd, dan geldt een termijn (herstelperiode) van 7 kalenderdagen (na verzending van het kwaliteitsrapport), waarbinnen het schoonmaakonderhoud van de locatie weer hersteld dient te zijn.</w:t>
      </w:r>
    </w:p>
    <w:p w14:paraId="0F054775" w14:textId="77777777" w:rsidR="00EF1E02" w:rsidRPr="00C83531" w:rsidRDefault="00EF1E02" w:rsidP="007369E6">
      <w:pPr>
        <w:pStyle w:val="Lijstalinea"/>
        <w:numPr>
          <w:ilvl w:val="0"/>
          <w:numId w:val="13"/>
        </w:numPr>
        <w:rPr>
          <w:rFonts w:asciiTheme="minorHAnsi" w:hAnsiTheme="minorHAnsi" w:cstheme="minorHAnsi"/>
          <w:sz w:val="24"/>
          <w:szCs w:val="24"/>
        </w:rPr>
      </w:pPr>
      <w:r w:rsidRPr="00C83531">
        <w:rPr>
          <w:rFonts w:asciiTheme="minorHAnsi" w:hAnsiTheme="minorHAnsi" w:cstheme="minorHAnsi"/>
          <w:sz w:val="24"/>
          <w:szCs w:val="24"/>
        </w:rPr>
        <w:t xml:space="preserve">Indien een locatie wordt afgekeurd, dan is Opdrachtgever bevoegd opnieuw een kwaliteitscontrole (ook genoemd: </w:t>
      </w:r>
      <w:proofErr w:type="spellStart"/>
      <w:r w:rsidRPr="00C83531">
        <w:rPr>
          <w:rFonts w:asciiTheme="minorHAnsi" w:hAnsiTheme="minorHAnsi" w:cstheme="minorHAnsi"/>
          <w:sz w:val="24"/>
          <w:szCs w:val="24"/>
        </w:rPr>
        <w:t>hercontrole</w:t>
      </w:r>
      <w:proofErr w:type="spellEnd"/>
      <w:r w:rsidRPr="00C83531">
        <w:rPr>
          <w:rFonts w:asciiTheme="minorHAnsi" w:hAnsiTheme="minorHAnsi" w:cstheme="minorHAnsi"/>
          <w:sz w:val="24"/>
          <w:szCs w:val="24"/>
        </w:rPr>
        <w:t xml:space="preserve"> of herinspectie) op deze locatie uit te voeren na de herstelperiode.</w:t>
      </w:r>
    </w:p>
    <w:p w14:paraId="589318D0" w14:textId="77777777" w:rsidR="00EF1E02" w:rsidRPr="00C83531" w:rsidRDefault="00EF1E02" w:rsidP="00EF1E02">
      <w:pPr>
        <w:rPr>
          <w:rFonts w:asciiTheme="minorHAnsi" w:hAnsiTheme="minorHAnsi" w:cstheme="minorHAnsi"/>
          <w:sz w:val="24"/>
          <w:szCs w:val="24"/>
        </w:rPr>
      </w:pPr>
    </w:p>
    <w:p w14:paraId="1E2BBE14" w14:textId="77777777" w:rsidR="00EF1E02" w:rsidRPr="00C83531" w:rsidRDefault="00EF1E02" w:rsidP="00EF1E02">
      <w:pPr>
        <w:pStyle w:val="Kop1"/>
        <w:rPr>
          <w:rFonts w:asciiTheme="minorHAnsi" w:hAnsiTheme="minorHAnsi" w:cstheme="minorHAnsi"/>
          <w:sz w:val="24"/>
          <w:szCs w:val="24"/>
        </w:rPr>
      </w:pPr>
      <w:r w:rsidRPr="00C83531">
        <w:rPr>
          <w:rFonts w:asciiTheme="minorHAnsi" w:hAnsiTheme="minorHAnsi" w:cstheme="minorHAnsi"/>
          <w:sz w:val="24"/>
          <w:szCs w:val="24"/>
        </w:rPr>
        <w:t>KWALITEITSRAPPORT</w:t>
      </w:r>
    </w:p>
    <w:p w14:paraId="0F27C8EE" w14:textId="77777777" w:rsidR="00EF1E02" w:rsidRPr="00C83531" w:rsidRDefault="00EF1E02" w:rsidP="00EF1E02">
      <w:pPr>
        <w:rPr>
          <w:rFonts w:asciiTheme="minorHAnsi" w:hAnsiTheme="minorHAnsi" w:cstheme="minorHAnsi"/>
          <w:sz w:val="24"/>
          <w:szCs w:val="24"/>
        </w:rPr>
      </w:pPr>
      <w:r w:rsidRPr="00C83531">
        <w:rPr>
          <w:rFonts w:asciiTheme="minorHAnsi" w:hAnsiTheme="minorHAnsi" w:cstheme="minorHAnsi"/>
          <w:sz w:val="24"/>
          <w:szCs w:val="24"/>
        </w:rPr>
        <w:t>Het kwaliteitsrapport kan zijn gebaseerd op de volgende methodieken:</w:t>
      </w:r>
    </w:p>
    <w:p w14:paraId="045406C4" w14:textId="77777777" w:rsidR="00EF1E02" w:rsidRPr="00C83531" w:rsidRDefault="00EF1E02" w:rsidP="007369E6">
      <w:pPr>
        <w:pStyle w:val="Lijstalinea"/>
        <w:numPr>
          <w:ilvl w:val="0"/>
          <w:numId w:val="12"/>
        </w:numPr>
        <w:rPr>
          <w:rFonts w:asciiTheme="minorHAnsi" w:hAnsiTheme="minorHAnsi" w:cstheme="minorHAnsi"/>
          <w:sz w:val="24"/>
          <w:szCs w:val="24"/>
        </w:rPr>
      </w:pPr>
      <w:r w:rsidRPr="00C83531">
        <w:rPr>
          <w:rFonts w:asciiTheme="minorHAnsi" w:hAnsiTheme="minorHAnsi" w:cstheme="minorHAnsi"/>
          <w:sz w:val="24"/>
          <w:szCs w:val="24"/>
        </w:rPr>
        <w:t>VSR-KMS 3. De daadwerkelijk gehanteerde versie is: VSR-KMS 3. Indien er een recentere versie van VSR-KMS uitkomt is Opdrachtgever bevoegd deze te hanteren; of</w:t>
      </w:r>
    </w:p>
    <w:p w14:paraId="26943870" w14:textId="77777777" w:rsidR="00374B11" w:rsidRPr="00C83531" w:rsidRDefault="00EF1E02" w:rsidP="007369E6">
      <w:pPr>
        <w:pStyle w:val="Lijstalinea"/>
        <w:numPr>
          <w:ilvl w:val="0"/>
          <w:numId w:val="12"/>
        </w:numPr>
        <w:rPr>
          <w:rFonts w:asciiTheme="minorHAnsi" w:hAnsiTheme="minorHAnsi" w:cstheme="minorHAnsi"/>
          <w:sz w:val="24"/>
          <w:szCs w:val="24"/>
        </w:rPr>
      </w:pPr>
      <w:r w:rsidRPr="00C83531">
        <w:rPr>
          <w:rFonts w:asciiTheme="minorHAnsi" w:hAnsiTheme="minorHAnsi" w:cstheme="minorHAnsi"/>
          <w:sz w:val="24"/>
          <w:szCs w:val="24"/>
        </w:rPr>
        <w:t>Intexso-meetsysteem. Dit is een kwaliteitsrapport zoals bedoeld in artikel 1.7 van de AVSI, gebaseerd op waarderingscijfers.</w:t>
      </w:r>
    </w:p>
    <w:p w14:paraId="1F45F31C" w14:textId="77777777" w:rsidR="00EF1E02" w:rsidRPr="00C83531" w:rsidRDefault="00EF1E02" w:rsidP="00EF1E02">
      <w:pPr>
        <w:rPr>
          <w:rFonts w:asciiTheme="minorHAnsi" w:hAnsiTheme="minorHAnsi" w:cstheme="minorHAnsi"/>
          <w:sz w:val="24"/>
          <w:szCs w:val="24"/>
        </w:rPr>
      </w:pPr>
    </w:p>
    <w:p w14:paraId="598C4B84" w14:textId="6683543D" w:rsidR="00C3379F" w:rsidRPr="00C83531" w:rsidRDefault="00374B11" w:rsidP="00374B11">
      <w:pPr>
        <w:pStyle w:val="Kop1"/>
        <w:rPr>
          <w:rFonts w:asciiTheme="minorHAnsi" w:hAnsiTheme="minorHAnsi" w:cstheme="minorHAnsi"/>
          <w:sz w:val="24"/>
          <w:szCs w:val="24"/>
        </w:rPr>
      </w:pPr>
      <w:r w:rsidRPr="00C83531">
        <w:rPr>
          <w:rFonts w:asciiTheme="minorHAnsi" w:hAnsiTheme="minorHAnsi" w:cstheme="minorHAnsi"/>
          <w:sz w:val="24"/>
          <w:szCs w:val="24"/>
        </w:rPr>
        <w:t>HERCONTROLE</w:t>
      </w:r>
    </w:p>
    <w:p w14:paraId="7639F8B1" w14:textId="77777777" w:rsidR="00CD7A59" w:rsidRPr="00C83531" w:rsidRDefault="00CD7A59" w:rsidP="00CD7A59">
      <w:pPr>
        <w:pStyle w:val="Lijstalinea"/>
        <w:numPr>
          <w:ilvl w:val="0"/>
          <w:numId w:val="16"/>
        </w:numPr>
        <w:rPr>
          <w:rFonts w:asciiTheme="minorHAnsi" w:hAnsiTheme="minorHAnsi" w:cstheme="minorHAnsi"/>
          <w:sz w:val="24"/>
          <w:szCs w:val="24"/>
        </w:rPr>
      </w:pPr>
      <w:r w:rsidRPr="00C83531">
        <w:rPr>
          <w:rFonts w:asciiTheme="minorHAnsi" w:hAnsiTheme="minorHAnsi" w:cstheme="minorHAnsi"/>
          <w:sz w:val="24"/>
          <w:szCs w:val="24"/>
        </w:rPr>
        <w:t xml:space="preserve">De kosten van een </w:t>
      </w:r>
      <w:proofErr w:type="spellStart"/>
      <w:r w:rsidRPr="00C83531">
        <w:rPr>
          <w:rFonts w:asciiTheme="minorHAnsi" w:hAnsiTheme="minorHAnsi" w:cstheme="minorHAnsi"/>
          <w:sz w:val="24"/>
          <w:szCs w:val="24"/>
        </w:rPr>
        <w:t>hercontrole</w:t>
      </w:r>
      <w:proofErr w:type="spellEnd"/>
      <w:r w:rsidRPr="00C83531">
        <w:rPr>
          <w:rFonts w:asciiTheme="minorHAnsi" w:hAnsiTheme="minorHAnsi" w:cstheme="minorHAnsi"/>
          <w:sz w:val="24"/>
          <w:szCs w:val="24"/>
        </w:rPr>
        <w:t xml:space="preserve"> (of herinspectie), zoals bedoeld in artikel 1.6 van de AVSI, komen conform het gestelde in artikel 14.10 van de AVSI voor rekening van Opdrachtnemer</w:t>
      </w:r>
      <w:r w:rsidR="008921EA" w:rsidRPr="00C83531">
        <w:rPr>
          <w:rFonts w:asciiTheme="minorHAnsi" w:hAnsiTheme="minorHAnsi" w:cstheme="minorHAnsi"/>
          <w:sz w:val="24"/>
          <w:szCs w:val="24"/>
        </w:rPr>
        <w:t xml:space="preserve"> II</w:t>
      </w:r>
      <w:r w:rsidRPr="00C83531">
        <w:rPr>
          <w:rFonts w:asciiTheme="minorHAnsi" w:hAnsiTheme="minorHAnsi" w:cstheme="minorHAnsi"/>
          <w:sz w:val="24"/>
          <w:szCs w:val="24"/>
        </w:rPr>
        <w:t xml:space="preserve">. </w:t>
      </w:r>
    </w:p>
    <w:p w14:paraId="23D6CA5E" w14:textId="68699CC4" w:rsidR="000C3304" w:rsidRPr="00C83531" w:rsidRDefault="00CD7A59" w:rsidP="000C3304">
      <w:pPr>
        <w:pStyle w:val="Lijstalinea"/>
        <w:numPr>
          <w:ilvl w:val="0"/>
          <w:numId w:val="16"/>
        </w:numPr>
        <w:rPr>
          <w:rFonts w:asciiTheme="minorHAnsi" w:hAnsiTheme="minorHAnsi" w:cstheme="minorHAnsi"/>
          <w:sz w:val="24"/>
          <w:szCs w:val="24"/>
        </w:rPr>
      </w:pPr>
      <w:r w:rsidRPr="00C83531">
        <w:rPr>
          <w:rFonts w:asciiTheme="minorHAnsi" w:hAnsiTheme="minorHAnsi" w:cstheme="minorHAnsi"/>
          <w:sz w:val="24"/>
          <w:szCs w:val="24"/>
        </w:rPr>
        <w:t xml:space="preserve">De kosten voor de uitvoering van een </w:t>
      </w:r>
      <w:proofErr w:type="spellStart"/>
      <w:r w:rsidRPr="00C83531">
        <w:rPr>
          <w:rFonts w:asciiTheme="minorHAnsi" w:hAnsiTheme="minorHAnsi" w:cstheme="minorHAnsi"/>
          <w:sz w:val="24"/>
          <w:szCs w:val="24"/>
        </w:rPr>
        <w:t>hercontrole</w:t>
      </w:r>
      <w:proofErr w:type="spellEnd"/>
      <w:r w:rsidRPr="00C83531">
        <w:rPr>
          <w:rFonts w:asciiTheme="minorHAnsi" w:hAnsiTheme="minorHAnsi" w:cstheme="minorHAnsi"/>
          <w:sz w:val="24"/>
          <w:szCs w:val="24"/>
        </w:rPr>
        <w:t xml:space="preserve"> bedragen excl. btw per controle en per </w:t>
      </w:r>
      <w:r w:rsidR="000C3304" w:rsidRPr="00C83531">
        <w:rPr>
          <w:rFonts w:asciiTheme="minorHAnsi" w:hAnsiTheme="minorHAnsi" w:cstheme="minorHAnsi"/>
          <w:sz w:val="24"/>
          <w:szCs w:val="24"/>
        </w:rPr>
        <w:t>locatie:</w:t>
      </w:r>
    </w:p>
    <w:p w14:paraId="7C6EDE74" w14:textId="2B13D790" w:rsidR="00C07EBF" w:rsidRPr="00C83531" w:rsidRDefault="00142E51" w:rsidP="000C3304">
      <w:pPr>
        <w:pStyle w:val="Lijstalinea"/>
        <w:rPr>
          <w:rFonts w:asciiTheme="minorHAnsi" w:hAnsiTheme="minorHAnsi" w:cstheme="minorHAnsi"/>
          <w:sz w:val="24"/>
          <w:szCs w:val="24"/>
        </w:rPr>
      </w:pPr>
      <w:r w:rsidRPr="00C83531">
        <w:rPr>
          <w:rFonts w:asciiTheme="minorHAnsi" w:hAnsiTheme="minorHAnsi" w:cstheme="minorHAnsi"/>
          <w:noProof/>
          <w:sz w:val="24"/>
          <w:szCs w:val="24"/>
        </w:rPr>
        <w:drawing>
          <wp:inline distT="0" distB="0" distL="0" distR="0" wp14:anchorId="2D24D658" wp14:editId="793FB6F2">
            <wp:extent cx="5399729" cy="279082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7937" cy="2800236"/>
                    </a:xfrm>
                    <a:prstGeom prst="rect">
                      <a:avLst/>
                    </a:prstGeom>
                    <a:noFill/>
                    <a:ln>
                      <a:noFill/>
                    </a:ln>
                  </pic:spPr>
                </pic:pic>
              </a:graphicData>
            </a:graphic>
          </wp:inline>
        </w:drawing>
      </w:r>
    </w:p>
    <w:p w14:paraId="334175E5" w14:textId="77777777" w:rsidR="00142E51" w:rsidRPr="00C83531" w:rsidRDefault="00142E51" w:rsidP="000C3304">
      <w:pPr>
        <w:pStyle w:val="Lijstalinea"/>
        <w:rPr>
          <w:rFonts w:asciiTheme="minorHAnsi" w:hAnsiTheme="minorHAnsi" w:cstheme="minorHAnsi"/>
          <w:sz w:val="24"/>
          <w:szCs w:val="24"/>
        </w:rPr>
      </w:pPr>
    </w:p>
    <w:p w14:paraId="4459081E" w14:textId="77777777" w:rsidR="00C3379F" w:rsidRPr="00C83531" w:rsidRDefault="00374B11" w:rsidP="00374B11">
      <w:pPr>
        <w:pStyle w:val="Kop1"/>
        <w:rPr>
          <w:rFonts w:asciiTheme="minorHAnsi" w:hAnsiTheme="minorHAnsi" w:cstheme="minorHAnsi"/>
          <w:sz w:val="24"/>
          <w:szCs w:val="24"/>
        </w:rPr>
      </w:pPr>
      <w:r w:rsidRPr="00C83531">
        <w:rPr>
          <w:rFonts w:asciiTheme="minorHAnsi" w:hAnsiTheme="minorHAnsi" w:cstheme="minorHAnsi"/>
          <w:sz w:val="24"/>
          <w:szCs w:val="24"/>
        </w:rPr>
        <w:lastRenderedPageBreak/>
        <w:t>KORTING</w:t>
      </w:r>
    </w:p>
    <w:p w14:paraId="26994A08" w14:textId="77777777" w:rsidR="00CD7A59" w:rsidRPr="00C83531" w:rsidRDefault="00CD7A59" w:rsidP="00CD7A59">
      <w:pPr>
        <w:pStyle w:val="Lijstalinea"/>
        <w:numPr>
          <w:ilvl w:val="0"/>
          <w:numId w:val="17"/>
        </w:numPr>
        <w:rPr>
          <w:rFonts w:asciiTheme="minorHAnsi" w:hAnsiTheme="minorHAnsi" w:cstheme="minorHAnsi"/>
          <w:sz w:val="24"/>
          <w:szCs w:val="24"/>
          <w:lang w:val="nl"/>
        </w:rPr>
      </w:pPr>
      <w:r w:rsidRPr="00C83531">
        <w:rPr>
          <w:rFonts w:asciiTheme="minorHAnsi" w:hAnsiTheme="minorHAnsi" w:cstheme="minorHAnsi"/>
          <w:sz w:val="24"/>
          <w:szCs w:val="24"/>
          <w:lang w:val="nl"/>
        </w:rPr>
        <w:t>Een korting, zoals bedoeld in artikel 15.1 van de AVSI, vindt per locatie plaats en wordt als volgt berekend:</w:t>
      </w:r>
    </w:p>
    <w:p w14:paraId="61B9D44B" w14:textId="77777777" w:rsidR="00CD7A59" w:rsidRPr="00C83531" w:rsidRDefault="00CD7A59" w:rsidP="00CD7A59">
      <w:pPr>
        <w:pStyle w:val="Lijstalinea"/>
        <w:numPr>
          <w:ilvl w:val="0"/>
          <w:numId w:val="17"/>
        </w:numPr>
        <w:rPr>
          <w:rFonts w:asciiTheme="minorHAnsi" w:hAnsiTheme="minorHAnsi" w:cstheme="minorHAnsi"/>
          <w:sz w:val="24"/>
          <w:szCs w:val="24"/>
          <w:lang w:val="nl"/>
        </w:rPr>
      </w:pPr>
      <w:r w:rsidRPr="00C83531">
        <w:rPr>
          <w:rFonts w:asciiTheme="minorHAnsi" w:hAnsiTheme="minorHAnsi" w:cstheme="minorHAnsi"/>
          <w:sz w:val="24"/>
          <w:szCs w:val="24"/>
          <w:lang w:val="nl"/>
        </w:rPr>
        <w:t>Indien uit een beoordelingsrapport van een herinspectie (VSR-KMS) blijkt dat de schoonmaakwerkzaamheden van de locatie opnieuw worden afgekeurd, dan is de opdrachtgever bevoegd om op de betreffende of op een volgende te betalen maandelijkse termijn voor de schoonmaakwerkzaamheden op deze locatie, een korting toe te passen tot een percentage van maximaal f * X:</w:t>
      </w:r>
    </w:p>
    <w:p w14:paraId="311234B6" w14:textId="77777777" w:rsidR="00CD7A59" w:rsidRPr="00C83531" w:rsidRDefault="00CD7A59" w:rsidP="00E44BBD">
      <w:pPr>
        <w:pStyle w:val="Lijstalinea"/>
        <w:numPr>
          <w:ilvl w:val="1"/>
          <w:numId w:val="21"/>
        </w:numPr>
        <w:rPr>
          <w:rFonts w:asciiTheme="minorHAnsi" w:hAnsiTheme="minorHAnsi" w:cstheme="minorHAnsi"/>
          <w:sz w:val="24"/>
          <w:szCs w:val="24"/>
          <w:lang w:val="nl"/>
        </w:rPr>
      </w:pPr>
      <w:r w:rsidRPr="00C83531">
        <w:rPr>
          <w:rFonts w:asciiTheme="minorHAnsi" w:hAnsiTheme="minorHAnsi" w:cstheme="minorHAnsi"/>
          <w:sz w:val="24"/>
          <w:szCs w:val="24"/>
          <w:lang w:val="nl"/>
        </w:rPr>
        <w:t>Waarbij f de factor is (zie artikel 6 voor de definitie van de gemiddelde afwijking):</w:t>
      </w:r>
    </w:p>
    <w:p w14:paraId="227D0070" w14:textId="77777777" w:rsidR="00CD7A59" w:rsidRPr="00C83531" w:rsidRDefault="00CD7A59" w:rsidP="00E44BBD">
      <w:pPr>
        <w:pStyle w:val="Lijstalinea"/>
        <w:numPr>
          <w:ilvl w:val="2"/>
          <w:numId w:val="21"/>
        </w:numPr>
        <w:rPr>
          <w:rFonts w:asciiTheme="minorHAnsi" w:hAnsiTheme="minorHAnsi" w:cstheme="minorHAnsi"/>
          <w:sz w:val="24"/>
          <w:szCs w:val="24"/>
          <w:lang w:val="nl"/>
        </w:rPr>
      </w:pPr>
      <w:r w:rsidRPr="00C83531">
        <w:rPr>
          <w:rFonts w:asciiTheme="minorHAnsi" w:hAnsiTheme="minorHAnsi" w:cstheme="minorHAnsi"/>
          <w:sz w:val="24"/>
          <w:szCs w:val="24"/>
          <w:lang w:val="nl"/>
        </w:rPr>
        <w:t>0,4 bij een gemiddelde afwijking tussen de 0% en 25% (incl. 25%);</w:t>
      </w:r>
    </w:p>
    <w:p w14:paraId="308685C1" w14:textId="77777777" w:rsidR="00CD7A59" w:rsidRPr="00C83531" w:rsidRDefault="00CD7A59" w:rsidP="00E44BBD">
      <w:pPr>
        <w:pStyle w:val="Lijstalinea"/>
        <w:numPr>
          <w:ilvl w:val="2"/>
          <w:numId w:val="21"/>
        </w:numPr>
        <w:rPr>
          <w:rFonts w:asciiTheme="minorHAnsi" w:hAnsiTheme="minorHAnsi" w:cstheme="minorHAnsi"/>
          <w:sz w:val="24"/>
          <w:szCs w:val="24"/>
          <w:lang w:val="nl"/>
        </w:rPr>
      </w:pPr>
      <w:r w:rsidRPr="00C83531">
        <w:rPr>
          <w:rFonts w:asciiTheme="minorHAnsi" w:hAnsiTheme="minorHAnsi" w:cstheme="minorHAnsi"/>
          <w:sz w:val="24"/>
          <w:szCs w:val="24"/>
          <w:lang w:val="nl"/>
        </w:rPr>
        <w:t>0,6 bij een gemiddelde afwijking tussen de 25% en 50% (incl. 50%);</w:t>
      </w:r>
    </w:p>
    <w:p w14:paraId="33C61861" w14:textId="77777777" w:rsidR="00CD7A59" w:rsidRPr="00C83531" w:rsidRDefault="00CD7A59" w:rsidP="00E44BBD">
      <w:pPr>
        <w:pStyle w:val="Lijstalinea"/>
        <w:numPr>
          <w:ilvl w:val="2"/>
          <w:numId w:val="21"/>
        </w:numPr>
        <w:rPr>
          <w:rFonts w:asciiTheme="minorHAnsi" w:hAnsiTheme="minorHAnsi" w:cstheme="minorHAnsi"/>
          <w:sz w:val="24"/>
          <w:szCs w:val="24"/>
          <w:lang w:val="nl"/>
        </w:rPr>
      </w:pPr>
      <w:r w:rsidRPr="00C83531">
        <w:rPr>
          <w:rFonts w:asciiTheme="minorHAnsi" w:hAnsiTheme="minorHAnsi" w:cstheme="minorHAnsi"/>
          <w:sz w:val="24"/>
          <w:szCs w:val="24"/>
          <w:lang w:val="nl"/>
        </w:rPr>
        <w:t>1,0 bij een gemiddelde afwijking van meer dan 50%.</w:t>
      </w:r>
    </w:p>
    <w:p w14:paraId="51A1FDDB" w14:textId="77777777" w:rsidR="00CD7A59" w:rsidRPr="00C83531" w:rsidRDefault="00CD7A59" w:rsidP="00E44BBD">
      <w:pPr>
        <w:pStyle w:val="Lijstalinea"/>
        <w:numPr>
          <w:ilvl w:val="1"/>
          <w:numId w:val="21"/>
        </w:numPr>
        <w:rPr>
          <w:rFonts w:asciiTheme="minorHAnsi" w:hAnsiTheme="minorHAnsi" w:cstheme="minorHAnsi"/>
          <w:sz w:val="24"/>
          <w:szCs w:val="24"/>
          <w:lang w:val="nl"/>
        </w:rPr>
      </w:pPr>
      <w:r w:rsidRPr="00C83531">
        <w:rPr>
          <w:rFonts w:asciiTheme="minorHAnsi" w:hAnsiTheme="minorHAnsi" w:cstheme="minorHAnsi"/>
          <w:sz w:val="24"/>
          <w:szCs w:val="24"/>
          <w:lang w:val="nl"/>
        </w:rPr>
        <w:t>Waarbij X een percentage is:</w:t>
      </w:r>
    </w:p>
    <w:p w14:paraId="4E949260" w14:textId="77777777" w:rsidR="00CD7A59" w:rsidRPr="00C83531" w:rsidRDefault="00CD7A59" w:rsidP="00E44BBD">
      <w:pPr>
        <w:pStyle w:val="Lijstalinea"/>
        <w:numPr>
          <w:ilvl w:val="2"/>
          <w:numId w:val="22"/>
        </w:numPr>
        <w:rPr>
          <w:rFonts w:asciiTheme="minorHAnsi" w:hAnsiTheme="minorHAnsi" w:cstheme="minorHAnsi"/>
          <w:sz w:val="24"/>
          <w:szCs w:val="24"/>
          <w:lang w:val="nl"/>
        </w:rPr>
      </w:pPr>
      <w:r w:rsidRPr="00C83531">
        <w:rPr>
          <w:rFonts w:asciiTheme="minorHAnsi" w:hAnsiTheme="minorHAnsi" w:cstheme="minorHAnsi"/>
          <w:sz w:val="24"/>
          <w:szCs w:val="24"/>
          <w:lang w:val="nl"/>
        </w:rPr>
        <w:t>X is minimaal 25%;</w:t>
      </w:r>
    </w:p>
    <w:p w14:paraId="34C04238" w14:textId="77777777" w:rsidR="00CD7A59" w:rsidRPr="00C83531" w:rsidRDefault="00CD7A59" w:rsidP="00E44BBD">
      <w:pPr>
        <w:pStyle w:val="Lijstalinea"/>
        <w:numPr>
          <w:ilvl w:val="2"/>
          <w:numId w:val="22"/>
        </w:numPr>
        <w:rPr>
          <w:rFonts w:asciiTheme="minorHAnsi" w:hAnsiTheme="minorHAnsi" w:cstheme="minorHAnsi"/>
          <w:sz w:val="24"/>
          <w:szCs w:val="24"/>
          <w:lang w:val="nl"/>
        </w:rPr>
      </w:pPr>
      <w:r w:rsidRPr="00C83531">
        <w:rPr>
          <w:rFonts w:asciiTheme="minorHAnsi" w:hAnsiTheme="minorHAnsi" w:cstheme="minorHAnsi"/>
          <w:sz w:val="24"/>
          <w:szCs w:val="24"/>
          <w:lang w:val="nl"/>
        </w:rPr>
        <w:t>X is maximaal 100%;</w:t>
      </w:r>
    </w:p>
    <w:p w14:paraId="4EB933E9" w14:textId="77777777" w:rsidR="00CD7A59" w:rsidRPr="00C83531" w:rsidRDefault="00CD7A59" w:rsidP="00E44BBD">
      <w:pPr>
        <w:pStyle w:val="Lijstalinea"/>
        <w:numPr>
          <w:ilvl w:val="2"/>
          <w:numId w:val="22"/>
        </w:numPr>
        <w:rPr>
          <w:rFonts w:asciiTheme="minorHAnsi" w:hAnsiTheme="minorHAnsi" w:cstheme="minorHAnsi"/>
          <w:sz w:val="24"/>
          <w:szCs w:val="24"/>
          <w:lang w:val="nl"/>
        </w:rPr>
      </w:pPr>
      <w:r w:rsidRPr="00C83531">
        <w:rPr>
          <w:rFonts w:asciiTheme="minorHAnsi" w:hAnsiTheme="minorHAnsi" w:cstheme="minorHAnsi"/>
          <w:sz w:val="24"/>
          <w:szCs w:val="24"/>
          <w:lang w:val="nl"/>
        </w:rPr>
        <w:t>X is het door inschrijver in de offerte opgegeven kortingspercentage bij het criterium kwaliteitsgarantie.</w:t>
      </w:r>
    </w:p>
    <w:p w14:paraId="32095C1E" w14:textId="77777777" w:rsidR="00CD7A59" w:rsidRPr="00C83531" w:rsidRDefault="00CD7A59" w:rsidP="00E44BBD">
      <w:pPr>
        <w:pStyle w:val="Lijstalinea"/>
        <w:numPr>
          <w:ilvl w:val="1"/>
          <w:numId w:val="21"/>
        </w:numPr>
        <w:rPr>
          <w:rFonts w:asciiTheme="minorHAnsi" w:hAnsiTheme="minorHAnsi" w:cstheme="minorHAnsi"/>
          <w:sz w:val="24"/>
          <w:szCs w:val="24"/>
          <w:lang w:val="nl"/>
        </w:rPr>
      </w:pPr>
      <w:r w:rsidRPr="00C83531">
        <w:rPr>
          <w:rFonts w:asciiTheme="minorHAnsi" w:hAnsiTheme="minorHAnsi" w:cstheme="minorHAnsi"/>
          <w:sz w:val="24"/>
          <w:szCs w:val="24"/>
          <w:lang w:val="nl"/>
        </w:rPr>
        <w:t>Voorbeeld: X = 50%:</w:t>
      </w:r>
    </w:p>
    <w:p w14:paraId="2C1FC903" w14:textId="77777777" w:rsidR="00CD7A59" w:rsidRPr="00C83531" w:rsidRDefault="00CD7A59" w:rsidP="00E44BBD">
      <w:pPr>
        <w:pStyle w:val="Lijstalinea"/>
        <w:numPr>
          <w:ilvl w:val="2"/>
          <w:numId w:val="23"/>
        </w:numPr>
        <w:rPr>
          <w:rFonts w:asciiTheme="minorHAnsi" w:hAnsiTheme="minorHAnsi" w:cstheme="minorHAnsi"/>
          <w:sz w:val="24"/>
          <w:szCs w:val="24"/>
          <w:lang w:val="nl"/>
        </w:rPr>
      </w:pPr>
      <w:r w:rsidRPr="00C83531">
        <w:rPr>
          <w:rFonts w:asciiTheme="minorHAnsi" w:hAnsiTheme="minorHAnsi" w:cstheme="minorHAnsi"/>
          <w:sz w:val="24"/>
          <w:szCs w:val="24"/>
          <w:lang w:val="nl"/>
        </w:rPr>
        <w:t>Dan is het kortingspercentage bij een gemiddelde afwijking van 20%: 0,4*50% = 20%;</w:t>
      </w:r>
    </w:p>
    <w:p w14:paraId="5A6F30F6" w14:textId="77777777" w:rsidR="00CD7A59" w:rsidRPr="00C83531" w:rsidRDefault="00CD7A59" w:rsidP="00E44BBD">
      <w:pPr>
        <w:pStyle w:val="Lijstalinea"/>
        <w:numPr>
          <w:ilvl w:val="2"/>
          <w:numId w:val="23"/>
        </w:numPr>
        <w:rPr>
          <w:rFonts w:asciiTheme="minorHAnsi" w:hAnsiTheme="minorHAnsi" w:cstheme="minorHAnsi"/>
          <w:sz w:val="24"/>
          <w:szCs w:val="24"/>
          <w:lang w:val="nl"/>
        </w:rPr>
      </w:pPr>
      <w:r w:rsidRPr="00C83531">
        <w:rPr>
          <w:rFonts w:asciiTheme="minorHAnsi" w:hAnsiTheme="minorHAnsi" w:cstheme="minorHAnsi"/>
          <w:sz w:val="24"/>
          <w:szCs w:val="24"/>
          <w:lang w:val="nl"/>
        </w:rPr>
        <w:t>Dan is het kortingspercentage bij een gemiddelde afwijking van 60%: 1,0*50% = 50%;</w:t>
      </w:r>
    </w:p>
    <w:p w14:paraId="76B62208" w14:textId="77777777" w:rsidR="00CD7A59" w:rsidRPr="00C83531" w:rsidRDefault="00CD7A59" w:rsidP="00E44BBD">
      <w:pPr>
        <w:pStyle w:val="Lijstalinea"/>
        <w:numPr>
          <w:ilvl w:val="2"/>
          <w:numId w:val="23"/>
        </w:numPr>
        <w:rPr>
          <w:rFonts w:asciiTheme="minorHAnsi" w:hAnsiTheme="minorHAnsi" w:cstheme="minorHAnsi"/>
          <w:sz w:val="24"/>
          <w:szCs w:val="24"/>
          <w:lang w:val="nl"/>
        </w:rPr>
      </w:pPr>
      <w:r w:rsidRPr="00C83531">
        <w:rPr>
          <w:rFonts w:asciiTheme="minorHAnsi" w:hAnsiTheme="minorHAnsi" w:cstheme="minorHAnsi"/>
          <w:sz w:val="24"/>
          <w:szCs w:val="24"/>
          <w:lang w:val="nl"/>
        </w:rPr>
        <w:t>Enz.</w:t>
      </w:r>
    </w:p>
    <w:p w14:paraId="444496D9" w14:textId="77777777" w:rsidR="00CD7A59" w:rsidRPr="00C83531" w:rsidRDefault="00CD7A59" w:rsidP="00E44BBD">
      <w:pPr>
        <w:pStyle w:val="Lijstalinea"/>
        <w:numPr>
          <w:ilvl w:val="0"/>
          <w:numId w:val="17"/>
        </w:numPr>
        <w:rPr>
          <w:rFonts w:asciiTheme="minorHAnsi" w:hAnsiTheme="minorHAnsi" w:cstheme="minorHAnsi"/>
          <w:sz w:val="24"/>
          <w:szCs w:val="24"/>
          <w:lang w:val="nl"/>
        </w:rPr>
      </w:pPr>
      <w:r w:rsidRPr="00C83531">
        <w:rPr>
          <w:rFonts w:asciiTheme="minorHAnsi" w:hAnsiTheme="minorHAnsi" w:cstheme="minorHAnsi"/>
          <w:sz w:val="24"/>
          <w:szCs w:val="24"/>
          <w:lang w:val="nl"/>
        </w:rPr>
        <w:t>Indien uit een beoordelingsrapport (Intexso-</w:t>
      </w:r>
      <w:r w:rsidR="00E44BBD" w:rsidRPr="00C83531">
        <w:rPr>
          <w:rFonts w:asciiTheme="minorHAnsi" w:hAnsiTheme="minorHAnsi" w:cstheme="minorHAnsi"/>
          <w:sz w:val="24"/>
          <w:szCs w:val="24"/>
          <w:lang w:val="nl"/>
        </w:rPr>
        <w:t>meet</w:t>
      </w:r>
      <w:r w:rsidRPr="00C83531">
        <w:rPr>
          <w:rFonts w:asciiTheme="minorHAnsi" w:hAnsiTheme="minorHAnsi" w:cstheme="minorHAnsi"/>
          <w:sz w:val="24"/>
          <w:szCs w:val="24"/>
          <w:lang w:val="nl"/>
        </w:rPr>
        <w:t>systeem) van een herinspectie blijkt dat de schoonmaakwerkzaamheden van de locatie opnieuw worden afgekeurd, dan is de opdrachtgever bevoegd om op de betreffende of op een volgende te betalen maandelijkse termijn voor de schoonmaakwerkzaamheden op deze locatie, een korting toe te passen tot een percentage van maximaal f * X:</w:t>
      </w:r>
    </w:p>
    <w:p w14:paraId="165BEC1C" w14:textId="77777777" w:rsidR="00CD7A59" w:rsidRPr="00C83531" w:rsidRDefault="00CD7A59" w:rsidP="00E44BBD">
      <w:pPr>
        <w:pStyle w:val="Lijstalinea"/>
        <w:numPr>
          <w:ilvl w:val="1"/>
          <w:numId w:val="25"/>
        </w:numPr>
        <w:rPr>
          <w:rFonts w:asciiTheme="minorHAnsi" w:hAnsiTheme="minorHAnsi" w:cstheme="minorHAnsi"/>
          <w:sz w:val="24"/>
          <w:szCs w:val="24"/>
          <w:lang w:val="nl"/>
        </w:rPr>
      </w:pPr>
      <w:r w:rsidRPr="00C83531">
        <w:rPr>
          <w:rFonts w:asciiTheme="minorHAnsi" w:hAnsiTheme="minorHAnsi" w:cstheme="minorHAnsi"/>
          <w:sz w:val="24"/>
          <w:szCs w:val="24"/>
          <w:lang w:val="nl"/>
        </w:rPr>
        <w:t>Waarbij f de factor is:</w:t>
      </w:r>
    </w:p>
    <w:p w14:paraId="5F7DA983" w14:textId="77777777" w:rsidR="00CD7A59" w:rsidRPr="00C83531" w:rsidRDefault="00CD7A59" w:rsidP="00E44BBD">
      <w:pPr>
        <w:pStyle w:val="Lijstalinea"/>
        <w:numPr>
          <w:ilvl w:val="2"/>
          <w:numId w:val="26"/>
        </w:numPr>
        <w:rPr>
          <w:rFonts w:asciiTheme="minorHAnsi" w:hAnsiTheme="minorHAnsi" w:cstheme="minorHAnsi"/>
          <w:sz w:val="24"/>
          <w:szCs w:val="24"/>
          <w:lang w:val="nl"/>
        </w:rPr>
      </w:pPr>
      <w:r w:rsidRPr="00C83531">
        <w:rPr>
          <w:rFonts w:asciiTheme="minorHAnsi" w:hAnsiTheme="minorHAnsi" w:cstheme="minorHAnsi"/>
          <w:sz w:val="24"/>
          <w:szCs w:val="24"/>
          <w:lang w:val="nl"/>
        </w:rPr>
        <w:t>0,2 bij een beoordeling matig;</w:t>
      </w:r>
    </w:p>
    <w:p w14:paraId="72DD0165" w14:textId="77777777" w:rsidR="00CD7A59" w:rsidRPr="00C83531" w:rsidRDefault="00CD7A59" w:rsidP="00E44BBD">
      <w:pPr>
        <w:pStyle w:val="Lijstalinea"/>
        <w:numPr>
          <w:ilvl w:val="2"/>
          <w:numId w:val="26"/>
        </w:numPr>
        <w:rPr>
          <w:rFonts w:asciiTheme="minorHAnsi" w:hAnsiTheme="minorHAnsi" w:cstheme="minorHAnsi"/>
          <w:sz w:val="24"/>
          <w:szCs w:val="24"/>
          <w:lang w:val="nl"/>
        </w:rPr>
      </w:pPr>
      <w:r w:rsidRPr="00C83531">
        <w:rPr>
          <w:rFonts w:asciiTheme="minorHAnsi" w:hAnsiTheme="minorHAnsi" w:cstheme="minorHAnsi"/>
          <w:sz w:val="24"/>
          <w:szCs w:val="24"/>
          <w:lang w:val="nl"/>
        </w:rPr>
        <w:t>0,4 bij een beoordeling onvoldoende;</w:t>
      </w:r>
    </w:p>
    <w:p w14:paraId="238B74BB" w14:textId="77777777" w:rsidR="00CD7A59" w:rsidRPr="00C83531" w:rsidRDefault="00CD7A59" w:rsidP="00E44BBD">
      <w:pPr>
        <w:pStyle w:val="Lijstalinea"/>
        <w:numPr>
          <w:ilvl w:val="2"/>
          <w:numId w:val="26"/>
        </w:numPr>
        <w:rPr>
          <w:rFonts w:asciiTheme="minorHAnsi" w:hAnsiTheme="minorHAnsi" w:cstheme="minorHAnsi"/>
          <w:sz w:val="24"/>
          <w:szCs w:val="24"/>
          <w:lang w:val="nl"/>
        </w:rPr>
      </w:pPr>
      <w:r w:rsidRPr="00C83531">
        <w:rPr>
          <w:rFonts w:asciiTheme="minorHAnsi" w:hAnsiTheme="minorHAnsi" w:cstheme="minorHAnsi"/>
          <w:sz w:val="24"/>
          <w:szCs w:val="24"/>
          <w:lang w:val="nl"/>
        </w:rPr>
        <w:t>0,6 bij een beoordeling ruim onvoldoende;</w:t>
      </w:r>
    </w:p>
    <w:p w14:paraId="3809F949" w14:textId="77777777" w:rsidR="00CD7A59" w:rsidRPr="00C83531" w:rsidRDefault="00CD7A59" w:rsidP="00E44BBD">
      <w:pPr>
        <w:pStyle w:val="Lijstalinea"/>
        <w:numPr>
          <w:ilvl w:val="2"/>
          <w:numId w:val="26"/>
        </w:numPr>
        <w:rPr>
          <w:rFonts w:asciiTheme="minorHAnsi" w:hAnsiTheme="minorHAnsi" w:cstheme="minorHAnsi"/>
          <w:sz w:val="24"/>
          <w:szCs w:val="24"/>
          <w:lang w:val="nl"/>
        </w:rPr>
      </w:pPr>
      <w:r w:rsidRPr="00C83531">
        <w:rPr>
          <w:rFonts w:asciiTheme="minorHAnsi" w:hAnsiTheme="minorHAnsi" w:cstheme="minorHAnsi"/>
          <w:sz w:val="24"/>
          <w:szCs w:val="24"/>
          <w:lang w:val="nl"/>
        </w:rPr>
        <w:t>0,8 bij een beoordeling slecht;</w:t>
      </w:r>
    </w:p>
    <w:p w14:paraId="71AD26B4" w14:textId="77777777" w:rsidR="00CD7A59" w:rsidRPr="00C83531" w:rsidRDefault="00CD7A59" w:rsidP="00E44BBD">
      <w:pPr>
        <w:pStyle w:val="Lijstalinea"/>
        <w:numPr>
          <w:ilvl w:val="2"/>
          <w:numId w:val="26"/>
        </w:numPr>
        <w:rPr>
          <w:rFonts w:asciiTheme="minorHAnsi" w:hAnsiTheme="minorHAnsi" w:cstheme="minorHAnsi"/>
          <w:sz w:val="24"/>
          <w:szCs w:val="24"/>
          <w:lang w:val="nl"/>
        </w:rPr>
      </w:pPr>
      <w:r w:rsidRPr="00C83531">
        <w:rPr>
          <w:rFonts w:asciiTheme="minorHAnsi" w:hAnsiTheme="minorHAnsi" w:cstheme="minorHAnsi"/>
          <w:sz w:val="24"/>
          <w:szCs w:val="24"/>
          <w:lang w:val="nl"/>
        </w:rPr>
        <w:t>1,0 bij een beoordeling zeer slecht.</w:t>
      </w:r>
    </w:p>
    <w:p w14:paraId="1AB2C8A5" w14:textId="77777777" w:rsidR="00CD7A59" w:rsidRPr="00C83531" w:rsidRDefault="00CD7A59" w:rsidP="00E44BBD">
      <w:pPr>
        <w:pStyle w:val="Lijstalinea"/>
        <w:numPr>
          <w:ilvl w:val="1"/>
          <w:numId w:val="25"/>
        </w:numPr>
        <w:rPr>
          <w:rFonts w:asciiTheme="minorHAnsi" w:hAnsiTheme="minorHAnsi" w:cstheme="minorHAnsi"/>
          <w:sz w:val="24"/>
          <w:szCs w:val="24"/>
          <w:lang w:val="nl"/>
        </w:rPr>
      </w:pPr>
      <w:r w:rsidRPr="00C83531">
        <w:rPr>
          <w:rFonts w:asciiTheme="minorHAnsi" w:hAnsiTheme="minorHAnsi" w:cstheme="minorHAnsi"/>
          <w:sz w:val="24"/>
          <w:szCs w:val="24"/>
          <w:lang w:val="nl"/>
        </w:rPr>
        <w:t>Waarbij X een percentage is:</w:t>
      </w:r>
    </w:p>
    <w:p w14:paraId="57C82227" w14:textId="77777777" w:rsidR="00CD7A59" w:rsidRPr="00C83531" w:rsidRDefault="00CD7A59" w:rsidP="00E44BBD">
      <w:pPr>
        <w:pStyle w:val="Lijstalinea"/>
        <w:numPr>
          <w:ilvl w:val="2"/>
          <w:numId w:val="27"/>
        </w:numPr>
        <w:rPr>
          <w:rFonts w:asciiTheme="minorHAnsi" w:hAnsiTheme="minorHAnsi" w:cstheme="minorHAnsi"/>
          <w:sz w:val="24"/>
          <w:szCs w:val="24"/>
          <w:lang w:val="nl"/>
        </w:rPr>
      </w:pPr>
      <w:r w:rsidRPr="00C83531">
        <w:rPr>
          <w:rFonts w:asciiTheme="minorHAnsi" w:hAnsiTheme="minorHAnsi" w:cstheme="minorHAnsi"/>
          <w:sz w:val="24"/>
          <w:szCs w:val="24"/>
          <w:lang w:val="nl"/>
        </w:rPr>
        <w:t>X is minimaal 25%;</w:t>
      </w:r>
    </w:p>
    <w:p w14:paraId="33D3258F" w14:textId="77777777" w:rsidR="00CD7A59" w:rsidRPr="00C83531" w:rsidRDefault="00CD7A59" w:rsidP="00E44BBD">
      <w:pPr>
        <w:pStyle w:val="Lijstalinea"/>
        <w:numPr>
          <w:ilvl w:val="2"/>
          <w:numId w:val="27"/>
        </w:numPr>
        <w:rPr>
          <w:rFonts w:asciiTheme="minorHAnsi" w:hAnsiTheme="minorHAnsi" w:cstheme="minorHAnsi"/>
          <w:sz w:val="24"/>
          <w:szCs w:val="24"/>
          <w:lang w:val="nl"/>
        </w:rPr>
      </w:pPr>
      <w:r w:rsidRPr="00C83531">
        <w:rPr>
          <w:rFonts w:asciiTheme="minorHAnsi" w:hAnsiTheme="minorHAnsi" w:cstheme="minorHAnsi"/>
          <w:sz w:val="24"/>
          <w:szCs w:val="24"/>
          <w:lang w:val="nl"/>
        </w:rPr>
        <w:lastRenderedPageBreak/>
        <w:t>X is maximaal 100%;</w:t>
      </w:r>
    </w:p>
    <w:p w14:paraId="4654AE4C" w14:textId="77777777" w:rsidR="00CD7A59" w:rsidRPr="00C83531" w:rsidRDefault="00CD7A59" w:rsidP="00E44BBD">
      <w:pPr>
        <w:pStyle w:val="Lijstalinea"/>
        <w:numPr>
          <w:ilvl w:val="2"/>
          <w:numId w:val="27"/>
        </w:numPr>
        <w:rPr>
          <w:rFonts w:asciiTheme="minorHAnsi" w:hAnsiTheme="minorHAnsi" w:cstheme="minorHAnsi"/>
          <w:sz w:val="24"/>
          <w:szCs w:val="24"/>
          <w:lang w:val="nl"/>
        </w:rPr>
      </w:pPr>
      <w:r w:rsidRPr="00C83531">
        <w:rPr>
          <w:rFonts w:asciiTheme="minorHAnsi" w:hAnsiTheme="minorHAnsi" w:cstheme="minorHAnsi"/>
          <w:sz w:val="24"/>
          <w:szCs w:val="24"/>
          <w:lang w:val="nl"/>
        </w:rPr>
        <w:t>X is het door inschrijver in de offerte opgegeven kortingspercentage bij het criterium kwaliteitsgarantie (75%).</w:t>
      </w:r>
    </w:p>
    <w:p w14:paraId="39AF8129" w14:textId="77777777" w:rsidR="00CD7A59" w:rsidRPr="00C83531" w:rsidRDefault="00CD7A59" w:rsidP="00E44BBD">
      <w:pPr>
        <w:pStyle w:val="Lijstalinea"/>
        <w:numPr>
          <w:ilvl w:val="1"/>
          <w:numId w:val="25"/>
        </w:numPr>
        <w:rPr>
          <w:rFonts w:asciiTheme="minorHAnsi" w:hAnsiTheme="minorHAnsi" w:cstheme="minorHAnsi"/>
          <w:sz w:val="24"/>
          <w:szCs w:val="24"/>
          <w:lang w:val="nl"/>
        </w:rPr>
      </w:pPr>
      <w:r w:rsidRPr="00C83531">
        <w:rPr>
          <w:rFonts w:asciiTheme="minorHAnsi" w:hAnsiTheme="minorHAnsi" w:cstheme="minorHAnsi"/>
          <w:sz w:val="24"/>
          <w:szCs w:val="24"/>
          <w:lang w:val="nl"/>
        </w:rPr>
        <w:t>Voorbeeld: X = 50%:</w:t>
      </w:r>
    </w:p>
    <w:p w14:paraId="1CFADCC9" w14:textId="77777777" w:rsidR="00CD7A59" w:rsidRPr="00C83531" w:rsidRDefault="00CD7A59" w:rsidP="00E44BBD">
      <w:pPr>
        <w:pStyle w:val="Lijstalinea"/>
        <w:numPr>
          <w:ilvl w:val="2"/>
          <w:numId w:val="28"/>
        </w:numPr>
        <w:rPr>
          <w:rFonts w:asciiTheme="minorHAnsi" w:hAnsiTheme="minorHAnsi" w:cstheme="minorHAnsi"/>
          <w:sz w:val="24"/>
          <w:szCs w:val="24"/>
          <w:lang w:val="nl"/>
        </w:rPr>
      </w:pPr>
      <w:r w:rsidRPr="00C83531">
        <w:rPr>
          <w:rFonts w:asciiTheme="minorHAnsi" w:hAnsiTheme="minorHAnsi" w:cstheme="minorHAnsi"/>
          <w:sz w:val="24"/>
          <w:szCs w:val="24"/>
          <w:lang w:val="nl"/>
        </w:rPr>
        <w:t>Dan is het kortingspercentage bij de beoordeling matig: 0,2*50% = 10%;</w:t>
      </w:r>
    </w:p>
    <w:p w14:paraId="5EF4CB28" w14:textId="77777777" w:rsidR="00CD7A59" w:rsidRPr="00C83531" w:rsidRDefault="00CD7A59" w:rsidP="00E44BBD">
      <w:pPr>
        <w:pStyle w:val="Lijstalinea"/>
        <w:numPr>
          <w:ilvl w:val="2"/>
          <w:numId w:val="28"/>
        </w:numPr>
        <w:rPr>
          <w:rFonts w:asciiTheme="minorHAnsi" w:hAnsiTheme="minorHAnsi" w:cstheme="minorHAnsi"/>
          <w:sz w:val="24"/>
          <w:szCs w:val="24"/>
          <w:lang w:val="nl"/>
        </w:rPr>
      </w:pPr>
      <w:r w:rsidRPr="00C83531">
        <w:rPr>
          <w:rFonts w:asciiTheme="minorHAnsi" w:hAnsiTheme="minorHAnsi" w:cstheme="minorHAnsi"/>
          <w:sz w:val="24"/>
          <w:szCs w:val="24"/>
          <w:lang w:val="nl"/>
        </w:rPr>
        <w:t>Dan is het kortingspercentage bij de beoordeling onvoldoende: 0,4*50% = 20%;</w:t>
      </w:r>
    </w:p>
    <w:p w14:paraId="7022A9F3" w14:textId="77777777" w:rsidR="00C07EBF" w:rsidRPr="00C83531" w:rsidRDefault="00CD7A59" w:rsidP="00C07EBF">
      <w:pPr>
        <w:pStyle w:val="Lijstalinea"/>
        <w:numPr>
          <w:ilvl w:val="2"/>
          <w:numId w:val="28"/>
        </w:numPr>
        <w:rPr>
          <w:rFonts w:asciiTheme="minorHAnsi" w:hAnsiTheme="minorHAnsi" w:cstheme="minorHAnsi"/>
          <w:sz w:val="24"/>
          <w:szCs w:val="24"/>
          <w:lang w:val="nl"/>
        </w:rPr>
      </w:pPr>
      <w:r w:rsidRPr="00C83531">
        <w:rPr>
          <w:rFonts w:asciiTheme="minorHAnsi" w:hAnsiTheme="minorHAnsi" w:cstheme="minorHAnsi"/>
          <w:sz w:val="24"/>
          <w:szCs w:val="24"/>
          <w:lang w:val="nl"/>
        </w:rPr>
        <w:t>Enz.</w:t>
      </w:r>
    </w:p>
    <w:p w14:paraId="7CDEC91B" w14:textId="77777777" w:rsidR="00C07EBF" w:rsidRPr="00C83531" w:rsidRDefault="00C07EBF" w:rsidP="00C07EBF">
      <w:pPr>
        <w:rPr>
          <w:rFonts w:asciiTheme="minorHAnsi" w:hAnsiTheme="minorHAnsi" w:cstheme="minorHAnsi"/>
          <w:sz w:val="24"/>
          <w:szCs w:val="24"/>
          <w:lang w:val="nl"/>
        </w:rPr>
      </w:pPr>
    </w:p>
    <w:p w14:paraId="09D61E80" w14:textId="77777777" w:rsidR="00C07EBF" w:rsidRPr="00C83531" w:rsidRDefault="00C07EBF" w:rsidP="00C07EBF">
      <w:pPr>
        <w:pStyle w:val="Kop1"/>
        <w:spacing w:line="240" w:lineRule="auto"/>
        <w:rPr>
          <w:rFonts w:asciiTheme="minorHAnsi" w:hAnsiTheme="minorHAnsi" w:cstheme="minorHAnsi"/>
          <w:sz w:val="24"/>
          <w:szCs w:val="24"/>
        </w:rPr>
      </w:pPr>
      <w:bookmarkStart w:id="0" w:name="_Hlk19027264"/>
      <w:r w:rsidRPr="00C83531">
        <w:rPr>
          <w:rFonts w:asciiTheme="minorHAnsi" w:hAnsiTheme="minorHAnsi" w:cstheme="minorHAnsi"/>
          <w:sz w:val="24"/>
          <w:szCs w:val="24"/>
        </w:rPr>
        <w:t>EVALUATIE RESULTAAT VAN PROCESMETING</w:t>
      </w:r>
    </w:p>
    <w:p w14:paraId="765CDA8E" w14:textId="77777777" w:rsidR="00C07EBF" w:rsidRPr="00C83531" w:rsidRDefault="00C07EBF" w:rsidP="00C07EBF">
      <w:pPr>
        <w:pStyle w:val="Lijstalinea"/>
        <w:numPr>
          <w:ilvl w:val="0"/>
          <w:numId w:val="37"/>
        </w:num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Tijdens de technische metingen worden procesmetingen uitgevoerd. Elke procesmeting levert een score op tussen 0% en 100%. </w:t>
      </w:r>
    </w:p>
    <w:p w14:paraId="6339736B" w14:textId="77777777" w:rsidR="00C07EBF" w:rsidRPr="00C83531" w:rsidRDefault="00C07EBF" w:rsidP="00C07EBF">
      <w:pPr>
        <w:pStyle w:val="Lijstalinea"/>
        <w:numPr>
          <w:ilvl w:val="0"/>
          <w:numId w:val="37"/>
        </w:num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Na elk contractjaar vindt evaluatie plaats van de score van de procesmetingen over de periode van het afgelopen contractjaar. </w:t>
      </w:r>
    </w:p>
    <w:p w14:paraId="2E0DB733" w14:textId="77777777" w:rsidR="00C07EBF" w:rsidRPr="00C83531" w:rsidRDefault="00C07EBF" w:rsidP="00C07EBF">
      <w:pPr>
        <w:pStyle w:val="Lijstalinea"/>
        <w:numPr>
          <w:ilvl w:val="0"/>
          <w:numId w:val="37"/>
        </w:numPr>
        <w:spacing w:line="276" w:lineRule="auto"/>
        <w:rPr>
          <w:rFonts w:asciiTheme="minorHAnsi" w:hAnsiTheme="minorHAnsi" w:cstheme="minorHAnsi"/>
          <w:sz w:val="24"/>
          <w:szCs w:val="24"/>
        </w:rPr>
      </w:pPr>
      <w:r w:rsidRPr="00C83531">
        <w:rPr>
          <w:rFonts w:asciiTheme="minorHAnsi" w:hAnsiTheme="minorHAnsi" w:cstheme="minorHAnsi"/>
          <w:sz w:val="24"/>
          <w:szCs w:val="24"/>
        </w:rPr>
        <w:t>De te evalueren score wordt berekend door de gemiddelde score (proceskwaliteit) over alle uitgevoerde procesmetingen van alle locaties in het onderhavige perceel te bepalen.</w:t>
      </w:r>
    </w:p>
    <w:p w14:paraId="5F39E582" w14:textId="77777777" w:rsidR="00C07EBF" w:rsidRPr="00C83531" w:rsidRDefault="00C07EBF" w:rsidP="00C07EBF">
      <w:pPr>
        <w:pStyle w:val="Lijstalinea"/>
        <w:numPr>
          <w:ilvl w:val="0"/>
          <w:numId w:val="37"/>
        </w:numPr>
        <w:spacing w:line="276" w:lineRule="auto"/>
        <w:rPr>
          <w:rFonts w:asciiTheme="minorHAnsi" w:hAnsiTheme="minorHAnsi" w:cstheme="minorHAnsi"/>
          <w:sz w:val="24"/>
          <w:szCs w:val="24"/>
        </w:rPr>
      </w:pPr>
      <w:r w:rsidRPr="00C83531">
        <w:rPr>
          <w:rFonts w:asciiTheme="minorHAnsi" w:hAnsiTheme="minorHAnsi" w:cstheme="minorHAnsi"/>
          <w:sz w:val="24"/>
          <w:szCs w:val="24"/>
        </w:rPr>
        <w:t>De minimaal te behalen score per periode is 70% of een door de inschrijver bij het gunningcriteria “Doelstelling proceskwaliteit” opgegeven hoger percentage.</w:t>
      </w:r>
    </w:p>
    <w:p w14:paraId="4B269F17" w14:textId="77777777" w:rsidR="00C07EBF" w:rsidRPr="00C83531" w:rsidRDefault="00C07EBF" w:rsidP="00C07EBF">
      <w:pPr>
        <w:pStyle w:val="Lijstalinea"/>
        <w:numPr>
          <w:ilvl w:val="0"/>
          <w:numId w:val="37"/>
        </w:numPr>
        <w:spacing w:line="276" w:lineRule="auto"/>
        <w:rPr>
          <w:rFonts w:asciiTheme="minorHAnsi" w:hAnsiTheme="minorHAnsi" w:cstheme="minorHAnsi"/>
          <w:sz w:val="24"/>
          <w:szCs w:val="24"/>
        </w:rPr>
      </w:pPr>
      <w:r w:rsidRPr="00C83531">
        <w:rPr>
          <w:rFonts w:asciiTheme="minorHAnsi" w:hAnsiTheme="minorHAnsi" w:cstheme="minorHAnsi"/>
          <w:sz w:val="24"/>
          <w:szCs w:val="24"/>
        </w:rPr>
        <w:t>Indien de score berekend over het afgelopen contractjaar lager is dan de minimaal te behalen score, dan is de Opdrachtgever bevoegd om de overeenkomst te ontbinden binnen een periode van een jaar.</w:t>
      </w:r>
    </w:p>
    <w:p w14:paraId="23B220A8" w14:textId="77777777" w:rsidR="00C07EBF" w:rsidRPr="00C83531" w:rsidRDefault="00C07EBF" w:rsidP="00C07EBF">
      <w:pPr>
        <w:pStyle w:val="Lijstalinea"/>
        <w:spacing w:line="276" w:lineRule="auto"/>
        <w:rPr>
          <w:rFonts w:asciiTheme="minorHAnsi" w:hAnsiTheme="minorHAnsi" w:cstheme="minorHAnsi"/>
          <w:sz w:val="24"/>
          <w:szCs w:val="24"/>
        </w:rPr>
      </w:pPr>
    </w:p>
    <w:p w14:paraId="039B84B5" w14:textId="77777777" w:rsidR="00C07EBF" w:rsidRPr="00C83531" w:rsidRDefault="00C07EBF" w:rsidP="00C07EBF">
      <w:pPr>
        <w:pStyle w:val="Kop1"/>
        <w:spacing w:line="240" w:lineRule="auto"/>
        <w:rPr>
          <w:rFonts w:asciiTheme="minorHAnsi" w:hAnsiTheme="minorHAnsi" w:cstheme="minorHAnsi"/>
          <w:sz w:val="24"/>
          <w:szCs w:val="24"/>
        </w:rPr>
      </w:pPr>
      <w:r w:rsidRPr="00C83531">
        <w:rPr>
          <w:rFonts w:asciiTheme="minorHAnsi" w:hAnsiTheme="minorHAnsi" w:cstheme="minorHAnsi"/>
          <w:sz w:val="24"/>
          <w:szCs w:val="24"/>
        </w:rPr>
        <w:t>EVALUATIE RESULTAAT VAN BELEVINGSMETING</w:t>
      </w:r>
    </w:p>
    <w:p w14:paraId="003EC5A9" w14:textId="77777777" w:rsidR="00C07EBF" w:rsidRPr="00C83531" w:rsidRDefault="00C07EBF" w:rsidP="00C07EBF">
      <w:pPr>
        <w:pStyle w:val="Lijstalinea"/>
        <w:numPr>
          <w:ilvl w:val="0"/>
          <w:numId w:val="38"/>
        </w:num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Tijdens de contractperiode worden belevingsmetingen uitgevoerd. Elke belevingsmeting levert een score op tussen 0% en 100%. </w:t>
      </w:r>
    </w:p>
    <w:p w14:paraId="033196D3" w14:textId="77777777" w:rsidR="00C07EBF" w:rsidRPr="00C83531" w:rsidRDefault="00C07EBF" w:rsidP="00C07EBF">
      <w:pPr>
        <w:pStyle w:val="Lijstalinea"/>
        <w:numPr>
          <w:ilvl w:val="0"/>
          <w:numId w:val="38"/>
        </w:num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Na elk contractjaar vindt evaluatie plaats van de score van de belevingsmetingen over de periode van het afgelopen contractjaar. </w:t>
      </w:r>
    </w:p>
    <w:p w14:paraId="2073D97F" w14:textId="77777777" w:rsidR="00C07EBF" w:rsidRPr="00C83531" w:rsidRDefault="00C07EBF" w:rsidP="00C07EBF">
      <w:pPr>
        <w:pStyle w:val="Lijstalinea"/>
        <w:numPr>
          <w:ilvl w:val="0"/>
          <w:numId w:val="38"/>
        </w:numPr>
        <w:spacing w:line="276" w:lineRule="auto"/>
        <w:rPr>
          <w:rFonts w:asciiTheme="minorHAnsi" w:hAnsiTheme="minorHAnsi" w:cstheme="minorHAnsi"/>
          <w:sz w:val="24"/>
          <w:szCs w:val="24"/>
        </w:rPr>
      </w:pPr>
      <w:r w:rsidRPr="00C83531">
        <w:rPr>
          <w:rFonts w:asciiTheme="minorHAnsi" w:hAnsiTheme="minorHAnsi" w:cstheme="minorHAnsi"/>
          <w:sz w:val="24"/>
          <w:szCs w:val="24"/>
        </w:rPr>
        <w:t>De te evalueren score wordt berekend door de gemiddelde score (belevingskwaliteit) over alle uitgevoerde belevingsmetingen van alle locaties in het onderhavige perceel te bepalen.</w:t>
      </w:r>
    </w:p>
    <w:p w14:paraId="176BB1DF" w14:textId="77777777" w:rsidR="00C07EBF" w:rsidRPr="00C83531" w:rsidRDefault="00C07EBF" w:rsidP="00C07EBF">
      <w:pPr>
        <w:pStyle w:val="Lijstalinea"/>
        <w:numPr>
          <w:ilvl w:val="0"/>
          <w:numId w:val="38"/>
        </w:numPr>
        <w:spacing w:line="276" w:lineRule="auto"/>
        <w:rPr>
          <w:rFonts w:asciiTheme="minorHAnsi" w:hAnsiTheme="minorHAnsi" w:cstheme="minorHAnsi"/>
          <w:sz w:val="24"/>
          <w:szCs w:val="24"/>
        </w:rPr>
      </w:pPr>
      <w:r w:rsidRPr="00C83531">
        <w:rPr>
          <w:rFonts w:asciiTheme="minorHAnsi" w:hAnsiTheme="minorHAnsi" w:cstheme="minorHAnsi"/>
          <w:sz w:val="24"/>
          <w:szCs w:val="24"/>
        </w:rPr>
        <w:t>De minimaal te behalen score per periode is 70% of een door de inschrijver bij het gunningcriteria “Doelstelling belevingskwaliteit” opgegeven hoger percentage.</w:t>
      </w:r>
    </w:p>
    <w:p w14:paraId="19937C50" w14:textId="77777777" w:rsidR="00C07EBF" w:rsidRPr="00C83531" w:rsidRDefault="00C07EBF" w:rsidP="00C07EBF">
      <w:pPr>
        <w:pStyle w:val="Lijstalinea"/>
        <w:numPr>
          <w:ilvl w:val="0"/>
          <w:numId w:val="38"/>
        </w:numPr>
        <w:spacing w:line="276" w:lineRule="auto"/>
        <w:rPr>
          <w:rFonts w:asciiTheme="minorHAnsi" w:hAnsiTheme="minorHAnsi" w:cstheme="minorHAnsi"/>
          <w:sz w:val="24"/>
          <w:szCs w:val="24"/>
        </w:rPr>
      </w:pPr>
      <w:r w:rsidRPr="00C83531">
        <w:rPr>
          <w:rFonts w:asciiTheme="minorHAnsi" w:hAnsiTheme="minorHAnsi" w:cstheme="minorHAnsi"/>
          <w:sz w:val="24"/>
          <w:szCs w:val="24"/>
        </w:rPr>
        <w:t>Indien de score berekend over het afgelopen contractjaar lager is dan het minimaal te behalen score, dan is de Opdrachtgever bevoegd om de overeenkomst te ontbinden binnen een periode van een jaar.</w:t>
      </w:r>
    </w:p>
    <w:bookmarkEnd w:id="0"/>
    <w:p w14:paraId="4A14BF0C" w14:textId="77777777" w:rsidR="009E3141" w:rsidRPr="00C83531" w:rsidRDefault="009E3141" w:rsidP="00C3379F">
      <w:pPr>
        <w:rPr>
          <w:rFonts w:asciiTheme="minorHAnsi" w:hAnsiTheme="minorHAnsi" w:cstheme="minorHAnsi"/>
          <w:sz w:val="24"/>
          <w:szCs w:val="24"/>
        </w:rPr>
      </w:pPr>
    </w:p>
    <w:p w14:paraId="18F2177A" w14:textId="77777777" w:rsidR="00142812" w:rsidRPr="00C83531" w:rsidRDefault="00142812" w:rsidP="00142812">
      <w:pPr>
        <w:pStyle w:val="Kop1"/>
        <w:spacing w:line="240" w:lineRule="auto"/>
        <w:rPr>
          <w:rFonts w:asciiTheme="minorHAnsi" w:hAnsiTheme="minorHAnsi" w:cstheme="minorHAnsi"/>
          <w:sz w:val="24"/>
          <w:szCs w:val="24"/>
        </w:rPr>
      </w:pPr>
      <w:r w:rsidRPr="00C83531">
        <w:rPr>
          <w:rFonts w:asciiTheme="minorHAnsi" w:hAnsiTheme="minorHAnsi" w:cstheme="minorHAnsi"/>
          <w:sz w:val="24"/>
          <w:szCs w:val="24"/>
        </w:rPr>
        <w:lastRenderedPageBreak/>
        <w:t>B</w:t>
      </w:r>
      <w:r w:rsidR="00CE2638" w:rsidRPr="00C83531">
        <w:rPr>
          <w:rFonts w:asciiTheme="minorHAnsi" w:hAnsiTheme="minorHAnsi" w:cstheme="minorHAnsi"/>
          <w:sz w:val="24"/>
          <w:szCs w:val="24"/>
        </w:rPr>
        <w:t xml:space="preserve">ALANCED </w:t>
      </w:r>
      <w:r w:rsidRPr="00C83531">
        <w:rPr>
          <w:rFonts w:asciiTheme="minorHAnsi" w:hAnsiTheme="minorHAnsi" w:cstheme="minorHAnsi"/>
          <w:sz w:val="24"/>
          <w:szCs w:val="24"/>
        </w:rPr>
        <w:t>S</w:t>
      </w:r>
      <w:r w:rsidR="00CE2638" w:rsidRPr="00C83531">
        <w:rPr>
          <w:rFonts w:asciiTheme="minorHAnsi" w:hAnsiTheme="minorHAnsi" w:cstheme="minorHAnsi"/>
          <w:sz w:val="24"/>
          <w:szCs w:val="24"/>
        </w:rPr>
        <w:t>CORECARD</w:t>
      </w:r>
    </w:p>
    <w:p w14:paraId="1A7B5287" w14:textId="77777777" w:rsidR="00142812" w:rsidRPr="00C83531" w:rsidRDefault="00142812" w:rsidP="00142812">
      <w:pPr>
        <w:pStyle w:val="Lijstalinea"/>
        <w:numPr>
          <w:ilvl w:val="0"/>
          <w:numId w:val="39"/>
        </w:numPr>
        <w:spacing w:line="276" w:lineRule="auto"/>
        <w:rPr>
          <w:rFonts w:asciiTheme="minorHAnsi" w:hAnsiTheme="minorHAnsi" w:cstheme="minorHAnsi"/>
          <w:sz w:val="24"/>
          <w:szCs w:val="24"/>
        </w:rPr>
      </w:pPr>
      <w:r w:rsidRPr="00C83531">
        <w:rPr>
          <w:rFonts w:asciiTheme="minorHAnsi" w:hAnsiTheme="minorHAnsi" w:cstheme="minorHAnsi"/>
          <w:sz w:val="24"/>
          <w:szCs w:val="24"/>
          <w:lang w:val="nl"/>
        </w:rPr>
        <w:t xml:space="preserve">Na afloop van elk contractjaar wordt middels een Balanced Scorecard (BSC) de kwaliteit gemeten (over de periode van een jaar). </w:t>
      </w:r>
    </w:p>
    <w:p w14:paraId="0819C928" w14:textId="77777777" w:rsidR="00142812" w:rsidRPr="00C83531" w:rsidRDefault="00142812" w:rsidP="00142812">
      <w:pPr>
        <w:pStyle w:val="Lijstalinea"/>
        <w:numPr>
          <w:ilvl w:val="0"/>
          <w:numId w:val="39"/>
        </w:numPr>
        <w:spacing w:line="360" w:lineRule="auto"/>
        <w:rPr>
          <w:rFonts w:asciiTheme="minorHAnsi" w:hAnsiTheme="minorHAnsi" w:cstheme="minorHAnsi"/>
          <w:sz w:val="24"/>
          <w:szCs w:val="24"/>
          <w:lang w:val="nl"/>
        </w:rPr>
      </w:pPr>
      <w:r w:rsidRPr="00C83531">
        <w:rPr>
          <w:rFonts w:asciiTheme="minorHAnsi" w:hAnsiTheme="minorHAnsi" w:cstheme="minorHAnsi"/>
          <w:sz w:val="24"/>
          <w:szCs w:val="24"/>
          <w:lang w:val="nl"/>
        </w:rPr>
        <w:t>De beoordelingsperiode loopt telkens van 1 juli van jaar (jjjj) t/m 30 juni van jaar (jjjj+1).</w:t>
      </w:r>
    </w:p>
    <w:p w14:paraId="6046BB47" w14:textId="77777777" w:rsidR="00142812" w:rsidRPr="00C83531" w:rsidRDefault="00142812" w:rsidP="00142812">
      <w:pPr>
        <w:pStyle w:val="Lijstalinea"/>
        <w:numPr>
          <w:ilvl w:val="0"/>
          <w:numId w:val="39"/>
        </w:numPr>
        <w:spacing w:line="276" w:lineRule="auto"/>
        <w:rPr>
          <w:rFonts w:asciiTheme="minorHAnsi" w:hAnsiTheme="minorHAnsi" w:cstheme="minorHAnsi"/>
          <w:sz w:val="24"/>
          <w:szCs w:val="24"/>
        </w:rPr>
      </w:pPr>
      <w:r w:rsidRPr="00C83531">
        <w:rPr>
          <w:rFonts w:asciiTheme="minorHAnsi" w:hAnsiTheme="minorHAnsi" w:cstheme="minorHAnsi"/>
          <w:noProof/>
          <w:sz w:val="24"/>
          <w:szCs w:val="24"/>
        </w:rPr>
        <w:drawing>
          <wp:anchor distT="0" distB="0" distL="114300" distR="114300" simplePos="0" relativeHeight="251660288" behindDoc="0" locked="0" layoutInCell="1" allowOverlap="1" wp14:anchorId="5E961180" wp14:editId="3E2A3ACF">
            <wp:simplePos x="0" y="0"/>
            <wp:positionH relativeFrom="column">
              <wp:posOffset>495300</wp:posOffset>
            </wp:positionH>
            <wp:positionV relativeFrom="paragraph">
              <wp:posOffset>205740</wp:posOffset>
            </wp:positionV>
            <wp:extent cx="3752850" cy="1423670"/>
            <wp:effectExtent l="0" t="0" r="0" b="508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5285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3531">
        <w:rPr>
          <w:rFonts w:asciiTheme="minorHAnsi" w:hAnsiTheme="minorHAnsi" w:cstheme="minorHAnsi"/>
          <w:sz w:val="24"/>
          <w:szCs w:val="24"/>
          <w:lang w:val="nl"/>
        </w:rPr>
        <w:t>De totaalscore van de BSC wordt als volgt geïnterpreteerd:</w:t>
      </w:r>
    </w:p>
    <w:p w14:paraId="148B7208" w14:textId="77777777" w:rsidR="00142812" w:rsidRPr="00C83531" w:rsidRDefault="00142812" w:rsidP="00142812">
      <w:pPr>
        <w:pStyle w:val="Lijstalinea"/>
        <w:spacing w:line="276" w:lineRule="auto"/>
        <w:rPr>
          <w:rFonts w:asciiTheme="minorHAnsi" w:hAnsiTheme="minorHAnsi" w:cstheme="minorHAnsi"/>
          <w:sz w:val="24"/>
          <w:szCs w:val="24"/>
        </w:rPr>
      </w:pPr>
    </w:p>
    <w:p w14:paraId="44A24B36" w14:textId="77777777" w:rsidR="00142812" w:rsidRPr="00C83531" w:rsidRDefault="00142812" w:rsidP="00142812">
      <w:pPr>
        <w:pStyle w:val="Lijstalinea"/>
        <w:numPr>
          <w:ilvl w:val="0"/>
          <w:numId w:val="39"/>
        </w:numPr>
        <w:spacing w:line="276" w:lineRule="auto"/>
        <w:rPr>
          <w:rFonts w:asciiTheme="minorHAnsi" w:hAnsiTheme="minorHAnsi" w:cstheme="minorHAnsi"/>
          <w:sz w:val="24"/>
          <w:szCs w:val="24"/>
          <w:lang w:val="nl"/>
        </w:rPr>
      </w:pPr>
      <w:r w:rsidRPr="00C83531">
        <w:rPr>
          <w:rFonts w:asciiTheme="minorHAnsi" w:hAnsiTheme="minorHAnsi" w:cstheme="minorHAnsi"/>
          <w:sz w:val="24"/>
          <w:szCs w:val="24"/>
          <w:lang w:val="nl"/>
        </w:rPr>
        <w:t>Indien sprake is van een bonus of malus, dan wordt het gestelde percentage afgehaald van of toegevoegd aan de maximaal toe te kennen prijsindexering, zoals beschreven in artikel 1</w:t>
      </w:r>
      <w:r w:rsidRPr="00C83531">
        <w:rPr>
          <w:rFonts w:asciiTheme="minorHAnsi" w:hAnsiTheme="minorHAnsi" w:cstheme="minorHAnsi"/>
          <w:sz w:val="24"/>
          <w:szCs w:val="24"/>
        </w:rPr>
        <w:t>4</w:t>
      </w:r>
      <w:r w:rsidRPr="00C83531">
        <w:rPr>
          <w:rFonts w:asciiTheme="minorHAnsi" w:hAnsiTheme="minorHAnsi" w:cstheme="minorHAnsi"/>
          <w:sz w:val="24"/>
          <w:szCs w:val="24"/>
          <w:lang w:val="nl"/>
        </w:rPr>
        <w:t xml:space="preserve"> van onderhavige Overeenkomst</w:t>
      </w:r>
    </w:p>
    <w:p w14:paraId="7159BF85" w14:textId="77777777" w:rsidR="00142812" w:rsidRPr="00C83531" w:rsidRDefault="00142812" w:rsidP="00142812">
      <w:pPr>
        <w:rPr>
          <w:rFonts w:asciiTheme="minorHAnsi" w:hAnsiTheme="minorHAnsi" w:cstheme="minorHAnsi"/>
          <w:sz w:val="24"/>
          <w:szCs w:val="24"/>
          <w:lang w:val="nl"/>
        </w:rPr>
      </w:pPr>
    </w:p>
    <w:p w14:paraId="1B15503F" w14:textId="77777777" w:rsidR="00C3379F" w:rsidRPr="00C83531" w:rsidRDefault="00D13898" w:rsidP="00D13898">
      <w:pPr>
        <w:pStyle w:val="Kop1"/>
        <w:rPr>
          <w:rFonts w:asciiTheme="minorHAnsi" w:hAnsiTheme="minorHAnsi" w:cstheme="minorHAnsi"/>
          <w:sz w:val="24"/>
          <w:szCs w:val="24"/>
        </w:rPr>
      </w:pPr>
      <w:r w:rsidRPr="00C83531">
        <w:rPr>
          <w:rFonts w:asciiTheme="minorHAnsi" w:hAnsiTheme="minorHAnsi" w:cstheme="minorHAnsi"/>
          <w:sz w:val="24"/>
          <w:szCs w:val="24"/>
        </w:rPr>
        <w:t>BOETES EN VERREKENINGEN</w:t>
      </w:r>
    </w:p>
    <w:p w14:paraId="1BB44F57" w14:textId="77777777" w:rsidR="009E3141" w:rsidRPr="00C83531" w:rsidRDefault="009E3141" w:rsidP="009E3141">
      <w:pPr>
        <w:pStyle w:val="Lijstalinea"/>
        <w:numPr>
          <w:ilvl w:val="0"/>
          <w:numId w:val="35"/>
        </w:numPr>
        <w:rPr>
          <w:rFonts w:asciiTheme="minorHAnsi" w:hAnsiTheme="minorHAnsi" w:cstheme="minorHAnsi"/>
          <w:sz w:val="24"/>
          <w:szCs w:val="24"/>
        </w:rPr>
      </w:pPr>
      <w:r w:rsidRPr="00C83531">
        <w:rPr>
          <w:rFonts w:asciiTheme="minorHAnsi" w:hAnsiTheme="minorHAnsi" w:cstheme="minorHAnsi"/>
          <w:sz w:val="24"/>
          <w:szCs w:val="24"/>
        </w:rPr>
        <w:t xml:space="preserve">Opdrachtgever is bevoegd tot het toepassen van een boete van EUR &lt;twee maandbedragen van het hele contract&gt; excl. btw, indien minimaal één locatie in de proefperiode twee keer wordt afgekeurd. Deze boete dient Opdrachtnemer II te betalen aan Opdrachtgever binnen één maand na bekendmaking van de tweede afkeuring. </w:t>
      </w:r>
    </w:p>
    <w:p w14:paraId="6F5476E6" w14:textId="77777777" w:rsidR="009E3141" w:rsidRPr="00C83531" w:rsidRDefault="009E3141" w:rsidP="009E3141">
      <w:pPr>
        <w:pStyle w:val="Lijstalinea"/>
        <w:numPr>
          <w:ilvl w:val="0"/>
          <w:numId w:val="35"/>
        </w:numPr>
        <w:rPr>
          <w:rFonts w:asciiTheme="minorHAnsi" w:hAnsiTheme="minorHAnsi" w:cstheme="minorHAnsi"/>
          <w:sz w:val="24"/>
          <w:szCs w:val="24"/>
        </w:rPr>
      </w:pPr>
      <w:r w:rsidRPr="00C83531">
        <w:rPr>
          <w:rFonts w:asciiTheme="minorHAnsi" w:hAnsiTheme="minorHAnsi" w:cstheme="minorHAnsi"/>
          <w:sz w:val="24"/>
          <w:szCs w:val="24"/>
        </w:rPr>
        <w:t xml:space="preserve">Opdrachtgever is bevoegd tot het toepassen van een boete van EUR &lt;één maand bedrag van het hele contract&gt; excl. btw, indien minimaal één locatie buiten de proefperiode drie keer binnen 6 maanden wordt afgekeurd. Deze boete dient Opdrachtnemer II te betalen aan Opdrachtgever binnen één maand na bekendmaking door Opdrachtgever dat van deze bevoegdheid gebruik gemaakt wordt. </w:t>
      </w:r>
    </w:p>
    <w:p w14:paraId="16623B89" w14:textId="77777777" w:rsidR="00D13898" w:rsidRPr="00C83531" w:rsidRDefault="009E3141" w:rsidP="009E3141">
      <w:pPr>
        <w:pStyle w:val="Lijstalinea"/>
        <w:numPr>
          <w:ilvl w:val="0"/>
          <w:numId w:val="35"/>
        </w:numPr>
        <w:rPr>
          <w:rFonts w:asciiTheme="minorHAnsi" w:hAnsiTheme="minorHAnsi" w:cstheme="minorHAnsi"/>
          <w:sz w:val="24"/>
          <w:szCs w:val="24"/>
        </w:rPr>
      </w:pPr>
      <w:r w:rsidRPr="00C83531">
        <w:rPr>
          <w:rFonts w:asciiTheme="minorHAnsi" w:hAnsiTheme="minorHAnsi" w:cstheme="minorHAnsi"/>
          <w:sz w:val="24"/>
          <w:szCs w:val="24"/>
        </w:rPr>
        <w:t>Boetes en verrekeningen kunnen naast de in artikel 9 genoemde kortingen bestaan.</w:t>
      </w:r>
    </w:p>
    <w:p w14:paraId="5192B27D" w14:textId="77777777" w:rsidR="009E3141" w:rsidRPr="00C83531" w:rsidRDefault="009E3141" w:rsidP="009E3141">
      <w:pPr>
        <w:rPr>
          <w:rFonts w:asciiTheme="minorHAnsi" w:hAnsiTheme="minorHAnsi" w:cstheme="minorHAnsi"/>
          <w:sz w:val="24"/>
          <w:szCs w:val="24"/>
        </w:rPr>
      </w:pPr>
    </w:p>
    <w:p w14:paraId="03D63656" w14:textId="77777777" w:rsidR="00C3379F" w:rsidRPr="00C83531" w:rsidRDefault="00D13898" w:rsidP="00D13898">
      <w:pPr>
        <w:pStyle w:val="Kop1"/>
        <w:rPr>
          <w:rFonts w:asciiTheme="minorHAnsi" w:hAnsiTheme="minorHAnsi" w:cstheme="minorHAnsi"/>
          <w:sz w:val="24"/>
          <w:szCs w:val="24"/>
        </w:rPr>
      </w:pPr>
      <w:r w:rsidRPr="00C83531">
        <w:rPr>
          <w:rFonts w:asciiTheme="minorHAnsi" w:hAnsiTheme="minorHAnsi" w:cstheme="minorHAnsi"/>
          <w:sz w:val="24"/>
          <w:szCs w:val="24"/>
        </w:rPr>
        <w:t>PRIJSWIJZIGINGEN</w:t>
      </w:r>
    </w:p>
    <w:p w14:paraId="4BEF3B50" w14:textId="77777777" w:rsidR="00C75D31" w:rsidRPr="00C83531" w:rsidRDefault="00C75D31" w:rsidP="00C75D31">
      <w:pPr>
        <w:pStyle w:val="Lijstalinea"/>
        <w:numPr>
          <w:ilvl w:val="0"/>
          <w:numId w:val="36"/>
        </w:numPr>
        <w:rPr>
          <w:rFonts w:asciiTheme="minorHAnsi" w:hAnsiTheme="minorHAnsi" w:cstheme="minorHAnsi"/>
          <w:sz w:val="24"/>
          <w:szCs w:val="24"/>
        </w:rPr>
      </w:pPr>
      <w:r w:rsidRPr="00C83531">
        <w:rPr>
          <w:rFonts w:asciiTheme="minorHAnsi" w:hAnsiTheme="minorHAnsi" w:cstheme="minorHAnsi"/>
          <w:sz w:val="24"/>
          <w:szCs w:val="24"/>
        </w:rPr>
        <w:t xml:space="preserve">Prijswijzigingen zijn wat betreft de loonkosten gemaximeerd tot de procentuele wijziging gerekend over de tijdsduur van een jaar van het ‘CBS-indexcijfer voor cao-lonen per uur inclusief bijzondere beloningen, totaal CAO sectoren, 812 schoonmaakbedrijven (volgens SBI 2008, reeks 2010=100)’, waarbij het indexcijfer </w:t>
      </w:r>
      <w:r w:rsidRPr="00C83531">
        <w:rPr>
          <w:rFonts w:asciiTheme="minorHAnsi" w:hAnsiTheme="minorHAnsi" w:cstheme="minorHAnsi"/>
          <w:sz w:val="24"/>
          <w:szCs w:val="24"/>
        </w:rPr>
        <w:lastRenderedPageBreak/>
        <w:t xml:space="preserve">van </w:t>
      </w:r>
      <w:r w:rsidR="00AF263B" w:rsidRPr="00C83531">
        <w:rPr>
          <w:rFonts w:asciiTheme="minorHAnsi" w:hAnsiTheme="minorHAnsi" w:cstheme="minorHAnsi"/>
          <w:sz w:val="24"/>
          <w:szCs w:val="24"/>
        </w:rPr>
        <w:t xml:space="preserve">1 december </w:t>
      </w:r>
      <w:r w:rsidR="00C07EBF" w:rsidRPr="00C83531">
        <w:rPr>
          <w:rFonts w:asciiTheme="minorHAnsi" w:hAnsiTheme="minorHAnsi" w:cstheme="minorHAnsi"/>
          <w:sz w:val="24"/>
          <w:szCs w:val="24"/>
        </w:rPr>
        <w:t>2022</w:t>
      </w:r>
      <w:r w:rsidRPr="00C83531">
        <w:rPr>
          <w:rFonts w:asciiTheme="minorHAnsi" w:hAnsiTheme="minorHAnsi" w:cstheme="minorHAnsi"/>
          <w:sz w:val="24"/>
          <w:szCs w:val="24"/>
        </w:rPr>
        <w:t xml:space="preserve"> als basis zal dienen, óf de procentuele wijziging conform de geldende cao voor het Schoonmaak- en glazenwassersbedrijf.</w:t>
      </w:r>
    </w:p>
    <w:p w14:paraId="33C33D23" w14:textId="77777777" w:rsidR="00C75D31" w:rsidRPr="00C83531" w:rsidRDefault="00C75D31" w:rsidP="00C75D31">
      <w:pPr>
        <w:pStyle w:val="Lijstalinea"/>
        <w:numPr>
          <w:ilvl w:val="0"/>
          <w:numId w:val="36"/>
        </w:numPr>
        <w:rPr>
          <w:rFonts w:asciiTheme="minorHAnsi" w:hAnsiTheme="minorHAnsi" w:cstheme="minorHAnsi"/>
          <w:sz w:val="24"/>
          <w:szCs w:val="24"/>
        </w:rPr>
      </w:pPr>
      <w:r w:rsidRPr="00C83531">
        <w:rPr>
          <w:rFonts w:asciiTheme="minorHAnsi" w:hAnsiTheme="minorHAnsi" w:cstheme="minorHAnsi"/>
          <w:sz w:val="24"/>
          <w:szCs w:val="24"/>
        </w:rPr>
        <w:t xml:space="preserve">Prijswijzigingen zijn wat betreft de overige kosten gemaximeerd tot de procentuele wijziging gerekend over de tijdsduur van een jaar van het ‘CBS-indexcijfer voor Consumentenprijzen, Bestedingscategorie SA11 Diensten (prijsindex 2015=100)’, waarbij het indexcijfer van </w:t>
      </w:r>
      <w:r w:rsidR="00C07EBF" w:rsidRPr="00C83531">
        <w:rPr>
          <w:rFonts w:asciiTheme="minorHAnsi" w:hAnsiTheme="minorHAnsi" w:cstheme="minorHAnsi"/>
          <w:sz w:val="24"/>
          <w:szCs w:val="24"/>
        </w:rPr>
        <w:t xml:space="preserve">01 </w:t>
      </w:r>
      <w:r w:rsidR="00AF263B" w:rsidRPr="00C83531">
        <w:rPr>
          <w:rFonts w:asciiTheme="minorHAnsi" w:hAnsiTheme="minorHAnsi" w:cstheme="minorHAnsi"/>
          <w:sz w:val="24"/>
          <w:szCs w:val="24"/>
        </w:rPr>
        <w:t>december</w:t>
      </w:r>
      <w:r w:rsidR="00C07EBF" w:rsidRPr="00C83531">
        <w:rPr>
          <w:rFonts w:asciiTheme="minorHAnsi" w:hAnsiTheme="minorHAnsi" w:cstheme="minorHAnsi"/>
          <w:sz w:val="24"/>
          <w:szCs w:val="24"/>
        </w:rPr>
        <w:t xml:space="preserve"> 2022</w:t>
      </w:r>
      <w:r w:rsidRPr="00C83531">
        <w:rPr>
          <w:rFonts w:asciiTheme="minorHAnsi" w:hAnsiTheme="minorHAnsi" w:cstheme="minorHAnsi"/>
          <w:sz w:val="24"/>
          <w:szCs w:val="24"/>
        </w:rPr>
        <w:t xml:space="preserve"> als basis zal dienen.</w:t>
      </w:r>
    </w:p>
    <w:p w14:paraId="640D2FB8" w14:textId="77777777" w:rsidR="00C3379F" w:rsidRPr="00C83531" w:rsidRDefault="00C75D31" w:rsidP="00C75D31">
      <w:pPr>
        <w:pStyle w:val="Lijstalinea"/>
        <w:numPr>
          <w:ilvl w:val="0"/>
          <w:numId w:val="36"/>
        </w:numPr>
        <w:rPr>
          <w:rFonts w:asciiTheme="minorHAnsi" w:hAnsiTheme="minorHAnsi" w:cstheme="minorHAnsi"/>
          <w:sz w:val="24"/>
          <w:szCs w:val="24"/>
        </w:rPr>
      </w:pPr>
      <w:r w:rsidRPr="00C83531">
        <w:rPr>
          <w:rFonts w:asciiTheme="minorHAnsi" w:hAnsiTheme="minorHAnsi" w:cstheme="minorHAnsi"/>
          <w:sz w:val="24"/>
          <w:szCs w:val="24"/>
        </w:rPr>
        <w:t xml:space="preserve">Opdrachtnemer </w:t>
      </w:r>
      <w:r w:rsidR="008921EA" w:rsidRPr="00C83531">
        <w:rPr>
          <w:rFonts w:asciiTheme="minorHAnsi" w:hAnsiTheme="minorHAnsi" w:cstheme="minorHAnsi"/>
          <w:sz w:val="24"/>
          <w:szCs w:val="24"/>
        </w:rPr>
        <w:t xml:space="preserve">II </w:t>
      </w:r>
      <w:r w:rsidRPr="00C83531">
        <w:rPr>
          <w:rFonts w:asciiTheme="minorHAnsi" w:hAnsiTheme="minorHAnsi" w:cstheme="minorHAnsi"/>
          <w:sz w:val="24"/>
          <w:szCs w:val="24"/>
        </w:rPr>
        <w:t>dient elk verzoek tot prijswijziging te specificeren per component.</w:t>
      </w:r>
    </w:p>
    <w:p w14:paraId="68EC9509" w14:textId="77777777" w:rsidR="00C75D31" w:rsidRPr="00C83531" w:rsidRDefault="00C75D31" w:rsidP="00C75D31">
      <w:pPr>
        <w:rPr>
          <w:rFonts w:asciiTheme="minorHAnsi" w:hAnsiTheme="minorHAnsi" w:cstheme="minorHAnsi"/>
          <w:sz w:val="24"/>
          <w:szCs w:val="24"/>
        </w:rPr>
      </w:pPr>
    </w:p>
    <w:p w14:paraId="571E6963" w14:textId="77777777" w:rsidR="00C3379F" w:rsidRPr="00C83531" w:rsidRDefault="00D13898" w:rsidP="00D13898">
      <w:pPr>
        <w:pStyle w:val="Kop1"/>
        <w:rPr>
          <w:rFonts w:asciiTheme="minorHAnsi" w:hAnsiTheme="minorHAnsi" w:cstheme="minorHAnsi"/>
          <w:sz w:val="24"/>
          <w:szCs w:val="24"/>
        </w:rPr>
      </w:pPr>
      <w:r w:rsidRPr="00C83531">
        <w:rPr>
          <w:rFonts w:asciiTheme="minorHAnsi" w:hAnsiTheme="minorHAnsi" w:cstheme="minorHAnsi"/>
          <w:sz w:val="24"/>
          <w:szCs w:val="24"/>
        </w:rPr>
        <w:t>ONTBINDING</w:t>
      </w:r>
    </w:p>
    <w:p w14:paraId="0AEE455F" w14:textId="77777777" w:rsidR="00CC7D34" w:rsidRDefault="00C75D31">
      <w:pPr>
        <w:tabs>
          <w:tab w:val="clear" w:pos="792"/>
        </w:tabs>
        <w:spacing w:after="160" w:line="259" w:lineRule="auto"/>
        <w:rPr>
          <w:rFonts w:asciiTheme="minorHAnsi" w:hAnsiTheme="minorHAnsi" w:cstheme="minorHAnsi"/>
          <w:sz w:val="24"/>
          <w:szCs w:val="24"/>
        </w:rPr>
      </w:pPr>
      <w:r w:rsidRPr="00C83531">
        <w:rPr>
          <w:rFonts w:asciiTheme="minorHAnsi" w:hAnsiTheme="minorHAnsi" w:cstheme="minorHAnsi"/>
          <w:sz w:val="24"/>
          <w:szCs w:val="24"/>
        </w:rPr>
        <w:t>Opdrachtgever is bevoegd tot gehele of gedeeltelijke ontbinding van Overeenkomst II, zoals bedoeld in artikel 21.1 sub b van de AVSI, indien minimaal één locatie binnen een tijdsperiode van zes maanden drie keer wordt afgekeurd.</w:t>
      </w:r>
    </w:p>
    <w:p w14:paraId="717C34DD" w14:textId="77777777" w:rsidR="00CC7D34" w:rsidRDefault="00CC7D34" w:rsidP="006A30BF">
      <w:pPr>
        <w:spacing w:line="276" w:lineRule="auto"/>
        <w:rPr>
          <w:rFonts w:asciiTheme="minorHAnsi" w:hAnsiTheme="minorHAnsi" w:cstheme="minorHAnsi"/>
          <w:sz w:val="24"/>
          <w:szCs w:val="24"/>
        </w:rPr>
      </w:pPr>
    </w:p>
    <w:p w14:paraId="0737B9BD" w14:textId="4D813933" w:rsidR="00C3379F" w:rsidRDefault="00C3379F" w:rsidP="006A30BF">
      <w:pPr>
        <w:spacing w:line="276" w:lineRule="auto"/>
        <w:rPr>
          <w:rFonts w:asciiTheme="minorHAnsi" w:hAnsiTheme="minorHAnsi" w:cstheme="minorHAnsi"/>
          <w:sz w:val="24"/>
          <w:szCs w:val="24"/>
        </w:rPr>
      </w:pPr>
      <w:r w:rsidRPr="00C83531">
        <w:rPr>
          <w:rFonts w:asciiTheme="minorHAnsi" w:hAnsiTheme="minorHAnsi" w:cstheme="minorHAnsi"/>
          <w:sz w:val="24"/>
          <w:szCs w:val="24"/>
        </w:rPr>
        <w:t>Aldus overeengekomen en in drievoud opgemaakt.</w:t>
      </w:r>
    </w:p>
    <w:p w14:paraId="68E78DA4" w14:textId="77777777" w:rsidR="00CC7D34" w:rsidRPr="00C83531" w:rsidRDefault="00CC7D34" w:rsidP="006A30BF">
      <w:pPr>
        <w:spacing w:line="276" w:lineRule="auto"/>
        <w:rPr>
          <w:rFonts w:asciiTheme="minorHAnsi" w:hAnsiTheme="minorHAnsi" w:cstheme="minorHAnsi"/>
          <w:sz w:val="24"/>
          <w:szCs w:val="24"/>
        </w:rPr>
      </w:pPr>
    </w:p>
    <w:p w14:paraId="7FDD2A59" w14:textId="77777777" w:rsidR="00AF263B" w:rsidRPr="00C83531" w:rsidRDefault="00AF263B" w:rsidP="00AF263B">
      <w:pPr>
        <w:spacing w:line="276" w:lineRule="auto"/>
        <w:rPr>
          <w:rFonts w:asciiTheme="minorHAnsi" w:hAnsiTheme="minorHAnsi" w:cstheme="minorHAnsi"/>
          <w:sz w:val="24"/>
          <w:szCs w:val="24"/>
        </w:rPr>
      </w:pPr>
    </w:p>
    <w:p w14:paraId="33BACA3E" w14:textId="0C4F9C4C"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Stichting ROC Midden Nederland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t xml:space="preserve">Stichting ROC Midden Nederland </w:t>
      </w:r>
    </w:p>
    <w:p w14:paraId="1FED6BFD" w14:textId="29E94856"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Opdrachtgever</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proofErr w:type="spellStart"/>
      <w:r w:rsidR="00902C75" w:rsidRPr="00C83531">
        <w:rPr>
          <w:rFonts w:asciiTheme="minorHAnsi" w:hAnsiTheme="minorHAnsi" w:cstheme="minorHAnsi"/>
          <w:sz w:val="24"/>
          <w:szCs w:val="24"/>
        </w:rPr>
        <w:t>O</w:t>
      </w:r>
      <w:r w:rsidRPr="00C83531">
        <w:rPr>
          <w:rFonts w:asciiTheme="minorHAnsi" w:hAnsiTheme="minorHAnsi" w:cstheme="minorHAnsi"/>
          <w:sz w:val="24"/>
          <w:szCs w:val="24"/>
        </w:rPr>
        <w:t>drachtgever</w:t>
      </w:r>
      <w:proofErr w:type="spellEnd"/>
    </w:p>
    <w:p w14:paraId="72549CFA" w14:textId="77777777" w:rsidR="00142E51" w:rsidRPr="00C83531" w:rsidRDefault="00142E51" w:rsidP="00142E51">
      <w:pPr>
        <w:spacing w:line="276" w:lineRule="auto"/>
        <w:rPr>
          <w:rFonts w:asciiTheme="minorHAnsi" w:hAnsiTheme="minorHAnsi" w:cstheme="minorHAnsi"/>
          <w:sz w:val="24"/>
          <w:szCs w:val="24"/>
        </w:rPr>
      </w:pPr>
    </w:p>
    <w:p w14:paraId="33171B62" w14:textId="77D1B028"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u w:val="single"/>
        </w:rPr>
        <w:t>De heer P.M. van der Klok</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u w:val="single"/>
        </w:rPr>
        <w:t>De heer M.A. Labij</w:t>
      </w:r>
    </w:p>
    <w:p w14:paraId="18823C1F" w14:textId="315188AC" w:rsidR="00142E51" w:rsidRPr="00C83531" w:rsidRDefault="00941AC0"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Directeur</w:t>
      </w:r>
      <w:r w:rsidR="00142E51" w:rsidRPr="00C83531">
        <w:rPr>
          <w:rFonts w:asciiTheme="minorHAnsi" w:hAnsiTheme="minorHAnsi" w:cstheme="minorHAnsi"/>
          <w:sz w:val="24"/>
          <w:szCs w:val="24"/>
        </w:rPr>
        <w:t xml:space="preserve"> Facilitair Bedrijf</w:t>
      </w:r>
      <w:r w:rsidR="00142E51" w:rsidRPr="00C83531">
        <w:rPr>
          <w:rFonts w:asciiTheme="minorHAnsi" w:hAnsiTheme="minorHAnsi" w:cstheme="minorHAnsi"/>
          <w:sz w:val="24"/>
          <w:szCs w:val="24"/>
        </w:rPr>
        <w:tab/>
      </w:r>
      <w:r w:rsidR="00142E51" w:rsidRPr="00C83531">
        <w:rPr>
          <w:rFonts w:asciiTheme="minorHAnsi" w:hAnsiTheme="minorHAnsi" w:cstheme="minorHAnsi"/>
          <w:sz w:val="24"/>
          <w:szCs w:val="24"/>
        </w:rPr>
        <w:tab/>
      </w:r>
      <w:r w:rsidR="00142E51" w:rsidRPr="00C83531">
        <w:rPr>
          <w:rFonts w:asciiTheme="minorHAnsi" w:hAnsiTheme="minorHAnsi" w:cstheme="minorHAnsi"/>
          <w:sz w:val="24"/>
          <w:szCs w:val="24"/>
        </w:rPr>
        <w:tab/>
      </w:r>
      <w:r w:rsidR="00142E51" w:rsidRPr="00C83531">
        <w:rPr>
          <w:rFonts w:asciiTheme="minorHAnsi" w:hAnsiTheme="minorHAnsi" w:cstheme="minorHAnsi"/>
          <w:sz w:val="24"/>
          <w:szCs w:val="24"/>
        </w:rPr>
        <w:tab/>
        <w:t>Lid van het College van Bestuur</w:t>
      </w:r>
    </w:p>
    <w:p w14:paraId="2CCE0FED" w14:textId="77777777" w:rsidR="00142E51" w:rsidRPr="00C83531" w:rsidRDefault="00142E51" w:rsidP="00142E51">
      <w:pPr>
        <w:spacing w:line="276" w:lineRule="auto"/>
        <w:rPr>
          <w:rFonts w:asciiTheme="minorHAnsi" w:hAnsiTheme="minorHAnsi" w:cstheme="minorHAnsi"/>
          <w:sz w:val="24"/>
          <w:szCs w:val="24"/>
        </w:rPr>
      </w:pPr>
    </w:p>
    <w:p w14:paraId="2975F879" w14:textId="1631B03C"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Datum:</w:t>
      </w:r>
      <w:r w:rsidR="00941AC0" w:rsidRPr="00C83531">
        <w:rPr>
          <w:rFonts w:asciiTheme="minorHAnsi" w:hAnsiTheme="minorHAnsi" w:cstheme="minorHAnsi"/>
          <w:sz w:val="24"/>
          <w:szCs w:val="24"/>
        </w:rPr>
        <w:t xml:space="preserve">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CC7D34">
        <w:rPr>
          <w:rFonts w:asciiTheme="minorHAnsi" w:hAnsiTheme="minorHAnsi" w:cstheme="minorHAnsi"/>
          <w:sz w:val="24"/>
          <w:szCs w:val="24"/>
        </w:rPr>
        <w:tab/>
      </w:r>
      <w:r w:rsidRPr="00C83531">
        <w:rPr>
          <w:rFonts w:asciiTheme="minorHAnsi" w:hAnsiTheme="minorHAnsi" w:cstheme="minorHAnsi"/>
          <w:sz w:val="24"/>
          <w:szCs w:val="24"/>
        </w:rPr>
        <w:t>Datum:</w:t>
      </w:r>
      <w:r w:rsidR="00941AC0" w:rsidRPr="00C83531">
        <w:rPr>
          <w:rFonts w:asciiTheme="minorHAnsi" w:hAnsiTheme="minorHAnsi" w:cstheme="minorHAnsi"/>
          <w:sz w:val="24"/>
          <w:szCs w:val="24"/>
        </w:rPr>
        <w:t xml:space="preserve"> </w:t>
      </w:r>
      <w:r w:rsidRPr="00C83531">
        <w:rPr>
          <w:rFonts w:asciiTheme="minorHAnsi" w:hAnsiTheme="minorHAnsi" w:cstheme="minorHAnsi"/>
          <w:sz w:val="24"/>
          <w:szCs w:val="24"/>
        </w:rPr>
        <w:t xml:space="preserve"> -------------------------</w:t>
      </w:r>
    </w:p>
    <w:p w14:paraId="2DCA070F" w14:textId="77777777" w:rsidR="00142E51" w:rsidRPr="00C83531" w:rsidRDefault="00142E51" w:rsidP="00142E51">
      <w:pPr>
        <w:spacing w:line="276" w:lineRule="auto"/>
        <w:rPr>
          <w:rFonts w:asciiTheme="minorHAnsi" w:hAnsiTheme="minorHAnsi" w:cstheme="minorHAnsi"/>
          <w:sz w:val="24"/>
          <w:szCs w:val="24"/>
        </w:rPr>
      </w:pPr>
    </w:p>
    <w:p w14:paraId="008D62A3" w14:textId="0B42B79B"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Plaats: </w:t>
      </w:r>
      <w:r w:rsidRPr="00C83531">
        <w:rPr>
          <w:rFonts w:asciiTheme="minorHAnsi" w:hAnsiTheme="minorHAnsi" w:cstheme="minorHAnsi"/>
          <w:sz w:val="24"/>
          <w:szCs w:val="24"/>
        </w:rPr>
        <w:tab/>
      </w:r>
      <w:r w:rsidR="00941AC0" w:rsidRPr="00C83531">
        <w:rPr>
          <w:rFonts w:asciiTheme="minorHAnsi" w:hAnsiTheme="minorHAnsi" w:cstheme="minorHAnsi"/>
          <w:sz w:val="24"/>
          <w:szCs w:val="24"/>
        </w:rPr>
        <w:t>-------------------------</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CC7D34">
        <w:rPr>
          <w:rFonts w:asciiTheme="minorHAnsi" w:hAnsiTheme="minorHAnsi" w:cstheme="minorHAnsi"/>
          <w:sz w:val="24"/>
          <w:szCs w:val="24"/>
        </w:rPr>
        <w:tab/>
      </w:r>
      <w:r w:rsidRPr="00C83531">
        <w:rPr>
          <w:rFonts w:asciiTheme="minorHAnsi" w:hAnsiTheme="minorHAnsi" w:cstheme="minorHAnsi"/>
          <w:sz w:val="24"/>
          <w:szCs w:val="24"/>
        </w:rPr>
        <w:t xml:space="preserve">Plaats: </w:t>
      </w:r>
      <w:r w:rsidR="00941AC0" w:rsidRPr="00C83531">
        <w:rPr>
          <w:rFonts w:asciiTheme="minorHAnsi" w:hAnsiTheme="minorHAnsi" w:cstheme="minorHAnsi"/>
          <w:sz w:val="24"/>
          <w:szCs w:val="24"/>
        </w:rPr>
        <w:t xml:space="preserve"> </w:t>
      </w:r>
      <w:r w:rsidRPr="00C83531">
        <w:rPr>
          <w:rFonts w:asciiTheme="minorHAnsi" w:hAnsiTheme="minorHAnsi" w:cstheme="minorHAnsi"/>
          <w:sz w:val="24"/>
          <w:szCs w:val="24"/>
        </w:rPr>
        <w:t xml:space="preserve"> -------------------------  </w:t>
      </w:r>
    </w:p>
    <w:p w14:paraId="7390E91F" w14:textId="77777777" w:rsidR="00142E51" w:rsidRPr="00C83531" w:rsidRDefault="00142E51" w:rsidP="00142E51">
      <w:pPr>
        <w:spacing w:line="276" w:lineRule="auto"/>
        <w:rPr>
          <w:rFonts w:asciiTheme="minorHAnsi" w:hAnsiTheme="minorHAnsi" w:cstheme="minorHAnsi"/>
          <w:sz w:val="24"/>
          <w:szCs w:val="24"/>
        </w:rPr>
      </w:pPr>
    </w:p>
    <w:p w14:paraId="194C357D" w14:textId="77777777" w:rsidR="00142E51" w:rsidRPr="00C83531" w:rsidRDefault="00142E51" w:rsidP="00142E51">
      <w:pPr>
        <w:spacing w:line="276" w:lineRule="auto"/>
        <w:rPr>
          <w:rFonts w:asciiTheme="minorHAnsi" w:hAnsiTheme="minorHAnsi" w:cstheme="minorHAnsi"/>
          <w:sz w:val="24"/>
          <w:szCs w:val="24"/>
        </w:rPr>
      </w:pPr>
    </w:p>
    <w:p w14:paraId="0D9789B9" w14:textId="77777777" w:rsidR="00941AC0" w:rsidRPr="00C83531" w:rsidRDefault="00941AC0" w:rsidP="00142E51">
      <w:pPr>
        <w:spacing w:line="276" w:lineRule="auto"/>
        <w:rPr>
          <w:rFonts w:asciiTheme="minorHAnsi" w:hAnsiTheme="minorHAnsi" w:cstheme="minorHAnsi"/>
          <w:sz w:val="24"/>
          <w:szCs w:val="24"/>
        </w:rPr>
      </w:pPr>
    </w:p>
    <w:p w14:paraId="1BACAD31" w14:textId="198A6591"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CC7D34">
        <w:rPr>
          <w:rFonts w:asciiTheme="minorHAnsi" w:hAnsiTheme="minorHAnsi" w:cstheme="minorHAnsi"/>
          <w:sz w:val="24"/>
          <w:szCs w:val="24"/>
        </w:rPr>
        <w:tab/>
      </w:r>
      <w:r w:rsidRPr="00C83531">
        <w:rPr>
          <w:rFonts w:asciiTheme="minorHAnsi" w:hAnsiTheme="minorHAnsi" w:cstheme="minorHAnsi"/>
          <w:sz w:val="24"/>
          <w:szCs w:val="24"/>
        </w:rPr>
        <w:t>--------------------------------------------</w:t>
      </w:r>
    </w:p>
    <w:p w14:paraId="4A7CEDCB" w14:textId="6D671E40"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 xml:space="preserve">Handtekening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proofErr w:type="spellStart"/>
      <w:r w:rsidRPr="00C83531">
        <w:rPr>
          <w:rFonts w:asciiTheme="minorHAnsi" w:hAnsiTheme="minorHAnsi" w:cstheme="minorHAnsi"/>
          <w:sz w:val="24"/>
          <w:szCs w:val="24"/>
        </w:rPr>
        <w:t>Handtekening</w:t>
      </w:r>
      <w:proofErr w:type="spellEnd"/>
    </w:p>
    <w:p w14:paraId="35BB590B" w14:textId="77777777" w:rsidR="00142E51" w:rsidRPr="00C83531" w:rsidRDefault="00142E51" w:rsidP="00142E51">
      <w:pPr>
        <w:spacing w:line="276" w:lineRule="auto"/>
        <w:rPr>
          <w:rFonts w:asciiTheme="minorHAnsi" w:hAnsiTheme="minorHAnsi" w:cstheme="minorHAnsi"/>
          <w:sz w:val="24"/>
          <w:szCs w:val="24"/>
        </w:rPr>
      </w:pPr>
    </w:p>
    <w:p w14:paraId="3397D6F5" w14:textId="77777777" w:rsidR="00CC7D34" w:rsidRDefault="00CC7D34">
      <w:pPr>
        <w:tabs>
          <w:tab w:val="clear" w:pos="792"/>
        </w:tabs>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249F7FCD" w14:textId="28006E65"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lastRenderedPageBreak/>
        <w:t>Stichting ROC Midden Nederland</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t>&lt;NAAM OPDRACHTNEMER I&gt;</w:t>
      </w:r>
    </w:p>
    <w:p w14:paraId="15F6A08F" w14:textId="49A654F0"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Opdrachtgever</w:t>
      </w:r>
      <w:r w:rsidRPr="00C83531">
        <w:rPr>
          <w:rFonts w:asciiTheme="minorHAnsi" w:hAnsiTheme="minorHAnsi" w:cstheme="minorHAnsi"/>
          <w:sz w:val="24"/>
          <w:szCs w:val="24"/>
        </w:rPr>
        <w:tab/>
        <w:t xml:space="preserve">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t xml:space="preserve">Opdrachtnemer I </w:t>
      </w:r>
      <w:r w:rsidRPr="00C83531">
        <w:rPr>
          <w:rFonts w:asciiTheme="minorHAnsi" w:hAnsiTheme="minorHAnsi" w:cstheme="minorHAnsi"/>
          <w:sz w:val="24"/>
          <w:szCs w:val="24"/>
        </w:rPr>
        <w:tab/>
      </w:r>
    </w:p>
    <w:p w14:paraId="317A538F" w14:textId="77777777" w:rsidR="00142E51" w:rsidRPr="00C83531" w:rsidRDefault="00142E51" w:rsidP="00142E51">
      <w:pPr>
        <w:spacing w:line="276" w:lineRule="auto"/>
        <w:rPr>
          <w:rFonts w:asciiTheme="minorHAnsi" w:hAnsiTheme="minorHAnsi" w:cstheme="minorHAnsi"/>
          <w:sz w:val="24"/>
          <w:szCs w:val="24"/>
        </w:rPr>
      </w:pPr>
    </w:p>
    <w:p w14:paraId="3CE464F9" w14:textId="227B9DFA" w:rsidR="00142E51" w:rsidRPr="00C83531" w:rsidRDefault="00142E51" w:rsidP="00142E51">
      <w:pPr>
        <w:spacing w:line="276" w:lineRule="auto"/>
        <w:rPr>
          <w:rFonts w:asciiTheme="minorHAnsi" w:hAnsiTheme="minorHAnsi" w:cstheme="minorHAnsi"/>
          <w:sz w:val="24"/>
          <w:szCs w:val="24"/>
          <w:u w:val="single"/>
        </w:rPr>
      </w:pPr>
      <w:r w:rsidRPr="00C83531">
        <w:rPr>
          <w:rFonts w:asciiTheme="minorHAnsi" w:hAnsiTheme="minorHAnsi" w:cstheme="minorHAnsi"/>
          <w:sz w:val="24"/>
          <w:szCs w:val="24"/>
          <w:u w:val="single"/>
        </w:rPr>
        <w:t>De heer H.J. Spron</w:t>
      </w:r>
      <w:r w:rsidR="00941AC0" w:rsidRPr="00C83531">
        <w:rPr>
          <w:rFonts w:asciiTheme="minorHAnsi" w:hAnsiTheme="minorHAnsi" w:cstheme="minorHAnsi"/>
          <w:sz w:val="24"/>
          <w:szCs w:val="24"/>
          <w:u w:val="single"/>
        </w:rPr>
        <w:t>k</w:t>
      </w:r>
      <w:r w:rsidRPr="00C83531">
        <w:rPr>
          <w:rFonts w:asciiTheme="minorHAnsi" w:hAnsiTheme="minorHAnsi" w:cstheme="minorHAnsi"/>
          <w:sz w:val="24"/>
          <w:szCs w:val="24"/>
          <w:u w:val="single"/>
        </w:rPr>
        <w:t xml:space="preserve"> </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u w:val="single"/>
        </w:rPr>
        <w:t>De heer/mevrouw</w:t>
      </w:r>
    </w:p>
    <w:p w14:paraId="21027E00" w14:textId="0893A663"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Voorzitter van het College van Bestuur</w:t>
      </w:r>
      <w:r w:rsidRPr="00C83531">
        <w:rPr>
          <w:rFonts w:asciiTheme="minorHAnsi" w:hAnsiTheme="minorHAnsi" w:cstheme="minorHAnsi"/>
          <w:sz w:val="24"/>
          <w:szCs w:val="24"/>
        </w:rPr>
        <w:tab/>
      </w:r>
      <w:r w:rsidRPr="00C83531">
        <w:rPr>
          <w:rFonts w:asciiTheme="minorHAnsi" w:hAnsiTheme="minorHAnsi" w:cstheme="minorHAnsi"/>
          <w:sz w:val="24"/>
          <w:szCs w:val="24"/>
        </w:rPr>
        <w:tab/>
        <w:t>&lt;Functie&gt;</w:t>
      </w:r>
    </w:p>
    <w:p w14:paraId="77A87BCC" w14:textId="77777777" w:rsidR="00142E51" w:rsidRPr="00C83531" w:rsidRDefault="00142E51" w:rsidP="00142E51">
      <w:pPr>
        <w:spacing w:line="276" w:lineRule="auto"/>
        <w:rPr>
          <w:rFonts w:asciiTheme="minorHAnsi" w:hAnsiTheme="minorHAnsi" w:cstheme="minorHAnsi"/>
          <w:sz w:val="24"/>
          <w:szCs w:val="24"/>
        </w:rPr>
      </w:pPr>
    </w:p>
    <w:p w14:paraId="092D8125" w14:textId="2FC06FF1"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Datum:</w:t>
      </w:r>
      <w:r w:rsidRPr="00C83531">
        <w:rPr>
          <w:rFonts w:asciiTheme="minorHAnsi" w:hAnsiTheme="minorHAnsi" w:cstheme="minorHAnsi"/>
          <w:sz w:val="24"/>
          <w:szCs w:val="24"/>
        </w:rPr>
        <w:tab/>
      </w:r>
      <w:r w:rsidR="00941AC0" w:rsidRPr="00C83531">
        <w:rPr>
          <w:rFonts w:asciiTheme="minorHAnsi" w:hAnsiTheme="minorHAnsi" w:cstheme="minorHAnsi"/>
          <w:sz w:val="24"/>
          <w:szCs w:val="24"/>
        </w:rPr>
        <w:t>-------------------------</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CC7D34">
        <w:rPr>
          <w:rFonts w:asciiTheme="minorHAnsi" w:hAnsiTheme="minorHAnsi" w:cstheme="minorHAnsi"/>
          <w:sz w:val="24"/>
          <w:szCs w:val="24"/>
        </w:rPr>
        <w:tab/>
      </w:r>
      <w:r w:rsidRPr="00C83531">
        <w:rPr>
          <w:rFonts w:asciiTheme="minorHAnsi" w:hAnsiTheme="minorHAnsi" w:cstheme="minorHAnsi"/>
          <w:sz w:val="24"/>
          <w:szCs w:val="24"/>
        </w:rPr>
        <w:tab/>
        <w:t>Datum:</w:t>
      </w:r>
      <w:r w:rsidR="00941AC0" w:rsidRPr="00C83531">
        <w:rPr>
          <w:rFonts w:asciiTheme="minorHAnsi" w:hAnsiTheme="minorHAnsi" w:cstheme="minorHAnsi"/>
          <w:sz w:val="24"/>
          <w:szCs w:val="24"/>
        </w:rPr>
        <w:t xml:space="preserve"> </w:t>
      </w:r>
      <w:r w:rsidRPr="00C83531">
        <w:rPr>
          <w:rFonts w:asciiTheme="minorHAnsi" w:hAnsiTheme="minorHAnsi" w:cstheme="minorHAnsi"/>
          <w:sz w:val="24"/>
          <w:szCs w:val="24"/>
        </w:rPr>
        <w:t>------------------------</w:t>
      </w:r>
    </w:p>
    <w:p w14:paraId="31C00FA1" w14:textId="77777777" w:rsidR="00142E51" w:rsidRPr="00C83531" w:rsidRDefault="00142E51" w:rsidP="00142E51">
      <w:pPr>
        <w:spacing w:line="276" w:lineRule="auto"/>
        <w:rPr>
          <w:rFonts w:asciiTheme="minorHAnsi" w:hAnsiTheme="minorHAnsi" w:cstheme="minorHAnsi"/>
          <w:sz w:val="24"/>
          <w:szCs w:val="24"/>
        </w:rPr>
      </w:pPr>
    </w:p>
    <w:p w14:paraId="4E8AFDF0" w14:textId="04932F58"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Plaats:</w:t>
      </w:r>
      <w:r w:rsidRPr="00C83531">
        <w:rPr>
          <w:rFonts w:asciiTheme="minorHAnsi" w:hAnsiTheme="minorHAnsi" w:cstheme="minorHAnsi"/>
          <w:sz w:val="24"/>
          <w:szCs w:val="24"/>
        </w:rPr>
        <w:tab/>
      </w:r>
      <w:r w:rsidR="00941AC0" w:rsidRPr="00C83531">
        <w:rPr>
          <w:rFonts w:asciiTheme="minorHAnsi" w:hAnsiTheme="minorHAnsi" w:cstheme="minorHAnsi"/>
          <w:sz w:val="24"/>
          <w:szCs w:val="24"/>
        </w:rPr>
        <w:t>-------------------------</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CC7D34">
        <w:rPr>
          <w:rFonts w:asciiTheme="minorHAnsi" w:hAnsiTheme="minorHAnsi" w:cstheme="minorHAnsi"/>
          <w:sz w:val="24"/>
          <w:szCs w:val="24"/>
        </w:rPr>
        <w:tab/>
      </w:r>
      <w:r w:rsidRPr="00C83531">
        <w:rPr>
          <w:rFonts w:asciiTheme="minorHAnsi" w:hAnsiTheme="minorHAnsi" w:cstheme="minorHAnsi"/>
          <w:sz w:val="24"/>
          <w:szCs w:val="24"/>
        </w:rPr>
        <w:t>Plaats:</w:t>
      </w:r>
      <w:r w:rsidR="00941AC0" w:rsidRPr="00C83531">
        <w:rPr>
          <w:rFonts w:asciiTheme="minorHAnsi" w:hAnsiTheme="minorHAnsi" w:cstheme="minorHAnsi"/>
          <w:sz w:val="24"/>
          <w:szCs w:val="24"/>
        </w:rPr>
        <w:t xml:space="preserve">  </w:t>
      </w:r>
      <w:r w:rsidRPr="00C83531">
        <w:rPr>
          <w:rFonts w:asciiTheme="minorHAnsi" w:hAnsiTheme="minorHAnsi" w:cstheme="minorHAnsi"/>
          <w:sz w:val="24"/>
          <w:szCs w:val="24"/>
        </w:rPr>
        <w:t>------------------------</w:t>
      </w:r>
    </w:p>
    <w:p w14:paraId="453CAE0A" w14:textId="77777777" w:rsidR="00142E51" w:rsidRPr="00C83531" w:rsidRDefault="00142E51" w:rsidP="00142E51">
      <w:pPr>
        <w:spacing w:line="276" w:lineRule="auto"/>
        <w:rPr>
          <w:rFonts w:asciiTheme="minorHAnsi" w:hAnsiTheme="minorHAnsi" w:cstheme="minorHAnsi"/>
          <w:sz w:val="24"/>
          <w:szCs w:val="24"/>
        </w:rPr>
      </w:pPr>
    </w:p>
    <w:p w14:paraId="43ED905F" w14:textId="77777777" w:rsidR="00142E51" w:rsidRPr="00C83531" w:rsidRDefault="00142E51" w:rsidP="00142E51">
      <w:pPr>
        <w:spacing w:line="276" w:lineRule="auto"/>
        <w:rPr>
          <w:rFonts w:asciiTheme="minorHAnsi" w:hAnsiTheme="minorHAnsi" w:cstheme="minorHAnsi"/>
          <w:sz w:val="24"/>
          <w:szCs w:val="24"/>
        </w:rPr>
      </w:pPr>
    </w:p>
    <w:p w14:paraId="56365365" w14:textId="77777777" w:rsidR="00142E51" w:rsidRPr="00C83531" w:rsidRDefault="00142E51" w:rsidP="00142E51">
      <w:pPr>
        <w:spacing w:line="276" w:lineRule="auto"/>
        <w:rPr>
          <w:rFonts w:asciiTheme="minorHAnsi" w:hAnsiTheme="minorHAnsi" w:cstheme="minorHAnsi"/>
          <w:sz w:val="24"/>
          <w:szCs w:val="24"/>
        </w:rPr>
      </w:pPr>
    </w:p>
    <w:p w14:paraId="57AFC6E6" w14:textId="631E4CAB"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00CC7D34">
        <w:rPr>
          <w:rFonts w:asciiTheme="minorHAnsi" w:hAnsiTheme="minorHAnsi" w:cstheme="minorHAnsi"/>
          <w:sz w:val="24"/>
          <w:szCs w:val="24"/>
        </w:rPr>
        <w:tab/>
      </w:r>
      <w:r w:rsidRPr="00C83531">
        <w:rPr>
          <w:rFonts w:asciiTheme="minorHAnsi" w:hAnsiTheme="minorHAnsi" w:cstheme="minorHAnsi"/>
          <w:sz w:val="24"/>
          <w:szCs w:val="24"/>
        </w:rPr>
        <w:t>-----------------------------</w:t>
      </w:r>
    </w:p>
    <w:p w14:paraId="0D6E5D12" w14:textId="6A7B9A19"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Handtekening</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proofErr w:type="spellStart"/>
      <w:r w:rsidRPr="00C83531">
        <w:rPr>
          <w:rFonts w:asciiTheme="minorHAnsi" w:hAnsiTheme="minorHAnsi" w:cstheme="minorHAnsi"/>
          <w:sz w:val="24"/>
          <w:szCs w:val="24"/>
        </w:rPr>
        <w:t>Handtekening</w:t>
      </w:r>
      <w:proofErr w:type="spellEnd"/>
    </w:p>
    <w:p w14:paraId="5DF52426" w14:textId="77777777" w:rsidR="00142E51" w:rsidRPr="00C83531" w:rsidRDefault="00142E51" w:rsidP="00142E51">
      <w:pPr>
        <w:spacing w:line="276" w:lineRule="auto"/>
        <w:rPr>
          <w:rFonts w:asciiTheme="minorHAnsi" w:hAnsiTheme="minorHAnsi" w:cstheme="minorHAnsi"/>
          <w:sz w:val="24"/>
          <w:szCs w:val="24"/>
        </w:rPr>
      </w:pPr>
    </w:p>
    <w:p w14:paraId="4AC4D947" w14:textId="77777777"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INTEXSO FACILITY BEHEER BV</w:t>
      </w:r>
    </w:p>
    <w:p w14:paraId="7CD05075" w14:textId="77777777"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Schoonmaakintermediair</w:t>
      </w:r>
    </w:p>
    <w:p w14:paraId="5EAB8646" w14:textId="77777777" w:rsidR="00142E51" w:rsidRPr="00C83531" w:rsidRDefault="00142E51" w:rsidP="00142E51">
      <w:pPr>
        <w:spacing w:line="276" w:lineRule="auto"/>
        <w:rPr>
          <w:rFonts w:asciiTheme="minorHAnsi" w:hAnsiTheme="minorHAnsi" w:cstheme="minorHAnsi"/>
          <w:sz w:val="24"/>
          <w:szCs w:val="24"/>
        </w:rPr>
      </w:pPr>
    </w:p>
    <w:p w14:paraId="754B0950" w14:textId="77777777" w:rsidR="00142E51" w:rsidRPr="00C83531" w:rsidRDefault="00142E51" w:rsidP="00142E51">
      <w:pPr>
        <w:spacing w:line="276" w:lineRule="auto"/>
        <w:rPr>
          <w:rFonts w:asciiTheme="minorHAnsi" w:hAnsiTheme="minorHAnsi" w:cstheme="minorHAnsi"/>
          <w:sz w:val="24"/>
          <w:szCs w:val="24"/>
          <w:u w:val="single"/>
        </w:rPr>
      </w:pPr>
      <w:r w:rsidRPr="00C83531">
        <w:rPr>
          <w:rFonts w:asciiTheme="minorHAnsi" w:hAnsiTheme="minorHAnsi" w:cstheme="minorHAnsi"/>
          <w:sz w:val="24"/>
          <w:szCs w:val="24"/>
          <w:u w:val="single"/>
        </w:rPr>
        <w:t>De heer W.H. van der Vinne</w:t>
      </w:r>
    </w:p>
    <w:p w14:paraId="5AB132C1" w14:textId="77777777"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Algemeen Directeur</w:t>
      </w:r>
    </w:p>
    <w:p w14:paraId="02BA28E7" w14:textId="77777777" w:rsidR="00142E51" w:rsidRPr="00C83531" w:rsidRDefault="00142E51" w:rsidP="00142E51">
      <w:pPr>
        <w:spacing w:line="276" w:lineRule="auto"/>
        <w:rPr>
          <w:rFonts w:asciiTheme="minorHAnsi" w:hAnsiTheme="minorHAnsi" w:cstheme="minorHAnsi"/>
          <w:sz w:val="24"/>
          <w:szCs w:val="24"/>
        </w:rPr>
      </w:pPr>
    </w:p>
    <w:p w14:paraId="6B269ED5" w14:textId="2644E156"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Datum:</w:t>
      </w:r>
      <w:r w:rsidRPr="00C83531">
        <w:rPr>
          <w:rFonts w:asciiTheme="minorHAnsi" w:hAnsiTheme="minorHAnsi" w:cstheme="minorHAnsi"/>
          <w:sz w:val="24"/>
          <w:szCs w:val="24"/>
        </w:rPr>
        <w:tab/>
        <w:t>-------------------------</w:t>
      </w:r>
    </w:p>
    <w:p w14:paraId="43A83B54" w14:textId="77777777" w:rsidR="00142E51" w:rsidRPr="00C83531" w:rsidRDefault="00142E51" w:rsidP="00142E51">
      <w:pPr>
        <w:spacing w:line="276" w:lineRule="auto"/>
        <w:rPr>
          <w:rFonts w:asciiTheme="minorHAnsi" w:hAnsiTheme="minorHAnsi" w:cstheme="minorHAnsi"/>
          <w:sz w:val="24"/>
          <w:szCs w:val="24"/>
        </w:rPr>
      </w:pPr>
    </w:p>
    <w:p w14:paraId="6B060311" w14:textId="0E44CDA1"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Plaats:</w:t>
      </w:r>
      <w:r w:rsidRPr="00C83531">
        <w:rPr>
          <w:rFonts w:asciiTheme="minorHAnsi" w:hAnsiTheme="minorHAnsi" w:cstheme="minorHAnsi"/>
          <w:sz w:val="24"/>
          <w:szCs w:val="24"/>
        </w:rPr>
        <w:tab/>
        <w:t>-------------------------</w:t>
      </w:r>
    </w:p>
    <w:p w14:paraId="60B0A028" w14:textId="77777777" w:rsidR="00142E51" w:rsidRPr="00C83531" w:rsidRDefault="00142E51" w:rsidP="00142E51">
      <w:pPr>
        <w:spacing w:line="276" w:lineRule="auto"/>
        <w:rPr>
          <w:rFonts w:asciiTheme="minorHAnsi" w:hAnsiTheme="minorHAnsi" w:cstheme="minorHAnsi"/>
          <w:sz w:val="24"/>
          <w:szCs w:val="24"/>
        </w:rPr>
      </w:pPr>
    </w:p>
    <w:p w14:paraId="38B30EC2" w14:textId="77777777" w:rsidR="00BC35CC" w:rsidRPr="00C83531" w:rsidRDefault="00BC35CC" w:rsidP="00142E51">
      <w:pPr>
        <w:spacing w:line="276" w:lineRule="auto"/>
        <w:rPr>
          <w:rFonts w:asciiTheme="minorHAnsi" w:hAnsiTheme="minorHAnsi" w:cstheme="minorHAnsi"/>
          <w:sz w:val="24"/>
          <w:szCs w:val="24"/>
        </w:rPr>
      </w:pPr>
    </w:p>
    <w:p w14:paraId="5B6CE1E8" w14:textId="77777777" w:rsidR="00BC35CC" w:rsidRPr="00C83531" w:rsidRDefault="00BC35CC" w:rsidP="00142E51">
      <w:pPr>
        <w:spacing w:line="276" w:lineRule="auto"/>
        <w:rPr>
          <w:rFonts w:asciiTheme="minorHAnsi" w:hAnsiTheme="minorHAnsi" w:cstheme="minorHAnsi"/>
          <w:sz w:val="24"/>
          <w:szCs w:val="24"/>
        </w:rPr>
      </w:pPr>
    </w:p>
    <w:p w14:paraId="792EE87A" w14:textId="77777777"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w:t>
      </w:r>
    </w:p>
    <w:p w14:paraId="17999060" w14:textId="77777777" w:rsidR="00142E51" w:rsidRPr="00C83531" w:rsidRDefault="00142E51" w:rsidP="00142E51">
      <w:pPr>
        <w:spacing w:line="276" w:lineRule="auto"/>
        <w:rPr>
          <w:rFonts w:asciiTheme="minorHAnsi" w:hAnsiTheme="minorHAnsi" w:cstheme="minorHAnsi"/>
          <w:sz w:val="24"/>
          <w:szCs w:val="24"/>
        </w:rPr>
      </w:pPr>
      <w:r w:rsidRPr="00C83531">
        <w:rPr>
          <w:rFonts w:asciiTheme="minorHAnsi" w:hAnsiTheme="minorHAnsi" w:cstheme="minorHAnsi"/>
          <w:sz w:val="24"/>
          <w:szCs w:val="24"/>
        </w:rPr>
        <w:t>Handtekening</w:t>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r w:rsidRPr="00C83531">
        <w:rPr>
          <w:rFonts w:asciiTheme="minorHAnsi" w:hAnsiTheme="minorHAnsi" w:cstheme="minorHAnsi"/>
          <w:sz w:val="24"/>
          <w:szCs w:val="24"/>
        </w:rPr>
        <w:tab/>
      </w:r>
    </w:p>
    <w:p w14:paraId="385D3718" w14:textId="35F8CF7C" w:rsidR="00D13898" w:rsidRPr="00C83531" w:rsidRDefault="00D13898" w:rsidP="006A30BF">
      <w:pPr>
        <w:tabs>
          <w:tab w:val="clear" w:pos="792"/>
        </w:tabs>
        <w:spacing w:line="276" w:lineRule="auto"/>
        <w:rPr>
          <w:rFonts w:asciiTheme="minorHAnsi" w:hAnsiTheme="minorHAnsi" w:cstheme="minorHAnsi"/>
          <w:sz w:val="24"/>
          <w:szCs w:val="24"/>
        </w:rPr>
      </w:pPr>
    </w:p>
    <w:p w14:paraId="4087E583" w14:textId="77777777" w:rsidR="00CC7D34" w:rsidRDefault="00CC7D34">
      <w:pPr>
        <w:tabs>
          <w:tab w:val="clear" w:pos="792"/>
        </w:tabs>
        <w:spacing w:after="160" w:line="259" w:lineRule="auto"/>
        <w:rPr>
          <w:rFonts w:asciiTheme="minorHAnsi" w:hAnsiTheme="minorHAnsi" w:cstheme="minorHAnsi"/>
          <w:b/>
          <w:bCs/>
          <w:kern w:val="28"/>
          <w:sz w:val="24"/>
          <w:szCs w:val="24"/>
          <w:lang w:val="nl"/>
        </w:rPr>
      </w:pPr>
      <w:r>
        <w:rPr>
          <w:rFonts w:asciiTheme="minorHAnsi" w:hAnsiTheme="minorHAnsi" w:cstheme="minorHAnsi"/>
          <w:sz w:val="24"/>
          <w:szCs w:val="24"/>
        </w:rPr>
        <w:br w:type="page"/>
      </w:r>
    </w:p>
    <w:p w14:paraId="6B1767C9" w14:textId="49C25D73" w:rsidR="00D13898" w:rsidRPr="00C83531" w:rsidRDefault="00D13898" w:rsidP="00D13898">
      <w:pPr>
        <w:pStyle w:val="Kop1"/>
        <w:numPr>
          <w:ilvl w:val="0"/>
          <w:numId w:val="0"/>
        </w:numPr>
        <w:rPr>
          <w:rFonts w:asciiTheme="minorHAnsi" w:hAnsiTheme="minorHAnsi" w:cstheme="minorHAnsi"/>
          <w:sz w:val="24"/>
          <w:szCs w:val="24"/>
        </w:rPr>
      </w:pPr>
      <w:r w:rsidRPr="00C83531">
        <w:rPr>
          <w:rFonts w:asciiTheme="minorHAnsi" w:hAnsiTheme="minorHAnsi" w:cstheme="minorHAnsi"/>
          <w:sz w:val="24"/>
          <w:szCs w:val="24"/>
        </w:rPr>
        <w:lastRenderedPageBreak/>
        <w:t>BIJLAGEN</w:t>
      </w:r>
    </w:p>
    <w:p w14:paraId="7BF58293" w14:textId="77777777" w:rsidR="00AE460E" w:rsidRPr="00C83531" w:rsidRDefault="00AE460E" w:rsidP="00AE460E">
      <w:pPr>
        <w:rPr>
          <w:rFonts w:asciiTheme="minorHAnsi" w:hAnsiTheme="minorHAnsi" w:cstheme="minorHAnsi"/>
          <w:sz w:val="24"/>
          <w:szCs w:val="24"/>
        </w:rPr>
      </w:pPr>
      <w:r w:rsidRPr="00C83531">
        <w:rPr>
          <w:rFonts w:asciiTheme="minorHAnsi" w:hAnsiTheme="minorHAnsi" w:cstheme="minorHAnsi"/>
          <w:sz w:val="24"/>
          <w:szCs w:val="24"/>
        </w:rPr>
        <w:t xml:space="preserve">De bijlagen van deze Overeenkomst II zijn aan alle partijen verzonden via </w:t>
      </w:r>
      <w:proofErr w:type="spellStart"/>
      <w:r w:rsidRPr="00C83531">
        <w:rPr>
          <w:rFonts w:asciiTheme="minorHAnsi" w:hAnsiTheme="minorHAnsi" w:cstheme="minorHAnsi"/>
          <w:sz w:val="24"/>
          <w:szCs w:val="24"/>
        </w:rPr>
        <w:t>WeTransfer</w:t>
      </w:r>
      <w:proofErr w:type="spellEnd"/>
      <w:r w:rsidRPr="00C83531">
        <w:rPr>
          <w:rFonts w:asciiTheme="minorHAnsi" w:hAnsiTheme="minorHAnsi" w:cstheme="minorHAnsi"/>
          <w:sz w:val="24"/>
          <w:szCs w:val="24"/>
        </w:rPr>
        <w:t xml:space="preserve">. Onderstaand is per bijlage de unieke sleutel weergegeven in de vorm van MD5 </w:t>
      </w:r>
      <w:proofErr w:type="spellStart"/>
      <w:r w:rsidRPr="00C83531">
        <w:rPr>
          <w:rFonts w:asciiTheme="minorHAnsi" w:hAnsiTheme="minorHAnsi" w:cstheme="minorHAnsi"/>
          <w:sz w:val="24"/>
          <w:szCs w:val="24"/>
        </w:rPr>
        <w:t>Values</w:t>
      </w:r>
      <w:proofErr w:type="spellEnd"/>
      <w:r w:rsidRPr="00C83531">
        <w:rPr>
          <w:rFonts w:asciiTheme="minorHAnsi" w:hAnsiTheme="minorHAnsi" w:cstheme="minorHAnsi"/>
          <w:sz w:val="24"/>
          <w:szCs w:val="24"/>
        </w:rPr>
        <w:t>. Op deze wijze is de integriteit van de bijlagen geborgd: wanneer een bijlage wordt gewijzigd, zal er een andere MD5 Value uitkomen.</w:t>
      </w:r>
    </w:p>
    <w:p w14:paraId="149F4BA6" w14:textId="77777777" w:rsidR="00AE460E" w:rsidRPr="00C83531" w:rsidRDefault="00AE460E" w:rsidP="00AE460E">
      <w:pPr>
        <w:rPr>
          <w:rFonts w:asciiTheme="minorHAnsi" w:hAnsiTheme="minorHAnsi" w:cstheme="minorHAnsi"/>
          <w:sz w:val="24"/>
          <w:szCs w:val="24"/>
        </w:rPr>
      </w:pPr>
    </w:p>
    <w:p w14:paraId="3E25D7BA" w14:textId="77777777" w:rsidR="00AF263B" w:rsidRPr="00C83531" w:rsidRDefault="00AF263B" w:rsidP="00AF263B">
      <w:pPr>
        <w:rPr>
          <w:rFonts w:asciiTheme="minorHAnsi" w:hAnsiTheme="minorHAnsi" w:cstheme="minorHAnsi"/>
          <w:sz w:val="24"/>
          <w:szCs w:val="24"/>
          <w:u w:val="single"/>
        </w:rPr>
      </w:pPr>
      <w:bookmarkStart w:id="1" w:name="_Hlk19019040"/>
      <w:r w:rsidRPr="00C83531">
        <w:rPr>
          <w:rFonts w:asciiTheme="minorHAnsi" w:hAnsiTheme="minorHAnsi" w:cstheme="minorHAnsi"/>
          <w:sz w:val="24"/>
          <w:szCs w:val="24"/>
          <w:u w:val="single"/>
        </w:rPr>
        <w:t>Bijlage 1</w:t>
      </w:r>
    </w:p>
    <w:p w14:paraId="4CD1CBCB"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Nota van Inlichtingen</w:t>
      </w:r>
    </w:p>
    <w:p w14:paraId="278400B1"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MD5 Value: 014ef50b9689eba567b35fc047db3484</w:t>
      </w:r>
    </w:p>
    <w:p w14:paraId="0E1B46E4" w14:textId="77777777" w:rsidR="00AF263B" w:rsidRPr="00C83531" w:rsidRDefault="00AF263B" w:rsidP="00AF263B">
      <w:pPr>
        <w:rPr>
          <w:rFonts w:asciiTheme="minorHAnsi" w:hAnsiTheme="minorHAnsi" w:cstheme="minorHAnsi"/>
          <w:sz w:val="24"/>
          <w:szCs w:val="24"/>
        </w:rPr>
      </w:pPr>
    </w:p>
    <w:p w14:paraId="477B6255" w14:textId="77777777" w:rsidR="00AF263B" w:rsidRPr="00C83531" w:rsidRDefault="00AF263B" w:rsidP="00AF263B">
      <w:pPr>
        <w:rPr>
          <w:rFonts w:asciiTheme="minorHAnsi" w:hAnsiTheme="minorHAnsi" w:cstheme="minorHAnsi"/>
          <w:sz w:val="24"/>
          <w:szCs w:val="24"/>
          <w:u w:val="single"/>
        </w:rPr>
      </w:pPr>
      <w:r w:rsidRPr="00C83531">
        <w:rPr>
          <w:rFonts w:asciiTheme="minorHAnsi" w:hAnsiTheme="minorHAnsi" w:cstheme="minorHAnsi"/>
          <w:sz w:val="24"/>
          <w:szCs w:val="24"/>
          <w:u w:val="single"/>
        </w:rPr>
        <w:t>Bijlage 2</w:t>
      </w:r>
    </w:p>
    <w:p w14:paraId="637837FC"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Algemene Inkoopvoorwaarden Stichting ROC Midden Nederland</w:t>
      </w:r>
    </w:p>
    <w:p w14:paraId="1608A7F9"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MD5 Value: 0b5c2b262f492a0d5f84a76abc79a96e</w:t>
      </w:r>
    </w:p>
    <w:p w14:paraId="6520C4BC" w14:textId="77777777" w:rsidR="00AF263B" w:rsidRPr="00C83531" w:rsidRDefault="00AF263B" w:rsidP="00AF263B">
      <w:pPr>
        <w:rPr>
          <w:rFonts w:asciiTheme="minorHAnsi" w:hAnsiTheme="minorHAnsi" w:cstheme="minorHAnsi"/>
          <w:sz w:val="24"/>
          <w:szCs w:val="24"/>
        </w:rPr>
      </w:pPr>
    </w:p>
    <w:p w14:paraId="352852DD" w14:textId="77777777" w:rsidR="00AF263B" w:rsidRPr="00C83531" w:rsidRDefault="00AF263B" w:rsidP="00AF263B">
      <w:pPr>
        <w:rPr>
          <w:rFonts w:asciiTheme="minorHAnsi" w:hAnsiTheme="minorHAnsi" w:cstheme="minorHAnsi"/>
          <w:sz w:val="24"/>
          <w:szCs w:val="24"/>
          <w:u w:val="single"/>
        </w:rPr>
      </w:pPr>
      <w:r w:rsidRPr="00C83531">
        <w:rPr>
          <w:rFonts w:asciiTheme="minorHAnsi" w:hAnsiTheme="minorHAnsi" w:cstheme="minorHAnsi"/>
          <w:sz w:val="24"/>
          <w:szCs w:val="24"/>
          <w:u w:val="single"/>
        </w:rPr>
        <w:t>Bijlage 3</w:t>
      </w:r>
    </w:p>
    <w:p w14:paraId="66FFB7B5"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Algemene Voorwaarden Schoonmaakcontracten Intexso Facility Beheer bv (AVSI)</w:t>
      </w:r>
    </w:p>
    <w:p w14:paraId="7B378945"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MD5 Value: 5f1d4c85d3bc2d4dde18fdaa8729f09d</w:t>
      </w:r>
    </w:p>
    <w:p w14:paraId="1C9A1933" w14:textId="77777777" w:rsidR="00AF263B" w:rsidRPr="00C83531" w:rsidRDefault="00AF263B" w:rsidP="00AF263B">
      <w:pPr>
        <w:rPr>
          <w:rFonts w:asciiTheme="minorHAnsi" w:hAnsiTheme="minorHAnsi" w:cstheme="minorHAnsi"/>
          <w:sz w:val="24"/>
          <w:szCs w:val="24"/>
        </w:rPr>
      </w:pPr>
    </w:p>
    <w:p w14:paraId="5EC57A30" w14:textId="77777777" w:rsidR="00AF263B" w:rsidRPr="00C83531" w:rsidRDefault="00AF263B" w:rsidP="00AF263B">
      <w:pPr>
        <w:rPr>
          <w:rFonts w:asciiTheme="minorHAnsi" w:hAnsiTheme="minorHAnsi" w:cstheme="minorHAnsi"/>
          <w:sz w:val="24"/>
          <w:szCs w:val="24"/>
          <w:u w:val="single"/>
        </w:rPr>
      </w:pPr>
      <w:r w:rsidRPr="00C83531">
        <w:rPr>
          <w:rFonts w:asciiTheme="minorHAnsi" w:hAnsiTheme="minorHAnsi" w:cstheme="minorHAnsi"/>
          <w:sz w:val="24"/>
          <w:szCs w:val="24"/>
          <w:u w:val="single"/>
        </w:rPr>
        <w:t>Bijlage 4</w:t>
      </w:r>
    </w:p>
    <w:p w14:paraId="58ED7A46"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Productienormen, tarieven en overige prijzen</w:t>
      </w:r>
    </w:p>
    <w:p w14:paraId="2978AC6B" w14:textId="77777777" w:rsidR="00AF263B" w:rsidRPr="00C83531" w:rsidRDefault="00AF263B" w:rsidP="00AF263B">
      <w:pPr>
        <w:rPr>
          <w:rFonts w:asciiTheme="minorHAnsi" w:hAnsiTheme="minorHAnsi" w:cstheme="minorHAnsi"/>
          <w:sz w:val="24"/>
          <w:szCs w:val="24"/>
          <w:lang w:val="en-GB"/>
        </w:rPr>
      </w:pPr>
      <w:r w:rsidRPr="00C83531">
        <w:rPr>
          <w:rFonts w:asciiTheme="minorHAnsi" w:hAnsiTheme="minorHAnsi" w:cstheme="minorHAnsi"/>
          <w:sz w:val="24"/>
          <w:szCs w:val="24"/>
          <w:lang w:val="en-GB"/>
        </w:rPr>
        <w:t>MD5 Value: c8006411b0e56efd0e60b2f6e0e93824</w:t>
      </w:r>
    </w:p>
    <w:p w14:paraId="157B484F" w14:textId="77777777" w:rsidR="00AF263B" w:rsidRPr="00C83531" w:rsidRDefault="00AF263B" w:rsidP="00AF263B">
      <w:pPr>
        <w:rPr>
          <w:rFonts w:asciiTheme="minorHAnsi" w:hAnsiTheme="minorHAnsi" w:cstheme="minorHAnsi"/>
          <w:sz w:val="24"/>
          <w:szCs w:val="24"/>
          <w:lang w:val="en-GB"/>
        </w:rPr>
      </w:pPr>
    </w:p>
    <w:p w14:paraId="3591C475" w14:textId="77777777" w:rsidR="00AF263B" w:rsidRPr="00C83531" w:rsidRDefault="00AF263B" w:rsidP="00AF263B">
      <w:pPr>
        <w:rPr>
          <w:rFonts w:asciiTheme="minorHAnsi" w:hAnsiTheme="minorHAnsi" w:cstheme="minorHAnsi"/>
          <w:sz w:val="24"/>
          <w:szCs w:val="24"/>
          <w:u w:val="single"/>
          <w:lang w:val="en-GB"/>
        </w:rPr>
      </w:pPr>
      <w:r w:rsidRPr="00C83531">
        <w:rPr>
          <w:rFonts w:asciiTheme="minorHAnsi" w:hAnsiTheme="minorHAnsi" w:cstheme="minorHAnsi"/>
          <w:sz w:val="24"/>
          <w:szCs w:val="24"/>
          <w:u w:val="single"/>
          <w:lang w:val="en-GB"/>
        </w:rPr>
        <w:t>Bijlage 5</w:t>
      </w:r>
    </w:p>
    <w:p w14:paraId="342A9A77" w14:textId="77777777" w:rsidR="00AF263B" w:rsidRPr="00C83531" w:rsidRDefault="00AF263B" w:rsidP="00AF263B">
      <w:pPr>
        <w:rPr>
          <w:rFonts w:asciiTheme="minorHAnsi" w:hAnsiTheme="minorHAnsi" w:cstheme="minorHAnsi"/>
          <w:sz w:val="24"/>
          <w:szCs w:val="24"/>
          <w:lang w:val="en-GB"/>
        </w:rPr>
      </w:pPr>
      <w:r w:rsidRPr="00C83531">
        <w:rPr>
          <w:rFonts w:asciiTheme="minorHAnsi" w:hAnsiTheme="minorHAnsi" w:cstheme="minorHAnsi"/>
          <w:sz w:val="24"/>
          <w:szCs w:val="24"/>
          <w:lang w:val="en-GB"/>
        </w:rPr>
        <w:t>Aanbestedingsdocument</w:t>
      </w:r>
    </w:p>
    <w:p w14:paraId="61749887" w14:textId="77777777" w:rsidR="00AF263B" w:rsidRPr="00C83531" w:rsidRDefault="00AF263B" w:rsidP="00AF263B">
      <w:pPr>
        <w:rPr>
          <w:rFonts w:asciiTheme="minorHAnsi" w:hAnsiTheme="minorHAnsi" w:cstheme="minorHAnsi"/>
          <w:sz w:val="24"/>
          <w:szCs w:val="24"/>
          <w:lang w:val="en-GB"/>
        </w:rPr>
      </w:pPr>
      <w:r w:rsidRPr="00C83531">
        <w:rPr>
          <w:rFonts w:asciiTheme="minorHAnsi" w:hAnsiTheme="minorHAnsi" w:cstheme="minorHAnsi"/>
          <w:sz w:val="24"/>
          <w:szCs w:val="24"/>
          <w:lang w:val="en-GB"/>
        </w:rPr>
        <w:t>MD5 Value: bdad086eeb1c05433a0a4084397f6ead</w:t>
      </w:r>
    </w:p>
    <w:p w14:paraId="510C4FF4" w14:textId="77777777" w:rsidR="00AF263B" w:rsidRPr="00C83531" w:rsidRDefault="00AF263B" w:rsidP="00AF263B">
      <w:pPr>
        <w:rPr>
          <w:rFonts w:asciiTheme="minorHAnsi" w:hAnsiTheme="minorHAnsi" w:cstheme="minorHAnsi"/>
          <w:sz w:val="24"/>
          <w:szCs w:val="24"/>
          <w:lang w:val="en-GB"/>
        </w:rPr>
      </w:pPr>
    </w:p>
    <w:p w14:paraId="60642678" w14:textId="77777777" w:rsidR="00AF263B" w:rsidRPr="00C83531" w:rsidRDefault="00AF263B" w:rsidP="00AF263B">
      <w:pPr>
        <w:rPr>
          <w:rFonts w:asciiTheme="minorHAnsi" w:hAnsiTheme="minorHAnsi" w:cstheme="minorHAnsi"/>
          <w:sz w:val="24"/>
          <w:szCs w:val="24"/>
          <w:u w:val="single"/>
        </w:rPr>
      </w:pPr>
      <w:r w:rsidRPr="00C83531">
        <w:rPr>
          <w:rFonts w:asciiTheme="minorHAnsi" w:hAnsiTheme="minorHAnsi" w:cstheme="minorHAnsi"/>
          <w:sz w:val="24"/>
          <w:szCs w:val="24"/>
          <w:u w:val="single"/>
        </w:rPr>
        <w:t>Bijlage 6</w:t>
      </w:r>
    </w:p>
    <w:p w14:paraId="7D24B9D5" w14:textId="77777777" w:rsidR="00AF263B" w:rsidRPr="00C83531" w:rsidRDefault="00AF263B" w:rsidP="00AF263B">
      <w:pPr>
        <w:rPr>
          <w:rFonts w:asciiTheme="minorHAnsi" w:hAnsiTheme="minorHAnsi" w:cstheme="minorHAnsi"/>
          <w:sz w:val="24"/>
          <w:szCs w:val="24"/>
        </w:rPr>
      </w:pPr>
      <w:r w:rsidRPr="00C83531">
        <w:rPr>
          <w:rFonts w:asciiTheme="minorHAnsi" w:hAnsiTheme="minorHAnsi" w:cstheme="minorHAnsi"/>
          <w:sz w:val="24"/>
          <w:szCs w:val="24"/>
        </w:rPr>
        <w:t>Offerte Opdrachtnemer II</w:t>
      </w:r>
    </w:p>
    <w:p w14:paraId="04FA2455" w14:textId="77777777" w:rsidR="00AF263B" w:rsidRPr="00C83531" w:rsidRDefault="00AF263B" w:rsidP="00AF263B">
      <w:pPr>
        <w:rPr>
          <w:rFonts w:asciiTheme="minorHAnsi" w:hAnsiTheme="minorHAnsi" w:cstheme="minorHAnsi"/>
          <w:sz w:val="24"/>
          <w:szCs w:val="24"/>
          <w:lang w:val="en-US"/>
        </w:rPr>
      </w:pPr>
      <w:r w:rsidRPr="00C83531">
        <w:rPr>
          <w:rFonts w:asciiTheme="minorHAnsi" w:hAnsiTheme="minorHAnsi" w:cstheme="minorHAnsi"/>
          <w:sz w:val="24"/>
          <w:szCs w:val="24"/>
          <w:lang w:val="en-US"/>
        </w:rPr>
        <w:t>MD5 Value: e299b0f345feca14c1648a8330c6774f</w:t>
      </w:r>
    </w:p>
    <w:bookmarkEnd w:id="1"/>
    <w:p w14:paraId="0B507F6A" w14:textId="77777777" w:rsidR="00AE460E" w:rsidRPr="00C83531" w:rsidRDefault="00AE460E" w:rsidP="00AF263B">
      <w:pPr>
        <w:rPr>
          <w:rFonts w:asciiTheme="minorHAnsi" w:hAnsiTheme="minorHAnsi" w:cstheme="minorHAnsi"/>
          <w:sz w:val="24"/>
          <w:szCs w:val="24"/>
        </w:rPr>
      </w:pPr>
    </w:p>
    <w:sectPr w:rsidR="00AE460E" w:rsidRPr="00C83531" w:rsidSect="00A47BC9">
      <w:headerReference w:type="even" r:id="rId15"/>
      <w:headerReference w:type="default" r:id="rId16"/>
      <w:footerReference w:type="default" r:id="rId17"/>
      <w:headerReference w:type="first" r:id="rId18"/>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8A6B" w14:textId="77777777" w:rsidR="00575EA4" w:rsidRDefault="00575EA4" w:rsidP="0089044C">
      <w:pPr>
        <w:spacing w:line="240" w:lineRule="auto"/>
      </w:pPr>
      <w:r>
        <w:separator/>
      </w:r>
    </w:p>
  </w:endnote>
  <w:endnote w:type="continuationSeparator" w:id="0">
    <w:p w14:paraId="01FB4B89" w14:textId="77777777" w:rsidR="00575EA4" w:rsidRDefault="00575EA4" w:rsidP="008904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3266A" w14:textId="6AFB569D" w:rsidR="00C75D31" w:rsidRDefault="00CC7D34" w:rsidP="00C83531">
    <w:pPr>
      <w:tabs>
        <w:tab w:val="right" w:pos="9072"/>
      </w:tabs>
    </w:pPr>
    <w:r>
      <w:fldChar w:fldCharType="begin"/>
    </w:r>
    <w:r>
      <w:instrText xml:space="preserve"> FILENAME   \* MERGEFORMAT </w:instrText>
    </w:r>
    <w:r>
      <w:fldChar w:fldCharType="separate"/>
    </w:r>
    <w:r w:rsidR="006D7932">
      <w:rPr>
        <w:noProof/>
      </w:rPr>
      <w:t>Concept Schoonmaakovereenkomst_II_20220516</w:t>
    </w:r>
    <w:r>
      <w:rPr>
        <w:noProof/>
      </w:rPr>
      <w:fldChar w:fldCharType="end"/>
    </w:r>
    <w:r w:rsidR="00C83531">
      <w:rPr>
        <w:noProof/>
      </w:rPr>
      <w:tab/>
      <w:t xml:space="preserve">blad </w:t>
    </w:r>
    <w:r w:rsidR="00C83531">
      <w:rPr>
        <w:noProof/>
      </w:rPr>
      <w:fldChar w:fldCharType="begin"/>
    </w:r>
    <w:r w:rsidR="00C83531">
      <w:rPr>
        <w:noProof/>
      </w:rPr>
      <w:instrText xml:space="preserve"> PAGE   \* MERGEFORMAT </w:instrText>
    </w:r>
    <w:r w:rsidR="00C83531">
      <w:rPr>
        <w:noProof/>
      </w:rPr>
      <w:fldChar w:fldCharType="separate"/>
    </w:r>
    <w:r w:rsidR="00C83531">
      <w:rPr>
        <w:noProof/>
      </w:rPr>
      <w:t>1</w:t>
    </w:r>
    <w:r w:rsidR="00C83531">
      <w:rPr>
        <w:noProof/>
      </w:rPr>
      <w:fldChar w:fldCharType="end"/>
    </w:r>
  </w:p>
  <w:p w14:paraId="4EA5B428" w14:textId="77777777" w:rsidR="00C75D31" w:rsidRDefault="00C75D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05C60" w14:textId="77777777" w:rsidR="00575EA4" w:rsidRDefault="00575EA4" w:rsidP="0089044C">
      <w:pPr>
        <w:spacing w:line="240" w:lineRule="auto"/>
      </w:pPr>
      <w:r>
        <w:separator/>
      </w:r>
    </w:p>
  </w:footnote>
  <w:footnote w:type="continuationSeparator" w:id="0">
    <w:p w14:paraId="1117BC37" w14:textId="77777777" w:rsidR="00575EA4" w:rsidRDefault="00575EA4" w:rsidP="008904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9A34" w14:textId="748C7352" w:rsidR="004D0F03" w:rsidRDefault="00CC7D34">
    <w:pPr>
      <w:pStyle w:val="Koptekst"/>
    </w:pPr>
    <w:r>
      <w:rPr>
        <w:noProof/>
      </w:rPr>
      <w:pict w14:anchorId="01D21C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00954" o:spid="_x0000_s2050" type="#_x0000_t136" style="position:absolute;margin-left:0;margin-top:0;width:523.25pt;height:116.25pt;rotation:315;z-index:-251655168;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F75B" w14:textId="3D3FA5F0" w:rsidR="0089044C" w:rsidRDefault="00CC7D34" w:rsidP="00C83531">
    <w:pPr>
      <w:pStyle w:val="Koptekst"/>
      <w:jc w:val="center"/>
    </w:pPr>
    <w:r>
      <w:rPr>
        <w:noProof/>
      </w:rPr>
      <w:pict w14:anchorId="0F7B35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00955" o:spid="_x0000_s2051" type="#_x0000_t136" style="position:absolute;left:0;text-align:left;margin-left:0;margin-top:0;width:523.25pt;height:116.25pt;rotation:315;z-index:-251653120;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4970B" w14:textId="06869ED8" w:rsidR="004D0F03" w:rsidRDefault="00CC7D34">
    <w:pPr>
      <w:pStyle w:val="Koptekst"/>
    </w:pPr>
    <w:r>
      <w:rPr>
        <w:noProof/>
      </w:rPr>
      <w:pict w14:anchorId="3F99B3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700953" o:spid="_x0000_s2049" type="#_x0000_t136" style="position:absolute;margin-left:0;margin-top:0;width:523.25pt;height:116.25pt;rotation:315;z-index:-251657216;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7625246"/>
    <w:lvl w:ilvl="0">
      <w:start w:val="1"/>
      <w:numFmt w:val="decimal"/>
      <w:pStyle w:val="Kop1"/>
      <w:lvlText w:val="%1."/>
      <w:lvlJc w:val="left"/>
      <w:pPr>
        <w:tabs>
          <w:tab w:val="num" w:pos="0"/>
        </w:tabs>
        <w:ind w:left="0" w:firstLine="0"/>
      </w:pPr>
      <w:rPr>
        <w:rFonts w:hint="default"/>
      </w:rPr>
    </w:lvl>
    <w:lvl w:ilvl="1">
      <w:start w:val="1"/>
      <w:numFmt w:val="decimal"/>
      <w:pStyle w:val="Kop2"/>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056F348E"/>
    <w:multiLevelType w:val="hybridMultilevel"/>
    <w:tmpl w:val="D6449EF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97579B"/>
    <w:multiLevelType w:val="hybridMultilevel"/>
    <w:tmpl w:val="540E1756"/>
    <w:lvl w:ilvl="0" w:tplc="3384D228">
      <w:start w:val="1"/>
      <w:numFmt w:val="lowerLetter"/>
      <w:lvlText w:val="%1."/>
      <w:lvlJc w:val="left"/>
      <w:pPr>
        <w:ind w:left="720" w:hanging="360"/>
      </w:pPr>
      <w:rPr>
        <w:rFonts w:ascii="Verdana" w:hAnsi="Verdana" w:hint="default"/>
        <w:b w:val="0"/>
        <w:i w:val="0"/>
        <w:sz w:val="20"/>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187F44"/>
    <w:multiLevelType w:val="hybridMultilevel"/>
    <w:tmpl w:val="47E206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313983"/>
    <w:multiLevelType w:val="hybridMultilevel"/>
    <w:tmpl w:val="84B6B38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1D2628"/>
    <w:multiLevelType w:val="hybridMultilevel"/>
    <w:tmpl w:val="F330FA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662A16"/>
    <w:multiLevelType w:val="hybridMultilevel"/>
    <w:tmpl w:val="B1DCD7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9B6E34"/>
    <w:multiLevelType w:val="hybridMultilevel"/>
    <w:tmpl w:val="C3D6A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7222069"/>
    <w:multiLevelType w:val="hybridMultilevel"/>
    <w:tmpl w:val="2B56E0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9BD12E0"/>
    <w:multiLevelType w:val="hybridMultilevel"/>
    <w:tmpl w:val="B0FE83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15A3C03"/>
    <w:multiLevelType w:val="hybridMultilevel"/>
    <w:tmpl w:val="DF30BC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382070"/>
    <w:multiLevelType w:val="hybridMultilevel"/>
    <w:tmpl w:val="37C62A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E56A24"/>
    <w:multiLevelType w:val="hybridMultilevel"/>
    <w:tmpl w:val="7696D5E4"/>
    <w:lvl w:ilvl="0" w:tplc="3384D228">
      <w:start w:val="1"/>
      <w:numFmt w:val="lowerLetter"/>
      <w:lvlText w:val="%1."/>
      <w:lvlJc w:val="left"/>
      <w:pPr>
        <w:ind w:left="720" w:hanging="360"/>
      </w:pPr>
      <w:rPr>
        <w:rFonts w:ascii="Verdana" w:hAnsi="Verdana"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1414EE"/>
    <w:multiLevelType w:val="hybridMultilevel"/>
    <w:tmpl w:val="2C5AC0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214BEA"/>
    <w:multiLevelType w:val="hybridMultilevel"/>
    <w:tmpl w:val="150CEBC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16E0C24"/>
    <w:multiLevelType w:val="hybridMultilevel"/>
    <w:tmpl w:val="C49C08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26639A9"/>
    <w:multiLevelType w:val="hybridMultilevel"/>
    <w:tmpl w:val="B02E4F96"/>
    <w:lvl w:ilvl="0" w:tplc="3384D228">
      <w:start w:val="1"/>
      <w:numFmt w:val="lowerLetter"/>
      <w:lvlText w:val="%1."/>
      <w:lvlJc w:val="left"/>
      <w:pPr>
        <w:ind w:left="720" w:hanging="360"/>
      </w:pPr>
      <w:rPr>
        <w:rFonts w:ascii="Verdana" w:hAnsi="Verdana" w:hint="default"/>
        <w:b w:val="0"/>
        <w:i w:val="0"/>
        <w:sz w:val="20"/>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8152B9C"/>
    <w:multiLevelType w:val="hybridMultilevel"/>
    <w:tmpl w:val="7F369C82"/>
    <w:lvl w:ilvl="0" w:tplc="0413000F">
      <w:start w:val="1"/>
      <w:numFmt w:val="decimal"/>
      <w:lvlText w:val="%1."/>
      <w:lvlJc w:val="left"/>
      <w:pPr>
        <w:ind w:left="720" w:hanging="360"/>
      </w:pPr>
      <w:rPr>
        <w:rFont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46029A"/>
    <w:multiLevelType w:val="hybridMultilevel"/>
    <w:tmpl w:val="D3FE576E"/>
    <w:lvl w:ilvl="0" w:tplc="3384D228">
      <w:start w:val="1"/>
      <w:numFmt w:val="lowerLetter"/>
      <w:lvlText w:val="%1."/>
      <w:lvlJc w:val="left"/>
      <w:pPr>
        <w:ind w:left="720" w:hanging="360"/>
      </w:pPr>
      <w:rPr>
        <w:rFonts w:ascii="Verdana" w:hAnsi="Verdana" w:hint="default"/>
        <w:b w:val="0"/>
        <w:i w:val="0"/>
        <w:sz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EBF78EC"/>
    <w:multiLevelType w:val="hybridMultilevel"/>
    <w:tmpl w:val="9C76E3E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F81038"/>
    <w:multiLevelType w:val="hybridMultilevel"/>
    <w:tmpl w:val="E98084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14134A"/>
    <w:multiLevelType w:val="hybridMultilevel"/>
    <w:tmpl w:val="783E3E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580F71"/>
    <w:multiLevelType w:val="hybridMultilevel"/>
    <w:tmpl w:val="14DCAE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BE6DD0"/>
    <w:multiLevelType w:val="hybridMultilevel"/>
    <w:tmpl w:val="1B7A7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24443B6"/>
    <w:multiLevelType w:val="hybridMultilevel"/>
    <w:tmpl w:val="AD0AFB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B05091"/>
    <w:multiLevelType w:val="hybridMultilevel"/>
    <w:tmpl w:val="D416E65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F941BD"/>
    <w:multiLevelType w:val="hybridMultilevel"/>
    <w:tmpl w:val="BAEA31AA"/>
    <w:lvl w:ilvl="0" w:tplc="8230CB16">
      <w:start w:val="1"/>
      <w:numFmt w:val="bullet"/>
      <w:pStyle w:val="Opsommingbolletje1eniveauQSNTabel"/>
      <w:lvlText w:val=""/>
      <w:lvlJc w:val="left"/>
      <w:pPr>
        <w:tabs>
          <w:tab w:val="num" w:pos="284"/>
        </w:tabs>
        <w:ind w:left="284" w:hanging="284"/>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DA60F2"/>
    <w:multiLevelType w:val="hybridMultilevel"/>
    <w:tmpl w:val="018C9F3C"/>
    <w:lvl w:ilvl="0" w:tplc="3384D228">
      <w:start w:val="1"/>
      <w:numFmt w:val="lowerLetter"/>
      <w:lvlText w:val="%1."/>
      <w:lvlJc w:val="left"/>
      <w:pPr>
        <w:ind w:left="720" w:hanging="360"/>
      </w:pPr>
      <w:rPr>
        <w:rFonts w:ascii="Verdana" w:hAnsi="Verdana"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82C4FB0"/>
    <w:multiLevelType w:val="hybridMultilevel"/>
    <w:tmpl w:val="C99859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C2D03D2"/>
    <w:multiLevelType w:val="hybridMultilevel"/>
    <w:tmpl w:val="79F4080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33E0A94"/>
    <w:multiLevelType w:val="hybridMultilevel"/>
    <w:tmpl w:val="08E80B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472053"/>
    <w:multiLevelType w:val="hybridMultilevel"/>
    <w:tmpl w:val="81D8A55E"/>
    <w:lvl w:ilvl="0" w:tplc="04130019">
      <w:start w:val="1"/>
      <w:numFmt w:val="lowerLetter"/>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A08104D"/>
    <w:multiLevelType w:val="multilevel"/>
    <w:tmpl w:val="66541910"/>
    <w:lvl w:ilvl="0">
      <w:start w:val="1"/>
      <w:numFmt w:val="decimal"/>
      <w:pStyle w:val="Bijlagekop1"/>
      <w:lvlText w:val="Bijlage: %1"/>
      <w:lvlJc w:val="left"/>
      <w:pPr>
        <w:tabs>
          <w:tab w:val="num" w:pos="1080"/>
        </w:tabs>
        <w:ind w:left="432" w:hanging="432"/>
      </w:pPr>
      <w:rPr>
        <w:rFonts w:hint="default"/>
      </w:rPr>
    </w:lvl>
    <w:lvl w:ilvl="1">
      <w:start w:val="1"/>
      <w:numFmt w:val="decimal"/>
      <w:pStyle w:val="Bijlagekop2"/>
      <w:lvlText w:val="%1.%2"/>
      <w:lvlJc w:val="left"/>
      <w:pPr>
        <w:tabs>
          <w:tab w:val="num" w:pos="576"/>
        </w:tabs>
        <w:ind w:left="576" w:hanging="576"/>
      </w:pPr>
      <w:rPr>
        <w:rFonts w:hint="default"/>
      </w:rPr>
    </w:lvl>
    <w:lvl w:ilvl="2">
      <w:start w:val="1"/>
      <w:numFmt w:val="decimal"/>
      <w:pStyle w:val="Bijlage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E601E6B"/>
    <w:multiLevelType w:val="hybridMultilevel"/>
    <w:tmpl w:val="69F0A2C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F2A66A8"/>
    <w:multiLevelType w:val="hybridMultilevel"/>
    <w:tmpl w:val="02F6EB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18501B"/>
    <w:multiLevelType w:val="hybridMultilevel"/>
    <w:tmpl w:val="E42890A8"/>
    <w:lvl w:ilvl="0" w:tplc="0413000F">
      <w:start w:val="1"/>
      <w:numFmt w:val="decimal"/>
      <w:lvlText w:val="%1."/>
      <w:lvlJc w:val="left"/>
      <w:pPr>
        <w:ind w:left="720" w:hanging="360"/>
      </w:pPr>
      <w:rPr>
        <w:rFonts w:hint="default"/>
        <w:b w:val="0"/>
        <w:i w:val="0"/>
        <w:sz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95E500A"/>
    <w:multiLevelType w:val="hybridMultilevel"/>
    <w:tmpl w:val="BFDCD0D2"/>
    <w:lvl w:ilvl="0" w:tplc="3384D228">
      <w:start w:val="1"/>
      <w:numFmt w:val="lowerLetter"/>
      <w:lvlText w:val="%1."/>
      <w:lvlJc w:val="left"/>
      <w:pPr>
        <w:ind w:left="720" w:hanging="360"/>
      </w:pPr>
      <w:rPr>
        <w:rFonts w:ascii="Verdana" w:hAnsi="Verdana" w:hint="default"/>
        <w:b w:val="0"/>
        <w:i w:val="0"/>
        <w:sz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993A24"/>
    <w:multiLevelType w:val="hybridMultilevel"/>
    <w:tmpl w:val="808290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A404DA9"/>
    <w:multiLevelType w:val="hybridMultilevel"/>
    <w:tmpl w:val="D416E65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F617BC0"/>
    <w:multiLevelType w:val="hybridMultilevel"/>
    <w:tmpl w:val="8CD200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2"/>
  </w:num>
  <w:num w:numId="2">
    <w:abstractNumId w:val="0"/>
  </w:num>
  <w:num w:numId="3">
    <w:abstractNumId w:val="26"/>
  </w:num>
  <w:num w:numId="4">
    <w:abstractNumId w:val="39"/>
  </w:num>
  <w:num w:numId="5">
    <w:abstractNumId w:val="30"/>
  </w:num>
  <w:num w:numId="6">
    <w:abstractNumId w:val="8"/>
  </w:num>
  <w:num w:numId="7">
    <w:abstractNumId w:val="36"/>
  </w:num>
  <w:num w:numId="8">
    <w:abstractNumId w:val="21"/>
  </w:num>
  <w:num w:numId="9">
    <w:abstractNumId w:val="18"/>
  </w:num>
  <w:num w:numId="10">
    <w:abstractNumId w:val="15"/>
  </w:num>
  <w:num w:numId="11">
    <w:abstractNumId w:val="10"/>
  </w:num>
  <w:num w:numId="12">
    <w:abstractNumId w:val="22"/>
  </w:num>
  <w:num w:numId="13">
    <w:abstractNumId w:val="7"/>
  </w:num>
  <w:num w:numId="14">
    <w:abstractNumId w:val="4"/>
  </w:num>
  <w:num w:numId="15">
    <w:abstractNumId w:val="14"/>
  </w:num>
  <w:num w:numId="16">
    <w:abstractNumId w:val="13"/>
  </w:num>
  <w:num w:numId="17">
    <w:abstractNumId w:val="34"/>
  </w:num>
  <w:num w:numId="18">
    <w:abstractNumId w:val="19"/>
  </w:num>
  <w:num w:numId="19">
    <w:abstractNumId w:val="27"/>
  </w:num>
  <w:num w:numId="20">
    <w:abstractNumId w:val="31"/>
  </w:num>
  <w:num w:numId="21">
    <w:abstractNumId w:val="17"/>
  </w:num>
  <w:num w:numId="22">
    <w:abstractNumId w:val="16"/>
  </w:num>
  <w:num w:numId="23">
    <w:abstractNumId w:val="2"/>
  </w:num>
  <w:num w:numId="24">
    <w:abstractNumId w:val="3"/>
  </w:num>
  <w:num w:numId="25">
    <w:abstractNumId w:val="33"/>
  </w:num>
  <w:num w:numId="26">
    <w:abstractNumId w:val="37"/>
  </w:num>
  <w:num w:numId="27">
    <w:abstractNumId w:val="11"/>
  </w:num>
  <w:num w:numId="28">
    <w:abstractNumId w:val="24"/>
  </w:num>
  <w:num w:numId="29">
    <w:abstractNumId w:val="1"/>
  </w:num>
  <w:num w:numId="30">
    <w:abstractNumId w:val="9"/>
  </w:num>
  <w:num w:numId="31">
    <w:abstractNumId w:val="12"/>
  </w:num>
  <w:num w:numId="32">
    <w:abstractNumId w:val="35"/>
  </w:num>
  <w:num w:numId="33">
    <w:abstractNumId w:val="20"/>
  </w:num>
  <w:num w:numId="34">
    <w:abstractNumId w:val="28"/>
  </w:num>
  <w:num w:numId="35">
    <w:abstractNumId w:val="5"/>
  </w:num>
  <w:num w:numId="36">
    <w:abstractNumId w:val="6"/>
  </w:num>
  <w:num w:numId="37">
    <w:abstractNumId w:val="23"/>
  </w:num>
  <w:num w:numId="38">
    <w:abstractNumId w:val="25"/>
  </w:num>
  <w:num w:numId="39">
    <w:abstractNumId w:val="38"/>
  </w:num>
  <w:num w:numId="40">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79F"/>
    <w:rsid w:val="000C3304"/>
    <w:rsid w:val="00142812"/>
    <w:rsid w:val="00142E51"/>
    <w:rsid w:val="00187C93"/>
    <w:rsid w:val="001A0FBF"/>
    <w:rsid w:val="0020301C"/>
    <w:rsid w:val="002F7A62"/>
    <w:rsid w:val="00341AB9"/>
    <w:rsid w:val="00374B11"/>
    <w:rsid w:val="004101D3"/>
    <w:rsid w:val="004265F1"/>
    <w:rsid w:val="004D0F03"/>
    <w:rsid w:val="00553073"/>
    <w:rsid w:val="00575EA4"/>
    <w:rsid w:val="005D4FB3"/>
    <w:rsid w:val="006A30BF"/>
    <w:rsid w:val="006B39D2"/>
    <w:rsid w:val="006D7932"/>
    <w:rsid w:val="00706EB9"/>
    <w:rsid w:val="00717F79"/>
    <w:rsid w:val="007369E6"/>
    <w:rsid w:val="0089044C"/>
    <w:rsid w:val="008921EA"/>
    <w:rsid w:val="008A0E42"/>
    <w:rsid w:val="008D20E9"/>
    <w:rsid w:val="00902C75"/>
    <w:rsid w:val="00941AC0"/>
    <w:rsid w:val="00941EFA"/>
    <w:rsid w:val="00984303"/>
    <w:rsid w:val="009E3141"/>
    <w:rsid w:val="00A2192F"/>
    <w:rsid w:val="00A47BC9"/>
    <w:rsid w:val="00AB19C5"/>
    <w:rsid w:val="00AD7C98"/>
    <w:rsid w:val="00AD7F7A"/>
    <w:rsid w:val="00AE460E"/>
    <w:rsid w:val="00AF263B"/>
    <w:rsid w:val="00BC35CC"/>
    <w:rsid w:val="00C0095A"/>
    <w:rsid w:val="00C07EBF"/>
    <w:rsid w:val="00C3379F"/>
    <w:rsid w:val="00C75D31"/>
    <w:rsid w:val="00C83531"/>
    <w:rsid w:val="00CC7D34"/>
    <w:rsid w:val="00CD7A59"/>
    <w:rsid w:val="00CE2638"/>
    <w:rsid w:val="00D13898"/>
    <w:rsid w:val="00D94B59"/>
    <w:rsid w:val="00E44BBD"/>
    <w:rsid w:val="00E84C19"/>
    <w:rsid w:val="00EF1E02"/>
    <w:rsid w:val="00F27A37"/>
    <w:rsid w:val="00F9783D"/>
    <w:rsid w:val="4D7161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7F5A8F3"/>
  <w15:chartTrackingRefBased/>
  <w15:docId w15:val="{26FBBDFF-B44A-435F-A53B-CAA29060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0E42"/>
    <w:pPr>
      <w:tabs>
        <w:tab w:val="left" w:pos="792"/>
      </w:tabs>
      <w:spacing w:after="0" w:line="288" w:lineRule="auto"/>
    </w:pPr>
    <w:rPr>
      <w:rFonts w:ascii="Verdana" w:hAnsi="Verdana" w:cs="Times New Roman"/>
      <w:sz w:val="20"/>
      <w:lang w:eastAsia="nl-NL"/>
    </w:rPr>
  </w:style>
  <w:style w:type="paragraph" w:styleId="Kop1">
    <w:name w:val="heading 1"/>
    <w:basedOn w:val="Standaard"/>
    <w:next w:val="Standaard"/>
    <w:link w:val="Kop1Char"/>
    <w:autoRedefine/>
    <w:qFormat/>
    <w:rsid w:val="0020301C"/>
    <w:pPr>
      <w:keepNext/>
      <w:numPr>
        <w:numId w:val="2"/>
      </w:numPr>
      <w:spacing w:after="120"/>
      <w:outlineLvl w:val="0"/>
    </w:pPr>
    <w:rPr>
      <w:b/>
      <w:bCs/>
      <w:kern w:val="28"/>
      <w:szCs w:val="28"/>
      <w:lang w:val="nl"/>
    </w:rPr>
  </w:style>
  <w:style w:type="paragraph" w:styleId="Kop2">
    <w:name w:val="heading 2"/>
    <w:basedOn w:val="Standaard"/>
    <w:next w:val="Standaard"/>
    <w:link w:val="Kop2Char"/>
    <w:autoRedefine/>
    <w:qFormat/>
    <w:rsid w:val="00187C93"/>
    <w:pPr>
      <w:keepNext/>
      <w:numPr>
        <w:ilvl w:val="1"/>
        <w:numId w:val="2"/>
      </w:numPr>
      <w:spacing w:before="240" w:after="60"/>
      <w:outlineLvl w:val="1"/>
    </w:pPr>
    <w:rPr>
      <w:b/>
      <w:bCs/>
      <w:sz w:val="24"/>
    </w:rPr>
  </w:style>
  <w:style w:type="paragraph" w:styleId="Kop3">
    <w:name w:val="heading 3"/>
    <w:basedOn w:val="Standaard"/>
    <w:next w:val="Standaard"/>
    <w:link w:val="Kop3Char"/>
    <w:autoRedefine/>
    <w:qFormat/>
    <w:rsid w:val="00187C93"/>
    <w:pPr>
      <w:keepNext/>
      <w:numPr>
        <w:ilvl w:val="2"/>
        <w:numId w:val="2"/>
      </w:numPr>
      <w:spacing w:before="240" w:after="60"/>
      <w:outlineLvl w:val="2"/>
    </w:pPr>
    <w:rPr>
      <w:b/>
      <w:bCs/>
      <w:lang w:val="nl"/>
    </w:rPr>
  </w:style>
  <w:style w:type="paragraph" w:styleId="Kop4">
    <w:name w:val="heading 4"/>
    <w:basedOn w:val="Standaard"/>
    <w:next w:val="Standaard"/>
    <w:link w:val="Kop4Char"/>
    <w:autoRedefine/>
    <w:qFormat/>
    <w:rsid w:val="00187C93"/>
    <w:pPr>
      <w:keepNext/>
      <w:numPr>
        <w:ilvl w:val="3"/>
        <w:numId w:val="2"/>
      </w:numPr>
      <w:spacing w:before="120" w:after="20"/>
      <w:outlineLvl w:val="3"/>
    </w:pPr>
    <w:rPr>
      <w:bCs/>
      <w:i/>
    </w:rPr>
  </w:style>
  <w:style w:type="paragraph" w:styleId="Kop5">
    <w:name w:val="heading 5"/>
    <w:basedOn w:val="Standaard"/>
    <w:next w:val="Standaard"/>
    <w:link w:val="Kop5Char"/>
    <w:qFormat/>
    <w:rsid w:val="00187C93"/>
    <w:pPr>
      <w:numPr>
        <w:ilvl w:val="4"/>
        <w:numId w:val="2"/>
      </w:numPr>
      <w:spacing w:before="60" w:after="20"/>
      <w:outlineLvl w:val="4"/>
    </w:pPr>
  </w:style>
  <w:style w:type="paragraph" w:styleId="Kop6">
    <w:name w:val="heading 6"/>
    <w:basedOn w:val="Standaard"/>
    <w:next w:val="Standaard"/>
    <w:link w:val="Kop6Char"/>
    <w:qFormat/>
    <w:rsid w:val="00187C93"/>
    <w:pPr>
      <w:numPr>
        <w:ilvl w:val="5"/>
        <w:numId w:val="2"/>
      </w:numPr>
      <w:spacing w:before="60"/>
      <w:outlineLvl w:val="5"/>
    </w:pPr>
    <w:rPr>
      <w:i/>
      <w:iCs/>
    </w:rPr>
  </w:style>
  <w:style w:type="paragraph" w:styleId="Kop7">
    <w:name w:val="heading 7"/>
    <w:basedOn w:val="Standaard"/>
    <w:next w:val="Standaard"/>
    <w:link w:val="Kop7Char"/>
    <w:qFormat/>
    <w:rsid w:val="00187C93"/>
    <w:pPr>
      <w:numPr>
        <w:ilvl w:val="6"/>
        <w:numId w:val="2"/>
      </w:numPr>
      <w:spacing w:before="60"/>
      <w:outlineLvl w:val="6"/>
    </w:pPr>
  </w:style>
  <w:style w:type="paragraph" w:styleId="Kop8">
    <w:name w:val="heading 8"/>
    <w:basedOn w:val="Standaard"/>
    <w:next w:val="Standaard"/>
    <w:link w:val="Kop8Char"/>
    <w:qFormat/>
    <w:rsid w:val="00187C93"/>
    <w:pPr>
      <w:numPr>
        <w:ilvl w:val="7"/>
        <w:numId w:val="2"/>
      </w:numPr>
      <w:spacing w:before="60"/>
      <w:outlineLvl w:val="7"/>
    </w:pPr>
    <w:rPr>
      <w:i/>
      <w:iCs/>
    </w:rPr>
  </w:style>
  <w:style w:type="paragraph" w:styleId="Kop9">
    <w:name w:val="heading 9"/>
    <w:basedOn w:val="Standaard"/>
    <w:next w:val="Standaard"/>
    <w:link w:val="Kop9Char"/>
    <w:qFormat/>
    <w:rsid w:val="00187C93"/>
    <w:pPr>
      <w:numPr>
        <w:ilvl w:val="8"/>
        <w:numId w:val="2"/>
      </w:numPr>
      <w:spacing w:before="60"/>
      <w:outlineLvl w:val="8"/>
    </w:pPr>
    <w:rPr>
      <w:b/>
      <w:bCs/>
      <w:i/>
      <w:i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187C93"/>
    <w:rPr>
      <w:rFonts w:ascii="Tahoma" w:hAnsi="Tahoma" w:cs="Tahoma"/>
      <w:sz w:val="16"/>
      <w:szCs w:val="16"/>
    </w:rPr>
  </w:style>
  <w:style w:type="character" w:customStyle="1" w:styleId="BallontekstChar">
    <w:name w:val="Ballontekst Char"/>
    <w:basedOn w:val="Standaardalinea-lettertype"/>
    <w:link w:val="Ballontekst"/>
    <w:uiPriority w:val="99"/>
    <w:semiHidden/>
    <w:rsid w:val="00187C93"/>
    <w:rPr>
      <w:rFonts w:ascii="Tahoma" w:hAnsi="Tahoma" w:cs="Tahoma"/>
      <w:sz w:val="16"/>
      <w:szCs w:val="16"/>
      <w:lang w:eastAsia="nl-NL"/>
    </w:rPr>
  </w:style>
  <w:style w:type="paragraph" w:customStyle="1" w:styleId="Bijlagekop1">
    <w:name w:val="Bijlage kop 1"/>
    <w:basedOn w:val="Standaard"/>
    <w:next w:val="Standaard"/>
    <w:rsid w:val="00187C93"/>
    <w:pPr>
      <w:pageBreakBefore/>
      <w:numPr>
        <w:numId w:val="1"/>
      </w:numPr>
      <w:tabs>
        <w:tab w:val="left" w:pos="1701"/>
      </w:tabs>
      <w:outlineLvl w:val="0"/>
    </w:pPr>
    <w:rPr>
      <w:b/>
      <w:sz w:val="28"/>
      <w:szCs w:val="20"/>
      <w:lang w:val="nl"/>
    </w:rPr>
  </w:style>
  <w:style w:type="paragraph" w:customStyle="1" w:styleId="Bijlagekop2">
    <w:name w:val="Bijlage kop 2"/>
    <w:basedOn w:val="Standaard"/>
    <w:next w:val="Standaard"/>
    <w:rsid w:val="00187C93"/>
    <w:pPr>
      <w:numPr>
        <w:ilvl w:val="1"/>
        <w:numId w:val="1"/>
      </w:numPr>
      <w:spacing w:before="120" w:after="60"/>
      <w:outlineLvl w:val="1"/>
    </w:pPr>
    <w:rPr>
      <w:b/>
      <w:sz w:val="26"/>
      <w:szCs w:val="20"/>
      <w:lang w:val="nl"/>
    </w:rPr>
  </w:style>
  <w:style w:type="paragraph" w:customStyle="1" w:styleId="Bijlagekop3">
    <w:name w:val="Bijlage kop 3"/>
    <w:basedOn w:val="Standaard"/>
    <w:next w:val="Standaard"/>
    <w:rsid w:val="00187C93"/>
    <w:pPr>
      <w:numPr>
        <w:ilvl w:val="2"/>
        <w:numId w:val="1"/>
      </w:numPr>
      <w:spacing w:before="120" w:after="120"/>
    </w:pPr>
    <w:rPr>
      <w:b/>
      <w:szCs w:val="20"/>
      <w:lang w:val="nl"/>
    </w:rPr>
  </w:style>
  <w:style w:type="paragraph" w:customStyle="1" w:styleId="Bullet-">
    <w:name w:val="Bullet - &gt;"/>
    <w:basedOn w:val="Standaard"/>
    <w:rsid w:val="00187C93"/>
    <w:pPr>
      <w:overflowPunct w:val="0"/>
      <w:autoSpaceDE w:val="0"/>
      <w:autoSpaceDN w:val="0"/>
      <w:adjustRightInd w:val="0"/>
      <w:spacing w:line="260" w:lineRule="atLeast"/>
      <w:ind w:left="357" w:hanging="357"/>
      <w:textAlignment w:val="baseline"/>
    </w:pPr>
    <w:rPr>
      <w:rFonts w:eastAsia="SimSun"/>
      <w:spacing w:val="5"/>
      <w:lang w:val="nl"/>
    </w:rPr>
  </w:style>
  <w:style w:type="paragraph" w:styleId="Documentstructuur">
    <w:name w:val="Document Map"/>
    <w:basedOn w:val="Standaard"/>
    <w:link w:val="DocumentstructuurChar"/>
    <w:rsid w:val="00187C93"/>
    <w:rPr>
      <w:rFonts w:ascii="Tahoma" w:hAnsi="Tahoma" w:cs="Tahoma"/>
      <w:sz w:val="16"/>
      <w:szCs w:val="16"/>
    </w:rPr>
  </w:style>
  <w:style w:type="character" w:customStyle="1" w:styleId="DocumentstructuurChar">
    <w:name w:val="Documentstructuur Char"/>
    <w:link w:val="Documentstructuur"/>
    <w:rsid w:val="00187C93"/>
    <w:rPr>
      <w:rFonts w:ascii="Tahoma" w:hAnsi="Tahoma" w:cs="Tahoma"/>
      <w:sz w:val="16"/>
      <w:szCs w:val="16"/>
      <w:lang w:eastAsia="nl-NL"/>
    </w:rPr>
  </w:style>
  <w:style w:type="character" w:styleId="GevolgdeHyperlink">
    <w:name w:val="FollowedHyperlink"/>
    <w:rsid w:val="00187C93"/>
    <w:rPr>
      <w:color w:val="800080"/>
      <w:u w:val="single"/>
    </w:rPr>
  </w:style>
  <w:style w:type="character" w:styleId="Hyperlink">
    <w:name w:val="Hyperlink"/>
    <w:uiPriority w:val="99"/>
    <w:rsid w:val="00187C93"/>
    <w:rPr>
      <w:color w:val="0000FF"/>
      <w:u w:val="single"/>
    </w:rPr>
  </w:style>
  <w:style w:type="paragraph" w:styleId="Inhopg1">
    <w:name w:val="toc 1"/>
    <w:basedOn w:val="Standaard"/>
    <w:next w:val="Standaard"/>
    <w:autoRedefine/>
    <w:uiPriority w:val="39"/>
    <w:rsid w:val="00187C93"/>
    <w:pPr>
      <w:ind w:right="141"/>
    </w:pPr>
    <w:rPr>
      <w:b/>
      <w:noProof/>
    </w:rPr>
  </w:style>
  <w:style w:type="paragraph" w:styleId="Inhopg2">
    <w:name w:val="toc 2"/>
    <w:basedOn w:val="Standaard"/>
    <w:next w:val="Standaard"/>
    <w:autoRedefine/>
    <w:uiPriority w:val="39"/>
    <w:rsid w:val="00187C93"/>
    <w:pPr>
      <w:ind w:left="220"/>
    </w:pPr>
  </w:style>
  <w:style w:type="paragraph" w:styleId="Inhopg3">
    <w:name w:val="toc 3"/>
    <w:basedOn w:val="Standaard"/>
    <w:next w:val="Standaard"/>
    <w:autoRedefine/>
    <w:uiPriority w:val="39"/>
    <w:rsid w:val="00187C93"/>
    <w:pPr>
      <w:ind w:left="440"/>
    </w:pPr>
  </w:style>
  <w:style w:type="paragraph" w:styleId="Inhopg4">
    <w:name w:val="toc 4"/>
    <w:basedOn w:val="Standaard"/>
    <w:next w:val="Standaard"/>
    <w:autoRedefine/>
    <w:unhideWhenUsed/>
    <w:rsid w:val="00187C93"/>
    <w:pPr>
      <w:spacing w:after="100"/>
      <w:ind w:left="660"/>
    </w:pPr>
  </w:style>
  <w:style w:type="paragraph" w:styleId="Inhopg5">
    <w:name w:val="toc 5"/>
    <w:basedOn w:val="Standaard"/>
    <w:next w:val="Standaard"/>
    <w:autoRedefine/>
    <w:unhideWhenUsed/>
    <w:rsid w:val="00187C93"/>
    <w:pPr>
      <w:spacing w:after="100"/>
      <w:ind w:left="880"/>
    </w:pPr>
  </w:style>
  <w:style w:type="paragraph" w:styleId="Inhopg6">
    <w:name w:val="toc 6"/>
    <w:basedOn w:val="Standaard"/>
    <w:next w:val="Standaard"/>
    <w:autoRedefine/>
    <w:unhideWhenUsed/>
    <w:rsid w:val="00187C93"/>
    <w:pPr>
      <w:spacing w:after="100"/>
      <w:ind w:left="1100"/>
    </w:pPr>
  </w:style>
  <w:style w:type="paragraph" w:styleId="Inhopg7">
    <w:name w:val="toc 7"/>
    <w:basedOn w:val="Standaard"/>
    <w:next w:val="Standaard"/>
    <w:autoRedefine/>
    <w:unhideWhenUsed/>
    <w:rsid w:val="00187C93"/>
    <w:pPr>
      <w:spacing w:after="100"/>
      <w:ind w:left="1320"/>
    </w:pPr>
  </w:style>
  <w:style w:type="paragraph" w:styleId="Inhopg8">
    <w:name w:val="toc 8"/>
    <w:basedOn w:val="Standaard"/>
    <w:next w:val="Standaard"/>
    <w:autoRedefine/>
    <w:unhideWhenUsed/>
    <w:rsid w:val="00187C93"/>
    <w:pPr>
      <w:spacing w:after="100"/>
      <w:ind w:left="1540"/>
    </w:pPr>
  </w:style>
  <w:style w:type="paragraph" w:styleId="Inhopg9">
    <w:name w:val="toc 9"/>
    <w:basedOn w:val="Standaard"/>
    <w:next w:val="Standaard"/>
    <w:autoRedefine/>
    <w:unhideWhenUsed/>
    <w:rsid w:val="00187C93"/>
    <w:pPr>
      <w:spacing w:after="100"/>
      <w:ind w:left="1760"/>
    </w:pPr>
  </w:style>
  <w:style w:type="character" w:customStyle="1" w:styleId="Kop1Char">
    <w:name w:val="Kop 1 Char"/>
    <w:basedOn w:val="Standaardalinea-lettertype"/>
    <w:link w:val="Kop1"/>
    <w:rsid w:val="0020301C"/>
    <w:rPr>
      <w:rFonts w:ascii="Verdana" w:hAnsi="Verdana" w:cs="Times New Roman"/>
      <w:b/>
      <w:bCs/>
      <w:kern w:val="28"/>
      <w:sz w:val="20"/>
      <w:szCs w:val="28"/>
      <w:lang w:val="nl" w:eastAsia="nl-NL"/>
    </w:rPr>
  </w:style>
  <w:style w:type="character" w:customStyle="1" w:styleId="Kop2Char">
    <w:name w:val="Kop 2 Char"/>
    <w:link w:val="Kop2"/>
    <w:rsid w:val="00187C93"/>
    <w:rPr>
      <w:rFonts w:ascii="Verdana" w:hAnsi="Verdana" w:cs="Times New Roman"/>
      <w:b/>
      <w:bCs/>
      <w:sz w:val="24"/>
      <w:lang w:eastAsia="nl-NL"/>
    </w:rPr>
  </w:style>
  <w:style w:type="character" w:customStyle="1" w:styleId="Kop3Char">
    <w:name w:val="Kop 3 Char"/>
    <w:link w:val="Kop3"/>
    <w:rsid w:val="00187C93"/>
    <w:rPr>
      <w:rFonts w:ascii="Verdana" w:hAnsi="Verdana" w:cs="Times New Roman"/>
      <w:b/>
      <w:bCs/>
      <w:sz w:val="20"/>
      <w:lang w:val="nl" w:eastAsia="nl-NL"/>
    </w:rPr>
  </w:style>
  <w:style w:type="character" w:customStyle="1" w:styleId="Kop4Char">
    <w:name w:val="Kop 4 Char"/>
    <w:basedOn w:val="Standaardalinea-lettertype"/>
    <w:link w:val="Kop4"/>
    <w:rsid w:val="00187C93"/>
    <w:rPr>
      <w:rFonts w:ascii="Verdana" w:hAnsi="Verdana" w:cs="Times New Roman"/>
      <w:bCs/>
      <w:i/>
      <w:sz w:val="20"/>
      <w:lang w:eastAsia="nl-NL"/>
    </w:rPr>
  </w:style>
  <w:style w:type="character" w:customStyle="1" w:styleId="Kop5Char">
    <w:name w:val="Kop 5 Char"/>
    <w:basedOn w:val="Standaardalinea-lettertype"/>
    <w:link w:val="Kop5"/>
    <w:rsid w:val="00187C93"/>
    <w:rPr>
      <w:rFonts w:ascii="Verdana" w:hAnsi="Verdana" w:cs="Times New Roman"/>
      <w:sz w:val="20"/>
      <w:lang w:eastAsia="nl-NL"/>
    </w:rPr>
  </w:style>
  <w:style w:type="character" w:customStyle="1" w:styleId="Kop6Char">
    <w:name w:val="Kop 6 Char"/>
    <w:basedOn w:val="Standaardalinea-lettertype"/>
    <w:link w:val="Kop6"/>
    <w:rsid w:val="00187C93"/>
    <w:rPr>
      <w:rFonts w:ascii="Verdana" w:hAnsi="Verdana" w:cs="Times New Roman"/>
      <w:i/>
      <w:iCs/>
      <w:sz w:val="20"/>
      <w:lang w:eastAsia="nl-NL"/>
    </w:rPr>
  </w:style>
  <w:style w:type="character" w:customStyle="1" w:styleId="Kop7Char">
    <w:name w:val="Kop 7 Char"/>
    <w:basedOn w:val="Standaardalinea-lettertype"/>
    <w:link w:val="Kop7"/>
    <w:rsid w:val="00187C93"/>
    <w:rPr>
      <w:rFonts w:ascii="Verdana" w:hAnsi="Verdana" w:cs="Times New Roman"/>
      <w:sz w:val="20"/>
      <w:lang w:eastAsia="nl-NL"/>
    </w:rPr>
  </w:style>
  <w:style w:type="character" w:customStyle="1" w:styleId="Kop8Char">
    <w:name w:val="Kop 8 Char"/>
    <w:basedOn w:val="Standaardalinea-lettertype"/>
    <w:link w:val="Kop8"/>
    <w:rsid w:val="00187C93"/>
    <w:rPr>
      <w:rFonts w:ascii="Verdana" w:hAnsi="Verdana" w:cs="Times New Roman"/>
      <w:i/>
      <w:iCs/>
      <w:sz w:val="20"/>
      <w:lang w:eastAsia="nl-NL"/>
    </w:rPr>
  </w:style>
  <w:style w:type="character" w:customStyle="1" w:styleId="Kop9Char">
    <w:name w:val="Kop 9 Char"/>
    <w:basedOn w:val="Standaardalinea-lettertype"/>
    <w:link w:val="Kop9"/>
    <w:rsid w:val="00187C93"/>
    <w:rPr>
      <w:rFonts w:ascii="Verdana" w:hAnsi="Verdana" w:cs="Times New Roman"/>
      <w:b/>
      <w:bCs/>
      <w:i/>
      <w:iCs/>
      <w:sz w:val="18"/>
      <w:szCs w:val="18"/>
      <w:lang w:eastAsia="nl-NL"/>
    </w:rPr>
  </w:style>
  <w:style w:type="paragraph" w:styleId="Kopvaninhoudsopgave">
    <w:name w:val="TOC Heading"/>
    <w:basedOn w:val="Kop1"/>
    <w:next w:val="Standaard"/>
    <w:uiPriority w:val="39"/>
    <w:qFormat/>
    <w:rsid w:val="00187C93"/>
    <w:pPr>
      <w:keepLines/>
      <w:numPr>
        <w:numId w:val="0"/>
      </w:numPr>
      <w:spacing w:before="480" w:after="0"/>
      <w:outlineLvl w:val="9"/>
    </w:pPr>
    <w:rPr>
      <w:rFonts w:asciiTheme="majorHAnsi" w:hAnsiTheme="majorHAnsi"/>
      <w:color w:val="365F91"/>
      <w:kern w:val="0"/>
      <w:lang w:eastAsia="en-US"/>
    </w:rPr>
  </w:style>
  <w:style w:type="paragraph" w:styleId="Koptekst">
    <w:name w:val="header"/>
    <w:basedOn w:val="Standaard"/>
    <w:link w:val="KoptekstChar"/>
    <w:uiPriority w:val="99"/>
    <w:rsid w:val="00187C93"/>
    <w:pPr>
      <w:tabs>
        <w:tab w:val="center" w:pos="4536"/>
        <w:tab w:val="right" w:pos="9072"/>
      </w:tabs>
    </w:pPr>
  </w:style>
  <w:style w:type="character" w:customStyle="1" w:styleId="KoptekstChar">
    <w:name w:val="Koptekst Char"/>
    <w:basedOn w:val="Standaardalinea-lettertype"/>
    <w:link w:val="Koptekst"/>
    <w:uiPriority w:val="99"/>
    <w:rsid w:val="00187C93"/>
    <w:rPr>
      <w:rFonts w:cs="Times New Roman"/>
      <w:sz w:val="20"/>
      <w:lang w:eastAsia="nl-NL"/>
    </w:rPr>
  </w:style>
  <w:style w:type="character" w:styleId="Nadruk">
    <w:name w:val="Emphasis"/>
    <w:qFormat/>
    <w:rsid w:val="00187C93"/>
    <w:rPr>
      <w:i/>
      <w:iCs/>
    </w:rPr>
  </w:style>
  <w:style w:type="paragraph" w:styleId="Normaalweb">
    <w:name w:val="Normal (Web)"/>
    <w:basedOn w:val="Standaard"/>
    <w:rsid w:val="00187C93"/>
    <w:pPr>
      <w:spacing w:before="100" w:beforeAutospacing="1" w:after="100" w:afterAutospacing="1"/>
    </w:pPr>
    <w:rPr>
      <w:rFonts w:ascii="Times New Roman" w:hAnsi="Times New Roman"/>
      <w:sz w:val="24"/>
      <w:szCs w:val="24"/>
    </w:rPr>
  </w:style>
  <w:style w:type="paragraph" w:styleId="Tekstopmerking">
    <w:name w:val="annotation text"/>
    <w:basedOn w:val="Standaard"/>
    <w:link w:val="TekstopmerkingChar"/>
    <w:semiHidden/>
    <w:rsid w:val="00187C93"/>
    <w:rPr>
      <w:szCs w:val="20"/>
    </w:rPr>
  </w:style>
  <w:style w:type="character" w:customStyle="1" w:styleId="TekstopmerkingChar">
    <w:name w:val="Tekst opmerking Char"/>
    <w:basedOn w:val="Standaardalinea-lettertype"/>
    <w:link w:val="Tekstopmerking"/>
    <w:semiHidden/>
    <w:rsid w:val="00187C93"/>
    <w:rPr>
      <w:rFonts w:cs="Times New Roman"/>
      <w:sz w:val="20"/>
      <w:szCs w:val="20"/>
      <w:lang w:eastAsia="nl-NL"/>
    </w:rPr>
  </w:style>
  <w:style w:type="paragraph" w:styleId="Onderwerpvanopmerking">
    <w:name w:val="annotation subject"/>
    <w:basedOn w:val="Tekstopmerking"/>
    <w:next w:val="Tekstopmerking"/>
    <w:link w:val="OnderwerpvanopmerkingChar"/>
    <w:semiHidden/>
    <w:rsid w:val="00187C93"/>
    <w:rPr>
      <w:b/>
      <w:bCs/>
    </w:rPr>
  </w:style>
  <w:style w:type="character" w:customStyle="1" w:styleId="OnderwerpvanopmerkingChar">
    <w:name w:val="Onderwerp van opmerking Char"/>
    <w:basedOn w:val="TekstopmerkingChar"/>
    <w:link w:val="Onderwerpvanopmerking"/>
    <w:semiHidden/>
    <w:rsid w:val="00187C93"/>
    <w:rPr>
      <w:rFonts w:cs="Times New Roman"/>
      <w:b/>
      <w:bCs/>
      <w:sz w:val="20"/>
      <w:szCs w:val="20"/>
      <w:lang w:eastAsia="nl-NL"/>
    </w:rPr>
  </w:style>
  <w:style w:type="paragraph" w:customStyle="1" w:styleId="Op">
    <w:name w:val="Op"/>
    <w:basedOn w:val="Kop4"/>
    <w:rsid w:val="00187C93"/>
    <w:pPr>
      <w:numPr>
        <w:ilvl w:val="0"/>
        <w:numId w:val="0"/>
      </w:numPr>
    </w:pPr>
  </w:style>
  <w:style w:type="character" w:styleId="Paginanummer">
    <w:name w:val="page number"/>
    <w:basedOn w:val="Standaardalinea-lettertype"/>
    <w:rsid w:val="00187C93"/>
  </w:style>
  <w:style w:type="paragraph" w:styleId="Plattetekst3">
    <w:name w:val="Body Text 3"/>
    <w:basedOn w:val="Standaard"/>
    <w:link w:val="Plattetekst3Char"/>
    <w:rsid w:val="00187C93"/>
    <w:rPr>
      <w:b/>
      <w:bCs/>
    </w:rPr>
  </w:style>
  <w:style w:type="character" w:customStyle="1" w:styleId="Plattetekst3Char">
    <w:name w:val="Platte tekst 3 Char"/>
    <w:basedOn w:val="Standaardalinea-lettertype"/>
    <w:link w:val="Plattetekst3"/>
    <w:rsid w:val="00187C93"/>
    <w:rPr>
      <w:rFonts w:cs="Times New Roman"/>
      <w:b/>
      <w:bCs/>
      <w:sz w:val="20"/>
      <w:lang w:eastAsia="nl-NL"/>
    </w:rPr>
  </w:style>
  <w:style w:type="table" w:styleId="Tabelraster">
    <w:name w:val="Table Grid"/>
    <w:basedOn w:val="Standaardtabel"/>
    <w:uiPriority w:val="39"/>
    <w:rsid w:val="00187C93"/>
    <w:pPr>
      <w:spacing w:after="0" w:line="240" w:lineRule="auto"/>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187C93"/>
    <w:rPr>
      <w:rFonts w:ascii="Courier New" w:hAnsi="Courier New" w:cs="Courier New"/>
      <w:szCs w:val="20"/>
    </w:rPr>
  </w:style>
  <w:style w:type="character" w:customStyle="1" w:styleId="TekstzonderopmaakChar">
    <w:name w:val="Tekst zonder opmaak Char"/>
    <w:basedOn w:val="Standaardalinea-lettertype"/>
    <w:link w:val="Tekstzonderopmaak"/>
    <w:rsid w:val="00187C93"/>
    <w:rPr>
      <w:rFonts w:ascii="Courier New" w:hAnsi="Courier New" w:cs="Courier New"/>
      <w:sz w:val="20"/>
      <w:szCs w:val="20"/>
      <w:lang w:eastAsia="nl-NL"/>
    </w:rPr>
  </w:style>
  <w:style w:type="character" w:styleId="Verwijzingopmerking">
    <w:name w:val="annotation reference"/>
    <w:semiHidden/>
    <w:rsid w:val="00187C93"/>
    <w:rPr>
      <w:sz w:val="16"/>
      <w:szCs w:val="16"/>
    </w:rPr>
  </w:style>
  <w:style w:type="paragraph" w:styleId="Voettekst">
    <w:name w:val="footer"/>
    <w:basedOn w:val="Standaard"/>
    <w:link w:val="VoettekstChar"/>
    <w:uiPriority w:val="99"/>
    <w:rsid w:val="00187C93"/>
    <w:pPr>
      <w:tabs>
        <w:tab w:val="center" w:pos="4536"/>
        <w:tab w:val="right" w:pos="9072"/>
      </w:tabs>
    </w:pPr>
  </w:style>
  <w:style w:type="character" w:customStyle="1" w:styleId="VoettekstChar">
    <w:name w:val="Voettekst Char"/>
    <w:basedOn w:val="Standaardalinea-lettertype"/>
    <w:link w:val="Voettekst"/>
    <w:uiPriority w:val="99"/>
    <w:rsid w:val="00187C93"/>
    <w:rPr>
      <w:rFonts w:cs="Times New Roman"/>
      <w:sz w:val="20"/>
      <w:lang w:eastAsia="nl-NL"/>
    </w:rPr>
  </w:style>
  <w:style w:type="paragraph" w:customStyle="1" w:styleId="BasistekstQSN">
    <w:name w:val="Basistekst QSN"/>
    <w:link w:val="BasistekstQSNChar"/>
    <w:rsid w:val="00187C93"/>
    <w:pPr>
      <w:spacing w:after="0" w:line="260" w:lineRule="atLeast"/>
    </w:pPr>
    <w:rPr>
      <w:rFonts w:ascii="Arial" w:hAnsi="Arial" w:cs="Times New Roman"/>
      <w:sz w:val="20"/>
      <w:szCs w:val="20"/>
      <w:lang w:eastAsia="nl-NL"/>
    </w:rPr>
  </w:style>
  <w:style w:type="character" w:customStyle="1" w:styleId="BasistekstQSNChar">
    <w:name w:val="Basistekst QSN Char"/>
    <w:link w:val="BasistekstQSN"/>
    <w:rsid w:val="00187C93"/>
    <w:rPr>
      <w:rFonts w:ascii="Arial" w:hAnsi="Arial" w:cs="Times New Roman"/>
      <w:sz w:val="20"/>
      <w:szCs w:val="20"/>
      <w:lang w:eastAsia="nl-NL"/>
    </w:rPr>
  </w:style>
  <w:style w:type="paragraph" w:customStyle="1" w:styleId="ActietekstQSN">
    <w:name w:val="Actie tekst QSN"/>
    <w:basedOn w:val="BasistekstQSN"/>
    <w:link w:val="ActietekstQSNChar"/>
    <w:rsid w:val="00187C93"/>
    <w:pPr>
      <w:spacing w:line="195" w:lineRule="atLeast"/>
    </w:pPr>
    <w:rPr>
      <w:sz w:val="14"/>
    </w:rPr>
  </w:style>
  <w:style w:type="character" w:customStyle="1" w:styleId="ActietekstQSNChar">
    <w:name w:val="Actie tekst QSN Char"/>
    <w:link w:val="ActietekstQSN"/>
    <w:locked/>
    <w:rsid w:val="00187C93"/>
    <w:rPr>
      <w:rFonts w:ascii="Arial" w:hAnsi="Arial" w:cs="Times New Roman"/>
      <w:sz w:val="14"/>
      <w:szCs w:val="20"/>
      <w:lang w:eastAsia="nl-NL"/>
    </w:rPr>
  </w:style>
  <w:style w:type="paragraph" w:styleId="Plattetekst">
    <w:name w:val="Body Text"/>
    <w:basedOn w:val="Standaard"/>
    <w:link w:val="PlattetekstChar"/>
    <w:semiHidden/>
    <w:rsid w:val="00187C93"/>
    <w:pPr>
      <w:spacing w:after="120" w:line="360" w:lineRule="auto"/>
    </w:pPr>
    <w:rPr>
      <w:rFonts w:ascii="Trebuchet MS" w:eastAsia="SimSun" w:hAnsi="Trebuchet MS"/>
      <w:sz w:val="21"/>
      <w:szCs w:val="20"/>
      <w:lang w:val="nl"/>
    </w:rPr>
  </w:style>
  <w:style w:type="character" w:customStyle="1" w:styleId="PlattetekstChar">
    <w:name w:val="Platte tekst Char"/>
    <w:basedOn w:val="Standaardalinea-lettertype"/>
    <w:link w:val="Plattetekst"/>
    <w:semiHidden/>
    <w:rsid w:val="00187C93"/>
    <w:rPr>
      <w:rFonts w:ascii="Trebuchet MS" w:eastAsia="SimSun" w:hAnsi="Trebuchet MS" w:cs="Times New Roman"/>
      <w:sz w:val="21"/>
      <w:szCs w:val="20"/>
      <w:lang w:val="nl" w:eastAsia="nl-NL"/>
    </w:rPr>
  </w:style>
  <w:style w:type="paragraph" w:styleId="Plattetekst2">
    <w:name w:val="Body Text 2"/>
    <w:basedOn w:val="Standaard"/>
    <w:link w:val="Plattetekst2Char"/>
    <w:semiHidden/>
    <w:rsid w:val="00187C93"/>
    <w:pPr>
      <w:spacing w:line="360" w:lineRule="auto"/>
    </w:pPr>
    <w:rPr>
      <w:rFonts w:ascii="Trebuchet MS" w:eastAsia="SimSun" w:hAnsi="Trebuchet MS"/>
      <w:i/>
      <w:iCs/>
      <w:sz w:val="21"/>
      <w:szCs w:val="20"/>
      <w:lang w:val="nl"/>
    </w:rPr>
  </w:style>
  <w:style w:type="character" w:customStyle="1" w:styleId="Plattetekst2Char">
    <w:name w:val="Platte tekst 2 Char"/>
    <w:basedOn w:val="Standaardalinea-lettertype"/>
    <w:link w:val="Plattetekst2"/>
    <w:semiHidden/>
    <w:rsid w:val="00187C93"/>
    <w:rPr>
      <w:rFonts w:ascii="Trebuchet MS" w:eastAsia="SimSun" w:hAnsi="Trebuchet MS" w:cs="Times New Roman"/>
      <w:i/>
      <w:iCs/>
      <w:sz w:val="21"/>
      <w:szCs w:val="20"/>
      <w:lang w:val="nl" w:eastAsia="nl-NL"/>
    </w:rPr>
  </w:style>
  <w:style w:type="paragraph" w:styleId="Plattetekstinspringen">
    <w:name w:val="Body Text Indent"/>
    <w:basedOn w:val="Standaard"/>
    <w:link w:val="PlattetekstinspringenChar"/>
    <w:semiHidden/>
    <w:rsid w:val="00187C93"/>
    <w:pPr>
      <w:spacing w:line="360" w:lineRule="auto"/>
      <w:ind w:left="1418"/>
    </w:pPr>
    <w:rPr>
      <w:rFonts w:ascii="Trebuchet MS" w:eastAsia="SimSun" w:hAnsi="Trebuchet MS"/>
      <w:sz w:val="21"/>
      <w:szCs w:val="20"/>
      <w:lang w:val="nl"/>
    </w:rPr>
  </w:style>
  <w:style w:type="character" w:customStyle="1" w:styleId="PlattetekstinspringenChar">
    <w:name w:val="Platte tekst inspringen Char"/>
    <w:basedOn w:val="Standaardalinea-lettertype"/>
    <w:link w:val="Plattetekstinspringen"/>
    <w:semiHidden/>
    <w:rsid w:val="00187C93"/>
    <w:rPr>
      <w:rFonts w:ascii="Trebuchet MS" w:eastAsia="SimSun" w:hAnsi="Trebuchet MS" w:cs="Times New Roman"/>
      <w:sz w:val="21"/>
      <w:szCs w:val="20"/>
      <w:lang w:val="nl" w:eastAsia="nl-NL"/>
    </w:rPr>
  </w:style>
  <w:style w:type="paragraph" w:styleId="Plattetekstinspringen2">
    <w:name w:val="Body Text Indent 2"/>
    <w:basedOn w:val="Standaard"/>
    <w:link w:val="Plattetekstinspringen2Char"/>
    <w:semiHidden/>
    <w:rsid w:val="00187C93"/>
    <w:pPr>
      <w:overflowPunct w:val="0"/>
      <w:autoSpaceDE w:val="0"/>
      <w:autoSpaceDN w:val="0"/>
      <w:adjustRightInd w:val="0"/>
      <w:spacing w:line="360" w:lineRule="auto"/>
      <w:ind w:left="705" w:hanging="705"/>
      <w:textAlignment w:val="baseline"/>
    </w:pPr>
    <w:rPr>
      <w:rFonts w:ascii="Trebuchet MS" w:eastAsia="SimSun" w:hAnsi="Trebuchet MS"/>
      <w:sz w:val="21"/>
      <w:szCs w:val="20"/>
    </w:rPr>
  </w:style>
  <w:style w:type="character" w:customStyle="1" w:styleId="Plattetekstinspringen2Char">
    <w:name w:val="Platte tekst inspringen 2 Char"/>
    <w:basedOn w:val="Standaardalinea-lettertype"/>
    <w:link w:val="Plattetekstinspringen2"/>
    <w:semiHidden/>
    <w:rsid w:val="00187C93"/>
    <w:rPr>
      <w:rFonts w:ascii="Trebuchet MS" w:eastAsia="SimSun" w:hAnsi="Trebuchet MS" w:cs="Times New Roman"/>
      <w:sz w:val="21"/>
      <w:szCs w:val="20"/>
      <w:lang w:eastAsia="nl-NL"/>
    </w:rPr>
  </w:style>
  <w:style w:type="paragraph" w:styleId="Plattetekstinspringen3">
    <w:name w:val="Body Text Indent 3"/>
    <w:basedOn w:val="Standaard"/>
    <w:link w:val="Plattetekstinspringen3Char"/>
    <w:semiHidden/>
    <w:rsid w:val="00187C93"/>
    <w:pPr>
      <w:spacing w:line="360" w:lineRule="auto"/>
      <w:ind w:left="360"/>
    </w:pPr>
    <w:rPr>
      <w:rFonts w:ascii="Trebuchet MS" w:eastAsia="SimSun" w:hAnsi="Trebuchet MS"/>
      <w:i/>
      <w:iCs/>
      <w:szCs w:val="20"/>
      <w:lang w:val="nl"/>
    </w:rPr>
  </w:style>
  <w:style w:type="character" w:customStyle="1" w:styleId="Plattetekstinspringen3Char">
    <w:name w:val="Platte tekst inspringen 3 Char"/>
    <w:basedOn w:val="Standaardalinea-lettertype"/>
    <w:link w:val="Plattetekstinspringen3"/>
    <w:semiHidden/>
    <w:rsid w:val="00187C93"/>
    <w:rPr>
      <w:rFonts w:ascii="Trebuchet MS" w:eastAsia="SimSun" w:hAnsi="Trebuchet MS" w:cs="Times New Roman"/>
      <w:i/>
      <w:iCs/>
      <w:sz w:val="20"/>
      <w:szCs w:val="20"/>
      <w:lang w:val="nl" w:eastAsia="nl-NL"/>
    </w:rPr>
  </w:style>
  <w:style w:type="paragraph" w:styleId="Bijschrift">
    <w:name w:val="caption"/>
    <w:basedOn w:val="Standaard"/>
    <w:next w:val="Standaard"/>
    <w:qFormat/>
    <w:rsid w:val="00187C93"/>
    <w:pPr>
      <w:spacing w:line="360" w:lineRule="auto"/>
    </w:pPr>
    <w:rPr>
      <w:rFonts w:ascii="Trebuchet MS" w:eastAsia="SimSun" w:hAnsi="Trebuchet MS"/>
      <w:b/>
      <w:sz w:val="21"/>
      <w:szCs w:val="20"/>
      <w:lang w:val="nl"/>
    </w:rPr>
  </w:style>
  <w:style w:type="paragraph" w:customStyle="1" w:styleId="EiskopQSN">
    <w:name w:val="Eis kop QSN"/>
    <w:basedOn w:val="BasistekstQSN"/>
    <w:rsid w:val="00187C93"/>
    <w:pPr>
      <w:spacing w:line="195" w:lineRule="atLeast"/>
    </w:pPr>
    <w:rPr>
      <w:b/>
      <w:sz w:val="14"/>
    </w:rPr>
  </w:style>
  <w:style w:type="paragraph" w:styleId="Voetnoottekst">
    <w:name w:val="footnote text"/>
    <w:basedOn w:val="Standaard"/>
    <w:link w:val="VoetnoottekstChar"/>
    <w:uiPriority w:val="99"/>
    <w:semiHidden/>
    <w:unhideWhenUsed/>
    <w:rsid w:val="00187C93"/>
    <w:pPr>
      <w:spacing w:line="360" w:lineRule="auto"/>
    </w:pPr>
    <w:rPr>
      <w:rFonts w:ascii="Trebuchet MS" w:eastAsia="SimSun" w:hAnsi="Trebuchet MS"/>
      <w:szCs w:val="20"/>
      <w:lang w:val="nl"/>
    </w:rPr>
  </w:style>
  <w:style w:type="character" w:customStyle="1" w:styleId="VoetnoottekstChar">
    <w:name w:val="Voetnoottekst Char"/>
    <w:basedOn w:val="Standaardalinea-lettertype"/>
    <w:link w:val="Voetnoottekst"/>
    <w:uiPriority w:val="99"/>
    <w:semiHidden/>
    <w:rsid w:val="00187C93"/>
    <w:rPr>
      <w:rFonts w:ascii="Trebuchet MS" w:eastAsia="SimSun" w:hAnsi="Trebuchet MS" w:cs="Times New Roman"/>
      <w:sz w:val="20"/>
      <w:szCs w:val="20"/>
      <w:lang w:val="nl" w:eastAsia="nl-NL"/>
    </w:rPr>
  </w:style>
  <w:style w:type="table" w:styleId="Rastertabel4-Accent6">
    <w:name w:val="Grid Table 4 Accent 6"/>
    <w:basedOn w:val="Standaardtabel"/>
    <w:uiPriority w:val="49"/>
    <w:rsid w:val="00187C9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Index1">
    <w:name w:val="index 1"/>
    <w:basedOn w:val="Standaard"/>
    <w:next w:val="Standaard"/>
    <w:autoRedefine/>
    <w:semiHidden/>
    <w:rsid w:val="00187C93"/>
    <w:pPr>
      <w:spacing w:line="360" w:lineRule="auto"/>
      <w:ind w:left="220" w:hanging="220"/>
    </w:pPr>
    <w:rPr>
      <w:rFonts w:ascii="Trebuchet MS" w:eastAsia="SimSun" w:hAnsi="Trebuchet MS"/>
      <w:sz w:val="21"/>
      <w:szCs w:val="20"/>
      <w:lang w:val="nl"/>
    </w:rPr>
  </w:style>
  <w:style w:type="paragraph" w:styleId="Indexkop">
    <w:name w:val="index heading"/>
    <w:basedOn w:val="Standaard"/>
    <w:next w:val="Index1"/>
    <w:semiHidden/>
    <w:rsid w:val="00187C93"/>
    <w:pPr>
      <w:spacing w:line="360" w:lineRule="auto"/>
    </w:pPr>
    <w:rPr>
      <w:rFonts w:ascii="Trebuchet MS" w:eastAsia="SimSun" w:hAnsi="Trebuchet MS"/>
      <w:sz w:val="21"/>
      <w:szCs w:val="20"/>
      <w:lang w:val="nl"/>
    </w:rPr>
  </w:style>
  <w:style w:type="paragraph" w:styleId="Lijstalinea">
    <w:name w:val="List Paragraph"/>
    <w:basedOn w:val="Standaard"/>
    <w:uiPriority w:val="34"/>
    <w:qFormat/>
    <w:rsid w:val="008A0E42"/>
    <w:pPr>
      <w:ind w:left="720"/>
      <w:contextualSpacing/>
    </w:pPr>
  </w:style>
  <w:style w:type="table" w:styleId="Lijsttabel4-Accent6">
    <w:name w:val="List Table 4 Accent 6"/>
    <w:basedOn w:val="Standaardtabel"/>
    <w:uiPriority w:val="49"/>
    <w:rsid w:val="00187C93"/>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eenafstand">
    <w:name w:val="No Spacing"/>
    <w:uiPriority w:val="1"/>
    <w:qFormat/>
    <w:rsid w:val="00187C93"/>
    <w:pPr>
      <w:spacing w:after="0" w:line="240" w:lineRule="auto"/>
    </w:pPr>
    <w:rPr>
      <w:rFonts w:ascii="Trebuchet MS" w:eastAsia="SimSun" w:hAnsi="Trebuchet MS" w:cs="Times New Roman"/>
      <w:sz w:val="21"/>
      <w:szCs w:val="20"/>
      <w:lang w:val="nl" w:eastAsia="nl-NL"/>
    </w:rPr>
  </w:style>
  <w:style w:type="paragraph" w:customStyle="1" w:styleId="Opsommingbolletje1eniveauQSNTabel">
    <w:name w:val="Opsomming bolletje 1e niveau QSN Tabel"/>
    <w:basedOn w:val="BasistekstQSN"/>
    <w:rsid w:val="00187C93"/>
    <w:pPr>
      <w:numPr>
        <w:numId w:val="3"/>
      </w:numPr>
      <w:tabs>
        <w:tab w:val="clear" w:pos="284"/>
        <w:tab w:val="num" w:pos="360"/>
      </w:tabs>
      <w:spacing w:line="195" w:lineRule="atLeast"/>
    </w:pPr>
    <w:rPr>
      <w:sz w:val="14"/>
    </w:rPr>
  </w:style>
  <w:style w:type="paragraph" w:styleId="Ondertitel">
    <w:name w:val="Subtitle"/>
    <w:basedOn w:val="Standaard"/>
    <w:next w:val="Standaard"/>
    <w:link w:val="OndertitelChar"/>
    <w:uiPriority w:val="11"/>
    <w:qFormat/>
    <w:rsid w:val="00187C93"/>
    <w:pPr>
      <w:jc w:val="center"/>
    </w:pPr>
    <w:rPr>
      <w:sz w:val="48"/>
      <w:lang w:val="nl"/>
    </w:rPr>
  </w:style>
  <w:style w:type="character" w:customStyle="1" w:styleId="OndertitelChar">
    <w:name w:val="Ondertitel Char"/>
    <w:basedOn w:val="Standaardalinea-lettertype"/>
    <w:link w:val="Ondertitel"/>
    <w:uiPriority w:val="11"/>
    <w:rsid w:val="00187C93"/>
    <w:rPr>
      <w:rFonts w:cs="Times New Roman"/>
      <w:sz w:val="48"/>
      <w:lang w:val="nl" w:eastAsia="nl-NL"/>
    </w:rPr>
  </w:style>
  <w:style w:type="paragraph" w:styleId="Titel">
    <w:name w:val="Title"/>
    <w:basedOn w:val="Standaard"/>
    <w:next w:val="Standaard"/>
    <w:link w:val="TitelChar"/>
    <w:uiPriority w:val="10"/>
    <w:qFormat/>
    <w:rsid w:val="00187C93"/>
    <w:pPr>
      <w:spacing w:after="240"/>
      <w:jc w:val="center"/>
    </w:pPr>
    <w:rPr>
      <w:b/>
      <w:sz w:val="60"/>
      <w:szCs w:val="60"/>
      <w:lang w:val="nl"/>
    </w:rPr>
  </w:style>
  <w:style w:type="character" w:customStyle="1" w:styleId="TitelChar">
    <w:name w:val="Titel Char"/>
    <w:basedOn w:val="Standaardalinea-lettertype"/>
    <w:link w:val="Titel"/>
    <w:uiPriority w:val="10"/>
    <w:rsid w:val="00187C93"/>
    <w:rPr>
      <w:rFonts w:cs="Times New Roman"/>
      <w:b/>
      <w:sz w:val="60"/>
      <w:szCs w:val="60"/>
      <w:lang w:val="nl" w:eastAsia="nl-NL"/>
    </w:rPr>
  </w:style>
  <w:style w:type="character" w:styleId="Onopgelostemelding">
    <w:name w:val="Unresolved Mention"/>
    <w:basedOn w:val="Standaardalinea-lettertype"/>
    <w:uiPriority w:val="99"/>
    <w:semiHidden/>
    <w:unhideWhenUsed/>
    <w:rsid w:val="00187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CB0BB2FFA6004B89B65265A779022A" ma:contentTypeVersion="10" ma:contentTypeDescription="Een nieuw document maken." ma:contentTypeScope="" ma:versionID="2f374196a2d9d76c626f41d4bfaa7a7e">
  <xsd:schema xmlns:xsd="http://www.w3.org/2001/XMLSchema" xmlns:xs="http://www.w3.org/2001/XMLSchema" xmlns:p="http://schemas.microsoft.com/office/2006/metadata/properties" xmlns:ns2="bdb98c74-5a62-4ff5-8ea3-82025905facb" xmlns:ns3="e60f3260-6b96-4966-9fbf-601f251263e1" targetNamespace="http://schemas.microsoft.com/office/2006/metadata/properties" ma:root="true" ma:fieldsID="7482bdf46a4a9190c5323891784e2518" ns2:_="" ns3:_="">
    <xsd:import namespace="bdb98c74-5a62-4ff5-8ea3-82025905facb"/>
    <xsd:import namespace="e60f3260-6b96-4966-9fbf-601f251263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98c74-5a62-4ff5-8ea3-82025905f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f3260-6b96-4966-9fbf-601f251263e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01DA5C-6695-40E4-8796-583376F00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98c74-5a62-4ff5-8ea3-82025905facb"/>
    <ds:schemaRef ds:uri="e60f3260-6b96-4966-9fbf-601f25126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8349BC-23AE-4492-803D-1FE3B96399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C68080-5F6C-4B0E-850F-249849B3D6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2818</Words>
  <Characters>15502</Characters>
  <Application>Microsoft Office Word</Application>
  <DocSecurity>0</DocSecurity>
  <Lines>129</Lines>
  <Paragraphs>36</Paragraphs>
  <ScaleCrop>false</ScaleCrop>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Beusekom</dc:creator>
  <cp:keywords/>
  <dc:description/>
  <cp:lastModifiedBy>Rietveld, M.J. (Marjon)</cp:lastModifiedBy>
  <cp:revision>19</cp:revision>
  <dcterms:created xsi:type="dcterms:W3CDTF">2021-10-05T12:59:00Z</dcterms:created>
  <dcterms:modified xsi:type="dcterms:W3CDTF">2022-05-20T07:21:00Z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0x010100DCCB0BB2FFA6004B89B65265A779022A</vt:lpwstr>
  </property>
</Properties>
</file>