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2996" w14:textId="2FC56763" w:rsidR="00AC690F" w:rsidRPr="002D7D27" w:rsidRDefault="00AC690F" w:rsidP="00D51CDA">
      <w:pPr>
        <w:spacing w:before="100" w:beforeAutospacing="1" w:after="100" w:afterAutospacing="1" w:line="240" w:lineRule="auto"/>
        <w:ind w:left="0" w:firstLine="0"/>
        <w:rPr>
          <w:rFonts w:ascii="Arial" w:hAnsi="Arial" w:cs="Arial"/>
          <w:b/>
          <w:bCs/>
          <w:color w:val="70AD47" w:themeColor="accent6"/>
          <w:szCs w:val="20"/>
        </w:rPr>
      </w:pPr>
      <w:r w:rsidRPr="002D7D27">
        <w:rPr>
          <w:rFonts w:ascii="Arial" w:hAnsi="Arial" w:cs="Arial"/>
          <w:b/>
          <w:bCs/>
          <w:color w:val="70AD47" w:themeColor="accent6"/>
          <w:szCs w:val="20"/>
        </w:rPr>
        <w:t xml:space="preserve">Bijlage 3 Tarieventabel.  </w:t>
      </w:r>
    </w:p>
    <w:tbl>
      <w:tblPr>
        <w:tblStyle w:val="TableGrid"/>
        <w:tblW w:w="7903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49" w:type="dxa"/>
          <w:left w:w="67" w:type="dxa"/>
        </w:tblCellMar>
        <w:tblLook w:val="04A0" w:firstRow="1" w:lastRow="0" w:firstColumn="1" w:lastColumn="0" w:noHBand="0" w:noVBand="1"/>
      </w:tblPr>
      <w:tblGrid>
        <w:gridCol w:w="2009"/>
        <w:gridCol w:w="1639"/>
        <w:gridCol w:w="989"/>
        <w:gridCol w:w="997"/>
        <w:gridCol w:w="1267"/>
        <w:gridCol w:w="1002"/>
      </w:tblGrid>
      <w:tr w:rsidR="000210C5" w:rsidRPr="00F37D83" w14:paraId="6C69BE8D" w14:textId="77777777" w:rsidTr="000210C5">
        <w:trPr>
          <w:trHeight w:val="395"/>
        </w:trPr>
        <w:tc>
          <w:tcPr>
            <w:tcW w:w="2059" w:type="dxa"/>
          </w:tcPr>
          <w:p w14:paraId="0EFD2B53" w14:textId="411E3785" w:rsidR="000210C5" w:rsidRPr="00F37D83" w:rsidRDefault="000210C5" w:rsidP="00AC2899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b/>
                <w:szCs w:val="20"/>
              </w:rPr>
              <w:t xml:space="preserve">Productnaam </w:t>
            </w:r>
          </w:p>
        </w:tc>
        <w:tc>
          <w:tcPr>
            <w:tcW w:w="1687" w:type="dxa"/>
          </w:tcPr>
          <w:p w14:paraId="6FF5F80E" w14:textId="77777777" w:rsidR="000210C5" w:rsidRPr="00F37D83" w:rsidRDefault="000210C5" w:rsidP="00AC2899">
            <w:pPr>
              <w:spacing w:before="100" w:beforeAutospacing="1" w:after="100" w:afterAutospacing="1" w:line="240" w:lineRule="auto"/>
              <w:ind w:left="66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b/>
                <w:szCs w:val="20"/>
              </w:rPr>
              <w:t xml:space="preserve">Toegepaste cao </w:t>
            </w:r>
          </w:p>
        </w:tc>
        <w:tc>
          <w:tcPr>
            <w:tcW w:w="1038" w:type="dxa"/>
          </w:tcPr>
          <w:p w14:paraId="4A3A2C58" w14:textId="77777777" w:rsidR="000210C5" w:rsidRPr="00F37D83" w:rsidRDefault="000210C5" w:rsidP="00AC2899">
            <w:pPr>
              <w:spacing w:before="100" w:beforeAutospacing="1" w:after="100" w:afterAutospacing="1" w:line="240" w:lineRule="auto"/>
              <w:ind w:right="61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b/>
                <w:szCs w:val="20"/>
              </w:rPr>
              <w:t xml:space="preserve">HBO </w:t>
            </w:r>
          </w:p>
        </w:tc>
        <w:tc>
          <w:tcPr>
            <w:tcW w:w="1039" w:type="dxa"/>
          </w:tcPr>
          <w:p w14:paraId="34C3FE2B" w14:textId="77777777" w:rsidR="000210C5" w:rsidRPr="00F37D83" w:rsidRDefault="000210C5" w:rsidP="00AC2899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b/>
                <w:szCs w:val="20"/>
              </w:rPr>
              <w:t xml:space="preserve">MBO </w:t>
            </w:r>
          </w:p>
        </w:tc>
        <w:tc>
          <w:tcPr>
            <w:tcW w:w="1040" w:type="dxa"/>
          </w:tcPr>
          <w:p w14:paraId="1F2C553A" w14:textId="3D1C82E3" w:rsidR="000210C5" w:rsidRPr="00F37D83" w:rsidRDefault="000210C5" w:rsidP="000210C5">
            <w:pPr>
              <w:spacing w:before="100" w:beforeAutospacing="1" w:after="100" w:afterAutospacing="1" w:line="240" w:lineRule="auto"/>
              <w:ind w:right="67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Tarief VNG-rekenmodel</w:t>
            </w:r>
          </w:p>
        </w:tc>
        <w:tc>
          <w:tcPr>
            <w:tcW w:w="1040" w:type="dxa"/>
          </w:tcPr>
          <w:p w14:paraId="5DFA7510" w14:textId="7C4AD053" w:rsidR="000210C5" w:rsidRPr="00F37D83" w:rsidRDefault="000210C5" w:rsidP="00AC2899">
            <w:pPr>
              <w:spacing w:before="100" w:beforeAutospacing="1" w:after="100" w:afterAutospacing="1" w:line="240" w:lineRule="auto"/>
              <w:ind w:right="67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b/>
                <w:szCs w:val="20"/>
              </w:rPr>
              <w:t xml:space="preserve">Tarief  </w:t>
            </w:r>
            <w:r>
              <w:rPr>
                <w:rFonts w:ascii="Arial" w:hAnsi="Arial" w:cs="Arial"/>
                <w:b/>
                <w:szCs w:val="20"/>
              </w:rPr>
              <w:t>per uur per client</w:t>
            </w:r>
          </w:p>
        </w:tc>
      </w:tr>
      <w:tr w:rsidR="000210C5" w:rsidRPr="00F37D83" w14:paraId="553EC07A" w14:textId="77777777" w:rsidTr="000210C5">
        <w:trPr>
          <w:trHeight w:val="382"/>
        </w:trPr>
        <w:tc>
          <w:tcPr>
            <w:tcW w:w="2059" w:type="dxa"/>
            <w:shd w:val="clear" w:color="auto" w:fill="A8D08D" w:themeFill="accent6" w:themeFillTint="99"/>
          </w:tcPr>
          <w:p w14:paraId="2FC01BF6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>Persoonlijke begeleiding individueel</w:t>
            </w:r>
          </w:p>
        </w:tc>
        <w:tc>
          <w:tcPr>
            <w:tcW w:w="1687" w:type="dxa"/>
            <w:shd w:val="clear" w:color="auto" w:fill="A8D08D" w:themeFill="accent6" w:themeFillTint="99"/>
          </w:tcPr>
          <w:p w14:paraId="541270ED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VVT </w:t>
            </w:r>
          </w:p>
        </w:tc>
        <w:tc>
          <w:tcPr>
            <w:tcW w:w="1038" w:type="dxa"/>
            <w:shd w:val="clear" w:color="auto" w:fill="A8D08D" w:themeFill="accent6" w:themeFillTint="99"/>
          </w:tcPr>
          <w:p w14:paraId="62830DA3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16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039" w:type="dxa"/>
            <w:shd w:val="clear" w:color="auto" w:fill="A8D08D" w:themeFill="accent6" w:themeFillTint="99"/>
          </w:tcPr>
          <w:p w14:paraId="58AF0260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1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100% 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4003C9E0" w14:textId="06EDBE03" w:rsidR="000210C5" w:rsidRPr="008C5D06" w:rsidRDefault="000210C5" w:rsidP="000210C5">
            <w:pPr>
              <w:spacing w:before="100" w:beforeAutospacing="1" w:after="100" w:afterAutospacing="1" w:line="240" w:lineRule="auto"/>
              <w:ind w:left="0" w:firstLine="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52,07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4CFB06C0" w14:textId="02CE50F0" w:rsidR="000210C5" w:rsidRPr="00F37D83" w:rsidRDefault="000210C5" w:rsidP="000210C5">
            <w:pPr>
              <w:spacing w:before="100" w:beforeAutospacing="1" w:after="100" w:afterAutospacing="1" w:line="240" w:lineRule="auto"/>
              <w:ind w:left="0" w:firstLine="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52,07</w:t>
            </w:r>
          </w:p>
        </w:tc>
      </w:tr>
      <w:tr w:rsidR="000210C5" w:rsidRPr="00F37D83" w14:paraId="23052183" w14:textId="77777777" w:rsidTr="000210C5">
        <w:trPr>
          <w:trHeight w:val="384"/>
        </w:trPr>
        <w:tc>
          <w:tcPr>
            <w:tcW w:w="2059" w:type="dxa"/>
            <w:shd w:val="clear" w:color="auto" w:fill="A8D08D" w:themeFill="accent6" w:themeFillTint="99"/>
          </w:tcPr>
          <w:p w14:paraId="16731092" w14:textId="65FF5831" w:rsidR="000210C5" w:rsidRPr="00F37D83" w:rsidRDefault="000210C5" w:rsidP="000210C5">
            <w:pPr>
              <w:spacing w:after="0" w:line="240" w:lineRule="auto"/>
              <w:ind w:left="11" w:hanging="11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>Persoonlijke begeleiding</w:t>
            </w:r>
            <w:r>
              <w:rPr>
                <w:rFonts w:ascii="Arial" w:hAnsi="Arial" w:cs="Arial"/>
                <w:szCs w:val="20"/>
              </w:rPr>
              <w:t xml:space="preserve"> groep</w:t>
            </w:r>
          </w:p>
        </w:tc>
        <w:tc>
          <w:tcPr>
            <w:tcW w:w="1687" w:type="dxa"/>
            <w:shd w:val="clear" w:color="auto" w:fill="A8D08D" w:themeFill="accent6" w:themeFillTint="99"/>
          </w:tcPr>
          <w:p w14:paraId="1BBEAE67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7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GHZ </w:t>
            </w:r>
          </w:p>
        </w:tc>
        <w:tc>
          <w:tcPr>
            <w:tcW w:w="1038" w:type="dxa"/>
            <w:shd w:val="clear" w:color="auto" w:fill="A8D08D" w:themeFill="accent6" w:themeFillTint="99"/>
          </w:tcPr>
          <w:p w14:paraId="7D35712B" w14:textId="2A689EC4" w:rsidR="000210C5" w:rsidRPr="00F37D83" w:rsidRDefault="00CA0CF7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  <w:r w:rsidR="000210C5" w:rsidRPr="00F37D83">
              <w:rPr>
                <w:rFonts w:ascii="Arial" w:hAnsi="Arial" w:cs="Arial"/>
                <w:szCs w:val="20"/>
              </w:rPr>
              <w:t xml:space="preserve">0% </w:t>
            </w:r>
          </w:p>
        </w:tc>
        <w:tc>
          <w:tcPr>
            <w:tcW w:w="1039" w:type="dxa"/>
            <w:shd w:val="clear" w:color="auto" w:fill="A8D08D" w:themeFill="accent6" w:themeFillTint="99"/>
          </w:tcPr>
          <w:p w14:paraId="064370F7" w14:textId="279CC691" w:rsidR="000210C5" w:rsidRPr="00F37D83" w:rsidRDefault="00CA0CF7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  <w:r w:rsidR="000210C5" w:rsidRPr="00F37D83">
              <w:rPr>
                <w:rFonts w:ascii="Arial" w:hAnsi="Arial" w:cs="Arial"/>
                <w:szCs w:val="20"/>
              </w:rPr>
              <w:t xml:space="preserve">0% 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623DAD28" w14:textId="256D7CC0" w:rsidR="000210C5" w:rsidRPr="008C5D06" w:rsidRDefault="000210C5" w:rsidP="000210C5">
            <w:pPr>
              <w:spacing w:before="100" w:beforeAutospacing="1" w:after="100" w:afterAutospacing="1" w:line="240" w:lineRule="auto"/>
              <w:ind w:left="19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 xml:space="preserve">71,79 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64516E66" w14:textId="6C64632D" w:rsidR="000210C5" w:rsidRPr="008C5D06" w:rsidRDefault="000210C5" w:rsidP="000210C5">
            <w:pPr>
              <w:spacing w:before="100" w:beforeAutospacing="1" w:after="100" w:afterAutospacing="1" w:line="240" w:lineRule="auto"/>
              <w:ind w:left="19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 xml:space="preserve">11,97 </w:t>
            </w:r>
          </w:p>
        </w:tc>
      </w:tr>
      <w:tr w:rsidR="000210C5" w:rsidRPr="00F37D83" w14:paraId="2394915A" w14:textId="77777777" w:rsidTr="000210C5">
        <w:trPr>
          <w:trHeight w:val="384"/>
        </w:trPr>
        <w:tc>
          <w:tcPr>
            <w:tcW w:w="2059" w:type="dxa"/>
            <w:shd w:val="clear" w:color="auto" w:fill="A8D08D" w:themeFill="accent6" w:themeFillTint="99"/>
          </w:tcPr>
          <w:p w14:paraId="16E36BFE" w14:textId="212FF728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>Persoonlijke begeleiding</w:t>
            </w:r>
            <w:r>
              <w:rPr>
                <w:rFonts w:ascii="Arial" w:hAnsi="Arial" w:cs="Arial"/>
                <w:szCs w:val="20"/>
              </w:rPr>
              <w:t xml:space="preserve"> individueel</w:t>
            </w:r>
            <w:r w:rsidRPr="00F37D83">
              <w:rPr>
                <w:rFonts w:ascii="Arial" w:hAnsi="Arial" w:cs="Arial"/>
                <w:szCs w:val="20"/>
              </w:rPr>
              <w:t xml:space="preserve"> module gedrag</w:t>
            </w:r>
          </w:p>
        </w:tc>
        <w:tc>
          <w:tcPr>
            <w:tcW w:w="1687" w:type="dxa"/>
            <w:shd w:val="clear" w:color="auto" w:fill="A8D08D" w:themeFill="accent6" w:themeFillTint="99"/>
          </w:tcPr>
          <w:p w14:paraId="3CC0A764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GGZ </w:t>
            </w:r>
          </w:p>
        </w:tc>
        <w:tc>
          <w:tcPr>
            <w:tcW w:w="1038" w:type="dxa"/>
            <w:shd w:val="clear" w:color="auto" w:fill="A8D08D" w:themeFill="accent6" w:themeFillTint="99"/>
          </w:tcPr>
          <w:p w14:paraId="45E28417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80% </w:t>
            </w:r>
          </w:p>
        </w:tc>
        <w:tc>
          <w:tcPr>
            <w:tcW w:w="1039" w:type="dxa"/>
            <w:shd w:val="clear" w:color="auto" w:fill="A8D08D" w:themeFill="accent6" w:themeFillTint="99"/>
          </w:tcPr>
          <w:p w14:paraId="1DF23B40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20% 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7DB8BDB2" w14:textId="1B9FDB4A" w:rsidR="000210C5" w:rsidRPr="008C5D06" w:rsidRDefault="000210C5" w:rsidP="000210C5">
            <w:pPr>
              <w:spacing w:before="100" w:beforeAutospacing="1" w:after="100" w:afterAutospacing="1" w:line="240" w:lineRule="auto"/>
              <w:ind w:left="19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67,62</w:t>
            </w:r>
          </w:p>
        </w:tc>
        <w:tc>
          <w:tcPr>
            <w:tcW w:w="1040" w:type="dxa"/>
            <w:shd w:val="clear" w:color="auto" w:fill="A8D08D" w:themeFill="accent6" w:themeFillTint="99"/>
          </w:tcPr>
          <w:p w14:paraId="70D7D85E" w14:textId="7328C273" w:rsidR="000210C5" w:rsidRPr="00F37D83" w:rsidRDefault="000210C5" w:rsidP="000210C5">
            <w:pPr>
              <w:spacing w:before="100" w:beforeAutospacing="1" w:after="100" w:afterAutospacing="1" w:line="240" w:lineRule="auto"/>
              <w:ind w:left="19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67,62</w:t>
            </w:r>
          </w:p>
        </w:tc>
      </w:tr>
      <w:tr w:rsidR="000210C5" w:rsidRPr="00F37D83" w14:paraId="699565DD" w14:textId="77777777" w:rsidTr="000210C5">
        <w:trPr>
          <w:trHeight w:val="385"/>
        </w:trPr>
        <w:tc>
          <w:tcPr>
            <w:tcW w:w="2059" w:type="dxa"/>
            <w:shd w:val="clear" w:color="auto" w:fill="C5E0B3" w:themeFill="accent6" w:themeFillTint="66"/>
          </w:tcPr>
          <w:p w14:paraId="1598DF46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>Dagbesteding</w:t>
            </w:r>
          </w:p>
        </w:tc>
        <w:tc>
          <w:tcPr>
            <w:tcW w:w="1687" w:type="dxa"/>
            <w:shd w:val="clear" w:color="auto" w:fill="C5E0B3" w:themeFill="accent6" w:themeFillTint="66"/>
          </w:tcPr>
          <w:p w14:paraId="15AB455D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7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GHZ </w:t>
            </w:r>
          </w:p>
        </w:tc>
        <w:tc>
          <w:tcPr>
            <w:tcW w:w="1038" w:type="dxa"/>
            <w:shd w:val="clear" w:color="auto" w:fill="C5E0B3" w:themeFill="accent6" w:themeFillTint="66"/>
          </w:tcPr>
          <w:p w14:paraId="6690B323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10% </w:t>
            </w:r>
          </w:p>
        </w:tc>
        <w:tc>
          <w:tcPr>
            <w:tcW w:w="1039" w:type="dxa"/>
            <w:shd w:val="clear" w:color="auto" w:fill="C5E0B3" w:themeFill="accent6" w:themeFillTint="66"/>
          </w:tcPr>
          <w:p w14:paraId="583521F3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90% </w:t>
            </w:r>
          </w:p>
        </w:tc>
        <w:tc>
          <w:tcPr>
            <w:tcW w:w="1040" w:type="dxa"/>
            <w:shd w:val="clear" w:color="auto" w:fill="C5E0B3" w:themeFill="accent6" w:themeFillTint="66"/>
          </w:tcPr>
          <w:p w14:paraId="75D51880" w14:textId="5EAC5EAD" w:rsidR="000210C5" w:rsidRPr="008C5D06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70,29</w:t>
            </w:r>
          </w:p>
        </w:tc>
        <w:tc>
          <w:tcPr>
            <w:tcW w:w="1040" w:type="dxa"/>
            <w:shd w:val="clear" w:color="auto" w:fill="C5E0B3" w:themeFill="accent6" w:themeFillTint="66"/>
          </w:tcPr>
          <w:p w14:paraId="0964581F" w14:textId="1A0A80EC" w:rsidR="000210C5" w:rsidRPr="00F37D83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10,04</w:t>
            </w:r>
          </w:p>
        </w:tc>
      </w:tr>
      <w:tr w:rsidR="000210C5" w:rsidRPr="00F37D83" w14:paraId="69DE9C39" w14:textId="77777777" w:rsidTr="000210C5">
        <w:trPr>
          <w:trHeight w:val="406"/>
        </w:trPr>
        <w:tc>
          <w:tcPr>
            <w:tcW w:w="2059" w:type="dxa"/>
            <w:shd w:val="clear" w:color="auto" w:fill="C5E0B3" w:themeFill="accent6" w:themeFillTint="66"/>
          </w:tcPr>
          <w:p w14:paraId="2371CFDD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>Dagbesteding module gedrag en of verzorging</w:t>
            </w:r>
          </w:p>
        </w:tc>
        <w:tc>
          <w:tcPr>
            <w:tcW w:w="1687" w:type="dxa"/>
            <w:shd w:val="clear" w:color="auto" w:fill="C5E0B3" w:themeFill="accent6" w:themeFillTint="66"/>
          </w:tcPr>
          <w:p w14:paraId="1702D079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GGZ </w:t>
            </w:r>
          </w:p>
        </w:tc>
        <w:tc>
          <w:tcPr>
            <w:tcW w:w="1038" w:type="dxa"/>
            <w:shd w:val="clear" w:color="auto" w:fill="C5E0B3" w:themeFill="accent6" w:themeFillTint="66"/>
          </w:tcPr>
          <w:p w14:paraId="6204820E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80% </w:t>
            </w:r>
          </w:p>
        </w:tc>
        <w:tc>
          <w:tcPr>
            <w:tcW w:w="1039" w:type="dxa"/>
            <w:shd w:val="clear" w:color="auto" w:fill="C5E0B3" w:themeFill="accent6" w:themeFillTint="66"/>
          </w:tcPr>
          <w:p w14:paraId="61FE3398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20% </w:t>
            </w:r>
          </w:p>
        </w:tc>
        <w:tc>
          <w:tcPr>
            <w:tcW w:w="1040" w:type="dxa"/>
            <w:shd w:val="clear" w:color="auto" w:fill="C5E0B3" w:themeFill="accent6" w:themeFillTint="66"/>
          </w:tcPr>
          <w:p w14:paraId="79CE8F11" w14:textId="15B906EA" w:rsidR="000210C5" w:rsidRPr="008C5D06" w:rsidRDefault="000210C5" w:rsidP="000210C5">
            <w:pPr>
              <w:spacing w:before="100" w:beforeAutospacing="1" w:after="100" w:afterAutospacing="1" w:line="240" w:lineRule="auto"/>
              <w:ind w:left="0" w:right="20" w:firstLine="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83,67</w:t>
            </w:r>
          </w:p>
        </w:tc>
        <w:tc>
          <w:tcPr>
            <w:tcW w:w="1040" w:type="dxa"/>
            <w:shd w:val="clear" w:color="auto" w:fill="C5E0B3" w:themeFill="accent6" w:themeFillTint="66"/>
          </w:tcPr>
          <w:p w14:paraId="700E2642" w14:textId="4AFAEB7C" w:rsidR="000210C5" w:rsidRPr="00F37D83" w:rsidRDefault="000210C5" w:rsidP="000210C5">
            <w:pPr>
              <w:spacing w:before="100" w:beforeAutospacing="1" w:after="100" w:afterAutospacing="1" w:line="240" w:lineRule="auto"/>
              <w:ind w:left="0" w:right="20" w:firstLine="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16,74</w:t>
            </w:r>
          </w:p>
        </w:tc>
      </w:tr>
      <w:tr w:rsidR="000210C5" w:rsidRPr="00F37D83" w14:paraId="35FC4D1D" w14:textId="77777777" w:rsidTr="000210C5">
        <w:trPr>
          <w:trHeight w:val="406"/>
        </w:trPr>
        <w:tc>
          <w:tcPr>
            <w:tcW w:w="2059" w:type="dxa"/>
            <w:shd w:val="clear" w:color="auto" w:fill="E2EFD9" w:themeFill="accent6" w:themeFillTint="33"/>
          </w:tcPr>
          <w:p w14:paraId="1C1C266D" w14:textId="1962107C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Vervoer </w:t>
            </w:r>
            <w:r>
              <w:rPr>
                <w:rFonts w:ascii="Arial" w:hAnsi="Arial" w:cs="Arial"/>
                <w:szCs w:val="20"/>
              </w:rPr>
              <w:t>dagbesteding, personenvervoer</w:t>
            </w:r>
          </w:p>
        </w:tc>
        <w:tc>
          <w:tcPr>
            <w:tcW w:w="1687" w:type="dxa"/>
            <w:shd w:val="clear" w:color="auto" w:fill="E2EFD9" w:themeFill="accent6" w:themeFillTint="33"/>
          </w:tcPr>
          <w:p w14:paraId="7CD9AEDE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38" w:type="dxa"/>
            <w:shd w:val="clear" w:color="auto" w:fill="E2EFD9" w:themeFill="accent6" w:themeFillTint="33"/>
          </w:tcPr>
          <w:p w14:paraId="4616699E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39" w:type="dxa"/>
            <w:shd w:val="clear" w:color="auto" w:fill="E2EFD9" w:themeFill="accent6" w:themeFillTint="33"/>
          </w:tcPr>
          <w:p w14:paraId="64DEACAF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40" w:type="dxa"/>
            <w:shd w:val="clear" w:color="auto" w:fill="E2EFD9" w:themeFill="accent6" w:themeFillTint="33"/>
          </w:tcPr>
          <w:p w14:paraId="0F733EC8" w14:textId="764B0058" w:rsidR="000210C5" w:rsidRPr="008C5D06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10,72</w:t>
            </w:r>
          </w:p>
        </w:tc>
        <w:tc>
          <w:tcPr>
            <w:tcW w:w="1040" w:type="dxa"/>
            <w:shd w:val="clear" w:color="auto" w:fill="E2EFD9" w:themeFill="accent6" w:themeFillTint="33"/>
          </w:tcPr>
          <w:p w14:paraId="4D93B10E" w14:textId="04536C6D" w:rsidR="000210C5" w:rsidRPr="00F37D83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10,72</w:t>
            </w:r>
          </w:p>
        </w:tc>
      </w:tr>
      <w:tr w:rsidR="000210C5" w:rsidRPr="00F37D83" w14:paraId="25A83122" w14:textId="77777777" w:rsidTr="000210C5">
        <w:trPr>
          <w:trHeight w:val="406"/>
        </w:trPr>
        <w:tc>
          <w:tcPr>
            <w:tcW w:w="2059" w:type="dxa"/>
            <w:shd w:val="clear" w:color="auto" w:fill="E2EFD9" w:themeFill="accent6" w:themeFillTint="33"/>
          </w:tcPr>
          <w:p w14:paraId="2B272202" w14:textId="767FE526" w:rsidR="000210C5" w:rsidRPr="00F37D83" w:rsidRDefault="000210C5" w:rsidP="000210C5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F37D83">
              <w:rPr>
                <w:rFonts w:ascii="Arial" w:hAnsi="Arial" w:cs="Arial"/>
                <w:szCs w:val="20"/>
              </w:rPr>
              <w:t xml:space="preserve">Vervoer </w:t>
            </w:r>
            <w:r>
              <w:rPr>
                <w:rFonts w:ascii="Arial" w:hAnsi="Arial" w:cs="Arial"/>
                <w:szCs w:val="20"/>
              </w:rPr>
              <w:t>dagbesteding, rolstoelvervoer</w:t>
            </w:r>
          </w:p>
        </w:tc>
        <w:tc>
          <w:tcPr>
            <w:tcW w:w="1687" w:type="dxa"/>
            <w:shd w:val="clear" w:color="auto" w:fill="E2EFD9" w:themeFill="accent6" w:themeFillTint="33"/>
          </w:tcPr>
          <w:p w14:paraId="06D9C6EB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5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38" w:type="dxa"/>
            <w:shd w:val="clear" w:color="auto" w:fill="E2EFD9" w:themeFill="accent6" w:themeFillTint="33"/>
          </w:tcPr>
          <w:p w14:paraId="6BB0EB21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4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39" w:type="dxa"/>
            <w:shd w:val="clear" w:color="auto" w:fill="E2EFD9" w:themeFill="accent6" w:themeFillTint="33"/>
          </w:tcPr>
          <w:p w14:paraId="7D392EF2" w14:textId="77777777" w:rsidR="000210C5" w:rsidRPr="00F37D83" w:rsidRDefault="000210C5" w:rsidP="000210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40" w:type="dxa"/>
            <w:shd w:val="clear" w:color="auto" w:fill="E2EFD9" w:themeFill="accent6" w:themeFillTint="33"/>
          </w:tcPr>
          <w:p w14:paraId="4A6710FA" w14:textId="365918CB" w:rsidR="000210C5" w:rsidRPr="008C5D06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28,54</w:t>
            </w:r>
          </w:p>
        </w:tc>
        <w:tc>
          <w:tcPr>
            <w:tcW w:w="1040" w:type="dxa"/>
            <w:shd w:val="clear" w:color="auto" w:fill="E2EFD9" w:themeFill="accent6" w:themeFillTint="33"/>
          </w:tcPr>
          <w:p w14:paraId="15CAF1BA" w14:textId="533C4670" w:rsidR="000210C5" w:rsidRPr="00F37D83" w:rsidRDefault="000210C5" w:rsidP="000210C5">
            <w:pPr>
              <w:spacing w:before="100" w:beforeAutospacing="1" w:after="100" w:afterAutospacing="1" w:line="240" w:lineRule="auto"/>
              <w:ind w:right="20"/>
              <w:rPr>
                <w:rFonts w:ascii="Arial" w:hAnsi="Arial" w:cs="Arial"/>
                <w:szCs w:val="20"/>
              </w:rPr>
            </w:pPr>
            <w:r w:rsidRPr="008C5D06">
              <w:rPr>
                <w:rFonts w:ascii="Arial" w:hAnsi="Arial" w:cs="Arial"/>
                <w:szCs w:val="20"/>
              </w:rPr>
              <w:t xml:space="preserve">€ </w:t>
            </w:r>
            <w:r>
              <w:rPr>
                <w:rFonts w:ascii="Arial" w:hAnsi="Arial" w:cs="Arial"/>
                <w:szCs w:val="20"/>
              </w:rPr>
              <w:t>28,54</w:t>
            </w:r>
          </w:p>
        </w:tc>
      </w:tr>
    </w:tbl>
    <w:p w14:paraId="4071A08C" w14:textId="11ED01DD" w:rsidR="00AC690F" w:rsidRPr="003B5B9F" w:rsidRDefault="00905956" w:rsidP="00AC690F">
      <w:pPr>
        <w:spacing w:before="100" w:beforeAutospacing="1" w:after="100" w:afterAutospacing="1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 xml:space="preserve">Basis: VNG-rekenmodel (voorlopige versie 2023) welke van toepassing is op onderhavige aanbesteding exclusief indexatie voor 2024. </w:t>
      </w:r>
      <w:r w:rsidR="00AC690F" w:rsidRPr="003B5B9F">
        <w:rPr>
          <w:rFonts w:ascii="Arial" w:hAnsi="Arial" w:cs="Arial"/>
          <w:i/>
          <w:szCs w:val="20"/>
        </w:rPr>
        <w:t xml:space="preserve"> </w:t>
      </w:r>
    </w:p>
    <w:p w14:paraId="6228E15D" w14:textId="77777777" w:rsidR="009A7B04" w:rsidRDefault="009A7B04"/>
    <w:sectPr w:rsidR="009A7B0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2C92" w14:textId="77777777" w:rsidR="00E449F9" w:rsidRDefault="00E449F9" w:rsidP="00D51CDA">
      <w:pPr>
        <w:spacing w:after="0" w:line="240" w:lineRule="auto"/>
      </w:pPr>
      <w:r>
        <w:separator/>
      </w:r>
    </w:p>
  </w:endnote>
  <w:endnote w:type="continuationSeparator" w:id="0">
    <w:p w14:paraId="642B0E23" w14:textId="77777777" w:rsidR="00E449F9" w:rsidRDefault="00E449F9" w:rsidP="00D5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99132974"/>
      <w:docPartObj>
        <w:docPartGallery w:val="Page Numbers (Bottom of Page)"/>
        <w:docPartUnique/>
      </w:docPartObj>
    </w:sdtPr>
    <w:sdtContent>
      <w:p w14:paraId="112D190E" w14:textId="116E7A10" w:rsidR="00D51CDA" w:rsidRDefault="00D51CDA" w:rsidP="00DA4E9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70DA2D8" w14:textId="77777777" w:rsidR="00D51CDA" w:rsidRDefault="00D51CDA" w:rsidP="00D51CD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95164144"/>
      <w:docPartObj>
        <w:docPartGallery w:val="Page Numbers (Bottom of Page)"/>
        <w:docPartUnique/>
      </w:docPartObj>
    </w:sdtPr>
    <w:sdtContent>
      <w:p w14:paraId="5D4BD9F7" w14:textId="05571B01" w:rsidR="00D51CDA" w:rsidRDefault="00D51CDA" w:rsidP="00DA4E9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4708FDD" w14:textId="77777777" w:rsidR="00D51CDA" w:rsidRDefault="00D51CDA" w:rsidP="00D51CD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F7CF2" w14:textId="77777777" w:rsidR="00E449F9" w:rsidRDefault="00E449F9" w:rsidP="00D51CDA">
      <w:pPr>
        <w:spacing w:after="0" w:line="240" w:lineRule="auto"/>
      </w:pPr>
      <w:r>
        <w:separator/>
      </w:r>
    </w:p>
  </w:footnote>
  <w:footnote w:type="continuationSeparator" w:id="0">
    <w:p w14:paraId="7126FAC8" w14:textId="77777777" w:rsidR="00E449F9" w:rsidRDefault="00E449F9" w:rsidP="00D51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0F"/>
    <w:rsid w:val="000210C5"/>
    <w:rsid w:val="00124823"/>
    <w:rsid w:val="00163479"/>
    <w:rsid w:val="001A2CBA"/>
    <w:rsid w:val="002D7D27"/>
    <w:rsid w:val="00317183"/>
    <w:rsid w:val="003C466D"/>
    <w:rsid w:val="003E76F4"/>
    <w:rsid w:val="004903EE"/>
    <w:rsid w:val="005515D2"/>
    <w:rsid w:val="005621E7"/>
    <w:rsid w:val="005C100A"/>
    <w:rsid w:val="005D5A49"/>
    <w:rsid w:val="005E03C4"/>
    <w:rsid w:val="005F1FB7"/>
    <w:rsid w:val="00615D63"/>
    <w:rsid w:val="00630AF4"/>
    <w:rsid w:val="00682298"/>
    <w:rsid w:val="00697728"/>
    <w:rsid w:val="006B2ED4"/>
    <w:rsid w:val="008C5D06"/>
    <w:rsid w:val="00905956"/>
    <w:rsid w:val="00911907"/>
    <w:rsid w:val="0091378A"/>
    <w:rsid w:val="009A7B04"/>
    <w:rsid w:val="00AC690F"/>
    <w:rsid w:val="00B0069C"/>
    <w:rsid w:val="00CA0CF7"/>
    <w:rsid w:val="00D14049"/>
    <w:rsid w:val="00D51CDA"/>
    <w:rsid w:val="00D7688E"/>
    <w:rsid w:val="00DA786C"/>
    <w:rsid w:val="00E11888"/>
    <w:rsid w:val="00E449F9"/>
    <w:rsid w:val="00E9442D"/>
    <w:rsid w:val="00E97A41"/>
    <w:rsid w:val="00EA5992"/>
    <w:rsid w:val="00EB3FDA"/>
    <w:rsid w:val="00EF2EAD"/>
    <w:rsid w:val="00F06792"/>
    <w:rsid w:val="00F112C4"/>
    <w:rsid w:val="00FB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69CE77"/>
  <w15:chartTrackingRefBased/>
  <w15:docId w15:val="{693A4BA9-0D6A-624D-8981-3BAE696E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690F"/>
    <w:pPr>
      <w:spacing w:after="251" w:line="270" w:lineRule="auto"/>
      <w:ind w:left="10" w:hanging="10"/>
    </w:pPr>
    <w:rPr>
      <w:rFonts w:ascii="Calibri" w:eastAsia="Calibri" w:hAnsi="Calibri" w:cs="Calibri"/>
      <w:color w:val="000000"/>
      <w:sz w:val="20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rsid w:val="00AC690F"/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D5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1CDA"/>
    <w:rPr>
      <w:rFonts w:ascii="Calibri" w:eastAsia="Calibri" w:hAnsi="Calibri" w:cs="Calibri"/>
      <w:color w:val="000000"/>
      <w:sz w:val="20"/>
      <w:lang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D51CDA"/>
  </w:style>
  <w:style w:type="character" w:styleId="Verwijzingopmerking">
    <w:name w:val="annotation reference"/>
    <w:basedOn w:val="Standaardalinea-lettertype"/>
    <w:uiPriority w:val="99"/>
    <w:semiHidden/>
    <w:unhideWhenUsed/>
    <w:rsid w:val="008C5D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5D0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5D06"/>
    <w:rPr>
      <w:rFonts w:ascii="Calibri" w:eastAsia="Calibri" w:hAnsi="Calibri" w:cs="Calibri"/>
      <w:color w:val="000000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D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5D06"/>
    <w:rPr>
      <w:rFonts w:ascii="Calibri" w:eastAsia="Calibri" w:hAnsi="Calibri" w:cs="Calibri"/>
      <w:b/>
      <w:bCs/>
      <w:color w:val="000000"/>
      <w:sz w:val="20"/>
      <w:szCs w:val="20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Bbru</dc:creator>
  <cp:keywords/>
  <dc:description/>
  <cp:lastModifiedBy>Bart van Brunschot BEd</cp:lastModifiedBy>
  <cp:revision>3</cp:revision>
  <cp:lastPrinted>2023-01-15T10:45:00Z</cp:lastPrinted>
  <dcterms:created xsi:type="dcterms:W3CDTF">2023-01-18T09:17:00Z</dcterms:created>
  <dcterms:modified xsi:type="dcterms:W3CDTF">2023-01-23T19:59:00Z</dcterms:modified>
  <cp:category/>
</cp:coreProperties>
</file>