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7103C" w14:textId="38E1194D" w:rsidR="00A13158" w:rsidRPr="00522025" w:rsidRDefault="00DF64BD" w:rsidP="00DF64BD">
      <w:pPr>
        <w:pageBreakBefore/>
        <w:pBdr>
          <w:top w:val="single" w:sz="4" w:space="3" w:color="auto"/>
          <w:left w:val="single" w:sz="4" w:space="4" w:color="auto"/>
          <w:bottom w:val="single" w:sz="4" w:space="0" w:color="auto"/>
          <w:right w:val="single" w:sz="4" w:space="4" w:color="auto"/>
        </w:pBdr>
        <w:shd w:val="clear" w:color="auto" w:fill="202020"/>
        <w:tabs>
          <w:tab w:val="left" w:pos="1701"/>
        </w:tabs>
        <w:spacing w:after="240"/>
        <w:ind w:left="0"/>
        <w:rPr>
          <w:b/>
          <w:color w:val="FFFFFF"/>
          <w:sz w:val="22"/>
          <w:szCs w:val="22"/>
        </w:rPr>
      </w:pPr>
      <w:r w:rsidRPr="70156618">
        <w:rPr>
          <w:b/>
          <w:color w:val="FFFFFF" w:themeColor="background1"/>
        </w:rPr>
        <w:t>Bijlage xx</w:t>
      </w:r>
      <w:r w:rsidR="00A13158">
        <w:tab/>
      </w:r>
      <w:r w:rsidR="00590516" w:rsidRPr="70156618">
        <w:rPr>
          <w:b/>
          <w:color w:val="FFFFFF" w:themeColor="background1"/>
          <w:sz w:val="22"/>
          <w:szCs w:val="22"/>
        </w:rPr>
        <w:t>U</w:t>
      </w:r>
      <w:r w:rsidR="00A13158" w:rsidRPr="70156618">
        <w:rPr>
          <w:b/>
          <w:color w:val="FFFFFF" w:themeColor="background1"/>
          <w:sz w:val="22"/>
          <w:szCs w:val="22"/>
        </w:rPr>
        <w:t xml:space="preserve">itwerking kwalitatieve </w:t>
      </w:r>
      <w:r w:rsidR="00590516" w:rsidRPr="70156618">
        <w:rPr>
          <w:b/>
          <w:color w:val="FFFFFF" w:themeColor="background1"/>
          <w:sz w:val="22"/>
          <w:szCs w:val="22"/>
        </w:rPr>
        <w:t>g</w:t>
      </w:r>
      <w:r w:rsidR="00A13158" w:rsidRPr="70156618">
        <w:rPr>
          <w:b/>
          <w:color w:val="FFFFFF" w:themeColor="background1"/>
          <w:sz w:val="22"/>
          <w:szCs w:val="22"/>
        </w:rPr>
        <w:t xml:space="preserve">unningcriteria </w:t>
      </w:r>
    </w:p>
    <w:tbl>
      <w:tblPr>
        <w:tblpPr w:leftFromText="141" w:rightFromText="141" w:vertAnchor="text" w:horzAnchor="margin" w:tblpY="886"/>
        <w:tblW w:w="0" w:type="auto"/>
        <w:tblBorders>
          <w:top w:val="double" w:sz="4" w:space="0" w:color="auto"/>
          <w:left w:val="double" w:sz="4" w:space="0" w:color="auto"/>
          <w:bottom w:val="double" w:sz="4" w:space="0" w:color="auto"/>
          <w:right w:val="double" w:sz="4" w:space="0" w:color="auto"/>
        </w:tblBorders>
        <w:tblCellMar>
          <w:left w:w="70" w:type="dxa"/>
          <w:right w:w="70" w:type="dxa"/>
        </w:tblCellMar>
        <w:tblLook w:val="0000" w:firstRow="0" w:lastRow="0" w:firstColumn="0" w:lastColumn="0" w:noHBand="0" w:noVBand="0"/>
      </w:tblPr>
      <w:tblGrid>
        <w:gridCol w:w="8927"/>
      </w:tblGrid>
      <w:tr w:rsidR="00522025" w:rsidRPr="00A13158" w14:paraId="04000B2F" w14:textId="77777777" w:rsidTr="6B85317C">
        <w:trPr>
          <w:cantSplit/>
          <w:trHeight w:val="284"/>
        </w:trPr>
        <w:tc>
          <w:tcPr>
            <w:tcW w:w="8927" w:type="dxa"/>
            <w:tcBorders>
              <w:bottom w:val="nil"/>
            </w:tcBorders>
            <w:shd w:val="clear" w:color="auto" w:fill="D9D9D9" w:themeFill="background1" w:themeFillShade="D9"/>
          </w:tcPr>
          <w:p w14:paraId="449E423F" w14:textId="1A0F3CB7" w:rsidR="00522025" w:rsidRPr="00D0083E" w:rsidRDefault="00645837" w:rsidP="0DB5951B">
            <w:pPr>
              <w:keepNext/>
              <w:numPr>
                <w:ilvl w:val="0"/>
                <w:numId w:val="18"/>
              </w:numPr>
              <w:spacing w:before="60" w:after="0" w:line="240" w:lineRule="auto"/>
              <w:ind w:left="0" w:firstLine="0"/>
              <w:outlineLvl w:val="5"/>
              <w:rPr>
                <w:b/>
                <w:bCs/>
                <w:smallCaps/>
              </w:rPr>
            </w:pPr>
            <w:r w:rsidRPr="0DB5951B">
              <w:rPr>
                <w:b/>
                <w:bCs/>
                <w:smallCaps/>
              </w:rPr>
              <w:t>PROJECTPLAN IMPLEMENTATIE</w:t>
            </w:r>
            <w:r w:rsidR="00223815">
              <w:rPr>
                <w:b/>
                <w:bCs/>
                <w:smallCaps/>
              </w:rPr>
              <w:t xml:space="preserve"> – Max </w:t>
            </w:r>
            <w:r w:rsidR="00080D2D">
              <w:rPr>
                <w:b/>
                <w:bCs/>
                <w:smallCaps/>
              </w:rPr>
              <w:t>4</w:t>
            </w:r>
            <w:r w:rsidR="00223815">
              <w:rPr>
                <w:b/>
                <w:bCs/>
                <w:smallCaps/>
              </w:rPr>
              <w:t xml:space="preserve"> pagina’s</w:t>
            </w:r>
          </w:p>
          <w:p w14:paraId="1D6342A2" w14:textId="6C98FFE7" w:rsidR="00D0083E" w:rsidRPr="00006079" w:rsidRDefault="00D0083E" w:rsidP="00D0083E">
            <w:pPr>
              <w:keepNext/>
              <w:spacing w:before="60" w:after="0" w:line="240" w:lineRule="auto"/>
              <w:ind w:left="0"/>
              <w:outlineLvl w:val="5"/>
              <w:rPr>
                <w:bCs/>
                <w:smallCaps/>
                <w:szCs w:val="19"/>
              </w:rPr>
            </w:pPr>
          </w:p>
        </w:tc>
      </w:tr>
      <w:tr w:rsidR="00522025" w:rsidRPr="00A13158" w14:paraId="5CC78A10" w14:textId="77777777" w:rsidTr="6B85317C">
        <w:trPr>
          <w:cantSplit/>
          <w:trHeight w:val="480"/>
        </w:trPr>
        <w:tc>
          <w:tcPr>
            <w:tcW w:w="8927" w:type="dxa"/>
            <w:tcBorders>
              <w:top w:val="nil"/>
              <w:bottom w:val="single" w:sz="4" w:space="0" w:color="auto"/>
            </w:tcBorders>
            <w:shd w:val="clear" w:color="auto" w:fill="D9D9D9" w:themeFill="background1" w:themeFillShade="D9"/>
          </w:tcPr>
          <w:p w14:paraId="5697C140" w14:textId="0F0400B4" w:rsidR="00EA344F" w:rsidRDefault="00522025" w:rsidP="00553BFE">
            <w:pPr>
              <w:pStyle w:val="Lijstalinea"/>
              <w:spacing w:line="240" w:lineRule="auto"/>
              <w:ind w:left="504"/>
              <w:rPr>
                <w:rFonts w:ascii="Arial" w:hAnsi="Arial" w:cs="Arial"/>
                <w:bCs/>
                <w:sz w:val="19"/>
                <w:szCs w:val="19"/>
              </w:rPr>
            </w:pPr>
            <w:r w:rsidRPr="00C1139C">
              <w:rPr>
                <w:rFonts w:ascii="Arial" w:hAnsi="Arial" w:cs="Arial"/>
                <w:bCs/>
                <w:sz w:val="19"/>
                <w:szCs w:val="19"/>
              </w:rPr>
              <w:t>ProRail wil de oplossing vóór 31-12-2022 compleet</w:t>
            </w:r>
            <w:r w:rsidR="00561F27">
              <w:rPr>
                <w:rFonts w:ascii="Arial" w:hAnsi="Arial" w:cs="Arial"/>
                <w:bCs/>
                <w:sz w:val="19"/>
                <w:szCs w:val="19"/>
              </w:rPr>
              <w:t xml:space="preserve">, </w:t>
            </w:r>
            <w:r w:rsidRPr="00C1139C">
              <w:rPr>
                <w:rFonts w:ascii="Arial" w:hAnsi="Arial" w:cs="Arial"/>
                <w:bCs/>
                <w:sz w:val="19"/>
                <w:szCs w:val="19"/>
              </w:rPr>
              <w:t xml:space="preserve">volledig werkbaar en gekoppeld hebben. </w:t>
            </w:r>
          </w:p>
          <w:p w14:paraId="41BD8F7B" w14:textId="6680B17B" w:rsidR="00522025" w:rsidRPr="00EA344F" w:rsidRDefault="00522025" w:rsidP="00EA344F">
            <w:pPr>
              <w:pStyle w:val="Lijstalinea"/>
              <w:spacing w:line="240" w:lineRule="auto"/>
              <w:ind w:left="504"/>
              <w:rPr>
                <w:rFonts w:ascii="Arial" w:hAnsi="Arial" w:cs="Arial"/>
                <w:bCs/>
                <w:sz w:val="19"/>
                <w:szCs w:val="19"/>
              </w:rPr>
            </w:pPr>
            <w:r w:rsidRPr="00C1139C">
              <w:rPr>
                <w:rFonts w:ascii="Arial" w:hAnsi="Arial" w:cs="Arial"/>
                <w:bCs/>
                <w:sz w:val="19"/>
                <w:szCs w:val="19"/>
              </w:rPr>
              <w:t>Er wordt</w:t>
            </w:r>
            <w:r w:rsidR="00EA344F">
              <w:rPr>
                <w:rFonts w:ascii="Arial" w:hAnsi="Arial" w:cs="Arial"/>
                <w:bCs/>
                <w:sz w:val="19"/>
                <w:szCs w:val="19"/>
              </w:rPr>
              <w:t xml:space="preserve"> van Inschrijver</w:t>
            </w:r>
            <w:r w:rsidRPr="00C1139C">
              <w:rPr>
                <w:rFonts w:ascii="Arial" w:hAnsi="Arial" w:cs="Arial"/>
                <w:bCs/>
                <w:sz w:val="19"/>
                <w:szCs w:val="19"/>
              </w:rPr>
              <w:t xml:space="preserve"> een proactieve houding verwacht </w:t>
            </w:r>
            <w:r w:rsidR="00EA344F">
              <w:rPr>
                <w:rFonts w:ascii="Arial" w:hAnsi="Arial" w:cs="Arial"/>
                <w:bCs/>
                <w:sz w:val="19"/>
                <w:szCs w:val="19"/>
              </w:rPr>
              <w:t>en</w:t>
            </w:r>
            <w:r w:rsidRPr="00C1139C">
              <w:rPr>
                <w:rFonts w:ascii="Arial" w:hAnsi="Arial" w:cs="Arial"/>
                <w:bCs/>
                <w:sz w:val="19"/>
                <w:szCs w:val="19"/>
              </w:rPr>
              <w:t xml:space="preserve"> </w:t>
            </w:r>
            <w:r w:rsidR="00EA344F">
              <w:rPr>
                <w:rFonts w:ascii="Arial" w:hAnsi="Arial" w:cs="Arial"/>
                <w:bCs/>
                <w:sz w:val="19"/>
                <w:szCs w:val="19"/>
              </w:rPr>
              <w:t>d</w:t>
            </w:r>
            <w:r w:rsidRPr="00C1139C">
              <w:rPr>
                <w:rFonts w:ascii="Arial" w:hAnsi="Arial" w:cs="Arial"/>
                <w:bCs/>
                <w:sz w:val="19"/>
                <w:szCs w:val="19"/>
              </w:rPr>
              <w:t xml:space="preserve">e projectaanpak is gebaseerd op </w:t>
            </w:r>
            <w:r w:rsidR="0082539F">
              <w:rPr>
                <w:rFonts w:ascii="Arial" w:hAnsi="Arial" w:cs="Arial"/>
                <w:bCs/>
                <w:sz w:val="19"/>
                <w:szCs w:val="19"/>
              </w:rPr>
              <w:t>bijvoorbeeld</w:t>
            </w:r>
            <w:r w:rsidR="000C6D2E">
              <w:rPr>
                <w:rFonts w:ascii="Arial" w:hAnsi="Arial" w:cs="Arial"/>
                <w:bCs/>
                <w:sz w:val="19"/>
                <w:szCs w:val="19"/>
              </w:rPr>
              <w:t xml:space="preserve"> de</w:t>
            </w:r>
            <w:r w:rsidRPr="00C1139C">
              <w:rPr>
                <w:rFonts w:ascii="Arial" w:hAnsi="Arial" w:cs="Arial"/>
                <w:bCs/>
                <w:sz w:val="19"/>
                <w:szCs w:val="19"/>
              </w:rPr>
              <w:t xml:space="preserve"> PRINCE2-methodiek. </w:t>
            </w:r>
            <w:r w:rsidR="00EA344F">
              <w:rPr>
                <w:rFonts w:ascii="Arial" w:hAnsi="Arial" w:cs="Arial"/>
                <w:bCs/>
                <w:sz w:val="19"/>
                <w:szCs w:val="19"/>
              </w:rPr>
              <w:t>B</w:t>
            </w:r>
            <w:r w:rsidRPr="00EA344F">
              <w:rPr>
                <w:rFonts w:ascii="Arial" w:hAnsi="Arial" w:cs="Arial"/>
                <w:bCs/>
                <w:sz w:val="19"/>
                <w:szCs w:val="19"/>
              </w:rPr>
              <w:t xml:space="preserve">eheer en onderhoud </w:t>
            </w:r>
            <w:r w:rsidR="00EA344F">
              <w:rPr>
                <w:rFonts w:ascii="Arial" w:hAnsi="Arial" w:cs="Arial"/>
                <w:bCs/>
                <w:sz w:val="19"/>
                <w:szCs w:val="19"/>
              </w:rPr>
              <w:t xml:space="preserve">dient door Inschrijver </w:t>
            </w:r>
            <w:r w:rsidRPr="00EA344F">
              <w:rPr>
                <w:rFonts w:ascii="Arial" w:hAnsi="Arial" w:cs="Arial"/>
                <w:bCs/>
                <w:sz w:val="19"/>
                <w:szCs w:val="19"/>
              </w:rPr>
              <w:t xml:space="preserve">ingeregeld te zijn. </w:t>
            </w:r>
          </w:p>
          <w:p w14:paraId="20362F16" w14:textId="77777777" w:rsidR="00522025" w:rsidRPr="00C1139C" w:rsidRDefault="00522025" w:rsidP="00553BFE">
            <w:pPr>
              <w:pStyle w:val="Lijstalinea"/>
              <w:spacing w:line="240" w:lineRule="auto"/>
              <w:ind w:left="504"/>
              <w:rPr>
                <w:rFonts w:ascii="Arial" w:hAnsi="Arial" w:cs="Arial"/>
                <w:bCs/>
                <w:sz w:val="19"/>
                <w:szCs w:val="19"/>
              </w:rPr>
            </w:pPr>
          </w:p>
          <w:p w14:paraId="14DC1767" w14:textId="0A5184D7" w:rsidR="003C76F1" w:rsidRDefault="1DCB70AF" w:rsidP="00553BFE">
            <w:pPr>
              <w:pStyle w:val="Lijstalinea"/>
              <w:spacing w:line="240" w:lineRule="auto"/>
              <w:ind w:left="504"/>
              <w:rPr>
                <w:rFonts w:ascii="Arial" w:hAnsi="Arial" w:cs="Arial"/>
                <w:sz w:val="19"/>
                <w:szCs w:val="19"/>
              </w:rPr>
            </w:pPr>
            <w:r w:rsidRPr="6B85317C">
              <w:rPr>
                <w:rFonts w:ascii="Arial" w:hAnsi="Arial" w:cs="Arial"/>
                <w:sz w:val="19"/>
                <w:szCs w:val="19"/>
              </w:rPr>
              <w:t xml:space="preserve">Vooraf aan de </w:t>
            </w:r>
            <w:r w:rsidR="1011F08D" w:rsidRPr="6B85317C">
              <w:rPr>
                <w:rFonts w:ascii="Arial" w:hAnsi="Arial" w:cs="Arial"/>
                <w:sz w:val="19"/>
                <w:szCs w:val="19"/>
              </w:rPr>
              <w:t>Inschrijving</w:t>
            </w:r>
            <w:r w:rsidR="5BE70D70" w:rsidRPr="6B85317C">
              <w:rPr>
                <w:rFonts w:ascii="Arial" w:hAnsi="Arial" w:cs="Arial"/>
                <w:sz w:val="19"/>
                <w:szCs w:val="19"/>
              </w:rPr>
              <w:t xml:space="preserve"> vindt</w:t>
            </w:r>
            <w:r w:rsidRPr="6B85317C">
              <w:rPr>
                <w:rFonts w:ascii="Arial" w:hAnsi="Arial" w:cs="Arial"/>
                <w:sz w:val="19"/>
                <w:szCs w:val="19"/>
              </w:rPr>
              <w:t xml:space="preserve"> een sitesurvey plaats</w:t>
            </w:r>
            <w:r w:rsidR="5BE70D70" w:rsidRPr="6B85317C">
              <w:rPr>
                <w:rFonts w:ascii="Arial" w:hAnsi="Arial" w:cs="Arial"/>
                <w:sz w:val="19"/>
                <w:szCs w:val="19"/>
              </w:rPr>
              <w:t xml:space="preserve"> </w:t>
            </w:r>
            <w:r w:rsidRPr="6B85317C">
              <w:rPr>
                <w:rFonts w:ascii="Arial" w:hAnsi="Arial" w:cs="Arial"/>
                <w:sz w:val="19"/>
                <w:szCs w:val="19"/>
              </w:rPr>
              <w:t xml:space="preserve">om </w:t>
            </w:r>
            <w:r w:rsidR="5BE70D70" w:rsidRPr="6B85317C">
              <w:rPr>
                <w:rFonts w:ascii="Arial" w:hAnsi="Arial" w:cs="Arial"/>
                <w:sz w:val="19"/>
                <w:szCs w:val="19"/>
              </w:rPr>
              <w:t xml:space="preserve">Inschrijver in staat te stellen </w:t>
            </w:r>
            <w:r w:rsidR="1011F08D" w:rsidRPr="6B85317C">
              <w:rPr>
                <w:rFonts w:ascii="Arial" w:hAnsi="Arial" w:cs="Arial"/>
                <w:sz w:val="19"/>
                <w:szCs w:val="19"/>
              </w:rPr>
              <w:t>de situatie ter plaatse te kunnen beoordelen.</w:t>
            </w:r>
            <w:r w:rsidR="7238E8A8" w:rsidRPr="6B85317C">
              <w:rPr>
                <w:rFonts w:ascii="Arial" w:hAnsi="Arial" w:cs="Arial"/>
                <w:sz w:val="19"/>
                <w:szCs w:val="19"/>
              </w:rPr>
              <w:t xml:space="preserve"> </w:t>
            </w:r>
          </w:p>
          <w:p w14:paraId="29000312" w14:textId="77777777" w:rsidR="003C76F1" w:rsidRDefault="003C76F1" w:rsidP="00553BFE">
            <w:pPr>
              <w:pStyle w:val="Lijstalinea"/>
              <w:spacing w:line="240" w:lineRule="auto"/>
              <w:ind w:left="504"/>
              <w:rPr>
                <w:rFonts w:ascii="Arial" w:hAnsi="Arial" w:cs="Arial"/>
                <w:sz w:val="19"/>
                <w:szCs w:val="19"/>
              </w:rPr>
            </w:pPr>
          </w:p>
          <w:p w14:paraId="59B92AD2" w14:textId="5A7A82FD" w:rsidR="00522025" w:rsidRPr="00C1139C" w:rsidRDefault="00522025" w:rsidP="00553BFE">
            <w:pPr>
              <w:pStyle w:val="Lijstalinea"/>
              <w:spacing w:line="240" w:lineRule="auto"/>
              <w:ind w:left="504"/>
              <w:rPr>
                <w:rFonts w:ascii="Arial" w:hAnsi="Arial" w:cs="Arial"/>
                <w:bCs/>
                <w:sz w:val="19"/>
                <w:szCs w:val="19"/>
              </w:rPr>
            </w:pPr>
            <w:r w:rsidRPr="00C1139C">
              <w:rPr>
                <w:rFonts w:ascii="Arial" w:hAnsi="Arial" w:cs="Arial"/>
                <w:sz w:val="19"/>
                <w:szCs w:val="19"/>
              </w:rPr>
              <w:t xml:space="preserve">De kosten voor de sitesurvey zijn voor rekening </w:t>
            </w:r>
            <w:r w:rsidR="00717614">
              <w:rPr>
                <w:rFonts w:ascii="Arial" w:hAnsi="Arial" w:cs="Arial"/>
                <w:sz w:val="19"/>
                <w:szCs w:val="19"/>
              </w:rPr>
              <w:t xml:space="preserve">Inschrijver </w:t>
            </w:r>
            <w:r w:rsidRPr="00C1139C">
              <w:rPr>
                <w:rFonts w:ascii="Arial" w:hAnsi="Arial" w:cs="Arial"/>
                <w:sz w:val="19"/>
                <w:szCs w:val="19"/>
              </w:rPr>
              <w:t xml:space="preserve">waarbij </w:t>
            </w:r>
            <w:r w:rsidR="00717614">
              <w:rPr>
                <w:rFonts w:ascii="Arial" w:hAnsi="Arial" w:cs="Arial"/>
                <w:sz w:val="19"/>
                <w:szCs w:val="19"/>
              </w:rPr>
              <w:t>Inschrijver</w:t>
            </w:r>
            <w:r w:rsidRPr="00C1139C">
              <w:rPr>
                <w:rFonts w:ascii="Arial" w:hAnsi="Arial" w:cs="Arial"/>
                <w:sz w:val="19"/>
                <w:szCs w:val="19"/>
              </w:rPr>
              <w:t xml:space="preserve"> ook rekening dient te houden met mogelijk avondwerk i.v.m. beschikbaarheid van ruimtes.</w:t>
            </w:r>
          </w:p>
          <w:p w14:paraId="2FAC8D3C" w14:textId="77777777" w:rsidR="00522025" w:rsidRPr="00C1139C" w:rsidRDefault="00522025" w:rsidP="00553BFE">
            <w:pPr>
              <w:pStyle w:val="Lijstalinea"/>
              <w:spacing w:line="240" w:lineRule="auto"/>
              <w:ind w:left="504"/>
              <w:rPr>
                <w:rFonts w:ascii="Arial" w:hAnsi="Arial" w:cs="Arial"/>
                <w:bCs/>
                <w:sz w:val="19"/>
                <w:szCs w:val="19"/>
              </w:rPr>
            </w:pPr>
          </w:p>
          <w:p w14:paraId="09B31390" w14:textId="77777777" w:rsidR="00522025" w:rsidRPr="00C1139C" w:rsidRDefault="00522025" w:rsidP="00553BFE">
            <w:pPr>
              <w:pStyle w:val="Lijstalinea"/>
              <w:spacing w:line="240" w:lineRule="auto"/>
              <w:ind w:left="504"/>
              <w:rPr>
                <w:rFonts w:ascii="Arial" w:hAnsi="Arial" w:cs="Arial"/>
                <w:bCs/>
                <w:sz w:val="19"/>
                <w:szCs w:val="19"/>
              </w:rPr>
            </w:pPr>
            <w:r w:rsidRPr="00C1139C">
              <w:rPr>
                <w:rFonts w:ascii="Arial" w:hAnsi="Arial" w:cs="Arial"/>
                <w:bCs/>
                <w:sz w:val="19"/>
                <w:szCs w:val="19"/>
              </w:rPr>
              <w:t>•</w:t>
            </w:r>
            <w:r w:rsidRPr="00C1139C">
              <w:rPr>
                <w:rFonts w:ascii="Arial" w:hAnsi="Arial" w:cs="Arial"/>
                <w:bCs/>
                <w:sz w:val="19"/>
                <w:szCs w:val="19"/>
              </w:rPr>
              <w:tab/>
              <w:t xml:space="preserve">Wat is uw visie op een dergelijk project en waar liggen de risico’s in het succesvol implementeren? </w:t>
            </w:r>
          </w:p>
          <w:p w14:paraId="360229D8" w14:textId="77777777" w:rsidR="00522025" w:rsidRPr="00C1139C" w:rsidRDefault="00522025" w:rsidP="00553BFE">
            <w:pPr>
              <w:pStyle w:val="Lijstalinea"/>
              <w:spacing w:line="240" w:lineRule="auto"/>
              <w:ind w:left="504"/>
              <w:rPr>
                <w:rFonts w:ascii="Arial" w:hAnsi="Arial" w:cs="Arial"/>
                <w:bCs/>
                <w:sz w:val="19"/>
                <w:szCs w:val="19"/>
              </w:rPr>
            </w:pPr>
            <w:r w:rsidRPr="00C1139C">
              <w:rPr>
                <w:rFonts w:ascii="Arial" w:hAnsi="Arial" w:cs="Arial"/>
                <w:bCs/>
                <w:sz w:val="19"/>
                <w:szCs w:val="19"/>
              </w:rPr>
              <w:t>•</w:t>
            </w:r>
            <w:r w:rsidRPr="00C1139C">
              <w:rPr>
                <w:rFonts w:ascii="Arial" w:hAnsi="Arial" w:cs="Arial"/>
                <w:bCs/>
                <w:sz w:val="19"/>
                <w:szCs w:val="19"/>
              </w:rPr>
              <w:tab/>
              <w:t xml:space="preserve">Hoe neemt u de risico’s zoveel mogelijk weg om hier op te anticiperen? We doelen hier op de risico’s welke bij de opdrachtgever liggen. Wij gaan er van uit dat u uw eigen risico’s beheersmatig heeft gemaakt. </w:t>
            </w:r>
          </w:p>
          <w:p w14:paraId="0C0C1598" w14:textId="5DF93EEE" w:rsidR="00522025" w:rsidRPr="00C1139C" w:rsidRDefault="00522025" w:rsidP="00553BFE">
            <w:pPr>
              <w:pStyle w:val="Lijstalinea"/>
              <w:spacing w:line="240" w:lineRule="auto"/>
              <w:ind w:left="504"/>
              <w:rPr>
                <w:rFonts w:ascii="Arial" w:hAnsi="Arial" w:cs="Arial"/>
                <w:bCs/>
                <w:sz w:val="19"/>
                <w:szCs w:val="19"/>
              </w:rPr>
            </w:pPr>
            <w:r w:rsidRPr="00C1139C">
              <w:rPr>
                <w:rFonts w:ascii="Arial" w:hAnsi="Arial" w:cs="Arial"/>
                <w:bCs/>
                <w:sz w:val="19"/>
                <w:szCs w:val="19"/>
              </w:rPr>
              <w:t>•</w:t>
            </w:r>
            <w:r w:rsidRPr="00C1139C">
              <w:rPr>
                <w:rFonts w:ascii="Arial" w:hAnsi="Arial" w:cs="Arial"/>
                <w:bCs/>
                <w:sz w:val="19"/>
                <w:szCs w:val="19"/>
              </w:rPr>
              <w:tab/>
              <w:t>Beschrijf de belangrijkste uit te voeren activiteiten en op te leveren producten en welke rollen/functionarissen zullen worden ingezet om deze activiteiten uit te voeren;</w:t>
            </w:r>
          </w:p>
          <w:p w14:paraId="46A51EB1" w14:textId="4F6191E1" w:rsidR="00522025" w:rsidRPr="00C1139C" w:rsidRDefault="00522025" w:rsidP="00553BFE">
            <w:pPr>
              <w:pStyle w:val="Lijstalinea"/>
              <w:spacing w:line="240" w:lineRule="auto"/>
              <w:ind w:left="504"/>
              <w:rPr>
                <w:rFonts w:ascii="Arial" w:hAnsi="Arial" w:cs="Arial"/>
                <w:bCs/>
                <w:sz w:val="19"/>
                <w:szCs w:val="19"/>
              </w:rPr>
            </w:pPr>
            <w:r w:rsidRPr="00C1139C">
              <w:rPr>
                <w:rFonts w:ascii="Arial" w:hAnsi="Arial" w:cs="Arial"/>
                <w:bCs/>
                <w:sz w:val="19"/>
                <w:szCs w:val="19"/>
              </w:rPr>
              <w:t>•</w:t>
            </w:r>
            <w:r>
              <w:tab/>
            </w:r>
            <w:r w:rsidRPr="00C1139C">
              <w:rPr>
                <w:rFonts w:ascii="Arial" w:hAnsi="Arial" w:cs="Arial"/>
                <w:bCs/>
                <w:sz w:val="19"/>
                <w:szCs w:val="19"/>
              </w:rPr>
              <w:t>Beschrijf de totale doorlooptijd van opdracht tot realisatie en verwerk dit in een globale planning. De planning moet inzicht geven in welke volgorde de implementatie wordt uitgevoerd en welke fases worden doorlopen;</w:t>
            </w:r>
          </w:p>
          <w:p w14:paraId="4797482A" w14:textId="214F84FB" w:rsidR="00522025" w:rsidRPr="00C1139C" w:rsidRDefault="00522025" w:rsidP="00553BFE">
            <w:pPr>
              <w:pStyle w:val="Lijstalinea"/>
              <w:spacing w:line="240" w:lineRule="auto"/>
              <w:ind w:left="504"/>
              <w:rPr>
                <w:rFonts w:ascii="Arial" w:hAnsi="Arial" w:cs="Arial"/>
                <w:bCs/>
                <w:sz w:val="19"/>
                <w:szCs w:val="19"/>
              </w:rPr>
            </w:pPr>
            <w:r w:rsidRPr="00C1139C">
              <w:rPr>
                <w:rFonts w:ascii="Arial" w:hAnsi="Arial" w:cs="Arial"/>
                <w:bCs/>
                <w:sz w:val="19"/>
                <w:szCs w:val="19"/>
              </w:rPr>
              <w:t>•</w:t>
            </w:r>
            <w:r w:rsidRPr="00C1139C">
              <w:rPr>
                <w:rFonts w:ascii="Arial" w:hAnsi="Arial" w:cs="Arial"/>
                <w:bCs/>
                <w:sz w:val="19"/>
                <w:szCs w:val="19"/>
              </w:rPr>
              <w:tab/>
              <w:t>Geef aan welke expertise er aanwezig moet zijn in het implementatieteam van zowel de Inschrijver als ProRail. Geef de geplande inzet van deze medewerkers aan</w:t>
            </w:r>
            <w:r w:rsidR="004C75C5">
              <w:rPr>
                <w:rFonts w:ascii="Arial" w:hAnsi="Arial" w:cs="Arial"/>
                <w:bCs/>
                <w:sz w:val="19"/>
                <w:szCs w:val="19"/>
              </w:rPr>
              <w:t>.</w:t>
            </w:r>
          </w:p>
          <w:p w14:paraId="74BDF84B" w14:textId="77777777" w:rsidR="00210AD0" w:rsidRDefault="00210AD0" w:rsidP="00553BFE">
            <w:pPr>
              <w:pStyle w:val="Lijstalinea"/>
              <w:spacing w:line="240" w:lineRule="auto"/>
              <w:ind w:left="504"/>
              <w:rPr>
                <w:rFonts w:ascii="Arial" w:hAnsi="Arial" w:cs="Arial"/>
                <w:bCs/>
                <w:sz w:val="19"/>
                <w:szCs w:val="19"/>
              </w:rPr>
            </w:pPr>
          </w:p>
          <w:p w14:paraId="11B84143" w14:textId="4342CCF7" w:rsidR="00522025" w:rsidRPr="00210AD0" w:rsidRDefault="00522025" w:rsidP="00553BFE">
            <w:pPr>
              <w:pStyle w:val="Lijstalinea"/>
              <w:spacing w:line="240" w:lineRule="auto"/>
              <w:ind w:left="504"/>
              <w:rPr>
                <w:rFonts w:ascii="Arial" w:hAnsi="Arial" w:cs="Arial"/>
                <w:bCs/>
                <w:sz w:val="19"/>
                <w:szCs w:val="19"/>
                <w:u w:val="single"/>
              </w:rPr>
            </w:pPr>
            <w:r w:rsidRPr="00210AD0">
              <w:rPr>
                <w:rFonts w:ascii="Arial" w:hAnsi="Arial" w:cs="Arial"/>
                <w:bCs/>
                <w:sz w:val="19"/>
                <w:szCs w:val="19"/>
                <w:u w:val="single"/>
              </w:rPr>
              <w:t>De volgende informatie ziet ProRail graag terug in het projectplan:</w:t>
            </w:r>
          </w:p>
          <w:p w14:paraId="64AC5E2F" w14:textId="77777777" w:rsidR="00522025" w:rsidRPr="00C1139C" w:rsidRDefault="00522025" w:rsidP="00210AD0">
            <w:pPr>
              <w:pStyle w:val="Plattetekst"/>
              <w:numPr>
                <w:ilvl w:val="0"/>
                <w:numId w:val="48"/>
              </w:numPr>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r w:rsidRPr="00C1139C">
              <w:rPr>
                <w:rFonts w:eastAsia="Calibri" w:cs="Arial"/>
                <w:bCs/>
                <w:szCs w:val="19"/>
                <w:lang w:eastAsia="en-US"/>
              </w:rPr>
              <w:t>Het opstellen en bewaken van de tijdsplanning;</w:t>
            </w:r>
          </w:p>
          <w:p w14:paraId="43A62FC7" w14:textId="77777777" w:rsidR="00522025" w:rsidRPr="00C1139C" w:rsidRDefault="00522025" w:rsidP="00210AD0">
            <w:pPr>
              <w:pStyle w:val="Plattetekst"/>
              <w:numPr>
                <w:ilvl w:val="0"/>
                <w:numId w:val="48"/>
              </w:numPr>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r w:rsidRPr="00C1139C">
              <w:rPr>
                <w:rFonts w:eastAsia="Calibri" w:cs="Arial"/>
                <w:bCs/>
                <w:szCs w:val="19"/>
                <w:lang w:eastAsia="en-US"/>
              </w:rPr>
              <w:t>Het tijdig signaleren van eventuele knelpunten;</w:t>
            </w:r>
          </w:p>
          <w:p w14:paraId="5983C50D" w14:textId="77777777" w:rsidR="00522025" w:rsidRPr="00C1139C" w:rsidRDefault="00522025" w:rsidP="00210AD0">
            <w:pPr>
              <w:pStyle w:val="Plattetekst"/>
              <w:numPr>
                <w:ilvl w:val="0"/>
                <w:numId w:val="48"/>
              </w:numPr>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r w:rsidRPr="00C1139C">
              <w:rPr>
                <w:rFonts w:eastAsia="Calibri" w:cs="Arial"/>
                <w:bCs/>
                <w:szCs w:val="19"/>
                <w:lang w:eastAsia="en-US"/>
              </w:rPr>
              <w:t>Het melden en verwerken van meer- en minderwerk;</w:t>
            </w:r>
          </w:p>
          <w:p w14:paraId="2F2B62CF" w14:textId="77777777" w:rsidR="00522025" w:rsidRPr="00C1139C" w:rsidRDefault="00522025" w:rsidP="00210AD0">
            <w:pPr>
              <w:pStyle w:val="Plattetekst"/>
              <w:numPr>
                <w:ilvl w:val="0"/>
                <w:numId w:val="48"/>
              </w:numPr>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r w:rsidRPr="00C1139C">
              <w:rPr>
                <w:rFonts w:eastAsia="Calibri" w:cs="Arial"/>
                <w:bCs/>
                <w:szCs w:val="19"/>
                <w:lang w:eastAsia="en-US"/>
              </w:rPr>
              <w:t>Het beheersen van de kosten in relatie tot de aanbieding van leverancier;</w:t>
            </w:r>
          </w:p>
          <w:p w14:paraId="2E7A65EF" w14:textId="52E7F246" w:rsidR="00522025" w:rsidRPr="00C1139C" w:rsidRDefault="00522025" w:rsidP="00210AD0">
            <w:pPr>
              <w:pStyle w:val="Plattetekst"/>
              <w:numPr>
                <w:ilvl w:val="0"/>
                <w:numId w:val="48"/>
              </w:numPr>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r w:rsidRPr="00C1139C">
              <w:rPr>
                <w:rFonts w:eastAsia="Calibri" w:cs="Arial"/>
                <w:bCs/>
                <w:szCs w:val="19"/>
                <w:lang w:eastAsia="en-US"/>
              </w:rPr>
              <w:t xml:space="preserve">Het aan de </w:t>
            </w:r>
            <w:r w:rsidR="00445A27">
              <w:rPr>
                <w:rFonts w:eastAsia="Calibri" w:cs="Arial"/>
                <w:bCs/>
                <w:szCs w:val="19"/>
                <w:lang w:eastAsia="en-US"/>
              </w:rPr>
              <w:t xml:space="preserve">Inschrijver </w:t>
            </w:r>
            <w:r w:rsidRPr="00C1139C">
              <w:rPr>
                <w:rFonts w:eastAsia="Calibri" w:cs="Arial"/>
                <w:bCs/>
                <w:szCs w:val="19"/>
                <w:lang w:eastAsia="en-US"/>
              </w:rPr>
              <w:t>en derden bij het werk betrokkenen verstrekken van de benodigde gegevens;</w:t>
            </w:r>
          </w:p>
          <w:p w14:paraId="28A54749" w14:textId="77777777" w:rsidR="00522025" w:rsidRPr="00C1139C" w:rsidRDefault="00522025" w:rsidP="00210AD0">
            <w:pPr>
              <w:pStyle w:val="Plattetekst"/>
              <w:numPr>
                <w:ilvl w:val="0"/>
                <w:numId w:val="48"/>
              </w:numPr>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r w:rsidRPr="00C1139C">
              <w:rPr>
                <w:rFonts w:eastAsia="Calibri" w:cs="Arial"/>
                <w:bCs/>
                <w:szCs w:val="19"/>
                <w:lang w:eastAsia="en-US"/>
              </w:rPr>
              <w:t>De coördinatie rond engineering en software-koppeling (Mapiq), zoals het tijdig op de juiste plaats verkrijgen van gewenste informatie in de gewenste vorm;</w:t>
            </w:r>
          </w:p>
          <w:p w14:paraId="67AC7D9B" w14:textId="77777777" w:rsidR="00522025" w:rsidRPr="00C1139C" w:rsidRDefault="00522025" w:rsidP="00210AD0">
            <w:pPr>
              <w:pStyle w:val="Plattetekst"/>
              <w:numPr>
                <w:ilvl w:val="0"/>
                <w:numId w:val="48"/>
              </w:numPr>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r w:rsidRPr="00C1139C">
              <w:rPr>
                <w:rFonts w:eastAsia="Calibri" w:cs="Arial"/>
                <w:bCs/>
                <w:szCs w:val="19"/>
                <w:lang w:eastAsia="en-US"/>
              </w:rPr>
              <w:t>Het afstemmen van de werkzaamheden en de technische specificaties met de ProRail beheerorganisatie;</w:t>
            </w:r>
          </w:p>
          <w:p w14:paraId="5F5B8517" w14:textId="77777777" w:rsidR="00522025" w:rsidRPr="00C1139C" w:rsidRDefault="00522025" w:rsidP="00210AD0">
            <w:pPr>
              <w:pStyle w:val="Plattetekst"/>
              <w:numPr>
                <w:ilvl w:val="0"/>
                <w:numId w:val="48"/>
              </w:numPr>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bookmarkStart w:id="0" w:name="_Ref384698683"/>
            <w:r w:rsidRPr="00C1139C">
              <w:rPr>
                <w:rFonts w:eastAsia="Calibri" w:cs="Arial"/>
                <w:bCs/>
                <w:szCs w:val="19"/>
                <w:lang w:eastAsia="en-US"/>
              </w:rPr>
              <w:t>Het begeleiden en van de ingebruikname van de nieuwe installatie aan de hand van het door de opdrachtgever op te stellen draaiboek voor inhuizing/implementatie;</w:t>
            </w:r>
          </w:p>
          <w:p w14:paraId="4E260018" w14:textId="1AB68D26" w:rsidR="00522025" w:rsidRPr="00DE30AC" w:rsidRDefault="00522025" w:rsidP="00DE30AC">
            <w:pPr>
              <w:pStyle w:val="Plattetekst"/>
              <w:numPr>
                <w:ilvl w:val="0"/>
                <w:numId w:val="48"/>
              </w:numPr>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r w:rsidRPr="00C1139C">
              <w:rPr>
                <w:rFonts w:eastAsia="Calibri" w:cs="Arial"/>
                <w:bCs/>
                <w:szCs w:val="19"/>
                <w:lang w:eastAsia="en-US"/>
              </w:rPr>
              <w:t>Het begeleiden en uitvoeren van diverse tests gedurende de twee testfasen in het project (opleveringstest en bedrijfstest)</w:t>
            </w:r>
            <w:bookmarkEnd w:id="0"/>
            <w:r w:rsidR="00561F27">
              <w:rPr>
                <w:rFonts w:eastAsia="Calibri" w:cs="Arial"/>
                <w:bCs/>
                <w:szCs w:val="19"/>
                <w:lang w:eastAsia="en-US"/>
              </w:rPr>
              <w:t>.</w:t>
            </w:r>
          </w:p>
          <w:p w14:paraId="22DE81FF" w14:textId="6851B8CE" w:rsidR="00522025" w:rsidRDefault="00522025" w:rsidP="00210AD0">
            <w:pPr>
              <w:pStyle w:val="Plattetekst"/>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p>
          <w:p w14:paraId="222B940D" w14:textId="7CDB68B2" w:rsidR="00561F27" w:rsidRDefault="00561F27" w:rsidP="00210AD0">
            <w:pPr>
              <w:pStyle w:val="Plattetekst"/>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p>
          <w:p w14:paraId="084C7ACA" w14:textId="790F5040" w:rsidR="00561F27" w:rsidRDefault="00561F27" w:rsidP="00210AD0">
            <w:pPr>
              <w:pStyle w:val="Plattetekst"/>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p>
          <w:p w14:paraId="5B86A248" w14:textId="570C87E2" w:rsidR="00561F27" w:rsidRDefault="00561F27" w:rsidP="00210AD0">
            <w:pPr>
              <w:pStyle w:val="Plattetekst"/>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p>
          <w:p w14:paraId="16C5E03E" w14:textId="403856A8" w:rsidR="00561F27" w:rsidRDefault="00561F27" w:rsidP="00210AD0">
            <w:pPr>
              <w:pStyle w:val="Plattetekst"/>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p>
          <w:p w14:paraId="4C614458" w14:textId="77777777" w:rsidR="00561F27" w:rsidRPr="00C1139C" w:rsidRDefault="00561F27" w:rsidP="00210AD0">
            <w:pPr>
              <w:pStyle w:val="Plattetekst"/>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p>
          <w:p w14:paraId="4D2DCEFB" w14:textId="77777777" w:rsidR="00522025" w:rsidRPr="00210AD0" w:rsidRDefault="00522025" w:rsidP="00210AD0">
            <w:pPr>
              <w:pStyle w:val="Plattetekst"/>
              <w:suppressAutoHyphens/>
              <w:overflowPunct w:val="0"/>
              <w:autoSpaceDE w:val="0"/>
              <w:autoSpaceDN w:val="0"/>
              <w:adjustRightInd w:val="0"/>
              <w:spacing w:before="120" w:after="0" w:line="240" w:lineRule="auto"/>
              <w:ind w:left="903"/>
              <w:textAlignment w:val="baseline"/>
              <w:rPr>
                <w:rFonts w:eastAsia="Calibri" w:cs="Arial"/>
                <w:bCs/>
                <w:szCs w:val="19"/>
                <w:u w:val="single"/>
                <w:lang w:eastAsia="en-US"/>
              </w:rPr>
            </w:pPr>
            <w:r w:rsidRPr="00210AD0">
              <w:rPr>
                <w:rFonts w:eastAsia="Calibri" w:cs="Arial"/>
                <w:bCs/>
                <w:szCs w:val="19"/>
                <w:u w:val="single"/>
                <w:lang w:eastAsia="en-US"/>
              </w:rPr>
              <w:t>Overige beschrijvingen:</w:t>
            </w:r>
          </w:p>
          <w:p w14:paraId="716A47A0" w14:textId="77777777" w:rsidR="00522025" w:rsidRPr="00C1139C" w:rsidRDefault="00522025" w:rsidP="00210AD0">
            <w:pPr>
              <w:pStyle w:val="Plattetekst"/>
              <w:numPr>
                <w:ilvl w:val="0"/>
                <w:numId w:val="49"/>
              </w:numPr>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r w:rsidRPr="00C1139C">
              <w:rPr>
                <w:rFonts w:eastAsia="Calibri" w:cs="Arial"/>
                <w:bCs/>
                <w:szCs w:val="19"/>
                <w:lang w:eastAsia="en-US"/>
              </w:rPr>
              <w:t>alle bij het systeem behorende handboeken;</w:t>
            </w:r>
          </w:p>
          <w:p w14:paraId="154ABA2A" w14:textId="28A4402B" w:rsidR="00522025" w:rsidRPr="00C1139C" w:rsidRDefault="00522025" w:rsidP="00210AD0">
            <w:pPr>
              <w:pStyle w:val="Plattetekst"/>
              <w:numPr>
                <w:ilvl w:val="0"/>
                <w:numId w:val="49"/>
              </w:numPr>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r w:rsidRPr="00C1139C">
              <w:rPr>
                <w:rFonts w:eastAsia="Calibri" w:cs="Arial"/>
                <w:bCs/>
                <w:szCs w:val="19"/>
                <w:lang w:eastAsia="en-US"/>
              </w:rPr>
              <w:t xml:space="preserve">beschrijving van structuur en onderlinge samenhang van alle bestanden met gebruikersgegevens, te onderhouden door de </w:t>
            </w:r>
            <w:r w:rsidR="00445A27">
              <w:rPr>
                <w:rFonts w:eastAsia="Calibri" w:cs="Arial"/>
                <w:bCs/>
                <w:szCs w:val="19"/>
                <w:lang w:eastAsia="en-US"/>
              </w:rPr>
              <w:t>Inschrijver</w:t>
            </w:r>
            <w:r w:rsidRPr="00C1139C">
              <w:rPr>
                <w:rFonts w:eastAsia="Calibri" w:cs="Arial"/>
                <w:bCs/>
                <w:szCs w:val="19"/>
                <w:lang w:eastAsia="en-US"/>
              </w:rPr>
              <w:t>;</w:t>
            </w:r>
          </w:p>
          <w:p w14:paraId="6ED4AC9B" w14:textId="77777777" w:rsidR="00522025" w:rsidRPr="00C1139C" w:rsidRDefault="00522025" w:rsidP="00210AD0">
            <w:pPr>
              <w:pStyle w:val="Plattetekst"/>
              <w:numPr>
                <w:ilvl w:val="0"/>
                <w:numId w:val="49"/>
              </w:numPr>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r w:rsidRPr="00C1139C">
              <w:rPr>
                <w:rFonts w:eastAsia="Calibri" w:cs="Arial"/>
                <w:bCs/>
                <w:szCs w:val="19"/>
                <w:lang w:eastAsia="en-US"/>
              </w:rPr>
              <w:t>een duidelijke en expliciete documentatie van alle parameters die in overleg met de opdrachtgever zijn ingevuld en die niet met het beheersysteem kunnen worden gewijzigd;</w:t>
            </w:r>
          </w:p>
          <w:p w14:paraId="6FEE9DDB" w14:textId="77777777" w:rsidR="00522025" w:rsidRPr="00C1139C" w:rsidRDefault="00522025" w:rsidP="00210AD0">
            <w:pPr>
              <w:pStyle w:val="Plattetekst"/>
              <w:numPr>
                <w:ilvl w:val="0"/>
                <w:numId w:val="49"/>
              </w:numPr>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r w:rsidRPr="00C1139C">
              <w:rPr>
                <w:rFonts w:eastAsia="Calibri" w:cs="Arial"/>
                <w:bCs/>
                <w:szCs w:val="19"/>
                <w:lang w:eastAsia="en-US"/>
              </w:rPr>
              <w:t>procedure voor storingsmeldingen en instructies aan de gebruiker voor het 1e-lijns onderhoud;</w:t>
            </w:r>
          </w:p>
          <w:p w14:paraId="302ADBF6" w14:textId="4642E19A" w:rsidR="00522025" w:rsidRPr="00C1139C" w:rsidRDefault="00984432" w:rsidP="00210AD0">
            <w:pPr>
              <w:pStyle w:val="Plattetekst"/>
              <w:numPr>
                <w:ilvl w:val="0"/>
                <w:numId w:val="49"/>
              </w:numPr>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r>
              <w:rPr>
                <w:rFonts w:eastAsia="Calibri" w:cs="Arial"/>
                <w:bCs/>
                <w:szCs w:val="19"/>
                <w:lang w:eastAsia="en-US"/>
              </w:rPr>
              <w:t>opname van</w:t>
            </w:r>
            <w:r w:rsidR="00522025" w:rsidRPr="00C1139C">
              <w:rPr>
                <w:rFonts w:eastAsia="Calibri" w:cs="Arial"/>
                <w:bCs/>
                <w:szCs w:val="19"/>
                <w:lang w:eastAsia="en-US"/>
              </w:rPr>
              <w:t xml:space="preserve"> heldere onderhouds- en bedieningsvoorschriften in de Nederlandse taal;</w:t>
            </w:r>
          </w:p>
          <w:p w14:paraId="77453A84" w14:textId="455724E4" w:rsidR="00522025" w:rsidRPr="00C1139C" w:rsidRDefault="00522025" w:rsidP="00210AD0">
            <w:pPr>
              <w:pStyle w:val="Plattetekst"/>
              <w:numPr>
                <w:ilvl w:val="0"/>
                <w:numId w:val="49"/>
              </w:numPr>
              <w:suppressAutoHyphens/>
              <w:overflowPunct w:val="0"/>
              <w:autoSpaceDE w:val="0"/>
              <w:autoSpaceDN w:val="0"/>
              <w:adjustRightInd w:val="0"/>
              <w:spacing w:before="120" w:after="0" w:line="240" w:lineRule="auto"/>
              <w:ind w:left="903"/>
              <w:textAlignment w:val="baseline"/>
              <w:rPr>
                <w:rFonts w:eastAsia="Calibri" w:cs="Arial"/>
                <w:bCs/>
                <w:szCs w:val="19"/>
                <w:lang w:eastAsia="en-US"/>
              </w:rPr>
            </w:pPr>
            <w:r w:rsidRPr="00C1139C">
              <w:rPr>
                <w:rFonts w:eastAsia="Calibri" w:cs="Arial"/>
                <w:bCs/>
                <w:szCs w:val="19"/>
                <w:lang w:eastAsia="en-US"/>
              </w:rPr>
              <w:t xml:space="preserve">Een architectuurplaat (hardware, software, koppeling met </w:t>
            </w:r>
            <w:r w:rsidR="000B5ADC">
              <w:rPr>
                <w:rFonts w:eastAsia="Calibri" w:cs="Arial"/>
                <w:bCs/>
                <w:szCs w:val="19"/>
                <w:lang w:eastAsia="en-US"/>
              </w:rPr>
              <w:t>sensor</w:t>
            </w:r>
            <w:r w:rsidRPr="00C1139C">
              <w:rPr>
                <w:rFonts w:eastAsia="Calibri" w:cs="Arial"/>
                <w:bCs/>
                <w:szCs w:val="19"/>
                <w:lang w:eastAsia="en-US"/>
              </w:rPr>
              <w:t>netwerk).</w:t>
            </w:r>
          </w:p>
          <w:p w14:paraId="35E2C51A" w14:textId="77777777" w:rsidR="00522025" w:rsidRPr="00C1139C" w:rsidRDefault="00522025" w:rsidP="00553BFE">
            <w:pPr>
              <w:pStyle w:val="Lijstalinea"/>
              <w:spacing w:line="240" w:lineRule="auto"/>
              <w:ind w:left="504"/>
              <w:rPr>
                <w:rFonts w:ascii="Arial" w:hAnsi="Arial" w:cs="Arial"/>
                <w:bCs/>
                <w:sz w:val="19"/>
                <w:szCs w:val="19"/>
              </w:rPr>
            </w:pPr>
          </w:p>
          <w:p w14:paraId="57B046B1" w14:textId="77777777" w:rsidR="00522025" w:rsidRPr="00C1139C" w:rsidRDefault="00522025" w:rsidP="00553BFE">
            <w:pPr>
              <w:pStyle w:val="Lijstalinea"/>
              <w:spacing w:line="240" w:lineRule="auto"/>
              <w:ind w:left="504"/>
              <w:rPr>
                <w:rFonts w:ascii="Arial" w:hAnsi="Arial" w:cs="Arial"/>
                <w:bCs/>
                <w:sz w:val="19"/>
                <w:szCs w:val="19"/>
              </w:rPr>
            </w:pPr>
          </w:p>
          <w:p w14:paraId="2094E2BF" w14:textId="77777777" w:rsidR="00522025" w:rsidRPr="00C1139C" w:rsidRDefault="00522025" w:rsidP="00553BFE">
            <w:pPr>
              <w:pStyle w:val="Lijstalinea"/>
              <w:spacing w:line="240" w:lineRule="auto"/>
              <w:ind w:left="504"/>
              <w:rPr>
                <w:rFonts w:ascii="Arial" w:hAnsi="Arial" w:cs="Arial"/>
                <w:bCs/>
                <w:sz w:val="19"/>
                <w:szCs w:val="19"/>
              </w:rPr>
            </w:pPr>
            <w:r w:rsidRPr="00C1139C">
              <w:rPr>
                <w:rFonts w:ascii="Arial" w:hAnsi="Arial" w:cs="Arial"/>
                <w:bCs/>
                <w:sz w:val="19"/>
                <w:szCs w:val="19"/>
              </w:rPr>
              <w:t>Doelstelling</w:t>
            </w:r>
          </w:p>
          <w:p w14:paraId="0ACB8930" w14:textId="60347491" w:rsidR="00522025" w:rsidRPr="00C1139C" w:rsidRDefault="00522025" w:rsidP="00553BFE">
            <w:pPr>
              <w:pStyle w:val="Lijstalinea"/>
              <w:spacing w:line="240" w:lineRule="auto"/>
              <w:ind w:left="504"/>
              <w:rPr>
                <w:rFonts w:ascii="Arial" w:hAnsi="Arial" w:cs="Arial"/>
                <w:bCs/>
                <w:sz w:val="19"/>
                <w:szCs w:val="19"/>
              </w:rPr>
            </w:pPr>
            <w:r w:rsidRPr="00C1139C">
              <w:rPr>
                <w:rFonts w:ascii="Arial" w:hAnsi="Arial" w:cs="Arial"/>
                <w:bCs/>
                <w:sz w:val="19"/>
                <w:szCs w:val="19"/>
              </w:rPr>
              <w:t>ProRail wenst dat projectwerkzaamheden duidelijk, transparant en conform een standaard projectmanagement-methodiek (bijvoorbeeld Prince2) worden uitgevoerd. Leverancier toont aan dat hij over deze vaardigheden beschikt, door een concept implementatieplan op te leveren waarin (minimaal) bovenstaande punten zijn opgenomen.</w:t>
            </w:r>
          </w:p>
          <w:p w14:paraId="3D5ABB13" w14:textId="77777777" w:rsidR="00522025" w:rsidRPr="00C1139C" w:rsidRDefault="00522025" w:rsidP="00553BFE">
            <w:pPr>
              <w:pStyle w:val="Lijstalinea"/>
              <w:spacing w:line="240" w:lineRule="auto"/>
              <w:ind w:left="504"/>
              <w:rPr>
                <w:rFonts w:ascii="Arial" w:hAnsi="Arial" w:cs="Arial"/>
                <w:bCs/>
                <w:sz w:val="19"/>
                <w:szCs w:val="19"/>
              </w:rPr>
            </w:pPr>
            <w:r w:rsidRPr="00C1139C">
              <w:rPr>
                <w:rFonts w:ascii="Arial" w:hAnsi="Arial" w:cs="Arial"/>
                <w:bCs/>
                <w:sz w:val="19"/>
                <w:szCs w:val="19"/>
              </w:rPr>
              <w:br/>
            </w:r>
          </w:p>
        </w:tc>
      </w:tr>
      <w:tr w:rsidR="00522025" w:rsidRPr="00A13158" w14:paraId="41D6D450" w14:textId="77777777" w:rsidTr="6B85317C">
        <w:trPr>
          <w:cantSplit/>
          <w:trHeight w:val="851"/>
        </w:trPr>
        <w:tc>
          <w:tcPr>
            <w:tcW w:w="8927" w:type="dxa"/>
            <w:tcBorders>
              <w:top w:val="single" w:sz="4" w:space="0" w:color="auto"/>
            </w:tcBorders>
          </w:tcPr>
          <w:p w14:paraId="6E08708F" w14:textId="4A402227" w:rsidR="00522025" w:rsidRPr="00A13158" w:rsidRDefault="00522025" w:rsidP="00553BFE">
            <w:pPr>
              <w:spacing w:before="120" w:after="0"/>
              <w:ind w:left="0"/>
              <w:rPr>
                <w:szCs w:val="19"/>
              </w:rPr>
            </w:pPr>
            <w:r w:rsidRPr="00A13158">
              <w:rPr>
                <w:szCs w:val="19"/>
              </w:rPr>
              <w:lastRenderedPageBreak/>
              <w:t>Invoegen uitwerking</w:t>
            </w:r>
            <w:r w:rsidR="00561F27">
              <w:rPr>
                <w:szCs w:val="19"/>
              </w:rPr>
              <w:t xml:space="preserve"> door Inschrijver:</w:t>
            </w:r>
          </w:p>
          <w:p w14:paraId="31BB89F6" w14:textId="77777777" w:rsidR="00522025" w:rsidRDefault="00561F27" w:rsidP="00561F27">
            <w:pPr>
              <w:pStyle w:val="Lijstalinea"/>
              <w:numPr>
                <w:ilvl w:val="0"/>
                <w:numId w:val="50"/>
              </w:numPr>
              <w:spacing w:before="240"/>
              <w:outlineLvl w:val="2"/>
              <w:rPr>
                <w:rFonts w:cs="Arial"/>
                <w:b/>
                <w:bCs/>
                <w:sz w:val="20"/>
                <w:szCs w:val="26"/>
              </w:rPr>
            </w:pPr>
            <w:r>
              <w:rPr>
                <w:rFonts w:cs="Arial"/>
                <w:b/>
                <w:bCs/>
                <w:sz w:val="20"/>
                <w:szCs w:val="26"/>
              </w:rPr>
              <w:t>Uitwerking op maximaal 4 A4. De uitwerking dient samen met uw inschrijving ingediend te worden via Tenderned.</w:t>
            </w:r>
          </w:p>
          <w:p w14:paraId="54D31B9A" w14:textId="750DE949" w:rsidR="00561F27" w:rsidRPr="00561F27" w:rsidRDefault="00561F27" w:rsidP="00561F27">
            <w:pPr>
              <w:pStyle w:val="Lijstalinea"/>
              <w:spacing w:before="240"/>
              <w:outlineLvl w:val="2"/>
              <w:rPr>
                <w:rFonts w:cs="Arial"/>
                <w:b/>
                <w:bCs/>
                <w:sz w:val="20"/>
                <w:szCs w:val="26"/>
              </w:rPr>
            </w:pPr>
          </w:p>
        </w:tc>
      </w:tr>
    </w:tbl>
    <w:p w14:paraId="32645C95" w14:textId="7E34FD83" w:rsidR="00A13158" w:rsidRPr="00522025" w:rsidRDefault="00A13158" w:rsidP="00A13158">
      <w:pPr>
        <w:spacing w:after="0"/>
        <w:rPr>
          <w:b/>
        </w:rPr>
      </w:pPr>
    </w:p>
    <w:p w14:paraId="3E145E11" w14:textId="2E6998E7" w:rsidR="008F5CE9" w:rsidRDefault="008F5CE9" w:rsidP="00E97771">
      <w:pPr>
        <w:spacing w:after="0"/>
        <w:ind w:left="0"/>
      </w:pPr>
    </w:p>
    <w:p w14:paraId="241BB0E2" w14:textId="7684BE92" w:rsidR="008F5CE9" w:rsidRDefault="008F5CE9" w:rsidP="00A13158">
      <w:pPr>
        <w:spacing w:after="0"/>
      </w:pPr>
    </w:p>
    <w:p w14:paraId="5D8FDA34" w14:textId="72B2DDC5" w:rsidR="007240E9" w:rsidRDefault="007240E9" w:rsidP="00A13158">
      <w:pPr>
        <w:spacing w:after="0"/>
      </w:pPr>
    </w:p>
    <w:p w14:paraId="52F2C973" w14:textId="4727166C" w:rsidR="007240E9" w:rsidRDefault="007240E9" w:rsidP="00A13158">
      <w:pPr>
        <w:spacing w:after="0"/>
      </w:pPr>
    </w:p>
    <w:p w14:paraId="4193F850" w14:textId="64A9EF0D" w:rsidR="007240E9" w:rsidRDefault="007240E9" w:rsidP="00A13158">
      <w:pPr>
        <w:spacing w:after="0"/>
      </w:pPr>
    </w:p>
    <w:p w14:paraId="6644A554" w14:textId="72877F06" w:rsidR="007240E9" w:rsidRDefault="007240E9" w:rsidP="00A13158">
      <w:pPr>
        <w:spacing w:after="0"/>
      </w:pPr>
    </w:p>
    <w:p w14:paraId="5320FE84" w14:textId="33D0F92D" w:rsidR="007240E9" w:rsidRDefault="007240E9" w:rsidP="00A13158">
      <w:pPr>
        <w:spacing w:after="0"/>
      </w:pPr>
    </w:p>
    <w:p w14:paraId="72F40A69" w14:textId="174060E6" w:rsidR="007240E9" w:rsidRDefault="007240E9" w:rsidP="00A13158">
      <w:pPr>
        <w:spacing w:after="0"/>
      </w:pPr>
    </w:p>
    <w:p w14:paraId="1BD209AF" w14:textId="63CA45E7" w:rsidR="007240E9" w:rsidRDefault="007240E9" w:rsidP="00A13158">
      <w:pPr>
        <w:spacing w:after="0"/>
      </w:pPr>
    </w:p>
    <w:p w14:paraId="61E8AC1F" w14:textId="36200F1C" w:rsidR="007240E9" w:rsidRDefault="007240E9" w:rsidP="00A13158">
      <w:pPr>
        <w:spacing w:after="0"/>
      </w:pPr>
    </w:p>
    <w:p w14:paraId="06F06397" w14:textId="4F295718" w:rsidR="007240E9" w:rsidRDefault="007240E9" w:rsidP="00A13158">
      <w:pPr>
        <w:spacing w:after="0"/>
      </w:pPr>
    </w:p>
    <w:p w14:paraId="7FFF193E" w14:textId="78786471" w:rsidR="007240E9" w:rsidRDefault="007240E9" w:rsidP="00A13158">
      <w:pPr>
        <w:spacing w:after="0"/>
      </w:pPr>
    </w:p>
    <w:p w14:paraId="3DB24C3F" w14:textId="7C23D6D6" w:rsidR="007240E9" w:rsidRDefault="007240E9" w:rsidP="00A13158">
      <w:pPr>
        <w:spacing w:after="0"/>
      </w:pPr>
    </w:p>
    <w:p w14:paraId="05F5DAAA" w14:textId="43D2563E" w:rsidR="007240E9" w:rsidRDefault="007240E9" w:rsidP="00A13158">
      <w:pPr>
        <w:spacing w:after="0"/>
      </w:pPr>
    </w:p>
    <w:p w14:paraId="774361FC" w14:textId="6F12FC1A" w:rsidR="007240E9" w:rsidRDefault="007240E9" w:rsidP="00A13158">
      <w:pPr>
        <w:spacing w:after="0"/>
      </w:pPr>
    </w:p>
    <w:p w14:paraId="465E5F84" w14:textId="2D831E5A" w:rsidR="007240E9" w:rsidRDefault="007240E9" w:rsidP="00A13158">
      <w:pPr>
        <w:spacing w:after="0"/>
      </w:pPr>
    </w:p>
    <w:p w14:paraId="1A301C8B" w14:textId="42C3BCAA" w:rsidR="007240E9" w:rsidRDefault="007240E9" w:rsidP="00A13158">
      <w:pPr>
        <w:spacing w:after="0"/>
      </w:pPr>
    </w:p>
    <w:p w14:paraId="6A299A20" w14:textId="590AABB2" w:rsidR="007240E9" w:rsidRDefault="007240E9" w:rsidP="00A13158">
      <w:pPr>
        <w:spacing w:after="0"/>
      </w:pPr>
    </w:p>
    <w:p w14:paraId="09699EFD" w14:textId="340502CA" w:rsidR="007240E9" w:rsidRDefault="007240E9" w:rsidP="00A13158">
      <w:pPr>
        <w:spacing w:after="0"/>
      </w:pPr>
    </w:p>
    <w:p w14:paraId="3F48BFAC" w14:textId="64EDFD7A" w:rsidR="007240E9" w:rsidRDefault="007240E9" w:rsidP="00A13158">
      <w:pPr>
        <w:spacing w:after="0"/>
      </w:pPr>
    </w:p>
    <w:p w14:paraId="192222EA" w14:textId="4DA22C92" w:rsidR="007240E9" w:rsidRDefault="007240E9" w:rsidP="00A13158">
      <w:pPr>
        <w:spacing w:after="0"/>
      </w:pPr>
    </w:p>
    <w:p w14:paraId="6194B467" w14:textId="20D9CBAE" w:rsidR="007240E9" w:rsidRDefault="007240E9" w:rsidP="00A13158">
      <w:pPr>
        <w:spacing w:after="0"/>
      </w:pPr>
    </w:p>
    <w:p w14:paraId="5E679A24" w14:textId="47913F4E" w:rsidR="007240E9" w:rsidRDefault="007240E9" w:rsidP="00A13158">
      <w:pPr>
        <w:spacing w:after="0"/>
      </w:pPr>
    </w:p>
    <w:tbl>
      <w:tblPr>
        <w:tblW w:w="0" w:type="auto"/>
        <w:tblInd w:w="113" w:type="dxa"/>
        <w:tblBorders>
          <w:top w:val="double" w:sz="4" w:space="0" w:color="auto"/>
          <w:left w:val="double" w:sz="4" w:space="0" w:color="auto"/>
          <w:bottom w:val="double" w:sz="4" w:space="0" w:color="auto"/>
          <w:right w:val="double" w:sz="4" w:space="0" w:color="auto"/>
        </w:tblBorders>
        <w:tblCellMar>
          <w:left w:w="70" w:type="dxa"/>
          <w:right w:w="70" w:type="dxa"/>
        </w:tblCellMar>
        <w:tblLook w:val="0000" w:firstRow="0" w:lastRow="0" w:firstColumn="0" w:lastColumn="0" w:noHBand="0" w:noVBand="0"/>
      </w:tblPr>
      <w:tblGrid>
        <w:gridCol w:w="8927"/>
      </w:tblGrid>
      <w:tr w:rsidR="007240E9" w:rsidRPr="00A13158" w14:paraId="7B5E25F3" w14:textId="77777777" w:rsidTr="00553BFE">
        <w:trPr>
          <w:cantSplit/>
          <w:trHeight w:val="284"/>
        </w:trPr>
        <w:tc>
          <w:tcPr>
            <w:tcW w:w="9097" w:type="dxa"/>
            <w:tcBorders>
              <w:bottom w:val="nil"/>
            </w:tcBorders>
            <w:shd w:val="clear" w:color="auto" w:fill="D9D9D9"/>
          </w:tcPr>
          <w:p w14:paraId="187647FC" w14:textId="1D862637" w:rsidR="007240E9" w:rsidRPr="007240E9" w:rsidRDefault="004F26FC" w:rsidP="007240E9">
            <w:pPr>
              <w:pStyle w:val="Lijstalinea"/>
              <w:keepNext/>
              <w:numPr>
                <w:ilvl w:val="0"/>
                <w:numId w:val="18"/>
              </w:numPr>
              <w:spacing w:before="60" w:line="240" w:lineRule="auto"/>
              <w:outlineLvl w:val="5"/>
              <w:rPr>
                <w:b/>
                <w:bCs/>
                <w:smallCaps/>
                <w:szCs w:val="19"/>
              </w:rPr>
            </w:pPr>
            <w:r>
              <w:rPr>
                <w:b/>
                <w:bCs/>
                <w:smallCaps/>
                <w:szCs w:val="19"/>
              </w:rPr>
              <w:lastRenderedPageBreak/>
              <w:t>TEST EN ACCEPTATIE</w:t>
            </w:r>
          </w:p>
          <w:p w14:paraId="0CB448EB" w14:textId="77777777" w:rsidR="007240E9" w:rsidRPr="00BC54BB" w:rsidRDefault="007240E9" w:rsidP="00553BFE">
            <w:pPr>
              <w:keepNext/>
              <w:spacing w:before="60" w:after="0" w:line="240" w:lineRule="auto"/>
              <w:ind w:left="1429"/>
              <w:outlineLvl w:val="5"/>
              <w:rPr>
                <w:b/>
                <w:bCs/>
                <w:smallCaps/>
                <w:szCs w:val="19"/>
              </w:rPr>
            </w:pPr>
          </w:p>
        </w:tc>
      </w:tr>
      <w:tr w:rsidR="007240E9" w:rsidRPr="00A13158" w14:paraId="2C8EF213" w14:textId="77777777" w:rsidTr="00553BFE">
        <w:trPr>
          <w:cantSplit/>
          <w:trHeight w:val="480"/>
        </w:trPr>
        <w:tc>
          <w:tcPr>
            <w:tcW w:w="9097" w:type="dxa"/>
            <w:tcBorders>
              <w:top w:val="nil"/>
              <w:bottom w:val="single" w:sz="4" w:space="0" w:color="auto"/>
            </w:tcBorders>
            <w:shd w:val="clear" w:color="auto" w:fill="D9D9D9"/>
          </w:tcPr>
          <w:p w14:paraId="0E436731" w14:textId="2228C44F" w:rsidR="004F26FC" w:rsidRPr="004F26FC" w:rsidRDefault="004F26FC" w:rsidP="004F26FC">
            <w:pPr>
              <w:suppressAutoHyphens/>
              <w:overflowPunct w:val="0"/>
              <w:autoSpaceDE w:val="0"/>
              <w:autoSpaceDN w:val="0"/>
              <w:adjustRightInd w:val="0"/>
              <w:spacing w:before="120" w:after="0" w:line="240" w:lineRule="auto"/>
              <w:ind w:left="720"/>
              <w:textAlignment w:val="baseline"/>
              <w:rPr>
                <w:rFonts w:eastAsia="Calibri" w:cs="Arial"/>
                <w:bCs/>
                <w:szCs w:val="19"/>
                <w:lang w:eastAsia="en-US"/>
              </w:rPr>
            </w:pPr>
            <w:r>
              <w:rPr>
                <w:rFonts w:eastAsia="Calibri" w:cs="Arial"/>
                <w:bCs/>
                <w:szCs w:val="19"/>
                <w:lang w:eastAsia="en-US"/>
              </w:rPr>
              <w:t>Inschrijver</w:t>
            </w:r>
            <w:r w:rsidRPr="004F26FC">
              <w:rPr>
                <w:rFonts w:eastAsia="Calibri" w:cs="Arial"/>
                <w:bCs/>
                <w:szCs w:val="19"/>
                <w:lang w:eastAsia="en-US"/>
              </w:rPr>
              <w:t xml:space="preserve"> </w:t>
            </w:r>
            <w:r w:rsidR="000A1057">
              <w:rPr>
                <w:rFonts w:eastAsia="Calibri" w:cs="Arial"/>
                <w:bCs/>
                <w:szCs w:val="19"/>
                <w:lang w:eastAsia="en-US"/>
              </w:rPr>
              <w:t xml:space="preserve">omschrijft hoe </w:t>
            </w:r>
            <w:r w:rsidR="006D0611">
              <w:rPr>
                <w:rFonts w:eastAsia="Calibri" w:cs="Arial"/>
                <w:bCs/>
                <w:szCs w:val="19"/>
                <w:lang w:eastAsia="en-US"/>
              </w:rPr>
              <w:t>het</w:t>
            </w:r>
            <w:r w:rsidR="000A1057">
              <w:rPr>
                <w:rFonts w:eastAsia="Calibri" w:cs="Arial"/>
                <w:bCs/>
                <w:szCs w:val="19"/>
                <w:lang w:eastAsia="en-US"/>
              </w:rPr>
              <w:t xml:space="preserve"> test en acceptatie</w:t>
            </w:r>
            <w:r w:rsidR="006D0611">
              <w:rPr>
                <w:rFonts w:eastAsia="Calibri" w:cs="Arial"/>
                <w:bCs/>
                <w:szCs w:val="19"/>
                <w:lang w:eastAsia="en-US"/>
              </w:rPr>
              <w:t xml:space="preserve"> proces er uitziet. </w:t>
            </w:r>
          </w:p>
          <w:p w14:paraId="4ADA7C7F" w14:textId="1F4D68A1" w:rsidR="004F26FC" w:rsidRPr="004F26FC" w:rsidRDefault="006D0611" w:rsidP="004F26FC">
            <w:pPr>
              <w:suppressAutoHyphens/>
              <w:overflowPunct w:val="0"/>
              <w:autoSpaceDE w:val="0"/>
              <w:autoSpaceDN w:val="0"/>
              <w:adjustRightInd w:val="0"/>
              <w:spacing w:before="120" w:after="0" w:line="240" w:lineRule="auto"/>
              <w:ind w:left="720"/>
              <w:textAlignment w:val="baseline"/>
              <w:rPr>
                <w:rFonts w:eastAsia="Calibri" w:cs="Arial"/>
                <w:bCs/>
                <w:szCs w:val="19"/>
                <w:lang w:eastAsia="en-US"/>
              </w:rPr>
            </w:pPr>
            <w:r>
              <w:rPr>
                <w:rFonts w:eastAsia="Calibri" w:cs="Arial"/>
                <w:bCs/>
                <w:szCs w:val="19"/>
                <w:lang w:eastAsia="en-US"/>
              </w:rPr>
              <w:t>In het algemeen geldt dat d</w:t>
            </w:r>
            <w:r w:rsidR="004F26FC" w:rsidRPr="004F26FC">
              <w:rPr>
                <w:rFonts w:eastAsia="Calibri" w:cs="Arial"/>
                <w:bCs/>
                <w:szCs w:val="19"/>
                <w:lang w:eastAsia="en-US"/>
              </w:rPr>
              <w:t xml:space="preserve">e testprocedures dienen te worden uitgevoerd aan de hand van een testprotocol, dat wordt opgesteld door </w:t>
            </w:r>
            <w:r w:rsidR="004F26FC">
              <w:rPr>
                <w:rFonts w:eastAsia="Calibri" w:cs="Arial"/>
                <w:bCs/>
                <w:szCs w:val="19"/>
                <w:lang w:eastAsia="en-US"/>
              </w:rPr>
              <w:t>Inschrijver</w:t>
            </w:r>
            <w:r w:rsidR="004F26FC" w:rsidRPr="004F26FC">
              <w:rPr>
                <w:rFonts w:eastAsia="Calibri" w:cs="Arial"/>
                <w:bCs/>
                <w:szCs w:val="19"/>
                <w:lang w:eastAsia="en-US"/>
              </w:rPr>
              <w:t xml:space="preserve"> en vooraf aan ProRail ter goedkeuring wordt voorgelegd. </w:t>
            </w:r>
          </w:p>
          <w:p w14:paraId="3AE6E8BB" w14:textId="77777777" w:rsidR="004F26FC" w:rsidRPr="004F26FC" w:rsidRDefault="004F26FC" w:rsidP="004F26FC">
            <w:pPr>
              <w:suppressAutoHyphens/>
              <w:overflowPunct w:val="0"/>
              <w:autoSpaceDE w:val="0"/>
              <w:autoSpaceDN w:val="0"/>
              <w:adjustRightInd w:val="0"/>
              <w:spacing w:before="120" w:after="0" w:line="240" w:lineRule="auto"/>
              <w:ind w:left="720"/>
              <w:textAlignment w:val="baseline"/>
              <w:rPr>
                <w:rFonts w:eastAsia="Calibri" w:cs="Arial"/>
                <w:bCs/>
                <w:szCs w:val="19"/>
                <w:lang w:eastAsia="en-US"/>
              </w:rPr>
            </w:pPr>
            <w:r w:rsidRPr="004F26FC">
              <w:rPr>
                <w:rFonts w:eastAsia="Calibri" w:cs="Arial"/>
                <w:bCs/>
                <w:szCs w:val="19"/>
                <w:lang w:eastAsia="en-US"/>
              </w:rPr>
              <w:t>Voorafgaand aan elke test dienen de daarbij behorende revisiedocumenten beschikbaar te worden gesteld aan en goedgekeurd door ProRail. De aanwezigheid van revisiedocumentatie maakt mede onderdeel uit van de beoordeling van de test.</w:t>
            </w:r>
          </w:p>
          <w:p w14:paraId="477B2A8B" w14:textId="0F60D874" w:rsidR="004F26FC" w:rsidRPr="004F26FC" w:rsidRDefault="000040C5" w:rsidP="004F26FC">
            <w:pPr>
              <w:suppressAutoHyphens/>
              <w:overflowPunct w:val="0"/>
              <w:autoSpaceDE w:val="0"/>
              <w:autoSpaceDN w:val="0"/>
              <w:adjustRightInd w:val="0"/>
              <w:spacing w:before="120" w:after="0" w:line="240" w:lineRule="auto"/>
              <w:ind w:left="720"/>
              <w:textAlignment w:val="baseline"/>
              <w:rPr>
                <w:rFonts w:eastAsia="Calibri" w:cs="Arial"/>
                <w:bCs/>
                <w:szCs w:val="19"/>
                <w:lang w:eastAsia="en-US"/>
              </w:rPr>
            </w:pPr>
            <w:r>
              <w:rPr>
                <w:rFonts w:eastAsia="Calibri" w:cs="Arial"/>
                <w:bCs/>
                <w:szCs w:val="19"/>
                <w:lang w:eastAsia="en-US"/>
              </w:rPr>
              <w:t xml:space="preserve">Uw beschrijving van de </w:t>
            </w:r>
            <w:r w:rsidR="004F26FC" w:rsidRPr="004F26FC">
              <w:rPr>
                <w:rFonts w:eastAsia="Calibri" w:cs="Arial"/>
                <w:bCs/>
                <w:szCs w:val="19"/>
                <w:lang w:eastAsia="en-US"/>
              </w:rPr>
              <w:t>test</w:t>
            </w:r>
            <w:r>
              <w:rPr>
                <w:rFonts w:eastAsia="Calibri" w:cs="Arial"/>
                <w:bCs/>
                <w:szCs w:val="19"/>
                <w:lang w:eastAsia="en-US"/>
              </w:rPr>
              <w:t xml:space="preserve">- en acceptatie </w:t>
            </w:r>
            <w:r w:rsidR="004F26FC" w:rsidRPr="004F26FC">
              <w:rPr>
                <w:rFonts w:eastAsia="Calibri" w:cs="Arial"/>
                <w:bCs/>
                <w:szCs w:val="19"/>
                <w:lang w:eastAsia="en-US"/>
              </w:rPr>
              <w:t>procedures dienen verder minimaal te omvatten:</w:t>
            </w:r>
          </w:p>
          <w:p w14:paraId="5B1C03D1" w14:textId="5898D49B" w:rsidR="004F26FC" w:rsidRPr="004F26FC" w:rsidRDefault="004F26FC" w:rsidP="004F26FC">
            <w:pPr>
              <w:pStyle w:val="Lijstalinea"/>
              <w:numPr>
                <w:ilvl w:val="0"/>
                <w:numId w:val="47"/>
              </w:numPr>
              <w:suppressAutoHyphens/>
              <w:overflowPunct w:val="0"/>
              <w:autoSpaceDE w:val="0"/>
              <w:autoSpaceDN w:val="0"/>
              <w:adjustRightInd w:val="0"/>
              <w:spacing w:before="120" w:line="240" w:lineRule="auto"/>
              <w:ind w:left="1076"/>
              <w:textAlignment w:val="baseline"/>
              <w:rPr>
                <w:rFonts w:ascii="Arial" w:hAnsi="Arial" w:cs="Arial"/>
                <w:bCs/>
                <w:sz w:val="19"/>
                <w:szCs w:val="19"/>
              </w:rPr>
            </w:pPr>
            <w:r w:rsidRPr="004F26FC">
              <w:rPr>
                <w:rFonts w:ascii="Arial" w:hAnsi="Arial" w:cs="Arial"/>
                <w:bCs/>
                <w:sz w:val="19"/>
                <w:szCs w:val="19"/>
              </w:rPr>
              <w:t>Het uitvoeren van de noodzakelijke hardware tests met testprogrammatuur na installatie op het werk (ketentest)</w:t>
            </w:r>
            <w:r w:rsidR="006B7B53">
              <w:rPr>
                <w:rFonts w:ascii="Arial" w:hAnsi="Arial" w:cs="Arial"/>
                <w:bCs/>
                <w:sz w:val="19"/>
                <w:szCs w:val="19"/>
              </w:rPr>
              <w:t>;</w:t>
            </w:r>
          </w:p>
          <w:p w14:paraId="5CCB434A" w14:textId="7A213238" w:rsidR="004F26FC" w:rsidRPr="004F26FC" w:rsidRDefault="004F26FC" w:rsidP="004F26FC">
            <w:pPr>
              <w:pStyle w:val="Lijstalinea"/>
              <w:numPr>
                <w:ilvl w:val="0"/>
                <w:numId w:val="47"/>
              </w:numPr>
              <w:suppressAutoHyphens/>
              <w:overflowPunct w:val="0"/>
              <w:autoSpaceDE w:val="0"/>
              <w:autoSpaceDN w:val="0"/>
              <w:adjustRightInd w:val="0"/>
              <w:spacing w:before="120" w:line="240" w:lineRule="auto"/>
              <w:ind w:left="1076"/>
              <w:textAlignment w:val="baseline"/>
              <w:rPr>
                <w:rFonts w:ascii="Arial" w:hAnsi="Arial" w:cs="Arial"/>
                <w:bCs/>
                <w:sz w:val="19"/>
                <w:szCs w:val="19"/>
              </w:rPr>
            </w:pPr>
            <w:r w:rsidRPr="004F26FC">
              <w:rPr>
                <w:rFonts w:ascii="Arial" w:hAnsi="Arial" w:cs="Arial"/>
                <w:bCs/>
                <w:sz w:val="19"/>
                <w:szCs w:val="19"/>
              </w:rPr>
              <w:t xml:space="preserve">Het in bedrijf stellen en testen van de sensoren, gateways, servers en operationele (management) software. Zijn alle onderdelen van het sensornetwerk zichtbaar? </w:t>
            </w:r>
            <w:r w:rsidR="006B7B53">
              <w:rPr>
                <w:rFonts w:ascii="Arial" w:hAnsi="Arial" w:cs="Arial"/>
                <w:bCs/>
                <w:sz w:val="19"/>
                <w:szCs w:val="19"/>
              </w:rPr>
              <w:t>;</w:t>
            </w:r>
          </w:p>
          <w:p w14:paraId="7CE149F7" w14:textId="528BC2B3" w:rsidR="004F26FC" w:rsidRPr="004F26FC" w:rsidRDefault="004F26FC" w:rsidP="004F26FC">
            <w:pPr>
              <w:pStyle w:val="Lijstalinea"/>
              <w:numPr>
                <w:ilvl w:val="0"/>
                <w:numId w:val="47"/>
              </w:numPr>
              <w:suppressAutoHyphens/>
              <w:overflowPunct w:val="0"/>
              <w:autoSpaceDE w:val="0"/>
              <w:autoSpaceDN w:val="0"/>
              <w:adjustRightInd w:val="0"/>
              <w:spacing w:before="120" w:line="240" w:lineRule="auto"/>
              <w:ind w:left="1076"/>
              <w:textAlignment w:val="baseline"/>
              <w:rPr>
                <w:rFonts w:ascii="Arial" w:hAnsi="Arial" w:cs="Arial"/>
                <w:bCs/>
                <w:sz w:val="19"/>
                <w:szCs w:val="19"/>
              </w:rPr>
            </w:pPr>
            <w:r w:rsidRPr="004F26FC">
              <w:rPr>
                <w:rFonts w:ascii="Arial" w:hAnsi="Arial" w:cs="Arial"/>
                <w:bCs/>
                <w:sz w:val="19"/>
                <w:szCs w:val="19"/>
              </w:rPr>
              <w:t xml:space="preserve">Het testen van de volledige communicatieketen (sensor naar server) op de juiste werking. Dit omvat o.a. en niet uitsluitend een benutting &amp; bezetting test van één of meerdere werkplek(ken), vergaderruimte(s), </w:t>
            </w:r>
            <w:proofErr w:type="spellStart"/>
            <w:r w:rsidRPr="004F26FC">
              <w:rPr>
                <w:rFonts w:ascii="Arial" w:hAnsi="Arial" w:cs="Arial"/>
                <w:bCs/>
                <w:sz w:val="19"/>
                <w:szCs w:val="19"/>
              </w:rPr>
              <w:t>bel</w:t>
            </w:r>
            <w:r w:rsidR="00952468">
              <w:rPr>
                <w:rFonts w:ascii="Arial" w:hAnsi="Arial" w:cs="Arial"/>
                <w:bCs/>
                <w:sz w:val="19"/>
                <w:szCs w:val="19"/>
              </w:rPr>
              <w:t>-</w:t>
            </w:r>
            <w:r w:rsidRPr="004F26FC">
              <w:rPr>
                <w:rFonts w:ascii="Arial" w:hAnsi="Arial" w:cs="Arial"/>
                <w:bCs/>
                <w:sz w:val="19"/>
                <w:szCs w:val="19"/>
              </w:rPr>
              <w:t>cel</w:t>
            </w:r>
            <w:proofErr w:type="spellEnd"/>
            <w:r w:rsidRPr="004F26FC">
              <w:rPr>
                <w:rFonts w:ascii="Arial" w:hAnsi="Arial" w:cs="Arial"/>
                <w:bCs/>
                <w:sz w:val="19"/>
                <w:szCs w:val="19"/>
              </w:rPr>
              <w:t>(</w:t>
            </w:r>
            <w:proofErr w:type="spellStart"/>
            <w:r w:rsidRPr="004F26FC">
              <w:rPr>
                <w:rFonts w:ascii="Arial" w:hAnsi="Arial" w:cs="Arial"/>
                <w:bCs/>
                <w:sz w:val="19"/>
                <w:szCs w:val="19"/>
              </w:rPr>
              <w:t>len</w:t>
            </w:r>
            <w:proofErr w:type="spellEnd"/>
            <w:r w:rsidRPr="004F26FC">
              <w:rPr>
                <w:rFonts w:ascii="Arial" w:hAnsi="Arial" w:cs="Arial"/>
                <w:bCs/>
                <w:sz w:val="19"/>
                <w:szCs w:val="19"/>
              </w:rPr>
              <w:t>), teamruimte(s), projectruimte(s) en huiskamer(s). In deze test is het belangrijk te zien dat de sensoren bezetting, maar ook benutting meten en registeren. Een rapportage van deze test dient opgeleverd te worden aan ProRail en wordt door ProRail geaccordeerd bij een 100% succesvolle test</w:t>
            </w:r>
            <w:r w:rsidR="006B7B53">
              <w:rPr>
                <w:rFonts w:ascii="Arial" w:hAnsi="Arial" w:cs="Arial"/>
                <w:bCs/>
                <w:sz w:val="19"/>
                <w:szCs w:val="19"/>
              </w:rPr>
              <w:t>;</w:t>
            </w:r>
          </w:p>
          <w:p w14:paraId="69DF91FF" w14:textId="6AB088BB" w:rsidR="004F26FC" w:rsidRPr="004F26FC" w:rsidRDefault="004F26FC" w:rsidP="004F26FC">
            <w:pPr>
              <w:pStyle w:val="Lijstalinea"/>
              <w:numPr>
                <w:ilvl w:val="0"/>
                <w:numId w:val="47"/>
              </w:numPr>
              <w:suppressAutoHyphens/>
              <w:overflowPunct w:val="0"/>
              <w:autoSpaceDE w:val="0"/>
              <w:autoSpaceDN w:val="0"/>
              <w:adjustRightInd w:val="0"/>
              <w:spacing w:before="120" w:line="240" w:lineRule="auto"/>
              <w:ind w:left="1076"/>
              <w:textAlignment w:val="baseline"/>
              <w:rPr>
                <w:rFonts w:ascii="Arial" w:hAnsi="Arial" w:cs="Arial"/>
                <w:bCs/>
                <w:sz w:val="19"/>
                <w:szCs w:val="19"/>
              </w:rPr>
            </w:pPr>
            <w:r w:rsidRPr="004F26FC">
              <w:rPr>
                <w:rFonts w:ascii="Arial" w:hAnsi="Arial" w:cs="Arial"/>
                <w:bCs/>
                <w:sz w:val="19"/>
                <w:szCs w:val="19"/>
              </w:rPr>
              <w:t>Het realiseren en testen van de koppeling LoRaWAN server met de oplossing van Mapiq. Hierbij is het belangrijk dat de geregistreerde gegevens/data vanuit de sensoren zichtbaar zijn in de dashboards van Mapiq</w:t>
            </w:r>
            <w:r w:rsidR="006B7B53">
              <w:rPr>
                <w:rFonts w:ascii="Arial" w:hAnsi="Arial" w:cs="Arial"/>
                <w:bCs/>
                <w:sz w:val="19"/>
                <w:szCs w:val="19"/>
              </w:rPr>
              <w:t>;</w:t>
            </w:r>
          </w:p>
          <w:p w14:paraId="7308904B" w14:textId="58367993" w:rsidR="004F26FC" w:rsidRPr="004F26FC" w:rsidRDefault="004F26FC" w:rsidP="004F26FC">
            <w:pPr>
              <w:pStyle w:val="Lijstalinea"/>
              <w:numPr>
                <w:ilvl w:val="0"/>
                <w:numId w:val="47"/>
              </w:numPr>
              <w:suppressAutoHyphens/>
              <w:overflowPunct w:val="0"/>
              <w:autoSpaceDE w:val="0"/>
              <w:autoSpaceDN w:val="0"/>
              <w:adjustRightInd w:val="0"/>
              <w:spacing w:before="120" w:line="240" w:lineRule="auto"/>
              <w:ind w:left="1076"/>
              <w:textAlignment w:val="baseline"/>
              <w:rPr>
                <w:rFonts w:ascii="Arial" w:hAnsi="Arial" w:cs="Arial"/>
                <w:bCs/>
                <w:sz w:val="19"/>
                <w:szCs w:val="19"/>
              </w:rPr>
            </w:pPr>
            <w:r w:rsidRPr="004F26FC">
              <w:rPr>
                <w:rFonts w:ascii="Arial" w:hAnsi="Arial" w:cs="Arial"/>
                <w:bCs/>
                <w:sz w:val="19"/>
                <w:szCs w:val="19"/>
              </w:rPr>
              <w:t>In de periode tussen ingebruikname en oplevering wordt het systeem in de praktijk getest (bedrijfstest)</w:t>
            </w:r>
            <w:r w:rsidR="006B7B53">
              <w:rPr>
                <w:rFonts w:ascii="Arial" w:hAnsi="Arial" w:cs="Arial"/>
                <w:bCs/>
                <w:sz w:val="19"/>
                <w:szCs w:val="19"/>
              </w:rPr>
              <w:t>;</w:t>
            </w:r>
          </w:p>
          <w:p w14:paraId="2A9488CE" w14:textId="00CCE9A2" w:rsidR="004F26FC" w:rsidRDefault="004F26FC" w:rsidP="004F26FC">
            <w:pPr>
              <w:pStyle w:val="Lijstalinea"/>
              <w:numPr>
                <w:ilvl w:val="0"/>
                <w:numId w:val="47"/>
              </w:numPr>
              <w:suppressAutoHyphens/>
              <w:overflowPunct w:val="0"/>
              <w:autoSpaceDE w:val="0"/>
              <w:autoSpaceDN w:val="0"/>
              <w:adjustRightInd w:val="0"/>
              <w:spacing w:before="120" w:line="240" w:lineRule="auto"/>
              <w:ind w:left="1076"/>
              <w:textAlignment w:val="baseline"/>
              <w:rPr>
                <w:rFonts w:ascii="Arial" w:hAnsi="Arial" w:cs="Arial"/>
                <w:bCs/>
                <w:sz w:val="19"/>
                <w:szCs w:val="19"/>
              </w:rPr>
            </w:pPr>
            <w:r w:rsidRPr="004F26FC">
              <w:rPr>
                <w:rFonts w:ascii="Arial" w:hAnsi="Arial" w:cs="Arial"/>
                <w:bCs/>
                <w:sz w:val="19"/>
                <w:szCs w:val="19"/>
              </w:rPr>
              <w:t>Na afloop van de bedrijfstest en oplossing van eventueel geconstateerde gebreken en/of tekortkomingen uit eerdere testfasen, vindt de opleveringstest plaats. Daarbij vindt tevens een controle plaats op de volledigheid van de levering, de wijze van afmonteren van de onderdelen binnen het sensornetwerk en juistheid van de offertebescheiden (voor zover niet in een eerdere testfase reeds geaccepteerd)</w:t>
            </w:r>
            <w:r w:rsidR="009E4545">
              <w:rPr>
                <w:rFonts w:ascii="Arial" w:hAnsi="Arial" w:cs="Arial"/>
                <w:bCs/>
                <w:sz w:val="19"/>
                <w:szCs w:val="19"/>
              </w:rPr>
              <w:t>.</w:t>
            </w:r>
          </w:p>
          <w:p w14:paraId="7CE0E633" w14:textId="77777777" w:rsidR="006B7B53" w:rsidRPr="004F26FC" w:rsidRDefault="006B7B53" w:rsidP="006B7B53">
            <w:pPr>
              <w:pStyle w:val="Lijstalinea"/>
              <w:suppressAutoHyphens/>
              <w:overflowPunct w:val="0"/>
              <w:autoSpaceDE w:val="0"/>
              <w:autoSpaceDN w:val="0"/>
              <w:adjustRightInd w:val="0"/>
              <w:spacing w:before="120" w:line="240" w:lineRule="auto"/>
              <w:ind w:left="1076"/>
              <w:textAlignment w:val="baseline"/>
              <w:rPr>
                <w:rFonts w:ascii="Arial" w:hAnsi="Arial" w:cs="Arial"/>
                <w:bCs/>
                <w:sz w:val="19"/>
                <w:szCs w:val="19"/>
              </w:rPr>
            </w:pPr>
          </w:p>
          <w:p w14:paraId="4F79BC44" w14:textId="6B9499EA" w:rsidR="00032F01" w:rsidRDefault="004F26FC" w:rsidP="006B7B53">
            <w:pPr>
              <w:spacing w:after="0" w:line="240" w:lineRule="auto"/>
              <w:ind w:left="364"/>
              <w:contextualSpacing/>
              <w:rPr>
                <w:rFonts w:eastAsia="Calibri" w:cs="Arial"/>
                <w:bCs/>
                <w:szCs w:val="19"/>
                <w:lang w:eastAsia="en-US"/>
              </w:rPr>
            </w:pPr>
            <w:r w:rsidRPr="004F26FC">
              <w:rPr>
                <w:rFonts w:eastAsia="Calibri" w:cs="Arial"/>
                <w:bCs/>
                <w:szCs w:val="19"/>
                <w:lang w:eastAsia="en-US"/>
              </w:rPr>
              <w:t xml:space="preserve">Na afronding van de acceptatietests gaat de verantwoordelijkheid voor de betreffende dienstverlening en onderwerpen over op de </w:t>
            </w:r>
            <w:r>
              <w:rPr>
                <w:rFonts w:eastAsia="Calibri" w:cs="Arial"/>
                <w:bCs/>
                <w:szCs w:val="19"/>
                <w:lang w:eastAsia="en-US"/>
              </w:rPr>
              <w:t>Inschrijver</w:t>
            </w:r>
            <w:r w:rsidRPr="004F26FC">
              <w:rPr>
                <w:rFonts w:eastAsia="Calibri" w:cs="Arial"/>
                <w:bCs/>
                <w:szCs w:val="19"/>
                <w:lang w:eastAsia="en-US"/>
              </w:rPr>
              <w:t xml:space="preserve">. Na een succesvolle acceptatietest neemt </w:t>
            </w:r>
            <w:r>
              <w:rPr>
                <w:rFonts w:eastAsia="Calibri" w:cs="Arial"/>
                <w:bCs/>
                <w:szCs w:val="19"/>
                <w:lang w:eastAsia="en-US"/>
              </w:rPr>
              <w:t>Inschrijver</w:t>
            </w:r>
            <w:r w:rsidRPr="004F26FC">
              <w:rPr>
                <w:rFonts w:eastAsia="Calibri" w:cs="Arial"/>
                <w:bCs/>
                <w:szCs w:val="19"/>
                <w:lang w:eastAsia="en-US"/>
              </w:rPr>
              <w:t xml:space="preserve"> de geboden oplossing direct in beheer. De garantieverplichtingen zijn na een succesvolle acceptatietest direct van kracht en blijven berusten bij de </w:t>
            </w:r>
            <w:r>
              <w:rPr>
                <w:rFonts w:eastAsia="Calibri" w:cs="Arial"/>
                <w:bCs/>
                <w:szCs w:val="19"/>
                <w:lang w:eastAsia="en-US"/>
              </w:rPr>
              <w:t>Inschrijver</w:t>
            </w:r>
            <w:r w:rsidRPr="004F26FC">
              <w:rPr>
                <w:rFonts w:eastAsia="Calibri" w:cs="Arial"/>
                <w:bCs/>
                <w:szCs w:val="19"/>
                <w:lang w:eastAsia="en-US"/>
              </w:rPr>
              <w:t>.</w:t>
            </w:r>
          </w:p>
          <w:p w14:paraId="3EE18A56" w14:textId="77777777" w:rsidR="006B7B53" w:rsidRPr="004F26FC" w:rsidRDefault="006B7B53" w:rsidP="006B7B53">
            <w:pPr>
              <w:spacing w:after="0" w:line="240" w:lineRule="auto"/>
              <w:ind w:left="364"/>
              <w:contextualSpacing/>
              <w:rPr>
                <w:rFonts w:eastAsia="Calibri" w:cs="Arial"/>
                <w:bCs/>
                <w:szCs w:val="19"/>
                <w:lang w:eastAsia="en-US"/>
              </w:rPr>
            </w:pPr>
          </w:p>
          <w:p w14:paraId="1325CF50" w14:textId="13EEE952" w:rsidR="00032F01" w:rsidRPr="004F26FC" w:rsidRDefault="00032F01" w:rsidP="00032F01">
            <w:pPr>
              <w:spacing w:after="0" w:line="240" w:lineRule="auto"/>
              <w:ind w:left="364"/>
              <w:contextualSpacing/>
              <w:rPr>
                <w:rFonts w:eastAsia="Calibri" w:cs="Arial"/>
                <w:bCs/>
                <w:szCs w:val="19"/>
                <w:lang w:eastAsia="en-US"/>
              </w:rPr>
            </w:pPr>
          </w:p>
        </w:tc>
      </w:tr>
      <w:tr w:rsidR="007240E9" w:rsidRPr="00A13158" w14:paraId="594E44A2" w14:textId="77777777" w:rsidTr="00553BFE">
        <w:trPr>
          <w:cantSplit/>
          <w:trHeight w:val="851"/>
        </w:trPr>
        <w:tc>
          <w:tcPr>
            <w:tcW w:w="9097" w:type="dxa"/>
            <w:tcBorders>
              <w:top w:val="single" w:sz="4" w:space="0" w:color="auto"/>
            </w:tcBorders>
          </w:tcPr>
          <w:p w14:paraId="43826C94" w14:textId="77777777" w:rsidR="009E4545" w:rsidRPr="00A13158" w:rsidRDefault="009E4545" w:rsidP="009E4545">
            <w:pPr>
              <w:spacing w:before="120" w:after="0"/>
              <w:ind w:left="0"/>
              <w:rPr>
                <w:szCs w:val="19"/>
              </w:rPr>
            </w:pPr>
            <w:r w:rsidRPr="00A13158">
              <w:rPr>
                <w:szCs w:val="19"/>
              </w:rPr>
              <w:t>Invoegen uitwerking</w:t>
            </w:r>
            <w:r>
              <w:rPr>
                <w:szCs w:val="19"/>
              </w:rPr>
              <w:t xml:space="preserve"> door Inschrijver:</w:t>
            </w:r>
          </w:p>
          <w:p w14:paraId="7D8C41A7" w14:textId="2B94FDA6" w:rsidR="009E4545" w:rsidRDefault="009E4545" w:rsidP="009E4545">
            <w:pPr>
              <w:pStyle w:val="Lijstalinea"/>
              <w:numPr>
                <w:ilvl w:val="0"/>
                <w:numId w:val="50"/>
              </w:numPr>
              <w:spacing w:before="240"/>
              <w:outlineLvl w:val="2"/>
              <w:rPr>
                <w:rFonts w:cs="Arial"/>
                <w:b/>
                <w:bCs/>
                <w:sz w:val="20"/>
                <w:szCs w:val="26"/>
              </w:rPr>
            </w:pPr>
            <w:r>
              <w:rPr>
                <w:rFonts w:cs="Arial"/>
                <w:b/>
                <w:bCs/>
                <w:sz w:val="20"/>
                <w:szCs w:val="26"/>
              </w:rPr>
              <w:t>Uitwerking op maximaal 4 A4. De uitwerking dient samen met uw inschrijving ingediend te worden via Tenderned.</w:t>
            </w:r>
          </w:p>
          <w:p w14:paraId="57545503" w14:textId="77777777" w:rsidR="007240E9" w:rsidRPr="00A13158" w:rsidRDefault="007240E9" w:rsidP="009E4545">
            <w:pPr>
              <w:spacing w:before="120" w:after="0"/>
              <w:ind w:left="0"/>
              <w:rPr>
                <w:rFonts w:cs="Arial"/>
                <w:b/>
                <w:bCs/>
                <w:sz w:val="20"/>
                <w:szCs w:val="26"/>
              </w:rPr>
            </w:pPr>
          </w:p>
        </w:tc>
      </w:tr>
    </w:tbl>
    <w:p w14:paraId="2A366037" w14:textId="0315DF66" w:rsidR="007240E9" w:rsidRDefault="007240E9" w:rsidP="00A13158">
      <w:pPr>
        <w:spacing w:after="0"/>
      </w:pPr>
    </w:p>
    <w:p w14:paraId="7927EF1E" w14:textId="0C0D5268" w:rsidR="007240E9" w:rsidRDefault="007240E9" w:rsidP="00A13158">
      <w:pPr>
        <w:spacing w:after="0"/>
      </w:pPr>
    </w:p>
    <w:p w14:paraId="761F179A" w14:textId="21D95526" w:rsidR="007240E9" w:rsidRDefault="007240E9" w:rsidP="00A13158">
      <w:pPr>
        <w:spacing w:after="0"/>
      </w:pPr>
    </w:p>
    <w:p w14:paraId="29A4635B" w14:textId="228457A7" w:rsidR="007240E9" w:rsidRDefault="007240E9" w:rsidP="00A13158">
      <w:pPr>
        <w:spacing w:after="0"/>
      </w:pPr>
    </w:p>
    <w:p w14:paraId="4A2360FB" w14:textId="4A4C69AE" w:rsidR="007240E9" w:rsidRDefault="007240E9" w:rsidP="00A13158">
      <w:pPr>
        <w:spacing w:after="0"/>
      </w:pPr>
    </w:p>
    <w:p w14:paraId="707F12A6" w14:textId="55FB4D5C" w:rsidR="007240E9" w:rsidRDefault="007240E9" w:rsidP="00A13158">
      <w:pPr>
        <w:spacing w:after="0"/>
      </w:pPr>
    </w:p>
    <w:p w14:paraId="24D3A15C" w14:textId="65E1FF37" w:rsidR="007240E9" w:rsidRDefault="007240E9" w:rsidP="00A13158">
      <w:pPr>
        <w:spacing w:after="0"/>
      </w:pPr>
    </w:p>
    <w:p w14:paraId="2A08D50C" w14:textId="2FE1EEB3" w:rsidR="007240E9" w:rsidRDefault="007240E9" w:rsidP="00A13158">
      <w:pPr>
        <w:spacing w:after="0"/>
      </w:pPr>
    </w:p>
    <w:p w14:paraId="098F0B7E" w14:textId="4FB898AB" w:rsidR="007240E9" w:rsidRDefault="007240E9" w:rsidP="00A13158">
      <w:pPr>
        <w:spacing w:after="0"/>
      </w:pPr>
    </w:p>
    <w:p w14:paraId="77C5C54A" w14:textId="792E9AAB" w:rsidR="007240E9" w:rsidRDefault="007240E9" w:rsidP="00A13158">
      <w:pPr>
        <w:spacing w:after="0"/>
      </w:pPr>
    </w:p>
    <w:p w14:paraId="0BF09CD1" w14:textId="28BCB9CC" w:rsidR="007240E9" w:rsidRDefault="007240E9" w:rsidP="00A13158">
      <w:pPr>
        <w:spacing w:after="0"/>
      </w:pPr>
    </w:p>
    <w:p w14:paraId="6B307F9A" w14:textId="3E9C3580" w:rsidR="007240E9" w:rsidRDefault="007240E9" w:rsidP="00A13158">
      <w:pPr>
        <w:spacing w:after="0"/>
      </w:pPr>
    </w:p>
    <w:p w14:paraId="09BD4166" w14:textId="3C82ADFD" w:rsidR="007240E9" w:rsidRDefault="007240E9" w:rsidP="00A13158">
      <w:pPr>
        <w:spacing w:after="0"/>
      </w:pPr>
    </w:p>
    <w:p w14:paraId="7C5984C5" w14:textId="11476CCF" w:rsidR="007240E9" w:rsidRDefault="007240E9" w:rsidP="00A13158">
      <w:pPr>
        <w:spacing w:after="0"/>
      </w:pPr>
    </w:p>
    <w:p w14:paraId="7C2602C2" w14:textId="5944CA34" w:rsidR="007240E9" w:rsidRDefault="007240E9" w:rsidP="00A13158">
      <w:pPr>
        <w:spacing w:after="0"/>
      </w:pPr>
    </w:p>
    <w:p w14:paraId="3F0E254D" w14:textId="1CB9D0D8" w:rsidR="007240E9" w:rsidRDefault="007240E9" w:rsidP="00A13158">
      <w:pPr>
        <w:spacing w:after="0"/>
      </w:pPr>
    </w:p>
    <w:p w14:paraId="1F8DA817" w14:textId="77777777" w:rsidR="007240E9" w:rsidRDefault="007240E9" w:rsidP="00A13158">
      <w:pPr>
        <w:spacing w:after="0"/>
      </w:pPr>
    </w:p>
    <w:tbl>
      <w:tblPr>
        <w:tblW w:w="0" w:type="auto"/>
        <w:tblInd w:w="113" w:type="dxa"/>
        <w:tblBorders>
          <w:top w:val="double" w:sz="4" w:space="0" w:color="auto"/>
          <w:left w:val="double" w:sz="4" w:space="0" w:color="auto"/>
          <w:bottom w:val="double" w:sz="4" w:space="0" w:color="auto"/>
          <w:right w:val="double" w:sz="4" w:space="0" w:color="auto"/>
        </w:tblBorders>
        <w:tblCellMar>
          <w:left w:w="70" w:type="dxa"/>
          <w:right w:w="70" w:type="dxa"/>
        </w:tblCellMar>
        <w:tblLook w:val="0000" w:firstRow="0" w:lastRow="0" w:firstColumn="0" w:lastColumn="0" w:noHBand="0" w:noVBand="0"/>
      </w:tblPr>
      <w:tblGrid>
        <w:gridCol w:w="8927"/>
      </w:tblGrid>
      <w:tr w:rsidR="00A13158" w:rsidRPr="00A13158" w14:paraId="153841AA" w14:textId="77777777" w:rsidTr="20AB8B41">
        <w:trPr>
          <w:cantSplit/>
          <w:trHeight w:val="284"/>
        </w:trPr>
        <w:tc>
          <w:tcPr>
            <w:tcW w:w="8927" w:type="dxa"/>
            <w:tcBorders>
              <w:bottom w:val="nil"/>
            </w:tcBorders>
            <w:shd w:val="clear" w:color="auto" w:fill="D9D9D9" w:themeFill="background1" w:themeFillShade="D9"/>
          </w:tcPr>
          <w:p w14:paraId="4F408A28" w14:textId="6317F3C0" w:rsidR="00A13158" w:rsidRDefault="004F26FC" w:rsidP="007240E9">
            <w:pPr>
              <w:keepNext/>
              <w:numPr>
                <w:ilvl w:val="0"/>
                <w:numId w:val="18"/>
              </w:numPr>
              <w:spacing w:before="60" w:after="0" w:line="240" w:lineRule="auto"/>
              <w:ind w:hanging="1253"/>
              <w:outlineLvl w:val="5"/>
              <w:rPr>
                <w:b/>
                <w:bCs/>
                <w:smallCaps/>
                <w:szCs w:val="19"/>
              </w:rPr>
            </w:pPr>
            <w:r>
              <w:rPr>
                <w:b/>
                <w:bCs/>
                <w:smallCaps/>
                <w:szCs w:val="19"/>
              </w:rPr>
              <w:t>KOPPELBAARHEID EN INTEGRATIE</w:t>
            </w:r>
          </w:p>
          <w:p w14:paraId="7A010C0D" w14:textId="77777777" w:rsidR="00BC54BB" w:rsidRPr="00BC54BB" w:rsidRDefault="00BC54BB" w:rsidP="00BC54BB">
            <w:pPr>
              <w:keepNext/>
              <w:spacing w:before="60" w:after="0" w:line="240" w:lineRule="auto"/>
              <w:ind w:left="1429"/>
              <w:outlineLvl w:val="5"/>
              <w:rPr>
                <w:b/>
                <w:bCs/>
                <w:smallCaps/>
                <w:szCs w:val="19"/>
              </w:rPr>
            </w:pPr>
          </w:p>
        </w:tc>
      </w:tr>
      <w:tr w:rsidR="00675504" w:rsidRPr="00A13158" w14:paraId="4F17F229" w14:textId="77777777" w:rsidTr="20AB8B41">
        <w:trPr>
          <w:cantSplit/>
          <w:trHeight w:val="480"/>
        </w:trPr>
        <w:tc>
          <w:tcPr>
            <w:tcW w:w="8927" w:type="dxa"/>
            <w:tcBorders>
              <w:top w:val="nil"/>
              <w:bottom w:val="single" w:sz="4" w:space="0" w:color="auto"/>
            </w:tcBorders>
            <w:shd w:val="clear" w:color="auto" w:fill="D9D9D9" w:themeFill="background1" w:themeFillShade="D9"/>
          </w:tcPr>
          <w:p w14:paraId="2A3BE2D0" w14:textId="50AEB271" w:rsidR="00BC54BB" w:rsidRDefault="005F558B" w:rsidP="00BC54BB">
            <w:pPr>
              <w:spacing w:line="240" w:lineRule="auto"/>
              <w:rPr>
                <w:rFonts w:cstheme="minorHAnsi"/>
              </w:rPr>
            </w:pPr>
            <w:r>
              <w:rPr>
                <w:rFonts w:cstheme="minorHAnsi"/>
              </w:rPr>
              <w:t>ProRail</w:t>
            </w:r>
            <w:r w:rsidR="00BC54BB" w:rsidRPr="00BC54BB">
              <w:rPr>
                <w:rFonts w:cstheme="minorHAnsi"/>
              </w:rPr>
              <w:t xml:space="preserve"> kent een breed landschap van leveranciers en applicatie</w:t>
            </w:r>
            <w:r>
              <w:rPr>
                <w:rFonts w:cstheme="minorHAnsi"/>
              </w:rPr>
              <w:t>, h</w:t>
            </w:r>
            <w:r w:rsidR="00BC54BB" w:rsidRPr="00BC54BB">
              <w:rPr>
                <w:rFonts w:cstheme="minorHAnsi"/>
              </w:rPr>
              <w:t>et is van belang dat het nieuwe systeem past binnen ons landschap. De koppelmogelijkheden houden er rekening mee dat enkele van de huidige oplossingen in de komende jaren worden vervangen door andere Leveranciers en/of koppelingen.</w:t>
            </w:r>
          </w:p>
          <w:p w14:paraId="5679070C" w14:textId="10667F36" w:rsidR="00BC54BB" w:rsidRDefault="005F558B" w:rsidP="00BC54BB">
            <w:pPr>
              <w:spacing w:line="240" w:lineRule="auto"/>
              <w:rPr>
                <w:rFonts w:eastAsiaTheme="minorEastAsia" w:cs="Arial"/>
                <w:color w:val="000000" w:themeColor="text1"/>
                <w:kern w:val="24"/>
              </w:rPr>
            </w:pPr>
            <w:r w:rsidRPr="740DAA10">
              <w:rPr>
                <w:rFonts w:cs="Arial"/>
              </w:rPr>
              <w:t xml:space="preserve">We hebben het voorgenomen besluit om gebruik te maken van hulpmiddelen </w:t>
            </w:r>
            <w:r>
              <w:rPr>
                <w:rFonts w:cs="Arial"/>
              </w:rPr>
              <w:t xml:space="preserve">– bestaande uit sensoren en software - </w:t>
            </w:r>
            <w:r w:rsidRPr="740DAA10">
              <w:rPr>
                <w:rFonts w:cs="Arial"/>
              </w:rPr>
              <w:t xml:space="preserve">die </w:t>
            </w:r>
            <w:r w:rsidRPr="740DAA10">
              <w:rPr>
                <w:rFonts w:eastAsiaTheme="minorEastAsia" w:cs="Arial"/>
                <w:color w:val="000000" w:themeColor="text1"/>
                <w:kern w:val="24"/>
              </w:rPr>
              <w:t>inzichtelijk maken waar werkplekken en specifieke ruimte beschikbaar zijn</w:t>
            </w:r>
            <w:r>
              <w:rPr>
                <w:rFonts w:eastAsiaTheme="minorEastAsia" w:cs="Arial"/>
                <w:color w:val="000000" w:themeColor="text1"/>
                <w:kern w:val="24"/>
              </w:rPr>
              <w:t xml:space="preserve"> en hoe vaak deze gebruikt worden</w:t>
            </w:r>
            <w:r w:rsidR="00EB273E">
              <w:rPr>
                <w:rFonts w:eastAsiaTheme="minorEastAsia" w:cs="Arial"/>
                <w:color w:val="000000" w:themeColor="text1"/>
                <w:kern w:val="24"/>
              </w:rPr>
              <w:t>.</w:t>
            </w:r>
          </w:p>
          <w:p w14:paraId="472B0279" w14:textId="133223B4" w:rsidR="005D7AB0" w:rsidRPr="00BC54BB" w:rsidRDefault="005D7AB0" w:rsidP="00BC54BB">
            <w:pPr>
              <w:spacing w:line="240" w:lineRule="auto"/>
              <w:rPr>
                <w:rFonts w:cstheme="minorHAnsi"/>
              </w:rPr>
            </w:pPr>
            <w:r w:rsidRPr="00C7591F">
              <w:rPr>
                <w:rFonts w:eastAsia="Calibri" w:cs="Arial"/>
              </w:rPr>
              <w:t>Uitgangspunt is dat de sensor</w:t>
            </w:r>
            <w:r>
              <w:rPr>
                <w:rFonts w:eastAsia="Calibri" w:cs="Arial"/>
              </w:rPr>
              <w:t>en</w:t>
            </w:r>
            <w:r w:rsidRPr="00C7591F">
              <w:rPr>
                <w:rFonts w:eastAsia="Calibri" w:cs="Arial"/>
              </w:rPr>
              <w:t xml:space="preserve"> niet vastzitten aan de app. Zo zijn we niet gebonden aan de leverancier van de software</w:t>
            </w:r>
            <w:r w:rsidR="00310130">
              <w:rPr>
                <w:rFonts w:eastAsia="Calibri" w:cs="Arial"/>
              </w:rPr>
              <w:t xml:space="preserve"> (in dit geval Mapiq)</w:t>
            </w:r>
            <w:r w:rsidRPr="00C7591F">
              <w:rPr>
                <w:rFonts w:eastAsia="Calibri" w:cs="Arial"/>
              </w:rPr>
              <w:t>.</w:t>
            </w:r>
            <w:r>
              <w:rPr>
                <w:rFonts w:eastAsia="Calibri" w:cs="Arial"/>
              </w:rPr>
              <w:t xml:space="preserve"> De app en de sensoren zijn op </w:t>
            </w:r>
            <w:r w:rsidRPr="00115A7A">
              <w:rPr>
                <w:rFonts w:eastAsia="Calibri" w:cs="Arial"/>
              </w:rPr>
              <w:t>zich staande</w:t>
            </w:r>
            <w:r>
              <w:rPr>
                <w:rFonts w:eastAsia="Calibri" w:cs="Arial"/>
              </w:rPr>
              <w:t xml:space="preserve"> systemen, die aan elkaar gekoppeld worden zodat de data (vanuit de sensoren) ook zichtbaar (middels de app) worden gemaakt voor de gebruikers en bijvoorbeeld HFM ter optimalisatie van het (hybride) werkconcept.</w:t>
            </w:r>
          </w:p>
          <w:p w14:paraId="7C104E1E" w14:textId="607BF482" w:rsidR="00BC54BB" w:rsidRPr="00BC54BB" w:rsidRDefault="00BC54BB" w:rsidP="00BC54BB">
            <w:pPr>
              <w:spacing w:line="240" w:lineRule="auto"/>
              <w:rPr>
                <w:rFonts w:cstheme="minorHAnsi"/>
              </w:rPr>
            </w:pPr>
            <w:r w:rsidRPr="00BC54BB">
              <w:rPr>
                <w:rFonts w:cstheme="minorHAnsi"/>
              </w:rPr>
              <w:t xml:space="preserve">Besteedt </w:t>
            </w:r>
            <w:r w:rsidR="000040C5">
              <w:rPr>
                <w:rFonts w:cstheme="minorHAnsi"/>
              </w:rPr>
              <w:t xml:space="preserve">in uw uitwerking </w:t>
            </w:r>
            <w:r w:rsidRPr="00BC54BB">
              <w:rPr>
                <w:rFonts w:cstheme="minorHAnsi"/>
              </w:rPr>
              <w:t>minimaal aandacht aan de volgende onderwerpen:</w:t>
            </w:r>
          </w:p>
          <w:p w14:paraId="3ADE49B8" w14:textId="77777777" w:rsidR="00417609" w:rsidRPr="00417609" w:rsidRDefault="00BC54BB" w:rsidP="00417609">
            <w:pPr>
              <w:spacing w:after="0" w:line="240" w:lineRule="auto"/>
              <w:rPr>
                <w:rFonts w:eastAsia="Calibri" w:cs="Arial"/>
              </w:rPr>
            </w:pPr>
            <w:r w:rsidRPr="00417609">
              <w:rPr>
                <w:rFonts w:eastAsia="Calibri" w:cs="Arial"/>
              </w:rPr>
              <w:t>•</w:t>
            </w:r>
            <w:r w:rsidRPr="00417609">
              <w:rPr>
                <w:rFonts w:eastAsia="Calibri" w:cs="Arial"/>
              </w:rPr>
              <w:tab/>
              <w:t>Beschrijf hoe uw oplossing daarin (zoveel mogelijk op basis van standaardoplossingen</w:t>
            </w:r>
          </w:p>
          <w:p w14:paraId="1891D148" w14:textId="5ED077D6" w:rsidR="00BC54BB" w:rsidRPr="00417609" w:rsidRDefault="00417609" w:rsidP="00417609">
            <w:pPr>
              <w:spacing w:after="0" w:line="240" w:lineRule="auto"/>
              <w:rPr>
                <w:rFonts w:eastAsia="Calibri" w:cs="Arial"/>
              </w:rPr>
            </w:pPr>
            <w:r w:rsidRPr="00417609">
              <w:rPr>
                <w:rFonts w:eastAsia="Calibri" w:cs="Arial"/>
              </w:rPr>
              <w:t xml:space="preserve"> </w:t>
            </w:r>
            <w:r w:rsidR="00BC54BB" w:rsidRPr="00417609">
              <w:rPr>
                <w:rFonts w:eastAsia="Calibri" w:cs="Arial"/>
              </w:rPr>
              <w:t xml:space="preserve"> </w:t>
            </w:r>
            <w:r w:rsidRPr="00417609">
              <w:rPr>
                <w:rFonts w:eastAsia="Calibri" w:cs="Arial"/>
              </w:rPr>
              <w:t xml:space="preserve">           </w:t>
            </w:r>
            <w:r w:rsidR="00BC54BB" w:rsidRPr="00417609">
              <w:rPr>
                <w:rFonts w:eastAsia="Calibri" w:cs="Arial"/>
              </w:rPr>
              <w:t>kan voorzien en welke randvoorwaarden u daaraan stelt;</w:t>
            </w:r>
          </w:p>
          <w:p w14:paraId="4C84FE42" w14:textId="77777777" w:rsidR="00417609" w:rsidRPr="00417609" w:rsidRDefault="00BC54BB" w:rsidP="00417609">
            <w:pPr>
              <w:spacing w:after="0" w:line="240" w:lineRule="auto"/>
              <w:rPr>
                <w:rFonts w:eastAsia="Calibri" w:cs="Arial"/>
              </w:rPr>
            </w:pPr>
            <w:r w:rsidRPr="00417609">
              <w:rPr>
                <w:rFonts w:eastAsia="Calibri" w:cs="Arial"/>
              </w:rPr>
              <w:t>•</w:t>
            </w:r>
            <w:r w:rsidRPr="00417609">
              <w:rPr>
                <w:rFonts w:eastAsia="Calibri" w:cs="Arial"/>
              </w:rPr>
              <w:tab/>
              <w:t xml:space="preserve">Beschrijf welke standaardkoppelingen u biedt (met welke systemen en/of type </w:t>
            </w:r>
          </w:p>
          <w:p w14:paraId="2D167EB7" w14:textId="765E012E" w:rsidR="00BC54BB" w:rsidRPr="00417609" w:rsidRDefault="00417609" w:rsidP="00417609">
            <w:pPr>
              <w:spacing w:after="0" w:line="240" w:lineRule="auto"/>
              <w:rPr>
                <w:rFonts w:eastAsia="Calibri" w:cs="Arial"/>
              </w:rPr>
            </w:pPr>
            <w:r w:rsidRPr="00417609">
              <w:rPr>
                <w:rFonts w:eastAsia="Calibri" w:cs="Arial"/>
              </w:rPr>
              <w:t xml:space="preserve">             </w:t>
            </w:r>
            <w:r w:rsidR="00BC54BB" w:rsidRPr="00417609">
              <w:rPr>
                <w:rFonts w:eastAsia="Calibri" w:cs="Arial"/>
              </w:rPr>
              <w:t>systemen);</w:t>
            </w:r>
          </w:p>
          <w:p w14:paraId="15FD22F0" w14:textId="77777777" w:rsidR="00417609" w:rsidRPr="008836BC" w:rsidRDefault="00BC54BB" w:rsidP="00417609">
            <w:pPr>
              <w:spacing w:after="0" w:line="240" w:lineRule="auto"/>
              <w:rPr>
                <w:rFonts w:eastAsia="Calibri" w:cs="Arial"/>
              </w:rPr>
            </w:pPr>
            <w:r w:rsidRPr="00417609">
              <w:rPr>
                <w:rFonts w:eastAsia="Calibri" w:cs="Arial"/>
              </w:rPr>
              <w:t>•</w:t>
            </w:r>
            <w:r w:rsidRPr="00417609">
              <w:rPr>
                <w:rFonts w:eastAsia="Calibri" w:cs="Arial"/>
              </w:rPr>
              <w:tab/>
              <w:t xml:space="preserve">Beschrijf met welke van de applicaties zoals beschreven in </w:t>
            </w:r>
            <w:r w:rsidRPr="008836BC">
              <w:rPr>
                <w:rFonts w:eastAsia="Calibri" w:cs="Arial"/>
              </w:rPr>
              <w:t xml:space="preserve">bijlage 1 van het PvE u </w:t>
            </w:r>
          </w:p>
          <w:p w14:paraId="5307F7DD" w14:textId="1D236308" w:rsidR="00BC54BB" w:rsidRPr="008836BC" w:rsidRDefault="00417609" w:rsidP="00417609">
            <w:pPr>
              <w:spacing w:after="0" w:line="240" w:lineRule="auto"/>
              <w:rPr>
                <w:rFonts w:eastAsia="Calibri" w:cs="Arial"/>
              </w:rPr>
            </w:pPr>
            <w:r w:rsidRPr="008836BC">
              <w:rPr>
                <w:rFonts w:eastAsia="Calibri" w:cs="Arial"/>
              </w:rPr>
              <w:t xml:space="preserve">             </w:t>
            </w:r>
            <w:r w:rsidR="00BC54BB" w:rsidRPr="008836BC">
              <w:rPr>
                <w:rFonts w:eastAsia="Calibri" w:cs="Arial"/>
              </w:rPr>
              <w:t xml:space="preserve">ervaring heeft met het koppelen met uw </w:t>
            </w:r>
            <w:r w:rsidR="00340F79" w:rsidRPr="008836BC">
              <w:rPr>
                <w:rFonts w:eastAsia="Calibri" w:cs="Arial"/>
              </w:rPr>
              <w:t>oplossing</w:t>
            </w:r>
            <w:r w:rsidR="00BC54BB" w:rsidRPr="008836BC">
              <w:rPr>
                <w:rFonts w:eastAsia="Calibri" w:cs="Arial"/>
              </w:rPr>
              <w:t>;</w:t>
            </w:r>
          </w:p>
          <w:p w14:paraId="187155FC" w14:textId="77777777" w:rsidR="00417609" w:rsidRPr="008836BC" w:rsidRDefault="00BC54BB" w:rsidP="00417609">
            <w:pPr>
              <w:spacing w:after="0" w:line="240" w:lineRule="auto"/>
              <w:rPr>
                <w:rFonts w:eastAsia="Calibri" w:cs="Arial"/>
              </w:rPr>
            </w:pPr>
            <w:r w:rsidRPr="008836BC">
              <w:rPr>
                <w:rFonts w:eastAsia="Calibri" w:cs="Arial"/>
              </w:rPr>
              <w:t>•</w:t>
            </w:r>
            <w:r w:rsidRPr="008836BC">
              <w:rPr>
                <w:rFonts w:eastAsia="Calibri" w:cs="Arial"/>
              </w:rPr>
              <w:tab/>
              <w:t xml:space="preserve">Beschrijf welke mogelijkheden u biedt voor koppelingen met de systemen zoals </w:t>
            </w:r>
          </w:p>
          <w:p w14:paraId="4F2DBA11" w14:textId="77777777" w:rsidR="00417609" w:rsidRPr="008836BC" w:rsidRDefault="00417609" w:rsidP="00417609">
            <w:pPr>
              <w:spacing w:after="0" w:line="240" w:lineRule="auto"/>
              <w:rPr>
                <w:rFonts w:eastAsia="Calibri" w:cs="Arial"/>
              </w:rPr>
            </w:pPr>
            <w:r w:rsidRPr="008836BC">
              <w:rPr>
                <w:rFonts w:eastAsia="Calibri" w:cs="Arial"/>
              </w:rPr>
              <w:t xml:space="preserve">             </w:t>
            </w:r>
            <w:r w:rsidR="00BC54BB" w:rsidRPr="008836BC">
              <w:rPr>
                <w:rFonts w:eastAsia="Calibri" w:cs="Arial"/>
              </w:rPr>
              <w:t xml:space="preserve">beschreven in bijlage 1 van het PvE en hoe u de gewenste functionaliteit kunt </w:t>
            </w:r>
          </w:p>
          <w:p w14:paraId="73BCBAC4" w14:textId="6B680693" w:rsidR="00BC54BB" w:rsidRPr="008836BC" w:rsidRDefault="00417609" w:rsidP="00417609">
            <w:pPr>
              <w:spacing w:after="0" w:line="240" w:lineRule="auto"/>
              <w:rPr>
                <w:rFonts w:eastAsia="Calibri" w:cs="Arial"/>
              </w:rPr>
            </w:pPr>
            <w:r w:rsidRPr="008836BC">
              <w:rPr>
                <w:rFonts w:eastAsia="Calibri" w:cs="Arial"/>
              </w:rPr>
              <w:t xml:space="preserve">             </w:t>
            </w:r>
            <w:r w:rsidR="00BC54BB" w:rsidRPr="008836BC">
              <w:rPr>
                <w:rFonts w:eastAsia="Calibri" w:cs="Arial"/>
              </w:rPr>
              <w:t>ondersteunen.</w:t>
            </w:r>
          </w:p>
          <w:p w14:paraId="1CE7A4C9" w14:textId="4FD41EC2" w:rsidR="00417609" w:rsidRPr="008836BC" w:rsidRDefault="69A8BDBF" w:rsidP="00417609">
            <w:pPr>
              <w:spacing w:after="0" w:line="240" w:lineRule="auto"/>
              <w:rPr>
                <w:rFonts w:eastAsia="Calibri" w:cs="Arial"/>
              </w:rPr>
            </w:pPr>
            <w:r w:rsidRPr="008836BC">
              <w:rPr>
                <w:rFonts w:eastAsia="Calibri" w:cs="Arial"/>
              </w:rPr>
              <w:t>•</w:t>
            </w:r>
            <w:r w:rsidR="00BC54BB" w:rsidRPr="008836BC">
              <w:tab/>
            </w:r>
            <w:r w:rsidR="00BC54BB" w:rsidRPr="008836BC">
              <w:rPr>
                <w:rFonts w:eastAsia="Calibri" w:cs="Arial"/>
              </w:rPr>
              <w:t xml:space="preserve">Beschrijf de aanpak en fasering die u voorstelt voor de direct benodigde koppelingen </w:t>
            </w:r>
          </w:p>
          <w:p w14:paraId="7301AF0E" w14:textId="59D7F85B" w:rsidR="00417609" w:rsidRDefault="00417609" w:rsidP="00417609">
            <w:pPr>
              <w:spacing w:after="0" w:line="240" w:lineRule="auto"/>
              <w:rPr>
                <w:rFonts w:eastAsia="Calibri" w:cs="Arial"/>
              </w:rPr>
            </w:pPr>
            <w:r w:rsidRPr="008836BC">
              <w:rPr>
                <w:rFonts w:eastAsia="Calibri" w:cs="Arial"/>
              </w:rPr>
              <w:t xml:space="preserve">             </w:t>
            </w:r>
            <w:r w:rsidR="00BC54BB" w:rsidRPr="008836BC">
              <w:rPr>
                <w:rFonts w:eastAsia="Calibri" w:cs="Arial"/>
              </w:rPr>
              <w:t xml:space="preserve">(zie het </w:t>
            </w:r>
            <w:proofErr w:type="spellStart"/>
            <w:r w:rsidR="00BC54BB" w:rsidRPr="008836BC">
              <w:rPr>
                <w:rFonts w:eastAsia="Calibri" w:cs="Arial"/>
              </w:rPr>
              <w:t>pve</w:t>
            </w:r>
            <w:proofErr w:type="spellEnd"/>
            <w:r w:rsidR="00BC54BB" w:rsidRPr="008836BC">
              <w:rPr>
                <w:rFonts w:eastAsia="Calibri" w:cs="Arial"/>
              </w:rPr>
              <w:t xml:space="preserve"> en bijlage 1 van het </w:t>
            </w:r>
            <w:r w:rsidRPr="008836BC">
              <w:rPr>
                <w:rFonts w:eastAsia="Calibri" w:cs="Arial"/>
              </w:rPr>
              <w:t>PvE</w:t>
            </w:r>
            <w:r w:rsidR="00BC54BB" w:rsidRPr="008836BC">
              <w:rPr>
                <w:rFonts w:eastAsia="Calibri" w:cs="Arial"/>
              </w:rPr>
              <w:t>) met de aangegeven</w:t>
            </w:r>
            <w:r w:rsidR="00BC54BB" w:rsidRPr="00417609">
              <w:rPr>
                <w:rFonts w:eastAsia="Calibri" w:cs="Arial"/>
              </w:rPr>
              <w:t xml:space="preserve"> applicaties en de</w:t>
            </w:r>
          </w:p>
          <w:p w14:paraId="7895AFE7" w14:textId="150636A2" w:rsidR="00BC54BB" w:rsidRPr="00417609" w:rsidRDefault="00417609" w:rsidP="00417609">
            <w:pPr>
              <w:spacing w:after="0" w:line="240" w:lineRule="auto"/>
              <w:rPr>
                <w:rFonts w:eastAsia="Calibri" w:cs="Arial"/>
              </w:rPr>
            </w:pPr>
            <w:r>
              <w:rPr>
                <w:rFonts w:eastAsia="Calibri" w:cs="Arial"/>
              </w:rPr>
              <w:t xml:space="preserve">             bijbehorende</w:t>
            </w:r>
            <w:r w:rsidR="00BC54BB" w:rsidRPr="00417609">
              <w:rPr>
                <w:rFonts w:eastAsia="Calibri" w:cs="Arial"/>
              </w:rPr>
              <w:t xml:space="preserve"> </w:t>
            </w:r>
            <w:r>
              <w:rPr>
                <w:rFonts w:eastAsia="Calibri" w:cs="Arial"/>
              </w:rPr>
              <w:t>r</w:t>
            </w:r>
            <w:r w:rsidR="00BC54BB" w:rsidRPr="00417609">
              <w:rPr>
                <w:rFonts w:eastAsia="Calibri" w:cs="Arial"/>
              </w:rPr>
              <w:t>andvoorwaarden</w:t>
            </w:r>
            <w:r>
              <w:rPr>
                <w:rFonts w:eastAsia="Calibri" w:cs="Arial"/>
              </w:rPr>
              <w:t>.</w:t>
            </w:r>
          </w:p>
          <w:p w14:paraId="218A3B76" w14:textId="77777777" w:rsidR="00675504" w:rsidRPr="00456A74" w:rsidRDefault="00675504" w:rsidP="00675504">
            <w:pPr>
              <w:spacing w:line="240" w:lineRule="auto"/>
              <w:rPr>
                <w:rFonts w:cstheme="minorHAnsi"/>
              </w:rPr>
            </w:pPr>
          </w:p>
        </w:tc>
      </w:tr>
      <w:tr w:rsidR="00675504" w:rsidRPr="00A13158" w14:paraId="4D4A4B21" w14:textId="77777777" w:rsidTr="20AB8B41">
        <w:trPr>
          <w:cantSplit/>
          <w:trHeight w:val="851"/>
        </w:trPr>
        <w:tc>
          <w:tcPr>
            <w:tcW w:w="8927" w:type="dxa"/>
            <w:tcBorders>
              <w:top w:val="single" w:sz="4" w:space="0" w:color="auto"/>
              <w:bottom w:val="single" w:sz="4" w:space="0" w:color="auto"/>
            </w:tcBorders>
          </w:tcPr>
          <w:p w14:paraId="186470B6" w14:textId="77777777" w:rsidR="009E4545" w:rsidRPr="00A13158" w:rsidRDefault="009E4545" w:rsidP="009E4545">
            <w:pPr>
              <w:spacing w:before="120" w:after="0"/>
              <w:ind w:left="0"/>
              <w:rPr>
                <w:szCs w:val="19"/>
              </w:rPr>
            </w:pPr>
            <w:r w:rsidRPr="00A13158">
              <w:rPr>
                <w:szCs w:val="19"/>
              </w:rPr>
              <w:t>Invoegen uitwerking</w:t>
            </w:r>
            <w:r>
              <w:rPr>
                <w:szCs w:val="19"/>
              </w:rPr>
              <w:t xml:space="preserve"> door Inschrijver:</w:t>
            </w:r>
          </w:p>
          <w:p w14:paraId="1A370F15" w14:textId="5C48D4C4" w:rsidR="00675504" w:rsidRPr="009E4545" w:rsidRDefault="009E4545" w:rsidP="009E4545">
            <w:pPr>
              <w:pStyle w:val="Lijstalinea"/>
              <w:numPr>
                <w:ilvl w:val="0"/>
                <w:numId w:val="50"/>
              </w:numPr>
              <w:spacing w:before="240"/>
              <w:outlineLvl w:val="2"/>
              <w:rPr>
                <w:rFonts w:cs="Arial"/>
                <w:b/>
                <w:bCs/>
                <w:sz w:val="20"/>
                <w:szCs w:val="26"/>
              </w:rPr>
            </w:pPr>
            <w:r>
              <w:rPr>
                <w:rFonts w:cs="Arial"/>
                <w:b/>
                <w:bCs/>
                <w:sz w:val="20"/>
                <w:szCs w:val="26"/>
              </w:rPr>
              <w:t>Uitwerking op maximaal 2 A4. De uitwerking dient samen met uw inschrijving ingediend te worden via Tenderned.</w:t>
            </w:r>
          </w:p>
        </w:tc>
      </w:tr>
    </w:tbl>
    <w:p w14:paraId="36311B2A" w14:textId="77777777" w:rsidR="00A13158" w:rsidRDefault="00A13158" w:rsidP="00A13158">
      <w:pPr>
        <w:spacing w:after="0"/>
      </w:pPr>
    </w:p>
    <w:p w14:paraId="14EBDC7F" w14:textId="77777777" w:rsidR="00A13158" w:rsidRDefault="00A13158" w:rsidP="00A13158">
      <w:pPr>
        <w:spacing w:after="0"/>
      </w:pPr>
    </w:p>
    <w:p w14:paraId="3776BD7E" w14:textId="77777777" w:rsidR="00A13158" w:rsidRDefault="00A13158" w:rsidP="00A13158">
      <w:pPr>
        <w:spacing w:after="0"/>
      </w:pPr>
    </w:p>
    <w:tbl>
      <w:tblPr>
        <w:tblW w:w="0" w:type="auto"/>
        <w:tblInd w:w="113" w:type="dxa"/>
        <w:tblBorders>
          <w:top w:val="double" w:sz="4" w:space="0" w:color="auto"/>
          <w:left w:val="double" w:sz="4" w:space="0" w:color="auto"/>
          <w:bottom w:val="double" w:sz="4" w:space="0" w:color="auto"/>
          <w:right w:val="double" w:sz="4" w:space="0" w:color="auto"/>
        </w:tblBorders>
        <w:tblCellMar>
          <w:left w:w="70" w:type="dxa"/>
          <w:right w:w="70" w:type="dxa"/>
        </w:tblCellMar>
        <w:tblLook w:val="0000" w:firstRow="0" w:lastRow="0" w:firstColumn="0" w:lastColumn="0" w:noHBand="0" w:noVBand="0"/>
      </w:tblPr>
      <w:tblGrid>
        <w:gridCol w:w="8927"/>
      </w:tblGrid>
      <w:tr w:rsidR="000E43C2" w:rsidRPr="00A13158" w14:paraId="2478C1A6" w14:textId="77777777" w:rsidTr="00553BFE">
        <w:trPr>
          <w:cantSplit/>
          <w:trHeight w:val="284"/>
        </w:trPr>
        <w:tc>
          <w:tcPr>
            <w:tcW w:w="8927" w:type="dxa"/>
            <w:tcBorders>
              <w:bottom w:val="nil"/>
            </w:tcBorders>
            <w:shd w:val="clear" w:color="auto" w:fill="D9D9D9"/>
          </w:tcPr>
          <w:p w14:paraId="7248F542" w14:textId="078AAF2A" w:rsidR="000E43C2" w:rsidRDefault="009920DB" w:rsidP="009920DB">
            <w:pPr>
              <w:pStyle w:val="Lijstalinea"/>
              <w:keepNext/>
              <w:numPr>
                <w:ilvl w:val="0"/>
                <w:numId w:val="18"/>
              </w:numPr>
              <w:spacing w:before="60" w:line="240" w:lineRule="auto"/>
              <w:outlineLvl w:val="5"/>
              <w:rPr>
                <w:b/>
                <w:bCs/>
                <w:smallCaps/>
                <w:szCs w:val="19"/>
              </w:rPr>
            </w:pPr>
            <w:r>
              <w:rPr>
                <w:b/>
                <w:bCs/>
                <w:smallCaps/>
                <w:szCs w:val="19"/>
              </w:rPr>
              <w:lastRenderedPageBreak/>
              <w:t>DUURZAAMHEID</w:t>
            </w:r>
          </w:p>
          <w:p w14:paraId="6E6E9B52" w14:textId="77777777" w:rsidR="009920DB" w:rsidRPr="004F26FC" w:rsidRDefault="009920DB" w:rsidP="009920DB">
            <w:pPr>
              <w:pStyle w:val="Lijstalinea"/>
              <w:keepNext/>
              <w:spacing w:before="60" w:line="240" w:lineRule="auto"/>
              <w:ind w:left="1429"/>
              <w:outlineLvl w:val="5"/>
              <w:rPr>
                <w:b/>
                <w:bCs/>
                <w:smallCaps/>
                <w:szCs w:val="19"/>
              </w:rPr>
            </w:pPr>
          </w:p>
          <w:p w14:paraId="179DBCE8" w14:textId="69C0938A" w:rsidR="00F32097" w:rsidRDefault="00F32097" w:rsidP="000466CF">
            <w:pPr>
              <w:spacing w:line="240" w:lineRule="auto"/>
              <w:rPr>
                <w:rFonts w:cstheme="minorHAnsi"/>
              </w:rPr>
            </w:pPr>
            <w:r w:rsidRPr="00F32097">
              <w:rPr>
                <w:rFonts w:cstheme="minorHAnsi"/>
              </w:rPr>
              <w:t xml:space="preserve">Vanuit ProRail willen we als grote publieke opdrachtgever een voorbeeldrol nemen bij het toepassen van duurzaamheidsprincipes in onze inkooptrajecten. Door het stellen van een andere vraag – met duurzame ambities als belangrijk vertrekpunt van onze aanbestedingen – nemen wij onze opdrachtnemers stapsgewijs mee in hogere prestaties op duurzaamheidsgebied. </w:t>
            </w:r>
          </w:p>
          <w:p w14:paraId="73F5E267" w14:textId="40EF8712" w:rsidR="000E43C2" w:rsidRPr="00B6778A" w:rsidRDefault="00B6778A" w:rsidP="00B6778A">
            <w:pPr>
              <w:keepNext/>
              <w:spacing w:before="60" w:after="0" w:line="240" w:lineRule="auto"/>
              <w:outlineLvl w:val="5"/>
              <w:rPr>
                <w:rFonts w:cstheme="minorHAnsi"/>
              </w:rPr>
            </w:pPr>
            <w:r w:rsidRPr="00B6778A">
              <w:rPr>
                <w:rFonts w:cstheme="minorHAnsi"/>
              </w:rPr>
              <w:t xml:space="preserve">Besteedt </w:t>
            </w:r>
            <w:r w:rsidR="00202FDC">
              <w:rPr>
                <w:rFonts w:cstheme="minorHAnsi"/>
              </w:rPr>
              <w:t xml:space="preserve">in uw uitwerking v.w.b. duurzaamheid </w:t>
            </w:r>
            <w:r w:rsidRPr="00B6778A">
              <w:rPr>
                <w:rFonts w:cstheme="minorHAnsi"/>
              </w:rPr>
              <w:t>minimaal aandacht aan de volgende onderwerpen:</w:t>
            </w:r>
          </w:p>
          <w:p w14:paraId="68029480" w14:textId="77777777" w:rsidR="00B6778A" w:rsidRPr="009E4545" w:rsidRDefault="00B6778A" w:rsidP="00B6778A">
            <w:pPr>
              <w:keepNext/>
              <w:spacing w:before="60" w:after="0" w:line="240" w:lineRule="auto"/>
              <w:ind w:left="0"/>
              <w:outlineLvl w:val="5"/>
              <w:rPr>
                <w:rFonts w:cstheme="minorHAnsi"/>
              </w:rPr>
            </w:pPr>
          </w:p>
          <w:p w14:paraId="36D0E2F1" w14:textId="567CCAE3" w:rsidR="00CE10E7" w:rsidRPr="009E4545" w:rsidRDefault="00EF61D3" w:rsidP="00417609">
            <w:pPr>
              <w:pStyle w:val="Default"/>
              <w:numPr>
                <w:ilvl w:val="0"/>
                <w:numId w:val="43"/>
              </w:numPr>
              <w:ind w:left="1076"/>
              <w:rPr>
                <w:rFonts w:cstheme="minorHAnsi"/>
                <w:color w:val="auto"/>
                <w:sz w:val="19"/>
              </w:rPr>
            </w:pPr>
            <w:r w:rsidRPr="009E4545">
              <w:rPr>
                <w:rFonts w:cstheme="minorHAnsi"/>
                <w:color w:val="auto"/>
                <w:sz w:val="19"/>
              </w:rPr>
              <w:t xml:space="preserve">Beschrijf hoe uw oplossing </w:t>
            </w:r>
            <w:r w:rsidR="001B5635" w:rsidRPr="009E4545">
              <w:rPr>
                <w:rFonts w:cstheme="minorHAnsi"/>
                <w:color w:val="auto"/>
                <w:sz w:val="19"/>
              </w:rPr>
              <w:t xml:space="preserve">voorziet in een zo lang mogelijke </w:t>
            </w:r>
            <w:r w:rsidR="00CE10E7" w:rsidRPr="009E4545">
              <w:rPr>
                <w:rFonts w:cstheme="minorHAnsi"/>
                <w:color w:val="auto"/>
                <w:sz w:val="19"/>
              </w:rPr>
              <w:t>levens- en batterijduur v/d sensoren</w:t>
            </w:r>
            <w:r w:rsidR="00102215" w:rsidRPr="009E4545">
              <w:rPr>
                <w:rFonts w:cstheme="minorHAnsi"/>
                <w:color w:val="auto"/>
                <w:sz w:val="19"/>
              </w:rPr>
              <w:t xml:space="preserve">, </w:t>
            </w:r>
            <w:r w:rsidR="00DE591C" w:rsidRPr="009E4545">
              <w:rPr>
                <w:rFonts w:cstheme="minorHAnsi"/>
                <w:color w:val="auto"/>
                <w:sz w:val="19"/>
              </w:rPr>
              <w:t xml:space="preserve">zoveel mogelijk </w:t>
            </w:r>
            <w:r w:rsidR="00102215" w:rsidRPr="009E4545">
              <w:rPr>
                <w:rFonts w:cstheme="minorHAnsi"/>
                <w:color w:val="auto"/>
                <w:sz w:val="19"/>
              </w:rPr>
              <w:t xml:space="preserve">gebaseerd </w:t>
            </w:r>
            <w:r w:rsidR="00DE591C" w:rsidRPr="009E4545">
              <w:rPr>
                <w:rFonts w:cstheme="minorHAnsi"/>
                <w:color w:val="auto"/>
                <w:sz w:val="19"/>
              </w:rPr>
              <w:t>op standaardoplossingen</w:t>
            </w:r>
            <w:r w:rsidR="000466CF" w:rsidRPr="009E4545">
              <w:rPr>
                <w:rFonts w:cstheme="minorHAnsi"/>
                <w:color w:val="auto"/>
                <w:sz w:val="19"/>
              </w:rPr>
              <w:t>;</w:t>
            </w:r>
          </w:p>
          <w:p w14:paraId="43DA5425" w14:textId="295C733A" w:rsidR="00102215" w:rsidRPr="009E4545" w:rsidRDefault="00102215" w:rsidP="00417609">
            <w:pPr>
              <w:pStyle w:val="Default"/>
              <w:numPr>
                <w:ilvl w:val="0"/>
                <w:numId w:val="43"/>
              </w:numPr>
              <w:ind w:left="1076"/>
              <w:rPr>
                <w:rFonts w:cstheme="minorHAnsi"/>
                <w:color w:val="auto"/>
                <w:sz w:val="19"/>
              </w:rPr>
            </w:pPr>
            <w:r w:rsidRPr="009E4545">
              <w:rPr>
                <w:rFonts w:cstheme="minorHAnsi"/>
                <w:color w:val="auto"/>
                <w:sz w:val="19"/>
              </w:rPr>
              <w:t xml:space="preserve">Beschrijf hoe </w:t>
            </w:r>
            <w:r w:rsidR="000466CF" w:rsidRPr="009E4545">
              <w:rPr>
                <w:rFonts w:cstheme="minorHAnsi"/>
                <w:color w:val="auto"/>
                <w:sz w:val="19"/>
              </w:rPr>
              <w:t xml:space="preserve">u als organisatie </w:t>
            </w:r>
            <w:r w:rsidR="00202FDC" w:rsidRPr="009E4545">
              <w:rPr>
                <w:rFonts w:cstheme="minorHAnsi"/>
                <w:color w:val="auto"/>
                <w:sz w:val="19"/>
              </w:rPr>
              <w:t xml:space="preserve">in het algemeen </w:t>
            </w:r>
            <w:r w:rsidR="00924B74" w:rsidRPr="009E4545">
              <w:rPr>
                <w:rFonts w:cstheme="minorHAnsi"/>
                <w:color w:val="auto"/>
                <w:sz w:val="19"/>
              </w:rPr>
              <w:t>sturing geeft aan circulair technisch-inhoudelijke aspecten binnen de geboden oplossing</w:t>
            </w:r>
            <w:r w:rsidR="000466CF" w:rsidRPr="009E4545">
              <w:rPr>
                <w:rFonts w:cstheme="minorHAnsi"/>
                <w:color w:val="auto"/>
                <w:sz w:val="19"/>
              </w:rPr>
              <w:t>;</w:t>
            </w:r>
          </w:p>
          <w:p w14:paraId="3D0FFC79" w14:textId="1D42F4FC" w:rsidR="00924B74" w:rsidRPr="009E4545" w:rsidRDefault="00495EDB" w:rsidP="00417609">
            <w:pPr>
              <w:pStyle w:val="Default"/>
              <w:numPr>
                <w:ilvl w:val="0"/>
                <w:numId w:val="43"/>
              </w:numPr>
              <w:ind w:left="1076"/>
              <w:rPr>
                <w:rFonts w:cstheme="minorHAnsi"/>
                <w:color w:val="auto"/>
                <w:sz w:val="19"/>
              </w:rPr>
            </w:pPr>
            <w:r w:rsidRPr="009E4545">
              <w:rPr>
                <w:rFonts w:cstheme="minorHAnsi"/>
                <w:color w:val="auto"/>
                <w:sz w:val="19"/>
              </w:rPr>
              <w:t>Beschrijf hoe onderhoud en retourname aan einde levensduur</w:t>
            </w:r>
            <w:r w:rsidR="00202FDC" w:rsidRPr="009E4545">
              <w:rPr>
                <w:rFonts w:cstheme="minorHAnsi"/>
                <w:color w:val="auto"/>
                <w:sz w:val="19"/>
              </w:rPr>
              <w:t xml:space="preserve"> van de sensoren</w:t>
            </w:r>
            <w:r w:rsidRPr="009E4545">
              <w:rPr>
                <w:rFonts w:cstheme="minorHAnsi"/>
                <w:color w:val="auto"/>
                <w:sz w:val="19"/>
              </w:rPr>
              <w:t xml:space="preserve"> is ingebouwd om circulair gebruik te </w:t>
            </w:r>
            <w:r w:rsidR="000466CF" w:rsidRPr="009E4545">
              <w:rPr>
                <w:rFonts w:cstheme="minorHAnsi"/>
                <w:color w:val="auto"/>
                <w:sz w:val="19"/>
              </w:rPr>
              <w:t>borgen.</w:t>
            </w:r>
          </w:p>
          <w:p w14:paraId="2D7B9D3F" w14:textId="3DBE4369" w:rsidR="009C5C83" w:rsidRPr="009E4545" w:rsidRDefault="00AC0F2E" w:rsidP="00417609">
            <w:pPr>
              <w:pStyle w:val="Default"/>
              <w:numPr>
                <w:ilvl w:val="0"/>
                <w:numId w:val="43"/>
              </w:numPr>
              <w:ind w:left="1076"/>
              <w:rPr>
                <w:rFonts w:cstheme="minorHAnsi"/>
                <w:color w:val="auto"/>
                <w:sz w:val="19"/>
              </w:rPr>
            </w:pPr>
            <w:r w:rsidRPr="009E4545">
              <w:rPr>
                <w:rFonts w:cstheme="minorHAnsi"/>
                <w:color w:val="auto"/>
                <w:sz w:val="19"/>
              </w:rPr>
              <w:t xml:space="preserve">Beschrijf </w:t>
            </w:r>
            <w:r w:rsidR="00A31CFC" w:rsidRPr="009E4545">
              <w:rPr>
                <w:rFonts w:cstheme="minorHAnsi"/>
                <w:color w:val="auto"/>
                <w:sz w:val="19"/>
              </w:rPr>
              <w:t>welke maatregelen</w:t>
            </w:r>
            <w:r w:rsidRPr="009E4545">
              <w:rPr>
                <w:rFonts w:cstheme="minorHAnsi"/>
                <w:color w:val="auto"/>
                <w:sz w:val="19"/>
              </w:rPr>
              <w:t xml:space="preserve"> uw organisatie </w:t>
            </w:r>
            <w:r w:rsidR="00A31CFC" w:rsidRPr="009E4545">
              <w:rPr>
                <w:rFonts w:cstheme="minorHAnsi"/>
                <w:color w:val="auto"/>
                <w:sz w:val="19"/>
              </w:rPr>
              <w:t>heeft genomen om zoveel mogelijk zero-emissie te kunnen opereren met betrekking tot de geboden oplossing en dienstverlening.</w:t>
            </w:r>
          </w:p>
          <w:p w14:paraId="5F42E5DA" w14:textId="5C2C606A" w:rsidR="009C5C83" w:rsidRPr="00BC54BB" w:rsidRDefault="009C5C83" w:rsidP="00553BFE">
            <w:pPr>
              <w:keepNext/>
              <w:spacing w:before="60" w:after="0" w:line="240" w:lineRule="auto"/>
              <w:ind w:left="1429"/>
              <w:outlineLvl w:val="5"/>
              <w:rPr>
                <w:b/>
                <w:bCs/>
                <w:smallCaps/>
                <w:szCs w:val="19"/>
              </w:rPr>
            </w:pPr>
          </w:p>
        </w:tc>
      </w:tr>
      <w:tr w:rsidR="000E43C2" w:rsidRPr="00A13158" w14:paraId="4F5F6134" w14:textId="77777777" w:rsidTr="00553BFE">
        <w:trPr>
          <w:cantSplit/>
          <w:trHeight w:val="851"/>
        </w:trPr>
        <w:tc>
          <w:tcPr>
            <w:tcW w:w="8927" w:type="dxa"/>
            <w:tcBorders>
              <w:top w:val="single" w:sz="4" w:space="0" w:color="auto"/>
            </w:tcBorders>
          </w:tcPr>
          <w:p w14:paraId="260631FC" w14:textId="77777777" w:rsidR="009E4545" w:rsidRPr="00A13158" w:rsidRDefault="009E4545" w:rsidP="009E4545">
            <w:pPr>
              <w:spacing w:before="120" w:after="0"/>
              <w:ind w:left="0"/>
              <w:rPr>
                <w:szCs w:val="19"/>
              </w:rPr>
            </w:pPr>
            <w:r w:rsidRPr="00A13158">
              <w:rPr>
                <w:szCs w:val="19"/>
              </w:rPr>
              <w:t>Invoegen uitwerking</w:t>
            </w:r>
            <w:r>
              <w:rPr>
                <w:szCs w:val="19"/>
              </w:rPr>
              <w:t xml:space="preserve"> door Inschrijver:</w:t>
            </w:r>
          </w:p>
          <w:p w14:paraId="59593BFE" w14:textId="74159840" w:rsidR="000E43C2" w:rsidRPr="009E4545" w:rsidRDefault="009E4545" w:rsidP="009E4545">
            <w:pPr>
              <w:pStyle w:val="Lijstalinea"/>
              <w:numPr>
                <w:ilvl w:val="0"/>
                <w:numId w:val="50"/>
              </w:numPr>
              <w:spacing w:before="240"/>
              <w:outlineLvl w:val="2"/>
              <w:rPr>
                <w:rFonts w:cs="Arial"/>
                <w:b/>
                <w:bCs/>
                <w:sz w:val="20"/>
                <w:szCs w:val="26"/>
              </w:rPr>
            </w:pPr>
            <w:r>
              <w:rPr>
                <w:rFonts w:cs="Arial"/>
                <w:b/>
                <w:bCs/>
                <w:sz w:val="20"/>
                <w:szCs w:val="26"/>
              </w:rPr>
              <w:t>Uitwerking op maximaal 2 A4. De uitwerking dient samen met uw inschrijving ingediend te worden via Tenderned.</w:t>
            </w:r>
          </w:p>
        </w:tc>
      </w:tr>
    </w:tbl>
    <w:p w14:paraId="6330D837" w14:textId="77777777" w:rsidR="00A13158" w:rsidRDefault="00A13158" w:rsidP="00A13158">
      <w:pPr>
        <w:spacing w:after="0"/>
      </w:pPr>
    </w:p>
    <w:p w14:paraId="63E3A4DF" w14:textId="77777777" w:rsidR="00A13158" w:rsidRDefault="00A13158" w:rsidP="00A13158">
      <w:pPr>
        <w:spacing w:after="0"/>
      </w:pPr>
    </w:p>
    <w:p w14:paraId="2F38F89F" w14:textId="77777777" w:rsidR="00A13158" w:rsidRDefault="00A13158" w:rsidP="00A13158">
      <w:pPr>
        <w:spacing w:after="0"/>
      </w:pPr>
    </w:p>
    <w:p w14:paraId="37A6BE09" w14:textId="77777777" w:rsidR="00A13158" w:rsidRDefault="00A13158" w:rsidP="00A13158">
      <w:pPr>
        <w:spacing w:after="0"/>
      </w:pPr>
    </w:p>
    <w:p w14:paraId="12D523AF" w14:textId="77777777" w:rsidR="00A13158" w:rsidRDefault="00A13158" w:rsidP="00A13158">
      <w:pPr>
        <w:spacing w:after="0"/>
      </w:pPr>
    </w:p>
    <w:p w14:paraId="15C69DD5" w14:textId="77777777" w:rsidR="00A13158" w:rsidRDefault="00A13158" w:rsidP="00A13158">
      <w:pPr>
        <w:spacing w:after="0"/>
      </w:pPr>
    </w:p>
    <w:p w14:paraId="7FA1C320" w14:textId="77777777" w:rsidR="00A13158" w:rsidRDefault="00A13158" w:rsidP="00A13158">
      <w:pPr>
        <w:spacing w:after="0"/>
      </w:pPr>
    </w:p>
    <w:p w14:paraId="7BC79F27" w14:textId="77777777" w:rsidR="00A13158" w:rsidRDefault="00A13158" w:rsidP="00A13158">
      <w:pPr>
        <w:spacing w:after="0"/>
      </w:pPr>
    </w:p>
    <w:p w14:paraId="3431972D" w14:textId="77777777" w:rsidR="00A13158" w:rsidRDefault="00A13158" w:rsidP="00A13158">
      <w:pPr>
        <w:spacing w:after="0"/>
      </w:pPr>
    </w:p>
    <w:p w14:paraId="6D816480" w14:textId="77777777" w:rsidR="00A13158" w:rsidRDefault="00A13158" w:rsidP="00A13158">
      <w:pPr>
        <w:spacing w:after="0"/>
      </w:pPr>
    </w:p>
    <w:p w14:paraId="17F96376" w14:textId="77777777" w:rsidR="00A13158" w:rsidRDefault="00A13158" w:rsidP="00A13158">
      <w:pPr>
        <w:spacing w:after="0"/>
      </w:pPr>
    </w:p>
    <w:p w14:paraId="55695B24" w14:textId="77777777" w:rsidR="00A13158" w:rsidRDefault="00A13158" w:rsidP="00A13158">
      <w:pPr>
        <w:spacing w:after="0"/>
      </w:pPr>
    </w:p>
    <w:p w14:paraId="45DA5389" w14:textId="77777777" w:rsidR="00A13158" w:rsidRDefault="00A13158" w:rsidP="00A13158">
      <w:pPr>
        <w:spacing w:after="0"/>
      </w:pPr>
    </w:p>
    <w:p w14:paraId="63C39857" w14:textId="77777777" w:rsidR="00A13158" w:rsidRDefault="00A13158" w:rsidP="00A13158">
      <w:pPr>
        <w:spacing w:after="0"/>
      </w:pPr>
    </w:p>
    <w:p w14:paraId="61B83F2F" w14:textId="77777777" w:rsidR="00A13158" w:rsidRDefault="00A13158" w:rsidP="00A13158">
      <w:pPr>
        <w:spacing w:after="0"/>
      </w:pPr>
    </w:p>
    <w:p w14:paraId="745CD865" w14:textId="77777777" w:rsidR="00A13158" w:rsidRDefault="00A13158" w:rsidP="00A13158">
      <w:pPr>
        <w:spacing w:after="0"/>
      </w:pPr>
    </w:p>
    <w:p w14:paraId="28E6913B" w14:textId="77777777" w:rsidR="00A13158" w:rsidRDefault="00A13158" w:rsidP="00A13158">
      <w:pPr>
        <w:spacing w:after="0"/>
      </w:pPr>
    </w:p>
    <w:p w14:paraId="305E45B3" w14:textId="77777777" w:rsidR="00A13158" w:rsidRDefault="00A13158" w:rsidP="00A13158">
      <w:pPr>
        <w:spacing w:after="0"/>
      </w:pPr>
    </w:p>
    <w:p w14:paraId="2BA49F86" w14:textId="77777777" w:rsidR="00A13158" w:rsidRPr="00A13158" w:rsidRDefault="00A13158" w:rsidP="00BC54BB">
      <w:pPr>
        <w:spacing w:after="0"/>
        <w:ind w:left="0"/>
      </w:pPr>
    </w:p>
    <w:p w14:paraId="1DED95EB" w14:textId="77777777" w:rsidR="00A13158" w:rsidRPr="00A13158" w:rsidRDefault="00A13158" w:rsidP="00A13158">
      <w:pPr>
        <w:spacing w:after="0"/>
      </w:pPr>
    </w:p>
    <w:p w14:paraId="3E9D2D6A" w14:textId="77777777" w:rsidR="00A13158" w:rsidRPr="00A13158" w:rsidRDefault="00A13158" w:rsidP="00056CAB">
      <w:pPr>
        <w:ind w:left="0"/>
      </w:pPr>
    </w:p>
    <w:sectPr w:rsidR="00A13158" w:rsidRPr="00A13158" w:rsidSect="00813902">
      <w:headerReference w:type="default" r:id="rId11"/>
      <w:footerReference w:type="default" r:id="rId12"/>
      <w:pgSz w:w="11906" w:h="16838"/>
      <w:pgMar w:top="2268" w:right="1418" w:bottom="720" w:left="1418" w:header="709"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02707" w14:textId="77777777" w:rsidR="00896DB8" w:rsidRDefault="00896DB8">
      <w:r>
        <w:separator/>
      </w:r>
    </w:p>
  </w:endnote>
  <w:endnote w:type="continuationSeparator" w:id="0">
    <w:p w14:paraId="36B9A803" w14:textId="77777777" w:rsidR="00896DB8" w:rsidRDefault="00896DB8">
      <w:r>
        <w:continuationSeparator/>
      </w:r>
    </w:p>
  </w:endnote>
  <w:endnote w:type="continuationNotice" w:id="1">
    <w:p w14:paraId="4576AA09" w14:textId="77777777" w:rsidR="00896DB8" w:rsidRDefault="00896D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0F34" w14:textId="5E0258D3" w:rsidR="00A35B45" w:rsidRDefault="00BC54BB" w:rsidP="000040C5">
    <w:pPr>
      <w:pStyle w:val="Voettekst"/>
      <w:rPr>
        <w:sz w:val="16"/>
      </w:rPr>
    </w:pPr>
    <w:r>
      <w:rPr>
        <w:sz w:val="16"/>
      </w:rPr>
      <w:t xml:space="preserve">Aanbesteding </w:t>
    </w:r>
    <w:r w:rsidR="00013950">
      <w:rPr>
        <w:sz w:val="16"/>
      </w:rPr>
      <w:t>Werkplek- en ruimte</w:t>
    </w:r>
    <w:r w:rsidR="00A105BF">
      <w:rPr>
        <w:sz w:val="16"/>
      </w:rPr>
      <w:t>sensoren</w:t>
    </w:r>
    <w:r w:rsidR="000040C5">
      <w:rPr>
        <w:sz w:val="16"/>
      </w:rPr>
      <w:t xml:space="preserve"> met kenmerk TN </w:t>
    </w:r>
    <w:r w:rsidR="00AA196F">
      <w:rPr>
        <w:sz w:val="16"/>
      </w:rPr>
      <w:t xml:space="preserve">347168        </w:t>
    </w:r>
    <w:r w:rsidR="00A35B45">
      <w:rPr>
        <w:sz w:val="16"/>
      </w:rPr>
      <w:tab/>
    </w:r>
    <w:r w:rsidR="00A35B45">
      <w:rPr>
        <w:sz w:val="17"/>
      </w:rPr>
      <w:t xml:space="preserve">pagina </w:t>
    </w:r>
    <w:r w:rsidR="00A35B45">
      <w:rPr>
        <w:rStyle w:val="Paginanummer"/>
        <w:sz w:val="17"/>
      </w:rPr>
      <w:fldChar w:fldCharType="begin"/>
    </w:r>
    <w:r w:rsidR="00A35B45">
      <w:rPr>
        <w:rStyle w:val="Paginanummer"/>
        <w:sz w:val="17"/>
      </w:rPr>
      <w:instrText xml:space="preserve"> PAGE </w:instrText>
    </w:r>
    <w:r w:rsidR="00A35B45">
      <w:rPr>
        <w:rStyle w:val="Paginanummer"/>
        <w:sz w:val="17"/>
      </w:rPr>
      <w:fldChar w:fldCharType="separate"/>
    </w:r>
    <w:r w:rsidR="0066763D">
      <w:rPr>
        <w:rStyle w:val="Paginanummer"/>
        <w:noProof/>
        <w:sz w:val="17"/>
      </w:rPr>
      <w:t>1</w:t>
    </w:r>
    <w:r w:rsidR="00A35B45">
      <w:rPr>
        <w:rStyle w:val="Paginanummer"/>
        <w:sz w:val="17"/>
      </w:rPr>
      <w:fldChar w:fldCharType="end"/>
    </w:r>
    <w:r w:rsidR="00A35B45">
      <w:rPr>
        <w:rStyle w:val="Paginanummer"/>
        <w:sz w:val="17"/>
      </w:rPr>
      <w:t xml:space="preserve"> van </w:t>
    </w:r>
    <w:r w:rsidR="00A35B45">
      <w:rPr>
        <w:rStyle w:val="Paginanummer"/>
        <w:sz w:val="17"/>
      </w:rPr>
      <w:fldChar w:fldCharType="begin"/>
    </w:r>
    <w:r w:rsidR="00A35B45">
      <w:rPr>
        <w:rStyle w:val="Paginanummer"/>
        <w:sz w:val="17"/>
      </w:rPr>
      <w:instrText xml:space="preserve"> NUMPAGES </w:instrText>
    </w:r>
    <w:r w:rsidR="00A35B45">
      <w:rPr>
        <w:rStyle w:val="Paginanummer"/>
        <w:sz w:val="17"/>
      </w:rPr>
      <w:fldChar w:fldCharType="separate"/>
    </w:r>
    <w:r w:rsidR="0066763D">
      <w:rPr>
        <w:rStyle w:val="Paginanummer"/>
        <w:noProof/>
        <w:sz w:val="17"/>
      </w:rPr>
      <w:t>3</w:t>
    </w:r>
    <w:r w:rsidR="00A35B45">
      <w:rPr>
        <w:rStyle w:val="Paginanumme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FF849" w14:textId="77777777" w:rsidR="00896DB8" w:rsidRDefault="00896DB8">
      <w:r>
        <w:separator/>
      </w:r>
    </w:p>
  </w:footnote>
  <w:footnote w:type="continuationSeparator" w:id="0">
    <w:p w14:paraId="70B802FD" w14:textId="77777777" w:rsidR="00896DB8" w:rsidRDefault="00896DB8">
      <w:r>
        <w:continuationSeparator/>
      </w:r>
    </w:p>
  </w:footnote>
  <w:footnote w:type="continuationNotice" w:id="1">
    <w:p w14:paraId="6051801C" w14:textId="77777777" w:rsidR="00896DB8" w:rsidRDefault="00896D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30F73" w14:textId="77777777" w:rsidR="00A35B45" w:rsidRDefault="00A35B45" w:rsidP="00930233">
    <w:pPr>
      <w:ind w:left="0"/>
    </w:pPr>
  </w:p>
  <w:p w14:paraId="50547150" w14:textId="77777777" w:rsidR="00A35B45" w:rsidRDefault="00A35B45" w:rsidP="00930233">
    <w:pPr>
      <w:ind w:left="0"/>
    </w:pPr>
  </w:p>
  <w:p w14:paraId="528BEF4A" w14:textId="77777777" w:rsidR="00A35B45" w:rsidRDefault="00A35B45" w:rsidP="00930233">
    <w:pPr>
      <w:ind w:left="0"/>
    </w:pPr>
  </w:p>
  <w:p w14:paraId="5D67DE65" w14:textId="77777777" w:rsidR="00A35B45" w:rsidRDefault="00A35B45" w:rsidP="00930233">
    <w:pP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 w15:restartNumberingAfterBreak="0">
    <w:nsid w:val="03CC551C"/>
    <w:multiLevelType w:val="hybridMultilevel"/>
    <w:tmpl w:val="1040EE36"/>
    <w:lvl w:ilvl="0" w:tplc="60C000A0">
      <w:start w:val="1"/>
      <w:numFmt w:val="decimal"/>
      <w:pStyle w:val="opsommingnummer"/>
      <w:lvlText w:val="%1."/>
      <w:lvlJc w:val="left"/>
      <w:pPr>
        <w:tabs>
          <w:tab w:val="num" w:pos="1097"/>
        </w:tabs>
        <w:ind w:left="1077" w:hanging="340"/>
      </w:pPr>
      <w:rPr>
        <w:rFonts w:ascii="Arial" w:hAnsi="Arial" w:hint="default"/>
        <w:sz w:val="19"/>
      </w:rPr>
    </w:lvl>
    <w:lvl w:ilvl="1" w:tplc="0DF6E0E2">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6256332"/>
    <w:multiLevelType w:val="hybridMultilevel"/>
    <w:tmpl w:val="8D683F92"/>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3" w15:restartNumberingAfterBreak="0">
    <w:nsid w:val="0F5B4487"/>
    <w:multiLevelType w:val="hybridMultilevel"/>
    <w:tmpl w:val="6DD299F6"/>
    <w:lvl w:ilvl="0" w:tplc="04130001">
      <w:start w:val="1"/>
      <w:numFmt w:val="bullet"/>
      <w:lvlText w:val=""/>
      <w:lvlJc w:val="left"/>
      <w:pPr>
        <w:ind w:left="2304" w:hanging="360"/>
      </w:pPr>
      <w:rPr>
        <w:rFonts w:ascii="Symbol" w:hAnsi="Symbol" w:hint="default"/>
      </w:rPr>
    </w:lvl>
    <w:lvl w:ilvl="1" w:tplc="04130003" w:tentative="1">
      <w:start w:val="1"/>
      <w:numFmt w:val="bullet"/>
      <w:lvlText w:val="o"/>
      <w:lvlJc w:val="left"/>
      <w:pPr>
        <w:ind w:left="3024" w:hanging="360"/>
      </w:pPr>
      <w:rPr>
        <w:rFonts w:ascii="Courier New" w:hAnsi="Courier New" w:cs="Courier New" w:hint="default"/>
      </w:rPr>
    </w:lvl>
    <w:lvl w:ilvl="2" w:tplc="04130005" w:tentative="1">
      <w:start w:val="1"/>
      <w:numFmt w:val="bullet"/>
      <w:lvlText w:val=""/>
      <w:lvlJc w:val="left"/>
      <w:pPr>
        <w:ind w:left="3744" w:hanging="360"/>
      </w:pPr>
      <w:rPr>
        <w:rFonts w:ascii="Wingdings" w:hAnsi="Wingdings" w:hint="default"/>
      </w:rPr>
    </w:lvl>
    <w:lvl w:ilvl="3" w:tplc="04130001" w:tentative="1">
      <w:start w:val="1"/>
      <w:numFmt w:val="bullet"/>
      <w:lvlText w:val=""/>
      <w:lvlJc w:val="left"/>
      <w:pPr>
        <w:ind w:left="4464" w:hanging="360"/>
      </w:pPr>
      <w:rPr>
        <w:rFonts w:ascii="Symbol" w:hAnsi="Symbol" w:hint="default"/>
      </w:rPr>
    </w:lvl>
    <w:lvl w:ilvl="4" w:tplc="04130003" w:tentative="1">
      <w:start w:val="1"/>
      <w:numFmt w:val="bullet"/>
      <w:lvlText w:val="o"/>
      <w:lvlJc w:val="left"/>
      <w:pPr>
        <w:ind w:left="5184" w:hanging="360"/>
      </w:pPr>
      <w:rPr>
        <w:rFonts w:ascii="Courier New" w:hAnsi="Courier New" w:cs="Courier New" w:hint="default"/>
      </w:rPr>
    </w:lvl>
    <w:lvl w:ilvl="5" w:tplc="04130005" w:tentative="1">
      <w:start w:val="1"/>
      <w:numFmt w:val="bullet"/>
      <w:lvlText w:val=""/>
      <w:lvlJc w:val="left"/>
      <w:pPr>
        <w:ind w:left="5904" w:hanging="360"/>
      </w:pPr>
      <w:rPr>
        <w:rFonts w:ascii="Wingdings" w:hAnsi="Wingdings" w:hint="default"/>
      </w:rPr>
    </w:lvl>
    <w:lvl w:ilvl="6" w:tplc="04130001" w:tentative="1">
      <w:start w:val="1"/>
      <w:numFmt w:val="bullet"/>
      <w:lvlText w:val=""/>
      <w:lvlJc w:val="left"/>
      <w:pPr>
        <w:ind w:left="6624" w:hanging="360"/>
      </w:pPr>
      <w:rPr>
        <w:rFonts w:ascii="Symbol" w:hAnsi="Symbol" w:hint="default"/>
      </w:rPr>
    </w:lvl>
    <w:lvl w:ilvl="7" w:tplc="04130003" w:tentative="1">
      <w:start w:val="1"/>
      <w:numFmt w:val="bullet"/>
      <w:lvlText w:val="o"/>
      <w:lvlJc w:val="left"/>
      <w:pPr>
        <w:ind w:left="7344" w:hanging="360"/>
      </w:pPr>
      <w:rPr>
        <w:rFonts w:ascii="Courier New" w:hAnsi="Courier New" w:cs="Courier New" w:hint="default"/>
      </w:rPr>
    </w:lvl>
    <w:lvl w:ilvl="8" w:tplc="04130005" w:tentative="1">
      <w:start w:val="1"/>
      <w:numFmt w:val="bullet"/>
      <w:lvlText w:val=""/>
      <w:lvlJc w:val="left"/>
      <w:pPr>
        <w:ind w:left="8064" w:hanging="360"/>
      </w:pPr>
      <w:rPr>
        <w:rFonts w:ascii="Wingdings" w:hAnsi="Wingdings" w:hint="default"/>
      </w:rPr>
    </w:lvl>
  </w:abstractNum>
  <w:abstractNum w:abstractNumId="4" w15:restartNumberingAfterBreak="0">
    <w:nsid w:val="13A00EB3"/>
    <w:multiLevelType w:val="hybridMultilevel"/>
    <w:tmpl w:val="177692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4F76EF7"/>
    <w:multiLevelType w:val="hybridMultilevel"/>
    <w:tmpl w:val="DFE27092"/>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abstractNum w:abstractNumId="6" w15:restartNumberingAfterBreak="0">
    <w:nsid w:val="152D0531"/>
    <w:multiLevelType w:val="hybridMultilevel"/>
    <w:tmpl w:val="DFE27092"/>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abstractNum w:abstractNumId="7" w15:restartNumberingAfterBreak="0">
    <w:nsid w:val="15AC26E4"/>
    <w:multiLevelType w:val="hybridMultilevel"/>
    <w:tmpl w:val="4DBC7BA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F651BD"/>
    <w:multiLevelType w:val="hybridMultilevel"/>
    <w:tmpl w:val="F2B0FC46"/>
    <w:lvl w:ilvl="0" w:tplc="3C4236F8">
      <w:start w:val="1"/>
      <w:numFmt w:val="decimal"/>
      <w:pStyle w:val="bijlage"/>
      <w:lvlText w:val="Bijlage %1"/>
      <w:lvlJc w:val="left"/>
      <w:pPr>
        <w:tabs>
          <w:tab w:val="num" w:pos="1817"/>
        </w:tabs>
        <w:ind w:left="1134" w:hanging="397"/>
      </w:pPr>
      <w:rPr>
        <w:rFonts w:ascii="Arial" w:hAnsi="Arial" w:hint="default"/>
        <w:b/>
        <w:i w:val="0"/>
        <w:sz w:val="22"/>
      </w:rPr>
    </w:lvl>
    <w:lvl w:ilvl="1" w:tplc="04130019" w:tentative="1">
      <w:start w:val="1"/>
      <w:numFmt w:val="lowerLetter"/>
      <w:lvlText w:val="%2."/>
      <w:lvlJc w:val="left"/>
      <w:pPr>
        <w:tabs>
          <w:tab w:val="num" w:pos="2177"/>
        </w:tabs>
        <w:ind w:left="2177" w:hanging="360"/>
      </w:pPr>
    </w:lvl>
    <w:lvl w:ilvl="2" w:tplc="0413001B" w:tentative="1">
      <w:start w:val="1"/>
      <w:numFmt w:val="lowerRoman"/>
      <w:lvlText w:val="%3."/>
      <w:lvlJc w:val="right"/>
      <w:pPr>
        <w:tabs>
          <w:tab w:val="num" w:pos="2897"/>
        </w:tabs>
        <w:ind w:left="2897" w:hanging="180"/>
      </w:pPr>
    </w:lvl>
    <w:lvl w:ilvl="3" w:tplc="0413000F" w:tentative="1">
      <w:start w:val="1"/>
      <w:numFmt w:val="decimal"/>
      <w:lvlText w:val="%4."/>
      <w:lvlJc w:val="left"/>
      <w:pPr>
        <w:tabs>
          <w:tab w:val="num" w:pos="3617"/>
        </w:tabs>
        <w:ind w:left="3617" w:hanging="360"/>
      </w:pPr>
    </w:lvl>
    <w:lvl w:ilvl="4" w:tplc="04130019" w:tentative="1">
      <w:start w:val="1"/>
      <w:numFmt w:val="lowerLetter"/>
      <w:lvlText w:val="%5."/>
      <w:lvlJc w:val="left"/>
      <w:pPr>
        <w:tabs>
          <w:tab w:val="num" w:pos="4337"/>
        </w:tabs>
        <w:ind w:left="4337" w:hanging="360"/>
      </w:pPr>
    </w:lvl>
    <w:lvl w:ilvl="5" w:tplc="0413001B" w:tentative="1">
      <w:start w:val="1"/>
      <w:numFmt w:val="lowerRoman"/>
      <w:lvlText w:val="%6."/>
      <w:lvlJc w:val="right"/>
      <w:pPr>
        <w:tabs>
          <w:tab w:val="num" w:pos="5057"/>
        </w:tabs>
        <w:ind w:left="5057" w:hanging="180"/>
      </w:pPr>
    </w:lvl>
    <w:lvl w:ilvl="6" w:tplc="0413000F" w:tentative="1">
      <w:start w:val="1"/>
      <w:numFmt w:val="decimal"/>
      <w:lvlText w:val="%7."/>
      <w:lvlJc w:val="left"/>
      <w:pPr>
        <w:tabs>
          <w:tab w:val="num" w:pos="5777"/>
        </w:tabs>
        <w:ind w:left="5777" w:hanging="360"/>
      </w:pPr>
    </w:lvl>
    <w:lvl w:ilvl="7" w:tplc="04130019" w:tentative="1">
      <w:start w:val="1"/>
      <w:numFmt w:val="lowerLetter"/>
      <w:lvlText w:val="%8."/>
      <w:lvlJc w:val="left"/>
      <w:pPr>
        <w:tabs>
          <w:tab w:val="num" w:pos="6497"/>
        </w:tabs>
        <w:ind w:left="6497" w:hanging="360"/>
      </w:pPr>
    </w:lvl>
    <w:lvl w:ilvl="8" w:tplc="0413001B" w:tentative="1">
      <w:start w:val="1"/>
      <w:numFmt w:val="lowerRoman"/>
      <w:lvlText w:val="%9."/>
      <w:lvlJc w:val="right"/>
      <w:pPr>
        <w:tabs>
          <w:tab w:val="num" w:pos="7217"/>
        </w:tabs>
        <w:ind w:left="7217" w:hanging="180"/>
      </w:pPr>
    </w:lvl>
  </w:abstractNum>
  <w:abstractNum w:abstractNumId="9" w15:restartNumberingAfterBreak="0">
    <w:nsid w:val="193533DF"/>
    <w:multiLevelType w:val="hybridMultilevel"/>
    <w:tmpl w:val="0F80175E"/>
    <w:lvl w:ilvl="0" w:tplc="04130001">
      <w:start w:val="1"/>
      <w:numFmt w:val="bullet"/>
      <w:lvlText w:val=""/>
      <w:lvlJc w:val="left"/>
      <w:pPr>
        <w:tabs>
          <w:tab w:val="num" w:pos="833"/>
        </w:tabs>
        <w:ind w:left="833" w:hanging="360"/>
      </w:pPr>
      <w:rPr>
        <w:rFonts w:ascii="Symbol" w:hAnsi="Symbol" w:hint="default"/>
      </w:rPr>
    </w:lvl>
    <w:lvl w:ilvl="1" w:tplc="158CDE98">
      <w:start w:val="1"/>
      <w:numFmt w:val="bullet"/>
      <w:lvlText w:val=""/>
      <w:lvlJc w:val="left"/>
      <w:pPr>
        <w:tabs>
          <w:tab w:val="num" w:pos="1553"/>
        </w:tabs>
        <w:ind w:left="1553" w:hanging="360"/>
      </w:pPr>
      <w:rPr>
        <w:rFonts w:ascii="Wingdings" w:hAnsi="Wingdings"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10" w15:restartNumberingAfterBreak="0">
    <w:nsid w:val="1A3A6130"/>
    <w:multiLevelType w:val="hybridMultilevel"/>
    <w:tmpl w:val="8DBA8A12"/>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3D0A0FE">
      <w:numFmt w:val="bullet"/>
      <w:lvlText w:val="-"/>
      <w:lvlJc w:val="left"/>
      <w:pPr>
        <w:ind w:left="2340" w:hanging="360"/>
      </w:pPr>
      <w:rPr>
        <w:rFonts w:ascii="Corbel" w:eastAsia="Times New Roman" w:hAnsi="Corbel" w:cs="Arial" w:hint="default"/>
      </w:rPr>
    </w:lvl>
    <w:lvl w:ilvl="3" w:tplc="6530454E">
      <w:start w:val="1"/>
      <w:numFmt w:val="decimal"/>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15A27D8"/>
    <w:multiLevelType w:val="multilevel"/>
    <w:tmpl w:val="D0FA8E52"/>
    <w:lvl w:ilvl="0">
      <w:start w:val="1"/>
      <w:numFmt w:val="decimal"/>
      <w:pStyle w:val="Kop1"/>
      <w:lvlText w:val="%1"/>
      <w:lvlJc w:val="left"/>
      <w:pPr>
        <w:tabs>
          <w:tab w:val="num" w:pos="737"/>
        </w:tabs>
        <w:ind w:left="737" w:hanging="737"/>
      </w:pPr>
      <w:rPr>
        <w:rFonts w:ascii="Arial" w:hAnsi="Arial" w:hint="default"/>
        <w:b/>
        <w:i w:val="0"/>
        <w:color w:val="auto"/>
        <w:sz w:val="32"/>
        <w:szCs w:val="22"/>
      </w:rPr>
    </w:lvl>
    <w:lvl w:ilvl="1">
      <w:start w:val="1"/>
      <w:numFmt w:val="decimal"/>
      <w:pStyle w:val="Kop2"/>
      <w:lvlText w:val="%1.%2"/>
      <w:lvlJc w:val="left"/>
      <w:pPr>
        <w:tabs>
          <w:tab w:val="num" w:pos="737"/>
        </w:tabs>
        <w:ind w:left="737" w:hanging="737"/>
      </w:pPr>
      <w:rPr>
        <w:rFonts w:ascii="Arial" w:hAnsi="Arial" w:hint="default"/>
        <w:b/>
        <w:i w:val="0"/>
        <w:sz w:val="20"/>
        <w:szCs w:val="20"/>
      </w:rPr>
    </w:lvl>
    <w:lvl w:ilvl="2">
      <w:start w:val="1"/>
      <w:numFmt w:val="decimal"/>
      <w:pStyle w:val="Kop3"/>
      <w:lvlText w:val="%1.%2.%3"/>
      <w:lvlJc w:val="left"/>
      <w:pPr>
        <w:tabs>
          <w:tab w:val="num" w:pos="0"/>
        </w:tabs>
        <w:ind w:left="737" w:hanging="737"/>
      </w:pPr>
      <w:rPr>
        <w:rFonts w:ascii="Arial" w:hAnsi="Arial" w:hint="default"/>
        <w:b/>
        <w:i w:val="0"/>
        <w:sz w:val="18"/>
      </w:rPr>
    </w:lvl>
    <w:lvl w:ilvl="3">
      <w:start w:val="1"/>
      <w:numFmt w:val="decimal"/>
      <w:pStyle w:val="Kop4"/>
      <w:lvlText w:val="%1.%2.%3.%4"/>
      <w:lvlJc w:val="left"/>
      <w:pPr>
        <w:tabs>
          <w:tab w:val="num" w:pos="737"/>
        </w:tabs>
        <w:ind w:left="737" w:hanging="737"/>
      </w:pPr>
      <w:rPr>
        <w:rFonts w:ascii="Arial" w:hAnsi="Arial" w:hint="default"/>
        <w:b/>
        <w:i w:val="0"/>
        <w:sz w:val="18"/>
      </w:rPr>
    </w:lvl>
    <w:lvl w:ilvl="4">
      <w:start w:val="1"/>
      <w:numFmt w:val="decimal"/>
      <w:pStyle w:val="Kop5"/>
      <w:lvlText w:val="%5.%1.%2.%3.%4"/>
      <w:lvlJc w:val="left"/>
      <w:pPr>
        <w:tabs>
          <w:tab w:val="num" w:pos="737"/>
        </w:tabs>
        <w:ind w:left="737" w:hanging="737"/>
      </w:pPr>
      <w:rPr>
        <w:rFonts w:ascii="Arial" w:hAnsi="Arial" w:hint="default"/>
        <w:b/>
        <w:i w:val="0"/>
        <w:sz w:val="18"/>
      </w:rPr>
    </w:lvl>
    <w:lvl w:ilvl="5">
      <w:start w:val="1"/>
      <w:numFmt w:val="decimal"/>
      <w:lvlText w:val="%1.%2.%3.%4.%5.%6"/>
      <w:lvlJc w:val="left"/>
      <w:pPr>
        <w:tabs>
          <w:tab w:val="num" w:pos="3970"/>
        </w:tabs>
        <w:ind w:left="3970" w:hanging="1134"/>
      </w:pPr>
      <w:rPr>
        <w:rFonts w:hint="default"/>
      </w:rPr>
    </w:lvl>
    <w:lvl w:ilvl="6">
      <w:start w:val="1"/>
      <w:numFmt w:val="decimal"/>
      <w:lvlText w:val="%1.%2.%3.%4.%5.%6.%7"/>
      <w:lvlJc w:val="left"/>
      <w:pPr>
        <w:tabs>
          <w:tab w:val="num" w:pos="4083"/>
        </w:tabs>
        <w:ind w:left="4083" w:hanging="1247"/>
      </w:pPr>
      <w:rPr>
        <w:rFonts w:ascii="Times New Roman" w:hAnsi="Times New Roman" w:hint="default"/>
        <w:b/>
        <w:i/>
        <w:sz w:val="18"/>
      </w:rPr>
    </w:lvl>
    <w:lvl w:ilvl="7">
      <w:start w:val="1"/>
      <w:numFmt w:val="decimal"/>
      <w:lvlText w:val="%1.%2.%3.%4.%5.%6.%7.%8"/>
      <w:lvlJc w:val="left"/>
      <w:pPr>
        <w:tabs>
          <w:tab w:val="num" w:pos="4197"/>
        </w:tabs>
        <w:ind w:left="4197" w:hanging="1361"/>
      </w:pPr>
      <w:rPr>
        <w:rFonts w:hint="default"/>
      </w:rPr>
    </w:lvl>
    <w:lvl w:ilvl="8">
      <w:start w:val="1"/>
      <w:numFmt w:val="decimal"/>
      <w:lvlText w:val="%1.%2.%3.%4.%5.%6.%7.%8.%9"/>
      <w:lvlJc w:val="left"/>
      <w:pPr>
        <w:tabs>
          <w:tab w:val="num" w:pos="4310"/>
        </w:tabs>
        <w:ind w:left="4310" w:hanging="1474"/>
      </w:pPr>
      <w:rPr>
        <w:rFonts w:hint="default"/>
      </w:rPr>
    </w:lvl>
  </w:abstractNum>
  <w:abstractNum w:abstractNumId="12" w15:restartNumberingAfterBreak="0">
    <w:nsid w:val="21DC2BC2"/>
    <w:multiLevelType w:val="hybridMultilevel"/>
    <w:tmpl w:val="B538930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1414C8"/>
    <w:multiLevelType w:val="hybridMultilevel"/>
    <w:tmpl w:val="C45C9E80"/>
    <w:lvl w:ilvl="0" w:tplc="43B61BE0">
      <w:start w:val="1"/>
      <w:numFmt w:val="bullet"/>
      <w:lvlText w:val=""/>
      <w:lvlJc w:val="left"/>
      <w:pPr>
        <w:ind w:left="473" w:hanging="360"/>
      </w:pPr>
      <w:rPr>
        <w:rFonts w:ascii="Wingdings" w:hAnsi="Wingdings" w:hint="default"/>
        <w:sz w:val="16"/>
      </w:rPr>
    </w:lvl>
    <w:lvl w:ilvl="1" w:tplc="04130003" w:tentative="1">
      <w:start w:val="1"/>
      <w:numFmt w:val="bullet"/>
      <w:lvlText w:val="o"/>
      <w:lvlJc w:val="left"/>
      <w:pPr>
        <w:ind w:left="1193" w:hanging="360"/>
      </w:pPr>
      <w:rPr>
        <w:rFonts w:ascii="Courier New" w:hAnsi="Courier New" w:cs="Courier New" w:hint="default"/>
      </w:rPr>
    </w:lvl>
    <w:lvl w:ilvl="2" w:tplc="04130005" w:tentative="1">
      <w:start w:val="1"/>
      <w:numFmt w:val="bullet"/>
      <w:lvlText w:val=""/>
      <w:lvlJc w:val="left"/>
      <w:pPr>
        <w:ind w:left="1913" w:hanging="360"/>
      </w:pPr>
      <w:rPr>
        <w:rFonts w:ascii="Wingdings" w:hAnsi="Wingdings" w:hint="default"/>
      </w:rPr>
    </w:lvl>
    <w:lvl w:ilvl="3" w:tplc="04130001" w:tentative="1">
      <w:start w:val="1"/>
      <w:numFmt w:val="bullet"/>
      <w:lvlText w:val=""/>
      <w:lvlJc w:val="left"/>
      <w:pPr>
        <w:ind w:left="2633" w:hanging="360"/>
      </w:pPr>
      <w:rPr>
        <w:rFonts w:ascii="Symbol" w:hAnsi="Symbol" w:hint="default"/>
      </w:rPr>
    </w:lvl>
    <w:lvl w:ilvl="4" w:tplc="04130003" w:tentative="1">
      <w:start w:val="1"/>
      <w:numFmt w:val="bullet"/>
      <w:lvlText w:val="o"/>
      <w:lvlJc w:val="left"/>
      <w:pPr>
        <w:ind w:left="3353" w:hanging="360"/>
      </w:pPr>
      <w:rPr>
        <w:rFonts w:ascii="Courier New" w:hAnsi="Courier New" w:cs="Courier New" w:hint="default"/>
      </w:rPr>
    </w:lvl>
    <w:lvl w:ilvl="5" w:tplc="04130005" w:tentative="1">
      <w:start w:val="1"/>
      <w:numFmt w:val="bullet"/>
      <w:lvlText w:val=""/>
      <w:lvlJc w:val="left"/>
      <w:pPr>
        <w:ind w:left="4073" w:hanging="360"/>
      </w:pPr>
      <w:rPr>
        <w:rFonts w:ascii="Wingdings" w:hAnsi="Wingdings" w:hint="default"/>
      </w:rPr>
    </w:lvl>
    <w:lvl w:ilvl="6" w:tplc="04130001" w:tentative="1">
      <w:start w:val="1"/>
      <w:numFmt w:val="bullet"/>
      <w:lvlText w:val=""/>
      <w:lvlJc w:val="left"/>
      <w:pPr>
        <w:ind w:left="4793" w:hanging="360"/>
      </w:pPr>
      <w:rPr>
        <w:rFonts w:ascii="Symbol" w:hAnsi="Symbol" w:hint="default"/>
      </w:rPr>
    </w:lvl>
    <w:lvl w:ilvl="7" w:tplc="04130003" w:tentative="1">
      <w:start w:val="1"/>
      <w:numFmt w:val="bullet"/>
      <w:lvlText w:val="o"/>
      <w:lvlJc w:val="left"/>
      <w:pPr>
        <w:ind w:left="5513" w:hanging="360"/>
      </w:pPr>
      <w:rPr>
        <w:rFonts w:ascii="Courier New" w:hAnsi="Courier New" w:cs="Courier New" w:hint="default"/>
      </w:rPr>
    </w:lvl>
    <w:lvl w:ilvl="8" w:tplc="04130005" w:tentative="1">
      <w:start w:val="1"/>
      <w:numFmt w:val="bullet"/>
      <w:lvlText w:val=""/>
      <w:lvlJc w:val="left"/>
      <w:pPr>
        <w:ind w:left="6233" w:hanging="360"/>
      </w:pPr>
      <w:rPr>
        <w:rFonts w:ascii="Wingdings" w:hAnsi="Wingdings" w:hint="default"/>
      </w:rPr>
    </w:lvl>
  </w:abstractNum>
  <w:abstractNum w:abstractNumId="14" w15:restartNumberingAfterBreak="0">
    <w:nsid w:val="224B4033"/>
    <w:multiLevelType w:val="hybridMultilevel"/>
    <w:tmpl w:val="5D9A6C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402206A"/>
    <w:multiLevelType w:val="hybridMultilevel"/>
    <w:tmpl w:val="D2DA9062"/>
    <w:lvl w:ilvl="0" w:tplc="30488046">
      <w:start w:val="1"/>
      <w:numFmt w:val="bullet"/>
      <w:pStyle w:val="artikelkop"/>
      <w:lvlText w:val=""/>
      <w:lvlJc w:val="left"/>
      <w:pPr>
        <w:tabs>
          <w:tab w:val="num" w:pos="1097"/>
        </w:tabs>
        <w:ind w:left="907" w:hanging="170"/>
      </w:pPr>
      <w:rPr>
        <w:rFonts w:ascii="Wingdings" w:hAnsi="Wingdings" w:hint="default"/>
        <w:color w:val="auto"/>
        <w:sz w:val="16"/>
      </w:rPr>
    </w:lvl>
    <w:lvl w:ilvl="1" w:tplc="30488046">
      <w:start w:val="1"/>
      <w:numFmt w:val="bullet"/>
      <w:pStyle w:val="arikel"/>
      <w:lvlText w:val=""/>
      <w:lvlJc w:val="left"/>
      <w:pPr>
        <w:tabs>
          <w:tab w:val="num" w:pos="1440"/>
        </w:tabs>
        <w:ind w:left="1250" w:hanging="170"/>
      </w:pPr>
      <w:rPr>
        <w:rFonts w:ascii="Wingdings" w:hAnsi="Wingdings" w:hint="default"/>
        <w:color w:val="auto"/>
        <w:sz w:val="16"/>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55D2B86"/>
    <w:multiLevelType w:val="hybridMultilevel"/>
    <w:tmpl w:val="BBA65A6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5E7707"/>
    <w:multiLevelType w:val="hybridMultilevel"/>
    <w:tmpl w:val="46A23312"/>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8" w15:restartNumberingAfterBreak="0">
    <w:nsid w:val="27A230EC"/>
    <w:multiLevelType w:val="hybridMultilevel"/>
    <w:tmpl w:val="25A46F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A85613C"/>
    <w:multiLevelType w:val="hybridMultilevel"/>
    <w:tmpl w:val="FBEC276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B760433"/>
    <w:multiLevelType w:val="hybridMultilevel"/>
    <w:tmpl w:val="DDFC94B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2B95386B"/>
    <w:multiLevelType w:val="hybridMultilevel"/>
    <w:tmpl w:val="2D0A59D2"/>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22" w15:restartNumberingAfterBreak="0">
    <w:nsid w:val="2CEE6C4D"/>
    <w:multiLevelType w:val="hybridMultilevel"/>
    <w:tmpl w:val="1C3EC230"/>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abstractNum w:abstractNumId="23" w15:restartNumberingAfterBreak="0">
    <w:nsid w:val="2D3E6730"/>
    <w:multiLevelType w:val="hybridMultilevel"/>
    <w:tmpl w:val="53345380"/>
    <w:lvl w:ilvl="0" w:tplc="C0761692">
      <w:start w:val="1"/>
      <w:numFmt w:val="bullet"/>
      <w:pStyle w:val="opsommingbullit"/>
      <w:lvlText w:val=""/>
      <w:lvlJc w:val="left"/>
      <w:pPr>
        <w:tabs>
          <w:tab w:val="num" w:pos="1097"/>
        </w:tabs>
        <w:ind w:left="907" w:hanging="170"/>
      </w:pPr>
      <w:rPr>
        <w:rFonts w:ascii="Wingdings" w:hAnsi="Wingdings" w:hint="default"/>
        <w:color w:val="auto"/>
        <w:sz w:val="16"/>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F27987"/>
    <w:multiLevelType w:val="multilevel"/>
    <w:tmpl w:val="429A8916"/>
    <w:lvl w:ilvl="0">
      <w:start w:val="1"/>
      <w:numFmt w:val="decimal"/>
      <w:pStyle w:val="contractkop"/>
      <w:lvlText w:val="%1"/>
      <w:lvlJc w:val="left"/>
      <w:pPr>
        <w:tabs>
          <w:tab w:val="num" w:pos="737"/>
        </w:tabs>
        <w:ind w:left="737" w:hanging="737"/>
      </w:pPr>
      <w:rPr>
        <w:rFonts w:ascii="Arial" w:hAnsi="Arial" w:hint="default"/>
        <w:b/>
        <w:i w:val="0"/>
        <w:color w:val="auto"/>
        <w:sz w:val="20"/>
        <w:szCs w:val="20"/>
      </w:rPr>
    </w:lvl>
    <w:lvl w:ilvl="1">
      <w:start w:val="1"/>
      <w:numFmt w:val="decimal"/>
      <w:pStyle w:val="contractartikel"/>
      <w:lvlText w:val="%1.%2"/>
      <w:lvlJc w:val="left"/>
      <w:pPr>
        <w:tabs>
          <w:tab w:val="num" w:pos="737"/>
        </w:tabs>
        <w:ind w:left="737" w:hanging="737"/>
      </w:pPr>
      <w:rPr>
        <w:rFonts w:ascii="Arial" w:hAnsi="Arial" w:hint="default"/>
        <w:b/>
        <w:i w:val="0"/>
        <w:color w:val="auto"/>
        <w:sz w:val="18"/>
        <w:szCs w:val="18"/>
      </w:rPr>
    </w:lvl>
    <w:lvl w:ilvl="2">
      <w:start w:val="1"/>
      <w:numFmt w:val="decimal"/>
      <w:lvlText w:val="%1.%2.%3"/>
      <w:lvlJc w:val="left"/>
      <w:pPr>
        <w:tabs>
          <w:tab w:val="num" w:pos="624"/>
        </w:tabs>
        <w:ind w:left="624" w:hanging="624"/>
      </w:pPr>
      <w:rPr>
        <w:rFonts w:ascii="Arial" w:hAnsi="Arial" w:hint="default"/>
        <w:b/>
        <w:i w:val="0"/>
        <w:sz w:val="20"/>
        <w:szCs w:val="20"/>
      </w:rPr>
    </w:lvl>
    <w:lvl w:ilvl="3">
      <w:start w:val="1"/>
      <w:numFmt w:val="decimal"/>
      <w:lvlText w:val="%1.%2.%3.%4"/>
      <w:lvlJc w:val="left"/>
      <w:pPr>
        <w:tabs>
          <w:tab w:val="num" w:pos="1475"/>
        </w:tabs>
        <w:ind w:left="1475" w:hanging="851"/>
      </w:pPr>
      <w:rPr>
        <w:rFonts w:ascii="Arial" w:hAnsi="Arial" w:hint="default"/>
        <w:b/>
        <w:i w:val="0"/>
        <w:sz w:val="20"/>
      </w:rPr>
    </w:lvl>
    <w:lvl w:ilvl="4">
      <w:start w:val="1"/>
      <w:numFmt w:val="decimal"/>
      <w:lvlText w:val="%1.%2.%3.%4.a"/>
      <w:lvlJc w:val="left"/>
      <w:pPr>
        <w:tabs>
          <w:tab w:val="num" w:pos="1475"/>
        </w:tabs>
        <w:ind w:left="1475" w:hanging="851"/>
      </w:pPr>
      <w:rPr>
        <w:rFonts w:ascii="Arial" w:hAnsi="Arial" w:hint="default"/>
        <w:b/>
        <w:i w:val="0"/>
        <w:sz w:val="20"/>
      </w:rPr>
    </w:lvl>
    <w:lvl w:ilvl="5">
      <w:start w:val="1"/>
      <w:numFmt w:val="decimal"/>
      <w:lvlText w:val="%1.%2.%3.%4.%5.%6"/>
      <w:lvlJc w:val="left"/>
      <w:pPr>
        <w:tabs>
          <w:tab w:val="num" w:pos="4594"/>
        </w:tabs>
        <w:ind w:left="4594" w:hanging="1134"/>
      </w:pPr>
      <w:rPr>
        <w:rFonts w:hint="default"/>
      </w:rPr>
    </w:lvl>
    <w:lvl w:ilvl="6">
      <w:start w:val="1"/>
      <w:numFmt w:val="decimal"/>
      <w:lvlText w:val="%1.%2.%3.%4.%5.%6.%7"/>
      <w:lvlJc w:val="left"/>
      <w:pPr>
        <w:tabs>
          <w:tab w:val="num" w:pos="4707"/>
        </w:tabs>
        <w:ind w:left="4707" w:hanging="1247"/>
      </w:pPr>
      <w:rPr>
        <w:rFonts w:ascii="Times New Roman" w:hAnsi="Times New Roman" w:hint="default"/>
        <w:b/>
        <w:i/>
        <w:sz w:val="18"/>
      </w:rPr>
    </w:lvl>
    <w:lvl w:ilvl="7">
      <w:start w:val="1"/>
      <w:numFmt w:val="decimal"/>
      <w:lvlText w:val="%1.%2.%3.%4.%5.%6.%7.%8"/>
      <w:lvlJc w:val="left"/>
      <w:pPr>
        <w:tabs>
          <w:tab w:val="num" w:pos="4821"/>
        </w:tabs>
        <w:ind w:left="4821" w:hanging="1361"/>
      </w:pPr>
      <w:rPr>
        <w:rFonts w:hint="default"/>
      </w:rPr>
    </w:lvl>
    <w:lvl w:ilvl="8">
      <w:start w:val="1"/>
      <w:numFmt w:val="decimal"/>
      <w:lvlText w:val="%1.%2.%3.%4.%5.%6.%7.%8.%9"/>
      <w:lvlJc w:val="left"/>
      <w:pPr>
        <w:tabs>
          <w:tab w:val="num" w:pos="4934"/>
        </w:tabs>
        <w:ind w:left="4934" w:hanging="1474"/>
      </w:pPr>
      <w:rPr>
        <w:rFonts w:hint="default"/>
      </w:rPr>
    </w:lvl>
  </w:abstractNum>
  <w:abstractNum w:abstractNumId="25" w15:restartNumberingAfterBreak="0">
    <w:nsid w:val="39D27154"/>
    <w:multiLevelType w:val="hybridMultilevel"/>
    <w:tmpl w:val="B002DC0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02D2F52"/>
    <w:multiLevelType w:val="hybridMultilevel"/>
    <w:tmpl w:val="4374079C"/>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27" w15:restartNumberingAfterBreak="0">
    <w:nsid w:val="46E0373B"/>
    <w:multiLevelType w:val="hybridMultilevel"/>
    <w:tmpl w:val="2384E456"/>
    <w:lvl w:ilvl="0" w:tplc="58BA2EA2">
      <w:start w:val="1"/>
      <w:numFmt w:val="bullet"/>
      <w:lvlText w:val="□"/>
      <w:lvlJc w:val="left"/>
      <w:pPr>
        <w:tabs>
          <w:tab w:val="num" w:pos="864"/>
        </w:tabs>
        <w:ind w:left="864" w:hanging="360"/>
      </w:pPr>
      <w:rPr>
        <w:rFonts w:ascii="Courier New" w:hAnsi="Courier New" w:hint="default"/>
        <w:b w:val="0"/>
        <w:i w:val="0"/>
        <w:sz w:val="18"/>
      </w:rPr>
    </w:lvl>
    <w:lvl w:ilvl="1" w:tplc="04090003">
      <w:start w:val="1"/>
      <w:numFmt w:val="bullet"/>
      <w:lvlText w:val="o"/>
      <w:lvlJc w:val="left"/>
      <w:pPr>
        <w:tabs>
          <w:tab w:val="num" w:pos="1584"/>
        </w:tabs>
        <w:ind w:left="1584" w:hanging="360"/>
      </w:pPr>
      <w:rPr>
        <w:rFonts w:ascii="Courier New" w:hAnsi="Courier New" w:cs="Courier New" w:hint="default"/>
      </w:rPr>
    </w:lvl>
    <w:lvl w:ilvl="2" w:tplc="04090005">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8" w15:restartNumberingAfterBreak="0">
    <w:nsid w:val="4C13332F"/>
    <w:multiLevelType w:val="hybridMultilevel"/>
    <w:tmpl w:val="4D1CB76E"/>
    <w:lvl w:ilvl="0" w:tplc="04130001">
      <w:start w:val="1"/>
      <w:numFmt w:val="bullet"/>
      <w:lvlText w:val=""/>
      <w:lvlJc w:val="left"/>
      <w:pPr>
        <w:ind w:left="2160" w:hanging="360"/>
      </w:pPr>
      <w:rPr>
        <w:rFonts w:ascii="Symbol" w:hAnsi="Symbol"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9" w15:restartNumberingAfterBreak="0">
    <w:nsid w:val="4EC405D8"/>
    <w:multiLevelType w:val="hybridMultilevel"/>
    <w:tmpl w:val="05C23966"/>
    <w:lvl w:ilvl="0" w:tplc="04130001">
      <w:start w:val="1"/>
      <w:numFmt w:val="bullet"/>
      <w:lvlText w:val=""/>
      <w:lvlJc w:val="left"/>
      <w:pPr>
        <w:ind w:left="1584" w:hanging="360"/>
      </w:pPr>
      <w:rPr>
        <w:rFonts w:ascii="Symbol" w:hAnsi="Symbol" w:hint="default"/>
      </w:rPr>
    </w:lvl>
    <w:lvl w:ilvl="1" w:tplc="04130003" w:tentative="1">
      <w:start w:val="1"/>
      <w:numFmt w:val="bullet"/>
      <w:lvlText w:val="o"/>
      <w:lvlJc w:val="left"/>
      <w:pPr>
        <w:ind w:left="2304" w:hanging="360"/>
      </w:pPr>
      <w:rPr>
        <w:rFonts w:ascii="Courier New" w:hAnsi="Courier New" w:cs="Courier New" w:hint="default"/>
      </w:rPr>
    </w:lvl>
    <w:lvl w:ilvl="2" w:tplc="04130005" w:tentative="1">
      <w:start w:val="1"/>
      <w:numFmt w:val="bullet"/>
      <w:lvlText w:val=""/>
      <w:lvlJc w:val="left"/>
      <w:pPr>
        <w:ind w:left="3024" w:hanging="360"/>
      </w:pPr>
      <w:rPr>
        <w:rFonts w:ascii="Wingdings" w:hAnsi="Wingdings" w:hint="default"/>
      </w:rPr>
    </w:lvl>
    <w:lvl w:ilvl="3" w:tplc="04130001" w:tentative="1">
      <w:start w:val="1"/>
      <w:numFmt w:val="bullet"/>
      <w:lvlText w:val=""/>
      <w:lvlJc w:val="left"/>
      <w:pPr>
        <w:ind w:left="3744" w:hanging="360"/>
      </w:pPr>
      <w:rPr>
        <w:rFonts w:ascii="Symbol" w:hAnsi="Symbol" w:hint="default"/>
      </w:rPr>
    </w:lvl>
    <w:lvl w:ilvl="4" w:tplc="04130003" w:tentative="1">
      <w:start w:val="1"/>
      <w:numFmt w:val="bullet"/>
      <w:lvlText w:val="o"/>
      <w:lvlJc w:val="left"/>
      <w:pPr>
        <w:ind w:left="4464" w:hanging="360"/>
      </w:pPr>
      <w:rPr>
        <w:rFonts w:ascii="Courier New" w:hAnsi="Courier New" w:cs="Courier New" w:hint="default"/>
      </w:rPr>
    </w:lvl>
    <w:lvl w:ilvl="5" w:tplc="04130005" w:tentative="1">
      <w:start w:val="1"/>
      <w:numFmt w:val="bullet"/>
      <w:lvlText w:val=""/>
      <w:lvlJc w:val="left"/>
      <w:pPr>
        <w:ind w:left="5184" w:hanging="360"/>
      </w:pPr>
      <w:rPr>
        <w:rFonts w:ascii="Wingdings" w:hAnsi="Wingdings" w:hint="default"/>
      </w:rPr>
    </w:lvl>
    <w:lvl w:ilvl="6" w:tplc="04130001" w:tentative="1">
      <w:start w:val="1"/>
      <w:numFmt w:val="bullet"/>
      <w:lvlText w:val=""/>
      <w:lvlJc w:val="left"/>
      <w:pPr>
        <w:ind w:left="5904" w:hanging="360"/>
      </w:pPr>
      <w:rPr>
        <w:rFonts w:ascii="Symbol" w:hAnsi="Symbol" w:hint="default"/>
      </w:rPr>
    </w:lvl>
    <w:lvl w:ilvl="7" w:tplc="04130003" w:tentative="1">
      <w:start w:val="1"/>
      <w:numFmt w:val="bullet"/>
      <w:lvlText w:val="o"/>
      <w:lvlJc w:val="left"/>
      <w:pPr>
        <w:ind w:left="6624" w:hanging="360"/>
      </w:pPr>
      <w:rPr>
        <w:rFonts w:ascii="Courier New" w:hAnsi="Courier New" w:cs="Courier New" w:hint="default"/>
      </w:rPr>
    </w:lvl>
    <w:lvl w:ilvl="8" w:tplc="04130005" w:tentative="1">
      <w:start w:val="1"/>
      <w:numFmt w:val="bullet"/>
      <w:lvlText w:val=""/>
      <w:lvlJc w:val="left"/>
      <w:pPr>
        <w:ind w:left="7344" w:hanging="360"/>
      </w:pPr>
      <w:rPr>
        <w:rFonts w:ascii="Wingdings" w:hAnsi="Wingdings" w:hint="default"/>
      </w:rPr>
    </w:lvl>
  </w:abstractNum>
  <w:abstractNum w:abstractNumId="30" w15:restartNumberingAfterBreak="0">
    <w:nsid w:val="51834F45"/>
    <w:multiLevelType w:val="hybridMultilevel"/>
    <w:tmpl w:val="DFE27092"/>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abstractNum w:abstractNumId="31" w15:restartNumberingAfterBreak="0">
    <w:nsid w:val="539A0410"/>
    <w:multiLevelType w:val="hybridMultilevel"/>
    <w:tmpl w:val="2E8C1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E96B05"/>
    <w:multiLevelType w:val="hybridMultilevel"/>
    <w:tmpl w:val="DF80B8C8"/>
    <w:lvl w:ilvl="0" w:tplc="FFFFFFFF">
      <w:start w:val="1"/>
      <w:numFmt w:val="decimal"/>
      <w:lvlText w:val="%1."/>
      <w:lvlJc w:val="left"/>
      <w:pPr>
        <w:tabs>
          <w:tab w:val="num" w:pos="1429"/>
        </w:tabs>
        <w:ind w:left="1429" w:hanging="360"/>
      </w:pPr>
      <w:rPr>
        <w:rFonts w:hint="default"/>
      </w:rPr>
    </w:lvl>
    <w:lvl w:ilvl="1" w:tplc="04130003" w:tentative="1">
      <w:start w:val="1"/>
      <w:numFmt w:val="bullet"/>
      <w:lvlText w:val="o"/>
      <w:lvlJc w:val="left"/>
      <w:pPr>
        <w:tabs>
          <w:tab w:val="num" w:pos="2152"/>
        </w:tabs>
        <w:ind w:left="2152" w:hanging="360"/>
      </w:pPr>
      <w:rPr>
        <w:rFonts w:ascii="Courier New" w:hAnsi="Courier New" w:cs="Courier New" w:hint="default"/>
      </w:rPr>
    </w:lvl>
    <w:lvl w:ilvl="2" w:tplc="04130005" w:tentative="1">
      <w:start w:val="1"/>
      <w:numFmt w:val="bullet"/>
      <w:lvlText w:val=""/>
      <w:lvlJc w:val="left"/>
      <w:pPr>
        <w:tabs>
          <w:tab w:val="num" w:pos="2872"/>
        </w:tabs>
        <w:ind w:left="2872" w:hanging="360"/>
      </w:pPr>
      <w:rPr>
        <w:rFonts w:ascii="Wingdings" w:hAnsi="Wingdings" w:hint="default"/>
      </w:rPr>
    </w:lvl>
    <w:lvl w:ilvl="3" w:tplc="04130001" w:tentative="1">
      <w:start w:val="1"/>
      <w:numFmt w:val="bullet"/>
      <w:lvlText w:val=""/>
      <w:lvlJc w:val="left"/>
      <w:pPr>
        <w:tabs>
          <w:tab w:val="num" w:pos="3592"/>
        </w:tabs>
        <w:ind w:left="3592" w:hanging="360"/>
      </w:pPr>
      <w:rPr>
        <w:rFonts w:ascii="Symbol" w:hAnsi="Symbol" w:hint="default"/>
      </w:rPr>
    </w:lvl>
    <w:lvl w:ilvl="4" w:tplc="04130003" w:tentative="1">
      <w:start w:val="1"/>
      <w:numFmt w:val="bullet"/>
      <w:lvlText w:val="o"/>
      <w:lvlJc w:val="left"/>
      <w:pPr>
        <w:tabs>
          <w:tab w:val="num" w:pos="4312"/>
        </w:tabs>
        <w:ind w:left="4312" w:hanging="360"/>
      </w:pPr>
      <w:rPr>
        <w:rFonts w:ascii="Courier New" w:hAnsi="Courier New" w:cs="Courier New" w:hint="default"/>
      </w:rPr>
    </w:lvl>
    <w:lvl w:ilvl="5" w:tplc="04130005" w:tentative="1">
      <w:start w:val="1"/>
      <w:numFmt w:val="bullet"/>
      <w:lvlText w:val=""/>
      <w:lvlJc w:val="left"/>
      <w:pPr>
        <w:tabs>
          <w:tab w:val="num" w:pos="5032"/>
        </w:tabs>
        <w:ind w:left="5032" w:hanging="360"/>
      </w:pPr>
      <w:rPr>
        <w:rFonts w:ascii="Wingdings" w:hAnsi="Wingdings" w:hint="default"/>
      </w:rPr>
    </w:lvl>
    <w:lvl w:ilvl="6" w:tplc="04130001" w:tentative="1">
      <w:start w:val="1"/>
      <w:numFmt w:val="bullet"/>
      <w:lvlText w:val=""/>
      <w:lvlJc w:val="left"/>
      <w:pPr>
        <w:tabs>
          <w:tab w:val="num" w:pos="5752"/>
        </w:tabs>
        <w:ind w:left="5752" w:hanging="360"/>
      </w:pPr>
      <w:rPr>
        <w:rFonts w:ascii="Symbol" w:hAnsi="Symbol" w:hint="default"/>
      </w:rPr>
    </w:lvl>
    <w:lvl w:ilvl="7" w:tplc="04130003" w:tentative="1">
      <w:start w:val="1"/>
      <w:numFmt w:val="bullet"/>
      <w:lvlText w:val="o"/>
      <w:lvlJc w:val="left"/>
      <w:pPr>
        <w:tabs>
          <w:tab w:val="num" w:pos="6472"/>
        </w:tabs>
        <w:ind w:left="6472" w:hanging="360"/>
      </w:pPr>
      <w:rPr>
        <w:rFonts w:ascii="Courier New" w:hAnsi="Courier New" w:cs="Courier New" w:hint="default"/>
      </w:rPr>
    </w:lvl>
    <w:lvl w:ilvl="8" w:tplc="04130005" w:tentative="1">
      <w:start w:val="1"/>
      <w:numFmt w:val="bullet"/>
      <w:lvlText w:val=""/>
      <w:lvlJc w:val="left"/>
      <w:pPr>
        <w:tabs>
          <w:tab w:val="num" w:pos="7192"/>
        </w:tabs>
        <w:ind w:left="7192" w:hanging="360"/>
      </w:pPr>
      <w:rPr>
        <w:rFonts w:ascii="Wingdings" w:hAnsi="Wingdings" w:hint="default"/>
      </w:rPr>
    </w:lvl>
  </w:abstractNum>
  <w:abstractNum w:abstractNumId="33" w15:restartNumberingAfterBreak="0">
    <w:nsid w:val="58AB519F"/>
    <w:multiLevelType w:val="hybridMultilevel"/>
    <w:tmpl w:val="EDF6834E"/>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34" w15:restartNumberingAfterBreak="0">
    <w:nsid w:val="5E60516A"/>
    <w:multiLevelType w:val="hybridMultilevel"/>
    <w:tmpl w:val="E69CB57A"/>
    <w:lvl w:ilvl="0" w:tplc="E21865A0">
      <w:start w:val="1"/>
      <w:numFmt w:val="bullet"/>
      <w:lvlText w:val="-"/>
      <w:lvlJc w:val="left"/>
      <w:pPr>
        <w:ind w:left="360" w:hanging="360"/>
      </w:pPr>
      <w:rPr>
        <w:rFonts w:ascii="Arial" w:eastAsia="Times New Roman" w:hAnsi="Arial"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35" w15:restartNumberingAfterBreak="0">
    <w:nsid w:val="61653A21"/>
    <w:multiLevelType w:val="hybridMultilevel"/>
    <w:tmpl w:val="FC1ED1E4"/>
    <w:lvl w:ilvl="0" w:tplc="0413000F">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62412C48"/>
    <w:multiLevelType w:val="hybridMultilevel"/>
    <w:tmpl w:val="03702D8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27C0358"/>
    <w:multiLevelType w:val="hybridMultilevel"/>
    <w:tmpl w:val="04465D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33D7302"/>
    <w:multiLevelType w:val="hybridMultilevel"/>
    <w:tmpl w:val="DFE27092"/>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abstractNum w:abstractNumId="39" w15:restartNumberingAfterBreak="0">
    <w:nsid w:val="64BC5550"/>
    <w:multiLevelType w:val="hybridMultilevel"/>
    <w:tmpl w:val="7BE0D90E"/>
    <w:lvl w:ilvl="0" w:tplc="E9587156">
      <w:start w:val="1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63D6F37"/>
    <w:multiLevelType w:val="hybridMultilevel"/>
    <w:tmpl w:val="32DA6534"/>
    <w:lvl w:ilvl="0" w:tplc="158CDE98">
      <w:start w:val="1"/>
      <w:numFmt w:val="bullet"/>
      <w:lvlText w:val=""/>
      <w:lvlJc w:val="left"/>
      <w:pPr>
        <w:tabs>
          <w:tab w:val="num" w:pos="473"/>
        </w:tabs>
        <w:ind w:left="473" w:hanging="360"/>
      </w:pPr>
      <w:rPr>
        <w:rFonts w:ascii="Wingdings" w:hAnsi="Wingdings"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41" w15:restartNumberingAfterBreak="0">
    <w:nsid w:val="69052BCC"/>
    <w:multiLevelType w:val="hybridMultilevel"/>
    <w:tmpl w:val="C3866C64"/>
    <w:lvl w:ilvl="0" w:tplc="ED24FC92">
      <w:start w:val="1"/>
      <w:numFmt w:val="decimal"/>
      <w:pStyle w:val="genummerdstandaard"/>
      <w:lvlText w:val="%1."/>
      <w:lvlJc w:val="left"/>
      <w:pPr>
        <w:tabs>
          <w:tab w:val="num" w:pos="510"/>
        </w:tabs>
        <w:ind w:left="510" w:hanging="397"/>
      </w:pPr>
      <w:rPr>
        <w:rFonts w:ascii="Arial" w:hAnsi="Arial" w:hint="default"/>
        <w:b w:val="0"/>
        <w:i w:val="0"/>
        <w:sz w:val="16"/>
      </w:rPr>
    </w:lvl>
    <w:lvl w:ilvl="1" w:tplc="04130019" w:tentative="1">
      <w:start w:val="1"/>
      <w:numFmt w:val="lowerLetter"/>
      <w:lvlText w:val="%2."/>
      <w:lvlJc w:val="left"/>
      <w:pPr>
        <w:tabs>
          <w:tab w:val="num" w:pos="532"/>
        </w:tabs>
        <w:ind w:left="532" w:hanging="360"/>
      </w:pPr>
    </w:lvl>
    <w:lvl w:ilvl="2" w:tplc="0413001B" w:tentative="1">
      <w:start w:val="1"/>
      <w:numFmt w:val="lowerRoman"/>
      <w:lvlText w:val="%3."/>
      <w:lvlJc w:val="right"/>
      <w:pPr>
        <w:tabs>
          <w:tab w:val="num" w:pos="1252"/>
        </w:tabs>
        <w:ind w:left="1252" w:hanging="180"/>
      </w:pPr>
    </w:lvl>
    <w:lvl w:ilvl="3" w:tplc="0413000F" w:tentative="1">
      <w:start w:val="1"/>
      <w:numFmt w:val="decimal"/>
      <w:lvlText w:val="%4."/>
      <w:lvlJc w:val="left"/>
      <w:pPr>
        <w:tabs>
          <w:tab w:val="num" w:pos="1972"/>
        </w:tabs>
        <w:ind w:left="1972" w:hanging="360"/>
      </w:pPr>
    </w:lvl>
    <w:lvl w:ilvl="4" w:tplc="04130019" w:tentative="1">
      <w:start w:val="1"/>
      <w:numFmt w:val="lowerLetter"/>
      <w:lvlText w:val="%5."/>
      <w:lvlJc w:val="left"/>
      <w:pPr>
        <w:tabs>
          <w:tab w:val="num" w:pos="2692"/>
        </w:tabs>
        <w:ind w:left="2692" w:hanging="360"/>
      </w:pPr>
    </w:lvl>
    <w:lvl w:ilvl="5" w:tplc="0413001B" w:tentative="1">
      <w:start w:val="1"/>
      <w:numFmt w:val="lowerRoman"/>
      <w:lvlText w:val="%6."/>
      <w:lvlJc w:val="right"/>
      <w:pPr>
        <w:tabs>
          <w:tab w:val="num" w:pos="3412"/>
        </w:tabs>
        <w:ind w:left="3412" w:hanging="180"/>
      </w:pPr>
    </w:lvl>
    <w:lvl w:ilvl="6" w:tplc="0413000F" w:tentative="1">
      <w:start w:val="1"/>
      <w:numFmt w:val="decimal"/>
      <w:lvlText w:val="%7."/>
      <w:lvlJc w:val="left"/>
      <w:pPr>
        <w:tabs>
          <w:tab w:val="num" w:pos="4132"/>
        </w:tabs>
        <w:ind w:left="4132" w:hanging="360"/>
      </w:pPr>
    </w:lvl>
    <w:lvl w:ilvl="7" w:tplc="04130019" w:tentative="1">
      <w:start w:val="1"/>
      <w:numFmt w:val="lowerLetter"/>
      <w:lvlText w:val="%8."/>
      <w:lvlJc w:val="left"/>
      <w:pPr>
        <w:tabs>
          <w:tab w:val="num" w:pos="4852"/>
        </w:tabs>
        <w:ind w:left="4852" w:hanging="360"/>
      </w:pPr>
    </w:lvl>
    <w:lvl w:ilvl="8" w:tplc="0413001B" w:tentative="1">
      <w:start w:val="1"/>
      <w:numFmt w:val="lowerRoman"/>
      <w:lvlText w:val="%9."/>
      <w:lvlJc w:val="right"/>
      <w:pPr>
        <w:tabs>
          <w:tab w:val="num" w:pos="5572"/>
        </w:tabs>
        <w:ind w:left="5572" w:hanging="180"/>
      </w:pPr>
    </w:lvl>
  </w:abstractNum>
  <w:abstractNum w:abstractNumId="42" w15:restartNumberingAfterBreak="0">
    <w:nsid w:val="70096404"/>
    <w:multiLevelType w:val="hybridMultilevel"/>
    <w:tmpl w:val="7570C4CC"/>
    <w:lvl w:ilvl="0" w:tplc="04130001">
      <w:start w:val="1"/>
      <w:numFmt w:val="bullet"/>
      <w:lvlText w:val=""/>
      <w:lvlJc w:val="left"/>
      <w:pPr>
        <w:tabs>
          <w:tab w:val="num" w:pos="2136"/>
        </w:tabs>
        <w:ind w:left="2136"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3576"/>
        </w:tabs>
        <w:ind w:left="3576" w:hanging="360"/>
      </w:pPr>
      <w:rPr>
        <w:rFonts w:ascii="Wingdings" w:hAnsi="Wingdings" w:hint="default"/>
      </w:rPr>
    </w:lvl>
    <w:lvl w:ilvl="3" w:tplc="04130001" w:tentative="1">
      <w:start w:val="1"/>
      <w:numFmt w:val="bullet"/>
      <w:lvlText w:val=""/>
      <w:lvlJc w:val="left"/>
      <w:pPr>
        <w:tabs>
          <w:tab w:val="num" w:pos="4296"/>
        </w:tabs>
        <w:ind w:left="4296" w:hanging="360"/>
      </w:pPr>
      <w:rPr>
        <w:rFonts w:ascii="Symbol" w:hAnsi="Symbol" w:hint="default"/>
      </w:rPr>
    </w:lvl>
    <w:lvl w:ilvl="4" w:tplc="04130003" w:tentative="1">
      <w:start w:val="1"/>
      <w:numFmt w:val="bullet"/>
      <w:lvlText w:val="o"/>
      <w:lvlJc w:val="left"/>
      <w:pPr>
        <w:tabs>
          <w:tab w:val="num" w:pos="5016"/>
        </w:tabs>
        <w:ind w:left="5016" w:hanging="360"/>
      </w:pPr>
      <w:rPr>
        <w:rFonts w:ascii="Courier New" w:hAnsi="Courier New" w:cs="Courier New" w:hint="default"/>
      </w:rPr>
    </w:lvl>
    <w:lvl w:ilvl="5" w:tplc="04130005" w:tentative="1">
      <w:start w:val="1"/>
      <w:numFmt w:val="bullet"/>
      <w:lvlText w:val=""/>
      <w:lvlJc w:val="left"/>
      <w:pPr>
        <w:tabs>
          <w:tab w:val="num" w:pos="5736"/>
        </w:tabs>
        <w:ind w:left="5736" w:hanging="360"/>
      </w:pPr>
      <w:rPr>
        <w:rFonts w:ascii="Wingdings" w:hAnsi="Wingdings" w:hint="default"/>
      </w:rPr>
    </w:lvl>
    <w:lvl w:ilvl="6" w:tplc="04130001" w:tentative="1">
      <w:start w:val="1"/>
      <w:numFmt w:val="bullet"/>
      <w:lvlText w:val=""/>
      <w:lvlJc w:val="left"/>
      <w:pPr>
        <w:tabs>
          <w:tab w:val="num" w:pos="6456"/>
        </w:tabs>
        <w:ind w:left="6456" w:hanging="360"/>
      </w:pPr>
      <w:rPr>
        <w:rFonts w:ascii="Symbol" w:hAnsi="Symbol" w:hint="default"/>
      </w:rPr>
    </w:lvl>
    <w:lvl w:ilvl="7" w:tplc="04130003" w:tentative="1">
      <w:start w:val="1"/>
      <w:numFmt w:val="bullet"/>
      <w:lvlText w:val="o"/>
      <w:lvlJc w:val="left"/>
      <w:pPr>
        <w:tabs>
          <w:tab w:val="num" w:pos="7176"/>
        </w:tabs>
        <w:ind w:left="7176" w:hanging="360"/>
      </w:pPr>
      <w:rPr>
        <w:rFonts w:ascii="Courier New" w:hAnsi="Courier New" w:cs="Courier New" w:hint="default"/>
      </w:rPr>
    </w:lvl>
    <w:lvl w:ilvl="8" w:tplc="04130005" w:tentative="1">
      <w:start w:val="1"/>
      <w:numFmt w:val="bullet"/>
      <w:lvlText w:val=""/>
      <w:lvlJc w:val="left"/>
      <w:pPr>
        <w:tabs>
          <w:tab w:val="num" w:pos="7896"/>
        </w:tabs>
        <w:ind w:left="7896" w:hanging="360"/>
      </w:pPr>
      <w:rPr>
        <w:rFonts w:ascii="Wingdings" w:hAnsi="Wingdings" w:hint="default"/>
      </w:rPr>
    </w:lvl>
  </w:abstractNum>
  <w:abstractNum w:abstractNumId="43" w15:restartNumberingAfterBreak="0">
    <w:nsid w:val="74DA180B"/>
    <w:multiLevelType w:val="hybridMultilevel"/>
    <w:tmpl w:val="E354A9CE"/>
    <w:lvl w:ilvl="0" w:tplc="E34A1016">
      <w:start w:val="1"/>
      <w:numFmt w:val="bullet"/>
      <w:lvlText w:val=""/>
      <w:lvlJc w:val="left"/>
      <w:pPr>
        <w:tabs>
          <w:tab w:val="num" w:pos="2487"/>
        </w:tabs>
        <w:ind w:left="2487" w:hanging="360"/>
      </w:pPr>
      <w:rPr>
        <w:rFonts w:ascii="Symbol" w:hAnsi="Symbol" w:hint="default"/>
      </w:rPr>
    </w:lvl>
    <w:lvl w:ilvl="1" w:tplc="04130003">
      <w:start w:val="1"/>
      <w:numFmt w:val="bullet"/>
      <w:lvlText w:val="o"/>
      <w:lvlJc w:val="left"/>
      <w:pPr>
        <w:tabs>
          <w:tab w:val="num" w:pos="3207"/>
        </w:tabs>
        <w:ind w:left="3207" w:hanging="360"/>
      </w:pPr>
      <w:rPr>
        <w:rFonts w:ascii="Courier New" w:hAnsi="Courier New" w:cs="Courier New" w:hint="default"/>
      </w:rPr>
    </w:lvl>
    <w:lvl w:ilvl="2" w:tplc="C8423B7A">
      <w:numFmt w:val="bullet"/>
      <w:lvlText w:val="-"/>
      <w:lvlJc w:val="left"/>
      <w:pPr>
        <w:tabs>
          <w:tab w:val="num" w:pos="3927"/>
        </w:tabs>
        <w:ind w:left="3927" w:hanging="360"/>
      </w:pPr>
      <w:rPr>
        <w:rFonts w:ascii="Arial" w:eastAsia="Times New Roman" w:hAnsi="Arial" w:cs="Arial" w:hint="default"/>
      </w:rPr>
    </w:lvl>
    <w:lvl w:ilvl="3" w:tplc="04130001" w:tentative="1">
      <w:start w:val="1"/>
      <w:numFmt w:val="bullet"/>
      <w:lvlText w:val=""/>
      <w:lvlJc w:val="left"/>
      <w:pPr>
        <w:tabs>
          <w:tab w:val="num" w:pos="4647"/>
        </w:tabs>
        <w:ind w:left="4647" w:hanging="360"/>
      </w:pPr>
      <w:rPr>
        <w:rFonts w:ascii="Symbol" w:hAnsi="Symbol" w:hint="default"/>
      </w:rPr>
    </w:lvl>
    <w:lvl w:ilvl="4" w:tplc="04130003" w:tentative="1">
      <w:start w:val="1"/>
      <w:numFmt w:val="bullet"/>
      <w:lvlText w:val="o"/>
      <w:lvlJc w:val="left"/>
      <w:pPr>
        <w:tabs>
          <w:tab w:val="num" w:pos="5367"/>
        </w:tabs>
        <w:ind w:left="5367" w:hanging="360"/>
      </w:pPr>
      <w:rPr>
        <w:rFonts w:ascii="Courier New" w:hAnsi="Courier New" w:cs="Courier New" w:hint="default"/>
      </w:rPr>
    </w:lvl>
    <w:lvl w:ilvl="5" w:tplc="04130005" w:tentative="1">
      <w:start w:val="1"/>
      <w:numFmt w:val="bullet"/>
      <w:lvlText w:val=""/>
      <w:lvlJc w:val="left"/>
      <w:pPr>
        <w:tabs>
          <w:tab w:val="num" w:pos="6087"/>
        </w:tabs>
        <w:ind w:left="6087" w:hanging="360"/>
      </w:pPr>
      <w:rPr>
        <w:rFonts w:ascii="Wingdings" w:hAnsi="Wingdings" w:hint="default"/>
      </w:rPr>
    </w:lvl>
    <w:lvl w:ilvl="6" w:tplc="04130001" w:tentative="1">
      <w:start w:val="1"/>
      <w:numFmt w:val="bullet"/>
      <w:lvlText w:val=""/>
      <w:lvlJc w:val="left"/>
      <w:pPr>
        <w:tabs>
          <w:tab w:val="num" w:pos="6807"/>
        </w:tabs>
        <w:ind w:left="6807" w:hanging="360"/>
      </w:pPr>
      <w:rPr>
        <w:rFonts w:ascii="Symbol" w:hAnsi="Symbol" w:hint="default"/>
      </w:rPr>
    </w:lvl>
    <w:lvl w:ilvl="7" w:tplc="04130003" w:tentative="1">
      <w:start w:val="1"/>
      <w:numFmt w:val="bullet"/>
      <w:lvlText w:val="o"/>
      <w:lvlJc w:val="left"/>
      <w:pPr>
        <w:tabs>
          <w:tab w:val="num" w:pos="7527"/>
        </w:tabs>
        <w:ind w:left="7527" w:hanging="360"/>
      </w:pPr>
      <w:rPr>
        <w:rFonts w:ascii="Courier New" w:hAnsi="Courier New" w:cs="Courier New" w:hint="default"/>
      </w:rPr>
    </w:lvl>
    <w:lvl w:ilvl="8" w:tplc="04130005" w:tentative="1">
      <w:start w:val="1"/>
      <w:numFmt w:val="bullet"/>
      <w:lvlText w:val=""/>
      <w:lvlJc w:val="left"/>
      <w:pPr>
        <w:tabs>
          <w:tab w:val="num" w:pos="8247"/>
        </w:tabs>
        <w:ind w:left="8247" w:hanging="360"/>
      </w:pPr>
      <w:rPr>
        <w:rFonts w:ascii="Wingdings" w:hAnsi="Wingdings" w:hint="default"/>
      </w:rPr>
    </w:lvl>
  </w:abstractNum>
  <w:abstractNum w:abstractNumId="44" w15:restartNumberingAfterBreak="0">
    <w:nsid w:val="79632A21"/>
    <w:multiLevelType w:val="hybridMultilevel"/>
    <w:tmpl w:val="C28C137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B176B5D"/>
    <w:multiLevelType w:val="hybridMultilevel"/>
    <w:tmpl w:val="14FEB6D0"/>
    <w:lvl w:ilvl="0" w:tplc="43B61BE0">
      <w:start w:val="1"/>
      <w:numFmt w:val="bullet"/>
      <w:lvlText w:val=""/>
      <w:lvlJc w:val="left"/>
      <w:pPr>
        <w:ind w:left="473" w:hanging="360"/>
      </w:pPr>
      <w:rPr>
        <w:rFonts w:ascii="Wingdings" w:hAnsi="Wingdings" w:hint="default"/>
        <w:sz w:val="16"/>
      </w:rPr>
    </w:lvl>
    <w:lvl w:ilvl="1" w:tplc="04130003" w:tentative="1">
      <w:start w:val="1"/>
      <w:numFmt w:val="bullet"/>
      <w:lvlText w:val="o"/>
      <w:lvlJc w:val="left"/>
      <w:pPr>
        <w:ind w:left="1193" w:hanging="360"/>
      </w:pPr>
      <w:rPr>
        <w:rFonts w:ascii="Courier New" w:hAnsi="Courier New" w:cs="Courier New" w:hint="default"/>
      </w:rPr>
    </w:lvl>
    <w:lvl w:ilvl="2" w:tplc="04130005" w:tentative="1">
      <w:start w:val="1"/>
      <w:numFmt w:val="bullet"/>
      <w:lvlText w:val=""/>
      <w:lvlJc w:val="left"/>
      <w:pPr>
        <w:ind w:left="1913" w:hanging="360"/>
      </w:pPr>
      <w:rPr>
        <w:rFonts w:ascii="Wingdings" w:hAnsi="Wingdings" w:hint="default"/>
      </w:rPr>
    </w:lvl>
    <w:lvl w:ilvl="3" w:tplc="04130001" w:tentative="1">
      <w:start w:val="1"/>
      <w:numFmt w:val="bullet"/>
      <w:lvlText w:val=""/>
      <w:lvlJc w:val="left"/>
      <w:pPr>
        <w:ind w:left="2633" w:hanging="360"/>
      </w:pPr>
      <w:rPr>
        <w:rFonts w:ascii="Symbol" w:hAnsi="Symbol" w:hint="default"/>
      </w:rPr>
    </w:lvl>
    <w:lvl w:ilvl="4" w:tplc="04130003" w:tentative="1">
      <w:start w:val="1"/>
      <w:numFmt w:val="bullet"/>
      <w:lvlText w:val="o"/>
      <w:lvlJc w:val="left"/>
      <w:pPr>
        <w:ind w:left="3353" w:hanging="360"/>
      </w:pPr>
      <w:rPr>
        <w:rFonts w:ascii="Courier New" w:hAnsi="Courier New" w:cs="Courier New" w:hint="default"/>
      </w:rPr>
    </w:lvl>
    <w:lvl w:ilvl="5" w:tplc="04130005" w:tentative="1">
      <w:start w:val="1"/>
      <w:numFmt w:val="bullet"/>
      <w:lvlText w:val=""/>
      <w:lvlJc w:val="left"/>
      <w:pPr>
        <w:ind w:left="4073" w:hanging="360"/>
      </w:pPr>
      <w:rPr>
        <w:rFonts w:ascii="Wingdings" w:hAnsi="Wingdings" w:hint="default"/>
      </w:rPr>
    </w:lvl>
    <w:lvl w:ilvl="6" w:tplc="04130001" w:tentative="1">
      <w:start w:val="1"/>
      <w:numFmt w:val="bullet"/>
      <w:lvlText w:val=""/>
      <w:lvlJc w:val="left"/>
      <w:pPr>
        <w:ind w:left="4793" w:hanging="360"/>
      </w:pPr>
      <w:rPr>
        <w:rFonts w:ascii="Symbol" w:hAnsi="Symbol" w:hint="default"/>
      </w:rPr>
    </w:lvl>
    <w:lvl w:ilvl="7" w:tplc="04130003" w:tentative="1">
      <w:start w:val="1"/>
      <w:numFmt w:val="bullet"/>
      <w:lvlText w:val="o"/>
      <w:lvlJc w:val="left"/>
      <w:pPr>
        <w:ind w:left="5513" w:hanging="360"/>
      </w:pPr>
      <w:rPr>
        <w:rFonts w:ascii="Courier New" w:hAnsi="Courier New" w:cs="Courier New" w:hint="default"/>
      </w:rPr>
    </w:lvl>
    <w:lvl w:ilvl="8" w:tplc="04130005" w:tentative="1">
      <w:start w:val="1"/>
      <w:numFmt w:val="bullet"/>
      <w:lvlText w:val=""/>
      <w:lvlJc w:val="left"/>
      <w:pPr>
        <w:ind w:left="6233" w:hanging="360"/>
      </w:pPr>
      <w:rPr>
        <w:rFonts w:ascii="Wingdings" w:hAnsi="Wingdings" w:hint="default"/>
      </w:rPr>
    </w:lvl>
  </w:abstractNum>
  <w:abstractNum w:abstractNumId="46" w15:restartNumberingAfterBreak="0">
    <w:nsid w:val="7EC47B7B"/>
    <w:multiLevelType w:val="hybridMultilevel"/>
    <w:tmpl w:val="C20A905E"/>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num w:numId="1">
    <w:abstractNumId w:val="11"/>
  </w:num>
  <w:num w:numId="2">
    <w:abstractNumId w:val="23"/>
  </w:num>
  <w:num w:numId="3">
    <w:abstractNumId w:val="15"/>
  </w:num>
  <w:num w:numId="4">
    <w:abstractNumId w:val="1"/>
  </w:num>
  <w:num w:numId="5">
    <w:abstractNumId w:val="41"/>
  </w:num>
  <w:num w:numId="6">
    <w:abstractNumId w:val="41"/>
    <w:lvlOverride w:ilvl="0">
      <w:startOverride w:val="1"/>
    </w:lvlOverride>
  </w:num>
  <w:num w:numId="7">
    <w:abstractNumId w:val="41"/>
    <w:lvlOverride w:ilvl="0">
      <w:startOverride w:val="1"/>
    </w:lvlOverride>
  </w:num>
  <w:num w:numId="8">
    <w:abstractNumId w:val="8"/>
  </w:num>
  <w:num w:numId="9">
    <w:abstractNumId w:val="24"/>
  </w:num>
  <w:num w:numId="10">
    <w:abstractNumId w:val="24"/>
  </w:num>
  <w:num w:numId="11">
    <w:abstractNumId w:val="13"/>
  </w:num>
  <w:num w:numId="12">
    <w:abstractNumId w:val="45"/>
  </w:num>
  <w:num w:numId="13">
    <w:abstractNumId w:val="19"/>
  </w:num>
  <w:num w:numId="14">
    <w:abstractNumId w:val="26"/>
  </w:num>
  <w:num w:numId="15">
    <w:abstractNumId w:val="9"/>
  </w:num>
  <w:num w:numId="16">
    <w:abstractNumId w:val="21"/>
  </w:num>
  <w:num w:numId="17">
    <w:abstractNumId w:val="20"/>
  </w:num>
  <w:num w:numId="18">
    <w:abstractNumId w:val="38"/>
  </w:num>
  <w:num w:numId="19">
    <w:abstractNumId w:val="22"/>
  </w:num>
  <w:num w:numId="20">
    <w:abstractNumId w:val="33"/>
  </w:num>
  <w:num w:numId="21">
    <w:abstractNumId w:val="25"/>
  </w:num>
  <w:num w:numId="22">
    <w:abstractNumId w:val="2"/>
  </w:num>
  <w:num w:numId="23">
    <w:abstractNumId w:val="31"/>
  </w:num>
  <w:num w:numId="24">
    <w:abstractNumId w:val="34"/>
  </w:num>
  <w:num w:numId="25">
    <w:abstractNumId w:val="44"/>
  </w:num>
  <w:num w:numId="26">
    <w:abstractNumId w:val="16"/>
  </w:num>
  <w:num w:numId="27">
    <w:abstractNumId w:val="43"/>
  </w:num>
  <w:num w:numId="28">
    <w:abstractNumId w:val="36"/>
  </w:num>
  <w:num w:numId="29">
    <w:abstractNumId w:val="46"/>
  </w:num>
  <w:num w:numId="30">
    <w:abstractNumId w:val="32"/>
  </w:num>
  <w:num w:numId="31">
    <w:abstractNumId w:val="40"/>
  </w:num>
  <w:num w:numId="32">
    <w:abstractNumId w:val="12"/>
  </w:num>
  <w:num w:numId="33">
    <w:abstractNumId w:val="7"/>
  </w:num>
  <w:num w:numId="34">
    <w:abstractNumId w:val="35"/>
  </w:num>
  <w:num w:numId="35">
    <w:abstractNumId w:val="17"/>
  </w:num>
  <w:num w:numId="36">
    <w:abstractNumId w:val="37"/>
  </w:num>
  <w:num w:numId="37">
    <w:abstractNumId w:val="10"/>
  </w:num>
  <w:num w:numId="38">
    <w:abstractNumId w:val="18"/>
  </w:num>
  <w:num w:numId="39">
    <w:abstractNumId w:val="0"/>
  </w:num>
  <w:num w:numId="40">
    <w:abstractNumId w:val="4"/>
  </w:num>
  <w:num w:numId="41">
    <w:abstractNumId w:val="6"/>
  </w:num>
  <w:num w:numId="42">
    <w:abstractNumId w:val="5"/>
  </w:num>
  <w:num w:numId="43">
    <w:abstractNumId w:val="14"/>
  </w:num>
  <w:num w:numId="44">
    <w:abstractNumId w:val="42"/>
  </w:num>
  <w:num w:numId="45">
    <w:abstractNumId w:val="27"/>
  </w:num>
  <w:num w:numId="46">
    <w:abstractNumId w:val="30"/>
  </w:num>
  <w:num w:numId="47">
    <w:abstractNumId w:val="28"/>
  </w:num>
  <w:num w:numId="48">
    <w:abstractNumId w:val="29"/>
  </w:num>
  <w:num w:numId="49">
    <w:abstractNumId w:val="3"/>
  </w:num>
  <w:num w:numId="50">
    <w:abstractNumId w:val="3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39F"/>
    <w:rsid w:val="00000CB2"/>
    <w:rsid w:val="00001856"/>
    <w:rsid w:val="00003D7E"/>
    <w:rsid w:val="000040C5"/>
    <w:rsid w:val="000043BD"/>
    <w:rsid w:val="00006079"/>
    <w:rsid w:val="00013950"/>
    <w:rsid w:val="0001456F"/>
    <w:rsid w:val="00020AC9"/>
    <w:rsid w:val="000211E7"/>
    <w:rsid w:val="00022553"/>
    <w:rsid w:val="00024B7F"/>
    <w:rsid w:val="0002688A"/>
    <w:rsid w:val="000275A4"/>
    <w:rsid w:val="00030EF9"/>
    <w:rsid w:val="00032F01"/>
    <w:rsid w:val="00036195"/>
    <w:rsid w:val="000466CF"/>
    <w:rsid w:val="0005089C"/>
    <w:rsid w:val="000554FF"/>
    <w:rsid w:val="00056CAB"/>
    <w:rsid w:val="00057F95"/>
    <w:rsid w:val="00061DAE"/>
    <w:rsid w:val="00061DF0"/>
    <w:rsid w:val="00062EF2"/>
    <w:rsid w:val="00065628"/>
    <w:rsid w:val="00072235"/>
    <w:rsid w:val="00080D2D"/>
    <w:rsid w:val="000815B4"/>
    <w:rsid w:val="00082786"/>
    <w:rsid w:val="0008288D"/>
    <w:rsid w:val="000836E3"/>
    <w:rsid w:val="00087CF5"/>
    <w:rsid w:val="0009217C"/>
    <w:rsid w:val="00094E9C"/>
    <w:rsid w:val="000A1057"/>
    <w:rsid w:val="000A3346"/>
    <w:rsid w:val="000A3C82"/>
    <w:rsid w:val="000A625B"/>
    <w:rsid w:val="000B3139"/>
    <w:rsid w:val="000B5ADC"/>
    <w:rsid w:val="000C4830"/>
    <w:rsid w:val="000C6D2E"/>
    <w:rsid w:val="000D38EA"/>
    <w:rsid w:val="000D491A"/>
    <w:rsid w:val="000E1872"/>
    <w:rsid w:val="000E235E"/>
    <w:rsid w:val="000E43C2"/>
    <w:rsid w:val="000F267A"/>
    <w:rsid w:val="000F2F8D"/>
    <w:rsid w:val="000F4D38"/>
    <w:rsid w:val="000F5498"/>
    <w:rsid w:val="000F5BDE"/>
    <w:rsid w:val="000F5E71"/>
    <w:rsid w:val="000F71B2"/>
    <w:rsid w:val="000F725C"/>
    <w:rsid w:val="0010041E"/>
    <w:rsid w:val="00102215"/>
    <w:rsid w:val="00106AAE"/>
    <w:rsid w:val="00106BD9"/>
    <w:rsid w:val="00111A32"/>
    <w:rsid w:val="00111D39"/>
    <w:rsid w:val="001154CB"/>
    <w:rsid w:val="00123A0E"/>
    <w:rsid w:val="00124940"/>
    <w:rsid w:val="00130005"/>
    <w:rsid w:val="00132392"/>
    <w:rsid w:val="001330FB"/>
    <w:rsid w:val="0013458D"/>
    <w:rsid w:val="001441D5"/>
    <w:rsid w:val="00146593"/>
    <w:rsid w:val="00147305"/>
    <w:rsid w:val="00153A26"/>
    <w:rsid w:val="0016147B"/>
    <w:rsid w:val="00172F8D"/>
    <w:rsid w:val="0017320D"/>
    <w:rsid w:val="001750F9"/>
    <w:rsid w:val="00175D89"/>
    <w:rsid w:val="001822B3"/>
    <w:rsid w:val="001824DF"/>
    <w:rsid w:val="001856AB"/>
    <w:rsid w:val="001856FD"/>
    <w:rsid w:val="00191668"/>
    <w:rsid w:val="00193AB3"/>
    <w:rsid w:val="00193B56"/>
    <w:rsid w:val="00193F78"/>
    <w:rsid w:val="00196695"/>
    <w:rsid w:val="001A1F9F"/>
    <w:rsid w:val="001A3BAE"/>
    <w:rsid w:val="001A4CCC"/>
    <w:rsid w:val="001A5133"/>
    <w:rsid w:val="001B5635"/>
    <w:rsid w:val="001B5E70"/>
    <w:rsid w:val="001B60B9"/>
    <w:rsid w:val="001B68B8"/>
    <w:rsid w:val="001C02C1"/>
    <w:rsid w:val="001C3F06"/>
    <w:rsid w:val="001D078B"/>
    <w:rsid w:val="001D133E"/>
    <w:rsid w:val="001D7480"/>
    <w:rsid w:val="001E0F8E"/>
    <w:rsid w:val="001E1596"/>
    <w:rsid w:val="001E6939"/>
    <w:rsid w:val="001F2954"/>
    <w:rsid w:val="0020183B"/>
    <w:rsid w:val="00202FDC"/>
    <w:rsid w:val="002052BC"/>
    <w:rsid w:val="0020719E"/>
    <w:rsid w:val="00210AD0"/>
    <w:rsid w:val="002118FD"/>
    <w:rsid w:val="00212622"/>
    <w:rsid w:val="002158AB"/>
    <w:rsid w:val="00215BD9"/>
    <w:rsid w:val="002235E7"/>
    <w:rsid w:val="002236A3"/>
    <w:rsid w:val="00223815"/>
    <w:rsid w:val="00224271"/>
    <w:rsid w:val="00226340"/>
    <w:rsid w:val="00226C1C"/>
    <w:rsid w:val="00227AF9"/>
    <w:rsid w:val="00232D7D"/>
    <w:rsid w:val="00232DB0"/>
    <w:rsid w:val="00234324"/>
    <w:rsid w:val="00235F34"/>
    <w:rsid w:val="00251332"/>
    <w:rsid w:val="00251FC2"/>
    <w:rsid w:val="00257451"/>
    <w:rsid w:val="00264D66"/>
    <w:rsid w:val="002706B5"/>
    <w:rsid w:val="002719B5"/>
    <w:rsid w:val="0027292E"/>
    <w:rsid w:val="002808B5"/>
    <w:rsid w:val="00283021"/>
    <w:rsid w:val="002956B1"/>
    <w:rsid w:val="002969A7"/>
    <w:rsid w:val="002A2873"/>
    <w:rsid w:val="002A33D4"/>
    <w:rsid w:val="002A6256"/>
    <w:rsid w:val="002B09A4"/>
    <w:rsid w:val="002B112F"/>
    <w:rsid w:val="002B5E07"/>
    <w:rsid w:val="002B6A6D"/>
    <w:rsid w:val="002C0069"/>
    <w:rsid w:val="002D0BD2"/>
    <w:rsid w:val="002E060C"/>
    <w:rsid w:val="002E09C2"/>
    <w:rsid w:val="002E3AB1"/>
    <w:rsid w:val="002E4DC2"/>
    <w:rsid w:val="002F50A9"/>
    <w:rsid w:val="002F7B1D"/>
    <w:rsid w:val="002F7DE6"/>
    <w:rsid w:val="00301DF0"/>
    <w:rsid w:val="00305CEA"/>
    <w:rsid w:val="00307E00"/>
    <w:rsid w:val="00310130"/>
    <w:rsid w:val="00314E15"/>
    <w:rsid w:val="0031596D"/>
    <w:rsid w:val="00327D49"/>
    <w:rsid w:val="00327D5D"/>
    <w:rsid w:val="00334366"/>
    <w:rsid w:val="00340F79"/>
    <w:rsid w:val="003412DC"/>
    <w:rsid w:val="00343123"/>
    <w:rsid w:val="00343C7C"/>
    <w:rsid w:val="003547B0"/>
    <w:rsid w:val="00363427"/>
    <w:rsid w:val="00367C66"/>
    <w:rsid w:val="0037679A"/>
    <w:rsid w:val="00377980"/>
    <w:rsid w:val="00393C7D"/>
    <w:rsid w:val="0039745D"/>
    <w:rsid w:val="003A1929"/>
    <w:rsid w:val="003A3860"/>
    <w:rsid w:val="003A629F"/>
    <w:rsid w:val="003C76F1"/>
    <w:rsid w:val="003E290C"/>
    <w:rsid w:val="003E3C03"/>
    <w:rsid w:val="003E660F"/>
    <w:rsid w:val="003E66D2"/>
    <w:rsid w:val="003E7246"/>
    <w:rsid w:val="003F78AA"/>
    <w:rsid w:val="00404E68"/>
    <w:rsid w:val="00405309"/>
    <w:rsid w:val="0041145A"/>
    <w:rsid w:val="00417609"/>
    <w:rsid w:val="0042264E"/>
    <w:rsid w:val="004227E4"/>
    <w:rsid w:val="00422D12"/>
    <w:rsid w:val="00430915"/>
    <w:rsid w:val="00430BEC"/>
    <w:rsid w:val="00431AB7"/>
    <w:rsid w:val="004320EE"/>
    <w:rsid w:val="0043365B"/>
    <w:rsid w:val="00435267"/>
    <w:rsid w:val="00436FA2"/>
    <w:rsid w:val="00443A9C"/>
    <w:rsid w:val="00445A27"/>
    <w:rsid w:val="00453146"/>
    <w:rsid w:val="004541CD"/>
    <w:rsid w:val="0045445D"/>
    <w:rsid w:val="00462C57"/>
    <w:rsid w:val="00465539"/>
    <w:rsid w:val="0046635D"/>
    <w:rsid w:val="004755F8"/>
    <w:rsid w:val="00475E78"/>
    <w:rsid w:val="00477113"/>
    <w:rsid w:val="00477CD3"/>
    <w:rsid w:val="004844EA"/>
    <w:rsid w:val="004936D9"/>
    <w:rsid w:val="00493ECB"/>
    <w:rsid w:val="00495EDB"/>
    <w:rsid w:val="004A3FE7"/>
    <w:rsid w:val="004A41C9"/>
    <w:rsid w:val="004A49ED"/>
    <w:rsid w:val="004B2498"/>
    <w:rsid w:val="004C6B10"/>
    <w:rsid w:val="004C75C5"/>
    <w:rsid w:val="004D070D"/>
    <w:rsid w:val="004D439F"/>
    <w:rsid w:val="004D46BC"/>
    <w:rsid w:val="004D5BC0"/>
    <w:rsid w:val="004E3D8C"/>
    <w:rsid w:val="004E7C8A"/>
    <w:rsid w:val="004F13E3"/>
    <w:rsid w:val="004F26FC"/>
    <w:rsid w:val="004F3188"/>
    <w:rsid w:val="004F41F0"/>
    <w:rsid w:val="004F6B53"/>
    <w:rsid w:val="004F6C5E"/>
    <w:rsid w:val="004F774A"/>
    <w:rsid w:val="0050070E"/>
    <w:rsid w:val="00504096"/>
    <w:rsid w:val="005075B7"/>
    <w:rsid w:val="00514F8C"/>
    <w:rsid w:val="00515320"/>
    <w:rsid w:val="00520486"/>
    <w:rsid w:val="00522025"/>
    <w:rsid w:val="00523554"/>
    <w:rsid w:val="00526849"/>
    <w:rsid w:val="00535417"/>
    <w:rsid w:val="005366BA"/>
    <w:rsid w:val="005367ED"/>
    <w:rsid w:val="0054384D"/>
    <w:rsid w:val="00545AAA"/>
    <w:rsid w:val="00552E85"/>
    <w:rsid w:val="00553BFE"/>
    <w:rsid w:val="0055781D"/>
    <w:rsid w:val="0056100C"/>
    <w:rsid w:val="00561F27"/>
    <w:rsid w:val="00564735"/>
    <w:rsid w:val="00577FBA"/>
    <w:rsid w:val="00582750"/>
    <w:rsid w:val="0058776B"/>
    <w:rsid w:val="00590516"/>
    <w:rsid w:val="005924A2"/>
    <w:rsid w:val="00595295"/>
    <w:rsid w:val="00596CC8"/>
    <w:rsid w:val="005A47F0"/>
    <w:rsid w:val="005A6566"/>
    <w:rsid w:val="005A7E12"/>
    <w:rsid w:val="005B041E"/>
    <w:rsid w:val="005B5EC8"/>
    <w:rsid w:val="005C204E"/>
    <w:rsid w:val="005C3C3F"/>
    <w:rsid w:val="005C7062"/>
    <w:rsid w:val="005D13C0"/>
    <w:rsid w:val="005D2088"/>
    <w:rsid w:val="005D462C"/>
    <w:rsid w:val="005D6D85"/>
    <w:rsid w:val="005D7AB0"/>
    <w:rsid w:val="005E580B"/>
    <w:rsid w:val="005F0F4C"/>
    <w:rsid w:val="005F3011"/>
    <w:rsid w:val="005F5138"/>
    <w:rsid w:val="005F558B"/>
    <w:rsid w:val="00604060"/>
    <w:rsid w:val="00604B2D"/>
    <w:rsid w:val="0060655F"/>
    <w:rsid w:val="006123D3"/>
    <w:rsid w:val="00612EF3"/>
    <w:rsid w:val="0061338F"/>
    <w:rsid w:val="0061456A"/>
    <w:rsid w:val="00615AB1"/>
    <w:rsid w:val="0062164D"/>
    <w:rsid w:val="00645837"/>
    <w:rsid w:val="0064771B"/>
    <w:rsid w:val="00657BBD"/>
    <w:rsid w:val="006601BB"/>
    <w:rsid w:val="00660C00"/>
    <w:rsid w:val="006610F4"/>
    <w:rsid w:val="00664841"/>
    <w:rsid w:val="00664F89"/>
    <w:rsid w:val="0066763D"/>
    <w:rsid w:val="006677C1"/>
    <w:rsid w:val="0067063C"/>
    <w:rsid w:val="006720C6"/>
    <w:rsid w:val="00675504"/>
    <w:rsid w:val="006768F2"/>
    <w:rsid w:val="00677CA0"/>
    <w:rsid w:val="00685344"/>
    <w:rsid w:val="00686EF0"/>
    <w:rsid w:val="00693935"/>
    <w:rsid w:val="0069579E"/>
    <w:rsid w:val="00695CF3"/>
    <w:rsid w:val="006A07BF"/>
    <w:rsid w:val="006A1F76"/>
    <w:rsid w:val="006A4A1B"/>
    <w:rsid w:val="006A4F4D"/>
    <w:rsid w:val="006A506A"/>
    <w:rsid w:val="006A5F1C"/>
    <w:rsid w:val="006B0479"/>
    <w:rsid w:val="006B50DD"/>
    <w:rsid w:val="006B6B81"/>
    <w:rsid w:val="006B7B53"/>
    <w:rsid w:val="006C3B04"/>
    <w:rsid w:val="006D0611"/>
    <w:rsid w:val="006D1E58"/>
    <w:rsid w:val="006D69DA"/>
    <w:rsid w:val="006D6AF6"/>
    <w:rsid w:val="006D7AD4"/>
    <w:rsid w:val="006E2A8C"/>
    <w:rsid w:val="006E3A49"/>
    <w:rsid w:val="006E3BE0"/>
    <w:rsid w:val="006E4D81"/>
    <w:rsid w:val="006F2C52"/>
    <w:rsid w:val="006F4B10"/>
    <w:rsid w:val="00704A00"/>
    <w:rsid w:val="00705A59"/>
    <w:rsid w:val="00712E6E"/>
    <w:rsid w:val="00716708"/>
    <w:rsid w:val="00717614"/>
    <w:rsid w:val="00717EC6"/>
    <w:rsid w:val="007240E9"/>
    <w:rsid w:val="00724EF4"/>
    <w:rsid w:val="007277F5"/>
    <w:rsid w:val="00730178"/>
    <w:rsid w:val="00730C1A"/>
    <w:rsid w:val="007455C9"/>
    <w:rsid w:val="00746334"/>
    <w:rsid w:val="0075188D"/>
    <w:rsid w:val="00752079"/>
    <w:rsid w:val="007526DA"/>
    <w:rsid w:val="0075630E"/>
    <w:rsid w:val="007623E7"/>
    <w:rsid w:val="00762AD6"/>
    <w:rsid w:val="0077441C"/>
    <w:rsid w:val="00775926"/>
    <w:rsid w:val="00776EBE"/>
    <w:rsid w:val="00783E55"/>
    <w:rsid w:val="00784D97"/>
    <w:rsid w:val="0079022B"/>
    <w:rsid w:val="007906DE"/>
    <w:rsid w:val="007A09F7"/>
    <w:rsid w:val="007A284F"/>
    <w:rsid w:val="007A34D3"/>
    <w:rsid w:val="007C077C"/>
    <w:rsid w:val="007C0F6D"/>
    <w:rsid w:val="007C355B"/>
    <w:rsid w:val="007C56C5"/>
    <w:rsid w:val="007C73C3"/>
    <w:rsid w:val="007D0210"/>
    <w:rsid w:val="007D15E4"/>
    <w:rsid w:val="007E0632"/>
    <w:rsid w:val="007E0CCC"/>
    <w:rsid w:val="007E2EE9"/>
    <w:rsid w:val="007E3FF6"/>
    <w:rsid w:val="007E4C30"/>
    <w:rsid w:val="007E69EB"/>
    <w:rsid w:val="007F5F61"/>
    <w:rsid w:val="0080331D"/>
    <w:rsid w:val="00804E89"/>
    <w:rsid w:val="00813902"/>
    <w:rsid w:val="00817D15"/>
    <w:rsid w:val="00820E2F"/>
    <w:rsid w:val="00820F3E"/>
    <w:rsid w:val="00822160"/>
    <w:rsid w:val="0082539F"/>
    <w:rsid w:val="00826DBF"/>
    <w:rsid w:val="0082792D"/>
    <w:rsid w:val="00831E82"/>
    <w:rsid w:val="008378A0"/>
    <w:rsid w:val="00841CC0"/>
    <w:rsid w:val="00845CBA"/>
    <w:rsid w:val="008531F3"/>
    <w:rsid w:val="0085396F"/>
    <w:rsid w:val="00854DBB"/>
    <w:rsid w:val="00860642"/>
    <w:rsid w:val="00861D5A"/>
    <w:rsid w:val="00862D41"/>
    <w:rsid w:val="00867B01"/>
    <w:rsid w:val="00874EE5"/>
    <w:rsid w:val="008836BC"/>
    <w:rsid w:val="00887A24"/>
    <w:rsid w:val="00890C29"/>
    <w:rsid w:val="0089126E"/>
    <w:rsid w:val="00892D62"/>
    <w:rsid w:val="008949C5"/>
    <w:rsid w:val="00896DB8"/>
    <w:rsid w:val="008A4017"/>
    <w:rsid w:val="008B2CCA"/>
    <w:rsid w:val="008B38DF"/>
    <w:rsid w:val="008B3E5A"/>
    <w:rsid w:val="008B442E"/>
    <w:rsid w:val="008B6EAF"/>
    <w:rsid w:val="008C09DC"/>
    <w:rsid w:val="008D00FA"/>
    <w:rsid w:val="008D3797"/>
    <w:rsid w:val="008E2002"/>
    <w:rsid w:val="008E25CD"/>
    <w:rsid w:val="008E37BF"/>
    <w:rsid w:val="008E5E04"/>
    <w:rsid w:val="008F1E62"/>
    <w:rsid w:val="008F5CE9"/>
    <w:rsid w:val="00900C8B"/>
    <w:rsid w:val="00906951"/>
    <w:rsid w:val="00911058"/>
    <w:rsid w:val="009114D9"/>
    <w:rsid w:val="0091276E"/>
    <w:rsid w:val="0092115E"/>
    <w:rsid w:val="00921E67"/>
    <w:rsid w:val="00924B74"/>
    <w:rsid w:val="00926285"/>
    <w:rsid w:val="00930233"/>
    <w:rsid w:val="00942E84"/>
    <w:rsid w:val="00946F91"/>
    <w:rsid w:val="00947B93"/>
    <w:rsid w:val="00952468"/>
    <w:rsid w:val="009533B4"/>
    <w:rsid w:val="00953824"/>
    <w:rsid w:val="00953A0D"/>
    <w:rsid w:val="00960A11"/>
    <w:rsid w:val="00972DBC"/>
    <w:rsid w:val="00972F17"/>
    <w:rsid w:val="00973967"/>
    <w:rsid w:val="00976501"/>
    <w:rsid w:val="009768E5"/>
    <w:rsid w:val="009802D5"/>
    <w:rsid w:val="00984432"/>
    <w:rsid w:val="00985CCA"/>
    <w:rsid w:val="00986C72"/>
    <w:rsid w:val="0099119F"/>
    <w:rsid w:val="00991385"/>
    <w:rsid w:val="009920DB"/>
    <w:rsid w:val="009A7368"/>
    <w:rsid w:val="009B3294"/>
    <w:rsid w:val="009B33BC"/>
    <w:rsid w:val="009B60FF"/>
    <w:rsid w:val="009B6D50"/>
    <w:rsid w:val="009C1DBD"/>
    <w:rsid w:val="009C5C83"/>
    <w:rsid w:val="009D1444"/>
    <w:rsid w:val="009E4545"/>
    <w:rsid w:val="009F0C63"/>
    <w:rsid w:val="009F3E23"/>
    <w:rsid w:val="009F615C"/>
    <w:rsid w:val="00A00FCF"/>
    <w:rsid w:val="00A02D75"/>
    <w:rsid w:val="00A105BF"/>
    <w:rsid w:val="00A11DAA"/>
    <w:rsid w:val="00A13158"/>
    <w:rsid w:val="00A252A4"/>
    <w:rsid w:val="00A27FBC"/>
    <w:rsid w:val="00A31CFC"/>
    <w:rsid w:val="00A35B45"/>
    <w:rsid w:val="00A35FE7"/>
    <w:rsid w:val="00A4700B"/>
    <w:rsid w:val="00A548B6"/>
    <w:rsid w:val="00A561C6"/>
    <w:rsid w:val="00A64C05"/>
    <w:rsid w:val="00A72C27"/>
    <w:rsid w:val="00A7477C"/>
    <w:rsid w:val="00A75387"/>
    <w:rsid w:val="00A90487"/>
    <w:rsid w:val="00A91044"/>
    <w:rsid w:val="00A929B6"/>
    <w:rsid w:val="00A937DF"/>
    <w:rsid w:val="00A9425A"/>
    <w:rsid w:val="00AA196F"/>
    <w:rsid w:val="00AA2682"/>
    <w:rsid w:val="00AA31A5"/>
    <w:rsid w:val="00AA361A"/>
    <w:rsid w:val="00AB7299"/>
    <w:rsid w:val="00AC0F2E"/>
    <w:rsid w:val="00AC20C0"/>
    <w:rsid w:val="00AC2E67"/>
    <w:rsid w:val="00AC37DA"/>
    <w:rsid w:val="00AC5046"/>
    <w:rsid w:val="00AD3706"/>
    <w:rsid w:val="00AE029B"/>
    <w:rsid w:val="00AE0B0B"/>
    <w:rsid w:val="00AE46FB"/>
    <w:rsid w:val="00AE5E2B"/>
    <w:rsid w:val="00AE7B05"/>
    <w:rsid w:val="00AF0BDA"/>
    <w:rsid w:val="00AF333A"/>
    <w:rsid w:val="00AF33CA"/>
    <w:rsid w:val="00AF3446"/>
    <w:rsid w:val="00AF372B"/>
    <w:rsid w:val="00AF5268"/>
    <w:rsid w:val="00AF7DDC"/>
    <w:rsid w:val="00B00C68"/>
    <w:rsid w:val="00B01744"/>
    <w:rsid w:val="00B0771F"/>
    <w:rsid w:val="00B12A38"/>
    <w:rsid w:val="00B2285D"/>
    <w:rsid w:val="00B33045"/>
    <w:rsid w:val="00B4538E"/>
    <w:rsid w:val="00B60006"/>
    <w:rsid w:val="00B62BE2"/>
    <w:rsid w:val="00B633A7"/>
    <w:rsid w:val="00B6503A"/>
    <w:rsid w:val="00B65DDF"/>
    <w:rsid w:val="00B6778A"/>
    <w:rsid w:val="00B7036E"/>
    <w:rsid w:val="00B719A3"/>
    <w:rsid w:val="00B71A4A"/>
    <w:rsid w:val="00B72356"/>
    <w:rsid w:val="00B7261C"/>
    <w:rsid w:val="00B726B0"/>
    <w:rsid w:val="00B737C5"/>
    <w:rsid w:val="00BA6064"/>
    <w:rsid w:val="00BA68A2"/>
    <w:rsid w:val="00BB0B0F"/>
    <w:rsid w:val="00BB1E55"/>
    <w:rsid w:val="00BB649F"/>
    <w:rsid w:val="00BC54BB"/>
    <w:rsid w:val="00BC6BC4"/>
    <w:rsid w:val="00BE2D24"/>
    <w:rsid w:val="00BE33FF"/>
    <w:rsid w:val="00BE5C9F"/>
    <w:rsid w:val="00BE70FE"/>
    <w:rsid w:val="00BF425D"/>
    <w:rsid w:val="00C01DBC"/>
    <w:rsid w:val="00C038B5"/>
    <w:rsid w:val="00C048EF"/>
    <w:rsid w:val="00C1139C"/>
    <w:rsid w:val="00C116A2"/>
    <w:rsid w:val="00C16FC8"/>
    <w:rsid w:val="00C2066B"/>
    <w:rsid w:val="00C26FFE"/>
    <w:rsid w:val="00C34465"/>
    <w:rsid w:val="00C35A67"/>
    <w:rsid w:val="00C36D7C"/>
    <w:rsid w:val="00C45439"/>
    <w:rsid w:val="00C5188A"/>
    <w:rsid w:val="00C523A6"/>
    <w:rsid w:val="00C527E8"/>
    <w:rsid w:val="00C55793"/>
    <w:rsid w:val="00C56419"/>
    <w:rsid w:val="00C569C9"/>
    <w:rsid w:val="00C60252"/>
    <w:rsid w:val="00C67269"/>
    <w:rsid w:val="00C70625"/>
    <w:rsid w:val="00C72D8B"/>
    <w:rsid w:val="00C770AB"/>
    <w:rsid w:val="00C7727C"/>
    <w:rsid w:val="00C851E6"/>
    <w:rsid w:val="00C85386"/>
    <w:rsid w:val="00C86669"/>
    <w:rsid w:val="00C962CE"/>
    <w:rsid w:val="00CA3BF7"/>
    <w:rsid w:val="00CA5B38"/>
    <w:rsid w:val="00CB6946"/>
    <w:rsid w:val="00CC3B56"/>
    <w:rsid w:val="00CC5F1B"/>
    <w:rsid w:val="00CC748E"/>
    <w:rsid w:val="00CE0FB7"/>
    <w:rsid w:val="00CE10E7"/>
    <w:rsid w:val="00CE427B"/>
    <w:rsid w:val="00CE69ED"/>
    <w:rsid w:val="00CE7CAC"/>
    <w:rsid w:val="00CF0808"/>
    <w:rsid w:val="00CF0E3B"/>
    <w:rsid w:val="00D0083E"/>
    <w:rsid w:val="00D017AC"/>
    <w:rsid w:val="00D0285F"/>
    <w:rsid w:val="00D11376"/>
    <w:rsid w:val="00D15E2A"/>
    <w:rsid w:val="00D25260"/>
    <w:rsid w:val="00D263E5"/>
    <w:rsid w:val="00D30F0D"/>
    <w:rsid w:val="00D31963"/>
    <w:rsid w:val="00D3599B"/>
    <w:rsid w:val="00D42B07"/>
    <w:rsid w:val="00D443AC"/>
    <w:rsid w:val="00D466DF"/>
    <w:rsid w:val="00D52091"/>
    <w:rsid w:val="00D52FB9"/>
    <w:rsid w:val="00D5585D"/>
    <w:rsid w:val="00D600A1"/>
    <w:rsid w:val="00D606C0"/>
    <w:rsid w:val="00D62840"/>
    <w:rsid w:val="00D63716"/>
    <w:rsid w:val="00D65876"/>
    <w:rsid w:val="00D75EF3"/>
    <w:rsid w:val="00D8128E"/>
    <w:rsid w:val="00D8205A"/>
    <w:rsid w:val="00D852A0"/>
    <w:rsid w:val="00D8635F"/>
    <w:rsid w:val="00D929D9"/>
    <w:rsid w:val="00D940AC"/>
    <w:rsid w:val="00DA153C"/>
    <w:rsid w:val="00DB1549"/>
    <w:rsid w:val="00DB1816"/>
    <w:rsid w:val="00DB3B12"/>
    <w:rsid w:val="00DB504D"/>
    <w:rsid w:val="00DB570C"/>
    <w:rsid w:val="00DB58F2"/>
    <w:rsid w:val="00DB7292"/>
    <w:rsid w:val="00DC363B"/>
    <w:rsid w:val="00DC3C64"/>
    <w:rsid w:val="00DC7B8A"/>
    <w:rsid w:val="00DD139F"/>
    <w:rsid w:val="00DD18EC"/>
    <w:rsid w:val="00DD36C0"/>
    <w:rsid w:val="00DD5613"/>
    <w:rsid w:val="00DD717D"/>
    <w:rsid w:val="00DE1F05"/>
    <w:rsid w:val="00DE30AC"/>
    <w:rsid w:val="00DE3647"/>
    <w:rsid w:val="00DE591C"/>
    <w:rsid w:val="00DE6FA1"/>
    <w:rsid w:val="00DF5F9B"/>
    <w:rsid w:val="00DF64BD"/>
    <w:rsid w:val="00DF67D2"/>
    <w:rsid w:val="00E04EF3"/>
    <w:rsid w:val="00E10750"/>
    <w:rsid w:val="00E137E1"/>
    <w:rsid w:val="00E15BBE"/>
    <w:rsid w:val="00E22045"/>
    <w:rsid w:val="00E22487"/>
    <w:rsid w:val="00E55717"/>
    <w:rsid w:val="00E646AD"/>
    <w:rsid w:val="00E65630"/>
    <w:rsid w:val="00E660BF"/>
    <w:rsid w:val="00E66DA1"/>
    <w:rsid w:val="00E67D67"/>
    <w:rsid w:val="00E72DC1"/>
    <w:rsid w:val="00E73291"/>
    <w:rsid w:val="00E73D82"/>
    <w:rsid w:val="00E80E77"/>
    <w:rsid w:val="00E82DAA"/>
    <w:rsid w:val="00E84A26"/>
    <w:rsid w:val="00E86F9F"/>
    <w:rsid w:val="00E87BA5"/>
    <w:rsid w:val="00E900AE"/>
    <w:rsid w:val="00E916A1"/>
    <w:rsid w:val="00E96A59"/>
    <w:rsid w:val="00E97771"/>
    <w:rsid w:val="00EA1982"/>
    <w:rsid w:val="00EA1E60"/>
    <w:rsid w:val="00EA344F"/>
    <w:rsid w:val="00EA5559"/>
    <w:rsid w:val="00EB273E"/>
    <w:rsid w:val="00EB4CA7"/>
    <w:rsid w:val="00EC20F4"/>
    <w:rsid w:val="00EC57B8"/>
    <w:rsid w:val="00EC6555"/>
    <w:rsid w:val="00ED186B"/>
    <w:rsid w:val="00ED2C06"/>
    <w:rsid w:val="00EE2BBD"/>
    <w:rsid w:val="00EF17D2"/>
    <w:rsid w:val="00EF42F2"/>
    <w:rsid w:val="00EF61D3"/>
    <w:rsid w:val="00EF636A"/>
    <w:rsid w:val="00F0403B"/>
    <w:rsid w:val="00F04AF0"/>
    <w:rsid w:val="00F12CF9"/>
    <w:rsid w:val="00F14A7F"/>
    <w:rsid w:val="00F15CD5"/>
    <w:rsid w:val="00F165BE"/>
    <w:rsid w:val="00F1796D"/>
    <w:rsid w:val="00F205A7"/>
    <w:rsid w:val="00F24A7A"/>
    <w:rsid w:val="00F27309"/>
    <w:rsid w:val="00F32097"/>
    <w:rsid w:val="00F36230"/>
    <w:rsid w:val="00F37833"/>
    <w:rsid w:val="00F42E0D"/>
    <w:rsid w:val="00F540DF"/>
    <w:rsid w:val="00F56D0D"/>
    <w:rsid w:val="00F65986"/>
    <w:rsid w:val="00F66E74"/>
    <w:rsid w:val="00F715D0"/>
    <w:rsid w:val="00F71AB4"/>
    <w:rsid w:val="00F71E72"/>
    <w:rsid w:val="00F76852"/>
    <w:rsid w:val="00F8266B"/>
    <w:rsid w:val="00F90AFF"/>
    <w:rsid w:val="00F94A93"/>
    <w:rsid w:val="00FA02C6"/>
    <w:rsid w:val="00FA5F0A"/>
    <w:rsid w:val="00FB3A6C"/>
    <w:rsid w:val="00FB403B"/>
    <w:rsid w:val="00FC1734"/>
    <w:rsid w:val="00FC2998"/>
    <w:rsid w:val="00FC7AA8"/>
    <w:rsid w:val="00FE5C65"/>
    <w:rsid w:val="00FF0D41"/>
    <w:rsid w:val="00FF46D9"/>
    <w:rsid w:val="00FF5CFB"/>
    <w:rsid w:val="00FF7BB9"/>
    <w:rsid w:val="029B9BE6"/>
    <w:rsid w:val="08F93CF1"/>
    <w:rsid w:val="0DB5951B"/>
    <w:rsid w:val="1011F08D"/>
    <w:rsid w:val="1DCB70AF"/>
    <w:rsid w:val="20AB8B41"/>
    <w:rsid w:val="292CBE54"/>
    <w:rsid w:val="407F47B2"/>
    <w:rsid w:val="494D4425"/>
    <w:rsid w:val="5819D7DD"/>
    <w:rsid w:val="5BE70D70"/>
    <w:rsid w:val="65D47E45"/>
    <w:rsid w:val="69A8BDBF"/>
    <w:rsid w:val="6B85317C"/>
    <w:rsid w:val="70156618"/>
    <w:rsid w:val="7238E8A8"/>
    <w:rsid w:val="7F7963D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13FFC80"/>
  <w15:docId w15:val="{FED61682-DEB6-4436-859F-4A170D42F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after="120" w:line="312" w:lineRule="auto"/>
      <w:ind w:left="737"/>
    </w:pPr>
    <w:rPr>
      <w:rFonts w:ascii="Arial" w:hAnsi="Arial"/>
      <w:sz w:val="19"/>
      <w:szCs w:val="24"/>
    </w:rPr>
  </w:style>
  <w:style w:type="paragraph" w:styleId="Kop1">
    <w:name w:val="heading 1"/>
    <w:aliases w:val="Hoofdstuk,Section Heading,sectionHeading,hoofdstuk,hfd + Justified,Left:  0 mm,First line:  0 mm + Justified...,Hoofdstuk nummer"/>
    <w:basedOn w:val="Standaard"/>
    <w:next w:val="Standaard"/>
    <w:qFormat/>
    <w:pPr>
      <w:keepNext/>
      <w:pageBreakBefore/>
      <w:numPr>
        <w:numId w:val="1"/>
      </w:numPr>
      <w:spacing w:before="240" w:after="60"/>
      <w:outlineLvl w:val="0"/>
    </w:pPr>
    <w:rPr>
      <w:rFonts w:cs="Arial"/>
      <w:b/>
      <w:bCs/>
      <w:kern w:val="32"/>
      <w:sz w:val="22"/>
      <w:szCs w:val="32"/>
    </w:rPr>
  </w:style>
  <w:style w:type="paragraph" w:styleId="Kop2">
    <w:name w:val="heading 2"/>
    <w:aliases w:val="Bijlage,Reset numbering,Paragraaf,paragraaf,paragraafnummer,h2,H2,Heading 2 Hidden,Level 2 Topic Heading,...t,..."/>
    <w:basedOn w:val="Standaard"/>
    <w:next w:val="Standaard"/>
    <w:qFormat/>
    <w:pPr>
      <w:keepNext/>
      <w:numPr>
        <w:ilvl w:val="1"/>
        <w:numId w:val="1"/>
      </w:numPr>
      <w:spacing w:before="360" w:after="0"/>
      <w:outlineLvl w:val="1"/>
    </w:pPr>
    <w:rPr>
      <w:rFonts w:cs="Arial"/>
      <w:b/>
      <w:bCs/>
      <w:iCs/>
      <w:sz w:val="22"/>
      <w:szCs w:val="28"/>
    </w:rPr>
  </w:style>
  <w:style w:type="paragraph" w:styleId="Kop3">
    <w:name w:val="heading 3"/>
    <w:aliases w:val="Voorwoord,Level 1 - 1,Sub-paragraaf,subparagraaf + Voor:  0 pt + Voor: ...,subparagraaf,Subparagraaf,H3,h3"/>
    <w:basedOn w:val="Standaard"/>
    <w:next w:val="Standaard"/>
    <w:qFormat/>
    <w:pPr>
      <w:keepNext/>
      <w:numPr>
        <w:ilvl w:val="2"/>
        <w:numId w:val="1"/>
      </w:numPr>
      <w:spacing w:before="240" w:after="0"/>
      <w:outlineLvl w:val="2"/>
    </w:pPr>
    <w:rPr>
      <w:rFonts w:cs="Arial"/>
      <w:b/>
      <w:bCs/>
      <w:sz w:val="20"/>
      <w:szCs w:val="26"/>
    </w:rPr>
  </w:style>
  <w:style w:type="paragraph" w:styleId="Kop4">
    <w:name w:val="heading 4"/>
    <w:aliases w:val="Level 2 - a"/>
    <w:basedOn w:val="Kop3"/>
    <w:next w:val="Standaard"/>
    <w:qFormat/>
    <w:pPr>
      <w:numPr>
        <w:ilvl w:val="3"/>
      </w:numPr>
      <w:outlineLvl w:val="3"/>
    </w:pPr>
    <w:rPr>
      <w:bCs w:val="0"/>
      <w:szCs w:val="28"/>
    </w:rPr>
  </w:style>
  <w:style w:type="paragraph" w:styleId="Kop5">
    <w:name w:val="heading 5"/>
    <w:aliases w:val="Level 3 - i"/>
    <w:basedOn w:val="Kop3"/>
    <w:next w:val="Standaard"/>
    <w:qFormat/>
    <w:pPr>
      <w:numPr>
        <w:ilvl w:val="4"/>
      </w:numPr>
      <w:outlineLvl w:val="4"/>
    </w:pPr>
    <w:rPr>
      <w:bCs w:val="0"/>
      <w:iCs/>
    </w:rPr>
  </w:style>
  <w:style w:type="paragraph" w:styleId="Kop6">
    <w:name w:val="heading 6"/>
    <w:basedOn w:val="Standaard"/>
    <w:next w:val="Standaard"/>
    <w:qFormat/>
    <w:pPr>
      <w:keepNext/>
      <w:spacing w:before="60" w:after="0"/>
      <w:ind w:left="47"/>
      <w:outlineLvl w:val="5"/>
    </w:pPr>
    <w:rPr>
      <w:b/>
      <w:bCs/>
      <w:smallCaps/>
    </w:rPr>
  </w:style>
  <w:style w:type="paragraph" w:styleId="Kop7">
    <w:name w:val="heading 7"/>
    <w:basedOn w:val="Standaard"/>
    <w:next w:val="Standaard"/>
    <w:qFormat/>
    <w:pPr>
      <w:keepNext/>
      <w:spacing w:before="60" w:after="0"/>
      <w:ind w:left="110"/>
      <w:outlineLvl w:val="6"/>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tussenkop">
    <w:name w:val="tussenkop"/>
    <w:basedOn w:val="Kop5"/>
    <w:next w:val="Standaard"/>
    <w:pPr>
      <w:numPr>
        <w:ilvl w:val="0"/>
        <w:numId w:val="0"/>
      </w:numPr>
      <w:ind w:left="737"/>
    </w:pPr>
    <w:rPr>
      <w:i/>
    </w:rPr>
  </w:style>
  <w:style w:type="paragraph" w:customStyle="1" w:styleId="opsommingbullit">
    <w:name w:val="opsomming bullit"/>
    <w:basedOn w:val="Standaard"/>
    <w:pPr>
      <w:numPr>
        <w:numId w:val="2"/>
      </w:numPr>
      <w:spacing w:after="0"/>
      <w:ind w:left="1021" w:hanging="284"/>
    </w:pPr>
  </w:style>
  <w:style w:type="paragraph" w:customStyle="1" w:styleId="opsommingletter">
    <w:name w:val="opsomming letter"/>
    <w:basedOn w:val="Standaard"/>
    <w:pPr>
      <w:spacing w:after="0"/>
      <w:ind w:left="0"/>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character" w:styleId="Hyperlink">
    <w:name w:val="Hyperlink"/>
    <w:rPr>
      <w:color w:val="0000FF"/>
      <w:u w:val="single"/>
    </w:rPr>
  </w:style>
  <w:style w:type="paragraph" w:customStyle="1" w:styleId="kopvoorblad">
    <w:name w:val="kop voorblad"/>
    <w:basedOn w:val="Koptekst"/>
    <w:pPr>
      <w:tabs>
        <w:tab w:val="clear" w:pos="4536"/>
        <w:tab w:val="clear" w:pos="9072"/>
      </w:tabs>
      <w:jc w:val="center"/>
    </w:pPr>
    <w:rPr>
      <w:b/>
      <w:sz w:val="44"/>
    </w:rPr>
  </w:style>
  <w:style w:type="paragraph" w:customStyle="1" w:styleId="onderkopvoorblad">
    <w:name w:val="onderkop voorblad"/>
    <w:basedOn w:val="kopvoorblad"/>
    <w:rPr>
      <w:sz w:val="32"/>
    </w:rPr>
  </w:style>
  <w:style w:type="paragraph" w:customStyle="1" w:styleId="inhoudmanagement">
    <w:name w:val="inhoud/management"/>
    <w:basedOn w:val="Standaard"/>
    <w:next w:val="Standaard"/>
    <w:pPr>
      <w:pageBreakBefore/>
      <w:tabs>
        <w:tab w:val="left" w:pos="1440"/>
      </w:tabs>
    </w:pPr>
    <w:rPr>
      <w:b/>
      <w:sz w:val="22"/>
    </w:rPr>
  </w:style>
  <w:style w:type="paragraph" w:styleId="Plattetekstinspringen">
    <w:name w:val="Body Text Indent"/>
    <w:basedOn w:val="Standaard"/>
  </w:style>
  <w:style w:type="paragraph" w:customStyle="1" w:styleId="genummerdstandaard">
    <w:name w:val="genummerd standaard"/>
    <w:basedOn w:val="Standaard"/>
    <w:pPr>
      <w:numPr>
        <w:numId w:val="5"/>
      </w:numPr>
      <w:spacing w:after="0" w:line="360" w:lineRule="auto"/>
    </w:pPr>
    <w:rPr>
      <w:rFonts w:cs="Arial"/>
      <w:sz w:val="20"/>
    </w:rPr>
  </w:style>
  <w:style w:type="paragraph" w:customStyle="1" w:styleId="inspringenzonderteken">
    <w:name w:val="inspringen zonder teken"/>
    <w:basedOn w:val="Standaard"/>
    <w:pPr>
      <w:spacing w:after="0"/>
      <w:ind w:left="851"/>
    </w:pPr>
    <w:rPr>
      <w:lang w:val="fr-FR"/>
    </w:rPr>
  </w:style>
  <w:style w:type="paragraph" w:customStyle="1" w:styleId="opsommingnummer">
    <w:name w:val="opsomming nummer"/>
    <w:basedOn w:val="opsommingletter"/>
    <w:pPr>
      <w:numPr>
        <w:numId w:val="4"/>
      </w:numPr>
      <w:spacing w:after="120"/>
    </w:pPr>
  </w:style>
  <w:style w:type="paragraph" w:customStyle="1" w:styleId="bijlage">
    <w:name w:val="bijlage"/>
    <w:basedOn w:val="Standaard"/>
    <w:next w:val="Standaard"/>
    <w:pPr>
      <w:pageBreakBefore/>
      <w:numPr>
        <w:numId w:val="8"/>
      </w:numPr>
    </w:pPr>
    <w:rPr>
      <w:b/>
      <w:sz w:val="22"/>
    </w:rPr>
  </w:style>
  <w:style w:type="paragraph" w:customStyle="1" w:styleId="verklarendetekst">
    <w:name w:val="verklarende tekst"/>
    <w:basedOn w:val="Standaard"/>
    <w:next w:val="Standaard"/>
    <w:pPr>
      <w:ind w:left="1134"/>
    </w:pPr>
    <w:rPr>
      <w:i/>
      <w:sz w:val="16"/>
    </w:rPr>
  </w:style>
  <w:style w:type="paragraph" w:customStyle="1" w:styleId="formulierkop">
    <w:name w:val="formulierkop"/>
    <w:basedOn w:val="Standaard"/>
    <w:next w:val="Standaard"/>
    <w:pPr>
      <w:pageBreakBefore/>
      <w:pBdr>
        <w:top w:val="single" w:sz="4" w:space="3" w:color="auto"/>
        <w:left w:val="single" w:sz="4" w:space="4" w:color="auto"/>
        <w:bottom w:val="single" w:sz="4" w:space="0" w:color="auto"/>
        <w:right w:val="single" w:sz="4" w:space="4" w:color="auto"/>
      </w:pBdr>
      <w:shd w:val="clear" w:color="auto" w:fill="202020"/>
      <w:tabs>
        <w:tab w:val="left" w:pos="1701"/>
      </w:tabs>
      <w:spacing w:after="240"/>
      <w:ind w:left="113"/>
    </w:pPr>
    <w:rPr>
      <w:b/>
      <w:color w:val="FFFFFF"/>
      <w:sz w:val="22"/>
    </w:rPr>
  </w:style>
  <w:style w:type="paragraph" w:customStyle="1" w:styleId="formulierstandaard">
    <w:name w:val="formulier standaard"/>
    <w:basedOn w:val="Standaard"/>
    <w:pPr>
      <w:ind w:left="113"/>
    </w:pPr>
  </w:style>
  <w:style w:type="paragraph" w:customStyle="1" w:styleId="formulierbullit">
    <w:name w:val="formulier bullit"/>
    <w:basedOn w:val="opsommingbullit"/>
    <w:pPr>
      <w:ind w:left="907" w:hanging="170"/>
    </w:pPr>
  </w:style>
  <w:style w:type="paragraph" w:customStyle="1" w:styleId="contractkop">
    <w:name w:val="contract kop"/>
    <w:basedOn w:val="Standaard"/>
    <w:next w:val="contractartikel"/>
    <w:pPr>
      <w:numPr>
        <w:numId w:val="9"/>
      </w:numPr>
      <w:spacing w:before="240" w:after="0" w:line="288" w:lineRule="auto"/>
    </w:pPr>
    <w:rPr>
      <w:b/>
      <w:sz w:val="20"/>
      <w:szCs w:val="20"/>
    </w:rPr>
  </w:style>
  <w:style w:type="paragraph" w:customStyle="1" w:styleId="contractartikel">
    <w:name w:val="contract artikel"/>
    <w:basedOn w:val="contractkop"/>
    <w:pPr>
      <w:numPr>
        <w:ilvl w:val="1"/>
        <w:numId w:val="10"/>
      </w:numPr>
      <w:spacing w:before="0" w:after="120"/>
    </w:pPr>
    <w:rPr>
      <w:b w:val="0"/>
      <w:sz w:val="18"/>
    </w:rPr>
  </w:style>
  <w:style w:type="paragraph" w:customStyle="1" w:styleId="kopbijlagevoorblad">
    <w:name w:val="kop bijlage voorblad"/>
    <w:basedOn w:val="kopvoorblad"/>
    <w:next w:val="Standaard"/>
    <w:pPr>
      <w:spacing w:before="2400"/>
    </w:pPr>
    <w:rPr>
      <w:sz w:val="40"/>
    </w:rPr>
  </w:style>
  <w:style w:type="paragraph" w:customStyle="1" w:styleId="artikelkop">
    <w:name w:val="artikelkop"/>
    <w:basedOn w:val="Standaard"/>
    <w:pPr>
      <w:numPr>
        <w:numId w:val="3"/>
      </w:numPr>
      <w:spacing w:before="240" w:after="60"/>
    </w:pPr>
    <w:rPr>
      <w:b/>
      <w:sz w:val="20"/>
    </w:rPr>
  </w:style>
  <w:style w:type="paragraph" w:customStyle="1" w:styleId="arikel">
    <w:name w:val="arikel"/>
    <w:basedOn w:val="Standaard"/>
    <w:pPr>
      <w:numPr>
        <w:ilvl w:val="1"/>
        <w:numId w:val="3"/>
      </w:numPr>
    </w:pPr>
    <w:rPr>
      <w:sz w:val="20"/>
    </w:rPr>
  </w:style>
  <w:style w:type="paragraph" w:styleId="Inhopg1">
    <w:name w:val="toc 1"/>
    <w:basedOn w:val="Standaard"/>
    <w:next w:val="Standaard"/>
    <w:autoRedefine/>
    <w:semiHidden/>
    <w:pPr>
      <w:ind w:left="0"/>
    </w:pPr>
  </w:style>
  <w:style w:type="paragraph" w:styleId="Inhopg2">
    <w:name w:val="toc 2"/>
    <w:basedOn w:val="Standaard"/>
    <w:next w:val="Standaard"/>
    <w:autoRedefine/>
    <w:semiHidden/>
    <w:pPr>
      <w:ind w:left="190"/>
    </w:pPr>
  </w:style>
  <w:style w:type="paragraph" w:styleId="Inhopg3">
    <w:name w:val="toc 3"/>
    <w:basedOn w:val="Standaard"/>
    <w:next w:val="Standaard"/>
    <w:autoRedefine/>
    <w:semiHidden/>
    <w:pPr>
      <w:ind w:left="380"/>
    </w:pPr>
  </w:style>
  <w:style w:type="paragraph" w:styleId="Inhopg4">
    <w:name w:val="toc 4"/>
    <w:basedOn w:val="Standaard"/>
    <w:next w:val="Standaard"/>
    <w:autoRedefine/>
    <w:semiHidden/>
    <w:pPr>
      <w:ind w:left="570"/>
    </w:pPr>
  </w:style>
  <w:style w:type="paragraph" w:styleId="Inhopg5">
    <w:name w:val="toc 5"/>
    <w:basedOn w:val="Standaard"/>
    <w:next w:val="Standaard"/>
    <w:autoRedefine/>
    <w:semiHidden/>
    <w:pPr>
      <w:ind w:left="760"/>
    </w:pPr>
  </w:style>
  <w:style w:type="paragraph" w:styleId="Inhopg6">
    <w:name w:val="toc 6"/>
    <w:basedOn w:val="Standaard"/>
    <w:next w:val="Standaard"/>
    <w:autoRedefine/>
    <w:semiHidden/>
    <w:pPr>
      <w:ind w:left="950"/>
    </w:pPr>
  </w:style>
  <w:style w:type="paragraph" w:styleId="Inhopg7">
    <w:name w:val="toc 7"/>
    <w:basedOn w:val="Standaard"/>
    <w:next w:val="Standaard"/>
    <w:autoRedefine/>
    <w:semiHidden/>
    <w:pPr>
      <w:ind w:left="1140"/>
    </w:pPr>
  </w:style>
  <w:style w:type="paragraph" w:styleId="Inhopg8">
    <w:name w:val="toc 8"/>
    <w:basedOn w:val="Standaard"/>
    <w:next w:val="Standaard"/>
    <w:autoRedefine/>
    <w:semiHidden/>
    <w:pPr>
      <w:ind w:left="1330"/>
    </w:pPr>
  </w:style>
  <w:style w:type="paragraph" w:styleId="Inhopg9">
    <w:name w:val="toc 9"/>
    <w:basedOn w:val="Standaard"/>
    <w:next w:val="Standaard"/>
    <w:autoRedefine/>
    <w:semiHidden/>
    <w:pPr>
      <w:ind w:left="1520"/>
    </w:pPr>
  </w:style>
  <w:style w:type="paragraph" w:customStyle="1" w:styleId="uitzend1">
    <w:name w:val="uitzend1"/>
    <w:basedOn w:val="Standaard"/>
    <w:next w:val="Standaard"/>
    <w:pPr>
      <w:spacing w:after="0" w:line="240" w:lineRule="auto"/>
      <w:ind w:left="0"/>
    </w:pPr>
    <w:rPr>
      <w:b/>
      <w:bCs/>
      <w:sz w:val="24"/>
      <w:szCs w:val="20"/>
      <w:lang w:eastAsia="en-US"/>
    </w:rPr>
  </w:style>
  <w:style w:type="paragraph" w:customStyle="1" w:styleId="veilingcontractartikel">
    <w:name w:val="veiling contractartikel"/>
    <w:basedOn w:val="contractartikel"/>
    <w:pPr>
      <w:tabs>
        <w:tab w:val="clear" w:pos="737"/>
        <w:tab w:val="num" w:pos="-1440"/>
      </w:tabs>
    </w:pPr>
  </w:style>
  <w:style w:type="paragraph" w:customStyle="1" w:styleId="veilingcontractkop">
    <w:name w:val="veiling contractkop"/>
    <w:basedOn w:val="contractkop"/>
    <w:next w:val="veilingcontractartikel"/>
    <w:pPr>
      <w:numPr>
        <w:numId w:val="0"/>
      </w:numPr>
      <w:tabs>
        <w:tab w:val="num" w:pos="737"/>
      </w:tabs>
      <w:ind w:left="737" w:hanging="737"/>
    </w:pPr>
  </w:style>
  <w:style w:type="paragraph" w:styleId="Ballontekst">
    <w:name w:val="Balloon Text"/>
    <w:basedOn w:val="Standaard"/>
    <w:semiHidden/>
    <w:rPr>
      <w:rFonts w:ascii="Tahoma" w:hAnsi="Tahoma" w:cs="Tahoma"/>
      <w:sz w:val="16"/>
      <w:szCs w:val="16"/>
    </w:rPr>
  </w:style>
  <w:style w:type="character" w:styleId="Verwijzingopmerking">
    <w:name w:val="annotation reference"/>
    <w:semiHidden/>
    <w:rPr>
      <w:sz w:val="16"/>
      <w:szCs w:val="16"/>
    </w:rPr>
  </w:style>
  <w:style w:type="paragraph" w:styleId="Tekstopmerking">
    <w:name w:val="annotation text"/>
    <w:basedOn w:val="Standaard"/>
    <w:semiHidden/>
    <w:rPr>
      <w:sz w:val="20"/>
      <w:szCs w:val="20"/>
    </w:rPr>
  </w:style>
  <w:style w:type="paragraph" w:styleId="Onderwerpvanopmerking">
    <w:name w:val="annotation subject"/>
    <w:basedOn w:val="Tekstopmerking"/>
    <w:next w:val="Tekstopmerking"/>
    <w:semiHidden/>
    <w:rPr>
      <w:b/>
      <w:bCs/>
    </w:rPr>
  </w:style>
  <w:style w:type="paragraph" w:styleId="Plattetekstinspringen2">
    <w:name w:val="Body Text Indent 2"/>
    <w:basedOn w:val="Standaard"/>
    <w:pPr>
      <w:ind w:left="1080" w:hanging="343"/>
    </w:pPr>
  </w:style>
  <w:style w:type="paragraph" w:customStyle="1" w:styleId="Char">
    <w:name w:val="Char"/>
    <w:basedOn w:val="Standaard"/>
    <w:rsid w:val="000C4830"/>
    <w:pPr>
      <w:spacing w:after="160" w:line="240" w:lineRule="exact"/>
      <w:ind w:left="0"/>
    </w:pPr>
    <w:rPr>
      <w:rFonts w:ascii="Tahoma" w:hAnsi="Tahoma"/>
      <w:sz w:val="20"/>
      <w:szCs w:val="20"/>
      <w:lang w:val="en-US" w:eastAsia="en-US"/>
    </w:rPr>
  </w:style>
  <w:style w:type="table" w:styleId="Tabelraster">
    <w:name w:val="Table Grid"/>
    <w:basedOn w:val="Standaardtabel"/>
    <w:rsid w:val="009A7368"/>
    <w:pPr>
      <w:spacing w:after="120" w:line="312" w:lineRule="auto"/>
      <w:ind w:left="73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0"/>
    <w:basedOn w:val="Standaard"/>
    <w:rsid w:val="00B33045"/>
    <w:pPr>
      <w:spacing w:after="160" w:line="240" w:lineRule="exact"/>
      <w:ind w:left="0"/>
    </w:pPr>
    <w:rPr>
      <w:rFonts w:ascii="Tahoma" w:hAnsi="Tahoma"/>
      <w:sz w:val="20"/>
      <w:szCs w:val="20"/>
      <w:lang w:val="en-US" w:eastAsia="en-US"/>
    </w:rPr>
  </w:style>
  <w:style w:type="paragraph" w:styleId="Voetnoottekst">
    <w:name w:val="footnote text"/>
    <w:basedOn w:val="Standaard"/>
    <w:link w:val="VoetnoottekstChar"/>
    <w:semiHidden/>
    <w:rsid w:val="00BB0B0F"/>
    <w:pPr>
      <w:spacing w:after="0" w:line="240" w:lineRule="auto"/>
      <w:ind w:left="0"/>
    </w:pPr>
    <w:rPr>
      <w:rFonts w:ascii="Times New Roman" w:hAnsi="Times New Roman"/>
      <w:sz w:val="20"/>
      <w:szCs w:val="20"/>
      <w:lang w:eastAsia="en-US"/>
    </w:rPr>
  </w:style>
  <w:style w:type="character" w:styleId="Voetnootmarkering">
    <w:name w:val="footnote reference"/>
    <w:rsid w:val="00BB0B0F"/>
    <w:rPr>
      <w:rFonts w:ascii="Times New Roman" w:hAnsi="Times New Roman" w:cs="Times New Roman"/>
      <w:vertAlign w:val="superscript"/>
    </w:rPr>
  </w:style>
  <w:style w:type="paragraph" w:customStyle="1" w:styleId="ListParagraph1">
    <w:name w:val="List Paragraph1"/>
    <w:basedOn w:val="Standaard"/>
    <w:rsid w:val="00BB0B0F"/>
    <w:pPr>
      <w:spacing w:after="200" w:line="276" w:lineRule="auto"/>
      <w:ind w:left="720"/>
    </w:pPr>
    <w:rPr>
      <w:rFonts w:ascii="Calibri" w:hAnsi="Calibri"/>
      <w:sz w:val="22"/>
      <w:szCs w:val="22"/>
      <w:lang w:eastAsia="en-US"/>
    </w:rPr>
  </w:style>
  <w:style w:type="paragraph" w:styleId="Lijstalinea">
    <w:name w:val="List Paragraph"/>
    <w:aliases w:val="lijstStijl"/>
    <w:basedOn w:val="Standaard"/>
    <w:link w:val="LijstalineaChar"/>
    <w:uiPriority w:val="34"/>
    <w:qFormat/>
    <w:rsid w:val="00123A0E"/>
    <w:pPr>
      <w:spacing w:after="0" w:line="280" w:lineRule="atLeast"/>
      <w:ind w:left="720"/>
      <w:contextualSpacing/>
    </w:pPr>
    <w:rPr>
      <w:rFonts w:ascii="Corbel" w:eastAsia="Calibri" w:hAnsi="Corbel"/>
      <w:sz w:val="21"/>
      <w:szCs w:val="21"/>
      <w:lang w:eastAsia="en-US"/>
    </w:rPr>
  </w:style>
  <w:style w:type="paragraph" w:customStyle="1" w:styleId="Opsommingbullet">
    <w:name w:val="Opsomming bullet"/>
    <w:basedOn w:val="Standaard"/>
    <w:qFormat/>
    <w:rsid w:val="00056CAB"/>
    <w:pPr>
      <w:numPr>
        <w:numId w:val="39"/>
      </w:numPr>
      <w:spacing w:after="0" w:line="280" w:lineRule="atLeast"/>
    </w:pPr>
    <w:rPr>
      <w:rFonts w:ascii="Corbel" w:hAnsi="Corbel"/>
      <w:sz w:val="21"/>
      <w:szCs w:val="21"/>
    </w:rPr>
  </w:style>
  <w:style w:type="character" w:customStyle="1" w:styleId="LijstalineaChar">
    <w:name w:val="Lijstalinea Char"/>
    <w:aliases w:val="lijstStijl Char"/>
    <w:basedOn w:val="Standaardalinea-lettertype"/>
    <w:link w:val="Lijstalinea"/>
    <w:uiPriority w:val="34"/>
    <w:locked/>
    <w:rsid w:val="00675504"/>
    <w:rPr>
      <w:rFonts w:ascii="Corbel" w:eastAsia="Calibri" w:hAnsi="Corbel"/>
      <w:sz w:val="21"/>
      <w:szCs w:val="21"/>
      <w:lang w:eastAsia="en-US"/>
    </w:rPr>
  </w:style>
  <w:style w:type="character" w:customStyle="1" w:styleId="VoetnoottekstChar">
    <w:name w:val="Voetnoottekst Char"/>
    <w:basedOn w:val="Standaardalinea-lettertype"/>
    <w:link w:val="Voetnoottekst"/>
    <w:semiHidden/>
    <w:rsid w:val="00675504"/>
    <w:rPr>
      <w:lang w:eastAsia="en-US"/>
    </w:rPr>
  </w:style>
  <w:style w:type="paragraph" w:customStyle="1" w:styleId="Default">
    <w:name w:val="Default"/>
    <w:rsid w:val="00CE10E7"/>
    <w:pPr>
      <w:autoSpaceDE w:val="0"/>
      <w:autoSpaceDN w:val="0"/>
      <w:adjustRightInd w:val="0"/>
    </w:pPr>
    <w:rPr>
      <w:rFonts w:ascii="Arial" w:hAnsi="Arial" w:cs="Arial"/>
      <w:color w:val="000000"/>
      <w:sz w:val="24"/>
      <w:szCs w:val="24"/>
    </w:rPr>
  </w:style>
  <w:style w:type="paragraph" w:styleId="Plattetekst">
    <w:name w:val="Body Text"/>
    <w:basedOn w:val="Standaard"/>
    <w:link w:val="PlattetekstChar"/>
    <w:semiHidden/>
    <w:unhideWhenUsed/>
    <w:rsid w:val="00DB1816"/>
  </w:style>
  <w:style w:type="character" w:customStyle="1" w:styleId="PlattetekstChar">
    <w:name w:val="Platte tekst Char"/>
    <w:basedOn w:val="Standaardalinea-lettertype"/>
    <w:link w:val="Plattetekst"/>
    <w:semiHidden/>
    <w:rsid w:val="00DB1816"/>
    <w:rPr>
      <w:rFonts w:ascii="Arial" w:hAnsi="Arial"/>
      <w:sz w:val="19"/>
      <w:szCs w:val="24"/>
    </w:rPr>
  </w:style>
  <w:style w:type="character" w:styleId="Vermelding">
    <w:name w:val="Mention"/>
    <w:basedOn w:val="Standaardalinea-lettertype"/>
    <w:uiPriority w:val="99"/>
    <w:unhideWhenUsed/>
    <w:rsid w:val="00D443AC"/>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8A180BD7-FF14-4BE3-806D-4A08FF8FF5EB}">
    <t:Anchor>
      <t:Comment id="643657162"/>
    </t:Anchor>
    <t:History>
      <t:Event id="{CB9C7C45-54D3-4B3D-B58E-896BC766C6CF}" time="2022-06-22T09:48:39.586Z">
        <t:Attribution userId="S::edwin.koose@ka.prorail.nl::479a0cce-008c-4123-a314-106f9b3a8aed" userProvider="AD" userName="Koose, E. (Edwin)"/>
        <t:Anchor>
          <t:Comment id="915617654"/>
        </t:Anchor>
        <t:Create/>
      </t:Event>
      <t:Event id="{AFBC87EE-C400-4CAD-94C4-94EEA97786A4}" time="2022-06-22T09:48:39.586Z">
        <t:Attribution userId="S::edwin.koose@ka.prorail.nl::479a0cce-008c-4123-a314-106f9b3a8aed" userProvider="AD" userName="Koose, E. (Edwin)"/>
        <t:Anchor>
          <t:Comment id="915617654"/>
        </t:Anchor>
        <t:Assign userId="S::Michel.Ju@ka.prorail.nl::14428bc8-5142-4bad-8a9e-d33fa6c7baea" userProvider="AD" userName="Ju, M. (Michel)"/>
      </t:Event>
      <t:Event id="{61B66635-39F6-447C-8716-81D55A0D0A2F}" time="2022-06-22T09:48:39.586Z">
        <t:Attribution userId="S::edwin.koose@ka.prorail.nl::479a0cce-008c-4123-a314-106f9b3a8aed" userProvider="AD" userName="Koose, E. (Edwin)"/>
        <t:Anchor>
          <t:Comment id="915617654"/>
        </t:Anchor>
        <t:SetTitle title="@Ju, M. (Michel), dit weet jij beter"/>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017BCEE5D30A408030089CD7F81A7D" ma:contentTypeVersion="10" ma:contentTypeDescription="Een nieuw document maken." ma:contentTypeScope="" ma:versionID="e1a830ced0a221fa003612e7407335f5">
  <xsd:schema xmlns:xsd="http://www.w3.org/2001/XMLSchema" xmlns:xs="http://www.w3.org/2001/XMLSchema" xmlns:p="http://schemas.microsoft.com/office/2006/metadata/properties" xmlns:ns3="d1866273-7665-4842-b1fe-e847b97a2c58" xmlns:ns4="94f74230-2a27-467f-b4ea-fa9d5927f7cf" targetNamespace="http://schemas.microsoft.com/office/2006/metadata/properties" ma:root="true" ma:fieldsID="71baaedad705a5ea58f4f70301469d0c" ns3:_="" ns4:_="">
    <xsd:import namespace="d1866273-7665-4842-b1fe-e847b97a2c58"/>
    <xsd:import namespace="94f74230-2a27-467f-b4ea-fa9d5927f7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66273-7665-4842-b1fe-e847b97a2c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f74230-2a27-467f-b4ea-fa9d5927f7cf"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SharingHintHash" ma:index="17"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A890702-98F9-4F3F-98BE-1123B7402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66273-7665-4842-b1fe-e847b97a2c58"/>
    <ds:schemaRef ds:uri="94f74230-2a27-467f-b4ea-fa9d5927f7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2E1573-9F63-4714-BB15-72AB5428210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35E5FE6-327B-4C05-B984-C3576FB9D4CF}">
  <ds:schemaRefs>
    <ds:schemaRef ds:uri="http://schemas.microsoft.com/sharepoint/v3/contenttype/forms"/>
  </ds:schemaRefs>
</ds:datastoreItem>
</file>

<file path=customXml/itemProps4.xml><?xml version="1.0" encoding="utf-8"?>
<ds:datastoreItem xmlns:ds="http://schemas.openxmlformats.org/officeDocument/2006/customXml" ds:itemID="{F4684706-738C-428B-A02D-AA9465F71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1457</Words>
  <Characters>8014</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1</vt:lpstr>
    </vt:vector>
  </TitlesOfParts>
  <Company>-</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A.Oud@amsterdam.nl</dc:creator>
  <cp:keywords/>
  <cp:lastModifiedBy>Ju, M. (Michel)</cp:lastModifiedBy>
  <cp:revision>2</cp:revision>
  <cp:lastPrinted>2015-06-22T10:51:00Z</cp:lastPrinted>
  <dcterms:created xsi:type="dcterms:W3CDTF">2022-07-06T16:22:00Z</dcterms:created>
  <dcterms:modified xsi:type="dcterms:W3CDTF">2022-07-06T16:22:00Z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0x01010049017BCEE5D30A408030089CD7F81A7D</vt:lpwstr>
  </property>
  <property fmtid="{D5CDD505-2E9C-101B-9397-08002B2CF9AE}" pid="3" name="MSIP_Label_24e57bac-d225-40fb-8a9e-62b5be587a96_Enabled">
    <vt:lpwstr>true</vt:lpwstr>
  </property>
  <property fmtid="{D5CDD505-2E9C-101B-9397-08002B2CF9AE}" pid="4" name="MSIP_Label_24e57bac-d225-40fb-8a9e-62b5be587a96_SetDate">
    <vt:lpwstr>2022-06-20T07:38:57Z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3456488b-4508-463f-a238-5b61e6dcf1f7</vt:lpwstr>
  </property>
  <property fmtid="{D5CDD505-2E9C-101B-9397-08002B2CF9AE}" pid="9" name="MSIP_Label_24e57bac-d225-40fb-8a9e-62b5be587a96_ContentBits">
    <vt:lpwstr>0</vt:lpwstr>
  </property>
</Properties>
</file>