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C76F0" w14:textId="77777777" w:rsidR="003732B4" w:rsidRDefault="003732B4" w:rsidP="003732B4">
      <w:r>
        <w:t>DE ONDERGETEKENDEN:</w:t>
      </w:r>
    </w:p>
    <w:p w14:paraId="13BBC5CF" w14:textId="77777777" w:rsidR="003732B4" w:rsidRDefault="003732B4" w:rsidP="003732B4"/>
    <w:p w14:paraId="25A049E7" w14:textId="511F997B" w:rsidR="002B4DA5" w:rsidRPr="00462715" w:rsidRDefault="00D44DA4" w:rsidP="002B4DA5">
      <w:r w:rsidRPr="00462715">
        <w:t>Gemeente Gouda</w:t>
      </w:r>
      <w:r w:rsidR="00973F6D" w:rsidRPr="00462715">
        <w:t>,</w:t>
      </w:r>
      <w:r w:rsidR="002B4DA5" w:rsidRPr="00462715">
        <w:t xml:space="preserve"> </w:t>
      </w:r>
      <w:r w:rsidR="00462715" w:rsidRPr="00462715">
        <w:t>Burgemeester Jamesplein 1</w:t>
      </w:r>
      <w:r w:rsidR="002B4DA5" w:rsidRPr="00462715">
        <w:t xml:space="preserve"> in deze vertegenwoordigd door </w:t>
      </w:r>
      <w:r w:rsidR="003D1EDA" w:rsidRPr="00462715">
        <w:t>B. Paulussen</w:t>
      </w:r>
      <w:r w:rsidR="002B4DA5" w:rsidRPr="00462715">
        <w:t xml:space="preserve">, </w:t>
      </w:r>
      <w:r w:rsidR="003D1EDA" w:rsidRPr="00462715">
        <w:t>Directeur</w:t>
      </w:r>
      <w:r w:rsidR="002B4DA5" w:rsidRPr="00462715">
        <w:t xml:space="preserve"> , </w:t>
      </w:r>
    </w:p>
    <w:p w14:paraId="113FE322" w14:textId="1FCA92D5" w:rsidR="002B4DA5" w:rsidRPr="00462715" w:rsidRDefault="002B4DA5" w:rsidP="002B4DA5">
      <w:r w:rsidRPr="00462715">
        <w:t xml:space="preserve">hierna te noemen: </w:t>
      </w:r>
      <w:r w:rsidR="00462715" w:rsidRPr="00462715">
        <w:t>Gemeente Gouda</w:t>
      </w:r>
      <w:r w:rsidRPr="00462715">
        <w:t xml:space="preserve"> </w:t>
      </w:r>
    </w:p>
    <w:p w14:paraId="5AF95C60" w14:textId="77777777" w:rsidR="002B4DA5" w:rsidRDefault="002B4DA5" w:rsidP="002B4DA5"/>
    <w:p w14:paraId="2B59C497" w14:textId="77777777" w:rsidR="002B4DA5" w:rsidRDefault="002B4DA5" w:rsidP="002B4DA5">
      <w:r>
        <w:t xml:space="preserve">en </w:t>
      </w:r>
    </w:p>
    <w:p w14:paraId="2DD7960B" w14:textId="77777777" w:rsidR="002B4DA5" w:rsidRDefault="002B4DA5" w:rsidP="002B4DA5"/>
    <w:p w14:paraId="42A3FEE2" w14:textId="77777777" w:rsidR="003732B4" w:rsidRDefault="002B4DA5" w:rsidP="002B4DA5">
      <w:r w:rsidRPr="00973F6D">
        <w:rPr>
          <w:highlight w:val="yellow"/>
        </w:rPr>
        <w:t>(naam)…………………… ,</w:t>
      </w:r>
      <w:r>
        <w:t xml:space="preserve"> statutair gevestigd te </w:t>
      </w:r>
      <w:r w:rsidRPr="00973F6D">
        <w:rPr>
          <w:highlight w:val="yellow"/>
        </w:rPr>
        <w:t>…………………….. (adres)</w:t>
      </w:r>
      <w:r>
        <w:t xml:space="preserve">, te dezen vertegenwoordigd door de heer/mevrouw </w:t>
      </w:r>
      <w:r w:rsidRPr="00D308F7">
        <w:rPr>
          <w:highlight w:val="yellow"/>
        </w:rPr>
        <w:t>………………………….,</w:t>
      </w:r>
      <w:r>
        <w:t xml:space="preserve"> hierna te noemen: de Wachtkamercontractant.</w:t>
      </w:r>
    </w:p>
    <w:p w14:paraId="28760A9B" w14:textId="77777777" w:rsidR="002B4DA5" w:rsidRDefault="002B4DA5" w:rsidP="002B4DA5"/>
    <w:p w14:paraId="5381A25E" w14:textId="77777777" w:rsidR="003732B4" w:rsidRDefault="003732B4" w:rsidP="003732B4">
      <w:r>
        <w:t>Hierna gezamenlijk te noemen ‘Partijen’,</w:t>
      </w:r>
    </w:p>
    <w:p w14:paraId="2F3EC39F" w14:textId="77777777" w:rsidR="003732B4" w:rsidRDefault="003732B4" w:rsidP="003732B4"/>
    <w:p w14:paraId="15E36B94" w14:textId="77777777" w:rsidR="003732B4" w:rsidRDefault="003732B4" w:rsidP="003732B4"/>
    <w:p w14:paraId="50A2C4D0" w14:textId="77777777" w:rsidR="003732B4" w:rsidRDefault="003732B4" w:rsidP="003732B4">
      <w:r>
        <w:t>IN AANMERKING NEMENDE:</w:t>
      </w:r>
    </w:p>
    <w:p w14:paraId="0F65344F" w14:textId="1444B1F7" w:rsidR="003732B4" w:rsidRDefault="003732B4" w:rsidP="002B4DA5">
      <w:pPr>
        <w:ind w:left="720" w:hanging="720"/>
      </w:pPr>
      <w:r>
        <w:t>1.</w:t>
      </w:r>
      <w:r>
        <w:tab/>
        <w:t xml:space="preserve">Dat </w:t>
      </w:r>
      <w:r w:rsidR="00462715">
        <w:t>Gemeente Gouda</w:t>
      </w:r>
      <w:r>
        <w:t xml:space="preserve"> voor </w:t>
      </w:r>
      <w:r w:rsidR="00462715">
        <w:t xml:space="preserve">Aanschaf </w:t>
      </w:r>
      <w:r w:rsidR="00B82527">
        <w:t>hardware voor de gemeentelijke werkplek</w:t>
      </w:r>
      <w:r>
        <w:t xml:space="preserve"> een Europese aanbestedingsprocedure conform de Aanbestedingswet gevolgd heeft. Het beschrijvend document </w:t>
      </w:r>
      <w:r w:rsidRPr="000C3544">
        <w:rPr>
          <w:highlight w:val="yellow"/>
        </w:rPr>
        <w:t>d.d. &lt;...&gt;</w:t>
      </w:r>
      <w:r>
        <w:t xml:space="preserve"> is reeds in het bezit van Partijen.</w:t>
      </w:r>
    </w:p>
    <w:p w14:paraId="38947EE2" w14:textId="77777777" w:rsidR="003732B4" w:rsidRDefault="003732B4" w:rsidP="003732B4">
      <w:r>
        <w:t>2.</w:t>
      </w:r>
      <w:r>
        <w:tab/>
        <w:t xml:space="preserve">Dat Wachtkamercontractant op grond van zijn Inschrijving </w:t>
      </w:r>
      <w:r w:rsidRPr="000C3544">
        <w:rPr>
          <w:highlight w:val="yellow"/>
        </w:rPr>
        <w:t>d.d. &lt;...&gt;</w:t>
      </w:r>
      <w:r>
        <w:t xml:space="preserve"> als tweede in rang is geëindigd.</w:t>
      </w:r>
    </w:p>
    <w:p w14:paraId="33D4892E" w14:textId="77777777" w:rsidR="003732B4" w:rsidRDefault="003732B4" w:rsidP="002B4DA5">
      <w:pPr>
        <w:ind w:left="720" w:hanging="720"/>
      </w:pPr>
      <w:r>
        <w:t>3.</w:t>
      </w:r>
      <w:r>
        <w:tab/>
        <w:t xml:space="preserve">Dat de Opdracht is gegund aan </w:t>
      </w:r>
      <w:r w:rsidRPr="000C3544">
        <w:rPr>
          <w:highlight w:val="yellow"/>
        </w:rPr>
        <w:t>&lt;…&gt;</w:t>
      </w:r>
      <w:r>
        <w:t xml:space="preserve"> voor de duur van </w:t>
      </w:r>
      <w:r w:rsidRPr="000C3544">
        <w:rPr>
          <w:highlight w:val="yellow"/>
        </w:rPr>
        <w:t>&lt;…&gt;</w:t>
      </w:r>
      <w:r>
        <w:t xml:space="preserve"> jaar met een optie tot verlenging van &lt;…&gt; maal </w:t>
      </w:r>
      <w:r w:rsidRPr="00C25753">
        <w:rPr>
          <w:highlight w:val="yellow"/>
        </w:rPr>
        <w:t>&lt;…&gt;</w:t>
      </w:r>
      <w:r>
        <w:t xml:space="preserve"> jaar. De startdatum is </w:t>
      </w:r>
      <w:r w:rsidRPr="00C25753">
        <w:rPr>
          <w:highlight w:val="yellow"/>
        </w:rPr>
        <w:t>&lt;..&gt;.</w:t>
      </w:r>
    </w:p>
    <w:p w14:paraId="7B9F84D2" w14:textId="47B1DC2D" w:rsidR="003732B4" w:rsidRDefault="003732B4" w:rsidP="002A0049">
      <w:pPr>
        <w:ind w:left="720" w:hanging="720"/>
      </w:pPr>
      <w:r>
        <w:t>4.</w:t>
      </w:r>
      <w:r>
        <w:tab/>
        <w:t xml:space="preserve">Wachtkamercontractant </w:t>
      </w:r>
      <w:r w:rsidR="00B06049">
        <w:t>krijgt de mogelijkheid van Opdrachtgever</w:t>
      </w:r>
      <w:r>
        <w:t xml:space="preserve"> om de Wachtkamer</w:t>
      </w:r>
      <w:r w:rsidR="00AF613B">
        <w:t>bepaling</w:t>
      </w:r>
      <w:r>
        <w:t xml:space="preserve"> uit te voeren.</w:t>
      </w:r>
    </w:p>
    <w:p w14:paraId="31B767B2" w14:textId="77777777" w:rsidR="003732B4" w:rsidRDefault="003732B4" w:rsidP="002B4DA5">
      <w:pPr>
        <w:ind w:left="720" w:hanging="720"/>
      </w:pPr>
      <w:r>
        <w:t>5.</w:t>
      </w:r>
      <w:r>
        <w:tab/>
        <w:t>Partijen tegen deze achtergrond onderhavige overeenkomst met elkaar aangaan, onder de navolgende voorwaarden en bedingen.</w:t>
      </w:r>
    </w:p>
    <w:p w14:paraId="6411F7CC" w14:textId="77777777" w:rsidR="003732B4" w:rsidRDefault="003732B4" w:rsidP="003732B4"/>
    <w:p w14:paraId="205C28AD" w14:textId="77777777" w:rsidR="003732B4" w:rsidRDefault="003732B4" w:rsidP="003732B4"/>
    <w:p w14:paraId="0A9126FA" w14:textId="77777777" w:rsidR="003732B4" w:rsidRDefault="003732B4" w:rsidP="003732B4">
      <w:r>
        <w:t>VERKLAREN TE ZIJN OVEREENGEKOMEN ALS VOLGT:</w:t>
      </w:r>
    </w:p>
    <w:p w14:paraId="7D910C26" w14:textId="77777777" w:rsidR="003732B4" w:rsidRDefault="003732B4" w:rsidP="003732B4"/>
    <w:p w14:paraId="408C0B03" w14:textId="77777777" w:rsidR="003732B4" w:rsidRDefault="003732B4" w:rsidP="003732B4"/>
    <w:p w14:paraId="578F39A5" w14:textId="77777777" w:rsidR="003732B4" w:rsidRDefault="003732B4" w:rsidP="003732B4">
      <w:r>
        <w:t>Artikel 1 Definities</w:t>
      </w:r>
    </w:p>
    <w:p w14:paraId="2CA35AB1" w14:textId="26045C29" w:rsidR="003732B4" w:rsidRDefault="003732B4" w:rsidP="003732B4">
      <w:r>
        <w:t xml:space="preserve">In deze </w:t>
      </w:r>
      <w:r w:rsidR="00B81488">
        <w:t>bepaling</w:t>
      </w:r>
      <w:r>
        <w:t xml:space="preserve"> wordt verstaan onder:</w:t>
      </w:r>
    </w:p>
    <w:p w14:paraId="11DAF36C" w14:textId="77777777" w:rsidR="003732B4" w:rsidRDefault="003732B4" w:rsidP="003732B4">
      <w:r>
        <w:t>1.1</w:t>
      </w:r>
      <w:r>
        <w:tab/>
        <w:t>Overeenkomst: (Raam)Overeenkomst inclusief Bijlagen.</w:t>
      </w:r>
    </w:p>
    <w:p w14:paraId="17B935C7" w14:textId="77777777" w:rsidR="003732B4" w:rsidRDefault="003732B4" w:rsidP="002B4DA5">
      <w:pPr>
        <w:ind w:left="720" w:hanging="720"/>
      </w:pPr>
      <w:r>
        <w:t>1.2</w:t>
      </w:r>
      <w:r>
        <w:tab/>
        <w:t xml:space="preserve">Contractant: de inschrijver die de inschrijving met de beste prijs-kwaliteitverhouding heeft gedaan en waarmee de Overeenkomst </w:t>
      </w:r>
      <w:r w:rsidRPr="00C25753">
        <w:rPr>
          <w:highlight w:val="yellow"/>
        </w:rPr>
        <w:t>&lt;...&gt;</w:t>
      </w:r>
      <w:r>
        <w:t xml:space="preserve"> wordt gesloten.</w:t>
      </w:r>
    </w:p>
    <w:p w14:paraId="3750C7F8" w14:textId="166C6384" w:rsidR="003732B4" w:rsidRDefault="003732B4" w:rsidP="002B4DA5">
      <w:pPr>
        <w:ind w:left="720" w:hanging="720"/>
      </w:pPr>
      <w:r>
        <w:t>1.3</w:t>
      </w:r>
      <w:r>
        <w:tab/>
        <w:t>Wachtkamercontractant: de Inschrijver die de op één na beste prijs-kwaliteitverhouding heeft gehaald in de aanbestedingsprocedure en waarmee de Wachtkamer</w:t>
      </w:r>
      <w:r w:rsidR="00A74539">
        <w:t>bepaling</w:t>
      </w:r>
      <w:r>
        <w:t xml:space="preserve"> wordt gesloten.</w:t>
      </w:r>
    </w:p>
    <w:p w14:paraId="3114432C" w14:textId="38358707" w:rsidR="003732B4" w:rsidRDefault="003732B4" w:rsidP="003732B4">
      <w:r>
        <w:t>1.4</w:t>
      </w:r>
      <w:r>
        <w:tab/>
        <w:t>Wachtkamer</w:t>
      </w:r>
      <w:r w:rsidR="00A74539">
        <w:t>bepaling</w:t>
      </w:r>
      <w:r>
        <w:t>: de onderhavige overeenkomst.</w:t>
      </w:r>
    </w:p>
    <w:p w14:paraId="7161ACCC" w14:textId="77777777" w:rsidR="003732B4" w:rsidRDefault="003732B4" w:rsidP="003732B4"/>
    <w:p w14:paraId="4B2F08B1" w14:textId="77777777" w:rsidR="003732B4" w:rsidRDefault="003732B4" w:rsidP="003732B4">
      <w:r>
        <w:t>Artikel 2 Inwerkingtreding en beëindiging</w:t>
      </w:r>
    </w:p>
    <w:p w14:paraId="666D4E6F" w14:textId="637C3E2A" w:rsidR="003732B4" w:rsidRDefault="003732B4" w:rsidP="00784C82">
      <w:pPr>
        <w:ind w:left="720" w:hanging="720"/>
      </w:pPr>
      <w:r>
        <w:t>2.1</w:t>
      </w:r>
      <w:r>
        <w:tab/>
      </w:r>
      <w:r w:rsidR="00CD18AC">
        <w:t>Gemeente Gouda</w:t>
      </w:r>
      <w:r>
        <w:t xml:space="preserve"> heeft het recht om de Overeenkomst met Contractant tussentijds te beëindigen zoals opgenomen in de Overeenkomst.</w:t>
      </w:r>
    </w:p>
    <w:p w14:paraId="0A66D3E4" w14:textId="42D51610" w:rsidR="003732B4" w:rsidRDefault="003732B4" w:rsidP="00784C82">
      <w:pPr>
        <w:ind w:left="720" w:hanging="720"/>
      </w:pPr>
      <w:r>
        <w:t>2.2</w:t>
      </w:r>
      <w:r>
        <w:tab/>
        <w:t xml:space="preserve">Wachtkamercontractant komt uitsluitend voor de opdracht in aanmerking wanneer de Contractant om wat voor reden dan ook, gedurende </w:t>
      </w:r>
      <w:r w:rsidR="00A74539">
        <w:t>de eerste zes (6) maanden</w:t>
      </w:r>
      <w:r>
        <w:t xml:space="preserve"> van de uitvoering van de Overeenkomst, niet in staat is om de verplichtingen uit deze Overeenkomst na te komen.</w:t>
      </w:r>
    </w:p>
    <w:p w14:paraId="25DB83F5" w14:textId="1B82A000" w:rsidR="003732B4" w:rsidRDefault="003732B4" w:rsidP="00784C82">
      <w:pPr>
        <w:ind w:left="720" w:hanging="720"/>
      </w:pPr>
      <w:r>
        <w:t>2.3</w:t>
      </w:r>
      <w:r>
        <w:tab/>
      </w:r>
      <w:r w:rsidR="00D44DA4">
        <w:t>Gemeente Gouda</w:t>
      </w:r>
      <w:r>
        <w:t xml:space="preserve"> </w:t>
      </w:r>
      <w:r w:rsidR="00142130">
        <w:t>en als tweede ge</w:t>
      </w:r>
      <w:r w:rsidR="00914AF4">
        <w:t xml:space="preserve">ëindigde Inschrijver </w:t>
      </w:r>
      <w:r>
        <w:t>bepa</w:t>
      </w:r>
      <w:r w:rsidR="00914AF4">
        <w:t>len in overleg of zij</w:t>
      </w:r>
      <w:r>
        <w:t xml:space="preserve"> wel of niet gebruik ma</w:t>
      </w:r>
      <w:r w:rsidR="00914AF4">
        <w:t>ken</w:t>
      </w:r>
      <w:r>
        <w:t xml:space="preserve"> van deze Wachtkamer</w:t>
      </w:r>
      <w:r w:rsidR="00142130">
        <w:t>bepaling</w:t>
      </w:r>
      <w:r>
        <w:t>.</w:t>
      </w:r>
      <w:r w:rsidR="00CD18AC">
        <w:t xml:space="preserve"> </w:t>
      </w:r>
      <w:r w:rsidR="00D44DA4">
        <w:t>Gemeente Gouda</w:t>
      </w:r>
      <w:r>
        <w:t xml:space="preserve"> kan bij het beëindigen van de Overeenkomst ook beslissen om opnieuw Europees aan te besteden.</w:t>
      </w:r>
    </w:p>
    <w:p w14:paraId="71621555" w14:textId="1528A19B" w:rsidR="003732B4" w:rsidRDefault="003732B4" w:rsidP="00784C82">
      <w:pPr>
        <w:ind w:left="720" w:hanging="720"/>
      </w:pPr>
      <w:r>
        <w:t>2.4</w:t>
      </w:r>
      <w:r>
        <w:tab/>
        <w:t>Deze Wachtkamer</w:t>
      </w:r>
      <w:r w:rsidR="00EB5BAE">
        <w:t>bepaling</w:t>
      </w:r>
      <w:r>
        <w:t xml:space="preserve"> kent een looptijd van </w:t>
      </w:r>
      <w:r w:rsidR="00914AF4">
        <w:t>6</w:t>
      </w:r>
      <w:r>
        <w:t xml:space="preserve"> maanden, en eindigt van rechtswege zonder dat daartoe opzegging vereist is, op </w:t>
      </w:r>
      <w:r w:rsidRPr="00C25753">
        <w:rPr>
          <w:highlight w:val="yellow"/>
        </w:rPr>
        <w:t>&lt;….&gt;.</w:t>
      </w:r>
    </w:p>
    <w:p w14:paraId="5AD95B15" w14:textId="77777777" w:rsidR="003732B4" w:rsidRDefault="003732B4" w:rsidP="003732B4"/>
    <w:p w14:paraId="5F88228C" w14:textId="77777777" w:rsidR="00784C82" w:rsidRDefault="00784C82" w:rsidP="003732B4"/>
    <w:p w14:paraId="04A2409C" w14:textId="77777777" w:rsidR="00784C82" w:rsidRDefault="00784C82" w:rsidP="003732B4"/>
    <w:p w14:paraId="5F955BCA" w14:textId="77777777" w:rsidR="003732B4" w:rsidRDefault="003732B4" w:rsidP="003732B4">
      <w:r>
        <w:t>Artikel 3 Gestanddoening</w:t>
      </w:r>
    </w:p>
    <w:p w14:paraId="7FEF3A48" w14:textId="46AA39E3" w:rsidR="003732B4" w:rsidRDefault="003732B4" w:rsidP="00784C82">
      <w:pPr>
        <w:ind w:left="720" w:hanging="720"/>
      </w:pPr>
      <w:r>
        <w:t>3.1</w:t>
      </w:r>
      <w:r>
        <w:tab/>
        <w:t xml:space="preserve">Wachtkamercontractant houdt zijn inschrijving gedurende </w:t>
      </w:r>
      <w:r w:rsidR="00B81488">
        <w:t>de eerste zes (6) maanden</w:t>
      </w:r>
      <w:r>
        <w:t xml:space="preserve"> van de Overeenkomst gestand. De in de Overeenkomst toegestane indexeringen mogen in overleg en na goedkeuring van </w:t>
      </w:r>
      <w:r w:rsidR="00D44DA4">
        <w:t>Gemeente Gouda</w:t>
      </w:r>
      <w:r>
        <w:t xml:space="preserve"> worden doorgevoerd.</w:t>
      </w:r>
    </w:p>
    <w:p w14:paraId="179BDD8F" w14:textId="77777777" w:rsidR="003732B4" w:rsidRDefault="003732B4" w:rsidP="003732B4"/>
    <w:p w14:paraId="518F8519" w14:textId="77777777" w:rsidR="003732B4" w:rsidRDefault="003732B4" w:rsidP="003732B4">
      <w:r>
        <w:t>Artikel 4 Uitvoering</w:t>
      </w:r>
    </w:p>
    <w:p w14:paraId="09F1FB3C" w14:textId="7129715B" w:rsidR="003732B4" w:rsidRDefault="003732B4" w:rsidP="00784C82">
      <w:pPr>
        <w:ind w:left="720" w:hanging="720"/>
      </w:pPr>
      <w:r>
        <w:t>4.1</w:t>
      </w:r>
      <w:r>
        <w:tab/>
        <w:t>Indien er van de Wachtkamer</w:t>
      </w:r>
      <w:r w:rsidR="00914AF4">
        <w:t>bepaling</w:t>
      </w:r>
      <w:r>
        <w:t xml:space="preserve"> gebruik wordt gemaakt, wordt er een Overeenkomst opgesteld, gelijk aan de originele Overeenkomst voor de resterende duur van de contractperiode. </w:t>
      </w:r>
    </w:p>
    <w:p w14:paraId="233FD689" w14:textId="31AD9C7C" w:rsidR="003732B4" w:rsidRDefault="003732B4" w:rsidP="00784C82">
      <w:pPr>
        <w:ind w:left="720" w:hanging="720"/>
      </w:pPr>
      <w:r>
        <w:t>4.2</w:t>
      </w:r>
      <w:r>
        <w:tab/>
      </w:r>
      <w:r w:rsidR="00914AF4">
        <w:t>Gemeente Gouda</w:t>
      </w:r>
      <w:r>
        <w:t xml:space="preserve"> heeft altijd het recht om te laten onderzoeken of de Wacht</w:t>
      </w:r>
      <w:r w:rsidR="00784C82">
        <w:t>kamer</w:t>
      </w:r>
      <w:r>
        <w:t xml:space="preserve">contractant voldoet aan de Uitsluitingsgronden, Geschiktheidseisen en Gunningscriteria uit het Beschrijvend document. De Wachtcontractant is verplicht zonder tegenprestatie medewerking aan een dergelijk onderzoek te verlenen en de relevante gegevens direct te verschaffen. </w:t>
      </w:r>
    </w:p>
    <w:p w14:paraId="6315FFE9" w14:textId="77777777" w:rsidR="003732B4" w:rsidRDefault="003732B4" w:rsidP="003732B4"/>
    <w:p w14:paraId="5E078C0C" w14:textId="77777777" w:rsidR="003732B4" w:rsidRDefault="003732B4" w:rsidP="003732B4"/>
    <w:p w14:paraId="6294929B" w14:textId="77777777" w:rsidR="003732B4" w:rsidRDefault="003732B4" w:rsidP="003732B4">
      <w:r>
        <w:t xml:space="preserve">Aldus overeengekomen en in tweevoud opgemaakt en rechtsgeldig ondertekend: </w:t>
      </w:r>
    </w:p>
    <w:p w14:paraId="78C933E0" w14:textId="77777777" w:rsidR="003732B4" w:rsidRDefault="003732B4" w:rsidP="003732B4"/>
    <w:p w14:paraId="59D803F9" w14:textId="77777777" w:rsidR="003732B4" w:rsidRDefault="003732B4" w:rsidP="003732B4"/>
    <w:p w14:paraId="4F1D3B00" w14:textId="77777777" w:rsidR="003732B4" w:rsidRDefault="003732B4" w:rsidP="003732B4">
      <w:r>
        <w:t>Datum:…………………………….</w:t>
      </w:r>
      <w:r>
        <w:tab/>
      </w:r>
      <w:r>
        <w:tab/>
      </w:r>
      <w:r w:rsidR="00784C82">
        <w:tab/>
      </w:r>
      <w:r w:rsidR="00784C82">
        <w:tab/>
      </w:r>
      <w:r>
        <w:t>Datum:…………………………….</w:t>
      </w:r>
    </w:p>
    <w:p w14:paraId="2F6D5D25" w14:textId="77777777" w:rsidR="003732B4" w:rsidRDefault="003732B4" w:rsidP="003732B4"/>
    <w:p w14:paraId="119B2EBC" w14:textId="77777777" w:rsidR="003732B4" w:rsidRDefault="003732B4" w:rsidP="003732B4"/>
    <w:p w14:paraId="095C910E" w14:textId="41198460" w:rsidR="003732B4" w:rsidRDefault="003732B4" w:rsidP="003732B4">
      <w:r w:rsidRPr="00A24ED2">
        <w:rPr>
          <w:highlight w:val="yellow"/>
        </w:rPr>
        <w:t xml:space="preserve">Namens </w:t>
      </w:r>
      <w:r w:rsidR="00301908">
        <w:rPr>
          <w:highlight w:val="yellow"/>
        </w:rPr>
        <w:t>Gemeente Gouda</w:t>
      </w:r>
      <w:r w:rsidR="00784C82" w:rsidRPr="00A24ED2">
        <w:rPr>
          <w:highlight w:val="yellow"/>
        </w:rPr>
        <w:t>,</w:t>
      </w:r>
      <w:r w:rsidR="00784C82">
        <w:tab/>
      </w:r>
      <w:r w:rsidR="00784C82">
        <w:tab/>
      </w:r>
      <w:r w:rsidR="00784C82">
        <w:tab/>
      </w:r>
      <w:r w:rsidR="00784C82">
        <w:tab/>
      </w:r>
      <w:r>
        <w:t xml:space="preserve"> </w:t>
      </w:r>
      <w:r w:rsidRPr="00A24ED2">
        <w:rPr>
          <w:highlight w:val="yellow"/>
        </w:rPr>
        <w:t>&lt;naam wachtkamercontractant&gt;,</w:t>
      </w:r>
    </w:p>
    <w:p w14:paraId="3F3586C0" w14:textId="77777777" w:rsidR="003732B4" w:rsidRDefault="003732B4" w:rsidP="003732B4">
      <w:r>
        <w:tab/>
      </w:r>
    </w:p>
    <w:p w14:paraId="037F443A" w14:textId="073A60AD" w:rsidR="003732B4" w:rsidRDefault="00301908" w:rsidP="003732B4">
      <w:r>
        <w:t>Directeur</w:t>
      </w:r>
      <w:r w:rsidR="003732B4">
        <w:tab/>
      </w:r>
      <w:r w:rsidR="003732B4">
        <w:tab/>
      </w:r>
      <w:r w:rsidR="003732B4">
        <w:tab/>
      </w:r>
      <w:r w:rsidR="003732B4">
        <w:tab/>
      </w:r>
      <w:r w:rsidR="003732B4">
        <w:tab/>
      </w:r>
      <w:r w:rsidR="003732B4">
        <w:tab/>
      </w:r>
      <w:r w:rsidR="003732B4" w:rsidRPr="00A24ED2">
        <w:rPr>
          <w:highlight w:val="yellow"/>
        </w:rPr>
        <w:t>&lt;functie&gt;</w:t>
      </w:r>
      <w:r w:rsidR="003732B4">
        <w:tab/>
      </w:r>
    </w:p>
    <w:p w14:paraId="44691BB1" w14:textId="77777777" w:rsidR="003732B4" w:rsidRDefault="003732B4" w:rsidP="003732B4"/>
    <w:p w14:paraId="0F583F1A" w14:textId="77777777" w:rsidR="003732B4" w:rsidRDefault="003732B4" w:rsidP="003732B4"/>
    <w:p w14:paraId="47798E34" w14:textId="77777777" w:rsidR="003732B4" w:rsidRDefault="003732B4" w:rsidP="003732B4"/>
    <w:p w14:paraId="1D513EDA" w14:textId="77777777" w:rsidR="003732B4" w:rsidRDefault="003732B4" w:rsidP="003732B4"/>
    <w:p w14:paraId="50E5027E" w14:textId="77777777" w:rsidR="003732B4" w:rsidRDefault="003732B4" w:rsidP="003732B4"/>
    <w:p w14:paraId="7C9D78AE" w14:textId="5187863C" w:rsidR="003732B4" w:rsidRDefault="00301908" w:rsidP="003732B4">
      <w:r>
        <w:t>B. Paulussen</w:t>
      </w:r>
      <w:r w:rsidR="003732B4">
        <w:tab/>
      </w:r>
      <w:r w:rsidR="003732B4">
        <w:tab/>
      </w:r>
      <w:r w:rsidR="00784C82">
        <w:tab/>
      </w:r>
      <w:r w:rsidR="00784C82">
        <w:tab/>
      </w:r>
      <w:r w:rsidR="00784C82">
        <w:tab/>
      </w:r>
      <w:r>
        <w:tab/>
      </w:r>
      <w:r w:rsidR="003732B4" w:rsidRPr="00A24ED2">
        <w:rPr>
          <w:highlight w:val="yellow"/>
        </w:rPr>
        <w:t>&lt;naam ondertekenaar&gt;</w:t>
      </w:r>
    </w:p>
    <w:p w14:paraId="402BB468" w14:textId="77777777" w:rsidR="00BA19EF" w:rsidRPr="003732B4" w:rsidRDefault="00BA19EF" w:rsidP="003732B4"/>
    <w:sectPr w:rsidR="00BA19EF" w:rsidRPr="003732B4" w:rsidSect="0014752B">
      <w:headerReference w:type="default" r:id="rId10"/>
      <w:footerReference w:type="default" r:id="rId1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F332E" w14:textId="77777777" w:rsidR="00BD69AD" w:rsidRDefault="00BD69AD" w:rsidP="0014752B">
      <w:pPr>
        <w:spacing w:line="240" w:lineRule="auto"/>
      </w:pPr>
      <w:r>
        <w:separator/>
      </w:r>
    </w:p>
  </w:endnote>
  <w:endnote w:type="continuationSeparator" w:id="0">
    <w:p w14:paraId="19DE33CA" w14:textId="77777777" w:rsidR="00BD69AD" w:rsidRDefault="00BD69AD" w:rsidP="0014752B">
      <w:pPr>
        <w:spacing w:line="240" w:lineRule="auto"/>
      </w:pPr>
      <w:r>
        <w:continuationSeparator/>
      </w:r>
    </w:p>
  </w:endnote>
  <w:endnote w:type="continuationNotice" w:id="1">
    <w:p w14:paraId="45FB66F6" w14:textId="77777777" w:rsidR="00BD69AD" w:rsidRDefault="00BD69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8F198" w14:textId="77777777" w:rsidR="00BF1010" w:rsidRDefault="00BF1010"/>
  <w:tbl>
    <w:tblPr>
      <w:tblStyle w:val="Tabelraster"/>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0"/>
      <w:gridCol w:w="3128"/>
      <w:gridCol w:w="3068"/>
    </w:tblGrid>
    <w:tr w:rsidR="00BF1010" w14:paraId="647AF9EC" w14:textId="77777777" w:rsidTr="00BF1010">
      <w:tc>
        <w:tcPr>
          <w:tcW w:w="3160" w:type="dxa"/>
        </w:tcPr>
        <w:p w14:paraId="03A92B37" w14:textId="77777777" w:rsidR="00BF1010" w:rsidRPr="008D6715" w:rsidRDefault="00BF1010" w:rsidP="00BF1010">
          <w:pPr>
            <w:pStyle w:val="Voettekst"/>
            <w:jc w:val="left"/>
            <w:rPr>
              <w:rFonts w:asciiTheme="majorHAnsi" w:hAnsiTheme="majorHAnsi"/>
              <w:caps/>
            </w:rPr>
          </w:pPr>
        </w:p>
      </w:tc>
      <w:tc>
        <w:tcPr>
          <w:tcW w:w="3128" w:type="dxa"/>
        </w:tcPr>
        <w:p w14:paraId="0BEB8C0A" w14:textId="77777777" w:rsidR="00BF1010" w:rsidRPr="008D6715" w:rsidRDefault="00BF1010" w:rsidP="00BF1010">
          <w:pPr>
            <w:pStyle w:val="Voettekst"/>
            <w:jc w:val="center"/>
            <w:rPr>
              <w:rFonts w:asciiTheme="majorHAnsi" w:hAnsiTheme="majorHAnsi"/>
              <w:caps/>
            </w:rPr>
          </w:pPr>
        </w:p>
      </w:tc>
      <w:tc>
        <w:tcPr>
          <w:tcW w:w="3068" w:type="dxa"/>
        </w:tcPr>
        <w:p w14:paraId="666811CE" w14:textId="77777777" w:rsidR="00BF1010" w:rsidRPr="007932D1" w:rsidRDefault="00BF1010" w:rsidP="00BF1010">
          <w:pPr>
            <w:pStyle w:val="Voettekst"/>
            <w:jc w:val="right"/>
            <w:rPr>
              <w:rFonts w:asciiTheme="majorHAnsi" w:hAnsiTheme="majorHAnsi"/>
              <w:caps/>
            </w:rPr>
          </w:pPr>
        </w:p>
        <w:p w14:paraId="417FF230" w14:textId="77777777" w:rsidR="00BF1010" w:rsidRPr="007932D1" w:rsidRDefault="00BF1010" w:rsidP="00BF1010">
          <w:pPr>
            <w:pStyle w:val="Voettekst"/>
            <w:jc w:val="right"/>
            <w:rPr>
              <w:rFonts w:asciiTheme="majorHAnsi" w:hAnsiTheme="majorHAnsi"/>
              <w:caps/>
            </w:rPr>
          </w:pPr>
          <w:r w:rsidRPr="007932D1">
            <w:rPr>
              <w:rFonts w:asciiTheme="majorHAnsi" w:hAnsiTheme="majorHAnsi"/>
              <w:caps/>
            </w:rPr>
            <w:t xml:space="preserve">Pagina </w:t>
          </w:r>
          <w:r w:rsidRPr="007932D1">
            <w:rPr>
              <w:rFonts w:asciiTheme="majorHAnsi" w:hAnsiTheme="majorHAnsi"/>
              <w:b/>
              <w:bCs/>
              <w:caps/>
              <w:sz w:val="24"/>
              <w:szCs w:val="24"/>
            </w:rPr>
            <w:fldChar w:fldCharType="begin"/>
          </w:r>
          <w:r w:rsidRPr="007932D1">
            <w:rPr>
              <w:rFonts w:asciiTheme="majorHAnsi" w:hAnsiTheme="majorHAnsi"/>
              <w:b/>
              <w:bCs/>
              <w:caps/>
            </w:rPr>
            <w:instrText>PAGE</w:instrText>
          </w:r>
          <w:r w:rsidRPr="007932D1">
            <w:rPr>
              <w:rFonts w:asciiTheme="majorHAnsi" w:hAnsiTheme="majorHAnsi"/>
              <w:b/>
              <w:bCs/>
              <w:caps/>
              <w:sz w:val="24"/>
              <w:szCs w:val="24"/>
            </w:rPr>
            <w:fldChar w:fldCharType="separate"/>
          </w:r>
          <w:r w:rsidR="00195A53" w:rsidRPr="007932D1">
            <w:rPr>
              <w:rFonts w:asciiTheme="majorHAnsi" w:hAnsiTheme="majorHAnsi"/>
              <w:b/>
              <w:bCs/>
              <w:caps/>
              <w:noProof/>
            </w:rPr>
            <w:t>1</w:t>
          </w:r>
          <w:r w:rsidRPr="007932D1">
            <w:rPr>
              <w:rFonts w:asciiTheme="majorHAnsi" w:hAnsiTheme="majorHAnsi"/>
              <w:b/>
              <w:bCs/>
              <w:caps/>
              <w:sz w:val="24"/>
              <w:szCs w:val="24"/>
            </w:rPr>
            <w:fldChar w:fldCharType="end"/>
          </w:r>
          <w:r w:rsidRPr="007932D1">
            <w:rPr>
              <w:rFonts w:asciiTheme="majorHAnsi" w:hAnsiTheme="majorHAnsi"/>
              <w:caps/>
            </w:rPr>
            <w:t xml:space="preserve"> van </w:t>
          </w:r>
          <w:r w:rsidRPr="007932D1">
            <w:rPr>
              <w:rFonts w:asciiTheme="majorHAnsi" w:hAnsiTheme="majorHAnsi"/>
              <w:b/>
              <w:bCs/>
              <w:caps/>
              <w:sz w:val="24"/>
              <w:szCs w:val="24"/>
            </w:rPr>
            <w:fldChar w:fldCharType="begin"/>
          </w:r>
          <w:r w:rsidRPr="007932D1">
            <w:rPr>
              <w:rFonts w:asciiTheme="majorHAnsi" w:hAnsiTheme="majorHAnsi"/>
              <w:b/>
              <w:bCs/>
              <w:caps/>
            </w:rPr>
            <w:instrText>NUMPAGES</w:instrText>
          </w:r>
          <w:r w:rsidRPr="007932D1">
            <w:rPr>
              <w:rFonts w:asciiTheme="majorHAnsi" w:hAnsiTheme="majorHAnsi"/>
              <w:b/>
              <w:bCs/>
              <w:caps/>
              <w:sz w:val="24"/>
              <w:szCs w:val="24"/>
            </w:rPr>
            <w:fldChar w:fldCharType="separate"/>
          </w:r>
          <w:r w:rsidR="00195A53" w:rsidRPr="007932D1">
            <w:rPr>
              <w:rFonts w:asciiTheme="majorHAnsi" w:hAnsiTheme="majorHAnsi"/>
              <w:b/>
              <w:bCs/>
              <w:caps/>
              <w:noProof/>
            </w:rPr>
            <w:t>1</w:t>
          </w:r>
          <w:r w:rsidRPr="007932D1">
            <w:rPr>
              <w:rFonts w:asciiTheme="majorHAnsi" w:hAnsiTheme="majorHAnsi"/>
              <w:b/>
              <w:bCs/>
              <w:caps/>
              <w:sz w:val="24"/>
              <w:szCs w:val="24"/>
            </w:rPr>
            <w:fldChar w:fldCharType="end"/>
          </w:r>
        </w:p>
      </w:tc>
    </w:tr>
  </w:tbl>
  <w:p w14:paraId="5CD2AE72" w14:textId="77777777" w:rsidR="0014752B" w:rsidRPr="00BF1010" w:rsidRDefault="0014752B" w:rsidP="00BF10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4334B" w14:textId="77777777" w:rsidR="00BD69AD" w:rsidRDefault="00BD69AD" w:rsidP="0014752B">
      <w:pPr>
        <w:spacing w:line="240" w:lineRule="auto"/>
      </w:pPr>
      <w:r>
        <w:separator/>
      </w:r>
    </w:p>
  </w:footnote>
  <w:footnote w:type="continuationSeparator" w:id="0">
    <w:p w14:paraId="4B68DC0A" w14:textId="77777777" w:rsidR="00BD69AD" w:rsidRDefault="00BD69AD" w:rsidP="0014752B">
      <w:pPr>
        <w:spacing w:line="240" w:lineRule="auto"/>
      </w:pPr>
      <w:r>
        <w:continuationSeparator/>
      </w:r>
    </w:p>
  </w:footnote>
  <w:footnote w:type="continuationNotice" w:id="1">
    <w:p w14:paraId="52C23658" w14:textId="77777777" w:rsidR="00BD69AD" w:rsidRDefault="00BD69A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586B" w14:textId="2E7EF1C1" w:rsidR="00756742" w:rsidRPr="005752EE" w:rsidRDefault="00004636" w:rsidP="00756742">
    <w:pPr>
      <w:pStyle w:val="Koptekst"/>
      <w:tabs>
        <w:tab w:val="left" w:pos="4536"/>
      </w:tabs>
      <w:rPr>
        <w:rFonts w:asciiTheme="majorHAnsi" w:hAnsiTheme="majorHAnsi"/>
        <w:b/>
      </w:rPr>
    </w:pPr>
    <w:bookmarkStart w:id="0" w:name="_Hlk506191215"/>
    <w:bookmarkStart w:id="1" w:name="_Hlk506191216"/>
    <w:bookmarkStart w:id="2" w:name="_Hlk506191302"/>
    <w:bookmarkStart w:id="3" w:name="_Hlk506191303"/>
    <w:r>
      <w:rPr>
        <w:rFonts w:asciiTheme="majorHAnsi" w:hAnsiTheme="majorHAnsi"/>
        <w:b/>
        <w:noProof/>
        <w:sz w:val="24"/>
      </w:rPr>
      <w:drawing>
        <wp:anchor distT="0" distB="0" distL="114300" distR="114300" simplePos="0" relativeHeight="251658240" behindDoc="0" locked="0" layoutInCell="1" allowOverlap="1" wp14:anchorId="5A11C39C" wp14:editId="2A25B3B2">
          <wp:simplePos x="0" y="0"/>
          <wp:positionH relativeFrom="column">
            <wp:posOffset>4308281</wp:posOffset>
          </wp:positionH>
          <wp:positionV relativeFrom="paragraph">
            <wp:posOffset>-259218</wp:posOffset>
          </wp:positionV>
          <wp:extent cx="2182495" cy="701040"/>
          <wp:effectExtent l="0" t="0" r="8255"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2495" cy="701040"/>
                  </a:xfrm>
                  <a:prstGeom prst="rect">
                    <a:avLst/>
                  </a:prstGeom>
                  <a:noFill/>
                </pic:spPr>
              </pic:pic>
            </a:graphicData>
          </a:graphic>
        </wp:anchor>
      </w:drawing>
    </w:r>
    <w:r w:rsidR="00756742">
      <w:rPr>
        <w:rFonts w:asciiTheme="majorHAnsi" w:hAnsiTheme="majorHAnsi"/>
        <w:b/>
        <w:sz w:val="24"/>
      </w:rPr>
      <w:t xml:space="preserve">BIJLAGE </w:t>
    </w:r>
    <w:r w:rsidR="00756DAE">
      <w:rPr>
        <w:rFonts w:asciiTheme="majorHAnsi" w:hAnsiTheme="majorHAnsi"/>
        <w:b/>
        <w:sz w:val="24"/>
      </w:rPr>
      <w:t>5</w:t>
    </w:r>
    <w:r w:rsidR="00756742">
      <w:rPr>
        <w:rFonts w:asciiTheme="majorHAnsi" w:hAnsiTheme="majorHAnsi"/>
        <w:b/>
        <w:sz w:val="24"/>
      </w:rPr>
      <w:t xml:space="preserve"> – Concep</w:t>
    </w:r>
    <w:r w:rsidR="00756742" w:rsidRPr="003909A7">
      <w:rPr>
        <w:rFonts w:asciiTheme="majorHAnsi" w:hAnsiTheme="majorHAnsi"/>
        <w:b/>
        <w:sz w:val="24"/>
      </w:rPr>
      <w:t xml:space="preserve">t- </w:t>
    </w:r>
    <w:r w:rsidR="00756742">
      <w:rPr>
        <w:rFonts w:asciiTheme="majorHAnsi" w:hAnsiTheme="majorHAnsi"/>
        <w:b/>
        <w:sz w:val="24"/>
      </w:rPr>
      <w:t>Wachtkamer</w:t>
    </w:r>
    <w:r w:rsidR="00A74539">
      <w:rPr>
        <w:rFonts w:asciiTheme="majorHAnsi" w:hAnsiTheme="majorHAnsi"/>
        <w:b/>
        <w:sz w:val="24"/>
      </w:rPr>
      <w:t>b</w:t>
    </w:r>
    <w:r w:rsidR="00AF613B">
      <w:rPr>
        <w:rFonts w:asciiTheme="majorHAnsi" w:hAnsiTheme="majorHAnsi"/>
        <w:b/>
        <w:sz w:val="24"/>
      </w:rPr>
      <w:t>epaling</w:t>
    </w:r>
  </w:p>
  <w:p w14:paraId="7DC5D324" w14:textId="77777777" w:rsidR="00756742" w:rsidRDefault="00756742" w:rsidP="00756742">
    <w:pPr>
      <w:pStyle w:val="Koptekst"/>
      <w:tabs>
        <w:tab w:val="left" w:pos="4536"/>
      </w:tabs>
      <w:rPr>
        <w:rFonts w:asciiTheme="majorHAnsi" w:hAnsiTheme="majorHAnsi"/>
        <w:caps/>
        <w:sz w:val="22"/>
      </w:rPr>
    </w:pPr>
    <w:r>
      <w:rPr>
        <w:rFonts w:asciiTheme="majorHAnsi" w:hAnsiTheme="majorHAnsi"/>
        <w:caps/>
        <w:sz w:val="22"/>
      </w:rPr>
      <w:t xml:space="preserve">OPENBARE </w:t>
    </w:r>
    <w:r w:rsidRPr="0067378A">
      <w:rPr>
        <w:rFonts w:asciiTheme="majorHAnsi" w:hAnsiTheme="majorHAnsi"/>
        <w:caps/>
        <w:sz w:val="22"/>
      </w:rPr>
      <w:t>Europese aanbesteding</w:t>
    </w:r>
  </w:p>
  <w:bookmarkEnd w:id="0"/>
  <w:bookmarkEnd w:id="1"/>
  <w:bookmarkEnd w:id="2"/>
  <w:bookmarkEnd w:id="3"/>
  <w:p w14:paraId="50C0CADA" w14:textId="2926554F" w:rsidR="0014752B" w:rsidRPr="00AD536A" w:rsidRDefault="00D44DA4" w:rsidP="00AD536A">
    <w:pPr>
      <w:pStyle w:val="Koptekst"/>
    </w:pPr>
    <w:r>
      <w:rPr>
        <w:rFonts w:asciiTheme="majorHAnsi" w:hAnsiTheme="majorHAnsi"/>
        <w:caps/>
        <w:sz w:val="18"/>
      </w:rPr>
      <w:t>Hardware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A3937"/>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C4040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2C11BD0"/>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5987696"/>
    <w:multiLevelType w:val="hybridMultilevel"/>
    <w:tmpl w:val="2B302024"/>
    <w:lvl w:ilvl="0" w:tplc="0413000F">
      <w:start w:val="1"/>
      <w:numFmt w:val="decimal"/>
      <w:lvlText w:val="%1."/>
      <w:lvlJc w:val="left"/>
      <w:pPr>
        <w:tabs>
          <w:tab w:val="num" w:pos="1440"/>
        </w:tabs>
        <w:ind w:left="1440" w:hanging="360"/>
      </w:pPr>
    </w:lvl>
    <w:lvl w:ilvl="1" w:tplc="04130019">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4" w15:restartNumberingAfterBreak="0">
    <w:nsid w:val="26955B7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332600D3"/>
    <w:multiLevelType w:val="hybridMultilevel"/>
    <w:tmpl w:val="85B040AE"/>
    <w:lvl w:ilvl="0" w:tplc="04130017">
      <w:start w:val="1"/>
      <w:numFmt w:val="lowerLetter"/>
      <w:lvlText w:val="%1)"/>
      <w:lvlJc w:val="left"/>
      <w:pPr>
        <w:ind w:left="900" w:hanging="360"/>
      </w:p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6" w15:restartNumberingAfterBreak="0">
    <w:nsid w:val="37EC0F5C"/>
    <w:multiLevelType w:val="multilevel"/>
    <w:tmpl w:val="3EB28020"/>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7" w15:restartNumberingAfterBreak="0">
    <w:nsid w:val="3A13362F"/>
    <w:multiLevelType w:val="multilevel"/>
    <w:tmpl w:val="41E41C9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lvlText w:val="%1.%2.%3."/>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3D05309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9" w15:restartNumberingAfterBreak="0">
    <w:nsid w:val="46CD60C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0" w15:restartNumberingAfterBreak="0">
    <w:nsid w:val="4A283397"/>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4B84463A"/>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2A953EE"/>
    <w:multiLevelType w:val="hybridMultilevel"/>
    <w:tmpl w:val="56A2F904"/>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56A67822"/>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4" w15:restartNumberingAfterBreak="0">
    <w:nsid w:val="5E8A1A3C"/>
    <w:multiLevelType w:val="multilevel"/>
    <w:tmpl w:val="5CCA4CAE"/>
    <w:lvl w:ilvl="0">
      <w:start w:val="1"/>
      <w:numFmt w:val="bullet"/>
      <w:lvlText w:val=""/>
      <w:lvlJc w:val="left"/>
      <w:pPr>
        <w:tabs>
          <w:tab w:val="num" w:pos="1287"/>
        </w:tabs>
        <w:ind w:left="1287" w:hanging="360"/>
      </w:pPr>
      <w:rPr>
        <w:rFonts w:ascii="Symbol" w:hAnsi="Symbol" w:hint="default"/>
      </w:rPr>
    </w:lvl>
    <w:lvl w:ilvl="1">
      <w:start w:val="7"/>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15" w15:restartNumberingAfterBreak="0">
    <w:nsid w:val="63F451C1"/>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6" w15:restartNumberingAfterBreak="0">
    <w:nsid w:val="674647EE"/>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684164DE"/>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15:restartNumberingAfterBreak="0">
    <w:nsid w:val="68926A38"/>
    <w:multiLevelType w:val="multilevel"/>
    <w:tmpl w:val="3EB2802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6BB12208"/>
    <w:multiLevelType w:val="hybridMultilevel"/>
    <w:tmpl w:val="88D27A3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250360F"/>
    <w:multiLevelType w:val="hybridMultilevel"/>
    <w:tmpl w:val="57908D5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236981521">
    <w:abstractNumId w:val="3"/>
  </w:num>
  <w:num w:numId="2" w16cid:durableId="738357980">
    <w:abstractNumId w:val="7"/>
  </w:num>
  <w:num w:numId="3" w16cid:durableId="1061097138">
    <w:abstractNumId w:val="7"/>
  </w:num>
  <w:num w:numId="4" w16cid:durableId="657459978">
    <w:abstractNumId w:val="7"/>
  </w:num>
  <w:num w:numId="5" w16cid:durableId="2005551662">
    <w:abstractNumId w:val="7"/>
  </w:num>
  <w:num w:numId="6" w16cid:durableId="706875623">
    <w:abstractNumId w:val="7"/>
  </w:num>
  <w:num w:numId="7" w16cid:durableId="20974383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567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680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839666">
    <w:abstractNumId w:val="20"/>
  </w:num>
  <w:num w:numId="11" w16cid:durableId="12602170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299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13926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5131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2823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9951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7267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1920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408305">
    <w:abstractNumId w:val="12"/>
  </w:num>
  <w:num w:numId="20" w16cid:durableId="156262644">
    <w:abstractNumId w:val="19"/>
  </w:num>
  <w:num w:numId="21" w16cid:durableId="798574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34279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8842410">
    <w:abstractNumId w:val="14"/>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63546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01774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52B"/>
    <w:rsid w:val="00004636"/>
    <w:rsid w:val="0001024B"/>
    <w:rsid w:val="0001070C"/>
    <w:rsid w:val="00034FE0"/>
    <w:rsid w:val="00050675"/>
    <w:rsid w:val="000568CA"/>
    <w:rsid w:val="00065FDB"/>
    <w:rsid w:val="000906D7"/>
    <w:rsid w:val="00093AA0"/>
    <w:rsid w:val="0009509E"/>
    <w:rsid w:val="000B65FB"/>
    <w:rsid w:val="000C3544"/>
    <w:rsid w:val="00103B14"/>
    <w:rsid w:val="00111E60"/>
    <w:rsid w:val="00113A1E"/>
    <w:rsid w:val="001178DD"/>
    <w:rsid w:val="00135AB2"/>
    <w:rsid w:val="00142130"/>
    <w:rsid w:val="0014752B"/>
    <w:rsid w:val="00195A53"/>
    <w:rsid w:val="00220718"/>
    <w:rsid w:val="00234509"/>
    <w:rsid w:val="00260F8D"/>
    <w:rsid w:val="002A0049"/>
    <w:rsid w:val="002B4DA5"/>
    <w:rsid w:val="002E303F"/>
    <w:rsid w:val="00301908"/>
    <w:rsid w:val="00332387"/>
    <w:rsid w:val="0036277E"/>
    <w:rsid w:val="003732B4"/>
    <w:rsid w:val="003909A7"/>
    <w:rsid w:val="003D1EDA"/>
    <w:rsid w:val="003D4D1C"/>
    <w:rsid w:val="003D63A8"/>
    <w:rsid w:val="003E60E9"/>
    <w:rsid w:val="00402BC3"/>
    <w:rsid w:val="00451327"/>
    <w:rsid w:val="00462715"/>
    <w:rsid w:val="004A620D"/>
    <w:rsid w:val="0057607F"/>
    <w:rsid w:val="0058697D"/>
    <w:rsid w:val="005972D2"/>
    <w:rsid w:val="005C7C1C"/>
    <w:rsid w:val="005D65E0"/>
    <w:rsid w:val="0068173E"/>
    <w:rsid w:val="006E01E0"/>
    <w:rsid w:val="00724F99"/>
    <w:rsid w:val="007259E7"/>
    <w:rsid w:val="00756742"/>
    <w:rsid w:val="00756DAE"/>
    <w:rsid w:val="00784C82"/>
    <w:rsid w:val="007932D1"/>
    <w:rsid w:val="007A4740"/>
    <w:rsid w:val="007D7A0E"/>
    <w:rsid w:val="00807CBF"/>
    <w:rsid w:val="00810428"/>
    <w:rsid w:val="00850A23"/>
    <w:rsid w:val="00856184"/>
    <w:rsid w:val="008C5A5C"/>
    <w:rsid w:val="00905704"/>
    <w:rsid w:val="00914AF4"/>
    <w:rsid w:val="00922168"/>
    <w:rsid w:val="00973F6D"/>
    <w:rsid w:val="009A020F"/>
    <w:rsid w:val="009D169F"/>
    <w:rsid w:val="009E1685"/>
    <w:rsid w:val="00A10F32"/>
    <w:rsid w:val="00A24ED2"/>
    <w:rsid w:val="00A74539"/>
    <w:rsid w:val="00AB3C9B"/>
    <w:rsid w:val="00AD536A"/>
    <w:rsid w:val="00AE5163"/>
    <w:rsid w:val="00AF613B"/>
    <w:rsid w:val="00B06049"/>
    <w:rsid w:val="00B33FCA"/>
    <w:rsid w:val="00B65347"/>
    <w:rsid w:val="00B7565E"/>
    <w:rsid w:val="00B81488"/>
    <w:rsid w:val="00B82527"/>
    <w:rsid w:val="00BA19EF"/>
    <w:rsid w:val="00BB4BE0"/>
    <w:rsid w:val="00BD20C4"/>
    <w:rsid w:val="00BD4074"/>
    <w:rsid w:val="00BD69AD"/>
    <w:rsid w:val="00BF1010"/>
    <w:rsid w:val="00C25753"/>
    <w:rsid w:val="00CB73B9"/>
    <w:rsid w:val="00CC46A2"/>
    <w:rsid w:val="00CD18AC"/>
    <w:rsid w:val="00CD3B8A"/>
    <w:rsid w:val="00CD641A"/>
    <w:rsid w:val="00D23D92"/>
    <w:rsid w:val="00D24262"/>
    <w:rsid w:val="00D308F7"/>
    <w:rsid w:val="00D44DA4"/>
    <w:rsid w:val="00DB7037"/>
    <w:rsid w:val="00DE7956"/>
    <w:rsid w:val="00E11F97"/>
    <w:rsid w:val="00E45AC3"/>
    <w:rsid w:val="00E70040"/>
    <w:rsid w:val="00EA6D2A"/>
    <w:rsid w:val="00EB0351"/>
    <w:rsid w:val="00EB5BAE"/>
    <w:rsid w:val="00EC4DE3"/>
    <w:rsid w:val="00F072CB"/>
    <w:rsid w:val="00F117AD"/>
    <w:rsid w:val="00F222B7"/>
    <w:rsid w:val="00F36FB4"/>
    <w:rsid w:val="00F5473A"/>
    <w:rsid w:val="00FC4C69"/>
    <w:rsid w:val="00FD7FDD"/>
    <w:rsid w:val="00FE36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3168A"/>
  <w15:chartTrackingRefBased/>
  <w15:docId w15:val="{0D203DC4-F210-4A0C-A036-7096900F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10"/>
    <w:pPr>
      <w:spacing w:after="0"/>
      <w:jc w:val="both"/>
    </w:pPr>
    <w:rPr>
      <w:lang w:val="nl-NL"/>
    </w:rPr>
  </w:style>
  <w:style w:type="paragraph" w:styleId="Kop1">
    <w:name w:val="heading 1"/>
    <w:basedOn w:val="Standaard"/>
    <w:next w:val="Standaard"/>
    <w:link w:val="Kop1Char"/>
    <w:uiPriority w:val="9"/>
    <w:qFormat/>
    <w:rsid w:val="00BF1010"/>
    <w:pPr>
      <w:keepNext/>
      <w:keepLines/>
      <w:pageBreakBefore/>
      <w:numPr>
        <w:numId w:val="2"/>
      </w:numPr>
      <w:spacing w:line="240" w:lineRule="auto"/>
      <w:jc w:val="left"/>
      <w:outlineLvl w:val="0"/>
    </w:pPr>
    <w:rPr>
      <w:rFonts w:asciiTheme="majorHAnsi" w:eastAsiaTheme="majorEastAsia" w:hAnsiTheme="majorHAnsi" w:cstheme="majorBidi"/>
      <w:caps/>
      <w:color w:val="972973"/>
      <w:sz w:val="32"/>
      <w:szCs w:val="32"/>
    </w:rPr>
  </w:style>
  <w:style w:type="paragraph" w:styleId="Kop2">
    <w:name w:val="heading 2"/>
    <w:basedOn w:val="Standaard"/>
    <w:next w:val="Standaard"/>
    <w:link w:val="Kop2Char"/>
    <w:uiPriority w:val="9"/>
    <w:unhideWhenUsed/>
    <w:qFormat/>
    <w:rsid w:val="00BF1010"/>
    <w:pPr>
      <w:keepNext/>
      <w:keepLines/>
      <w:numPr>
        <w:ilvl w:val="1"/>
        <w:numId w:val="2"/>
      </w:numPr>
      <w:spacing w:before="120" w:line="240" w:lineRule="auto"/>
      <w:jc w:val="left"/>
      <w:outlineLvl w:val="1"/>
    </w:pPr>
    <w:rPr>
      <w:rFonts w:asciiTheme="majorHAnsi" w:eastAsiaTheme="majorEastAsia" w:hAnsiTheme="majorHAnsi" w:cstheme="majorBidi"/>
      <w:caps/>
      <w:sz w:val="28"/>
      <w:szCs w:val="28"/>
    </w:rPr>
  </w:style>
  <w:style w:type="paragraph" w:styleId="Kop3">
    <w:name w:val="heading 3"/>
    <w:basedOn w:val="Standaard"/>
    <w:next w:val="Standaard"/>
    <w:link w:val="Kop3Char"/>
    <w:uiPriority w:val="9"/>
    <w:unhideWhenUsed/>
    <w:qFormat/>
    <w:rsid w:val="00BF1010"/>
    <w:pPr>
      <w:keepNext/>
      <w:keepLines/>
      <w:numPr>
        <w:ilvl w:val="2"/>
        <w:numId w:val="2"/>
      </w:numPr>
      <w:spacing w:before="120" w:line="240" w:lineRule="auto"/>
      <w:jc w:val="left"/>
      <w:outlineLvl w:val="2"/>
    </w:pPr>
    <w:rPr>
      <w:rFonts w:asciiTheme="majorHAnsi" w:eastAsiaTheme="majorEastAsia" w:hAnsiTheme="majorHAnsi" w:cstheme="majorBidi"/>
      <w:caps/>
      <w:sz w:val="22"/>
      <w:szCs w:val="24"/>
    </w:rPr>
  </w:style>
  <w:style w:type="paragraph" w:styleId="Kop4">
    <w:name w:val="heading 4"/>
    <w:basedOn w:val="Standaard"/>
    <w:next w:val="Standaard"/>
    <w:link w:val="Kop4Char"/>
    <w:uiPriority w:val="9"/>
    <w:unhideWhenUsed/>
    <w:qFormat/>
    <w:rsid w:val="00BF1010"/>
    <w:pPr>
      <w:keepNext/>
      <w:keepLines/>
      <w:spacing w:before="120"/>
      <w:jc w:val="left"/>
      <w:outlineLvl w:val="3"/>
    </w:pPr>
    <w:rPr>
      <w:rFonts w:asciiTheme="majorHAnsi" w:eastAsiaTheme="majorEastAsia" w:hAnsiTheme="majorHAnsi" w:cstheme="majorBidi"/>
      <w:b/>
      <w:smallCaps/>
      <w:szCs w:val="22"/>
    </w:rPr>
  </w:style>
  <w:style w:type="paragraph" w:styleId="Kop5">
    <w:name w:val="heading 5"/>
    <w:aliases w:val="Subkop"/>
    <w:basedOn w:val="Standaard"/>
    <w:next w:val="Standaard"/>
    <w:link w:val="Kop5Char"/>
    <w:uiPriority w:val="9"/>
    <w:semiHidden/>
    <w:unhideWhenUsed/>
    <w:qFormat/>
    <w:rsid w:val="00BF1010"/>
    <w:pPr>
      <w:keepNext/>
      <w:keepLines/>
      <w:spacing w:before="40"/>
      <w:outlineLvl w:val="4"/>
    </w:pPr>
    <w:rPr>
      <w:rFonts w:eastAsiaTheme="majorEastAsia" w:cstheme="majorBidi"/>
      <w:i/>
      <w:szCs w:val="22"/>
    </w:rPr>
  </w:style>
  <w:style w:type="paragraph" w:styleId="Kop7">
    <w:name w:val="heading 7"/>
    <w:basedOn w:val="Standaard"/>
    <w:link w:val="Kop7Char"/>
    <w:rsid w:val="0014752B"/>
    <w:pPr>
      <w:keepNext/>
      <w:numPr>
        <w:ilvl w:val="6"/>
        <w:numId w:val="2"/>
      </w:numPr>
      <w:spacing w:line="240" w:lineRule="atLeast"/>
      <w:outlineLvl w:val="6"/>
    </w:pPr>
    <w:rPr>
      <w:b/>
      <w:bCs/>
    </w:rPr>
  </w:style>
  <w:style w:type="paragraph" w:styleId="Kop9">
    <w:name w:val="heading 9"/>
    <w:basedOn w:val="Standaard"/>
    <w:next w:val="Standaard"/>
    <w:link w:val="Kop9Char"/>
    <w:rsid w:val="0014752B"/>
    <w:pPr>
      <w:keepNext/>
      <w:numPr>
        <w:ilvl w:val="8"/>
        <w:numId w:val="2"/>
      </w:numPr>
      <w:spacing w:before="240" w:after="60"/>
      <w:outlineLvl w:val="8"/>
    </w:pPr>
    <w:rPr>
      <w:rFonts w:ascii="Arial" w:hAnsi="Arial"/>
      <w:b/>
      <w:i/>
      <w:sz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010"/>
    <w:rPr>
      <w:rFonts w:asciiTheme="majorHAnsi" w:eastAsiaTheme="majorEastAsia" w:hAnsiTheme="majorHAnsi" w:cstheme="majorBidi"/>
      <w:caps/>
      <w:color w:val="972973"/>
      <w:sz w:val="32"/>
      <w:szCs w:val="32"/>
      <w:lang w:val="nl-NL"/>
    </w:rPr>
  </w:style>
  <w:style w:type="character" w:customStyle="1" w:styleId="Kop2Char">
    <w:name w:val="Kop 2 Char"/>
    <w:basedOn w:val="Standaardalinea-lettertype"/>
    <w:link w:val="Kop2"/>
    <w:uiPriority w:val="9"/>
    <w:rsid w:val="00BF1010"/>
    <w:rPr>
      <w:rFonts w:asciiTheme="majorHAnsi" w:eastAsiaTheme="majorEastAsia" w:hAnsiTheme="majorHAnsi" w:cstheme="majorBidi"/>
      <w:caps/>
      <w:sz w:val="28"/>
      <w:szCs w:val="28"/>
    </w:rPr>
  </w:style>
  <w:style w:type="character" w:customStyle="1" w:styleId="Kop3Char">
    <w:name w:val="Kop 3 Char"/>
    <w:basedOn w:val="Standaardalinea-lettertype"/>
    <w:link w:val="Kop3"/>
    <w:uiPriority w:val="9"/>
    <w:rsid w:val="00BF1010"/>
    <w:rPr>
      <w:rFonts w:asciiTheme="majorHAnsi" w:eastAsiaTheme="majorEastAsia" w:hAnsiTheme="majorHAnsi" w:cstheme="majorBidi"/>
      <w:caps/>
      <w:sz w:val="22"/>
      <w:szCs w:val="24"/>
    </w:rPr>
  </w:style>
  <w:style w:type="character" w:customStyle="1" w:styleId="Kop4Char">
    <w:name w:val="Kop 4 Char"/>
    <w:basedOn w:val="Standaardalinea-lettertype"/>
    <w:link w:val="Kop4"/>
    <w:uiPriority w:val="9"/>
    <w:rsid w:val="00BF1010"/>
    <w:rPr>
      <w:rFonts w:asciiTheme="majorHAnsi" w:eastAsiaTheme="majorEastAsia" w:hAnsiTheme="majorHAnsi" w:cstheme="majorBidi"/>
      <w:b/>
      <w:smallCaps/>
      <w:szCs w:val="22"/>
    </w:rPr>
  </w:style>
  <w:style w:type="character" w:customStyle="1" w:styleId="Kop7Char">
    <w:name w:val="Kop 7 Char"/>
    <w:basedOn w:val="Standaardalinea-lettertype"/>
    <w:link w:val="Kop7"/>
    <w:rsid w:val="0014752B"/>
    <w:rPr>
      <w:rFonts w:eastAsiaTheme="minorEastAsia"/>
      <w:b/>
      <w:bCs/>
      <w:sz w:val="20"/>
      <w:szCs w:val="20"/>
      <w:lang w:val="nl-NL" w:eastAsia="nl-NL"/>
    </w:rPr>
  </w:style>
  <w:style w:type="character" w:customStyle="1" w:styleId="Kop9Char">
    <w:name w:val="Kop 9 Char"/>
    <w:basedOn w:val="Standaardalinea-lettertype"/>
    <w:link w:val="Kop9"/>
    <w:rsid w:val="0014752B"/>
    <w:rPr>
      <w:rFonts w:ascii="Arial" w:eastAsiaTheme="minorEastAsia" w:hAnsi="Arial"/>
      <w:b/>
      <w:i/>
      <w:sz w:val="18"/>
      <w:szCs w:val="20"/>
      <w:lang w:val="nl" w:eastAsia="nl-NL"/>
    </w:rPr>
  </w:style>
  <w:style w:type="paragraph" w:styleId="Koptekst">
    <w:name w:val="header"/>
    <w:basedOn w:val="Standaard"/>
    <w:link w:val="KoptekstChar"/>
    <w:unhideWhenUsed/>
    <w:rsid w:val="0014752B"/>
    <w:pPr>
      <w:tabs>
        <w:tab w:val="center" w:pos="4703"/>
        <w:tab w:val="right" w:pos="9406"/>
      </w:tabs>
      <w:spacing w:line="240" w:lineRule="auto"/>
    </w:pPr>
  </w:style>
  <w:style w:type="character" w:customStyle="1" w:styleId="KoptekstChar">
    <w:name w:val="Koptekst Char"/>
    <w:basedOn w:val="Standaardalinea-lettertype"/>
    <w:link w:val="Koptekst"/>
    <w:rsid w:val="0014752B"/>
    <w:rPr>
      <w:rFonts w:eastAsiaTheme="minorEastAsia"/>
      <w:sz w:val="20"/>
      <w:szCs w:val="20"/>
      <w:lang w:val="nl-NL" w:eastAsia="nl-NL"/>
    </w:rPr>
  </w:style>
  <w:style w:type="paragraph" w:styleId="Voettekst">
    <w:name w:val="footer"/>
    <w:basedOn w:val="Standaard"/>
    <w:link w:val="VoettekstChar"/>
    <w:uiPriority w:val="99"/>
    <w:unhideWhenUsed/>
    <w:rsid w:val="0014752B"/>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14752B"/>
    <w:rPr>
      <w:rFonts w:eastAsiaTheme="minorEastAsia"/>
      <w:sz w:val="20"/>
      <w:szCs w:val="20"/>
      <w:lang w:val="nl-NL" w:eastAsia="nl-NL"/>
    </w:rPr>
  </w:style>
  <w:style w:type="character" w:styleId="Paginanummer">
    <w:name w:val="page number"/>
    <w:basedOn w:val="Standaardalinea-lettertype"/>
    <w:rsid w:val="0014752B"/>
  </w:style>
  <w:style w:type="table" w:styleId="Tabelraster">
    <w:name w:val="Table Grid"/>
    <w:basedOn w:val="Standaardtabel"/>
    <w:uiPriority w:val="39"/>
    <w:rsid w:val="00BF1010"/>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wijzing">
    <w:name w:val="Verwijzing"/>
    <w:basedOn w:val="Standaard"/>
    <w:link w:val="VerwijzingChar"/>
    <w:qFormat/>
    <w:rsid w:val="00BF1010"/>
    <w:rPr>
      <w:i/>
      <w:color w:val="262626" w:themeColor="text1" w:themeTint="D9"/>
    </w:rPr>
  </w:style>
  <w:style w:type="character" w:customStyle="1" w:styleId="VerwijzingChar">
    <w:name w:val="Verwijzing Char"/>
    <w:basedOn w:val="Standaardalinea-lettertype"/>
    <w:link w:val="Verwijzing"/>
    <w:rsid w:val="00BF1010"/>
    <w:rPr>
      <w:i/>
      <w:color w:val="262626" w:themeColor="text1" w:themeTint="D9"/>
    </w:rPr>
  </w:style>
  <w:style w:type="paragraph" w:customStyle="1" w:styleId="Opsomming">
    <w:name w:val="Opsomming"/>
    <w:basedOn w:val="Kop5"/>
    <w:link w:val="OpsommingChar"/>
    <w:qFormat/>
    <w:rsid w:val="00BF1010"/>
    <w:rPr>
      <w:rFonts w:eastAsia="Times New Roman"/>
      <w:b/>
      <w:i w:val="0"/>
      <w:snapToGrid w:val="0"/>
    </w:rPr>
  </w:style>
  <w:style w:type="character" w:customStyle="1" w:styleId="OpsommingChar">
    <w:name w:val="Opsomming Char"/>
    <w:basedOn w:val="Kop5Char"/>
    <w:link w:val="Opsomming"/>
    <w:rsid w:val="00BF1010"/>
    <w:rPr>
      <w:rFonts w:eastAsia="Times New Roman" w:cstheme="majorBidi"/>
      <w:b/>
      <w:i w:val="0"/>
      <w:snapToGrid w:val="0"/>
      <w:szCs w:val="22"/>
    </w:rPr>
  </w:style>
  <w:style w:type="character" w:customStyle="1" w:styleId="Kop5Char">
    <w:name w:val="Kop 5 Char"/>
    <w:aliases w:val="Subkop Char"/>
    <w:basedOn w:val="Standaardalinea-lettertype"/>
    <w:link w:val="Kop5"/>
    <w:uiPriority w:val="9"/>
    <w:semiHidden/>
    <w:rsid w:val="00BF1010"/>
    <w:rPr>
      <w:rFonts w:eastAsiaTheme="majorEastAsia" w:cstheme="majorBidi"/>
      <w:i/>
      <w:szCs w:val="22"/>
    </w:rPr>
  </w:style>
  <w:style w:type="paragraph" w:styleId="Bijschrift">
    <w:name w:val="caption"/>
    <w:basedOn w:val="Standaard"/>
    <w:next w:val="Standaard"/>
    <w:uiPriority w:val="35"/>
    <w:semiHidden/>
    <w:unhideWhenUsed/>
    <w:qFormat/>
    <w:rsid w:val="00BF1010"/>
    <w:pPr>
      <w:spacing w:line="240" w:lineRule="auto"/>
    </w:pPr>
    <w:rPr>
      <w:b/>
      <w:bCs/>
      <w:smallCaps/>
      <w:color w:val="595959" w:themeColor="text1" w:themeTint="A6"/>
      <w:spacing w:val="6"/>
    </w:rPr>
  </w:style>
  <w:style w:type="paragraph" w:styleId="Titel">
    <w:name w:val="Title"/>
    <w:aliases w:val="Bijlage"/>
    <w:basedOn w:val="Standaard"/>
    <w:next w:val="Standaard"/>
    <w:link w:val="TitelChar"/>
    <w:uiPriority w:val="10"/>
    <w:qFormat/>
    <w:rsid w:val="00BF1010"/>
    <w:pPr>
      <w:spacing w:line="240" w:lineRule="auto"/>
      <w:contextualSpacing/>
    </w:pPr>
    <w:rPr>
      <w:rFonts w:asciiTheme="majorHAnsi" w:eastAsiaTheme="majorEastAsia" w:hAnsiTheme="majorHAnsi" w:cstheme="majorBidi"/>
      <w:color w:val="000033"/>
      <w:spacing w:val="-10"/>
      <w:sz w:val="32"/>
      <w:szCs w:val="56"/>
    </w:rPr>
  </w:style>
  <w:style w:type="character" w:customStyle="1" w:styleId="TitelChar">
    <w:name w:val="Titel Char"/>
    <w:aliases w:val="Bijlage Char"/>
    <w:basedOn w:val="Standaardalinea-lettertype"/>
    <w:link w:val="Titel"/>
    <w:uiPriority w:val="10"/>
    <w:rsid w:val="00BF1010"/>
    <w:rPr>
      <w:rFonts w:asciiTheme="majorHAnsi" w:eastAsiaTheme="majorEastAsia" w:hAnsiTheme="majorHAnsi" w:cstheme="majorBidi"/>
      <w:color w:val="000033"/>
      <w:spacing w:val="-10"/>
      <w:sz w:val="32"/>
      <w:szCs w:val="56"/>
    </w:rPr>
  </w:style>
  <w:style w:type="paragraph" w:styleId="Ondertitel">
    <w:name w:val="Subtitle"/>
    <w:basedOn w:val="Standaard"/>
    <w:next w:val="Standaard"/>
    <w:link w:val="OndertitelChar"/>
    <w:uiPriority w:val="11"/>
    <w:qFormat/>
    <w:rsid w:val="00BF1010"/>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BF1010"/>
    <w:rPr>
      <w:rFonts w:asciiTheme="majorHAnsi" w:eastAsiaTheme="majorEastAsia" w:hAnsiTheme="majorHAnsi" w:cstheme="majorBidi"/>
      <w:sz w:val="24"/>
      <w:szCs w:val="24"/>
    </w:rPr>
  </w:style>
  <w:style w:type="character" w:styleId="Zwaar">
    <w:name w:val="Strong"/>
    <w:basedOn w:val="Standaardalinea-lettertype"/>
    <w:uiPriority w:val="22"/>
    <w:qFormat/>
    <w:rsid w:val="00BF1010"/>
    <w:rPr>
      <w:b/>
      <w:bCs/>
    </w:rPr>
  </w:style>
  <w:style w:type="character" w:styleId="Nadruk">
    <w:name w:val="Emphasis"/>
    <w:basedOn w:val="Standaardalinea-lettertype"/>
    <w:uiPriority w:val="20"/>
    <w:qFormat/>
    <w:rsid w:val="00BF1010"/>
    <w:rPr>
      <w:i/>
      <w:iCs/>
    </w:rPr>
  </w:style>
  <w:style w:type="paragraph" w:styleId="Geenafstand">
    <w:name w:val="No Spacing"/>
    <w:uiPriority w:val="1"/>
    <w:qFormat/>
    <w:rsid w:val="00BF1010"/>
    <w:pPr>
      <w:spacing w:after="0" w:line="240" w:lineRule="auto"/>
      <w:jc w:val="both"/>
    </w:pPr>
  </w:style>
  <w:style w:type="paragraph" w:styleId="Lijstalinea">
    <w:name w:val="List Paragraph"/>
    <w:basedOn w:val="Standaard"/>
    <w:uiPriority w:val="34"/>
    <w:qFormat/>
    <w:rsid w:val="00BF1010"/>
    <w:pPr>
      <w:ind w:left="720"/>
      <w:contextualSpacing/>
    </w:pPr>
  </w:style>
  <w:style w:type="paragraph" w:styleId="Citaat">
    <w:name w:val="Quote"/>
    <w:basedOn w:val="Standaard"/>
    <w:next w:val="Standaard"/>
    <w:link w:val="CitaatChar"/>
    <w:uiPriority w:val="29"/>
    <w:qFormat/>
    <w:rsid w:val="00BF1010"/>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BF1010"/>
    <w:rPr>
      <w:i/>
      <w:iCs/>
      <w:color w:val="404040" w:themeColor="text1" w:themeTint="BF"/>
    </w:rPr>
  </w:style>
  <w:style w:type="character" w:styleId="Subtielebenadrukking">
    <w:name w:val="Subtle Emphasis"/>
    <w:basedOn w:val="Standaardalinea-lettertype"/>
    <w:uiPriority w:val="19"/>
    <w:qFormat/>
    <w:rsid w:val="00BF1010"/>
    <w:rPr>
      <w:i/>
      <w:iCs/>
      <w:color w:val="404040" w:themeColor="text1" w:themeTint="BF"/>
    </w:rPr>
  </w:style>
  <w:style w:type="character" w:styleId="Intensievebenadrukking">
    <w:name w:val="Intense Emphasis"/>
    <w:basedOn w:val="Standaardalinea-lettertype"/>
    <w:uiPriority w:val="21"/>
    <w:qFormat/>
    <w:rsid w:val="00BF1010"/>
    <w:rPr>
      <w:b/>
      <w:bCs/>
      <w:i/>
      <w:iCs/>
    </w:rPr>
  </w:style>
  <w:style w:type="character" w:styleId="Subtieleverwijzing">
    <w:name w:val="Subtle Reference"/>
    <w:basedOn w:val="Standaardalinea-lettertype"/>
    <w:uiPriority w:val="31"/>
    <w:qFormat/>
    <w:rsid w:val="00BF1010"/>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BF1010"/>
    <w:rPr>
      <w:b/>
      <w:bCs/>
      <w:smallCaps/>
      <w:spacing w:val="5"/>
      <w:u w:val="single"/>
    </w:rPr>
  </w:style>
  <w:style w:type="paragraph" w:styleId="Kopvaninhoudsopgave">
    <w:name w:val="TOC Heading"/>
    <w:basedOn w:val="Kop1"/>
    <w:next w:val="Standaard"/>
    <w:uiPriority w:val="39"/>
    <w:semiHidden/>
    <w:unhideWhenUsed/>
    <w:qFormat/>
    <w:rsid w:val="00BF1010"/>
    <w:pPr>
      <w:ind w:left="851" w:hanging="851"/>
      <w:outlineLvl w:val="9"/>
    </w:pPr>
  </w:style>
  <w:style w:type="paragraph" w:customStyle="1" w:styleId="Default">
    <w:name w:val="Default"/>
    <w:rsid w:val="00BA19EF"/>
    <w:pPr>
      <w:autoSpaceDE w:val="0"/>
      <w:autoSpaceDN w:val="0"/>
      <w:adjustRightInd w:val="0"/>
      <w:spacing w:after="0" w:line="240" w:lineRule="auto"/>
    </w:pPr>
    <w:rPr>
      <w:rFonts w:ascii="Verdana" w:eastAsia="Times New Roman" w:hAnsi="Verdana" w:cs="Verdana"/>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53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riesland College">
  <a:themeElements>
    <a:clrScheme name="Friesland College">
      <a:dk1>
        <a:sysClr val="windowText" lastClr="000000"/>
      </a:dk1>
      <a:lt1>
        <a:sysClr val="window" lastClr="FFFFFF"/>
      </a:lt1>
      <a:dk2>
        <a:srgbClr val="7F7F7F"/>
      </a:dk2>
      <a:lt2>
        <a:srgbClr val="E7E6E6"/>
      </a:lt2>
      <a:accent1>
        <a:srgbClr val="954F72"/>
      </a:accent1>
      <a:accent2>
        <a:srgbClr val="C490AA"/>
      </a:accent2>
      <a:accent3>
        <a:srgbClr val="D7B5C6"/>
      </a:accent3>
      <a:accent4>
        <a:srgbClr val="0C0C0C"/>
      </a:accent4>
      <a:accent5>
        <a:srgbClr val="262626"/>
      </a:accent5>
      <a:accent6>
        <a:srgbClr val="3F3F3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Create a new document." ma:contentTypeScope="" ma:versionID="48683ed158565249273dff861c6c7e7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a4d5c365e215ccdcc961b75e29576c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074227-F10F-4F3C-8F5E-D040069B49D6}">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2.xml><?xml version="1.0" encoding="utf-8"?>
<ds:datastoreItem xmlns:ds="http://schemas.openxmlformats.org/officeDocument/2006/customXml" ds:itemID="{EBF18EFD-ACC4-4981-B2FA-BE78EA50E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E4C94-9C92-4FA6-8169-F43C5A18C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547</Words>
  <Characters>3009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Wachtkamer overeenkomst</vt:lpstr>
    </vt:vector>
  </TitlesOfParts>
  <Company>De Inkoop Adviesgroep b.v.</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Wachtkamer overeenkomst</dc:title>
  <dc:subject/>
  <dc:creator>Menno Eelkema</dc:creator>
  <cp:keywords/>
  <dc:description/>
  <cp:lastModifiedBy>Jasper Hingstman - De Inkoop Adviesgroep</cp:lastModifiedBy>
  <cp:revision>27</cp:revision>
  <cp:lastPrinted>2022-07-11T05:28:00Z</cp:lastPrinted>
  <dcterms:created xsi:type="dcterms:W3CDTF">2019-03-08T04:41:00Z</dcterms:created>
  <dcterms:modified xsi:type="dcterms:W3CDTF">2022-10-06T05:47:00Z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