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DD0" w:rsidRDefault="00D47FF5"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D7DD0">
                              <w:rPr>
                                <w:b/>
                                <w:sz w:val="32"/>
                                <w:szCs w:val="32"/>
                              </w:rPr>
                              <w:t>Bijlage 4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Pr="00BD7DD0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BD7DD0">
                              <w:rPr>
                                <w:color w:val="00B0F0"/>
                                <w:sz w:val="32"/>
                                <w:szCs w:val="32"/>
                              </w:rPr>
                              <w:t>Europese Aanbesteding</w:t>
                            </w:r>
                          </w:p>
                          <w:p w:rsidR="007429CE" w:rsidRPr="00BD7DD0" w:rsidRDefault="003B0FE3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Huren trekkers en trailers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Pr="00F14BCF" w:rsidRDefault="003B0FE3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25</w:t>
                            </w:r>
                            <w:r w:rsidR="00BD7DD0">
                              <w:rPr>
                                <w:sz w:val="32"/>
                                <w:szCs w:val="32"/>
                              </w:rPr>
                              <w:t xml:space="preserve"> april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BD7DD0">
                        <w:rPr>
                          <w:b/>
                          <w:sz w:val="32"/>
                          <w:szCs w:val="32"/>
                        </w:rPr>
                        <w:t>Bijlage 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Vragenformulier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Pr="00BD7DD0" w:rsidRDefault="008502A1" w:rsidP="007429CE">
                      <w:pPr>
                        <w:pStyle w:val="Geenafstand"/>
                        <w:rPr>
                          <w:color w:val="00B0F0"/>
                          <w:sz w:val="32"/>
                          <w:szCs w:val="32"/>
                        </w:rPr>
                      </w:pPr>
                      <w:r w:rsidRPr="00BD7DD0">
                        <w:rPr>
                          <w:color w:val="00B0F0"/>
                          <w:sz w:val="32"/>
                          <w:szCs w:val="32"/>
                        </w:rPr>
                        <w:t>Europese Aanbesteding</w:t>
                      </w:r>
                    </w:p>
                    <w:p w:rsidR="007429CE" w:rsidRPr="00BD7DD0" w:rsidRDefault="003B0FE3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Huren trekkers en trailers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Pr="00F14BCF" w:rsidRDefault="003B0FE3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25</w:t>
                      </w:r>
                      <w:r w:rsidR="00BD7DD0">
                        <w:rPr>
                          <w:sz w:val="32"/>
                          <w:szCs w:val="32"/>
                        </w:rPr>
                        <w:t xml:space="preserve"> april 2022</w:t>
                      </w:r>
                    </w:p>
                  </w:txbxContent>
                </v:textbox>
              </v:shape>
            </w:pict>
          </mc:Fallback>
        </mc:AlternateContent>
      </w:r>
    </w:p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Default="00BD7DD0" w:rsidP="00BD7DD0"/>
    <w:p w:rsidR="00BD7DD0" w:rsidRDefault="00BD7DD0" w:rsidP="00BD7DD0">
      <w:pPr>
        <w:tabs>
          <w:tab w:val="left" w:pos="5400"/>
        </w:tabs>
      </w:pPr>
      <w:r>
        <w:tab/>
      </w:r>
    </w:p>
    <w:p w:rsidR="007429CE" w:rsidRPr="00BD7DD0" w:rsidRDefault="00BD7DD0" w:rsidP="00BD7DD0">
      <w:pPr>
        <w:tabs>
          <w:tab w:val="left" w:pos="5400"/>
        </w:tabs>
        <w:sectPr w:rsidR="007429CE" w:rsidRPr="00BD7DD0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tab/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880"/>
        <w:gridCol w:w="10034"/>
      </w:tblGrid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615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88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034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>Bijlage 4 | Vragenformulier prebidfase</w:t>
    </w:r>
    <w:r w:rsidRPr="00A41EFC">
      <w:rPr>
        <w:rStyle w:val="Huisstijl-Koptekst"/>
      </w:rPr>
      <w:t xml:space="preserve"> </w:t>
    </w:r>
    <w:r w:rsidRPr="00BD7DD0">
      <w:rPr>
        <w:rStyle w:val="Huisstijl-Koptekst"/>
      </w:rPr>
      <w:t xml:space="preserve">| </w:t>
    </w:r>
    <w:r w:rsidR="003B0FE3">
      <w:rPr>
        <w:rStyle w:val="Huisstijl-Koptekst"/>
      </w:rPr>
      <w:t>huren trekkers en trailers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71CAF"/>
    <w:rsid w:val="003B0FE3"/>
    <w:rsid w:val="003D774B"/>
    <w:rsid w:val="00487A59"/>
    <w:rsid w:val="004D2EA3"/>
    <w:rsid w:val="00573260"/>
    <w:rsid w:val="007429CE"/>
    <w:rsid w:val="007D2E54"/>
    <w:rsid w:val="008033B5"/>
    <w:rsid w:val="008502A1"/>
    <w:rsid w:val="0095027B"/>
    <w:rsid w:val="0099386E"/>
    <w:rsid w:val="00B53CED"/>
    <w:rsid w:val="00BD7DD0"/>
    <w:rsid w:val="00C602D3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7AF389"/>
  <w15:docId w15:val="{FC10AFF6-C12E-4E63-9FA1-8C3CC2F9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D3794-9613-4473-848C-A84CB42E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Minke de Wolf</dc:creator>
  <cp:lastModifiedBy>Heeswijk, van, Leon</cp:lastModifiedBy>
  <cp:revision>3</cp:revision>
  <dcterms:created xsi:type="dcterms:W3CDTF">2022-04-14T15:16:00Z</dcterms:created>
  <dcterms:modified xsi:type="dcterms:W3CDTF">2022-04-14T15:18:00Z</dcterms:modified>
</cp:coreProperties>
</file>