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8F333" w14:textId="77777777" w:rsidR="006621AB" w:rsidRDefault="006621AB" w:rsidP="006621AB">
      <w:pPr>
        <w:jc w:val="center"/>
        <w:rPr>
          <w:b/>
          <w:sz w:val="36"/>
          <w:szCs w:val="36"/>
        </w:rPr>
      </w:pPr>
    </w:p>
    <w:p w14:paraId="5177AE7E" w14:textId="740365E9" w:rsidR="006E4553" w:rsidRDefault="006E4553" w:rsidP="006E4553">
      <w:pPr>
        <w:pStyle w:val="Plattetekst"/>
        <w:pBdr>
          <w:top w:val="single" w:sz="36" w:space="1" w:color="00387D"/>
          <w:bottom w:val="single" w:sz="36" w:space="1" w:color="00387D"/>
        </w:pBdr>
        <w:tabs>
          <w:tab w:val="left" w:pos="5010"/>
        </w:tabs>
        <w:spacing w:after="0"/>
        <w:rPr>
          <w:b/>
          <w:sz w:val="32"/>
          <w:szCs w:val="32"/>
        </w:rPr>
      </w:pPr>
    </w:p>
    <w:p w14:paraId="1ADD9A33" w14:textId="77777777" w:rsidR="001471A1" w:rsidRDefault="001471A1" w:rsidP="006E4553">
      <w:pPr>
        <w:pStyle w:val="Plattetekst"/>
        <w:pBdr>
          <w:top w:val="single" w:sz="36" w:space="1" w:color="00387D"/>
          <w:bottom w:val="single" w:sz="36" w:space="1" w:color="00387D"/>
        </w:pBdr>
        <w:tabs>
          <w:tab w:val="left" w:pos="5010"/>
        </w:tabs>
        <w:spacing w:after="0"/>
        <w:rPr>
          <w:b/>
          <w:sz w:val="32"/>
          <w:szCs w:val="32"/>
        </w:rPr>
      </w:pPr>
    </w:p>
    <w:p w14:paraId="0C738B7E" w14:textId="77777777" w:rsidR="003E1438" w:rsidRDefault="003E1438" w:rsidP="006E4553">
      <w:pPr>
        <w:pStyle w:val="Plattetekst"/>
        <w:pBdr>
          <w:top w:val="single" w:sz="36" w:space="1" w:color="00387D"/>
          <w:bottom w:val="single" w:sz="36" w:space="1" w:color="00387D"/>
        </w:pBdr>
        <w:tabs>
          <w:tab w:val="left" w:pos="5010"/>
        </w:tabs>
        <w:spacing w:after="0"/>
        <w:rPr>
          <w:b/>
          <w:sz w:val="32"/>
          <w:szCs w:val="32"/>
        </w:rPr>
      </w:pPr>
    </w:p>
    <w:p w14:paraId="052F515A" w14:textId="2F7D6F2E" w:rsidR="00C64704" w:rsidRDefault="005C686F" w:rsidP="006E4553">
      <w:pPr>
        <w:pStyle w:val="Plattetekst"/>
        <w:pBdr>
          <w:top w:val="single" w:sz="36" w:space="1" w:color="00387D"/>
          <w:bottom w:val="single" w:sz="36" w:space="1" w:color="00387D"/>
        </w:pBdr>
        <w:spacing w:after="0"/>
        <w:jc w:val="center"/>
        <w:rPr>
          <w:b/>
          <w:sz w:val="32"/>
          <w:szCs w:val="32"/>
        </w:rPr>
      </w:pPr>
      <w:r>
        <w:rPr>
          <w:b/>
          <w:sz w:val="32"/>
          <w:szCs w:val="32"/>
        </w:rPr>
        <w:t xml:space="preserve">Bijlage </w:t>
      </w:r>
      <w:r w:rsidR="00E5473B">
        <w:rPr>
          <w:b/>
          <w:sz w:val="32"/>
          <w:szCs w:val="32"/>
        </w:rPr>
        <w:t>Beantwoording Gunningscriteria</w:t>
      </w:r>
      <w:r w:rsidR="006E4553">
        <w:rPr>
          <w:b/>
          <w:sz w:val="32"/>
          <w:szCs w:val="32"/>
        </w:rPr>
        <w:t xml:space="preserve"> </w:t>
      </w:r>
    </w:p>
    <w:p w14:paraId="5C24FC1D" w14:textId="57B57847" w:rsidR="006E4553" w:rsidRDefault="00C64704" w:rsidP="006E4553">
      <w:pPr>
        <w:pStyle w:val="Plattetekst"/>
        <w:pBdr>
          <w:top w:val="single" w:sz="36" w:space="1" w:color="00387D"/>
          <w:bottom w:val="single" w:sz="36" w:space="1" w:color="00387D"/>
        </w:pBdr>
        <w:spacing w:after="0"/>
        <w:jc w:val="center"/>
        <w:rPr>
          <w:b/>
          <w:sz w:val="32"/>
          <w:szCs w:val="32"/>
        </w:rPr>
      </w:pPr>
      <w:r>
        <w:rPr>
          <w:b/>
          <w:sz w:val="32"/>
          <w:szCs w:val="32"/>
        </w:rPr>
        <w:t>EA Generieke Dienstverlening IT</w:t>
      </w:r>
    </w:p>
    <w:p w14:paraId="06D26DA1" w14:textId="77777777" w:rsidR="006E4553" w:rsidRDefault="006E4553" w:rsidP="006E4553">
      <w:pPr>
        <w:pStyle w:val="Plattetekst"/>
        <w:pBdr>
          <w:top w:val="single" w:sz="36" w:space="1" w:color="00387D"/>
          <w:bottom w:val="single" w:sz="36" w:space="1" w:color="00387D"/>
        </w:pBdr>
        <w:spacing w:after="0"/>
        <w:jc w:val="center"/>
        <w:rPr>
          <w:b/>
          <w:sz w:val="32"/>
          <w:szCs w:val="32"/>
        </w:rPr>
      </w:pPr>
    </w:p>
    <w:p w14:paraId="6E247702" w14:textId="77777777" w:rsidR="003E1438" w:rsidRDefault="003E1438" w:rsidP="006E4553">
      <w:pPr>
        <w:pStyle w:val="Plattetekst"/>
        <w:pBdr>
          <w:top w:val="single" w:sz="36" w:space="1" w:color="00387D"/>
          <w:bottom w:val="single" w:sz="36" w:space="1" w:color="00387D"/>
        </w:pBdr>
        <w:spacing w:after="0"/>
        <w:jc w:val="center"/>
        <w:rPr>
          <w:b/>
          <w:sz w:val="32"/>
          <w:szCs w:val="32"/>
        </w:rPr>
      </w:pPr>
    </w:p>
    <w:p w14:paraId="74DA90D3" w14:textId="77777777" w:rsidR="006E4553" w:rsidRDefault="006E4553" w:rsidP="006E4553">
      <w:pPr>
        <w:pStyle w:val="Plattetekst"/>
        <w:pBdr>
          <w:top w:val="single" w:sz="36" w:space="1" w:color="00387D"/>
          <w:bottom w:val="single" w:sz="36" w:space="1" w:color="00387D"/>
        </w:pBdr>
        <w:spacing w:after="0"/>
        <w:jc w:val="center"/>
        <w:rPr>
          <w:b/>
          <w:sz w:val="32"/>
          <w:szCs w:val="32"/>
        </w:rPr>
      </w:pPr>
    </w:p>
    <w:p w14:paraId="0CBFDD68" w14:textId="77777777" w:rsidR="006621AB" w:rsidRDefault="006621AB" w:rsidP="006621AB">
      <w:pPr>
        <w:jc w:val="center"/>
        <w:rPr>
          <w:b/>
          <w:sz w:val="36"/>
          <w:szCs w:val="36"/>
        </w:rPr>
      </w:pPr>
    </w:p>
    <w:p w14:paraId="7C0BD490" w14:textId="77777777" w:rsidR="006621AB" w:rsidRDefault="006621AB" w:rsidP="006621AB">
      <w:pPr>
        <w:jc w:val="center"/>
        <w:rPr>
          <w:b/>
          <w:sz w:val="36"/>
          <w:szCs w:val="36"/>
        </w:rPr>
      </w:pPr>
    </w:p>
    <w:p w14:paraId="31CC9C55" w14:textId="77777777" w:rsidR="001471A1" w:rsidRDefault="001471A1" w:rsidP="006621AB">
      <w:pPr>
        <w:jc w:val="center"/>
        <w:rPr>
          <w:b/>
          <w:sz w:val="36"/>
          <w:szCs w:val="36"/>
        </w:rPr>
      </w:pPr>
    </w:p>
    <w:p w14:paraId="482967F5" w14:textId="77777777" w:rsidR="001471A1" w:rsidRDefault="001471A1" w:rsidP="006621AB">
      <w:pPr>
        <w:jc w:val="center"/>
        <w:rPr>
          <w:b/>
          <w:sz w:val="36"/>
          <w:szCs w:val="36"/>
        </w:rPr>
      </w:pPr>
    </w:p>
    <w:p w14:paraId="6813168C" w14:textId="77777777" w:rsidR="001471A1" w:rsidRDefault="001471A1" w:rsidP="006621AB">
      <w:pPr>
        <w:jc w:val="center"/>
        <w:rPr>
          <w:b/>
          <w:sz w:val="36"/>
          <w:szCs w:val="36"/>
        </w:rPr>
      </w:pPr>
    </w:p>
    <w:p w14:paraId="36A211FD" w14:textId="77777777" w:rsidR="001471A1" w:rsidRDefault="001471A1" w:rsidP="006621AB">
      <w:pPr>
        <w:jc w:val="center"/>
        <w:rPr>
          <w:b/>
          <w:sz w:val="24"/>
        </w:rPr>
      </w:pPr>
    </w:p>
    <w:p w14:paraId="17AC06E5" w14:textId="77777777" w:rsidR="006621AB" w:rsidRDefault="006621AB" w:rsidP="006621AB">
      <w:pPr>
        <w:rPr>
          <w:lang w:eastAsia="nl-NL"/>
        </w:rPr>
      </w:pPr>
    </w:p>
    <w:p w14:paraId="1A63AACE" w14:textId="77777777" w:rsidR="003652B0" w:rsidRDefault="003652B0" w:rsidP="006621AB">
      <w:pPr>
        <w:rPr>
          <w:lang w:eastAsia="nl-NL"/>
        </w:rPr>
      </w:pPr>
    </w:p>
    <w:p w14:paraId="2ECCDD00" w14:textId="77777777" w:rsidR="006E3D8B" w:rsidRDefault="006E3D8B" w:rsidP="006621AB">
      <w:pPr>
        <w:rPr>
          <w:lang w:eastAsia="nl-NL"/>
        </w:rPr>
      </w:pPr>
    </w:p>
    <w:p w14:paraId="33F732FB" w14:textId="77777777" w:rsidR="006E3D8B" w:rsidRDefault="006E3D8B" w:rsidP="006621AB">
      <w:pPr>
        <w:rPr>
          <w:lang w:eastAsia="nl-NL"/>
        </w:rPr>
      </w:pPr>
    </w:p>
    <w:p w14:paraId="162F87CB" w14:textId="77777777" w:rsidR="006E3D8B" w:rsidRDefault="006E3D8B" w:rsidP="006621AB">
      <w:pPr>
        <w:rPr>
          <w:lang w:eastAsia="nl-NL"/>
        </w:rPr>
      </w:pPr>
    </w:p>
    <w:p w14:paraId="1C21B533" w14:textId="77777777" w:rsidR="006E3D8B" w:rsidRDefault="006E3D8B" w:rsidP="006621AB">
      <w:pPr>
        <w:rPr>
          <w:lang w:eastAsia="nl-NL"/>
        </w:rPr>
      </w:pPr>
    </w:p>
    <w:p w14:paraId="15DC8168" w14:textId="77777777" w:rsidR="003652B0" w:rsidRPr="00B1329E" w:rsidRDefault="003652B0" w:rsidP="006621AB">
      <w:pPr>
        <w:rPr>
          <w:lang w:eastAsia="nl-NL"/>
        </w:rPr>
      </w:pPr>
    </w:p>
    <w:p w14:paraId="3D91452D" w14:textId="369E805E" w:rsidR="006621AB" w:rsidRPr="003652B0" w:rsidRDefault="006621AB" w:rsidP="006E3D8B">
      <w:pPr>
        <w:pStyle w:val="INKStandaard"/>
      </w:pPr>
      <w:r w:rsidRPr="003652B0">
        <w:t xml:space="preserve">Datum: </w:t>
      </w:r>
      <w:r w:rsidRPr="003652B0">
        <w:fldChar w:fldCharType="begin"/>
      </w:r>
      <w:r w:rsidRPr="003652B0">
        <w:instrText xml:space="preserve"> TIME \@ "dddd d MMMM yyyy" </w:instrText>
      </w:r>
      <w:r w:rsidRPr="003652B0">
        <w:fldChar w:fldCharType="separate"/>
      </w:r>
      <w:r w:rsidR="006C1D67">
        <w:rPr>
          <w:noProof/>
        </w:rPr>
        <w:t>woensdag 12 oktober 2022</w:t>
      </w:r>
      <w:r w:rsidRPr="003652B0">
        <w:fldChar w:fldCharType="end"/>
      </w:r>
    </w:p>
    <w:p w14:paraId="09179BDA" w14:textId="5604D8C1" w:rsidR="006621AB" w:rsidRPr="003652B0" w:rsidRDefault="006621AB" w:rsidP="006E3D8B">
      <w:pPr>
        <w:pStyle w:val="INKStandaard"/>
      </w:pPr>
      <w:r w:rsidRPr="003652B0">
        <w:t xml:space="preserve">Versie: </w:t>
      </w:r>
      <w:r w:rsidR="003652B0" w:rsidRPr="003652B0">
        <w:t>1.</w:t>
      </w:r>
      <w:r w:rsidRPr="003652B0">
        <w:t>0</w:t>
      </w:r>
    </w:p>
    <w:p w14:paraId="78F66E92" w14:textId="67514571" w:rsidR="00B97A1E" w:rsidRDefault="00B97A1E" w:rsidP="006E3D8B">
      <w:pPr>
        <w:pStyle w:val="INKStandaard"/>
      </w:pPr>
    </w:p>
    <w:p w14:paraId="33E1FF5B" w14:textId="000E10D7" w:rsidR="006621AB" w:rsidRDefault="006621AB" w:rsidP="006621AB"/>
    <w:p w14:paraId="61EDBDC8" w14:textId="77777777" w:rsidR="00E5473B" w:rsidRDefault="00E5473B" w:rsidP="006621AB"/>
    <w:p w14:paraId="7E85629E" w14:textId="77777777" w:rsidR="00E5473B" w:rsidRDefault="00E5473B" w:rsidP="003609D2">
      <w:pPr>
        <w:pStyle w:val="INKSubparagraaf"/>
        <w:numPr>
          <w:ilvl w:val="0"/>
          <w:numId w:val="0"/>
        </w:numPr>
        <w:ind w:left="851" w:hanging="851"/>
      </w:pPr>
      <w:bookmarkStart w:id="0" w:name="_Toc115767078"/>
      <w:r>
        <w:lastRenderedPageBreak/>
        <w:t>SGC 1 Plan van aanpak</w:t>
      </w:r>
      <w:bookmarkEnd w:id="0"/>
      <w:r>
        <w:t xml:space="preserve"> </w:t>
      </w:r>
    </w:p>
    <w:p w14:paraId="5E254221" w14:textId="77777777" w:rsidR="00E5473B" w:rsidRDefault="00E5473B" w:rsidP="00E5473B">
      <w:pPr>
        <w:tabs>
          <w:tab w:val="left" w:pos="1276"/>
        </w:tabs>
      </w:pPr>
      <w:r w:rsidRPr="00D52C31">
        <w:t>Het Kadaster wil dat Inschrijver in zijn Inschrijving beschrijft hoe zij het Kadaster gaat leren kennen. Beoordelingsaspecten daarbij zijn:</w:t>
      </w:r>
    </w:p>
    <w:p w14:paraId="42CE0483" w14:textId="77777777" w:rsidR="00E5473B" w:rsidRDefault="00E5473B" w:rsidP="00E5473B">
      <w:pPr>
        <w:pStyle w:val="Lijstalinea"/>
        <w:numPr>
          <w:ilvl w:val="0"/>
          <w:numId w:val="36"/>
        </w:numPr>
        <w:tabs>
          <w:tab w:val="left" w:pos="1276"/>
        </w:tabs>
        <w:spacing w:after="0" w:line="280" w:lineRule="atLeast"/>
        <w:contextualSpacing w:val="0"/>
        <w:rPr>
          <w:lang w:val="nl"/>
        </w:rPr>
      </w:pPr>
      <w:r w:rsidRPr="003148CC">
        <w:rPr>
          <w:lang w:val="nl"/>
        </w:rPr>
        <w:t>Op welke wijze garandeert Inschrijver dat zij voldoende kennis heeft en behoudt m.b.t. de (IT) organisatie van het Kadaster? En op welke wijze zorgt Inschrijver er voor dat deze kennis een positieve bijdrage levert aan de samenwerking en de resultaten? Hierbij neemt Inschrijver minimaal op welke inspanning zij van het Kadaster verwacht, om zo te komen tot een succesvolle onboarding voor beide partijen;</w:t>
      </w:r>
    </w:p>
    <w:p w14:paraId="748FE696" w14:textId="77777777" w:rsidR="00E5473B" w:rsidRDefault="00E5473B" w:rsidP="00E5473B">
      <w:pPr>
        <w:pStyle w:val="Lijstalinea"/>
        <w:numPr>
          <w:ilvl w:val="0"/>
          <w:numId w:val="36"/>
        </w:numPr>
        <w:tabs>
          <w:tab w:val="left" w:pos="1276"/>
        </w:tabs>
        <w:spacing w:after="0" w:line="280" w:lineRule="atLeast"/>
        <w:contextualSpacing w:val="0"/>
        <w:rPr>
          <w:lang w:val="nl"/>
        </w:rPr>
      </w:pPr>
      <w:r w:rsidRPr="003148CC">
        <w:rPr>
          <w:lang w:val="nl"/>
        </w:rPr>
        <w:t>Op welke wijze garandeert Inschrijver een efficiënte start van de samenwerking?;</w:t>
      </w:r>
    </w:p>
    <w:p w14:paraId="4F8DEFE5" w14:textId="77777777" w:rsidR="00E5473B" w:rsidRDefault="00E5473B" w:rsidP="00E5473B">
      <w:pPr>
        <w:pStyle w:val="Lijstalinea"/>
        <w:numPr>
          <w:ilvl w:val="0"/>
          <w:numId w:val="36"/>
        </w:numPr>
        <w:tabs>
          <w:tab w:val="left" w:pos="1276"/>
        </w:tabs>
        <w:spacing w:after="0" w:line="280" w:lineRule="atLeast"/>
        <w:contextualSpacing w:val="0"/>
        <w:rPr>
          <w:lang w:val="nl"/>
        </w:rPr>
      </w:pPr>
      <w:r w:rsidRPr="003148CC">
        <w:rPr>
          <w:lang w:val="nl"/>
        </w:rPr>
        <w:t>Op welke wijze garandeert Inschrijver de geëiste leverzekerheid (ook ten tijde van krapte op de arbeidsmarkt);</w:t>
      </w:r>
    </w:p>
    <w:p w14:paraId="1338F125" w14:textId="77777777" w:rsidR="00E5473B" w:rsidRDefault="00E5473B" w:rsidP="00E5473B">
      <w:pPr>
        <w:pStyle w:val="Lijstalinea"/>
        <w:numPr>
          <w:ilvl w:val="0"/>
          <w:numId w:val="36"/>
        </w:numPr>
        <w:tabs>
          <w:tab w:val="left" w:pos="1276"/>
        </w:tabs>
        <w:spacing w:after="0" w:line="280" w:lineRule="atLeast"/>
        <w:contextualSpacing w:val="0"/>
        <w:rPr>
          <w:lang w:val="nl"/>
        </w:rPr>
      </w:pPr>
      <w:r w:rsidRPr="003148CC">
        <w:rPr>
          <w:lang w:val="nl"/>
        </w:rPr>
        <w:t>Op welke wijze zorgt de Inschrijver voor ervoor dat zij de juiste specialisten beschikbaar heeft voor het uitvoeren van opdrachten voor het Kadaster (expertise)</w:t>
      </w:r>
    </w:p>
    <w:p w14:paraId="0A87E0D3" w14:textId="77777777" w:rsidR="00E5473B" w:rsidRPr="003148CC" w:rsidRDefault="00E5473B" w:rsidP="00E5473B">
      <w:pPr>
        <w:pStyle w:val="Lijstalinea"/>
        <w:numPr>
          <w:ilvl w:val="0"/>
          <w:numId w:val="36"/>
        </w:numPr>
        <w:tabs>
          <w:tab w:val="left" w:pos="1276"/>
        </w:tabs>
        <w:spacing w:after="0" w:line="280" w:lineRule="atLeast"/>
        <w:contextualSpacing w:val="0"/>
        <w:rPr>
          <w:lang w:val="nl"/>
        </w:rPr>
      </w:pPr>
      <w:r w:rsidRPr="003148CC">
        <w:rPr>
          <w:lang w:val="nl"/>
        </w:rPr>
        <w:t>Op welke wijze garandeert Inschrijver nakoming van overeengekomen planning (oplevering)? Welke mitigerende maatregelen hanteert Inschrijver bij planningsrisico’s? Hoe gaat inschrijver zorgen dat afgesproken resultaten tijdig behaald worden en Opdrachtgever op de hoogte wordt gehouden van de voortgang (realisatie);</w:t>
      </w:r>
    </w:p>
    <w:p w14:paraId="19C8C3F7" w14:textId="77777777" w:rsidR="00E5473B" w:rsidRDefault="00E5473B" w:rsidP="00E5473B">
      <w:pPr>
        <w:pStyle w:val="INKStandaard"/>
        <w:rPr>
          <w:rFonts w:eastAsia="Times New Roman"/>
          <w:spacing w:val="0"/>
          <w:kern w:val="28"/>
          <w:sz w:val="18"/>
          <w:szCs w:val="20"/>
          <w:lang w:val="nl"/>
        </w:rPr>
      </w:pPr>
    </w:p>
    <w:p w14:paraId="46128EE1" w14:textId="77777777" w:rsidR="00E5473B" w:rsidRPr="00E8479C" w:rsidRDefault="00E5473B" w:rsidP="00E5473B">
      <w:pPr>
        <w:pStyle w:val="INKStandaard"/>
        <w:rPr>
          <w:rFonts w:eastAsia="Times New Roman"/>
          <w:spacing w:val="0"/>
          <w:kern w:val="28"/>
          <w:sz w:val="18"/>
          <w:szCs w:val="20"/>
          <w:lang w:val="nl"/>
        </w:rPr>
      </w:pPr>
      <w:r w:rsidRPr="00E8479C">
        <w:rPr>
          <w:rFonts w:eastAsia="Times New Roman"/>
          <w:spacing w:val="0"/>
          <w:kern w:val="28"/>
          <w:sz w:val="18"/>
          <w:szCs w:val="20"/>
          <w:lang w:val="nl"/>
        </w:rPr>
        <w:t xml:space="preserve">De totale beschrijving van SGC 1 is SMART omschreven, inclusief eventuele Bijlagen en het dient beperkt worden tot maximaal 3 pagina’s A4. Meer informatie zal niet worden meegenomen in de beoordeling. Eventuele verwijzingen zullen niet worden meegenomen in de beoordeling.  </w:t>
      </w:r>
    </w:p>
    <w:p w14:paraId="510037C3" w14:textId="77777777" w:rsidR="00E5473B" w:rsidRDefault="00E5473B" w:rsidP="00E5473B">
      <w:pPr>
        <w:rPr>
          <w:lang w:val="nl"/>
        </w:rPr>
      </w:pPr>
      <w:r w:rsidRPr="00E53655">
        <w:rPr>
          <w:lang w:val="nl"/>
        </w:rPr>
        <w:t xml:space="preserve"> </w:t>
      </w:r>
    </w:p>
    <w:p w14:paraId="10680E82" w14:textId="77777777" w:rsidR="00E5473B" w:rsidRDefault="00E5473B" w:rsidP="00E5473B">
      <w:pPr>
        <w:rPr>
          <w:szCs w:val="18"/>
        </w:rPr>
      </w:pPr>
      <w:r>
        <w:rPr>
          <w:szCs w:val="18"/>
        </w:rPr>
        <w:t xml:space="preserve">* </w:t>
      </w:r>
      <w:r w:rsidRPr="006954FB">
        <w:rPr>
          <w:szCs w:val="18"/>
        </w:rPr>
        <w:t>De beoordelingsaspecten hebben onderling geen weging meegekregen en wegen dus elk even zwaar mee in de beoordeling</w:t>
      </w:r>
    </w:p>
    <w:p w14:paraId="23413339" w14:textId="1ED81D5D" w:rsidR="009F1D69" w:rsidRDefault="00990FFE">
      <w:pPr>
        <w:spacing w:after="0" w:line="240" w:lineRule="auto"/>
        <w:rPr>
          <w:szCs w:val="18"/>
        </w:rPr>
      </w:pPr>
      <w:r>
        <w:rPr>
          <w:szCs w:val="18"/>
        </w:rPr>
        <w:br w:type="page"/>
      </w:r>
    </w:p>
    <w:p w14:paraId="5FBA2E9C" w14:textId="77777777" w:rsidR="00990FFE" w:rsidRPr="004040F1" w:rsidRDefault="00990FFE" w:rsidP="00E5473B">
      <w:pPr>
        <w:rPr>
          <w:lang w:val="nl"/>
        </w:rPr>
      </w:pPr>
    </w:p>
    <w:p w14:paraId="03013C77" w14:textId="77777777" w:rsidR="00E5473B" w:rsidRPr="002A25D1" w:rsidRDefault="00E5473B" w:rsidP="00990FFE">
      <w:pPr>
        <w:pStyle w:val="INKSubparagraaf"/>
        <w:numPr>
          <w:ilvl w:val="0"/>
          <w:numId w:val="0"/>
        </w:numPr>
        <w:ind w:left="851" w:hanging="851"/>
      </w:pPr>
      <w:bookmarkStart w:id="1" w:name="_Toc74301238"/>
      <w:bookmarkStart w:id="2" w:name="_Toc96674889"/>
      <w:bookmarkStart w:id="3" w:name="_Toc115767079"/>
      <w:r w:rsidRPr="002A25D1">
        <w:t>SGC</w:t>
      </w:r>
      <w:r>
        <w:t>2</w:t>
      </w:r>
      <w:r w:rsidRPr="002A25D1">
        <w:t xml:space="preserve">: </w:t>
      </w:r>
      <w:bookmarkEnd w:id="1"/>
      <w:bookmarkEnd w:id="2"/>
      <w:r w:rsidRPr="005E13A7">
        <w:t>Agile/Scrum</w:t>
      </w:r>
      <w:r>
        <w:t>/</w:t>
      </w:r>
      <w:proofErr w:type="spellStart"/>
      <w:r>
        <w:t>DevOps</w:t>
      </w:r>
      <w:bookmarkEnd w:id="3"/>
      <w:proofErr w:type="spellEnd"/>
    </w:p>
    <w:p w14:paraId="61794D49" w14:textId="77777777" w:rsidR="00E5473B" w:rsidRDefault="00E5473B" w:rsidP="00E5473B">
      <w:r>
        <w:t xml:space="preserve">Het Kadaster heeft Agile en Scrum gekozen voor haar </w:t>
      </w:r>
      <w:proofErr w:type="spellStart"/>
      <w:r>
        <w:t>DevOps</w:t>
      </w:r>
      <w:proofErr w:type="spellEnd"/>
      <w:r>
        <w:t xml:space="preserve"> teams als werkwijze. </w:t>
      </w:r>
    </w:p>
    <w:p w14:paraId="0871D3D1" w14:textId="77777777" w:rsidR="00E5473B" w:rsidRDefault="00E5473B" w:rsidP="00E5473B">
      <w:r w:rsidRPr="00407FF8">
        <w:t>Beschrijf hoe Inschrijver de gevraagde dienstverlening in lijn brengt met</w:t>
      </w:r>
      <w:r>
        <w:t xml:space="preserve"> en </w:t>
      </w:r>
      <w:r w:rsidRPr="00407FF8">
        <w:t>aan laat sluiten bij de Agile Projectmethode(s) van het Kadaster</w:t>
      </w:r>
      <w:r>
        <w:t>. Beoordelingsaspecten daarbij zijn:</w:t>
      </w:r>
    </w:p>
    <w:p w14:paraId="11D7BF5D" w14:textId="77777777" w:rsidR="00E5473B" w:rsidRDefault="00E5473B" w:rsidP="00E5473B">
      <w:pPr>
        <w:pStyle w:val="Lijstalinea"/>
        <w:numPr>
          <w:ilvl w:val="0"/>
          <w:numId w:val="37"/>
        </w:numPr>
        <w:spacing w:after="0" w:line="280" w:lineRule="atLeast"/>
        <w:contextualSpacing w:val="0"/>
      </w:pPr>
      <w:r>
        <w:t>Rolverdeling incl. specifieke kennis en expertise;</w:t>
      </w:r>
    </w:p>
    <w:p w14:paraId="1CD4FC5F" w14:textId="77777777" w:rsidR="00E5473B" w:rsidRDefault="00E5473B" w:rsidP="00E5473B">
      <w:pPr>
        <w:pStyle w:val="Lijstalinea"/>
        <w:numPr>
          <w:ilvl w:val="0"/>
          <w:numId w:val="37"/>
        </w:numPr>
        <w:spacing w:after="0" w:line="280" w:lineRule="atLeast"/>
        <w:contextualSpacing w:val="0"/>
      </w:pPr>
      <w:r>
        <w:t>Ontwikkelomgeving;</w:t>
      </w:r>
    </w:p>
    <w:p w14:paraId="31E29B15" w14:textId="77777777" w:rsidR="00E5473B" w:rsidRDefault="00E5473B" w:rsidP="00E5473B">
      <w:pPr>
        <w:pStyle w:val="Lijstalinea"/>
        <w:numPr>
          <w:ilvl w:val="0"/>
          <w:numId w:val="37"/>
        </w:numPr>
        <w:spacing w:after="0" w:line="280" w:lineRule="atLeast"/>
        <w:contextualSpacing w:val="0"/>
      </w:pPr>
      <w:r>
        <w:t>Scope;</w:t>
      </w:r>
    </w:p>
    <w:p w14:paraId="5D6454E9" w14:textId="77777777" w:rsidR="00E5473B" w:rsidRDefault="00E5473B" w:rsidP="00E5473B">
      <w:pPr>
        <w:pStyle w:val="Lijstalinea"/>
        <w:numPr>
          <w:ilvl w:val="0"/>
          <w:numId w:val="37"/>
        </w:numPr>
        <w:spacing w:after="0" w:line="280" w:lineRule="atLeast"/>
        <w:contextualSpacing w:val="0"/>
      </w:pPr>
      <w:r>
        <w:t>Resultaatverplichting;</w:t>
      </w:r>
    </w:p>
    <w:p w14:paraId="6D1A5824" w14:textId="77777777" w:rsidR="00E5473B" w:rsidRDefault="00E5473B" w:rsidP="00E5473B">
      <w:pPr>
        <w:pStyle w:val="Lijstalinea"/>
        <w:numPr>
          <w:ilvl w:val="0"/>
          <w:numId w:val="37"/>
        </w:numPr>
        <w:spacing w:after="0" w:line="280" w:lineRule="atLeast"/>
        <w:contextualSpacing w:val="0"/>
      </w:pPr>
      <w:r>
        <w:t>Tijd en budget;</w:t>
      </w:r>
    </w:p>
    <w:p w14:paraId="26B453B1" w14:textId="77777777" w:rsidR="00E5473B" w:rsidRDefault="00E5473B" w:rsidP="00E5473B">
      <w:pPr>
        <w:pStyle w:val="Lijstalinea"/>
        <w:numPr>
          <w:ilvl w:val="0"/>
          <w:numId w:val="37"/>
        </w:numPr>
        <w:spacing w:after="0" w:line="280" w:lineRule="atLeast"/>
        <w:contextualSpacing w:val="0"/>
      </w:pPr>
      <w:r>
        <w:t xml:space="preserve">Servicelevels en </w:t>
      </w:r>
      <w:proofErr w:type="spellStart"/>
      <w:r>
        <w:t>KPI’s</w:t>
      </w:r>
      <w:proofErr w:type="spellEnd"/>
      <w:r>
        <w:t>;</w:t>
      </w:r>
    </w:p>
    <w:p w14:paraId="6EFB7574" w14:textId="77777777" w:rsidR="00E5473B" w:rsidRDefault="00E5473B" w:rsidP="00E5473B">
      <w:pPr>
        <w:pStyle w:val="Lijstalinea"/>
        <w:numPr>
          <w:ilvl w:val="0"/>
          <w:numId w:val="37"/>
        </w:numPr>
        <w:spacing w:after="0" w:line="280" w:lineRule="atLeast"/>
        <w:contextualSpacing w:val="0"/>
      </w:pPr>
      <w:r>
        <w:t>Productiviteit;</w:t>
      </w:r>
    </w:p>
    <w:p w14:paraId="3FD5E045" w14:textId="77777777" w:rsidR="00E5473B" w:rsidRDefault="00E5473B" w:rsidP="00E5473B">
      <w:pPr>
        <w:pStyle w:val="Lijstalinea"/>
        <w:numPr>
          <w:ilvl w:val="0"/>
          <w:numId w:val="37"/>
        </w:numPr>
        <w:spacing w:after="0" w:line="280" w:lineRule="atLeast"/>
        <w:contextualSpacing w:val="0"/>
      </w:pPr>
      <w:r>
        <w:t xml:space="preserve">Ervaring </w:t>
      </w:r>
      <w:r w:rsidRPr="00C61150">
        <w:t xml:space="preserve">en behaalde resultaten met opdrachten die met een Agile </w:t>
      </w:r>
      <w:r>
        <w:t>methodiek</w:t>
      </w:r>
      <w:r w:rsidRPr="00C61150">
        <w:t xml:space="preserve"> zijn uitgevoerd</w:t>
      </w:r>
      <w:r>
        <w:t>;</w:t>
      </w:r>
    </w:p>
    <w:p w14:paraId="0B099E19" w14:textId="77777777" w:rsidR="00E5473B" w:rsidRDefault="00E5473B" w:rsidP="00E5473B">
      <w:pPr>
        <w:pStyle w:val="Lijstalinea"/>
        <w:numPr>
          <w:ilvl w:val="0"/>
          <w:numId w:val="37"/>
        </w:numPr>
        <w:spacing w:after="0" w:line="280" w:lineRule="atLeast"/>
        <w:contextualSpacing w:val="0"/>
      </w:pPr>
      <w:r>
        <w:t xml:space="preserve">Afstemming met stakeholders: Product </w:t>
      </w:r>
      <w:proofErr w:type="spellStart"/>
      <w:r>
        <w:t>Owner</w:t>
      </w:r>
      <w:proofErr w:type="spellEnd"/>
      <w:r>
        <w:t>, Business en Gebruiker</w:t>
      </w:r>
    </w:p>
    <w:p w14:paraId="0B02CF32" w14:textId="77777777" w:rsidR="00E5473B" w:rsidRDefault="00E5473B" w:rsidP="00E5473B">
      <w:pPr>
        <w:pStyle w:val="Lijstalinea"/>
        <w:numPr>
          <w:ilvl w:val="0"/>
          <w:numId w:val="37"/>
        </w:numPr>
        <w:spacing w:after="0" w:line="280" w:lineRule="atLeast"/>
        <w:contextualSpacing w:val="0"/>
      </w:pPr>
      <w:r>
        <w:t>Omgang met wendbaarheid (</w:t>
      </w:r>
      <w:proofErr w:type="spellStart"/>
      <w:r>
        <w:t>Agility</w:t>
      </w:r>
      <w:proofErr w:type="spellEnd"/>
      <w:r>
        <w:t xml:space="preserve">) </w:t>
      </w:r>
    </w:p>
    <w:p w14:paraId="05D367CA" w14:textId="77777777" w:rsidR="00E5473B" w:rsidRDefault="00E5473B" w:rsidP="00E5473B">
      <w:pPr>
        <w:pStyle w:val="INKStandaard"/>
        <w:rPr>
          <w:sz w:val="18"/>
          <w:szCs w:val="18"/>
        </w:rPr>
      </w:pPr>
    </w:p>
    <w:p w14:paraId="1A4173D2" w14:textId="77777777" w:rsidR="00E5473B" w:rsidRDefault="00E5473B" w:rsidP="00E5473B">
      <w:pPr>
        <w:pStyle w:val="INKStandaard"/>
        <w:rPr>
          <w:sz w:val="18"/>
          <w:szCs w:val="18"/>
        </w:rPr>
      </w:pPr>
      <w:r w:rsidRPr="003463CC">
        <w:rPr>
          <w:sz w:val="18"/>
          <w:szCs w:val="18"/>
        </w:rPr>
        <w:t>De totale beschrijving</w:t>
      </w:r>
      <w:r>
        <w:rPr>
          <w:sz w:val="18"/>
          <w:szCs w:val="18"/>
        </w:rPr>
        <w:t xml:space="preserve"> van SGC 2 is SMART omschreven</w:t>
      </w:r>
      <w:r w:rsidRPr="003463CC">
        <w:rPr>
          <w:sz w:val="18"/>
          <w:szCs w:val="18"/>
        </w:rPr>
        <w:t>, inclusief eventuele Bijlagen</w:t>
      </w:r>
      <w:r>
        <w:rPr>
          <w:sz w:val="18"/>
          <w:szCs w:val="18"/>
        </w:rPr>
        <w:t xml:space="preserve"> en het </w:t>
      </w:r>
      <w:r w:rsidRPr="003463CC">
        <w:rPr>
          <w:sz w:val="18"/>
          <w:szCs w:val="18"/>
        </w:rPr>
        <w:t>dient</w:t>
      </w:r>
      <w:r>
        <w:rPr>
          <w:sz w:val="18"/>
          <w:szCs w:val="18"/>
        </w:rPr>
        <w:t xml:space="preserve"> </w:t>
      </w:r>
      <w:r w:rsidRPr="003463CC">
        <w:rPr>
          <w:sz w:val="18"/>
          <w:szCs w:val="18"/>
        </w:rPr>
        <w:t xml:space="preserve">beperkt worden tot </w:t>
      </w:r>
      <w:r w:rsidRPr="00DF32D5">
        <w:rPr>
          <w:sz w:val="18"/>
          <w:szCs w:val="18"/>
        </w:rPr>
        <w:t xml:space="preserve">maximaal </w:t>
      </w:r>
      <w:r>
        <w:rPr>
          <w:sz w:val="18"/>
          <w:szCs w:val="18"/>
        </w:rPr>
        <w:t>3</w:t>
      </w:r>
      <w:r w:rsidRPr="00DF32D5">
        <w:rPr>
          <w:sz w:val="18"/>
          <w:szCs w:val="18"/>
        </w:rPr>
        <w:t xml:space="preserve"> pagina’s A4. Meer</w:t>
      </w:r>
      <w:r w:rsidRPr="003463CC">
        <w:rPr>
          <w:sz w:val="18"/>
          <w:szCs w:val="18"/>
        </w:rPr>
        <w:t xml:space="preserve"> informatie zal niet worden meegenomen in de beoordeling. Eventuele verwijzingen zullen niet worden meegenomen in de beoordeling.  </w:t>
      </w:r>
    </w:p>
    <w:p w14:paraId="5C05050C" w14:textId="77777777" w:rsidR="00E5473B" w:rsidRDefault="00E5473B" w:rsidP="00E5473B">
      <w:pPr>
        <w:pStyle w:val="INKStandaard"/>
        <w:rPr>
          <w:sz w:val="18"/>
          <w:szCs w:val="18"/>
        </w:rPr>
      </w:pPr>
    </w:p>
    <w:p w14:paraId="479F7B52" w14:textId="77777777" w:rsidR="00E5473B" w:rsidRPr="003463CC" w:rsidRDefault="00E5473B" w:rsidP="00E5473B">
      <w:pPr>
        <w:pStyle w:val="INKStandaard"/>
        <w:rPr>
          <w:sz w:val="18"/>
          <w:szCs w:val="18"/>
        </w:rPr>
      </w:pPr>
      <w:r>
        <w:rPr>
          <w:sz w:val="18"/>
          <w:szCs w:val="18"/>
        </w:rPr>
        <w:t xml:space="preserve">* </w:t>
      </w:r>
      <w:r w:rsidRPr="006954FB">
        <w:rPr>
          <w:sz w:val="18"/>
          <w:szCs w:val="18"/>
        </w:rPr>
        <w:t xml:space="preserve">De beoordelingsaspecten hebben onderling geen weging meegekregen en wegen dus elk even zwaar mee in de beoordeling.  </w:t>
      </w:r>
    </w:p>
    <w:p w14:paraId="4C4ACA16" w14:textId="77777777" w:rsidR="00E5473B" w:rsidRPr="00E90AFF" w:rsidRDefault="00E5473B" w:rsidP="00E5473B">
      <w:pPr>
        <w:rPr>
          <w:lang w:val="nl"/>
        </w:rPr>
      </w:pPr>
    </w:p>
    <w:p w14:paraId="6C378AE7" w14:textId="7E111FDF" w:rsidR="00990FFE" w:rsidRDefault="00990FFE">
      <w:pPr>
        <w:spacing w:after="0" w:line="240" w:lineRule="auto"/>
        <w:rPr>
          <w:lang w:val="nl"/>
        </w:rPr>
      </w:pPr>
      <w:r>
        <w:rPr>
          <w:lang w:val="nl"/>
        </w:rPr>
        <w:br w:type="page"/>
      </w:r>
    </w:p>
    <w:p w14:paraId="29D8A2C0" w14:textId="77777777" w:rsidR="00E5473B" w:rsidRDefault="00E5473B" w:rsidP="00990FFE">
      <w:pPr>
        <w:pStyle w:val="INKSubparagraaf"/>
        <w:numPr>
          <w:ilvl w:val="0"/>
          <w:numId w:val="0"/>
        </w:numPr>
        <w:ind w:left="851" w:hanging="851"/>
      </w:pPr>
      <w:bookmarkStart w:id="4" w:name="_Toc74301240"/>
      <w:bookmarkStart w:id="5" w:name="_Toc96674890"/>
      <w:bookmarkStart w:id="6" w:name="_Toc115767080"/>
      <w:r>
        <w:lastRenderedPageBreak/>
        <w:t xml:space="preserve">SGC3: </w:t>
      </w:r>
      <w:bookmarkEnd w:id="4"/>
      <w:bookmarkEnd w:id="5"/>
      <w:r w:rsidRPr="003242E5">
        <w:t>Ontwikkel</w:t>
      </w:r>
      <w:r>
        <w:t>meth</w:t>
      </w:r>
      <w:r w:rsidRPr="003242E5">
        <w:t>odieken</w:t>
      </w:r>
      <w:bookmarkEnd w:id="6"/>
    </w:p>
    <w:p w14:paraId="76E869B4" w14:textId="77777777" w:rsidR="00E5473B" w:rsidRDefault="00E5473B" w:rsidP="00E5473B">
      <w:r>
        <w:t>Het IT-vakgebied is een vakgebied dat voortdurend aan ontwikkelingen onderhevig is. Het Kadaster wil daarom dat Inschrijver op deze plaats in zijn Inschrijving beschrijft hoe zij op de hoogte blijft van deze ontwikkelmethodieken en deze kan toepassen bij het Kadaster. Beoordelingsaspecten* daarbij zijn:</w:t>
      </w:r>
    </w:p>
    <w:p w14:paraId="2C79CEC3" w14:textId="77777777" w:rsidR="00E5473B" w:rsidRDefault="00E5473B" w:rsidP="00E5473B">
      <w:pPr>
        <w:pStyle w:val="Lijstalinea"/>
        <w:numPr>
          <w:ilvl w:val="0"/>
          <w:numId w:val="37"/>
        </w:numPr>
        <w:spacing w:after="0" w:line="280" w:lineRule="atLeast"/>
        <w:contextualSpacing w:val="0"/>
      </w:pPr>
      <w:r>
        <w:t>Hoe zorgt Inschrijver dat zij op de hoogte blijft van relevante ontwikkelingen?</w:t>
      </w:r>
    </w:p>
    <w:p w14:paraId="57FDE84E" w14:textId="77777777" w:rsidR="00E5473B" w:rsidRDefault="00E5473B" w:rsidP="00E5473B">
      <w:pPr>
        <w:pStyle w:val="Lijstalinea"/>
        <w:numPr>
          <w:ilvl w:val="0"/>
          <w:numId w:val="37"/>
        </w:numPr>
        <w:spacing w:after="0" w:line="280" w:lineRule="atLeast"/>
        <w:contextualSpacing w:val="0"/>
      </w:pPr>
      <w:r>
        <w:t xml:space="preserve">Hoe implementeert Inschrijver deze ontwikkelmethodieken in zijn dienstverlening op basis van best </w:t>
      </w:r>
      <w:proofErr w:type="spellStart"/>
      <w:r>
        <w:t>practices</w:t>
      </w:r>
      <w:proofErr w:type="spellEnd"/>
      <w:r>
        <w:t>?</w:t>
      </w:r>
    </w:p>
    <w:p w14:paraId="42C5CD88" w14:textId="77777777" w:rsidR="00E5473B" w:rsidRDefault="00E5473B" w:rsidP="00E5473B">
      <w:pPr>
        <w:pStyle w:val="Lijstalinea"/>
        <w:numPr>
          <w:ilvl w:val="0"/>
          <w:numId w:val="37"/>
        </w:numPr>
        <w:spacing w:after="0" w:line="280" w:lineRule="atLeast"/>
        <w:contextualSpacing w:val="0"/>
      </w:pPr>
      <w:r>
        <w:t>Welke trends ziet Inschrijver op dit moment en (hoe) zijn deze toepasbaar voor het Kadaster?</w:t>
      </w:r>
    </w:p>
    <w:p w14:paraId="396AA20A" w14:textId="77777777" w:rsidR="00E5473B" w:rsidRDefault="00E5473B" w:rsidP="00E5473B">
      <w:pPr>
        <w:pStyle w:val="Lijstalinea"/>
        <w:numPr>
          <w:ilvl w:val="0"/>
          <w:numId w:val="37"/>
        </w:numPr>
        <w:spacing w:after="0" w:line="280" w:lineRule="atLeast"/>
        <w:contextualSpacing w:val="0"/>
      </w:pPr>
      <w:r>
        <w:t>Hoe bepaalt Inschrijver de relevantie van deze trends en ontwikkelmethodieken voor het Kadaster en begeleidt Inschrijver het Kadaster bij de implementatie van de relevante trends en ontwikkelingen?</w:t>
      </w:r>
    </w:p>
    <w:p w14:paraId="4AD725FC" w14:textId="77777777" w:rsidR="00E5473B" w:rsidRDefault="00E5473B" w:rsidP="00E5473B">
      <w:pPr>
        <w:pStyle w:val="Lijstalinea"/>
        <w:numPr>
          <w:ilvl w:val="0"/>
          <w:numId w:val="37"/>
        </w:numPr>
        <w:spacing w:after="0" w:line="280" w:lineRule="atLeast"/>
        <w:contextualSpacing w:val="0"/>
      </w:pPr>
      <w:r>
        <w:t xml:space="preserve">Hoe gaat Inschrijver om met de </w:t>
      </w:r>
      <w:r w:rsidRPr="001B62E2">
        <w:t>discrepantie</w:t>
      </w:r>
      <w:r>
        <w:t xml:space="preserve"> tussen de door de Inschrijver voorgestelde methodieken en de door het Kadaster gebruikte en geprefereerde methodieken?</w:t>
      </w:r>
    </w:p>
    <w:p w14:paraId="3AD911E8" w14:textId="77777777" w:rsidR="00E5473B" w:rsidRDefault="00E5473B" w:rsidP="00E5473B">
      <w:pPr>
        <w:rPr>
          <w:rFonts w:cs="Arial"/>
          <w:bCs/>
          <w:szCs w:val="18"/>
        </w:rPr>
      </w:pPr>
    </w:p>
    <w:p w14:paraId="3490D78F" w14:textId="77777777" w:rsidR="00E5473B" w:rsidRDefault="00E5473B" w:rsidP="00E5473B">
      <w:pPr>
        <w:pStyle w:val="INKStandaard"/>
        <w:rPr>
          <w:sz w:val="18"/>
          <w:szCs w:val="18"/>
        </w:rPr>
      </w:pPr>
      <w:r w:rsidRPr="003463CC">
        <w:rPr>
          <w:sz w:val="18"/>
          <w:szCs w:val="18"/>
        </w:rPr>
        <w:t>De totale beschrijving</w:t>
      </w:r>
      <w:r>
        <w:rPr>
          <w:sz w:val="18"/>
          <w:szCs w:val="18"/>
        </w:rPr>
        <w:t xml:space="preserve"> van SGC 3 is SMART omschreven</w:t>
      </w:r>
      <w:r w:rsidRPr="003463CC">
        <w:rPr>
          <w:sz w:val="18"/>
          <w:szCs w:val="18"/>
        </w:rPr>
        <w:t>, inclusief eventuele Bijlagen</w:t>
      </w:r>
      <w:r>
        <w:rPr>
          <w:sz w:val="18"/>
          <w:szCs w:val="18"/>
        </w:rPr>
        <w:t xml:space="preserve"> en het </w:t>
      </w:r>
      <w:r w:rsidRPr="003463CC">
        <w:rPr>
          <w:sz w:val="18"/>
          <w:szCs w:val="18"/>
        </w:rPr>
        <w:t xml:space="preserve">dient beperkt worden tot </w:t>
      </w:r>
      <w:r w:rsidRPr="00F56038">
        <w:rPr>
          <w:sz w:val="18"/>
          <w:szCs w:val="18"/>
        </w:rPr>
        <w:t>maximaal 3 pagina’s A4. Meer informatie</w:t>
      </w:r>
      <w:r w:rsidRPr="003463CC">
        <w:rPr>
          <w:sz w:val="18"/>
          <w:szCs w:val="18"/>
        </w:rPr>
        <w:t xml:space="preserve"> zal niet worden meegenomen in de beoordeling. Eventuele verwijzingen zullen niet worden meegenomen in de beoordeling.  </w:t>
      </w:r>
    </w:p>
    <w:p w14:paraId="33AA6077" w14:textId="77777777" w:rsidR="00E5473B" w:rsidRDefault="00E5473B" w:rsidP="00E5473B">
      <w:pPr>
        <w:pStyle w:val="INKStandaard"/>
        <w:rPr>
          <w:sz w:val="18"/>
          <w:szCs w:val="18"/>
        </w:rPr>
      </w:pPr>
    </w:p>
    <w:p w14:paraId="2A439511" w14:textId="77777777" w:rsidR="00E5473B" w:rsidRPr="003463CC" w:rsidRDefault="00E5473B" w:rsidP="00E5473B">
      <w:pPr>
        <w:pStyle w:val="INKStandaard"/>
        <w:rPr>
          <w:sz w:val="18"/>
          <w:szCs w:val="18"/>
        </w:rPr>
      </w:pPr>
      <w:r>
        <w:rPr>
          <w:sz w:val="18"/>
          <w:szCs w:val="18"/>
        </w:rPr>
        <w:t>*</w:t>
      </w:r>
      <w:r w:rsidRPr="006954FB">
        <w:rPr>
          <w:sz w:val="18"/>
          <w:szCs w:val="18"/>
        </w:rPr>
        <w:t xml:space="preserve">De beoordelingsaspecten hebben onderling geen weging meegekregen en wegen dus elk even zwaar mee in de beoordeling.  </w:t>
      </w:r>
    </w:p>
    <w:p w14:paraId="7DBA6CDD" w14:textId="7327042A" w:rsidR="00990FFE" w:rsidRDefault="00E5473B" w:rsidP="00E5473B">
      <w:pPr>
        <w:rPr>
          <w:lang w:val="nl"/>
        </w:rPr>
      </w:pPr>
      <w:r w:rsidRPr="005E5793">
        <w:rPr>
          <w:lang w:val="nl"/>
        </w:rPr>
        <w:t xml:space="preserve"> </w:t>
      </w:r>
    </w:p>
    <w:p w14:paraId="3AD7B87E" w14:textId="77777777" w:rsidR="00990FFE" w:rsidRDefault="00990FFE">
      <w:pPr>
        <w:spacing w:after="0" w:line="240" w:lineRule="auto"/>
        <w:rPr>
          <w:lang w:val="nl"/>
        </w:rPr>
      </w:pPr>
      <w:r>
        <w:rPr>
          <w:lang w:val="nl"/>
        </w:rPr>
        <w:br w:type="page"/>
      </w:r>
    </w:p>
    <w:p w14:paraId="73EF4342" w14:textId="77777777" w:rsidR="00E5473B" w:rsidRDefault="00E5473B" w:rsidP="00990FFE">
      <w:pPr>
        <w:pStyle w:val="INKSubparagraaf"/>
        <w:numPr>
          <w:ilvl w:val="0"/>
          <w:numId w:val="0"/>
        </w:numPr>
        <w:ind w:left="851" w:hanging="851"/>
      </w:pPr>
      <w:bookmarkStart w:id="7" w:name="_Toc96674891"/>
      <w:bookmarkStart w:id="8" w:name="_Toc115767081"/>
      <w:r>
        <w:lastRenderedPageBreak/>
        <w:t xml:space="preserve">SGC4: </w:t>
      </w:r>
      <w:bookmarkEnd w:id="7"/>
      <w:r w:rsidRPr="001B5F1D">
        <w:t>High Performance Teams</w:t>
      </w:r>
      <w:bookmarkEnd w:id="8"/>
    </w:p>
    <w:p w14:paraId="3CF42740" w14:textId="77777777" w:rsidR="00E5473B" w:rsidRDefault="00E5473B" w:rsidP="00E5473B">
      <w:pPr>
        <w:rPr>
          <w:rFonts w:cs="Arial"/>
          <w:bCs/>
          <w:szCs w:val="18"/>
        </w:rPr>
      </w:pPr>
      <w:r w:rsidRPr="00FD0725">
        <w:rPr>
          <w:rFonts w:cs="Arial"/>
          <w:bCs/>
          <w:szCs w:val="18"/>
        </w:rPr>
        <w:t xml:space="preserve">In dit criterium </w:t>
      </w:r>
      <w:r>
        <w:rPr>
          <w:rFonts w:cs="Arial"/>
          <w:bCs/>
          <w:szCs w:val="18"/>
        </w:rPr>
        <w:t>beschrijft Inschrijver wat haar aantoonbare presterende methodiek</w:t>
      </w:r>
      <w:r w:rsidRPr="00FD0725">
        <w:rPr>
          <w:rFonts w:cs="Arial"/>
          <w:bCs/>
          <w:szCs w:val="18"/>
        </w:rPr>
        <w:t xml:space="preserve"> is </w:t>
      </w:r>
      <w:r>
        <w:rPr>
          <w:rFonts w:cs="Arial"/>
          <w:bCs/>
          <w:szCs w:val="18"/>
        </w:rPr>
        <w:t>voor</w:t>
      </w:r>
      <w:r w:rsidRPr="00485C01">
        <w:t xml:space="preserve"> </w:t>
      </w:r>
      <w:r w:rsidRPr="00485C01">
        <w:rPr>
          <w:rFonts w:cs="Arial"/>
          <w:bCs/>
          <w:szCs w:val="18"/>
        </w:rPr>
        <w:t>High Performance Teams</w:t>
      </w:r>
      <w:r w:rsidRPr="00FD0725">
        <w:rPr>
          <w:rFonts w:cs="Arial"/>
          <w:bCs/>
          <w:szCs w:val="18"/>
        </w:rPr>
        <w:t xml:space="preserve">. Welke invulling geeft de </w:t>
      </w:r>
      <w:r>
        <w:rPr>
          <w:rFonts w:cs="Arial"/>
          <w:bCs/>
          <w:szCs w:val="18"/>
        </w:rPr>
        <w:t>I</w:t>
      </w:r>
      <w:r w:rsidRPr="00FD0725">
        <w:rPr>
          <w:rFonts w:cs="Arial"/>
          <w:bCs/>
          <w:szCs w:val="18"/>
        </w:rPr>
        <w:t xml:space="preserve">nschrijver hieraan en hoe borgt de </w:t>
      </w:r>
      <w:r>
        <w:rPr>
          <w:rFonts w:cs="Arial"/>
          <w:bCs/>
          <w:szCs w:val="18"/>
        </w:rPr>
        <w:t>I</w:t>
      </w:r>
      <w:r w:rsidRPr="00FD0725">
        <w:rPr>
          <w:rFonts w:cs="Arial"/>
          <w:bCs/>
          <w:szCs w:val="18"/>
        </w:rPr>
        <w:t xml:space="preserve">nschrijver dat ze </w:t>
      </w:r>
      <w:r>
        <w:rPr>
          <w:rFonts w:cs="Arial"/>
          <w:bCs/>
          <w:szCs w:val="18"/>
        </w:rPr>
        <w:t>h</w:t>
      </w:r>
      <w:r w:rsidRPr="00485C01">
        <w:rPr>
          <w:rFonts w:cs="Arial"/>
          <w:bCs/>
          <w:szCs w:val="18"/>
        </w:rPr>
        <w:t xml:space="preserve">igh </w:t>
      </w:r>
      <w:r>
        <w:rPr>
          <w:rFonts w:cs="Arial"/>
          <w:bCs/>
          <w:szCs w:val="18"/>
        </w:rPr>
        <w:t>p</w:t>
      </w:r>
      <w:r w:rsidRPr="00485C01">
        <w:rPr>
          <w:rFonts w:cs="Arial"/>
          <w:bCs/>
          <w:szCs w:val="18"/>
        </w:rPr>
        <w:t>erformance</w:t>
      </w:r>
      <w:r w:rsidRPr="00FD0725">
        <w:rPr>
          <w:rFonts w:cs="Arial"/>
          <w:bCs/>
          <w:szCs w:val="18"/>
        </w:rPr>
        <w:t xml:space="preserve"> blijven. </w:t>
      </w:r>
      <w:r>
        <w:rPr>
          <w:rFonts w:cs="Arial"/>
          <w:bCs/>
          <w:szCs w:val="18"/>
        </w:rPr>
        <w:t>Beoordelingsaspecten* daarbij zijn</w:t>
      </w:r>
      <w:r w:rsidRPr="00FD0725">
        <w:rPr>
          <w:rFonts w:cs="Arial"/>
          <w:bCs/>
          <w:szCs w:val="18"/>
        </w:rPr>
        <w:t>:</w:t>
      </w:r>
    </w:p>
    <w:p w14:paraId="7D9287DB" w14:textId="77777777" w:rsidR="00E5473B" w:rsidRDefault="00E5473B" w:rsidP="00E5473B">
      <w:pPr>
        <w:pStyle w:val="Lijstalinea"/>
        <w:numPr>
          <w:ilvl w:val="0"/>
          <w:numId w:val="37"/>
        </w:numPr>
        <w:spacing w:after="0" w:line="280" w:lineRule="atLeast"/>
        <w:contextualSpacing w:val="0"/>
        <w:rPr>
          <w:rFonts w:cs="Arial"/>
          <w:bCs/>
          <w:szCs w:val="18"/>
        </w:rPr>
      </w:pPr>
      <w:r w:rsidRPr="000C6A8D">
        <w:rPr>
          <w:rFonts w:cs="Arial"/>
          <w:bCs/>
          <w:szCs w:val="18"/>
        </w:rPr>
        <w:t xml:space="preserve">Welke omvang heeft een High Performance Team minimaal en maximaal vanuit de </w:t>
      </w:r>
      <w:r>
        <w:rPr>
          <w:rFonts w:cs="Arial"/>
          <w:bCs/>
          <w:szCs w:val="18"/>
        </w:rPr>
        <w:t>I</w:t>
      </w:r>
      <w:r w:rsidRPr="000C6A8D">
        <w:rPr>
          <w:rFonts w:cs="Arial"/>
          <w:bCs/>
          <w:szCs w:val="18"/>
        </w:rPr>
        <w:t>nschrijver</w:t>
      </w:r>
      <w:r>
        <w:rPr>
          <w:rFonts w:cs="Arial"/>
          <w:bCs/>
          <w:szCs w:val="18"/>
        </w:rPr>
        <w:t xml:space="preserve"> en waarom?</w:t>
      </w:r>
    </w:p>
    <w:p w14:paraId="7972D2F1" w14:textId="77777777" w:rsidR="00E5473B" w:rsidRDefault="00E5473B" w:rsidP="00E5473B">
      <w:pPr>
        <w:pStyle w:val="Lijstalinea"/>
        <w:numPr>
          <w:ilvl w:val="0"/>
          <w:numId w:val="37"/>
        </w:numPr>
        <w:spacing w:after="0" w:line="280" w:lineRule="atLeast"/>
        <w:contextualSpacing w:val="0"/>
        <w:rPr>
          <w:rFonts w:cs="Arial"/>
          <w:bCs/>
          <w:szCs w:val="18"/>
        </w:rPr>
      </w:pPr>
      <w:r>
        <w:rPr>
          <w:rFonts w:cs="Arial"/>
          <w:bCs/>
          <w:szCs w:val="18"/>
        </w:rPr>
        <w:t>Wat maakt een team h</w:t>
      </w:r>
      <w:r w:rsidRPr="00485C01">
        <w:rPr>
          <w:rFonts w:cs="Arial"/>
          <w:bCs/>
          <w:szCs w:val="18"/>
        </w:rPr>
        <w:t xml:space="preserve">igh </w:t>
      </w:r>
      <w:r>
        <w:rPr>
          <w:rFonts w:cs="Arial"/>
          <w:bCs/>
          <w:szCs w:val="18"/>
        </w:rPr>
        <w:t>p</w:t>
      </w:r>
      <w:r w:rsidRPr="00485C01">
        <w:rPr>
          <w:rFonts w:cs="Arial"/>
          <w:bCs/>
          <w:szCs w:val="18"/>
        </w:rPr>
        <w:t>erformance</w:t>
      </w:r>
      <w:r>
        <w:rPr>
          <w:rFonts w:cs="Arial"/>
          <w:bCs/>
          <w:szCs w:val="18"/>
        </w:rPr>
        <w:t>?</w:t>
      </w:r>
    </w:p>
    <w:p w14:paraId="45136774" w14:textId="77777777" w:rsidR="00E5473B" w:rsidRDefault="00E5473B" w:rsidP="00E5473B">
      <w:pPr>
        <w:pStyle w:val="Lijstalinea"/>
        <w:numPr>
          <w:ilvl w:val="0"/>
          <w:numId w:val="37"/>
        </w:numPr>
        <w:spacing w:after="0" w:line="280" w:lineRule="atLeast"/>
        <w:contextualSpacing w:val="0"/>
        <w:rPr>
          <w:rFonts w:cs="Arial"/>
          <w:bCs/>
          <w:szCs w:val="18"/>
        </w:rPr>
      </w:pPr>
      <w:r w:rsidRPr="000C6A8D">
        <w:rPr>
          <w:rFonts w:cs="Arial"/>
          <w:bCs/>
          <w:szCs w:val="18"/>
        </w:rPr>
        <w:t>Welke rollen moeten er vanuit het Kadaster ingevuld worden, wil het team goed performen</w:t>
      </w:r>
      <w:r>
        <w:rPr>
          <w:rFonts w:cs="Arial"/>
          <w:bCs/>
          <w:szCs w:val="18"/>
        </w:rPr>
        <w:t>?</w:t>
      </w:r>
    </w:p>
    <w:p w14:paraId="1474A961" w14:textId="77777777" w:rsidR="00E5473B" w:rsidRDefault="00E5473B" w:rsidP="00E5473B">
      <w:pPr>
        <w:pStyle w:val="Lijstalinea"/>
        <w:numPr>
          <w:ilvl w:val="0"/>
          <w:numId w:val="37"/>
        </w:numPr>
        <w:spacing w:after="0" w:line="280" w:lineRule="atLeast"/>
        <w:contextualSpacing w:val="0"/>
        <w:rPr>
          <w:rFonts w:cs="Arial"/>
          <w:bCs/>
          <w:szCs w:val="18"/>
        </w:rPr>
      </w:pPr>
      <w:r w:rsidRPr="00CA68A0">
        <w:rPr>
          <w:rFonts w:cs="Arial"/>
          <w:bCs/>
          <w:szCs w:val="18"/>
        </w:rPr>
        <w:t xml:space="preserve">Hoe borgt de </w:t>
      </w:r>
      <w:r>
        <w:rPr>
          <w:rFonts w:cs="Arial"/>
          <w:bCs/>
          <w:szCs w:val="18"/>
        </w:rPr>
        <w:t>I</w:t>
      </w:r>
      <w:r w:rsidRPr="00CA68A0">
        <w:rPr>
          <w:rFonts w:cs="Arial"/>
          <w:bCs/>
          <w:szCs w:val="18"/>
        </w:rPr>
        <w:t>nschrijver het continue verbeteren van het team</w:t>
      </w:r>
      <w:r>
        <w:rPr>
          <w:rFonts w:cs="Arial"/>
          <w:bCs/>
          <w:szCs w:val="18"/>
        </w:rPr>
        <w:t>?</w:t>
      </w:r>
    </w:p>
    <w:p w14:paraId="5A92B8B7" w14:textId="77777777" w:rsidR="00E5473B" w:rsidRDefault="00E5473B" w:rsidP="00E5473B">
      <w:pPr>
        <w:pStyle w:val="Lijstalinea"/>
        <w:numPr>
          <w:ilvl w:val="0"/>
          <w:numId w:val="37"/>
        </w:numPr>
        <w:spacing w:after="0" w:line="280" w:lineRule="atLeast"/>
        <w:contextualSpacing w:val="0"/>
        <w:rPr>
          <w:rFonts w:cs="Arial"/>
          <w:bCs/>
          <w:szCs w:val="18"/>
        </w:rPr>
      </w:pPr>
      <w:r>
        <w:rPr>
          <w:rFonts w:cs="Arial"/>
          <w:bCs/>
          <w:szCs w:val="18"/>
        </w:rPr>
        <w:t>Hoe borgt de Inschrijver de kwaliteit van High Performance Team gedurende de opdracht?</w:t>
      </w:r>
    </w:p>
    <w:p w14:paraId="49C53373" w14:textId="77777777" w:rsidR="00E5473B" w:rsidRDefault="00E5473B" w:rsidP="00E5473B">
      <w:pPr>
        <w:rPr>
          <w:rFonts w:cs="Arial"/>
          <w:bCs/>
          <w:szCs w:val="18"/>
        </w:rPr>
      </w:pPr>
    </w:p>
    <w:p w14:paraId="2D539CFE" w14:textId="77777777" w:rsidR="00E5473B" w:rsidRDefault="00E5473B" w:rsidP="00E5473B">
      <w:pPr>
        <w:pStyle w:val="INKStandaard"/>
        <w:rPr>
          <w:sz w:val="18"/>
          <w:szCs w:val="18"/>
        </w:rPr>
      </w:pPr>
      <w:r w:rsidRPr="003463CC">
        <w:rPr>
          <w:sz w:val="18"/>
          <w:szCs w:val="18"/>
        </w:rPr>
        <w:t>De totale beschrijving</w:t>
      </w:r>
      <w:r>
        <w:rPr>
          <w:sz w:val="18"/>
          <w:szCs w:val="18"/>
        </w:rPr>
        <w:t xml:space="preserve"> van SGC 4 is SMART omschreven</w:t>
      </w:r>
      <w:r w:rsidRPr="003463CC">
        <w:rPr>
          <w:sz w:val="18"/>
          <w:szCs w:val="18"/>
        </w:rPr>
        <w:t>, inclusief eventuele Bijlagen</w:t>
      </w:r>
      <w:r>
        <w:rPr>
          <w:sz w:val="18"/>
          <w:szCs w:val="18"/>
        </w:rPr>
        <w:t xml:space="preserve"> en het </w:t>
      </w:r>
      <w:r w:rsidRPr="003463CC">
        <w:rPr>
          <w:sz w:val="18"/>
          <w:szCs w:val="18"/>
        </w:rPr>
        <w:t xml:space="preserve">dient </w:t>
      </w:r>
      <w:r w:rsidRPr="0089544B">
        <w:rPr>
          <w:sz w:val="18"/>
          <w:szCs w:val="18"/>
        </w:rPr>
        <w:t>beperkt worden tot maximaal 3 pagina’s A4. Meer</w:t>
      </w:r>
      <w:r w:rsidRPr="003463CC">
        <w:rPr>
          <w:sz w:val="18"/>
          <w:szCs w:val="18"/>
        </w:rPr>
        <w:t xml:space="preserve"> informatie zal niet worden meegenomen in de beoordeling. Eventuele verwijzingen zullen niet worden meegenomen in de beoordeling.  </w:t>
      </w:r>
    </w:p>
    <w:p w14:paraId="7BBA8A6C" w14:textId="77777777" w:rsidR="00E5473B" w:rsidRDefault="00E5473B" w:rsidP="00E5473B">
      <w:pPr>
        <w:pStyle w:val="INKStandaard"/>
        <w:rPr>
          <w:sz w:val="18"/>
          <w:szCs w:val="18"/>
        </w:rPr>
      </w:pPr>
    </w:p>
    <w:p w14:paraId="3E5D3C62" w14:textId="77777777" w:rsidR="00E5473B" w:rsidRPr="003463CC" w:rsidRDefault="00E5473B" w:rsidP="00E5473B">
      <w:pPr>
        <w:pStyle w:val="INKStandaard"/>
        <w:rPr>
          <w:sz w:val="18"/>
          <w:szCs w:val="18"/>
        </w:rPr>
      </w:pPr>
      <w:r>
        <w:rPr>
          <w:sz w:val="18"/>
          <w:szCs w:val="18"/>
        </w:rPr>
        <w:t>*</w:t>
      </w:r>
      <w:r w:rsidRPr="006954FB">
        <w:rPr>
          <w:sz w:val="18"/>
          <w:szCs w:val="18"/>
        </w:rPr>
        <w:t xml:space="preserve">De beoordelingsaspecten hebben onderling geen weging meegekregen en wegen dus elk even zwaar mee in de beoordeling.  </w:t>
      </w:r>
    </w:p>
    <w:p w14:paraId="19E24BDA" w14:textId="0A0DD9D5" w:rsidR="00990FFE" w:rsidRDefault="00990FFE">
      <w:pPr>
        <w:spacing w:after="0" w:line="240" w:lineRule="auto"/>
        <w:rPr>
          <w:lang w:val="nl"/>
        </w:rPr>
      </w:pPr>
      <w:r>
        <w:rPr>
          <w:lang w:val="nl"/>
        </w:rPr>
        <w:br w:type="page"/>
      </w:r>
    </w:p>
    <w:p w14:paraId="506A8696" w14:textId="77777777" w:rsidR="00E5473B" w:rsidRDefault="00E5473B" w:rsidP="00E5473B">
      <w:pPr>
        <w:rPr>
          <w:lang w:val="nl"/>
        </w:rPr>
      </w:pPr>
    </w:p>
    <w:p w14:paraId="1984B247" w14:textId="77777777" w:rsidR="00E5473B" w:rsidRDefault="00E5473B" w:rsidP="00990FFE">
      <w:pPr>
        <w:pStyle w:val="INKSubparagraaf"/>
        <w:numPr>
          <w:ilvl w:val="0"/>
          <w:numId w:val="0"/>
        </w:numPr>
      </w:pPr>
      <w:bookmarkStart w:id="9" w:name="_Toc115767082"/>
      <w:r>
        <w:t>SGC 5: Partnerschap</w:t>
      </w:r>
      <w:bookmarkEnd w:id="9"/>
    </w:p>
    <w:p w14:paraId="12B81D98" w14:textId="77777777" w:rsidR="00E5473B" w:rsidRPr="008B4C5E" w:rsidRDefault="00E5473B" w:rsidP="00E5473B">
      <w:pPr>
        <w:pStyle w:val="INKStandaard"/>
        <w:rPr>
          <w:sz w:val="18"/>
          <w:szCs w:val="18"/>
        </w:rPr>
      </w:pPr>
      <w:r w:rsidRPr="008B4C5E">
        <w:rPr>
          <w:sz w:val="18"/>
          <w:szCs w:val="18"/>
        </w:rPr>
        <w:t>Het Kadaster kent vele stakeholders en zoekt een partner die in staat is om de verschillen te begrijpen en doorgronden en kennis opbouwt van de omgeving waarin het Kadaster opereert.</w:t>
      </w:r>
    </w:p>
    <w:p w14:paraId="3C5414DB" w14:textId="77777777" w:rsidR="00E5473B" w:rsidRPr="008B4C5E" w:rsidRDefault="00E5473B" w:rsidP="00E5473B">
      <w:pPr>
        <w:pStyle w:val="INKStandaard"/>
        <w:rPr>
          <w:sz w:val="18"/>
          <w:szCs w:val="18"/>
        </w:rPr>
      </w:pPr>
      <w:r w:rsidRPr="008B4C5E">
        <w:rPr>
          <w:sz w:val="18"/>
          <w:szCs w:val="18"/>
        </w:rPr>
        <w:t xml:space="preserve">Inschrijver dient een beschrijving te geven van de wijze waarop zij een goede relatie (partnerschap) zal onderhouden. </w:t>
      </w:r>
      <w:r>
        <w:rPr>
          <w:sz w:val="18"/>
          <w:szCs w:val="18"/>
        </w:rPr>
        <w:t>Beoordelingsaspecten* daarbij zijn</w:t>
      </w:r>
      <w:r w:rsidRPr="008B4C5E">
        <w:rPr>
          <w:sz w:val="18"/>
          <w:szCs w:val="18"/>
        </w:rPr>
        <w:t>:</w:t>
      </w:r>
    </w:p>
    <w:p w14:paraId="00B0D7B9" w14:textId="77777777" w:rsidR="00E5473B" w:rsidRPr="008B4C5E" w:rsidRDefault="00E5473B" w:rsidP="00E5473B">
      <w:pPr>
        <w:pStyle w:val="INKStandaard"/>
        <w:rPr>
          <w:sz w:val="18"/>
          <w:szCs w:val="18"/>
        </w:rPr>
      </w:pPr>
    </w:p>
    <w:p w14:paraId="1B509699" w14:textId="77777777" w:rsidR="00E5473B" w:rsidRPr="008B4C5E" w:rsidRDefault="00E5473B" w:rsidP="00E5473B">
      <w:pPr>
        <w:pStyle w:val="INKStandaard"/>
        <w:numPr>
          <w:ilvl w:val="0"/>
          <w:numId w:val="37"/>
        </w:numPr>
        <w:autoSpaceDE w:val="0"/>
        <w:autoSpaceDN w:val="0"/>
        <w:adjustRightInd w:val="0"/>
        <w:rPr>
          <w:sz w:val="18"/>
          <w:szCs w:val="18"/>
        </w:rPr>
      </w:pPr>
      <w:r w:rsidRPr="008B4C5E">
        <w:rPr>
          <w:sz w:val="18"/>
          <w:szCs w:val="18"/>
        </w:rPr>
        <w:t>Het Kadaster verwacht een coöperatieve samenwerking. Het Kadaster verwacht van de Inschrijver dat zij toezicht houdt op de relevante en adequate uitvoering van de gecontracteerde werkzaamheden en de borging van het resultaat. Het Kadaster heeft hoge verwachtingen voor wat betreft de beschikbaarheid en betrokkenheid van de Inschrijver. Inschrijver beschrijft aan de hand van best-</w:t>
      </w:r>
      <w:proofErr w:type="spellStart"/>
      <w:r w:rsidRPr="008B4C5E">
        <w:rPr>
          <w:sz w:val="18"/>
          <w:szCs w:val="18"/>
        </w:rPr>
        <w:t>practices</w:t>
      </w:r>
      <w:proofErr w:type="spellEnd"/>
      <w:r w:rsidRPr="008B4C5E">
        <w:rPr>
          <w:sz w:val="18"/>
          <w:szCs w:val="18"/>
        </w:rPr>
        <w:t xml:space="preserve"> hoe zij vormgeeft aan het “Partnerschap”.</w:t>
      </w:r>
    </w:p>
    <w:p w14:paraId="7DAE1C82" w14:textId="77777777" w:rsidR="00E5473B" w:rsidRPr="008B4C5E" w:rsidRDefault="00E5473B" w:rsidP="00E5473B">
      <w:pPr>
        <w:pStyle w:val="INKStandaard"/>
        <w:numPr>
          <w:ilvl w:val="0"/>
          <w:numId w:val="37"/>
        </w:numPr>
        <w:autoSpaceDE w:val="0"/>
        <w:autoSpaceDN w:val="0"/>
        <w:adjustRightInd w:val="0"/>
        <w:rPr>
          <w:sz w:val="18"/>
          <w:szCs w:val="18"/>
        </w:rPr>
      </w:pPr>
      <w:r w:rsidRPr="008B4C5E">
        <w:rPr>
          <w:sz w:val="18"/>
          <w:szCs w:val="18"/>
        </w:rPr>
        <w:t xml:space="preserve">Tevens verwacht het Kadaster een waardevolle (proactieve) bijdrage in het anticiperen op nieuwe (technologische) ontwikkelingen die van belang kunnen zijn voor het Kadaster en welke van toegevoegde waarde kunnen zijn in het bereiken van haar taken en doelstellingen zie het </w:t>
      </w:r>
      <w:hyperlink r:id="rId11" w:history="1">
        <w:r w:rsidRPr="008B4C5E">
          <w:rPr>
            <w:rStyle w:val="Hyperlink"/>
            <w:rFonts w:cs="BAFCC A+ Univers"/>
            <w:sz w:val="18"/>
            <w:szCs w:val="18"/>
          </w:rPr>
          <w:t>meerjarenbeleidsplan</w:t>
        </w:r>
      </w:hyperlink>
      <w:r w:rsidRPr="008B4C5E">
        <w:rPr>
          <w:sz w:val="18"/>
          <w:szCs w:val="18"/>
        </w:rPr>
        <w:t xml:space="preserve"> van het Kadaster. Op welke wijze gaat Inschrijver hieraan bijdragen?</w:t>
      </w:r>
    </w:p>
    <w:p w14:paraId="1B88A406" w14:textId="77777777" w:rsidR="00E5473B" w:rsidRPr="008B4C5E" w:rsidRDefault="00E5473B" w:rsidP="00E5473B">
      <w:pPr>
        <w:pStyle w:val="INKStandaard"/>
        <w:numPr>
          <w:ilvl w:val="0"/>
          <w:numId w:val="37"/>
        </w:numPr>
        <w:autoSpaceDE w:val="0"/>
        <w:autoSpaceDN w:val="0"/>
        <w:adjustRightInd w:val="0"/>
        <w:rPr>
          <w:sz w:val="18"/>
          <w:szCs w:val="18"/>
        </w:rPr>
      </w:pPr>
      <w:r w:rsidRPr="008B4C5E">
        <w:rPr>
          <w:sz w:val="18"/>
          <w:szCs w:val="18"/>
        </w:rPr>
        <w:t>Het Kadaster zoekt een partner die continue met concrete ideeën komt om de producten, diensten en/of processen te verbeteren en waar mogelijk operationele kosten te verlagen.</w:t>
      </w:r>
      <w:r w:rsidRPr="008B4C5E">
        <w:rPr>
          <w:sz w:val="18"/>
          <w:szCs w:val="18"/>
        </w:rPr>
        <w:br/>
        <w:t>Inschrijver ziet innovatie als speerpunt in de samenwerking maar behoudt oog voor de kwaliteit en betrouwbaarheid welke het Kadaster nastreeft. Op welke wijze gaat Inschrijver hieraan bijdragen?</w:t>
      </w:r>
    </w:p>
    <w:p w14:paraId="64092E8D" w14:textId="77777777" w:rsidR="00E5473B" w:rsidRPr="008B4C5E" w:rsidRDefault="00E5473B" w:rsidP="00E5473B">
      <w:pPr>
        <w:pStyle w:val="INKStandaard"/>
        <w:numPr>
          <w:ilvl w:val="0"/>
          <w:numId w:val="37"/>
        </w:numPr>
        <w:autoSpaceDE w:val="0"/>
        <w:autoSpaceDN w:val="0"/>
        <w:adjustRightInd w:val="0"/>
        <w:rPr>
          <w:sz w:val="18"/>
          <w:szCs w:val="18"/>
        </w:rPr>
      </w:pPr>
      <w:r w:rsidRPr="008B4C5E">
        <w:rPr>
          <w:sz w:val="18"/>
          <w:szCs w:val="18"/>
        </w:rPr>
        <w:t>In een strategische samenwerking hecht het Kadaster veel belang aan transparantie en communicatie. Door ontwikkelingen, belangen en andere informatie met elkaar te delen kan hierop ingespeeld worden door beide partijen. Regelmatig overleg zorgt ervoor dat deze informatie gedeeld kan worden met elkaar. Op welke wijze zal Inschrijver dit vorm geven?</w:t>
      </w:r>
    </w:p>
    <w:p w14:paraId="4F4BD627" w14:textId="77777777" w:rsidR="00E5473B" w:rsidRPr="008B4C5E" w:rsidRDefault="00E5473B" w:rsidP="00E5473B">
      <w:pPr>
        <w:pStyle w:val="INKStandaard"/>
        <w:numPr>
          <w:ilvl w:val="0"/>
          <w:numId w:val="37"/>
        </w:numPr>
        <w:autoSpaceDE w:val="0"/>
        <w:autoSpaceDN w:val="0"/>
        <w:adjustRightInd w:val="0"/>
        <w:rPr>
          <w:sz w:val="18"/>
          <w:szCs w:val="18"/>
        </w:rPr>
      </w:pPr>
      <w:r w:rsidRPr="008B4C5E">
        <w:rPr>
          <w:sz w:val="18"/>
          <w:szCs w:val="18"/>
        </w:rPr>
        <w:t>In de operationele samenwerking verwacht het Kadaster een bijdrage in gevraagd en ongevraagd advies, en betrokkenheid bij kennissessies en workshops. Op welke wijze zal Inschrijver dit vorm geven?</w:t>
      </w:r>
    </w:p>
    <w:p w14:paraId="2B636478" w14:textId="77777777" w:rsidR="00E5473B" w:rsidRPr="003912E2" w:rsidRDefault="00E5473B" w:rsidP="00E5473B">
      <w:pPr>
        <w:pStyle w:val="Lijstalinea"/>
        <w:numPr>
          <w:ilvl w:val="0"/>
          <w:numId w:val="37"/>
        </w:numPr>
        <w:spacing w:after="0" w:line="280" w:lineRule="atLeast"/>
        <w:contextualSpacing w:val="0"/>
        <w:rPr>
          <w:rFonts w:cs="BAFCC A+ Univers"/>
          <w:color w:val="000000"/>
          <w:spacing w:val="5"/>
          <w:szCs w:val="18"/>
        </w:rPr>
      </w:pPr>
      <w:r w:rsidRPr="003912E2">
        <w:rPr>
          <w:szCs w:val="18"/>
        </w:rPr>
        <w:t xml:space="preserve">Inschrijver beschrijft </w:t>
      </w:r>
      <w:r w:rsidRPr="003912E2">
        <w:rPr>
          <w:rFonts w:cs="BAFCC A+ Univers"/>
          <w:color w:val="000000"/>
          <w:spacing w:val="5"/>
          <w:szCs w:val="18"/>
        </w:rPr>
        <w:t>welke inspanning zij van het Kadaster verwacht</w:t>
      </w:r>
      <w:r w:rsidRPr="003912E2">
        <w:rPr>
          <w:szCs w:val="18"/>
        </w:rPr>
        <w:t xml:space="preserve"> met betrekking tot het Partnerschap.</w:t>
      </w:r>
      <w:r>
        <w:rPr>
          <w:rFonts w:cs="BAFCC A+ Univers"/>
          <w:color w:val="000000"/>
          <w:spacing w:val="5"/>
          <w:szCs w:val="18"/>
        </w:rPr>
        <w:br/>
      </w:r>
    </w:p>
    <w:p w14:paraId="1F122251" w14:textId="77777777" w:rsidR="00E5473B" w:rsidRDefault="00E5473B" w:rsidP="00E5473B">
      <w:pPr>
        <w:pStyle w:val="INKStandaard"/>
        <w:rPr>
          <w:sz w:val="18"/>
          <w:szCs w:val="18"/>
        </w:rPr>
      </w:pPr>
      <w:r w:rsidRPr="008B4C5E">
        <w:rPr>
          <w:sz w:val="18"/>
          <w:szCs w:val="18"/>
        </w:rPr>
        <w:t>De totale beschrijving van SGC 5 is SMART omschreven, inclusief eventuele Bijlagen en het dient beperkt worden tot maximaal 3 pagina’s</w:t>
      </w:r>
      <w:r w:rsidRPr="0089544B">
        <w:rPr>
          <w:sz w:val="18"/>
          <w:szCs w:val="18"/>
        </w:rPr>
        <w:t xml:space="preserve"> A4. Meer</w:t>
      </w:r>
      <w:r w:rsidRPr="003463CC">
        <w:rPr>
          <w:sz w:val="18"/>
          <w:szCs w:val="18"/>
        </w:rPr>
        <w:t xml:space="preserve"> informatie zal niet worden meegenomen in de beoordeling. Eventuele verwijzingen zullen niet worden meegenomen in de beoordeling.  </w:t>
      </w:r>
    </w:p>
    <w:p w14:paraId="15BB4549" w14:textId="77777777" w:rsidR="00E5473B" w:rsidRDefault="00E5473B" w:rsidP="00E5473B">
      <w:pPr>
        <w:pStyle w:val="INKStandaard"/>
        <w:ind w:left="720"/>
        <w:rPr>
          <w:sz w:val="18"/>
          <w:szCs w:val="18"/>
        </w:rPr>
      </w:pPr>
    </w:p>
    <w:p w14:paraId="4C5DBC6A" w14:textId="77777777" w:rsidR="00E5473B" w:rsidRPr="003463CC" w:rsidRDefault="00E5473B" w:rsidP="00E5473B">
      <w:pPr>
        <w:pStyle w:val="INKStandaard"/>
        <w:rPr>
          <w:sz w:val="18"/>
          <w:szCs w:val="18"/>
        </w:rPr>
      </w:pPr>
      <w:r w:rsidRPr="006954FB">
        <w:rPr>
          <w:sz w:val="18"/>
          <w:szCs w:val="18"/>
        </w:rPr>
        <w:t xml:space="preserve">*De beoordelingsaspecten hebben onderling geen weging </w:t>
      </w:r>
      <w:r w:rsidRPr="074F3964">
        <w:rPr>
          <w:sz w:val="18"/>
          <w:szCs w:val="18"/>
        </w:rPr>
        <w:t>mee</w:t>
      </w:r>
      <w:r>
        <w:rPr>
          <w:sz w:val="18"/>
          <w:szCs w:val="18"/>
        </w:rPr>
        <w:t xml:space="preserve"> </w:t>
      </w:r>
      <w:r w:rsidRPr="074F3964">
        <w:rPr>
          <w:sz w:val="18"/>
          <w:szCs w:val="18"/>
        </w:rPr>
        <w:t>gekregen</w:t>
      </w:r>
      <w:r w:rsidRPr="006954FB">
        <w:rPr>
          <w:sz w:val="18"/>
          <w:szCs w:val="18"/>
        </w:rPr>
        <w:t xml:space="preserve"> en wegen dus elk even zwaar mee in de beoordeling.  </w:t>
      </w:r>
    </w:p>
    <w:p w14:paraId="421D7103" w14:textId="77777777" w:rsidR="00E5473B" w:rsidRPr="006621AB" w:rsidRDefault="00E5473B" w:rsidP="006621AB"/>
    <w:sectPr w:rsidR="00E5473B" w:rsidRPr="006621AB" w:rsidSect="001B3B58">
      <w:headerReference w:type="default" r:id="rId12"/>
      <w:footerReference w:type="default" r:id="rId13"/>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AEEFF" w14:textId="77777777" w:rsidR="00B21127" w:rsidRDefault="00B21127" w:rsidP="00C27FEF">
      <w:pPr>
        <w:spacing w:line="240" w:lineRule="auto"/>
      </w:pPr>
      <w:r>
        <w:separator/>
      </w:r>
    </w:p>
  </w:endnote>
  <w:endnote w:type="continuationSeparator" w:id="0">
    <w:p w14:paraId="59FA7F83" w14:textId="77777777" w:rsidR="00B21127" w:rsidRDefault="00B21127" w:rsidP="00C27FEF">
      <w:pPr>
        <w:spacing w:line="240" w:lineRule="auto"/>
      </w:pPr>
      <w:r>
        <w:continuationSeparator/>
      </w:r>
    </w:p>
  </w:endnote>
  <w:endnote w:type="continuationNotice" w:id="1">
    <w:p w14:paraId="20B63B73" w14:textId="77777777" w:rsidR="00B21127" w:rsidRDefault="00B211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AFCC A+ 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5D50DBEC" w14:textId="77777777" w:rsidTr="002C4F5A">
      <w:trPr>
        <w:trHeight w:hRule="exact" w:val="142"/>
      </w:trPr>
      <w:tc>
        <w:tcPr>
          <w:tcW w:w="4366" w:type="dxa"/>
          <w:tcBorders>
            <w:top w:val="nil"/>
            <w:left w:val="single" w:sz="4" w:space="0" w:color="858585"/>
            <w:bottom w:val="nil"/>
            <w:right w:val="single" w:sz="4" w:space="0" w:color="858585"/>
          </w:tcBorders>
        </w:tcPr>
        <w:p w14:paraId="4F3B2CD6"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2C33E124" w14:textId="77777777" w:rsidR="001B3B58" w:rsidRDefault="001B3B58" w:rsidP="001B3B58">
          <w:pPr>
            <w:pStyle w:val="Voettekst"/>
            <w:tabs>
              <w:tab w:val="left" w:pos="4536"/>
            </w:tabs>
            <w:spacing w:line="140" w:lineRule="exact"/>
          </w:pPr>
          <w:r w:rsidRPr="00BF4B22">
            <w:t>WWW.KADASTER.NL</w:t>
          </w:r>
        </w:p>
      </w:tc>
    </w:tr>
  </w:tbl>
  <w:p w14:paraId="0211CF45"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05DDF" w14:textId="77777777" w:rsidR="00B21127" w:rsidRPr="00C27FEF" w:rsidRDefault="00B21127"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5FACF484" w14:textId="77777777" w:rsidR="00B21127" w:rsidRDefault="00B21127" w:rsidP="00C27FEF">
      <w:pPr>
        <w:spacing w:line="240" w:lineRule="auto"/>
      </w:pPr>
      <w:r>
        <w:continuationSeparator/>
      </w:r>
    </w:p>
  </w:footnote>
  <w:footnote w:type="continuationNotice" w:id="1">
    <w:p w14:paraId="2B6D90CE" w14:textId="77777777" w:rsidR="00B21127" w:rsidRDefault="00B211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165ED" w14:textId="77777777" w:rsidR="001B3B58" w:rsidRDefault="001B3B58">
    <w:pPr>
      <w:pStyle w:val="Koptekst"/>
    </w:pPr>
  </w:p>
  <w:p w14:paraId="62A01228" w14:textId="77777777" w:rsidR="001B3B58" w:rsidRDefault="001B3B58">
    <w:pPr>
      <w:pStyle w:val="Koptekst"/>
    </w:pPr>
  </w:p>
  <w:p w14:paraId="31E5794D" w14:textId="77777777" w:rsidR="001B3B58" w:rsidRDefault="001B3B58">
    <w:pPr>
      <w:pStyle w:val="Koptekst"/>
    </w:pPr>
  </w:p>
  <w:p w14:paraId="08C98425" w14:textId="77777777" w:rsidR="001B3B58" w:rsidRDefault="001B3B58">
    <w:pPr>
      <w:pStyle w:val="Koptekst"/>
    </w:pPr>
    <w:r>
      <w:rPr>
        <w:noProof/>
        <w:lang w:eastAsia="nl-NL"/>
      </w:rPr>
      <w:drawing>
        <wp:anchor distT="0" distB="0" distL="114300" distR="114300" simplePos="0" relativeHeight="251658240" behindDoc="1" locked="0" layoutInCell="1" allowOverlap="1" wp14:anchorId="516662FD" wp14:editId="5FF06A30">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6D0"/>
    <w:multiLevelType w:val="hybridMultilevel"/>
    <w:tmpl w:val="66707022"/>
    <w:lvl w:ilvl="0" w:tplc="7B9EF5CE">
      <w:start w:val="2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992957"/>
    <w:multiLevelType w:val="hybridMultilevel"/>
    <w:tmpl w:val="772C625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6536AB"/>
    <w:multiLevelType w:val="multilevel"/>
    <w:tmpl w:val="6E227B54"/>
    <w:lvl w:ilvl="0">
      <w:start w:val="1"/>
      <w:numFmt w:val="decimal"/>
      <w:pStyle w:val="Artikel"/>
      <w:isLgl/>
      <w:lvlText w:val="Artikel %1"/>
      <w:lvlJc w:val="left"/>
      <w:pPr>
        <w:tabs>
          <w:tab w:val="num" w:pos="4111"/>
        </w:tabs>
        <w:ind w:left="4111" w:hanging="1134"/>
      </w:pPr>
      <w:rPr>
        <w:rFonts w:ascii="Helvetica" w:hAnsi="Helvetica" w:hint="default"/>
        <w:b/>
        <w:i w:val="0"/>
        <w:sz w:val="18"/>
      </w:rPr>
    </w:lvl>
    <w:lvl w:ilvl="1">
      <w:start w:val="1"/>
      <w:numFmt w:val="decimal"/>
      <w:pStyle w:val="Lid"/>
      <w:lvlText w:val="%2"/>
      <w:lvlJc w:val="left"/>
      <w:pPr>
        <w:tabs>
          <w:tab w:val="num" w:pos="454"/>
        </w:tabs>
        <w:ind w:left="454" w:hanging="454"/>
      </w:pPr>
      <w:rPr>
        <w:rFonts w:ascii="Arial" w:hAnsi="Arial" w:hint="default"/>
        <w:b w:val="0"/>
        <w:i w:val="0"/>
        <w:sz w:val="18"/>
      </w:rPr>
    </w:lvl>
    <w:lvl w:ilvl="2">
      <w:start w:val="1"/>
      <w:numFmt w:val="none"/>
      <w:lvlText w:val=""/>
      <w:lvlJc w:val="left"/>
      <w:pPr>
        <w:tabs>
          <w:tab w:val="num" w:pos="454"/>
        </w:tabs>
        <w:ind w:left="454" w:hanging="454"/>
      </w:pPr>
      <w:rPr>
        <w:rFonts w:ascii="Helvetica" w:hAnsi="Helvetica" w:hint="default"/>
        <w:sz w:val="18"/>
      </w:rPr>
    </w:lvl>
    <w:lvl w:ilvl="3">
      <w:start w:val="1"/>
      <w:numFmt w:val="lowerLetter"/>
      <w:pStyle w:val="Onderdeel"/>
      <w:lvlText w:val="%4"/>
      <w:lvlJc w:val="left"/>
      <w:pPr>
        <w:tabs>
          <w:tab w:val="num" w:pos="907"/>
        </w:tabs>
        <w:ind w:left="907" w:hanging="453"/>
      </w:pPr>
      <w:rPr>
        <w:rFonts w:ascii="Helvetica" w:hAnsi="Helvetica" w:hint="default"/>
        <w:b w:val="0"/>
        <w:i w:val="0"/>
        <w:sz w:val="18"/>
      </w:rPr>
    </w:lvl>
    <w:lvl w:ilvl="4">
      <w:start w:val="1"/>
      <w:numFmt w:val="bullet"/>
      <w:pStyle w:val="Opsommingsstreepje"/>
      <w:lvlText w:val="-"/>
      <w:lvlJc w:val="left"/>
      <w:pPr>
        <w:tabs>
          <w:tab w:val="num" w:pos="1040"/>
        </w:tabs>
        <w:ind w:left="907" w:hanging="227"/>
      </w:pPr>
      <w:rPr>
        <w:rFonts w:ascii="Helvetica" w:hAnsi="Helvetica" w:hint="default"/>
        <w:b w:val="0"/>
        <w:i w:val="0"/>
        <w:sz w:val="22"/>
      </w:rPr>
    </w:lvl>
    <w:lvl w:ilvl="5">
      <w:start w:val="1"/>
      <w:numFmt w:val="decimal"/>
      <w:lvlRestart w:val="1"/>
      <w:pStyle w:val="Paragraaf"/>
      <w:lvlText w:val="Paragraaf %1.%6"/>
      <w:lvlJc w:val="left"/>
      <w:pPr>
        <w:tabs>
          <w:tab w:val="num" w:pos="1985"/>
        </w:tabs>
        <w:ind w:left="1985" w:hanging="1985"/>
      </w:pPr>
      <w:rPr>
        <w:rFonts w:hint="default"/>
      </w:rPr>
    </w:lvl>
    <w:lvl w:ilvl="6">
      <w:start w:val="1"/>
      <w:numFmt w:val="decimal"/>
      <w:lvlRestart w:val="0"/>
      <w:pStyle w:val="Subparagraaf"/>
      <w:lvlText w:val="Paragraaf %1.%6.%7"/>
      <w:lvlJc w:val="left"/>
      <w:pPr>
        <w:tabs>
          <w:tab w:val="num" w:pos="1985"/>
        </w:tabs>
        <w:ind w:left="1985" w:hanging="1985"/>
      </w:pPr>
      <w:rPr>
        <w:rFonts w:hint="default"/>
      </w:rPr>
    </w:lvl>
    <w:lvl w:ilvl="7">
      <w:start w:val="1"/>
      <w:numFmt w:val="decimal"/>
      <w:lvlRestart w:val="2"/>
      <w:pStyle w:val="Nummering"/>
      <w:lvlText w:val="%8"/>
      <w:lvlJc w:val="left"/>
      <w:pPr>
        <w:tabs>
          <w:tab w:val="num" w:pos="907"/>
        </w:tabs>
        <w:ind w:left="907" w:hanging="453"/>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133E52E5"/>
    <w:multiLevelType w:val="hybridMultilevel"/>
    <w:tmpl w:val="ABCAE95E"/>
    <w:lvl w:ilvl="0" w:tplc="04130001">
      <w:start w:val="1"/>
      <w:numFmt w:val="bullet"/>
      <w:lvlText w:val=""/>
      <w:lvlJc w:val="left"/>
      <w:pPr>
        <w:ind w:left="2065" w:hanging="360"/>
      </w:pPr>
      <w:rPr>
        <w:rFonts w:ascii="Symbol" w:hAnsi="Symbol" w:hint="default"/>
      </w:rPr>
    </w:lvl>
    <w:lvl w:ilvl="1" w:tplc="04130003" w:tentative="1">
      <w:start w:val="1"/>
      <w:numFmt w:val="bullet"/>
      <w:lvlText w:val="o"/>
      <w:lvlJc w:val="left"/>
      <w:pPr>
        <w:ind w:left="2785" w:hanging="360"/>
      </w:pPr>
      <w:rPr>
        <w:rFonts w:ascii="Courier New" w:hAnsi="Courier New" w:cs="Courier New" w:hint="default"/>
      </w:rPr>
    </w:lvl>
    <w:lvl w:ilvl="2" w:tplc="04130005" w:tentative="1">
      <w:start w:val="1"/>
      <w:numFmt w:val="bullet"/>
      <w:lvlText w:val=""/>
      <w:lvlJc w:val="left"/>
      <w:pPr>
        <w:ind w:left="3505" w:hanging="360"/>
      </w:pPr>
      <w:rPr>
        <w:rFonts w:ascii="Wingdings" w:hAnsi="Wingdings" w:hint="default"/>
      </w:rPr>
    </w:lvl>
    <w:lvl w:ilvl="3" w:tplc="04130001" w:tentative="1">
      <w:start w:val="1"/>
      <w:numFmt w:val="bullet"/>
      <w:lvlText w:val=""/>
      <w:lvlJc w:val="left"/>
      <w:pPr>
        <w:ind w:left="4225" w:hanging="360"/>
      </w:pPr>
      <w:rPr>
        <w:rFonts w:ascii="Symbol" w:hAnsi="Symbol" w:hint="default"/>
      </w:rPr>
    </w:lvl>
    <w:lvl w:ilvl="4" w:tplc="04130003" w:tentative="1">
      <w:start w:val="1"/>
      <w:numFmt w:val="bullet"/>
      <w:lvlText w:val="o"/>
      <w:lvlJc w:val="left"/>
      <w:pPr>
        <w:ind w:left="4945" w:hanging="360"/>
      </w:pPr>
      <w:rPr>
        <w:rFonts w:ascii="Courier New" w:hAnsi="Courier New" w:cs="Courier New" w:hint="default"/>
      </w:rPr>
    </w:lvl>
    <w:lvl w:ilvl="5" w:tplc="04130005" w:tentative="1">
      <w:start w:val="1"/>
      <w:numFmt w:val="bullet"/>
      <w:lvlText w:val=""/>
      <w:lvlJc w:val="left"/>
      <w:pPr>
        <w:ind w:left="5665" w:hanging="360"/>
      </w:pPr>
      <w:rPr>
        <w:rFonts w:ascii="Wingdings" w:hAnsi="Wingdings" w:hint="default"/>
      </w:rPr>
    </w:lvl>
    <w:lvl w:ilvl="6" w:tplc="04130001" w:tentative="1">
      <w:start w:val="1"/>
      <w:numFmt w:val="bullet"/>
      <w:lvlText w:val=""/>
      <w:lvlJc w:val="left"/>
      <w:pPr>
        <w:ind w:left="6385" w:hanging="360"/>
      </w:pPr>
      <w:rPr>
        <w:rFonts w:ascii="Symbol" w:hAnsi="Symbol" w:hint="default"/>
      </w:rPr>
    </w:lvl>
    <w:lvl w:ilvl="7" w:tplc="04130003" w:tentative="1">
      <w:start w:val="1"/>
      <w:numFmt w:val="bullet"/>
      <w:lvlText w:val="o"/>
      <w:lvlJc w:val="left"/>
      <w:pPr>
        <w:ind w:left="7105" w:hanging="360"/>
      </w:pPr>
      <w:rPr>
        <w:rFonts w:ascii="Courier New" w:hAnsi="Courier New" w:cs="Courier New" w:hint="default"/>
      </w:rPr>
    </w:lvl>
    <w:lvl w:ilvl="8" w:tplc="04130005" w:tentative="1">
      <w:start w:val="1"/>
      <w:numFmt w:val="bullet"/>
      <w:lvlText w:val=""/>
      <w:lvlJc w:val="left"/>
      <w:pPr>
        <w:ind w:left="7825" w:hanging="360"/>
      </w:pPr>
      <w:rPr>
        <w:rFonts w:ascii="Wingdings" w:hAnsi="Wingdings" w:hint="default"/>
      </w:rPr>
    </w:lvl>
  </w:abstractNum>
  <w:abstractNum w:abstractNumId="4" w15:restartNumberingAfterBreak="0">
    <w:nsid w:val="2958461E"/>
    <w:multiLevelType w:val="hybridMultilevel"/>
    <w:tmpl w:val="7F22B0B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BC34A8A"/>
    <w:multiLevelType w:val="hybridMultilevel"/>
    <w:tmpl w:val="801063BC"/>
    <w:lvl w:ilvl="0" w:tplc="4DB6911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E950136"/>
    <w:multiLevelType w:val="multilevel"/>
    <w:tmpl w:val="85A69B10"/>
    <w:lvl w:ilvl="0">
      <w:start w:val="1"/>
      <w:numFmt w:val="decimal"/>
      <w:lvlText w:val="Artikel %1"/>
      <w:lvlJc w:val="left"/>
      <w:pPr>
        <w:tabs>
          <w:tab w:val="num" w:pos="854"/>
        </w:tabs>
        <w:ind w:left="854" w:hanging="570"/>
      </w:pPr>
      <w:rPr>
        <w:rFonts w:hint="default"/>
      </w:rPr>
    </w:lvl>
    <w:lvl w:ilvl="1">
      <w:start w:val="1"/>
      <w:numFmt w:val="decimal"/>
      <w:lvlText w:val="%1.%2"/>
      <w:lvlJc w:val="left"/>
      <w:pPr>
        <w:tabs>
          <w:tab w:val="num" w:pos="1705"/>
        </w:tabs>
        <w:ind w:left="1705"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F7219B9"/>
    <w:multiLevelType w:val="hybridMultilevel"/>
    <w:tmpl w:val="EE2A8A56"/>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27564C"/>
    <w:multiLevelType w:val="multilevel"/>
    <w:tmpl w:val="0C6830A0"/>
    <w:lvl w:ilvl="0">
      <w:start w:val="1"/>
      <w:numFmt w:val="decimal"/>
      <w:pStyle w:val="INKHoofdstuk"/>
      <w:lvlText w:val="Hoofdstuk %1."/>
      <w:lvlJc w:val="left"/>
      <w:pPr>
        <w:ind w:left="851" w:hanging="851"/>
      </w:pPr>
      <w:rPr>
        <w:rFonts w:ascii="Arial" w:hAnsi="Arial" w:hint="default"/>
        <w:b/>
        <w:i w:val="0"/>
        <w:spacing w:val="5"/>
        <w:w w:val="100"/>
        <w:position w:val="0"/>
        <w:sz w:val="24"/>
      </w:rPr>
    </w:lvl>
    <w:lvl w:ilvl="1">
      <w:start w:val="1"/>
      <w:numFmt w:val="decimal"/>
      <w:pStyle w:val="INKParagraaf"/>
      <w:lvlText w:val="%1.%2."/>
      <w:lvlJc w:val="left"/>
      <w:pPr>
        <w:ind w:left="3828" w:hanging="851"/>
      </w:pPr>
      <w:rPr>
        <w:rFonts w:ascii="Arial" w:hAnsi="Arial" w:hint="default"/>
        <w:b/>
        <w:i w:val="0"/>
        <w:spacing w:val="5"/>
        <w:w w:val="100"/>
        <w:position w:val="0"/>
        <w:sz w:val="20"/>
      </w:rPr>
    </w:lvl>
    <w:lvl w:ilvl="2">
      <w:start w:val="1"/>
      <w:numFmt w:val="decimal"/>
      <w:pStyle w:val="INKSubparagraaf"/>
      <w:lvlText w:val="%1.%2.%3."/>
      <w:lvlJc w:val="left"/>
      <w:pPr>
        <w:ind w:left="851" w:hanging="851"/>
      </w:pPr>
      <w:rPr>
        <w:rFonts w:ascii="Arial" w:hAnsi="Arial" w:hint="default"/>
        <w:b/>
        <w:i w:val="0"/>
        <w:spacing w:val="5"/>
        <w:w w:val="100"/>
        <w:position w:val="0"/>
        <w:sz w:val="20"/>
      </w:rPr>
    </w:lvl>
    <w:lvl w:ilvl="3">
      <w:start w:val="1"/>
      <w:numFmt w:val="decimal"/>
      <w:pStyle w:val="INKSub-subparagraaf"/>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2" w15:restartNumberingAfterBreak="0">
    <w:nsid w:val="66E07C8F"/>
    <w:multiLevelType w:val="hybridMultilevel"/>
    <w:tmpl w:val="4CBEA86E"/>
    <w:lvl w:ilvl="0" w:tplc="FFFFFFFF">
      <w:start w:val="1"/>
      <w:numFmt w:val="decimal"/>
      <w:lvlText w:val="%1."/>
      <w:lvlJc w:val="left"/>
      <w:pPr>
        <w:ind w:left="720" w:hanging="360"/>
      </w:pPr>
      <w:rPr>
        <w:rFonts w:hint="default"/>
      </w:rPr>
    </w:lvl>
    <w:lvl w:ilvl="1" w:tplc="0413000F">
      <w:start w:val="1"/>
      <w:numFmt w:val="decimal"/>
      <w:lvlText w:val="%2."/>
      <w:lvlJc w:val="left"/>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8A9720B"/>
    <w:multiLevelType w:val="hybridMultilevel"/>
    <w:tmpl w:val="C80890AC"/>
    <w:lvl w:ilvl="0" w:tplc="0413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16"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7" w15:restartNumberingAfterBreak="0">
    <w:nsid w:val="734A3BBA"/>
    <w:multiLevelType w:val="hybridMultilevel"/>
    <w:tmpl w:val="1B423CD8"/>
    <w:lvl w:ilvl="0" w:tplc="5B4016FC">
      <w:start w:val="1"/>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F134D57"/>
    <w:multiLevelType w:val="hybridMultilevel"/>
    <w:tmpl w:val="8FB6D110"/>
    <w:lvl w:ilvl="0" w:tplc="F23C789C">
      <w:numFmt w:val="bullet"/>
      <w:lvlText w:val="-"/>
      <w:lvlJc w:val="left"/>
      <w:pPr>
        <w:ind w:left="6385" w:hanging="360"/>
      </w:pPr>
      <w:rPr>
        <w:rFonts w:ascii="Arial" w:eastAsia="Times New Roman" w:hAnsi="Arial" w:cs="Arial" w:hint="default"/>
      </w:rPr>
    </w:lvl>
    <w:lvl w:ilvl="1" w:tplc="04130003" w:tentative="1">
      <w:start w:val="1"/>
      <w:numFmt w:val="bullet"/>
      <w:lvlText w:val="o"/>
      <w:lvlJc w:val="left"/>
      <w:pPr>
        <w:ind w:left="7105" w:hanging="360"/>
      </w:pPr>
      <w:rPr>
        <w:rFonts w:ascii="Courier New" w:hAnsi="Courier New" w:cs="Courier New" w:hint="default"/>
      </w:rPr>
    </w:lvl>
    <w:lvl w:ilvl="2" w:tplc="04130005" w:tentative="1">
      <w:start w:val="1"/>
      <w:numFmt w:val="bullet"/>
      <w:lvlText w:val=""/>
      <w:lvlJc w:val="left"/>
      <w:pPr>
        <w:ind w:left="7825" w:hanging="360"/>
      </w:pPr>
      <w:rPr>
        <w:rFonts w:ascii="Wingdings" w:hAnsi="Wingdings" w:hint="default"/>
      </w:rPr>
    </w:lvl>
    <w:lvl w:ilvl="3" w:tplc="04130001" w:tentative="1">
      <w:start w:val="1"/>
      <w:numFmt w:val="bullet"/>
      <w:lvlText w:val=""/>
      <w:lvlJc w:val="left"/>
      <w:pPr>
        <w:ind w:left="8545" w:hanging="360"/>
      </w:pPr>
      <w:rPr>
        <w:rFonts w:ascii="Symbol" w:hAnsi="Symbol" w:hint="default"/>
      </w:rPr>
    </w:lvl>
    <w:lvl w:ilvl="4" w:tplc="04130003" w:tentative="1">
      <w:start w:val="1"/>
      <w:numFmt w:val="bullet"/>
      <w:lvlText w:val="o"/>
      <w:lvlJc w:val="left"/>
      <w:pPr>
        <w:ind w:left="9265" w:hanging="360"/>
      </w:pPr>
      <w:rPr>
        <w:rFonts w:ascii="Courier New" w:hAnsi="Courier New" w:cs="Courier New" w:hint="default"/>
      </w:rPr>
    </w:lvl>
    <w:lvl w:ilvl="5" w:tplc="04130005" w:tentative="1">
      <w:start w:val="1"/>
      <w:numFmt w:val="bullet"/>
      <w:lvlText w:val=""/>
      <w:lvlJc w:val="left"/>
      <w:pPr>
        <w:ind w:left="9985" w:hanging="360"/>
      </w:pPr>
      <w:rPr>
        <w:rFonts w:ascii="Wingdings" w:hAnsi="Wingdings" w:hint="default"/>
      </w:rPr>
    </w:lvl>
    <w:lvl w:ilvl="6" w:tplc="04130001" w:tentative="1">
      <w:start w:val="1"/>
      <w:numFmt w:val="bullet"/>
      <w:lvlText w:val=""/>
      <w:lvlJc w:val="left"/>
      <w:pPr>
        <w:ind w:left="10705" w:hanging="360"/>
      </w:pPr>
      <w:rPr>
        <w:rFonts w:ascii="Symbol" w:hAnsi="Symbol" w:hint="default"/>
      </w:rPr>
    </w:lvl>
    <w:lvl w:ilvl="7" w:tplc="04130003" w:tentative="1">
      <w:start w:val="1"/>
      <w:numFmt w:val="bullet"/>
      <w:lvlText w:val="o"/>
      <w:lvlJc w:val="left"/>
      <w:pPr>
        <w:ind w:left="11425" w:hanging="360"/>
      </w:pPr>
      <w:rPr>
        <w:rFonts w:ascii="Courier New" w:hAnsi="Courier New" w:cs="Courier New" w:hint="default"/>
      </w:rPr>
    </w:lvl>
    <w:lvl w:ilvl="8" w:tplc="04130005" w:tentative="1">
      <w:start w:val="1"/>
      <w:numFmt w:val="bullet"/>
      <w:lvlText w:val=""/>
      <w:lvlJc w:val="left"/>
      <w:pPr>
        <w:ind w:left="12145" w:hanging="360"/>
      </w:pPr>
      <w:rPr>
        <w:rFonts w:ascii="Wingdings" w:hAnsi="Wingdings" w:hint="default"/>
      </w:rPr>
    </w:lvl>
  </w:abstractNum>
  <w:num w:numId="1" w16cid:durableId="199897076">
    <w:abstractNumId w:val="16"/>
  </w:num>
  <w:num w:numId="2" w16cid:durableId="1135370296">
    <w:abstractNumId w:val="16"/>
  </w:num>
  <w:num w:numId="3" w16cid:durableId="1040783766">
    <w:abstractNumId w:val="16"/>
  </w:num>
  <w:num w:numId="4" w16cid:durableId="2068382621">
    <w:abstractNumId w:val="16"/>
  </w:num>
  <w:num w:numId="5" w16cid:durableId="483355154">
    <w:abstractNumId w:val="10"/>
  </w:num>
  <w:num w:numId="6" w16cid:durableId="1268000708">
    <w:abstractNumId w:val="15"/>
  </w:num>
  <w:num w:numId="7" w16cid:durableId="309598641">
    <w:abstractNumId w:val="14"/>
  </w:num>
  <w:num w:numId="8" w16cid:durableId="913512381">
    <w:abstractNumId w:val="5"/>
  </w:num>
  <w:num w:numId="9" w16cid:durableId="1002582832">
    <w:abstractNumId w:val="14"/>
  </w:num>
  <w:num w:numId="10" w16cid:durableId="222908173">
    <w:abstractNumId w:val="15"/>
  </w:num>
  <w:num w:numId="11" w16cid:durableId="1382629657">
    <w:abstractNumId w:val="5"/>
  </w:num>
  <w:num w:numId="12" w16cid:durableId="1688292149">
    <w:abstractNumId w:val="10"/>
  </w:num>
  <w:num w:numId="13" w16cid:durableId="565721272">
    <w:abstractNumId w:val="7"/>
  </w:num>
  <w:num w:numId="14" w16cid:durableId="780420658">
    <w:abstractNumId w:val="7"/>
  </w:num>
  <w:num w:numId="15" w16cid:durableId="2009092619">
    <w:abstractNumId w:val="8"/>
  </w:num>
  <w:num w:numId="16" w16cid:durableId="526332308">
    <w:abstractNumId w:val="18"/>
  </w:num>
  <w:num w:numId="17" w16cid:durableId="1902250484">
    <w:abstractNumId w:val="1"/>
  </w:num>
  <w:num w:numId="18" w16cid:durableId="1630742024">
    <w:abstractNumId w:val="12"/>
  </w:num>
  <w:num w:numId="19" w16cid:durableId="117572438">
    <w:abstractNumId w:val="16"/>
  </w:num>
  <w:num w:numId="20" w16cid:durableId="1767847836">
    <w:abstractNumId w:val="16"/>
  </w:num>
  <w:num w:numId="21" w16cid:durableId="847797088">
    <w:abstractNumId w:val="16"/>
  </w:num>
  <w:num w:numId="22" w16cid:durableId="2121411399">
    <w:abstractNumId w:val="16"/>
  </w:num>
  <w:num w:numId="23" w16cid:durableId="1082221237">
    <w:abstractNumId w:val="16"/>
  </w:num>
  <w:num w:numId="24" w16cid:durableId="198395720">
    <w:abstractNumId w:val="16"/>
  </w:num>
  <w:num w:numId="25" w16cid:durableId="1632396039">
    <w:abstractNumId w:val="16"/>
  </w:num>
  <w:num w:numId="26" w16cid:durableId="1861815738">
    <w:abstractNumId w:val="16"/>
  </w:num>
  <w:num w:numId="27" w16cid:durableId="787354827">
    <w:abstractNumId w:val="3"/>
  </w:num>
  <w:num w:numId="28" w16cid:durableId="411047303">
    <w:abstractNumId w:val="16"/>
  </w:num>
  <w:num w:numId="29" w16cid:durableId="412580827">
    <w:abstractNumId w:val="4"/>
  </w:num>
  <w:num w:numId="30" w16cid:durableId="2043818334">
    <w:abstractNumId w:val="9"/>
  </w:num>
  <w:num w:numId="31" w16cid:durableId="107941449">
    <w:abstractNumId w:val="13"/>
  </w:num>
  <w:num w:numId="32" w16cid:durableId="1692493198">
    <w:abstractNumId w:val="0"/>
  </w:num>
  <w:num w:numId="33" w16cid:durableId="1836649066">
    <w:abstractNumId w:val="2"/>
  </w:num>
  <w:num w:numId="34" w16cid:durableId="15269410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66338735">
    <w:abstractNumId w:val="11"/>
  </w:num>
  <w:num w:numId="36" w16cid:durableId="1034309787">
    <w:abstractNumId w:val="6"/>
  </w:num>
  <w:num w:numId="37" w16cid:durableId="272633866">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6621AB"/>
    <w:rsid w:val="00001E5A"/>
    <w:rsid w:val="00003557"/>
    <w:rsid w:val="0001218B"/>
    <w:rsid w:val="00014128"/>
    <w:rsid w:val="00015D28"/>
    <w:rsid w:val="00016C17"/>
    <w:rsid w:val="00017F2B"/>
    <w:rsid w:val="000221E4"/>
    <w:rsid w:val="000237EB"/>
    <w:rsid w:val="00025B64"/>
    <w:rsid w:val="00026304"/>
    <w:rsid w:val="00026336"/>
    <w:rsid w:val="000268E7"/>
    <w:rsid w:val="00040C8E"/>
    <w:rsid w:val="00046D36"/>
    <w:rsid w:val="00047000"/>
    <w:rsid w:val="0005004F"/>
    <w:rsid w:val="00060E5D"/>
    <w:rsid w:val="00067A34"/>
    <w:rsid w:val="00071669"/>
    <w:rsid w:val="00072EF7"/>
    <w:rsid w:val="00083B6F"/>
    <w:rsid w:val="000876D8"/>
    <w:rsid w:val="000A1249"/>
    <w:rsid w:val="000B099A"/>
    <w:rsid w:val="000B2BAA"/>
    <w:rsid w:val="000B5C61"/>
    <w:rsid w:val="000C0FC9"/>
    <w:rsid w:val="000C1D88"/>
    <w:rsid w:val="000C7FB2"/>
    <w:rsid w:val="000D090F"/>
    <w:rsid w:val="000E1487"/>
    <w:rsid w:val="000E16EC"/>
    <w:rsid w:val="000E5088"/>
    <w:rsid w:val="000E6390"/>
    <w:rsid w:val="000F1E56"/>
    <w:rsid w:val="000F531C"/>
    <w:rsid w:val="00103533"/>
    <w:rsid w:val="00106C68"/>
    <w:rsid w:val="00107567"/>
    <w:rsid w:val="00107875"/>
    <w:rsid w:val="00112FA1"/>
    <w:rsid w:val="00121198"/>
    <w:rsid w:val="001230AE"/>
    <w:rsid w:val="001231EC"/>
    <w:rsid w:val="001237D5"/>
    <w:rsid w:val="0013137C"/>
    <w:rsid w:val="00133D86"/>
    <w:rsid w:val="00137191"/>
    <w:rsid w:val="00140A77"/>
    <w:rsid w:val="00141827"/>
    <w:rsid w:val="00143E24"/>
    <w:rsid w:val="00143E52"/>
    <w:rsid w:val="00146602"/>
    <w:rsid w:val="001471A1"/>
    <w:rsid w:val="00153845"/>
    <w:rsid w:val="00154055"/>
    <w:rsid w:val="001551B3"/>
    <w:rsid w:val="001564E5"/>
    <w:rsid w:val="0016197B"/>
    <w:rsid w:val="00165FC7"/>
    <w:rsid w:val="00173C00"/>
    <w:rsid w:val="0018323D"/>
    <w:rsid w:val="001873EA"/>
    <w:rsid w:val="00187EC6"/>
    <w:rsid w:val="00192A14"/>
    <w:rsid w:val="00194C8A"/>
    <w:rsid w:val="00194E65"/>
    <w:rsid w:val="001A0017"/>
    <w:rsid w:val="001A0F0E"/>
    <w:rsid w:val="001A0F88"/>
    <w:rsid w:val="001A15FF"/>
    <w:rsid w:val="001A1ECC"/>
    <w:rsid w:val="001A273E"/>
    <w:rsid w:val="001A34BD"/>
    <w:rsid w:val="001A6DE0"/>
    <w:rsid w:val="001B3A83"/>
    <w:rsid w:val="001B3B58"/>
    <w:rsid w:val="001B71C4"/>
    <w:rsid w:val="001C0A3E"/>
    <w:rsid w:val="001C1023"/>
    <w:rsid w:val="001C1DA6"/>
    <w:rsid w:val="001C1F6E"/>
    <w:rsid w:val="001C212B"/>
    <w:rsid w:val="001C25EE"/>
    <w:rsid w:val="001D0848"/>
    <w:rsid w:val="001D4A47"/>
    <w:rsid w:val="001E045A"/>
    <w:rsid w:val="001E0B30"/>
    <w:rsid w:val="001E3A0F"/>
    <w:rsid w:val="001F0913"/>
    <w:rsid w:val="001F33BA"/>
    <w:rsid w:val="001F648A"/>
    <w:rsid w:val="001F69FF"/>
    <w:rsid w:val="001F7D74"/>
    <w:rsid w:val="00200786"/>
    <w:rsid w:val="00200BE1"/>
    <w:rsid w:val="00207728"/>
    <w:rsid w:val="00211E88"/>
    <w:rsid w:val="0021224C"/>
    <w:rsid w:val="00217EE2"/>
    <w:rsid w:val="002229E0"/>
    <w:rsid w:val="00231362"/>
    <w:rsid w:val="00232354"/>
    <w:rsid w:val="00235AD9"/>
    <w:rsid w:val="0023631B"/>
    <w:rsid w:val="00246356"/>
    <w:rsid w:val="0025059D"/>
    <w:rsid w:val="002522C7"/>
    <w:rsid w:val="00252392"/>
    <w:rsid w:val="00255948"/>
    <w:rsid w:val="00257397"/>
    <w:rsid w:val="00263514"/>
    <w:rsid w:val="00267307"/>
    <w:rsid w:val="00270E6B"/>
    <w:rsid w:val="00274AE4"/>
    <w:rsid w:val="0028030F"/>
    <w:rsid w:val="00281913"/>
    <w:rsid w:val="00284224"/>
    <w:rsid w:val="00290170"/>
    <w:rsid w:val="002A08CA"/>
    <w:rsid w:val="002A19BA"/>
    <w:rsid w:val="002A4ED0"/>
    <w:rsid w:val="002A7C8E"/>
    <w:rsid w:val="002A7F60"/>
    <w:rsid w:val="002B20DA"/>
    <w:rsid w:val="002C3E17"/>
    <w:rsid w:val="002C4F5A"/>
    <w:rsid w:val="002C62C0"/>
    <w:rsid w:val="002C7F25"/>
    <w:rsid w:val="002D3E03"/>
    <w:rsid w:val="002D79E6"/>
    <w:rsid w:val="002E5464"/>
    <w:rsid w:val="002F253A"/>
    <w:rsid w:val="002F2C5B"/>
    <w:rsid w:val="002F3B3F"/>
    <w:rsid w:val="002F4883"/>
    <w:rsid w:val="00307643"/>
    <w:rsid w:val="0031041C"/>
    <w:rsid w:val="003179FB"/>
    <w:rsid w:val="003216B3"/>
    <w:rsid w:val="00321BCD"/>
    <w:rsid w:val="003233D7"/>
    <w:rsid w:val="00327556"/>
    <w:rsid w:val="003342AF"/>
    <w:rsid w:val="003357AC"/>
    <w:rsid w:val="00337AB3"/>
    <w:rsid w:val="0034531E"/>
    <w:rsid w:val="00345F33"/>
    <w:rsid w:val="003470DB"/>
    <w:rsid w:val="00347B05"/>
    <w:rsid w:val="003568E0"/>
    <w:rsid w:val="00357F38"/>
    <w:rsid w:val="003609D2"/>
    <w:rsid w:val="00362F65"/>
    <w:rsid w:val="003652B0"/>
    <w:rsid w:val="00372784"/>
    <w:rsid w:val="0037726A"/>
    <w:rsid w:val="00380FF7"/>
    <w:rsid w:val="00385CAD"/>
    <w:rsid w:val="003868E2"/>
    <w:rsid w:val="00392B80"/>
    <w:rsid w:val="003945F8"/>
    <w:rsid w:val="003A6203"/>
    <w:rsid w:val="003A78C0"/>
    <w:rsid w:val="003B158C"/>
    <w:rsid w:val="003B18B0"/>
    <w:rsid w:val="003B251E"/>
    <w:rsid w:val="003B3C2A"/>
    <w:rsid w:val="003D0B21"/>
    <w:rsid w:val="003D17E9"/>
    <w:rsid w:val="003D3B2C"/>
    <w:rsid w:val="003D4620"/>
    <w:rsid w:val="003E1438"/>
    <w:rsid w:val="003E1B62"/>
    <w:rsid w:val="003E4524"/>
    <w:rsid w:val="003F2925"/>
    <w:rsid w:val="003F3FEF"/>
    <w:rsid w:val="003F60C0"/>
    <w:rsid w:val="00405601"/>
    <w:rsid w:val="00411BCE"/>
    <w:rsid w:val="004126BE"/>
    <w:rsid w:val="00414217"/>
    <w:rsid w:val="004151E8"/>
    <w:rsid w:val="00420957"/>
    <w:rsid w:val="00420B41"/>
    <w:rsid w:val="004240BF"/>
    <w:rsid w:val="00432054"/>
    <w:rsid w:val="00432484"/>
    <w:rsid w:val="00433708"/>
    <w:rsid w:val="00434415"/>
    <w:rsid w:val="004356BD"/>
    <w:rsid w:val="004361CB"/>
    <w:rsid w:val="00447363"/>
    <w:rsid w:val="004475EB"/>
    <w:rsid w:val="00454642"/>
    <w:rsid w:val="00460629"/>
    <w:rsid w:val="00461BAE"/>
    <w:rsid w:val="0047256D"/>
    <w:rsid w:val="00472F66"/>
    <w:rsid w:val="004756DC"/>
    <w:rsid w:val="0047666B"/>
    <w:rsid w:val="004846A6"/>
    <w:rsid w:val="00484DB7"/>
    <w:rsid w:val="00487E6C"/>
    <w:rsid w:val="0049033E"/>
    <w:rsid w:val="004976B7"/>
    <w:rsid w:val="004A357F"/>
    <w:rsid w:val="004A4173"/>
    <w:rsid w:val="004A51A4"/>
    <w:rsid w:val="004A5C76"/>
    <w:rsid w:val="004A6D88"/>
    <w:rsid w:val="004A6E80"/>
    <w:rsid w:val="004B0FCE"/>
    <w:rsid w:val="004B172D"/>
    <w:rsid w:val="004B6006"/>
    <w:rsid w:val="004B67E5"/>
    <w:rsid w:val="004C5F1D"/>
    <w:rsid w:val="004D045B"/>
    <w:rsid w:val="004E1A11"/>
    <w:rsid w:val="004E2219"/>
    <w:rsid w:val="004E4015"/>
    <w:rsid w:val="004E6721"/>
    <w:rsid w:val="004E77BA"/>
    <w:rsid w:val="004F0712"/>
    <w:rsid w:val="004F1AE6"/>
    <w:rsid w:val="00501B37"/>
    <w:rsid w:val="00502326"/>
    <w:rsid w:val="00503302"/>
    <w:rsid w:val="00503F8C"/>
    <w:rsid w:val="0050709E"/>
    <w:rsid w:val="00517534"/>
    <w:rsid w:val="00517584"/>
    <w:rsid w:val="00520D80"/>
    <w:rsid w:val="00520EFE"/>
    <w:rsid w:val="00521230"/>
    <w:rsid w:val="0052436F"/>
    <w:rsid w:val="005265C5"/>
    <w:rsid w:val="00532385"/>
    <w:rsid w:val="005328F0"/>
    <w:rsid w:val="005350C7"/>
    <w:rsid w:val="0053599A"/>
    <w:rsid w:val="00536DAC"/>
    <w:rsid w:val="005465CD"/>
    <w:rsid w:val="00546AAE"/>
    <w:rsid w:val="005520AA"/>
    <w:rsid w:val="00560AD3"/>
    <w:rsid w:val="0056404C"/>
    <w:rsid w:val="005706A5"/>
    <w:rsid w:val="00570B8B"/>
    <w:rsid w:val="005766F3"/>
    <w:rsid w:val="00583D31"/>
    <w:rsid w:val="00587AFA"/>
    <w:rsid w:val="0059191A"/>
    <w:rsid w:val="005A02C5"/>
    <w:rsid w:val="005A0355"/>
    <w:rsid w:val="005A0566"/>
    <w:rsid w:val="005A11D0"/>
    <w:rsid w:val="005A3681"/>
    <w:rsid w:val="005A709A"/>
    <w:rsid w:val="005A7223"/>
    <w:rsid w:val="005B05B4"/>
    <w:rsid w:val="005B1955"/>
    <w:rsid w:val="005B2C10"/>
    <w:rsid w:val="005B59D8"/>
    <w:rsid w:val="005B6E9A"/>
    <w:rsid w:val="005C0C55"/>
    <w:rsid w:val="005C2968"/>
    <w:rsid w:val="005C38CA"/>
    <w:rsid w:val="005C3FDA"/>
    <w:rsid w:val="005C686F"/>
    <w:rsid w:val="005D3968"/>
    <w:rsid w:val="005D487C"/>
    <w:rsid w:val="005D515C"/>
    <w:rsid w:val="005E18E5"/>
    <w:rsid w:val="005E22FC"/>
    <w:rsid w:val="005E522C"/>
    <w:rsid w:val="005E53F4"/>
    <w:rsid w:val="005E5FB3"/>
    <w:rsid w:val="005E72A0"/>
    <w:rsid w:val="005E7CB8"/>
    <w:rsid w:val="005F0B40"/>
    <w:rsid w:val="005F106A"/>
    <w:rsid w:val="005F1AB4"/>
    <w:rsid w:val="005F32AF"/>
    <w:rsid w:val="005F3CD0"/>
    <w:rsid w:val="005F476E"/>
    <w:rsid w:val="005F60A6"/>
    <w:rsid w:val="00603A21"/>
    <w:rsid w:val="0060530B"/>
    <w:rsid w:val="006056DB"/>
    <w:rsid w:val="0060659C"/>
    <w:rsid w:val="006068B1"/>
    <w:rsid w:val="00610E02"/>
    <w:rsid w:val="00622840"/>
    <w:rsid w:val="00623057"/>
    <w:rsid w:val="00636627"/>
    <w:rsid w:val="00642066"/>
    <w:rsid w:val="0064696F"/>
    <w:rsid w:val="00653AFA"/>
    <w:rsid w:val="00660C8D"/>
    <w:rsid w:val="006617C2"/>
    <w:rsid w:val="00661845"/>
    <w:rsid w:val="006621AB"/>
    <w:rsid w:val="00662F95"/>
    <w:rsid w:val="006648B2"/>
    <w:rsid w:val="0067429F"/>
    <w:rsid w:val="00676340"/>
    <w:rsid w:val="006807DF"/>
    <w:rsid w:val="00683036"/>
    <w:rsid w:val="00683E85"/>
    <w:rsid w:val="00684DC1"/>
    <w:rsid w:val="00686D64"/>
    <w:rsid w:val="00687D96"/>
    <w:rsid w:val="00694741"/>
    <w:rsid w:val="00695342"/>
    <w:rsid w:val="006A4A00"/>
    <w:rsid w:val="006B1BF5"/>
    <w:rsid w:val="006B2523"/>
    <w:rsid w:val="006C09E5"/>
    <w:rsid w:val="006C1D67"/>
    <w:rsid w:val="006C5838"/>
    <w:rsid w:val="006C678D"/>
    <w:rsid w:val="006C7732"/>
    <w:rsid w:val="006D5E4E"/>
    <w:rsid w:val="006D5E6A"/>
    <w:rsid w:val="006D7868"/>
    <w:rsid w:val="006E0C57"/>
    <w:rsid w:val="006E1F2F"/>
    <w:rsid w:val="006E2260"/>
    <w:rsid w:val="006E3D8B"/>
    <w:rsid w:val="006E4091"/>
    <w:rsid w:val="006E4553"/>
    <w:rsid w:val="006E4B2B"/>
    <w:rsid w:val="006E5DD9"/>
    <w:rsid w:val="006E5E9E"/>
    <w:rsid w:val="006E6636"/>
    <w:rsid w:val="006E6D19"/>
    <w:rsid w:val="006E7ECC"/>
    <w:rsid w:val="006F6924"/>
    <w:rsid w:val="006F7341"/>
    <w:rsid w:val="00700B43"/>
    <w:rsid w:val="00701618"/>
    <w:rsid w:val="0070272D"/>
    <w:rsid w:val="007028AF"/>
    <w:rsid w:val="007053AA"/>
    <w:rsid w:val="00712176"/>
    <w:rsid w:val="007200CE"/>
    <w:rsid w:val="00722AC6"/>
    <w:rsid w:val="00724ED8"/>
    <w:rsid w:val="007262C9"/>
    <w:rsid w:val="00731516"/>
    <w:rsid w:val="00733293"/>
    <w:rsid w:val="00734714"/>
    <w:rsid w:val="00734887"/>
    <w:rsid w:val="00734D94"/>
    <w:rsid w:val="00737AD7"/>
    <w:rsid w:val="0074225D"/>
    <w:rsid w:val="00743E02"/>
    <w:rsid w:val="00745979"/>
    <w:rsid w:val="007469C9"/>
    <w:rsid w:val="00747427"/>
    <w:rsid w:val="00750199"/>
    <w:rsid w:val="00753FC4"/>
    <w:rsid w:val="007555BF"/>
    <w:rsid w:val="00757DAE"/>
    <w:rsid w:val="00760DBB"/>
    <w:rsid w:val="00761A4C"/>
    <w:rsid w:val="007627EC"/>
    <w:rsid w:val="00763FE0"/>
    <w:rsid w:val="00765D71"/>
    <w:rsid w:val="00766452"/>
    <w:rsid w:val="00772A30"/>
    <w:rsid w:val="00774D98"/>
    <w:rsid w:val="00774DE7"/>
    <w:rsid w:val="0077667F"/>
    <w:rsid w:val="00781750"/>
    <w:rsid w:val="0078470A"/>
    <w:rsid w:val="007A5FD5"/>
    <w:rsid w:val="007B7462"/>
    <w:rsid w:val="007B7DF3"/>
    <w:rsid w:val="007C05B6"/>
    <w:rsid w:val="007C1491"/>
    <w:rsid w:val="007C20DD"/>
    <w:rsid w:val="007C6FAF"/>
    <w:rsid w:val="007D20B4"/>
    <w:rsid w:val="007D23A9"/>
    <w:rsid w:val="007E240F"/>
    <w:rsid w:val="007F0326"/>
    <w:rsid w:val="007F05F6"/>
    <w:rsid w:val="007F2B0D"/>
    <w:rsid w:val="007F7DE4"/>
    <w:rsid w:val="00810596"/>
    <w:rsid w:val="008108FA"/>
    <w:rsid w:val="00812718"/>
    <w:rsid w:val="00812D0E"/>
    <w:rsid w:val="0081402F"/>
    <w:rsid w:val="0081500A"/>
    <w:rsid w:val="0081610C"/>
    <w:rsid w:val="0081767F"/>
    <w:rsid w:val="008208B5"/>
    <w:rsid w:val="00825D2B"/>
    <w:rsid w:val="00837486"/>
    <w:rsid w:val="0084204C"/>
    <w:rsid w:val="00845BEB"/>
    <w:rsid w:val="00856DBC"/>
    <w:rsid w:val="00870CC7"/>
    <w:rsid w:val="00871F4E"/>
    <w:rsid w:val="00882EE6"/>
    <w:rsid w:val="0088350A"/>
    <w:rsid w:val="00883FBB"/>
    <w:rsid w:val="0089180D"/>
    <w:rsid w:val="00891EA5"/>
    <w:rsid w:val="00892237"/>
    <w:rsid w:val="0089280C"/>
    <w:rsid w:val="00893BE9"/>
    <w:rsid w:val="00897A90"/>
    <w:rsid w:val="008A0293"/>
    <w:rsid w:val="008A1D6F"/>
    <w:rsid w:val="008A5E7E"/>
    <w:rsid w:val="008B51BA"/>
    <w:rsid w:val="008B5358"/>
    <w:rsid w:val="008C1F73"/>
    <w:rsid w:val="008C3121"/>
    <w:rsid w:val="008C59B0"/>
    <w:rsid w:val="008C7689"/>
    <w:rsid w:val="008D0B12"/>
    <w:rsid w:val="008E49E2"/>
    <w:rsid w:val="008E678B"/>
    <w:rsid w:val="008E6895"/>
    <w:rsid w:val="008F6F66"/>
    <w:rsid w:val="008F70DD"/>
    <w:rsid w:val="0090253C"/>
    <w:rsid w:val="00902878"/>
    <w:rsid w:val="00905E0A"/>
    <w:rsid w:val="00906D70"/>
    <w:rsid w:val="009109D0"/>
    <w:rsid w:val="00913220"/>
    <w:rsid w:val="00921A0F"/>
    <w:rsid w:val="00931E37"/>
    <w:rsid w:val="00932281"/>
    <w:rsid w:val="0094242D"/>
    <w:rsid w:val="009465E3"/>
    <w:rsid w:val="009523BA"/>
    <w:rsid w:val="00953C47"/>
    <w:rsid w:val="00953F27"/>
    <w:rsid w:val="00954850"/>
    <w:rsid w:val="00960F8D"/>
    <w:rsid w:val="0096247E"/>
    <w:rsid w:val="00965F6E"/>
    <w:rsid w:val="00972ECE"/>
    <w:rsid w:val="00974C36"/>
    <w:rsid w:val="0098036F"/>
    <w:rsid w:val="00982962"/>
    <w:rsid w:val="0098479A"/>
    <w:rsid w:val="00987624"/>
    <w:rsid w:val="00990FFE"/>
    <w:rsid w:val="009928BB"/>
    <w:rsid w:val="00994B64"/>
    <w:rsid w:val="00995F05"/>
    <w:rsid w:val="00997ECC"/>
    <w:rsid w:val="009A3957"/>
    <w:rsid w:val="009A55FC"/>
    <w:rsid w:val="009B1D4E"/>
    <w:rsid w:val="009B478C"/>
    <w:rsid w:val="009B4D0A"/>
    <w:rsid w:val="009C78A9"/>
    <w:rsid w:val="009D6F7A"/>
    <w:rsid w:val="009D732A"/>
    <w:rsid w:val="009E09CB"/>
    <w:rsid w:val="009E486B"/>
    <w:rsid w:val="009E53DD"/>
    <w:rsid w:val="009E5A33"/>
    <w:rsid w:val="009F1D69"/>
    <w:rsid w:val="009F5A7A"/>
    <w:rsid w:val="00A0659D"/>
    <w:rsid w:val="00A13A28"/>
    <w:rsid w:val="00A1756D"/>
    <w:rsid w:val="00A20767"/>
    <w:rsid w:val="00A21E25"/>
    <w:rsid w:val="00A228DF"/>
    <w:rsid w:val="00A22980"/>
    <w:rsid w:val="00A2594F"/>
    <w:rsid w:val="00A34E00"/>
    <w:rsid w:val="00A41A63"/>
    <w:rsid w:val="00A424EE"/>
    <w:rsid w:val="00A42FB4"/>
    <w:rsid w:val="00A449D7"/>
    <w:rsid w:val="00A47AB7"/>
    <w:rsid w:val="00A50918"/>
    <w:rsid w:val="00A52423"/>
    <w:rsid w:val="00A52864"/>
    <w:rsid w:val="00A616A4"/>
    <w:rsid w:val="00A6285C"/>
    <w:rsid w:val="00A6677A"/>
    <w:rsid w:val="00A70C81"/>
    <w:rsid w:val="00A71EDD"/>
    <w:rsid w:val="00A726B8"/>
    <w:rsid w:val="00A72809"/>
    <w:rsid w:val="00A731CD"/>
    <w:rsid w:val="00A746A2"/>
    <w:rsid w:val="00A76599"/>
    <w:rsid w:val="00A8088F"/>
    <w:rsid w:val="00A810BD"/>
    <w:rsid w:val="00A82632"/>
    <w:rsid w:val="00A86AD4"/>
    <w:rsid w:val="00A9217E"/>
    <w:rsid w:val="00A95681"/>
    <w:rsid w:val="00AA05FC"/>
    <w:rsid w:val="00AA0EFF"/>
    <w:rsid w:val="00AA2529"/>
    <w:rsid w:val="00AB3FD1"/>
    <w:rsid w:val="00AC01D6"/>
    <w:rsid w:val="00AC30A9"/>
    <w:rsid w:val="00AC62E3"/>
    <w:rsid w:val="00AD67CE"/>
    <w:rsid w:val="00AD7D23"/>
    <w:rsid w:val="00AE18A6"/>
    <w:rsid w:val="00AF08F6"/>
    <w:rsid w:val="00AF09B3"/>
    <w:rsid w:val="00AF24DC"/>
    <w:rsid w:val="00AF2988"/>
    <w:rsid w:val="00AF4F49"/>
    <w:rsid w:val="00AF66A4"/>
    <w:rsid w:val="00B02BEF"/>
    <w:rsid w:val="00B05A9F"/>
    <w:rsid w:val="00B06AE0"/>
    <w:rsid w:val="00B11BF4"/>
    <w:rsid w:val="00B13A8C"/>
    <w:rsid w:val="00B148D7"/>
    <w:rsid w:val="00B17CB2"/>
    <w:rsid w:val="00B21127"/>
    <w:rsid w:val="00B21994"/>
    <w:rsid w:val="00B21F6F"/>
    <w:rsid w:val="00B27DD1"/>
    <w:rsid w:val="00B308D0"/>
    <w:rsid w:val="00B31257"/>
    <w:rsid w:val="00B34307"/>
    <w:rsid w:val="00B34B45"/>
    <w:rsid w:val="00B4249D"/>
    <w:rsid w:val="00B4322C"/>
    <w:rsid w:val="00B46DB9"/>
    <w:rsid w:val="00B50CDF"/>
    <w:rsid w:val="00B5157D"/>
    <w:rsid w:val="00B5183D"/>
    <w:rsid w:val="00B54B52"/>
    <w:rsid w:val="00B56C51"/>
    <w:rsid w:val="00B609A2"/>
    <w:rsid w:val="00B61582"/>
    <w:rsid w:val="00B61BA1"/>
    <w:rsid w:val="00B70064"/>
    <w:rsid w:val="00B7522E"/>
    <w:rsid w:val="00B77BD4"/>
    <w:rsid w:val="00B832AA"/>
    <w:rsid w:val="00B858E6"/>
    <w:rsid w:val="00B92970"/>
    <w:rsid w:val="00B969BB"/>
    <w:rsid w:val="00B97A1E"/>
    <w:rsid w:val="00BA01DD"/>
    <w:rsid w:val="00BA1BF3"/>
    <w:rsid w:val="00BA4333"/>
    <w:rsid w:val="00BB0269"/>
    <w:rsid w:val="00BB22A3"/>
    <w:rsid w:val="00BB58C3"/>
    <w:rsid w:val="00BB7A2C"/>
    <w:rsid w:val="00BC07F0"/>
    <w:rsid w:val="00BC2118"/>
    <w:rsid w:val="00BC7867"/>
    <w:rsid w:val="00BC7FBE"/>
    <w:rsid w:val="00BD3F37"/>
    <w:rsid w:val="00BD6380"/>
    <w:rsid w:val="00BE1378"/>
    <w:rsid w:val="00BE177E"/>
    <w:rsid w:val="00BE1E0B"/>
    <w:rsid w:val="00BE3B22"/>
    <w:rsid w:val="00BE7F93"/>
    <w:rsid w:val="00BF0365"/>
    <w:rsid w:val="00C00E3D"/>
    <w:rsid w:val="00C01B56"/>
    <w:rsid w:val="00C03E5F"/>
    <w:rsid w:val="00C07E10"/>
    <w:rsid w:val="00C13BB5"/>
    <w:rsid w:val="00C1521C"/>
    <w:rsid w:val="00C178CA"/>
    <w:rsid w:val="00C27FEF"/>
    <w:rsid w:val="00C334DF"/>
    <w:rsid w:val="00C3359F"/>
    <w:rsid w:val="00C45D3C"/>
    <w:rsid w:val="00C4635A"/>
    <w:rsid w:val="00C5096F"/>
    <w:rsid w:val="00C53110"/>
    <w:rsid w:val="00C54FCC"/>
    <w:rsid w:val="00C55E41"/>
    <w:rsid w:val="00C561B3"/>
    <w:rsid w:val="00C64704"/>
    <w:rsid w:val="00C64AD5"/>
    <w:rsid w:val="00C65B0B"/>
    <w:rsid w:val="00C6667D"/>
    <w:rsid w:val="00C71316"/>
    <w:rsid w:val="00C715D6"/>
    <w:rsid w:val="00C742DA"/>
    <w:rsid w:val="00C81604"/>
    <w:rsid w:val="00C82F57"/>
    <w:rsid w:val="00C84132"/>
    <w:rsid w:val="00C84F81"/>
    <w:rsid w:val="00C85BC1"/>
    <w:rsid w:val="00C8624D"/>
    <w:rsid w:val="00C8687D"/>
    <w:rsid w:val="00C90F7A"/>
    <w:rsid w:val="00C95961"/>
    <w:rsid w:val="00C95C06"/>
    <w:rsid w:val="00CA0D37"/>
    <w:rsid w:val="00CA3972"/>
    <w:rsid w:val="00CA3B09"/>
    <w:rsid w:val="00CA54BB"/>
    <w:rsid w:val="00CB17C7"/>
    <w:rsid w:val="00CB3486"/>
    <w:rsid w:val="00CB5055"/>
    <w:rsid w:val="00CB7D0D"/>
    <w:rsid w:val="00CC1034"/>
    <w:rsid w:val="00CC2B63"/>
    <w:rsid w:val="00CC4B23"/>
    <w:rsid w:val="00CC727E"/>
    <w:rsid w:val="00CC7ED7"/>
    <w:rsid w:val="00CD0B88"/>
    <w:rsid w:val="00CD58E3"/>
    <w:rsid w:val="00CD6D18"/>
    <w:rsid w:val="00CE2931"/>
    <w:rsid w:val="00CE2CB6"/>
    <w:rsid w:val="00CF35AF"/>
    <w:rsid w:val="00CF3754"/>
    <w:rsid w:val="00CF6037"/>
    <w:rsid w:val="00D00F42"/>
    <w:rsid w:val="00D03066"/>
    <w:rsid w:val="00D03D81"/>
    <w:rsid w:val="00D04409"/>
    <w:rsid w:val="00D044A0"/>
    <w:rsid w:val="00D065B0"/>
    <w:rsid w:val="00D146B0"/>
    <w:rsid w:val="00D14DD3"/>
    <w:rsid w:val="00D15605"/>
    <w:rsid w:val="00D17DFC"/>
    <w:rsid w:val="00D20F9F"/>
    <w:rsid w:val="00D21075"/>
    <w:rsid w:val="00D24394"/>
    <w:rsid w:val="00D34CF9"/>
    <w:rsid w:val="00D403B5"/>
    <w:rsid w:val="00D40B57"/>
    <w:rsid w:val="00D40CE3"/>
    <w:rsid w:val="00D43837"/>
    <w:rsid w:val="00D454F8"/>
    <w:rsid w:val="00D52D5C"/>
    <w:rsid w:val="00D622FE"/>
    <w:rsid w:val="00D64E59"/>
    <w:rsid w:val="00D66ED8"/>
    <w:rsid w:val="00D72BFC"/>
    <w:rsid w:val="00D801AE"/>
    <w:rsid w:val="00D81C25"/>
    <w:rsid w:val="00D8209F"/>
    <w:rsid w:val="00D9040C"/>
    <w:rsid w:val="00D90655"/>
    <w:rsid w:val="00D94BA8"/>
    <w:rsid w:val="00DA11CB"/>
    <w:rsid w:val="00DA5157"/>
    <w:rsid w:val="00DA63F8"/>
    <w:rsid w:val="00DA666E"/>
    <w:rsid w:val="00DB030E"/>
    <w:rsid w:val="00DB2509"/>
    <w:rsid w:val="00DB28CA"/>
    <w:rsid w:val="00DB3A2B"/>
    <w:rsid w:val="00DB5539"/>
    <w:rsid w:val="00DB5727"/>
    <w:rsid w:val="00DC305F"/>
    <w:rsid w:val="00DC422D"/>
    <w:rsid w:val="00DC6F6C"/>
    <w:rsid w:val="00DD4C12"/>
    <w:rsid w:val="00DD7E6E"/>
    <w:rsid w:val="00DE26D8"/>
    <w:rsid w:val="00DE795D"/>
    <w:rsid w:val="00DF44E9"/>
    <w:rsid w:val="00E033F1"/>
    <w:rsid w:val="00E04A68"/>
    <w:rsid w:val="00E11D18"/>
    <w:rsid w:val="00E13997"/>
    <w:rsid w:val="00E148BF"/>
    <w:rsid w:val="00E1790F"/>
    <w:rsid w:val="00E2454F"/>
    <w:rsid w:val="00E27B01"/>
    <w:rsid w:val="00E314B7"/>
    <w:rsid w:val="00E33961"/>
    <w:rsid w:val="00E33D12"/>
    <w:rsid w:val="00E36309"/>
    <w:rsid w:val="00E47414"/>
    <w:rsid w:val="00E4781C"/>
    <w:rsid w:val="00E5473B"/>
    <w:rsid w:val="00E56441"/>
    <w:rsid w:val="00E5710B"/>
    <w:rsid w:val="00E61836"/>
    <w:rsid w:val="00E62404"/>
    <w:rsid w:val="00E6300E"/>
    <w:rsid w:val="00E63D58"/>
    <w:rsid w:val="00E703C6"/>
    <w:rsid w:val="00E70759"/>
    <w:rsid w:val="00E720FC"/>
    <w:rsid w:val="00E74852"/>
    <w:rsid w:val="00E749C8"/>
    <w:rsid w:val="00E7516E"/>
    <w:rsid w:val="00E82228"/>
    <w:rsid w:val="00E87A64"/>
    <w:rsid w:val="00E9037D"/>
    <w:rsid w:val="00E9452B"/>
    <w:rsid w:val="00E970E9"/>
    <w:rsid w:val="00E975F4"/>
    <w:rsid w:val="00EA0DB8"/>
    <w:rsid w:val="00EA1790"/>
    <w:rsid w:val="00EA2C50"/>
    <w:rsid w:val="00EA32FA"/>
    <w:rsid w:val="00EB2829"/>
    <w:rsid w:val="00EB3A99"/>
    <w:rsid w:val="00EB794C"/>
    <w:rsid w:val="00EC2B36"/>
    <w:rsid w:val="00ED08AC"/>
    <w:rsid w:val="00EE2B78"/>
    <w:rsid w:val="00EE6008"/>
    <w:rsid w:val="00EE6760"/>
    <w:rsid w:val="00EF61CA"/>
    <w:rsid w:val="00F0002C"/>
    <w:rsid w:val="00F002AE"/>
    <w:rsid w:val="00F04FDB"/>
    <w:rsid w:val="00F16192"/>
    <w:rsid w:val="00F23D27"/>
    <w:rsid w:val="00F25F2B"/>
    <w:rsid w:val="00F30AC8"/>
    <w:rsid w:val="00F35B62"/>
    <w:rsid w:val="00F51FD3"/>
    <w:rsid w:val="00F52CA5"/>
    <w:rsid w:val="00F55ABA"/>
    <w:rsid w:val="00F652E0"/>
    <w:rsid w:val="00F65A57"/>
    <w:rsid w:val="00F65C1D"/>
    <w:rsid w:val="00F67388"/>
    <w:rsid w:val="00F7053F"/>
    <w:rsid w:val="00F7694A"/>
    <w:rsid w:val="00F77B70"/>
    <w:rsid w:val="00F77D42"/>
    <w:rsid w:val="00F817F2"/>
    <w:rsid w:val="00F84657"/>
    <w:rsid w:val="00F8527E"/>
    <w:rsid w:val="00F93971"/>
    <w:rsid w:val="00FA11E7"/>
    <w:rsid w:val="00FA3E8D"/>
    <w:rsid w:val="00FA5322"/>
    <w:rsid w:val="00FA678D"/>
    <w:rsid w:val="00FB1C3F"/>
    <w:rsid w:val="00FB7D4A"/>
    <w:rsid w:val="00FC039F"/>
    <w:rsid w:val="00FC660F"/>
    <w:rsid w:val="00FD2213"/>
    <w:rsid w:val="00FD3A33"/>
    <w:rsid w:val="00FD3FED"/>
    <w:rsid w:val="00FD6F61"/>
    <w:rsid w:val="00FE205F"/>
    <w:rsid w:val="00FE2948"/>
    <w:rsid w:val="00FF08C4"/>
    <w:rsid w:val="00FF4B00"/>
    <w:rsid w:val="0288AADA"/>
    <w:rsid w:val="057415E8"/>
    <w:rsid w:val="05BFB424"/>
    <w:rsid w:val="0B31579A"/>
    <w:rsid w:val="0B918C9B"/>
    <w:rsid w:val="0C3E0570"/>
    <w:rsid w:val="10BE9ECC"/>
    <w:rsid w:val="133C91A7"/>
    <w:rsid w:val="18DC2F6F"/>
    <w:rsid w:val="1C1366C6"/>
    <w:rsid w:val="1D4EAC50"/>
    <w:rsid w:val="1EE7B767"/>
    <w:rsid w:val="2198C580"/>
    <w:rsid w:val="22271319"/>
    <w:rsid w:val="2596B417"/>
    <w:rsid w:val="266281E2"/>
    <w:rsid w:val="2C089BE1"/>
    <w:rsid w:val="30300989"/>
    <w:rsid w:val="32B06F36"/>
    <w:rsid w:val="33397876"/>
    <w:rsid w:val="34258617"/>
    <w:rsid w:val="36424026"/>
    <w:rsid w:val="399A158B"/>
    <w:rsid w:val="3CECB1CA"/>
    <w:rsid w:val="3F91307B"/>
    <w:rsid w:val="40D7C63B"/>
    <w:rsid w:val="420D9A70"/>
    <w:rsid w:val="497F1737"/>
    <w:rsid w:val="4A485110"/>
    <w:rsid w:val="4C986598"/>
    <w:rsid w:val="4D056BD9"/>
    <w:rsid w:val="50F38956"/>
    <w:rsid w:val="51449AB5"/>
    <w:rsid w:val="53C7167F"/>
    <w:rsid w:val="54B03E87"/>
    <w:rsid w:val="5AECF9D9"/>
    <w:rsid w:val="5BA3974B"/>
    <w:rsid w:val="5E22541B"/>
    <w:rsid w:val="5F1C844D"/>
    <w:rsid w:val="5F3694D2"/>
    <w:rsid w:val="5FE5AE3B"/>
    <w:rsid w:val="617B5D85"/>
    <w:rsid w:val="678991B3"/>
    <w:rsid w:val="728B7C9B"/>
    <w:rsid w:val="76139744"/>
    <w:rsid w:val="77C06E70"/>
    <w:rsid w:val="784EF110"/>
    <w:rsid w:val="7866EA7D"/>
    <w:rsid w:val="795084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AD9279"/>
  <w15:chartTrackingRefBased/>
  <w15:docId w15:val="{FD2216B3-3BF6-4D49-832E-34862AE4A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21AB"/>
    <w:pPr>
      <w:spacing w:after="200" w:line="276" w:lineRule="auto"/>
    </w:pPr>
    <w:rPr>
      <w:rFonts w:ascii="Calibri" w:eastAsia="Calibri" w:hAnsi="Calibri"/>
      <w:sz w:val="22"/>
      <w:szCs w:val="22"/>
      <w:lang w:val="nl-NL"/>
    </w:rPr>
  </w:style>
  <w:style w:type="paragraph" w:styleId="Kop1">
    <w:name w:val="heading 1"/>
    <w:basedOn w:val="Standaard"/>
    <w:next w:val="Standaard"/>
    <w:uiPriority w:val="99"/>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link w:val="Kop2Char"/>
    <w:uiPriority w:val="99"/>
    <w:qFormat/>
    <w:pPr>
      <w:keepNext/>
      <w:numPr>
        <w:ilvl w:val="1"/>
        <w:numId w:val="3"/>
      </w:numPr>
      <w:spacing w:before="240"/>
      <w:outlineLvl w:val="1"/>
    </w:pPr>
    <w:rPr>
      <w:b/>
      <w:bCs/>
      <w:lang w:val="nl"/>
    </w:rPr>
  </w:style>
  <w:style w:type="paragraph" w:styleId="Kop3">
    <w:name w:val="heading 3"/>
    <w:basedOn w:val="Standaard"/>
    <w:next w:val="Standaard"/>
    <w:uiPriority w:val="99"/>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customStyle="1" w:styleId="INKStandaard">
    <w:name w:val="INK Standaard"/>
    <w:link w:val="INKStandaardChar"/>
    <w:qFormat/>
    <w:rsid w:val="006621AB"/>
    <w:pPr>
      <w:spacing w:line="276" w:lineRule="auto"/>
    </w:pPr>
    <w:rPr>
      <w:rFonts w:ascii="Arial" w:eastAsia="Calibri" w:hAnsi="Arial"/>
      <w:spacing w:val="5"/>
      <w:sz w:val="19"/>
      <w:szCs w:val="22"/>
      <w:lang w:val="nl-NL"/>
    </w:rPr>
  </w:style>
  <w:style w:type="character" w:customStyle="1" w:styleId="INKStandaardChar">
    <w:name w:val="INK Standaard Char"/>
    <w:basedOn w:val="Standaardalinea-lettertype"/>
    <w:link w:val="INKStandaard"/>
    <w:rsid w:val="006621AB"/>
    <w:rPr>
      <w:rFonts w:ascii="Arial" w:eastAsia="Calibri" w:hAnsi="Arial"/>
      <w:spacing w:val="5"/>
      <w:sz w:val="19"/>
      <w:szCs w:val="22"/>
      <w:lang w:val="nl-NL"/>
    </w:rPr>
  </w:style>
  <w:style w:type="character" w:customStyle="1" w:styleId="Kop2Char">
    <w:name w:val="Kop 2 Char"/>
    <w:basedOn w:val="Standaardalinea-lettertype"/>
    <w:link w:val="Kop2"/>
    <w:uiPriority w:val="99"/>
    <w:rsid w:val="006621AB"/>
    <w:rPr>
      <w:rFonts w:ascii="Arial" w:hAnsi="Arial"/>
      <w:b/>
      <w:bCs/>
      <w:snapToGrid w:val="0"/>
      <w:kern w:val="28"/>
      <w:sz w:val="18"/>
      <w:lang w:val="nl"/>
    </w:rPr>
  </w:style>
  <w:style w:type="character" w:styleId="Verwijzingopmerking">
    <w:name w:val="annotation reference"/>
    <w:basedOn w:val="Standaardalinea-lettertype"/>
    <w:uiPriority w:val="99"/>
    <w:semiHidden/>
    <w:unhideWhenUsed/>
    <w:rsid w:val="006621AB"/>
    <w:rPr>
      <w:sz w:val="16"/>
      <w:szCs w:val="16"/>
    </w:rPr>
  </w:style>
  <w:style w:type="paragraph" w:styleId="Tekstopmerking">
    <w:name w:val="annotation text"/>
    <w:basedOn w:val="Standaard"/>
    <w:link w:val="TekstopmerkingChar"/>
    <w:uiPriority w:val="99"/>
    <w:unhideWhenUsed/>
    <w:rsid w:val="006621AB"/>
    <w:pPr>
      <w:spacing w:line="240" w:lineRule="auto"/>
    </w:pPr>
    <w:rPr>
      <w:sz w:val="20"/>
      <w:szCs w:val="20"/>
    </w:rPr>
  </w:style>
  <w:style w:type="character" w:customStyle="1" w:styleId="TekstopmerkingChar">
    <w:name w:val="Tekst opmerking Char"/>
    <w:basedOn w:val="Standaardalinea-lettertype"/>
    <w:link w:val="Tekstopmerking"/>
    <w:uiPriority w:val="99"/>
    <w:rsid w:val="006621AB"/>
    <w:rPr>
      <w:rFonts w:ascii="Calibri" w:eastAsia="Calibri" w:hAnsi="Calibri"/>
      <w:lang w:val="nl-NL"/>
    </w:rPr>
  </w:style>
  <w:style w:type="paragraph" w:styleId="Lijstalinea">
    <w:name w:val="List Paragraph"/>
    <w:aliases w:val="_EDSN_agendapunt"/>
    <w:basedOn w:val="Standaard"/>
    <w:link w:val="LijstalineaChar"/>
    <w:uiPriority w:val="34"/>
    <w:qFormat/>
    <w:rsid w:val="006621AB"/>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A6D88"/>
    <w:rPr>
      <w:b/>
      <w:bCs/>
    </w:rPr>
  </w:style>
  <w:style w:type="character" w:customStyle="1" w:styleId="OnderwerpvanopmerkingChar">
    <w:name w:val="Onderwerp van opmerking Char"/>
    <w:basedOn w:val="TekstopmerkingChar"/>
    <w:link w:val="Onderwerpvanopmerking"/>
    <w:uiPriority w:val="99"/>
    <w:semiHidden/>
    <w:rsid w:val="004A6D88"/>
    <w:rPr>
      <w:rFonts w:ascii="Calibri" w:eastAsia="Calibri" w:hAnsi="Calibri"/>
      <w:b/>
      <w:bCs/>
      <w:lang w:val="nl-NL"/>
    </w:rPr>
  </w:style>
  <w:style w:type="paragraph" w:styleId="Revisie">
    <w:name w:val="Revision"/>
    <w:hidden/>
    <w:uiPriority w:val="99"/>
    <w:semiHidden/>
    <w:rsid w:val="005465CD"/>
    <w:rPr>
      <w:rFonts w:ascii="Calibri" w:eastAsia="Calibri" w:hAnsi="Calibri"/>
      <w:sz w:val="22"/>
      <w:szCs w:val="22"/>
      <w:lang w:val="nl-NL"/>
    </w:rPr>
  </w:style>
  <w:style w:type="character" w:customStyle="1" w:styleId="LijstalineaChar">
    <w:name w:val="Lijstalinea Char"/>
    <w:aliases w:val="_EDSN_agendapunt Char"/>
    <w:link w:val="Lijstalinea"/>
    <w:uiPriority w:val="34"/>
    <w:rsid w:val="004B67E5"/>
    <w:rPr>
      <w:rFonts w:ascii="Calibri" w:eastAsia="Calibri" w:hAnsi="Calibri"/>
      <w:sz w:val="22"/>
      <w:szCs w:val="22"/>
      <w:lang w:val="nl-NL"/>
    </w:rPr>
  </w:style>
  <w:style w:type="character" w:styleId="Onopgelostemelding">
    <w:name w:val="Unresolved Mention"/>
    <w:basedOn w:val="Standaardalinea-lettertype"/>
    <w:uiPriority w:val="99"/>
    <w:unhideWhenUsed/>
    <w:rsid w:val="00B4322C"/>
    <w:rPr>
      <w:color w:val="605E5C"/>
      <w:shd w:val="clear" w:color="auto" w:fill="E1DFDD"/>
    </w:rPr>
  </w:style>
  <w:style w:type="character" w:styleId="Vermelding">
    <w:name w:val="Mention"/>
    <w:basedOn w:val="Standaardalinea-lettertype"/>
    <w:uiPriority w:val="99"/>
    <w:unhideWhenUsed/>
    <w:rsid w:val="00B4322C"/>
    <w:rPr>
      <w:color w:val="2B579A"/>
      <w:shd w:val="clear" w:color="auto" w:fill="E1DFDD"/>
    </w:rPr>
  </w:style>
  <w:style w:type="paragraph" w:styleId="Plattetekst">
    <w:name w:val="Body Text"/>
    <w:basedOn w:val="Standaard"/>
    <w:link w:val="PlattetekstChar"/>
    <w:rsid w:val="006E4553"/>
    <w:pPr>
      <w:spacing w:after="120" w:line="280" w:lineRule="atLeast"/>
    </w:pPr>
    <w:rPr>
      <w:rFonts w:ascii="Arial" w:eastAsia="Times New Roman" w:hAnsi="Arial"/>
      <w:kern w:val="28"/>
      <w:sz w:val="18"/>
      <w:szCs w:val="20"/>
    </w:rPr>
  </w:style>
  <w:style w:type="character" w:customStyle="1" w:styleId="PlattetekstChar">
    <w:name w:val="Platte tekst Char"/>
    <w:basedOn w:val="Standaardalinea-lettertype"/>
    <w:link w:val="Plattetekst"/>
    <w:rsid w:val="006E4553"/>
    <w:rPr>
      <w:rFonts w:ascii="Arial" w:hAnsi="Arial"/>
      <w:kern w:val="28"/>
      <w:sz w:val="18"/>
      <w:lang w:val="nl-NL"/>
    </w:rPr>
  </w:style>
  <w:style w:type="paragraph" w:styleId="Geenafstand">
    <w:name w:val="No Spacing"/>
    <w:uiPriority w:val="1"/>
    <w:qFormat/>
    <w:rsid w:val="00A13A28"/>
    <w:rPr>
      <w:rFonts w:ascii="Calibri" w:eastAsia="Calibri" w:hAnsi="Calibri"/>
      <w:sz w:val="22"/>
      <w:szCs w:val="22"/>
      <w:lang w:val="nl-NL"/>
    </w:rPr>
  </w:style>
  <w:style w:type="paragraph" w:customStyle="1" w:styleId="Artikel">
    <w:name w:val="Artikel"/>
    <w:basedOn w:val="Kop1"/>
    <w:next w:val="Standaard"/>
    <w:rsid w:val="00CB5055"/>
    <w:pPr>
      <w:numPr>
        <w:numId w:val="33"/>
      </w:numPr>
    </w:pPr>
    <w:rPr>
      <w:rFonts w:ascii="Arial" w:eastAsia="Times New Roman" w:hAnsi="Arial"/>
      <w:snapToGrid w:val="0"/>
      <w:kern w:val="28"/>
      <w:sz w:val="18"/>
      <w:szCs w:val="20"/>
    </w:rPr>
  </w:style>
  <w:style w:type="paragraph" w:customStyle="1" w:styleId="Lid">
    <w:name w:val="Lid"/>
    <w:basedOn w:val="Standaard"/>
    <w:rsid w:val="00CB5055"/>
    <w:pPr>
      <w:numPr>
        <w:ilvl w:val="1"/>
        <w:numId w:val="33"/>
      </w:numPr>
      <w:spacing w:after="0" w:line="280" w:lineRule="atLeast"/>
    </w:pPr>
    <w:rPr>
      <w:rFonts w:ascii="Arial" w:eastAsia="Times New Roman" w:hAnsi="Arial"/>
      <w:snapToGrid w:val="0"/>
      <w:kern w:val="28"/>
      <w:sz w:val="18"/>
      <w:szCs w:val="20"/>
      <w:lang w:val="nl"/>
    </w:rPr>
  </w:style>
  <w:style w:type="paragraph" w:customStyle="1" w:styleId="Onderdeel">
    <w:name w:val="Onderdeel"/>
    <w:basedOn w:val="Standaard"/>
    <w:link w:val="OnderdeelChar"/>
    <w:rsid w:val="00CB5055"/>
    <w:pPr>
      <w:numPr>
        <w:ilvl w:val="3"/>
        <w:numId w:val="33"/>
      </w:numPr>
      <w:tabs>
        <w:tab w:val="left" w:pos="454"/>
      </w:tabs>
      <w:spacing w:after="0" w:line="280" w:lineRule="atLeast"/>
    </w:pPr>
    <w:rPr>
      <w:rFonts w:ascii="Arial" w:eastAsia="Times New Roman" w:hAnsi="Arial"/>
      <w:snapToGrid w:val="0"/>
      <w:kern w:val="28"/>
      <w:sz w:val="18"/>
      <w:szCs w:val="20"/>
      <w:lang w:val="nl"/>
    </w:rPr>
  </w:style>
  <w:style w:type="character" w:customStyle="1" w:styleId="OnderdeelChar">
    <w:name w:val="Onderdeel Char"/>
    <w:link w:val="Onderdeel"/>
    <w:rsid w:val="00CB5055"/>
    <w:rPr>
      <w:rFonts w:ascii="Arial" w:hAnsi="Arial"/>
      <w:snapToGrid w:val="0"/>
      <w:kern w:val="28"/>
      <w:sz w:val="18"/>
      <w:lang w:val="nl"/>
    </w:rPr>
  </w:style>
  <w:style w:type="paragraph" w:customStyle="1" w:styleId="Paragraaf">
    <w:name w:val="Paragraaf"/>
    <w:basedOn w:val="Standaard"/>
    <w:rsid w:val="00CB5055"/>
    <w:pPr>
      <w:numPr>
        <w:ilvl w:val="5"/>
        <w:numId w:val="33"/>
      </w:numPr>
      <w:spacing w:after="0" w:line="280" w:lineRule="atLeast"/>
    </w:pPr>
    <w:rPr>
      <w:rFonts w:ascii="Arial" w:eastAsia="Times New Roman" w:hAnsi="Arial"/>
      <w:snapToGrid w:val="0"/>
      <w:kern w:val="28"/>
      <w:sz w:val="18"/>
      <w:szCs w:val="20"/>
    </w:rPr>
  </w:style>
  <w:style w:type="paragraph" w:customStyle="1" w:styleId="Subparagraaf">
    <w:name w:val="Subparagraaf"/>
    <w:basedOn w:val="Standaard"/>
    <w:rsid w:val="00CB5055"/>
    <w:pPr>
      <w:numPr>
        <w:ilvl w:val="6"/>
        <w:numId w:val="33"/>
      </w:numPr>
      <w:spacing w:after="0" w:line="280" w:lineRule="atLeast"/>
    </w:pPr>
    <w:rPr>
      <w:rFonts w:ascii="Arial" w:eastAsia="Times New Roman" w:hAnsi="Arial"/>
      <w:snapToGrid w:val="0"/>
      <w:kern w:val="28"/>
      <w:sz w:val="18"/>
      <w:szCs w:val="20"/>
    </w:rPr>
  </w:style>
  <w:style w:type="paragraph" w:customStyle="1" w:styleId="Opsommingsstreepje">
    <w:name w:val="Opsommingsstreepje"/>
    <w:basedOn w:val="Standaard"/>
    <w:rsid w:val="00CB5055"/>
    <w:pPr>
      <w:numPr>
        <w:ilvl w:val="4"/>
        <w:numId w:val="33"/>
      </w:numPr>
      <w:tabs>
        <w:tab w:val="left" w:pos="680"/>
      </w:tabs>
      <w:spacing w:after="0" w:line="280" w:lineRule="atLeast"/>
    </w:pPr>
    <w:rPr>
      <w:rFonts w:ascii="Arial" w:eastAsia="Times New Roman" w:hAnsi="Arial"/>
      <w:snapToGrid w:val="0"/>
      <w:kern w:val="28"/>
      <w:sz w:val="18"/>
      <w:szCs w:val="20"/>
      <w:lang w:val="nl"/>
    </w:rPr>
  </w:style>
  <w:style w:type="paragraph" w:customStyle="1" w:styleId="Nummering">
    <w:name w:val="Nummering"/>
    <w:basedOn w:val="Standaard"/>
    <w:rsid w:val="00CB5055"/>
    <w:pPr>
      <w:numPr>
        <w:ilvl w:val="7"/>
        <w:numId w:val="33"/>
      </w:numPr>
      <w:spacing w:after="0" w:line="280" w:lineRule="atLeast"/>
    </w:pPr>
    <w:rPr>
      <w:rFonts w:ascii="Arial" w:eastAsia="Times New Roman" w:hAnsi="Arial"/>
      <w:snapToGrid w:val="0"/>
      <w:kern w:val="28"/>
      <w:sz w:val="18"/>
      <w:szCs w:val="20"/>
    </w:rPr>
  </w:style>
  <w:style w:type="paragraph" w:styleId="Normaalweb">
    <w:name w:val="Normal (Web)"/>
    <w:basedOn w:val="Standaard"/>
    <w:uiPriority w:val="99"/>
    <w:rsid w:val="00987624"/>
    <w:pPr>
      <w:spacing w:before="38" w:after="125" w:line="240" w:lineRule="auto"/>
    </w:pPr>
    <w:rPr>
      <w:rFonts w:ascii="Arial" w:eastAsia="Arial Unicode MS" w:hAnsi="Arial" w:cs="Arial"/>
      <w:color w:val="000000"/>
      <w:sz w:val="15"/>
      <w:szCs w:val="15"/>
      <w:lang w:eastAsia="nl-NL"/>
    </w:rPr>
  </w:style>
  <w:style w:type="character" w:styleId="Hyperlink">
    <w:name w:val="Hyperlink"/>
    <w:uiPriority w:val="99"/>
    <w:rsid w:val="00E5473B"/>
    <w:rPr>
      <w:rFonts w:cs="Times New Roman"/>
      <w:color w:val="0000FF"/>
      <w:u w:val="single"/>
    </w:rPr>
  </w:style>
  <w:style w:type="paragraph" w:customStyle="1" w:styleId="INKHoofdstuk">
    <w:name w:val="INK Hoofdstuk"/>
    <w:next w:val="INKStandaard"/>
    <w:qFormat/>
    <w:rsid w:val="00E5473B"/>
    <w:pPr>
      <w:keepNext/>
      <w:pageBreakBefore/>
      <w:numPr>
        <w:numId w:val="35"/>
      </w:numPr>
      <w:spacing w:after="240"/>
    </w:pPr>
    <w:rPr>
      <w:rFonts w:ascii="Arial" w:eastAsia="Calibri" w:hAnsi="Arial"/>
      <w:b/>
      <w:spacing w:val="5"/>
      <w:sz w:val="24"/>
      <w:szCs w:val="24"/>
      <w:lang w:val="nl-NL"/>
    </w:rPr>
  </w:style>
  <w:style w:type="paragraph" w:customStyle="1" w:styleId="INKParagraaf">
    <w:name w:val="INK Paragraaf"/>
    <w:next w:val="INKStandaard"/>
    <w:qFormat/>
    <w:rsid w:val="00E5473B"/>
    <w:pPr>
      <w:keepNext/>
      <w:numPr>
        <w:ilvl w:val="1"/>
        <w:numId w:val="35"/>
      </w:numPr>
      <w:spacing w:before="240" w:after="240"/>
      <w:ind w:left="851"/>
    </w:pPr>
    <w:rPr>
      <w:rFonts w:ascii="Arial" w:eastAsia="Calibri" w:hAnsi="Arial"/>
      <w:b/>
      <w:spacing w:val="5"/>
      <w:lang w:val="nl-NL"/>
    </w:rPr>
  </w:style>
  <w:style w:type="paragraph" w:customStyle="1" w:styleId="INKSubparagraaf">
    <w:name w:val="INK Subparagraaf"/>
    <w:next w:val="INKStandaard"/>
    <w:link w:val="INKSubparagraafChar"/>
    <w:qFormat/>
    <w:rsid w:val="00E5473B"/>
    <w:pPr>
      <w:keepNext/>
      <w:numPr>
        <w:ilvl w:val="2"/>
        <w:numId w:val="35"/>
      </w:numPr>
      <w:spacing w:before="240" w:after="240"/>
    </w:pPr>
    <w:rPr>
      <w:rFonts w:ascii="Arial" w:eastAsia="Calibri" w:hAnsi="Arial"/>
      <w:b/>
      <w:spacing w:val="5"/>
      <w:sz w:val="19"/>
      <w:szCs w:val="19"/>
      <w:lang w:val="nl-NL"/>
    </w:rPr>
  </w:style>
  <w:style w:type="character" w:customStyle="1" w:styleId="INKSubparagraafChar">
    <w:name w:val="INK Subparagraaf Char"/>
    <w:basedOn w:val="Standaardalinea-lettertype"/>
    <w:link w:val="INKSubparagraaf"/>
    <w:rsid w:val="00E5473B"/>
    <w:rPr>
      <w:rFonts w:ascii="Arial" w:eastAsia="Calibri" w:hAnsi="Arial"/>
      <w:b/>
      <w:spacing w:val="5"/>
      <w:sz w:val="19"/>
      <w:szCs w:val="19"/>
      <w:lang w:val="nl-NL"/>
    </w:rPr>
  </w:style>
  <w:style w:type="paragraph" w:customStyle="1" w:styleId="INKSub-subparagraaf">
    <w:name w:val="INK Sub-subparagraaf"/>
    <w:next w:val="Standaard"/>
    <w:qFormat/>
    <w:rsid w:val="00E5473B"/>
    <w:pPr>
      <w:keepNext/>
      <w:numPr>
        <w:ilvl w:val="3"/>
        <w:numId w:val="35"/>
      </w:numPr>
      <w:spacing w:before="240" w:after="240"/>
    </w:pPr>
    <w:rPr>
      <w:rFonts w:ascii="Arial" w:eastAsia="Calibri" w:hAnsi="Arial"/>
      <w:b/>
      <w:spacing w:val="5"/>
      <w:sz w:val="19"/>
      <w:szCs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adaster.nl/over-ons/beleid/meerjarenbeleidspla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FA541BA8802348BB30D590D7C4FC26" ma:contentTypeVersion="4" ma:contentTypeDescription="Een nieuw document maken." ma:contentTypeScope="" ma:versionID="70a1a695719feaea652af1d0b5ef6d21">
  <xsd:schema xmlns:xsd="http://www.w3.org/2001/XMLSchema" xmlns:xs="http://www.w3.org/2001/XMLSchema" xmlns:p="http://schemas.microsoft.com/office/2006/metadata/properties" xmlns:ns2="be586a6d-2cb1-4cc9-8dcb-63ff1e973659" xmlns:ns3="f13e8007-21ce-4a28-9d71-ba180ecdb728" targetNamespace="http://schemas.microsoft.com/office/2006/metadata/properties" ma:root="true" ma:fieldsID="4d34dacd0e1e945ea2cc747017dc9a73" ns2:_="" ns3:_="">
    <xsd:import namespace="be586a6d-2cb1-4cc9-8dcb-63ff1e973659"/>
    <xsd:import namespace="f13e8007-21ce-4a28-9d71-ba180ecdb7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86a6d-2cb1-4cc9-8dcb-63ff1e973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e8007-21ce-4a28-9d71-ba180ecdb72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2.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C3F43F-84BD-4C78-9103-68EFB6636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86a6d-2cb1-4cc9-8dcb-63ff1e973659"/>
    <ds:schemaRef ds:uri="f13e8007-21ce-4a28-9d71-ba180ecdb7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Kadaster document.dotm</Template>
  <TotalTime>0</TotalTime>
  <Pages>6</Pages>
  <Words>1219</Words>
  <Characters>6709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7913</CharactersWithSpaces>
  <SharedDoc>false</SharedDoc>
  <HLinks>
    <vt:vector size="6" baseType="variant">
      <vt:variant>
        <vt:i4>4718633</vt:i4>
      </vt:variant>
      <vt:variant>
        <vt:i4>0</vt:i4>
      </vt:variant>
      <vt:variant>
        <vt:i4>0</vt:i4>
      </vt:variant>
      <vt:variant>
        <vt:i4>5</vt:i4>
      </vt:variant>
      <vt:variant>
        <vt:lpwstr>mailto:Nan.Lont@kadaster.nl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Hospers, Irma</dc:creator>
  <cp:keywords/>
  <dc:description>Geschikt om teksten op te maken volgens de Kadaster huisstijl met gebruiking van de Kadaster werkbalk.</dc:description>
  <cp:lastModifiedBy>Molen, Harold van der</cp:lastModifiedBy>
  <cp:revision>2</cp:revision>
  <cp:lastPrinted>2022-02-22T15:25:00Z</cp:lastPrinted>
  <dcterms:created xsi:type="dcterms:W3CDTF">2022-10-12T12:34:00Z</dcterms:created>
  <dcterms:modified xsi:type="dcterms:W3CDTF">2022-10-12T12:34:00Z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0x010100333A5E4E3859C042885088AB4B2EEAA1</vt:lpwstr>
  </property>
</Properties>
</file>