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57597" w14:textId="77777777" w:rsidR="009C6AA3" w:rsidRDefault="009C6AA3">
      <w:pPr>
        <w:ind w:left="426" w:hanging="426"/>
        <w:rPr>
          <w:b/>
        </w:rPr>
      </w:pPr>
    </w:p>
    <w:p w14:paraId="319D092F" w14:textId="77777777" w:rsidR="009C6AA3" w:rsidRDefault="009C6AA3">
      <w:pPr>
        <w:ind w:left="426" w:hanging="426"/>
        <w:rPr>
          <w:b/>
        </w:rPr>
      </w:pPr>
    </w:p>
    <w:p w14:paraId="7076160E" w14:textId="77777777" w:rsidR="009B32A8" w:rsidRDefault="009B32A8">
      <w:pPr>
        <w:ind w:left="426" w:hanging="426"/>
        <w:rPr>
          <w:b/>
        </w:rPr>
      </w:pPr>
      <w:r>
        <w:rPr>
          <w:b/>
        </w:rPr>
        <w:t>De ondergetekenden</w:t>
      </w:r>
    </w:p>
    <w:p w14:paraId="7D3909F3" w14:textId="77777777" w:rsidR="009B32A8" w:rsidRDefault="009B32A8">
      <w:pPr>
        <w:tabs>
          <w:tab w:val="left" w:pos="907"/>
        </w:tabs>
        <w:rPr>
          <w:lang w:val="nl"/>
        </w:rPr>
      </w:pPr>
    </w:p>
    <w:p w14:paraId="103F9AA7" w14:textId="77777777" w:rsidR="009B32A8" w:rsidRDefault="00591C22">
      <w:pPr>
        <w:snapToGrid w:val="0"/>
        <w:rPr>
          <w:rFonts w:cs="Arial"/>
        </w:rPr>
      </w:pPr>
      <w:r>
        <w:rPr>
          <w:rFonts w:cs="Arial"/>
          <w:lang w:val="nl"/>
        </w:rPr>
        <w:t>d</w:t>
      </w:r>
      <w:r w:rsidR="009B32A8">
        <w:rPr>
          <w:rFonts w:cs="Arial"/>
        </w:rPr>
        <w:t xml:space="preserve">e Dienst voor het kadaster en de openbare registers (het Kadaster), rechtspersoonlijkheid bezittend krachtens artikel 2 van de Organisatiewet Kadaster, gevestigd te Apeldoorn, aldaar kantoorhoudende </w:t>
      </w:r>
      <w:r w:rsidR="004B27F1">
        <w:rPr>
          <w:rFonts w:cs="Arial"/>
        </w:rPr>
        <w:t xml:space="preserve">aan de Hofstraat 110 (7311 KZ), ingeschreven in het Handelsregister van de Kamer van Koophandel voor Oost-Nederland met dossiernummer 08215619, </w:t>
      </w:r>
      <w:r w:rsidR="009B32A8">
        <w:rPr>
          <w:rFonts w:cs="Arial"/>
        </w:rPr>
        <w:t xml:space="preserve">ten deze rechtsgeldig vertegenwoordigd door </w:t>
      </w:r>
      <w:r w:rsidR="007B12E7">
        <w:rPr>
          <w:rFonts w:cs="Arial"/>
        </w:rPr>
        <w:t xml:space="preserve">de heer </w:t>
      </w:r>
      <w:r w:rsidR="002D6782">
        <w:rPr>
          <w:rFonts w:ascii="Verdana" w:hAnsi="Verdana"/>
          <w:color w:val="000000"/>
          <w:szCs w:val="18"/>
        </w:rPr>
        <w:t>mr. F.L.V.P.L. Tierolff</w:t>
      </w:r>
      <w:r w:rsidR="009B32A8">
        <w:rPr>
          <w:rFonts w:cs="Arial"/>
        </w:rPr>
        <w:t xml:space="preserve">, </w:t>
      </w:r>
      <w:r w:rsidR="0014207C">
        <w:rPr>
          <w:rFonts w:cs="Arial"/>
        </w:rPr>
        <w:t xml:space="preserve">voorzitter </w:t>
      </w:r>
      <w:r w:rsidR="00584332">
        <w:rPr>
          <w:rFonts w:cs="Arial"/>
        </w:rPr>
        <w:t>Raad van Bestuur</w:t>
      </w:r>
      <w:r w:rsidR="009B32A8">
        <w:rPr>
          <w:rFonts w:cs="Arial"/>
        </w:rPr>
        <w:t xml:space="preserve">, hierna te noemen: </w:t>
      </w:r>
      <w:r w:rsidR="009B32A8">
        <w:rPr>
          <w:rFonts w:cs="Arial"/>
          <w:b/>
          <w:bCs/>
          <w:i/>
          <w:iCs/>
        </w:rPr>
        <w:t>Opdrachtgever</w:t>
      </w:r>
      <w:r w:rsidR="009B32A8">
        <w:rPr>
          <w:rFonts w:cs="Arial"/>
        </w:rPr>
        <w:t>;</w:t>
      </w:r>
    </w:p>
    <w:p w14:paraId="731CB761" w14:textId="77777777" w:rsidR="009B32A8" w:rsidRDefault="009B32A8">
      <w:pPr>
        <w:snapToGrid w:val="0"/>
        <w:rPr>
          <w:rFonts w:cs="Arial"/>
        </w:rPr>
      </w:pPr>
    </w:p>
    <w:p w14:paraId="2FB405B7" w14:textId="77777777" w:rsidR="009B32A8" w:rsidRPr="00FE3D29" w:rsidRDefault="009B32A8">
      <w:pPr>
        <w:snapToGrid w:val="0"/>
        <w:rPr>
          <w:rFonts w:cs="Arial"/>
          <w:b/>
          <w:bCs/>
        </w:rPr>
      </w:pPr>
      <w:r w:rsidRPr="00FE3D29">
        <w:rPr>
          <w:rFonts w:cs="Arial"/>
          <w:b/>
          <w:bCs/>
        </w:rPr>
        <w:t xml:space="preserve">en </w:t>
      </w:r>
    </w:p>
    <w:p w14:paraId="284C1287" w14:textId="77777777" w:rsidR="009B32A8" w:rsidRDefault="009B32A8">
      <w:pPr>
        <w:snapToGrid w:val="0"/>
        <w:rPr>
          <w:rFonts w:cs="Arial"/>
        </w:rPr>
      </w:pPr>
    </w:p>
    <w:p w14:paraId="096F7EBE" w14:textId="77777777" w:rsidR="009B32A8" w:rsidRDefault="00103513">
      <w:pPr>
        <w:snapToGrid w:val="0"/>
        <w:rPr>
          <w:rFonts w:cs="Arial"/>
        </w:rPr>
      </w:pPr>
      <w:r>
        <w:rPr>
          <w:rFonts w:cs="Arial"/>
          <w:color w:val="FF0000"/>
        </w:rPr>
        <w:t>Bedrijfsn</w:t>
      </w:r>
      <w:r w:rsidR="001347D9" w:rsidRPr="001347D9">
        <w:rPr>
          <w:rFonts w:cs="Arial"/>
          <w:color w:val="FF0000"/>
        </w:rPr>
        <w:t>aam</w:t>
      </w:r>
      <w:r>
        <w:rPr>
          <w:rFonts w:cs="Arial"/>
          <w:color w:val="FF0000"/>
        </w:rPr>
        <w:t xml:space="preserve"> </w:t>
      </w:r>
      <w:r>
        <w:rPr>
          <w:color w:val="FF0000"/>
        </w:rPr>
        <w:t>invullen</w:t>
      </w:r>
      <w:r w:rsidR="009B32A8">
        <w:rPr>
          <w:rFonts w:cs="Arial"/>
        </w:rPr>
        <w:t xml:space="preserve">, gevestigd te </w:t>
      </w:r>
      <w:r>
        <w:rPr>
          <w:rFonts w:cs="Arial"/>
          <w:color w:val="FF0000"/>
        </w:rPr>
        <w:t xml:space="preserve">Plaatsnaam </w:t>
      </w:r>
      <w:r>
        <w:rPr>
          <w:color w:val="FF0000"/>
        </w:rPr>
        <w:t>invullen</w:t>
      </w:r>
      <w:r w:rsidR="009B32A8">
        <w:rPr>
          <w:rFonts w:cs="Arial"/>
        </w:rPr>
        <w:t xml:space="preserve">, aldaar kantoorhoudende aan </w:t>
      </w:r>
      <w:r>
        <w:rPr>
          <w:rFonts w:cs="Arial"/>
          <w:color w:val="FF0000"/>
        </w:rPr>
        <w:t xml:space="preserve">Adres, Postcode </w:t>
      </w:r>
      <w:r>
        <w:rPr>
          <w:color w:val="FF0000"/>
        </w:rPr>
        <w:t>invullen</w:t>
      </w:r>
      <w:r w:rsidR="009B32A8">
        <w:rPr>
          <w:rFonts w:cs="Arial"/>
        </w:rPr>
        <w:t xml:space="preserve"> </w:t>
      </w:r>
      <w:r w:rsidR="004B27F1">
        <w:rPr>
          <w:rFonts w:cs="Arial"/>
        </w:rPr>
        <w:t xml:space="preserve">ingeschreven in het Handelsregister van de Kamer van Koophandel met </w:t>
      </w:r>
      <w:r w:rsidR="001347D9">
        <w:rPr>
          <w:rFonts w:cs="Arial"/>
        </w:rPr>
        <w:t>KvK</w:t>
      </w:r>
      <w:r w:rsidR="004B27F1">
        <w:rPr>
          <w:rFonts w:cs="Arial"/>
        </w:rPr>
        <w:t>nummer</w:t>
      </w:r>
      <w:r w:rsidRPr="00103513">
        <w:rPr>
          <w:color w:val="FF0000"/>
        </w:rPr>
        <w:t xml:space="preserve"> </w:t>
      </w:r>
      <w:r>
        <w:rPr>
          <w:color w:val="FF0000"/>
        </w:rPr>
        <w:t>invullen</w:t>
      </w:r>
      <w:r w:rsidR="004B27F1" w:rsidRPr="00E01118">
        <w:rPr>
          <w:rFonts w:cs="Arial"/>
          <w:color w:val="FF0000"/>
        </w:rPr>
        <w:t>,</w:t>
      </w:r>
      <w:r w:rsidR="004B27F1">
        <w:rPr>
          <w:rFonts w:cs="Arial"/>
        </w:rPr>
        <w:t xml:space="preserve"> </w:t>
      </w:r>
      <w:r w:rsidR="009B32A8">
        <w:rPr>
          <w:rFonts w:cs="Arial"/>
        </w:rPr>
        <w:t xml:space="preserve">ten deze rechtsgeldig vertegenwoordigd door </w:t>
      </w:r>
      <w:r>
        <w:rPr>
          <w:color w:val="FF0000"/>
        </w:rPr>
        <w:t>Ondertekenaar invullen</w:t>
      </w:r>
      <w:r>
        <w:rPr>
          <w:rFonts w:cs="Arial"/>
        </w:rPr>
        <w:t xml:space="preserve">, </w:t>
      </w:r>
      <w:r>
        <w:rPr>
          <w:rFonts w:cs="Arial"/>
          <w:color w:val="FF0000"/>
        </w:rPr>
        <w:t xml:space="preserve">Functie </w:t>
      </w:r>
      <w:r>
        <w:rPr>
          <w:color w:val="FF0000"/>
        </w:rPr>
        <w:t>invullen</w:t>
      </w:r>
      <w:r w:rsidR="009B32A8">
        <w:rPr>
          <w:rFonts w:cs="Arial"/>
        </w:rPr>
        <w:t xml:space="preserve">, hierna te noemen: </w:t>
      </w:r>
      <w:r w:rsidR="000E41D7">
        <w:rPr>
          <w:rFonts w:cs="Arial"/>
          <w:b/>
          <w:bCs/>
          <w:i/>
          <w:iCs/>
        </w:rPr>
        <w:t>Opdrachtnemer</w:t>
      </w:r>
      <w:r w:rsidR="009B32A8">
        <w:rPr>
          <w:rFonts w:cs="Arial"/>
        </w:rPr>
        <w:t>;</w:t>
      </w:r>
    </w:p>
    <w:p w14:paraId="155DED42" w14:textId="77777777" w:rsidR="009B32A8" w:rsidRDefault="009B32A8">
      <w:pPr>
        <w:snapToGrid w:val="0"/>
        <w:rPr>
          <w:rFonts w:cs="Arial"/>
        </w:rPr>
      </w:pPr>
    </w:p>
    <w:p w14:paraId="4F63B339" w14:textId="77777777" w:rsidR="009B32A8" w:rsidRPr="00FE3D29" w:rsidRDefault="009B32A8" w:rsidP="004022D7">
      <w:pPr>
        <w:snapToGrid w:val="0"/>
        <w:rPr>
          <w:rFonts w:cs="Arial"/>
          <w:b/>
          <w:bCs/>
        </w:rPr>
      </w:pPr>
      <w:r w:rsidRPr="00FE3D29">
        <w:rPr>
          <w:rFonts w:cs="Arial"/>
          <w:b/>
          <w:bCs/>
        </w:rPr>
        <w:t>Overwegende dat:</w:t>
      </w:r>
      <w:bookmarkStart w:id="0" w:name="bmStart"/>
      <w:bookmarkEnd w:id="0"/>
    </w:p>
    <w:p w14:paraId="3EDF7F07" w14:textId="77777777" w:rsidR="004022D7" w:rsidRDefault="004022D7" w:rsidP="004022D7">
      <w:pPr>
        <w:snapToGrid w:val="0"/>
        <w:rPr>
          <w:lang w:val="nl"/>
        </w:rPr>
      </w:pPr>
    </w:p>
    <w:p w14:paraId="1F1909E9" w14:textId="3FA35B92" w:rsidR="009B3D89" w:rsidRPr="00121811" w:rsidRDefault="009B3D89" w:rsidP="009B3D89">
      <w:pPr>
        <w:pStyle w:val="Onderdeel"/>
        <w:rPr>
          <w:rFonts w:cs="Arial"/>
          <w:szCs w:val="18"/>
        </w:rPr>
      </w:pPr>
      <w:r w:rsidRPr="00121811">
        <w:rPr>
          <w:rFonts w:cs="Arial"/>
          <w:szCs w:val="18"/>
        </w:rPr>
        <w:t xml:space="preserve">Opdrachtgever </w:t>
      </w:r>
      <w:r w:rsidR="00913580">
        <w:rPr>
          <w:rFonts w:cs="Arial"/>
          <w:szCs w:val="18"/>
        </w:rPr>
        <w:t xml:space="preserve">met betrekking tot de uitvoering van Diensten op het gebied van </w:t>
      </w:r>
      <w:r w:rsidR="007B12E7">
        <w:rPr>
          <w:rFonts w:cs="Arial"/>
          <w:szCs w:val="18"/>
        </w:rPr>
        <w:t xml:space="preserve">Generieke Dienstverlening </w:t>
      </w:r>
      <w:r w:rsidR="009C6727">
        <w:rPr>
          <w:rFonts w:cs="Arial"/>
          <w:szCs w:val="18"/>
        </w:rPr>
        <w:t>IT</w:t>
      </w:r>
      <w:r w:rsidR="00591C22">
        <w:rPr>
          <w:rFonts w:cs="Arial"/>
          <w:szCs w:val="18"/>
        </w:rPr>
        <w:t xml:space="preserve"> </w:t>
      </w:r>
      <w:r w:rsidRPr="00121811">
        <w:rPr>
          <w:rFonts w:cs="Arial"/>
          <w:szCs w:val="18"/>
        </w:rPr>
        <w:t xml:space="preserve">en daarmee samenhangende werkzaamheden </w:t>
      </w:r>
      <w:r>
        <w:rPr>
          <w:rFonts w:cs="Arial"/>
          <w:szCs w:val="18"/>
        </w:rPr>
        <w:t xml:space="preserve">en diensten </w:t>
      </w:r>
      <w:r w:rsidR="00913580">
        <w:rPr>
          <w:rFonts w:cs="Arial"/>
          <w:szCs w:val="18"/>
        </w:rPr>
        <w:t xml:space="preserve">gedurende een zekere tijd vaste afspraken met </w:t>
      </w:r>
      <w:r w:rsidR="00272C21">
        <w:t xml:space="preserve">Opdrachtnemer </w:t>
      </w:r>
      <w:r w:rsidRPr="00121811">
        <w:rPr>
          <w:rFonts w:cs="Arial"/>
          <w:szCs w:val="18"/>
        </w:rPr>
        <w:t xml:space="preserve">wenst te </w:t>
      </w:r>
      <w:r w:rsidR="00913580">
        <w:rPr>
          <w:rFonts w:cs="Arial"/>
          <w:szCs w:val="18"/>
        </w:rPr>
        <w:t>maken</w:t>
      </w:r>
      <w:r w:rsidR="00AA3352">
        <w:rPr>
          <w:rFonts w:cs="Arial"/>
          <w:szCs w:val="18"/>
        </w:rPr>
        <w:t>;</w:t>
      </w:r>
    </w:p>
    <w:p w14:paraId="1E9DE55F" w14:textId="14F36D40" w:rsidR="00C943E7" w:rsidRPr="00C943E7" w:rsidRDefault="00C943E7" w:rsidP="00C943E7">
      <w:pPr>
        <w:pStyle w:val="Onderdeel"/>
        <w:rPr>
          <w:rFonts w:cs="Arial"/>
          <w:szCs w:val="18"/>
        </w:rPr>
      </w:pPr>
      <w:r w:rsidRPr="00C943E7">
        <w:rPr>
          <w:rFonts w:cs="Arial"/>
          <w:szCs w:val="18"/>
        </w:rPr>
        <w:t xml:space="preserve">Opdrachtgever heeft daartoe een Europese Openbare aanbestedingsprocedure gehouden conform </w:t>
      </w:r>
      <w:r w:rsidR="00BA0FC1">
        <w:rPr>
          <w:rFonts w:cs="Arial"/>
          <w:szCs w:val="18"/>
        </w:rPr>
        <w:t>geldende wet- en regelgeving waaronder de Aanbestedingswet 2012;</w:t>
      </w:r>
    </w:p>
    <w:p w14:paraId="2A752A0E" w14:textId="77777777" w:rsidR="00C943E7" w:rsidRPr="00C943E7" w:rsidRDefault="00C943E7" w:rsidP="00C943E7">
      <w:pPr>
        <w:pStyle w:val="Onderdeel"/>
        <w:rPr>
          <w:rFonts w:cs="Arial"/>
          <w:szCs w:val="18"/>
        </w:rPr>
      </w:pPr>
      <w:r w:rsidRPr="00C943E7">
        <w:rPr>
          <w:rFonts w:cs="Arial"/>
          <w:szCs w:val="18"/>
        </w:rPr>
        <w:t xml:space="preserve">Opdrachtgever heeft de aankondiging Europese aanbesteding </w:t>
      </w:r>
      <w:r w:rsidR="007A433A">
        <w:rPr>
          <w:rFonts w:cs="Arial"/>
          <w:szCs w:val="18"/>
        </w:rPr>
        <w:t xml:space="preserve">Generieke Dienstverlening IT </w:t>
      </w:r>
      <w:r w:rsidR="001754E1">
        <w:rPr>
          <w:rFonts w:cs="Arial"/>
          <w:szCs w:val="18"/>
        </w:rPr>
        <w:t>20</w:t>
      </w:r>
      <w:r w:rsidR="007A433A">
        <w:rPr>
          <w:rFonts w:cs="Arial"/>
          <w:szCs w:val="18"/>
        </w:rPr>
        <w:t>22</w:t>
      </w:r>
      <w:r w:rsidR="001754E1">
        <w:rPr>
          <w:rFonts w:cs="Arial"/>
          <w:szCs w:val="18"/>
        </w:rPr>
        <w:t xml:space="preserve"> Kadaster</w:t>
      </w:r>
      <w:r w:rsidRPr="00C943E7">
        <w:rPr>
          <w:rFonts w:cs="Arial"/>
          <w:szCs w:val="18"/>
        </w:rPr>
        <w:t xml:space="preserve"> ten behoeve van het Kadaster gepubliceerd op de website van TenderNed (</w:t>
      </w:r>
      <w:hyperlink r:id="rId12" w:history="1">
        <w:r w:rsidRPr="00C943E7">
          <w:rPr>
            <w:rFonts w:cs="Arial"/>
            <w:szCs w:val="18"/>
          </w:rPr>
          <w:t>http://www.tenderned.nl</w:t>
        </w:r>
      </w:hyperlink>
      <w:r w:rsidRPr="00C943E7">
        <w:rPr>
          <w:rFonts w:cs="Arial"/>
          <w:szCs w:val="18"/>
        </w:rPr>
        <w:t>). TenderNed heeft deze Europese aankondiging centraal doorgestuurd naar het platform van de Europese Unie (Tenders Electronic Daily; hierna TED). TED is de onlineversie van het S-supplement op het Publicatieblad van de Europese Unie, bestemd voor Europese aanbestedingen die deze aankondiging vervolgens ook Europees heeft gepubliceerd.</w:t>
      </w:r>
      <w:r w:rsidR="002B42AA">
        <w:rPr>
          <w:rFonts w:cs="Arial"/>
          <w:szCs w:val="18"/>
        </w:rPr>
        <w:t xml:space="preserve"> Het nummer van de aanbesteding is </w:t>
      </w:r>
      <w:r w:rsidR="002B42AA" w:rsidRPr="002B42AA">
        <w:rPr>
          <w:rFonts w:cs="Arial"/>
          <w:color w:val="FF0000"/>
          <w:szCs w:val="18"/>
        </w:rPr>
        <w:t>……….</w:t>
      </w:r>
    </w:p>
    <w:p w14:paraId="6BDB2BEE" w14:textId="77777777" w:rsidR="00E72B4F" w:rsidRPr="005C124B" w:rsidRDefault="002B42AA" w:rsidP="00E72B4F">
      <w:pPr>
        <w:pStyle w:val="Onderdeel"/>
        <w:rPr>
          <w:rFonts w:cs="Arial"/>
          <w:szCs w:val="18"/>
        </w:rPr>
      </w:pPr>
      <w:r>
        <w:rPr>
          <w:rFonts w:cs="Arial"/>
          <w:szCs w:val="18"/>
        </w:rPr>
        <w:t>Opdrachtgever</w:t>
      </w:r>
      <w:r w:rsidR="00E72B4F" w:rsidRPr="005C124B">
        <w:rPr>
          <w:rFonts w:cs="Arial"/>
          <w:szCs w:val="18"/>
        </w:rPr>
        <w:t xml:space="preserve"> voornemens is om een Raamovereenkomst te sluiten met de drie </w:t>
      </w:r>
      <w:r w:rsidR="000E41D7">
        <w:rPr>
          <w:rFonts w:cs="Arial"/>
          <w:szCs w:val="18"/>
        </w:rPr>
        <w:t>I</w:t>
      </w:r>
      <w:r w:rsidR="00E72B4F" w:rsidRPr="005C124B">
        <w:rPr>
          <w:rFonts w:cs="Arial"/>
          <w:szCs w:val="18"/>
        </w:rPr>
        <w:t>nschrijvers</w:t>
      </w:r>
      <w:r w:rsidR="000E41D7">
        <w:rPr>
          <w:rFonts w:cs="Arial"/>
          <w:szCs w:val="18"/>
        </w:rPr>
        <w:t>,</w:t>
      </w:r>
      <w:r w:rsidR="00E72B4F" w:rsidRPr="005C124B">
        <w:rPr>
          <w:rFonts w:cs="Arial"/>
          <w:szCs w:val="18"/>
        </w:rPr>
        <w:t xml:space="preserve"> die met de hoogste score </w:t>
      </w:r>
      <w:r w:rsidR="005D1C5E">
        <w:rPr>
          <w:rFonts w:cs="Arial"/>
          <w:szCs w:val="18"/>
        </w:rPr>
        <w:t>zijn geëindigd.</w:t>
      </w:r>
      <w:r w:rsidR="00E72B4F" w:rsidRPr="005C124B">
        <w:rPr>
          <w:rFonts w:cs="Arial"/>
          <w:szCs w:val="18"/>
        </w:rPr>
        <w:t xml:space="preserve"> </w:t>
      </w:r>
    </w:p>
    <w:p w14:paraId="5231494A" w14:textId="77777777" w:rsidR="00E72B4F" w:rsidRDefault="00E72B4F" w:rsidP="00E72B4F">
      <w:pPr>
        <w:pStyle w:val="Onderdeel"/>
      </w:pPr>
      <w:r w:rsidRPr="00370DFD">
        <w:t>Opdrachtgever</w:t>
      </w:r>
      <w:r w:rsidR="00103513">
        <w:t xml:space="preserve"> de opdracht op </w:t>
      </w:r>
      <w:r w:rsidR="00103513">
        <w:rPr>
          <w:color w:val="FF0000"/>
        </w:rPr>
        <w:t>datum invullen</w:t>
      </w:r>
      <w:r>
        <w:t xml:space="preserve"> </w:t>
      </w:r>
      <w:r w:rsidRPr="00121F83">
        <w:t>heeft</w:t>
      </w:r>
      <w:r>
        <w:t xml:space="preserve"> gegu</w:t>
      </w:r>
      <w:r w:rsidR="00103513">
        <w:t xml:space="preserve">nd aan </w:t>
      </w:r>
      <w:r w:rsidR="00103513">
        <w:rPr>
          <w:color w:val="FF0000"/>
        </w:rPr>
        <w:t>aantal invullen</w:t>
      </w:r>
      <w:r>
        <w:t xml:space="preserve"> </w:t>
      </w:r>
      <w:r w:rsidR="000E41D7">
        <w:t>I</w:t>
      </w:r>
      <w:r>
        <w:t>nschrijvers waaronder</w:t>
      </w:r>
      <w:r w:rsidR="00FE3D29">
        <w:t xml:space="preserve"> </w:t>
      </w:r>
      <w:r w:rsidR="000E41D7">
        <w:t>Opdrachtnemer</w:t>
      </w:r>
      <w:r>
        <w:t>;</w:t>
      </w:r>
    </w:p>
    <w:p w14:paraId="47D5713A" w14:textId="77777777" w:rsidR="00E72B4F" w:rsidRPr="00E72B4F" w:rsidRDefault="00E72B4F" w:rsidP="00E72B4F">
      <w:pPr>
        <w:pStyle w:val="Onderdeel"/>
      </w:pPr>
      <w:r>
        <w:t xml:space="preserve">Opdrachtgever op basis van deze Raamovereenkomst </w:t>
      </w:r>
      <w:r w:rsidR="000E41D7">
        <w:t>Opdrachtnemer</w:t>
      </w:r>
      <w:r w:rsidR="00FE3D29">
        <w:t xml:space="preserve"> </w:t>
      </w:r>
      <w:r>
        <w:t xml:space="preserve">opnieuw kan oproepen tot mededinging </w:t>
      </w:r>
      <w:r w:rsidR="005D1C5E">
        <w:t>conform paragraaf</w:t>
      </w:r>
      <w:r w:rsidR="005D1C5E" w:rsidRPr="000F7940">
        <w:rPr>
          <w:color w:val="FF0000"/>
        </w:rPr>
        <w:t xml:space="preserve"> xx</w:t>
      </w:r>
      <w:r w:rsidR="005D1C5E">
        <w:t xml:space="preserve"> uit het </w:t>
      </w:r>
      <w:r w:rsidR="000E41D7">
        <w:t>Beschrijvend document</w:t>
      </w:r>
      <w:r w:rsidR="005D1C5E">
        <w:t xml:space="preserve"> </w:t>
      </w:r>
      <w:r>
        <w:t>met het oog op het sluiten van een Nadere overeenkomst.</w:t>
      </w:r>
    </w:p>
    <w:p w14:paraId="6EE9440B" w14:textId="77777777" w:rsidR="009B3D89" w:rsidRPr="001E2439" w:rsidRDefault="009B3D89" w:rsidP="009B3D89">
      <w:pPr>
        <w:pStyle w:val="Onderdeel"/>
        <w:rPr>
          <w:rFonts w:cs="Arial"/>
          <w:szCs w:val="18"/>
        </w:rPr>
      </w:pPr>
      <w:r w:rsidRPr="00121811">
        <w:rPr>
          <w:rFonts w:cs="Arial"/>
          <w:szCs w:val="18"/>
        </w:rPr>
        <w:t xml:space="preserve">de definitieve gunning heeft te gelden als een aanvaarding door Opdrachtgever van de inschrijving van </w:t>
      </w:r>
      <w:r w:rsidR="000E41D7">
        <w:rPr>
          <w:rFonts w:cs="Arial"/>
          <w:szCs w:val="18"/>
        </w:rPr>
        <w:t>Opdrachtnemer</w:t>
      </w:r>
      <w:r w:rsidRPr="00121811">
        <w:rPr>
          <w:rFonts w:cs="Arial"/>
          <w:szCs w:val="18"/>
        </w:rPr>
        <w:t xml:space="preserve">, welke inschrijving een aanbod in de zin van artikel 6:217 BW vormt, waardoor deze </w:t>
      </w:r>
      <w:r w:rsidR="00B306F6">
        <w:rPr>
          <w:rFonts w:cs="Arial"/>
          <w:szCs w:val="18"/>
        </w:rPr>
        <w:t>Raamo</w:t>
      </w:r>
      <w:r w:rsidRPr="00121811">
        <w:rPr>
          <w:rFonts w:cs="Arial"/>
          <w:szCs w:val="18"/>
        </w:rPr>
        <w:t xml:space="preserve">vereenkomst </w:t>
      </w:r>
      <w:r w:rsidRPr="001E2439">
        <w:rPr>
          <w:rFonts w:cs="Arial"/>
          <w:szCs w:val="18"/>
        </w:rPr>
        <w:t>op</w:t>
      </w:r>
      <w:r>
        <w:rPr>
          <w:rFonts w:cs="Arial"/>
          <w:szCs w:val="18"/>
        </w:rPr>
        <w:t xml:space="preserve"> </w:t>
      </w:r>
      <w:r w:rsidR="00103513">
        <w:rPr>
          <w:rFonts w:cs="Arial"/>
          <w:color w:val="FF0000"/>
          <w:szCs w:val="18"/>
        </w:rPr>
        <w:t xml:space="preserve">datum </w:t>
      </w:r>
      <w:r w:rsidR="001754E1">
        <w:rPr>
          <w:rFonts w:cs="Arial"/>
          <w:color w:val="FF0000"/>
          <w:szCs w:val="18"/>
        </w:rPr>
        <w:t>invullen</w:t>
      </w:r>
      <w:r w:rsidRPr="001E2439">
        <w:rPr>
          <w:rFonts w:cs="Arial"/>
          <w:szCs w:val="18"/>
        </w:rPr>
        <w:t xml:space="preserve"> rechtsgeldig tot stand is gekomen;</w:t>
      </w:r>
    </w:p>
    <w:p w14:paraId="05E45F99" w14:textId="77777777" w:rsidR="009B3D89" w:rsidRDefault="009B3D89" w:rsidP="009B3D89">
      <w:pPr>
        <w:pStyle w:val="Onderdeel"/>
        <w:rPr>
          <w:rFonts w:cs="Arial"/>
          <w:szCs w:val="18"/>
        </w:rPr>
      </w:pPr>
      <w:r w:rsidRPr="00121811">
        <w:rPr>
          <w:rFonts w:cs="Arial"/>
          <w:szCs w:val="18"/>
        </w:rPr>
        <w:lastRenderedPageBreak/>
        <w:t xml:space="preserve">partijen in deze </w:t>
      </w:r>
      <w:r w:rsidR="00B306F6">
        <w:rPr>
          <w:rFonts w:cs="Arial"/>
          <w:szCs w:val="18"/>
        </w:rPr>
        <w:t>Raamo</w:t>
      </w:r>
      <w:r w:rsidRPr="00121811">
        <w:rPr>
          <w:rFonts w:cs="Arial"/>
          <w:szCs w:val="18"/>
        </w:rPr>
        <w:t xml:space="preserve">vereenkomst de bepalingen hebben opgenomen die van toepassing zijn op de overeengekomen dienstverlening van </w:t>
      </w:r>
      <w:r w:rsidR="000E41D7">
        <w:rPr>
          <w:rFonts w:cs="Arial"/>
          <w:szCs w:val="18"/>
        </w:rPr>
        <w:t>Opdrachtnemer</w:t>
      </w:r>
      <w:r w:rsidRPr="00121811">
        <w:rPr>
          <w:rFonts w:cs="Arial"/>
          <w:szCs w:val="18"/>
        </w:rPr>
        <w:t xml:space="preserve"> ten behoeve van Opdrachtgever;</w:t>
      </w:r>
    </w:p>
    <w:p w14:paraId="25341EF7" w14:textId="77777777" w:rsidR="009B3D89" w:rsidRPr="00121811" w:rsidRDefault="009B3D89" w:rsidP="009B3D89">
      <w:pPr>
        <w:pStyle w:val="Onderdeel"/>
        <w:rPr>
          <w:rFonts w:cs="Arial"/>
          <w:szCs w:val="18"/>
        </w:rPr>
      </w:pPr>
      <w:r w:rsidRPr="00121811">
        <w:rPr>
          <w:rFonts w:cs="Arial"/>
          <w:szCs w:val="18"/>
        </w:rPr>
        <w:t xml:space="preserve">Opdrachtgever met het sluiten van deze </w:t>
      </w:r>
      <w:r w:rsidR="00B306F6">
        <w:rPr>
          <w:rFonts w:cs="Arial"/>
          <w:szCs w:val="18"/>
        </w:rPr>
        <w:t>Raamo</w:t>
      </w:r>
      <w:r w:rsidRPr="00121811">
        <w:rPr>
          <w:rFonts w:cs="Arial"/>
          <w:szCs w:val="18"/>
        </w:rPr>
        <w:t>vereenkomst geen afnamegarantie geeft, noch dat zij enige afnameverplichting op zich neemt;</w:t>
      </w:r>
    </w:p>
    <w:p w14:paraId="5B94ADEA" w14:textId="77777777" w:rsidR="009B3D89" w:rsidRPr="00174B32" w:rsidRDefault="009B3D89" w:rsidP="009B3D89">
      <w:pPr>
        <w:pStyle w:val="Onderdeel"/>
        <w:rPr>
          <w:rFonts w:cs="Arial"/>
          <w:sz w:val="20"/>
        </w:rPr>
      </w:pPr>
      <w:r w:rsidRPr="00121811">
        <w:rPr>
          <w:rFonts w:cs="Arial"/>
          <w:szCs w:val="18"/>
        </w:rPr>
        <w:t xml:space="preserve">de Europese aanbestedingsprocedure, bedoeld onder a, derhalve resulteert in deze </w:t>
      </w:r>
      <w:r w:rsidR="00B306F6">
        <w:rPr>
          <w:rFonts w:cs="Arial"/>
          <w:szCs w:val="18"/>
        </w:rPr>
        <w:t>Raamo</w:t>
      </w:r>
      <w:r w:rsidRPr="00121811">
        <w:rPr>
          <w:rFonts w:cs="Arial"/>
          <w:szCs w:val="18"/>
        </w:rPr>
        <w:t>vereenkomst.</w:t>
      </w:r>
    </w:p>
    <w:p w14:paraId="71E0CF15" w14:textId="77777777" w:rsidR="009B3D89" w:rsidRPr="00B306F6" w:rsidRDefault="009B3D89" w:rsidP="009B3D89">
      <w:pPr>
        <w:tabs>
          <w:tab w:val="left" w:pos="-1134"/>
          <w:tab w:val="left" w:pos="-851"/>
        </w:tabs>
        <w:ind w:left="851" w:right="57" w:hanging="851"/>
        <w:rPr>
          <w:rFonts w:cs="Arial"/>
          <w:lang w:val="nl"/>
        </w:rPr>
      </w:pPr>
    </w:p>
    <w:p w14:paraId="58755A1B" w14:textId="77777777" w:rsidR="009B3D89" w:rsidRPr="00174B32" w:rsidRDefault="009B3D89" w:rsidP="009B3D89">
      <w:pPr>
        <w:tabs>
          <w:tab w:val="left" w:pos="-1134"/>
          <w:tab w:val="left" w:pos="-851"/>
        </w:tabs>
        <w:ind w:left="851" w:right="57" w:hanging="851"/>
        <w:rPr>
          <w:rFonts w:cs="Arial"/>
        </w:rPr>
      </w:pPr>
      <w:r w:rsidRPr="00174B32">
        <w:rPr>
          <w:rFonts w:cs="Arial"/>
        </w:rPr>
        <w:t>Verklaren te zijn overeengekomen als volgt:</w:t>
      </w:r>
    </w:p>
    <w:p w14:paraId="290E92DB" w14:textId="01C7FFA8" w:rsidR="009B3D89" w:rsidRDefault="009B3D89" w:rsidP="00524EA2">
      <w:pPr>
        <w:pStyle w:val="Artikel"/>
        <w:numPr>
          <w:ilvl w:val="0"/>
          <w:numId w:val="7"/>
        </w:numPr>
        <w:jc w:val="both"/>
      </w:pPr>
      <w:bookmarkStart w:id="1" w:name="_Toc235954607"/>
      <w:bookmarkStart w:id="2" w:name="_Toc259543670"/>
      <w:bookmarkStart w:id="3" w:name="_Toc405979612"/>
      <w:bookmarkStart w:id="4" w:name="_Toc405980269"/>
      <w:bookmarkStart w:id="5" w:name="_Toc406206520"/>
      <w:bookmarkStart w:id="6" w:name="_Toc406211418"/>
      <w:bookmarkStart w:id="7" w:name="_Toc406225257"/>
      <w:bookmarkStart w:id="8" w:name="_Toc410459315"/>
      <w:bookmarkStart w:id="9" w:name="_Toc410459456"/>
      <w:bookmarkStart w:id="10" w:name="_Toc410459587"/>
      <w:r w:rsidRPr="00174B32">
        <w:t>Begrippen</w:t>
      </w:r>
      <w:bookmarkEnd w:id="1"/>
      <w:bookmarkEnd w:id="2"/>
      <w:r w:rsidR="007E109F">
        <w:t xml:space="preserve"> en voorwaarden</w:t>
      </w:r>
    </w:p>
    <w:bookmarkEnd w:id="3"/>
    <w:bookmarkEnd w:id="4"/>
    <w:bookmarkEnd w:id="5"/>
    <w:bookmarkEnd w:id="6"/>
    <w:bookmarkEnd w:id="7"/>
    <w:bookmarkEnd w:id="8"/>
    <w:bookmarkEnd w:id="9"/>
    <w:bookmarkEnd w:id="10"/>
    <w:p w14:paraId="2F249541" w14:textId="77777777" w:rsidR="009B3D89" w:rsidRPr="003D31C8" w:rsidRDefault="009B3D89" w:rsidP="00854DC8">
      <w:pPr>
        <w:pStyle w:val="Lid"/>
      </w:pPr>
      <w:r w:rsidRPr="00174B32">
        <w:t xml:space="preserve">In deze </w:t>
      </w:r>
      <w:r>
        <w:t>O</w:t>
      </w:r>
      <w:r w:rsidRPr="00174B32">
        <w:t xml:space="preserve">vereenkomst worden </w:t>
      </w:r>
      <w:r w:rsidR="003D55E5">
        <w:t>een aantal</w:t>
      </w:r>
      <w:r w:rsidRPr="00174B32">
        <w:t xml:space="preserve"> begrippen met een hoofdletter gebruikt. </w:t>
      </w:r>
      <w:r w:rsidR="003D55E5">
        <w:t xml:space="preserve">Deze zijn gedefinieerd in Bijlage 1. </w:t>
      </w:r>
      <w:r w:rsidRPr="003D31C8">
        <w:t xml:space="preserve"> </w:t>
      </w:r>
    </w:p>
    <w:p w14:paraId="297EB336" w14:textId="77777777" w:rsidR="009B3D89" w:rsidRDefault="009B3D89" w:rsidP="009B3D89">
      <w:pPr>
        <w:pStyle w:val="Lid"/>
      </w:pPr>
      <w:r w:rsidRPr="00174B32">
        <w:t>De algemene leverings</w:t>
      </w:r>
      <w:r w:rsidRPr="00174B32">
        <w:noBreakHyphen/>
        <w:t xml:space="preserve"> en betalingsvoorwaarden van </w:t>
      </w:r>
      <w:r w:rsidR="000E41D7">
        <w:rPr>
          <w:rFonts w:cs="Arial"/>
          <w:szCs w:val="18"/>
        </w:rPr>
        <w:t>Opdrachtnemer</w:t>
      </w:r>
      <w:r w:rsidRPr="00174B32">
        <w:t>, dan wel andere algemene of bijzondere voorwaarden zijn niet van toepassing</w:t>
      </w:r>
      <w:r w:rsidR="00B41DD1">
        <w:t xml:space="preserve"> en worden voor zover van belang uitdrukkelijk niet van toepassing verklaard.</w:t>
      </w:r>
    </w:p>
    <w:p w14:paraId="7CADD4DD" w14:textId="5AFA0465" w:rsidR="0081526D" w:rsidRPr="00174B32" w:rsidRDefault="0081526D" w:rsidP="009B3D89">
      <w:pPr>
        <w:pStyle w:val="Lid"/>
      </w:pPr>
      <w:r>
        <w:t>Op deze Raamovereenkomst s de ARVODI 201</w:t>
      </w:r>
      <w:r w:rsidR="003531DD">
        <w:t>8</w:t>
      </w:r>
      <w:r>
        <w:t xml:space="preserve"> van toepassing.</w:t>
      </w:r>
      <w:r w:rsidR="00EE5505">
        <w:t xml:space="preserve"> Deze is niet opgenomen als bijlage bij deze Overeenkomst, want reeds gestuurd tijdens de Aanbesteding;</w:t>
      </w:r>
    </w:p>
    <w:p w14:paraId="33CC0F9B" w14:textId="77777777" w:rsidR="009B3D89" w:rsidRPr="00174B32" w:rsidRDefault="009B3D89" w:rsidP="009B3D89">
      <w:pPr>
        <w:pStyle w:val="Lid"/>
      </w:pPr>
      <w:r w:rsidRPr="00174B32">
        <w:t xml:space="preserve">In deze </w:t>
      </w:r>
      <w:r w:rsidR="00532DC0">
        <w:t>Raamo</w:t>
      </w:r>
      <w:r w:rsidRPr="00174B32">
        <w:t>vereenkomst wordt, tenzij uitdrukkelijk anders wordt bepaald, onder schriftelijk naast een ondertekende brief mede verstaan een ondertekend faxbericht of e-mailbericht.</w:t>
      </w:r>
    </w:p>
    <w:p w14:paraId="4EF510F7" w14:textId="0EFE37A1" w:rsidR="009B3D89" w:rsidRPr="00174B32" w:rsidRDefault="00BA0FC1" w:rsidP="009B3D89">
      <w:pPr>
        <w:pStyle w:val="Lid"/>
      </w:pPr>
      <w:r>
        <w:t xml:space="preserve">De volgende documenten maken onderdeel uit van de rechtsverhouding tussen Opdrachtgever en Opdrachtnemer. </w:t>
      </w:r>
      <w:r w:rsidR="009B3D89" w:rsidRPr="00174B32">
        <w:t xml:space="preserve">Indien de inhoud van de </w:t>
      </w:r>
      <w:r>
        <w:t>hieronder</w:t>
      </w:r>
      <w:r w:rsidR="009B3D89" w:rsidRPr="00174B32">
        <w:t xml:space="preserve"> bedoelde bescheiden met deze </w:t>
      </w:r>
      <w:r w:rsidR="00532DC0">
        <w:t>Raamo</w:t>
      </w:r>
      <w:r w:rsidR="009B3D89" w:rsidRPr="00174B32">
        <w:t xml:space="preserve">vereenkomst in tegenspraak is, geldt de navolgende rangorde, waarbij het </w:t>
      </w:r>
      <w:r w:rsidR="00897C9D">
        <w:t xml:space="preserve">hieronder </w:t>
      </w:r>
      <w:r w:rsidR="009B3D89" w:rsidRPr="00174B32">
        <w:t>hoger genoemde document prevaleert boven het lagere genoemde:</w:t>
      </w:r>
    </w:p>
    <w:p w14:paraId="2A98A9AD" w14:textId="77777777" w:rsidR="009B3D89" w:rsidRPr="00174B32" w:rsidRDefault="009B3D89" w:rsidP="009B3D89">
      <w:pPr>
        <w:pStyle w:val="Onderdeel"/>
      </w:pPr>
      <w:r w:rsidRPr="00174B32">
        <w:t xml:space="preserve">deze </w:t>
      </w:r>
      <w:r w:rsidR="00532DC0">
        <w:t>Raamo</w:t>
      </w:r>
      <w:r w:rsidRPr="00174B32">
        <w:t>vereenkomst;</w:t>
      </w:r>
    </w:p>
    <w:p w14:paraId="3DB21270" w14:textId="3BE59434" w:rsidR="009B3D89" w:rsidRDefault="009B3D89" w:rsidP="009B3D89">
      <w:pPr>
        <w:pStyle w:val="Onderdeel"/>
      </w:pPr>
      <w:r>
        <w:t>de Nota(‘s) van Inlichtingen</w:t>
      </w:r>
      <w:r w:rsidR="00BA0FC1">
        <w:t xml:space="preserve"> horende bij de aanbesteding </w:t>
      </w:r>
      <w:r w:rsidR="00BA0FC1" w:rsidRPr="00FE625F">
        <w:rPr>
          <w:highlight w:val="yellow"/>
        </w:rPr>
        <w:t>xxx</w:t>
      </w:r>
      <w:r>
        <w:t>;</w:t>
      </w:r>
    </w:p>
    <w:p w14:paraId="737A1C30" w14:textId="23362A10" w:rsidR="009B3D89" w:rsidRDefault="009B3D89" w:rsidP="009B3D89">
      <w:pPr>
        <w:pStyle w:val="Onderdeel"/>
      </w:pPr>
      <w:r w:rsidRPr="00174B32">
        <w:t>het Bes</w:t>
      </w:r>
      <w:r w:rsidR="00361295">
        <w:t>chrijvend document</w:t>
      </w:r>
      <w:r w:rsidR="00BA0FC1">
        <w:t xml:space="preserve"> net kenmerk xxx</w:t>
      </w:r>
      <w:r w:rsidRPr="00174B32">
        <w:t>;</w:t>
      </w:r>
    </w:p>
    <w:p w14:paraId="2E9864E9" w14:textId="6E5852C3" w:rsidR="009B3D89" w:rsidRDefault="009B3D89" w:rsidP="009B3D89">
      <w:pPr>
        <w:pStyle w:val="Onderdeel"/>
      </w:pPr>
      <w:r>
        <w:t>de Offerte</w:t>
      </w:r>
      <w:r w:rsidR="00B41DD1">
        <w:t xml:space="preserve"> van inschrijver met kenmerk xxx</w:t>
      </w:r>
      <w:r w:rsidR="00EE5505">
        <w:t>;</w:t>
      </w:r>
    </w:p>
    <w:p w14:paraId="276401B5" w14:textId="427E5AA8" w:rsidR="0081526D" w:rsidRDefault="0081526D" w:rsidP="009B3D89">
      <w:pPr>
        <w:pStyle w:val="Onderdeel"/>
      </w:pPr>
      <w:r>
        <w:t>ARVODI 201</w:t>
      </w:r>
      <w:r w:rsidR="00361295">
        <w:t>8</w:t>
      </w:r>
      <w:r w:rsidR="00EE5505">
        <w:t>;</w:t>
      </w:r>
    </w:p>
    <w:p w14:paraId="42A24609" w14:textId="2EBD5FD9" w:rsidR="00B41DD1" w:rsidRDefault="000F4D46" w:rsidP="009B3D89">
      <w:pPr>
        <w:pStyle w:val="Onderdeel"/>
      </w:pPr>
      <w:r>
        <w:t xml:space="preserve">Overige </w:t>
      </w:r>
      <w:r w:rsidR="00B41DD1">
        <w:t>Bijlagen</w:t>
      </w:r>
      <w:r w:rsidR="003C52C4">
        <w:t xml:space="preserve"> van deze Raamovereenkomst</w:t>
      </w:r>
      <w:r w:rsidR="00EE5505">
        <w:t xml:space="preserve"> met uitzondering van de Verwerkersovereenkomst;</w:t>
      </w:r>
    </w:p>
    <w:p w14:paraId="7A7543B2" w14:textId="04A687A1" w:rsidR="00EE5505" w:rsidRDefault="00EE5505" w:rsidP="00EE5505">
      <w:pPr>
        <w:pStyle w:val="Lid"/>
      </w:pPr>
      <w:r w:rsidRPr="00EE5505">
        <w:t>De Verwerkersovereenkomst behorend</w:t>
      </w:r>
      <w:r>
        <w:t>e</w:t>
      </w:r>
      <w:r w:rsidRPr="00EE5505">
        <w:t xml:space="preserve"> bij deze Opdracht</w:t>
      </w:r>
      <w:r w:rsidRPr="00F61C32">
        <w:t>, Bijlage 9, maakt</w:t>
      </w:r>
      <w:r w:rsidRPr="00EE5505">
        <w:t xml:space="preserve"> eveneens inintegraal onderdeel uit van deze (Concept)Overeenkomst. Tussen deze Overeenkomst en de verwerkersovereenkomst bestaat geen rangorde.</w:t>
      </w:r>
    </w:p>
    <w:p w14:paraId="66659378" w14:textId="77777777" w:rsidR="009B32A8" w:rsidRDefault="009B32A8">
      <w:pPr>
        <w:tabs>
          <w:tab w:val="left" w:pos="907"/>
        </w:tabs>
        <w:rPr>
          <w:lang w:val="nl"/>
        </w:rPr>
      </w:pPr>
    </w:p>
    <w:p w14:paraId="61D75861" w14:textId="77777777" w:rsidR="00532DC0" w:rsidRDefault="00532DC0" w:rsidP="00C8082A">
      <w:pPr>
        <w:pStyle w:val="Artikel"/>
        <w:numPr>
          <w:ilvl w:val="0"/>
          <w:numId w:val="7"/>
        </w:numPr>
        <w:jc w:val="both"/>
      </w:pPr>
      <w:r>
        <w:t>Voorwerp van de Raamovereenkomst</w:t>
      </w:r>
    </w:p>
    <w:p w14:paraId="1D666FC3" w14:textId="77777777" w:rsidR="00532DC0" w:rsidRDefault="00532DC0" w:rsidP="00532DC0">
      <w:pPr>
        <w:pStyle w:val="Lid"/>
      </w:pPr>
      <w:r>
        <w:t xml:space="preserve">Deze Raamovereenkomst is van toepassing op alle Nadere overeenkomsten, die tijdens de looptijd van deze Raamovereenkomst tussen Opdrachtgever en </w:t>
      </w:r>
      <w:r w:rsidR="000E41D7">
        <w:rPr>
          <w:rFonts w:cs="Arial"/>
          <w:szCs w:val="18"/>
        </w:rPr>
        <w:t>Opdrachtnemer</w:t>
      </w:r>
      <w:r>
        <w:t xml:space="preserve"> worden gesloten met betrekking tot het verrichten van een Dienst.</w:t>
      </w:r>
    </w:p>
    <w:p w14:paraId="7DDA3C3D" w14:textId="77777777" w:rsidR="00532DC0" w:rsidRDefault="00532DC0" w:rsidP="00532DC0">
      <w:pPr>
        <w:pStyle w:val="Lid"/>
      </w:pPr>
      <w:r>
        <w:t xml:space="preserve">Bij wijze van uitzondering kan in een Nadere overeenkomst uitdrukkelijk worden afgeweken van </w:t>
      </w:r>
      <w:r w:rsidR="006C5E2A">
        <w:t xml:space="preserve">de in </w:t>
      </w:r>
      <w:r>
        <w:t>deze Raamovereenkomst</w:t>
      </w:r>
      <w:r w:rsidR="006C5E2A">
        <w:t xml:space="preserve"> opgenomen bepalingen</w:t>
      </w:r>
      <w:r>
        <w:t xml:space="preserve">. Opdrachtgever is gerechtigd van </w:t>
      </w:r>
      <w:r w:rsidR="000E41D7">
        <w:rPr>
          <w:rFonts w:cs="Arial"/>
          <w:szCs w:val="18"/>
        </w:rPr>
        <w:t>Opdrachtnemer</w:t>
      </w:r>
      <w:r>
        <w:t xml:space="preserve"> te verlangen dat </w:t>
      </w:r>
      <w:r w:rsidR="000E41D7">
        <w:rPr>
          <w:rFonts w:cs="Arial"/>
          <w:szCs w:val="18"/>
        </w:rPr>
        <w:t>Opdrachtnemer</w:t>
      </w:r>
      <w:r>
        <w:t xml:space="preserve"> de Dienst zal verrichten, conform deze Raamovereenkomst. </w:t>
      </w:r>
    </w:p>
    <w:p w14:paraId="3845FD67" w14:textId="0F09D4C4" w:rsidR="00532DC0" w:rsidRDefault="00532DC0" w:rsidP="00532DC0">
      <w:pPr>
        <w:pStyle w:val="Lid"/>
      </w:pPr>
      <w:r>
        <w:lastRenderedPageBreak/>
        <w:t xml:space="preserve">Opdrachtgever is gerechtigd Nadere overeenkomsten met </w:t>
      </w:r>
      <w:r w:rsidR="000E41D7">
        <w:rPr>
          <w:rFonts w:cs="Arial"/>
          <w:szCs w:val="18"/>
        </w:rPr>
        <w:t>Opdrachtnemer</w:t>
      </w:r>
      <w:r>
        <w:t xml:space="preserve"> af te sluiten; Opdrachtgever is daartoe niet verplicht.</w:t>
      </w:r>
      <w:r w:rsidR="00296F1C">
        <w:t xml:space="preserve"> Er bestaat derhalve geen afnameverplichting voor Opdrachtgever.</w:t>
      </w:r>
    </w:p>
    <w:p w14:paraId="70171B07" w14:textId="5D07CF07" w:rsidR="00532DC0" w:rsidRDefault="00532DC0" w:rsidP="00532DC0">
      <w:pPr>
        <w:pStyle w:val="Lid"/>
      </w:pPr>
      <w:r>
        <w:t xml:space="preserve">Opdrachtgever is gerechtigd van </w:t>
      </w:r>
      <w:r w:rsidR="000E41D7">
        <w:rPr>
          <w:rFonts w:cs="Arial"/>
          <w:szCs w:val="18"/>
        </w:rPr>
        <w:t>Opdrachtnemer</w:t>
      </w:r>
      <w:r>
        <w:t xml:space="preserve"> te verlangen dat </w:t>
      </w:r>
      <w:r w:rsidR="000E41D7">
        <w:rPr>
          <w:rFonts w:cs="Arial"/>
          <w:szCs w:val="18"/>
        </w:rPr>
        <w:t>Opdrachtnemer</w:t>
      </w:r>
      <w:r>
        <w:t xml:space="preserve"> de Diensten zal verrichten, geheel volgens de voorwaarden, die in deze Raamovereenkomst </w:t>
      </w:r>
      <w:r w:rsidR="00AD7F83">
        <w:t>inclusief alle bijlagen (zie artikel 1 lid 5 van deze Overeenkomst)</w:t>
      </w:r>
      <w:r>
        <w:t xml:space="preserve">zijn vastgelegd. </w:t>
      </w:r>
    </w:p>
    <w:p w14:paraId="4174C7BD" w14:textId="77777777" w:rsidR="00532DC0" w:rsidRDefault="000E41D7" w:rsidP="00532DC0">
      <w:pPr>
        <w:pStyle w:val="Lid"/>
      </w:pPr>
      <w:r>
        <w:rPr>
          <w:rFonts w:cs="Arial"/>
          <w:szCs w:val="18"/>
        </w:rPr>
        <w:t>Opdrachtnemer</w:t>
      </w:r>
      <w:r w:rsidR="00532DC0">
        <w:t xml:space="preserve"> verplicht zich om voor Opdrachtgever in overeenstemming met het Bes</w:t>
      </w:r>
      <w:r w:rsidR="00361295">
        <w:t>chrijvend document</w:t>
      </w:r>
      <w:r w:rsidR="00532DC0">
        <w:t>, de Offerte en deze Raamovereenkomst ter uitvoering van het Bes</w:t>
      </w:r>
      <w:r w:rsidR="00361295">
        <w:t>chrijvend document</w:t>
      </w:r>
      <w:r w:rsidR="00532DC0">
        <w:t xml:space="preserve"> en deze Raamovereenkomst de Diensten te verrichten. </w:t>
      </w:r>
    </w:p>
    <w:p w14:paraId="381F8297" w14:textId="77777777" w:rsidR="00532DC0" w:rsidRDefault="000E41D7" w:rsidP="00532DC0">
      <w:pPr>
        <w:pStyle w:val="Lid"/>
      </w:pPr>
      <w:r>
        <w:rPr>
          <w:rFonts w:cs="Arial"/>
          <w:szCs w:val="18"/>
        </w:rPr>
        <w:t>Opdrachtnemer</w:t>
      </w:r>
      <w:r w:rsidR="00532DC0">
        <w:t xml:space="preserve"> zal gedurende de gehele looptijd van de Raamovereenkomst en/of Nadere overeenkomsten voldoen aan de minimumeisen die Opdrachtgever in het Be</w:t>
      </w:r>
      <w:r w:rsidR="00361295">
        <w:t>schrijvend document</w:t>
      </w:r>
      <w:r w:rsidR="00532DC0">
        <w:t xml:space="preserve"> aan zijn Offerte heeft gesteld en waaraan </w:t>
      </w:r>
      <w:r>
        <w:rPr>
          <w:rFonts w:cs="Arial"/>
          <w:szCs w:val="18"/>
        </w:rPr>
        <w:t>Opdrachtnemer</w:t>
      </w:r>
      <w:r w:rsidR="00532DC0">
        <w:t xml:space="preserve"> bij zijn Offerte heeft aangegeven te zullen voldoen.</w:t>
      </w:r>
    </w:p>
    <w:p w14:paraId="0AF81832" w14:textId="77777777" w:rsidR="007A0F62" w:rsidRPr="007A0F62" w:rsidRDefault="000E41D7" w:rsidP="007A0F62">
      <w:pPr>
        <w:pStyle w:val="Lid"/>
        <w:rPr>
          <w:szCs w:val="18"/>
        </w:rPr>
      </w:pPr>
      <w:r>
        <w:rPr>
          <w:rFonts w:cs="Arial"/>
          <w:szCs w:val="18"/>
        </w:rPr>
        <w:t>Opdrachtnemer</w:t>
      </w:r>
      <w:r w:rsidR="007A0F62" w:rsidRPr="007D027B">
        <w:rPr>
          <w:kern w:val="2"/>
          <w:sz w:val="20"/>
        </w:rPr>
        <w:t xml:space="preserve"> </w:t>
      </w:r>
      <w:r w:rsidR="007A0F62" w:rsidRPr="007A0F62">
        <w:rPr>
          <w:kern w:val="2"/>
          <w:szCs w:val="18"/>
        </w:rPr>
        <w:t>erkent en is zich er volledig van bewust dat de continuïteit en de kwaliteit van de Dienstverlening voor Opdrachtgever van wezenlijk belang is en dat onderbreking van de Dienstverlening of onvoldoende kwaliteit van de Dienstverlening voor Opdrachtgever grote en verstrekkende schade met zich mee kan brengen.</w:t>
      </w:r>
    </w:p>
    <w:p w14:paraId="2015E0D0" w14:textId="77777777" w:rsidR="00532DC0" w:rsidRDefault="000E41D7" w:rsidP="00BC1432">
      <w:pPr>
        <w:pStyle w:val="Lid"/>
      </w:pPr>
      <w:r>
        <w:rPr>
          <w:rFonts w:cs="Arial"/>
          <w:szCs w:val="18"/>
        </w:rPr>
        <w:t>Opdrachtnemer</w:t>
      </w:r>
      <w:r w:rsidR="00532DC0">
        <w:t xml:space="preserve"> zal voldoende gekwalificeerd Personeel en faciliteiten beschikbaar houden om Nadere overeenkomsten te kunnen uitvoeren. </w:t>
      </w:r>
      <w:r>
        <w:rPr>
          <w:rFonts w:cs="Arial"/>
          <w:szCs w:val="18"/>
        </w:rPr>
        <w:t>Opdrachtnemer</w:t>
      </w:r>
      <w:r w:rsidR="00532DC0">
        <w:t xml:space="preserve"> zal werken met eigen personeel of na verkregen toestemming van Opdrachtgever overeenkomstig artikel </w:t>
      </w:r>
      <w:r w:rsidR="00532DC0" w:rsidRPr="008D0641">
        <w:t>3</w:t>
      </w:r>
      <w:r w:rsidR="008D0641" w:rsidRPr="008D0641">
        <w:t>3</w:t>
      </w:r>
      <w:r w:rsidR="00532DC0" w:rsidRPr="008D0641">
        <w:t>, tweede lid,</w:t>
      </w:r>
      <w:r w:rsidR="00532DC0">
        <w:t xml:space="preserve"> met personeel van derden onder handhaving van de volledige verantwoordelijkheid van de </w:t>
      </w:r>
      <w:r>
        <w:rPr>
          <w:rFonts w:cs="Arial"/>
          <w:szCs w:val="18"/>
        </w:rPr>
        <w:t>Opdrachtnemer</w:t>
      </w:r>
      <w:r w:rsidR="00532DC0">
        <w:t xml:space="preserve">. </w:t>
      </w:r>
    </w:p>
    <w:p w14:paraId="025E44BD" w14:textId="77777777" w:rsidR="00532DC0" w:rsidRDefault="000E41D7" w:rsidP="00BC1432">
      <w:pPr>
        <w:pStyle w:val="Lid"/>
      </w:pPr>
      <w:r>
        <w:rPr>
          <w:rFonts w:cs="Arial"/>
          <w:szCs w:val="18"/>
        </w:rPr>
        <w:t>Opdrachtnemer</w:t>
      </w:r>
      <w:r w:rsidR="00532DC0">
        <w:t xml:space="preserve"> heeft zich in voldoende mate op de hoogte gesteld van de doelstellingen van Opdrachtgever met betrekking tot deze </w:t>
      </w:r>
      <w:r w:rsidR="00BC1432">
        <w:t>Raam</w:t>
      </w:r>
      <w:r w:rsidR="00532DC0">
        <w:t xml:space="preserve">overeenkomst en de organisatie van Opdrachtgever. Opdrachtgever heeft </w:t>
      </w:r>
      <w:r>
        <w:rPr>
          <w:rFonts w:cs="Arial"/>
          <w:szCs w:val="18"/>
        </w:rPr>
        <w:t>Opdrachtnemer</w:t>
      </w:r>
      <w:r w:rsidR="00532DC0">
        <w:t xml:space="preserve"> daartoe van voldoende en correcte informatie voorzien, en zal - desgewenst - </w:t>
      </w:r>
      <w:r>
        <w:rPr>
          <w:rFonts w:cs="Arial"/>
          <w:szCs w:val="18"/>
        </w:rPr>
        <w:t>Opdrachtnemer</w:t>
      </w:r>
      <w:r w:rsidR="00532DC0">
        <w:t xml:space="preserve"> aanvullende relevante informatie verstrekken, voor zover die informatie bij Opdrachtgever beschikbaar is en niet onder geheimhoudingsverplichtingen valt. </w:t>
      </w:r>
    </w:p>
    <w:p w14:paraId="757FAA79" w14:textId="77777777" w:rsidR="00532DC0" w:rsidRDefault="00532DC0" w:rsidP="00BC1432">
      <w:pPr>
        <w:pStyle w:val="Lid"/>
      </w:pPr>
      <w:r>
        <w:t xml:space="preserve">Partijen zullen elkaar over en weer informeren over de ontwikkelingen die binnen hun organisaties gaande zijn en relevantie hebben of kunnen hebben voor de uitvoering van deze </w:t>
      </w:r>
      <w:r w:rsidR="00BC1432">
        <w:t>Raam</w:t>
      </w:r>
      <w:r>
        <w:t>overeenkomst en de mogelijke verlening van nadere opdrachten.</w:t>
      </w:r>
    </w:p>
    <w:p w14:paraId="3DBBDD6B" w14:textId="77777777" w:rsidR="00532DC0" w:rsidRDefault="000E41D7" w:rsidP="00BC1432">
      <w:pPr>
        <w:pStyle w:val="Lid"/>
      </w:pPr>
      <w:r>
        <w:rPr>
          <w:rFonts w:cs="Arial"/>
          <w:szCs w:val="18"/>
        </w:rPr>
        <w:t>Opdrachtnemer</w:t>
      </w:r>
      <w:r w:rsidR="00532DC0">
        <w:t xml:space="preserve"> draagt zorg dat hij in ieder geval blijft voldoen aan:</w:t>
      </w:r>
    </w:p>
    <w:p w14:paraId="6B2A2D35" w14:textId="77777777" w:rsidR="00532DC0" w:rsidRDefault="00532DC0" w:rsidP="00BC1432">
      <w:pPr>
        <w:pStyle w:val="Onderdeel"/>
      </w:pPr>
      <w:r>
        <w:t>de in het Bes</w:t>
      </w:r>
      <w:r w:rsidR="008006FF">
        <w:t>chrijvend document</w:t>
      </w:r>
      <w:r>
        <w:t xml:space="preserve"> bedoelde certificatie met betrekking tot de kwaliteit van interne processen en dienstverlening aan derden;</w:t>
      </w:r>
    </w:p>
    <w:p w14:paraId="4C153434" w14:textId="77777777" w:rsidR="0081526D" w:rsidRDefault="00532DC0" w:rsidP="00510442">
      <w:pPr>
        <w:pStyle w:val="Onderdeel"/>
      </w:pPr>
      <w:r>
        <w:t>de door hem in zijn Offerte genoemde kwalificaties van bij hem in dienst zijnde Deskundigen, waarbij tenminste het aantal dat door hem in zijn Offerte is genoemd wordt gehandhaafd.</w:t>
      </w:r>
    </w:p>
    <w:p w14:paraId="648082BC" w14:textId="77777777" w:rsidR="00952867" w:rsidRDefault="00532DC0" w:rsidP="00BC1432">
      <w:pPr>
        <w:pStyle w:val="Lid"/>
      </w:pPr>
      <w:r w:rsidRPr="002B0FBB">
        <w:t>B</w:t>
      </w:r>
      <w:r>
        <w:t xml:space="preserve">ehoudens voor wat betreft de door Opdrachtgever ter beschikking te stellen Materialen draagt </w:t>
      </w:r>
      <w:r w:rsidR="000E41D7">
        <w:rPr>
          <w:rFonts w:cs="Arial"/>
          <w:szCs w:val="18"/>
        </w:rPr>
        <w:t>Opdrachtnemer</w:t>
      </w:r>
      <w:r>
        <w:t xml:space="preserve"> er zorg voor dat de Materialen steeds tijdig en in voldoende mate beschikbaar zijn. </w:t>
      </w:r>
      <w:r w:rsidR="000E41D7">
        <w:rPr>
          <w:rFonts w:cs="Arial"/>
          <w:szCs w:val="18"/>
        </w:rPr>
        <w:t>Opdrachtnemer</w:t>
      </w:r>
      <w:r>
        <w:t xml:space="preserve"> draagt zorg voor adequaat beheer en veiligstelling van deze Materialen.</w:t>
      </w:r>
    </w:p>
    <w:p w14:paraId="312449F4" w14:textId="77777777" w:rsidR="00510442" w:rsidRPr="005C124B" w:rsidRDefault="00510442" w:rsidP="00BC1432">
      <w:pPr>
        <w:pStyle w:val="Lid"/>
      </w:pPr>
      <w:r w:rsidRPr="005C124B">
        <w:t xml:space="preserve">Indien </w:t>
      </w:r>
      <w:r w:rsidR="000E41D7">
        <w:rPr>
          <w:rFonts w:cs="Arial"/>
          <w:szCs w:val="18"/>
        </w:rPr>
        <w:t>Opdrachtnemer</w:t>
      </w:r>
      <w:r w:rsidRPr="005C124B">
        <w:t xml:space="preserve"> niet voldoet aan het </w:t>
      </w:r>
      <w:r w:rsidR="00AC31C2" w:rsidRPr="005C124B">
        <w:t>gestelde in lid 1</w:t>
      </w:r>
      <w:r w:rsidR="00C50610">
        <w:t>4</w:t>
      </w:r>
      <w:r w:rsidR="00AC31C2" w:rsidRPr="005C124B">
        <w:t xml:space="preserve"> van dit artikel, stelt opdrachtegever </w:t>
      </w:r>
      <w:r w:rsidR="000E41D7">
        <w:rPr>
          <w:rFonts w:cs="Arial"/>
          <w:szCs w:val="18"/>
        </w:rPr>
        <w:t>Opdrachtnemer</w:t>
      </w:r>
      <w:r w:rsidR="00AC31C2" w:rsidRPr="005C124B">
        <w:t xml:space="preserve"> hiervan in gebreke, waarbij </w:t>
      </w:r>
      <w:r w:rsidR="000E41D7">
        <w:rPr>
          <w:rFonts w:cs="Arial"/>
          <w:szCs w:val="18"/>
        </w:rPr>
        <w:t>Opdrachtnemer</w:t>
      </w:r>
      <w:r w:rsidR="00AC31C2" w:rsidRPr="005C124B">
        <w:t xml:space="preserve"> binnen een termijn van 10 Werkdagen alsnog aan zijn verplichtingen kan voldoen. Indien </w:t>
      </w:r>
      <w:r w:rsidR="000E41D7">
        <w:rPr>
          <w:rFonts w:cs="Arial"/>
          <w:szCs w:val="18"/>
        </w:rPr>
        <w:t>Opdrachtnemer</w:t>
      </w:r>
      <w:r w:rsidR="00AC31C2" w:rsidRPr="005C124B">
        <w:t xml:space="preserve"> daarna alsnog niet aan zijn verplichtingen kan voldoen, treedt de wachtkamerconstructie van a</w:t>
      </w:r>
      <w:r w:rsidR="00E72B4F" w:rsidRPr="005C124B">
        <w:t>r</w:t>
      </w:r>
      <w:r w:rsidR="00AC31C2" w:rsidRPr="005C124B">
        <w:t xml:space="preserve">tikel 9 lid </w:t>
      </w:r>
      <w:smartTag w:uri="urn:schemas-microsoft-com:office:smarttags" w:element="metricconverter">
        <w:smartTagPr>
          <w:attr w:name="ProductID" w:val="9 in"/>
        </w:smartTagPr>
        <w:r w:rsidR="00AC31C2" w:rsidRPr="005C124B">
          <w:t>9 in</w:t>
        </w:r>
      </w:smartTag>
      <w:r w:rsidR="00AC31C2" w:rsidRPr="005C124B">
        <w:t xml:space="preserve"> werking en kan Opdrachtgever in plaats van </w:t>
      </w:r>
      <w:r w:rsidR="00903CCF">
        <w:t>Opdrachtnemer</w:t>
      </w:r>
      <w:r w:rsidR="00AC31C2" w:rsidRPr="005C124B">
        <w:t xml:space="preserve"> een andere leverancier contracteren.</w:t>
      </w:r>
    </w:p>
    <w:p w14:paraId="5835DF72" w14:textId="77777777" w:rsidR="00532DC0" w:rsidRPr="002B0FBB" w:rsidRDefault="00532DC0" w:rsidP="00532DC0">
      <w:pPr>
        <w:tabs>
          <w:tab w:val="left" w:pos="-1134"/>
          <w:tab w:val="left" w:pos="-851"/>
        </w:tabs>
        <w:ind w:left="567" w:right="57" w:hanging="567"/>
        <w:rPr>
          <w:lang w:val="nl"/>
        </w:rPr>
      </w:pPr>
    </w:p>
    <w:p w14:paraId="25C9EF08" w14:textId="77777777" w:rsidR="00532DC0" w:rsidRDefault="00532DC0" w:rsidP="00F97102">
      <w:pPr>
        <w:pStyle w:val="Artikel"/>
      </w:pPr>
      <w:r>
        <w:lastRenderedPageBreak/>
        <w:t xml:space="preserve">Duur van de </w:t>
      </w:r>
      <w:r w:rsidR="00BC1432">
        <w:t>Raamo</w:t>
      </w:r>
      <w:r>
        <w:t>vereenkomst en de gevolgen van beëindiging</w:t>
      </w:r>
    </w:p>
    <w:p w14:paraId="4EE3DED8" w14:textId="600E1C1D" w:rsidR="00532DC0" w:rsidRDefault="00D45508" w:rsidP="00BC1432">
      <w:pPr>
        <w:pStyle w:val="Lid"/>
      </w:pPr>
      <w:r>
        <w:t>Nadat d</w:t>
      </w:r>
      <w:r w:rsidR="00532DC0">
        <w:t xml:space="preserve">eze </w:t>
      </w:r>
      <w:r w:rsidR="00BC1432">
        <w:t>Raamo</w:t>
      </w:r>
      <w:r w:rsidR="00532DC0">
        <w:t xml:space="preserve">vereenkomst </w:t>
      </w:r>
      <w:r>
        <w:t xml:space="preserve">door beide partijen is ondertekend, </w:t>
      </w:r>
      <w:r w:rsidR="00532DC0">
        <w:t xml:space="preserve">treedt </w:t>
      </w:r>
      <w:r>
        <w:t xml:space="preserve">deze Raamovereenkomst </w:t>
      </w:r>
      <w:r w:rsidR="00532DC0">
        <w:t xml:space="preserve">in werking </w:t>
      </w:r>
      <w:r>
        <w:t>op</w:t>
      </w:r>
      <w:r w:rsidR="000C18F9">
        <w:t xml:space="preserve"> </w:t>
      </w:r>
      <w:r w:rsidR="000C18F9">
        <w:rPr>
          <w:color w:val="FF0000"/>
        </w:rPr>
        <w:t>datum invullen</w:t>
      </w:r>
      <w:r>
        <w:t xml:space="preserve"> </w:t>
      </w:r>
      <w:r w:rsidR="00532DC0">
        <w:t xml:space="preserve">en wordt aangegaan voor de duur van </w:t>
      </w:r>
      <w:r w:rsidR="00C50610">
        <w:t>vier</w:t>
      </w:r>
      <w:r w:rsidR="00BC1432">
        <w:t xml:space="preserve"> </w:t>
      </w:r>
      <w:r w:rsidR="00532DC0">
        <w:t>jaar</w:t>
      </w:r>
      <w:r w:rsidR="00C50610">
        <w:t xml:space="preserve"> met</w:t>
      </w:r>
      <w:r w:rsidR="0065331B">
        <w:t xml:space="preserve"> een </w:t>
      </w:r>
      <w:r w:rsidR="00C149D0">
        <w:t xml:space="preserve">voor Opdrachtgever </w:t>
      </w:r>
      <w:r w:rsidR="0065331B">
        <w:t>eenzijdige</w:t>
      </w:r>
      <w:r w:rsidR="00C50610">
        <w:t xml:space="preserve"> mogelijkheid tot verlengen van tweemaal 1 jaar.</w:t>
      </w:r>
      <w:r w:rsidR="00532DC0">
        <w:t xml:space="preserve"> </w:t>
      </w:r>
    </w:p>
    <w:p w14:paraId="16E8F59D" w14:textId="77777777" w:rsidR="00D84EF8" w:rsidRDefault="00532DC0" w:rsidP="00BC1432">
      <w:pPr>
        <w:pStyle w:val="Lid"/>
      </w:pPr>
      <w:r>
        <w:t xml:space="preserve">Deze </w:t>
      </w:r>
      <w:r w:rsidR="00BC1432">
        <w:t>Raam</w:t>
      </w:r>
      <w:r>
        <w:t xml:space="preserve">overeenkomst kan door Opdrachtgever, zonder enige gehoudenheid tot vergoeding van daaruit mogelijkerwijs voor de </w:t>
      </w:r>
      <w:r w:rsidR="00903CCF">
        <w:t>Opdrachtnemer</w:t>
      </w:r>
      <w:r>
        <w:t xml:space="preserve"> voortvloeiende schade, worden ontbonden indien</w:t>
      </w:r>
      <w:r w:rsidR="00D84EF8">
        <w:t>:</w:t>
      </w:r>
    </w:p>
    <w:p w14:paraId="02234628" w14:textId="77777777" w:rsidR="00532DC0" w:rsidRDefault="00532DC0" w:rsidP="00D84EF8">
      <w:pPr>
        <w:pStyle w:val="Onderdeel"/>
      </w:pPr>
      <w:r>
        <w:t xml:space="preserve">als gevolg van het aanspannen van een civiel of arbitraal </w:t>
      </w:r>
      <w:r w:rsidR="00D84EF8">
        <w:t xml:space="preserve">voorlopige voorziening </w:t>
      </w:r>
      <w:r>
        <w:t xml:space="preserve">tegen de uitkomst van de Europese aanbesteding </w:t>
      </w:r>
      <w:r w:rsidR="006C5F61">
        <w:t xml:space="preserve">Raamovereenkomst </w:t>
      </w:r>
      <w:r w:rsidR="008006FF">
        <w:t xml:space="preserve">Generieke </w:t>
      </w:r>
      <w:r w:rsidR="005F5637">
        <w:t xml:space="preserve">Dienstverlening </w:t>
      </w:r>
      <w:r w:rsidR="008006FF">
        <w:t xml:space="preserve">IT </w:t>
      </w:r>
      <w:r w:rsidR="000C18F9">
        <w:t>201</w:t>
      </w:r>
      <w:r w:rsidR="008006FF">
        <w:t>2</w:t>
      </w:r>
      <w:r w:rsidR="000C18F9">
        <w:t xml:space="preserve"> Kadaster </w:t>
      </w:r>
      <w:r>
        <w:t>in dit geding door de rechter wordt geoordeeld dat die uitkomst onrechtmatig is.</w:t>
      </w:r>
    </w:p>
    <w:p w14:paraId="1E470FE6" w14:textId="77777777" w:rsidR="00D84EF8" w:rsidRDefault="00D84EF8" w:rsidP="00D84EF8">
      <w:pPr>
        <w:pStyle w:val="Onderdeel"/>
      </w:pPr>
      <w:r>
        <w:t xml:space="preserve">Ingeval in sub a. vermelde omstandigheden hoger beroep wordt ingesteld, in hoger beroep (alsnog) wordt geoordeeld dat geen (verdere) uitvoering aan de Raamovereenkomst mag worden gegeven. </w:t>
      </w:r>
    </w:p>
    <w:p w14:paraId="2739BA35" w14:textId="77777777" w:rsidR="00C77050" w:rsidRDefault="00C77050" w:rsidP="00C77050">
      <w:pPr>
        <w:pStyle w:val="Onderdeel"/>
        <w:numPr>
          <w:ilvl w:val="0"/>
          <w:numId w:val="0"/>
        </w:numPr>
        <w:ind w:left="454"/>
      </w:pPr>
      <w:r>
        <w:t xml:space="preserve">De Opdrachtgever deelt de </w:t>
      </w:r>
      <w:r w:rsidR="00903CCF">
        <w:t xml:space="preserve">Opdrachtnemer </w:t>
      </w:r>
      <w:r>
        <w:t>uiterlijk binnen 21 kalenderdagen na de datum van de uitspraak in (civiel of arbitraal) voorlopige voorziening en/of hoger beroep mede of hij overgaat tot ontbinding van de Raamovereenkomst.</w:t>
      </w:r>
    </w:p>
    <w:p w14:paraId="6CA950F4" w14:textId="77777777" w:rsidR="00532DC0" w:rsidRDefault="00532DC0" w:rsidP="00BC1432">
      <w:pPr>
        <w:pStyle w:val="Lid"/>
      </w:pPr>
      <w:r>
        <w:t xml:space="preserve">Deze </w:t>
      </w:r>
      <w:r w:rsidR="00BC1432">
        <w:t>Raam</w:t>
      </w:r>
      <w:r>
        <w:t xml:space="preserve">overeenkomst kan door Opdrachtgever, zonder enige gehoudenheid tot vergoeding van daaruit mogelijkerwijs voor de </w:t>
      </w:r>
      <w:r w:rsidR="008052CE">
        <w:t>Opdrachtnemer</w:t>
      </w:r>
      <w:r>
        <w:t xml:space="preserve"> voortvloeiende schade, </w:t>
      </w:r>
      <w:r w:rsidR="00C43C21">
        <w:t xml:space="preserve">met onmiddellijke ingang </w:t>
      </w:r>
      <w:r>
        <w:t>worden ontbonden indien</w:t>
      </w:r>
      <w:r w:rsidR="00903CCF" w:rsidRPr="00903CCF">
        <w:t xml:space="preserve"> </w:t>
      </w:r>
      <w:r w:rsidR="00903CCF">
        <w:t xml:space="preserve">Opdrachtnemer </w:t>
      </w:r>
      <w:r>
        <w:t>op het punt van integriteit in opspraak raakt</w:t>
      </w:r>
      <w:r w:rsidR="00524EA2" w:rsidRPr="00092C6E">
        <w:t xml:space="preserve">, zie </w:t>
      </w:r>
      <w:r w:rsidR="00580881" w:rsidRPr="00092C6E">
        <w:t>Bijlage 8 Gedragsregels Leverancier</w:t>
      </w:r>
      <w:r w:rsidRPr="00092C6E">
        <w:t>.</w:t>
      </w:r>
      <w:r>
        <w:t xml:space="preserve"> </w:t>
      </w:r>
    </w:p>
    <w:p w14:paraId="36938858" w14:textId="6385CAF8" w:rsidR="00532DC0" w:rsidRDefault="00532DC0" w:rsidP="00BC1432">
      <w:pPr>
        <w:pStyle w:val="Lid"/>
      </w:pPr>
      <w:r>
        <w:t xml:space="preserve">Een beëindiging als bedoeld in het eerste lid heeft geen gevolgen voor de afwikkeling van de op het moment van het eindigen van deze </w:t>
      </w:r>
      <w:r w:rsidR="00BC1432">
        <w:t>Raam</w:t>
      </w:r>
      <w:r>
        <w:t>overeenkomst nog niet (geheel) uitgevoerde Nadere overeenkomsten.</w:t>
      </w:r>
    </w:p>
    <w:p w14:paraId="1EC88ABA" w14:textId="77777777" w:rsidR="00092C6E" w:rsidRDefault="00092C6E" w:rsidP="00092C6E">
      <w:pPr>
        <w:pStyle w:val="Lid"/>
        <w:numPr>
          <w:ilvl w:val="0"/>
          <w:numId w:val="0"/>
        </w:numPr>
        <w:ind w:left="-111"/>
      </w:pPr>
    </w:p>
    <w:p w14:paraId="54E25A6E" w14:textId="77777777" w:rsidR="00451A1C" w:rsidRPr="00160802" w:rsidRDefault="00451A1C" w:rsidP="00451A1C">
      <w:pPr>
        <w:pStyle w:val="Artikel"/>
      </w:pPr>
      <w:r w:rsidRPr="00160802">
        <w:t>Integriteitsverklaring</w:t>
      </w:r>
    </w:p>
    <w:p w14:paraId="0AB40C39" w14:textId="77777777" w:rsidR="00451A1C" w:rsidRPr="00160802" w:rsidRDefault="00903CCF" w:rsidP="00092C6E">
      <w:pPr>
        <w:pStyle w:val="Lid"/>
        <w:numPr>
          <w:ilvl w:val="0"/>
          <w:numId w:val="0"/>
        </w:numPr>
        <w:ind w:left="-142"/>
      </w:pPr>
      <w:r>
        <w:t>Opdrachtnemer</w:t>
      </w:r>
      <w:r w:rsidR="00451A1C" w:rsidRPr="00160802">
        <w:t xml:space="preserve"> verklaart dat hij in het kader van de gunning van deze </w:t>
      </w:r>
      <w:r w:rsidR="00451A1C">
        <w:t>Raamo</w:t>
      </w:r>
      <w:r w:rsidR="00451A1C" w:rsidRPr="00160802">
        <w:t xml:space="preserve">vereenkomst en evenmin ter verkrijging van opdrachten tot het verrichten van Diensten onder Nadere </w:t>
      </w:r>
      <w:r w:rsidR="00451A1C">
        <w:t>o</w:t>
      </w:r>
      <w:r w:rsidR="00451A1C" w:rsidRPr="00160802">
        <w:t>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3845AD84" w14:textId="77777777" w:rsidR="00451A1C" w:rsidRDefault="00451A1C" w:rsidP="00532DC0">
      <w:pPr>
        <w:tabs>
          <w:tab w:val="left" w:pos="-1134"/>
          <w:tab w:val="left" w:pos="-851"/>
        </w:tabs>
        <w:ind w:left="567" w:right="57" w:hanging="567"/>
        <w:rPr>
          <w:lang w:val="nl"/>
        </w:rPr>
      </w:pPr>
    </w:p>
    <w:p w14:paraId="641E6D61" w14:textId="77777777" w:rsidR="00532DC0" w:rsidRDefault="00532DC0" w:rsidP="00F03D02">
      <w:pPr>
        <w:pStyle w:val="Artikel"/>
      </w:pPr>
      <w:r>
        <w:t>Bepalingen omtrent een Nadere overeenkomst</w:t>
      </w:r>
    </w:p>
    <w:p w14:paraId="7E570690" w14:textId="1A5B273A" w:rsidR="00532DC0" w:rsidRDefault="00903CCF" w:rsidP="00F03D02">
      <w:pPr>
        <w:pStyle w:val="Lid"/>
      </w:pPr>
      <w:r>
        <w:t>Opdrachtnemer</w:t>
      </w:r>
      <w:r w:rsidR="00532DC0">
        <w:t xml:space="preserve"> zal naar aanleiding van het Projectbestek zich tijdig en in voldoende mate op de hoogte stellen van de doelstellingen van Opdrachtgever met betrekking tot aldaar bedoelde Nadere overeenkomst. Opdrachtgever voorziet </w:t>
      </w:r>
      <w:r w:rsidR="008052CE">
        <w:t>Opdrachtnemer</w:t>
      </w:r>
      <w:r w:rsidR="00532DC0">
        <w:t xml:space="preserve"> daartoe van voldoende en correcte informatie en zal desgewenst </w:t>
      </w:r>
      <w:r w:rsidR="008052CE">
        <w:t>Opdrachtnemer</w:t>
      </w:r>
      <w:r w:rsidR="00532DC0">
        <w:t xml:space="preserve"> aanvullende relevante informatie verstrekken, voorzover die informatie bij Opdrachtgever beschikbaar is en niet onder geheimhoudingsverplichtingen valt.</w:t>
      </w:r>
    </w:p>
    <w:p w14:paraId="6BA3CAD4" w14:textId="75A3D8DF" w:rsidR="00C1449B" w:rsidRDefault="00903CCF" w:rsidP="00F03D02">
      <w:pPr>
        <w:pStyle w:val="Lid"/>
      </w:pPr>
      <w:r>
        <w:t>Opdrachtnemer</w:t>
      </w:r>
      <w:r w:rsidR="00C1449B">
        <w:t xml:space="preserve"> verplicht zich na een daartoe strekkend verzoek van Opdrachtgever een Projectofferte uit te brengen op basis van een Projectbestek. Aan het verkrijgen van een Projectofferte zijn voor Opdrachtgever geen kosten verbonden.</w:t>
      </w:r>
    </w:p>
    <w:p w14:paraId="05A9256C" w14:textId="77777777" w:rsidR="005C4F31" w:rsidRDefault="00532DC0" w:rsidP="005C4F31">
      <w:pPr>
        <w:pStyle w:val="Lid"/>
      </w:pPr>
      <w:r>
        <w:lastRenderedPageBreak/>
        <w:t xml:space="preserve">Een Nadere overeenkomst kan door Opdrachtgever, zonder enige gehoudenheid tot vergoeding van daaruit mogelijkerwijs voor de </w:t>
      </w:r>
      <w:r w:rsidR="00903CCF">
        <w:t>Opdrachtnemer</w:t>
      </w:r>
      <w:r>
        <w:t xml:space="preserve"> voortvloeiende schade, </w:t>
      </w:r>
      <w:r w:rsidR="00C43C21">
        <w:t xml:space="preserve">met onmiddellijke ingang </w:t>
      </w:r>
      <w:r>
        <w:t>worden ontbonden indien</w:t>
      </w:r>
      <w:r w:rsidR="005C4F31">
        <w:t xml:space="preserve">: </w:t>
      </w:r>
    </w:p>
    <w:p w14:paraId="450D6432" w14:textId="77777777" w:rsidR="005C4F31" w:rsidRDefault="005C4F31" w:rsidP="005C4F31">
      <w:pPr>
        <w:pStyle w:val="Onderdeel"/>
      </w:pPr>
      <w:r>
        <w:t>als gevolg van het aanspannen van een civiel of arbitraal voorlopige voorziening tegen de uitkomst van de Nadere overeenkomst in dit geding door de rechter wordt geoordeeld dat die uitkomst onrechtmatig is.</w:t>
      </w:r>
    </w:p>
    <w:p w14:paraId="2DC9A257" w14:textId="77777777" w:rsidR="005C4F31" w:rsidRDefault="005C4F31" w:rsidP="005C4F31">
      <w:pPr>
        <w:pStyle w:val="Onderdeel"/>
      </w:pPr>
      <w:r>
        <w:t xml:space="preserve">Ingeval in sub a. vermelde omstandigheden hoger beroep wordt ingesteld, in hoger beroep (alsnog) wordt geoordeeld dat geen (verdere) uitvoering aan de Nadere overeenkomst mag worden gegeven. </w:t>
      </w:r>
    </w:p>
    <w:p w14:paraId="2B65A4B8" w14:textId="77777777" w:rsidR="005C4F31" w:rsidRDefault="005C4F31" w:rsidP="005C4F31">
      <w:pPr>
        <w:pStyle w:val="Lid"/>
      </w:pPr>
      <w:r>
        <w:t xml:space="preserve">De Opdrachtgever deelt de </w:t>
      </w:r>
      <w:r w:rsidR="00903CCF">
        <w:t>Opdrachtnemer</w:t>
      </w:r>
      <w:r>
        <w:t xml:space="preserve"> uiterlijk binnen 21 kalenderdagen na de datum van de uitspraak in (civiel of arbitraal) voorlopige voorziening en/of hoger beroep mede of hij overgaat tot ontbinding van de Nadere overeenkomst.</w:t>
      </w:r>
    </w:p>
    <w:p w14:paraId="756CFAC3" w14:textId="77777777" w:rsidR="00532DC0" w:rsidRDefault="00532DC0" w:rsidP="00F03D02">
      <w:pPr>
        <w:pStyle w:val="Lid"/>
      </w:pPr>
      <w:r>
        <w:t xml:space="preserve">Een Nadere overeenkomst kan door Opdrachtgever, zonder enige gehoudenheid tot vergoeding van daaruit mogelijkerwijs voor de </w:t>
      </w:r>
      <w:r w:rsidR="00903CCF">
        <w:t>Opdrachtnemer</w:t>
      </w:r>
      <w:r>
        <w:t xml:space="preserve"> voortvloeiende schade, </w:t>
      </w:r>
      <w:r w:rsidR="00C43C21">
        <w:t xml:space="preserve">met onmiddellijke ingang </w:t>
      </w:r>
      <w:r>
        <w:t xml:space="preserve">worden ontbonden indien </w:t>
      </w:r>
      <w:r w:rsidR="00903CCF">
        <w:t>Opdrachtnemer</w:t>
      </w:r>
      <w:r>
        <w:t xml:space="preserve"> op het punt van integriteit in opspraak raakt. </w:t>
      </w:r>
    </w:p>
    <w:p w14:paraId="70DCF576" w14:textId="77777777" w:rsidR="00532DC0" w:rsidRDefault="00532DC0" w:rsidP="00F03D02">
      <w:pPr>
        <w:pStyle w:val="Lid"/>
      </w:pPr>
      <w:r>
        <w:t xml:space="preserve">Bij (tussentijdse) beëindiging van een Nadere overeenkomst zal door </w:t>
      </w:r>
      <w:r w:rsidR="00903CCF">
        <w:t>Opdrachtnemer</w:t>
      </w:r>
      <w:r>
        <w:t xml:space="preserve"> gedurende een redelijke periode kennisoverdracht aan Opdrachtgever plaatsvinden omtrent de geleverde Dienst.</w:t>
      </w:r>
      <w:r w:rsidR="00C43C21">
        <w:t xml:space="preserve"> Bij deze overdracht dient de retransitieprocedure gevolgd te worden, zoals beschreven in een retransitieplan, in welk plan naast kennisoverdracht onder meer de overdracht van documentatie nader is beschreven.</w:t>
      </w:r>
    </w:p>
    <w:p w14:paraId="098A16F3" w14:textId="77777777" w:rsidR="002A1F9E" w:rsidRDefault="002A1F9E" w:rsidP="00532DC0">
      <w:pPr>
        <w:tabs>
          <w:tab w:val="left" w:pos="-1134"/>
          <w:tab w:val="left" w:pos="-851"/>
        </w:tabs>
        <w:ind w:left="567" w:right="57" w:hanging="567"/>
        <w:rPr>
          <w:lang w:val="nl"/>
        </w:rPr>
      </w:pPr>
    </w:p>
    <w:p w14:paraId="119F1A2F" w14:textId="77777777" w:rsidR="002A1F9E" w:rsidRDefault="002A1F9E" w:rsidP="002A1F9E">
      <w:pPr>
        <w:pStyle w:val="Artikel"/>
        <w:tabs>
          <w:tab w:val="num" w:pos="4820"/>
        </w:tabs>
        <w:ind w:left="4820"/>
      </w:pPr>
      <w:r>
        <w:t>Nadere bepaling omtrent de inhoud van de Nadere overeenkomst</w:t>
      </w:r>
    </w:p>
    <w:p w14:paraId="1FBC2F81" w14:textId="77777777" w:rsidR="002A1F9E" w:rsidRDefault="002A1F9E" w:rsidP="002A1F9E">
      <w:pPr>
        <w:pStyle w:val="Lid"/>
      </w:pPr>
      <w:r>
        <w:t>In de Nadere overeenkomst wordt voorts in ieder geval vastgelegd:</w:t>
      </w:r>
    </w:p>
    <w:p w14:paraId="117724B5" w14:textId="77777777" w:rsidR="002A1F9E" w:rsidRDefault="002A1F9E" w:rsidP="002A1F9E">
      <w:pPr>
        <w:pStyle w:val="Onderdeel"/>
      </w:pPr>
      <w:r>
        <w:t>het tijdstip waarop Opdrachtnemer het Project of Product ter Acceptatie aan Opdrachtgever uiterlijk dient aan te bieden;</w:t>
      </w:r>
    </w:p>
    <w:p w14:paraId="22C7FA1D" w14:textId="77777777" w:rsidR="002A1F9E" w:rsidRDefault="002A1F9E" w:rsidP="002A1F9E">
      <w:pPr>
        <w:pStyle w:val="Onderdeel"/>
      </w:pPr>
      <w:r>
        <w:t xml:space="preserve">of en zo ja, welke fasen gedurende de duur van het Project worden onderscheiden en welke deelleveringen de onderscheiden fase afsluiten en de Acceptatie van die deelleveringen door Opdrachtgever; </w:t>
      </w:r>
    </w:p>
    <w:p w14:paraId="6CD2F383" w14:textId="77777777" w:rsidR="002A1F9E" w:rsidRDefault="002A1F9E" w:rsidP="002A1F9E">
      <w:pPr>
        <w:pStyle w:val="Onderdeel"/>
      </w:pPr>
      <w:r>
        <w:t>de communicatie tijdens de duur van het Project, met inbegrip van de beschrijving van de samenstelling, de rol en de taken van een Management overleg, indien Opdrachtgever een Management overleg wenselijk acht;</w:t>
      </w:r>
    </w:p>
    <w:p w14:paraId="73D4E5A4" w14:textId="77777777" w:rsidR="002A1F9E" w:rsidRDefault="002A1F9E" w:rsidP="002A1F9E">
      <w:pPr>
        <w:pStyle w:val="Onderdeel"/>
      </w:pPr>
      <w:r>
        <w:t>de bijlagen, die deel uitmaken van de Nadere overeenkomst, waaronder in ieder geval het Projectbestek, de Projectofferte en de relevante Documenten en de rangorde bedoeld in artikel 1, vijfde lid, van overeenkomstige toepassing is op die bescheiden;</w:t>
      </w:r>
    </w:p>
    <w:p w14:paraId="497ACAED" w14:textId="6837D9C8" w:rsidR="002A1F9E" w:rsidRDefault="002A1F9E" w:rsidP="002A1F9E">
      <w:pPr>
        <w:pStyle w:val="Onderdeel"/>
      </w:pPr>
      <w:r>
        <w:t xml:space="preserve">een overeenkomstige bepaling als bedoeld </w:t>
      </w:r>
      <w:r w:rsidRPr="00092C6E">
        <w:t>in artikel 1</w:t>
      </w:r>
      <w:r>
        <w:t xml:space="preserve"> ten aanzien van Nadere overeenkomst, Projectbestek en Projectofferte en de rangorde tussen de relevante Documenten;</w:t>
      </w:r>
    </w:p>
    <w:p w14:paraId="06C7B3CD" w14:textId="77777777" w:rsidR="002A1F9E" w:rsidRDefault="002A1F9E" w:rsidP="002A1F9E">
      <w:pPr>
        <w:pStyle w:val="Onderdeel"/>
      </w:pPr>
      <w:r>
        <w:t>de verantwoordelijkheden van Opdrachtgever en Opdrachtnemer, met inbegrip van de taakomschrijving van de projectleider van Opdrachtnemer en de projectleider van Opdrachtgever;</w:t>
      </w:r>
    </w:p>
    <w:p w14:paraId="364980D0" w14:textId="77777777" w:rsidR="002A1F9E" w:rsidRDefault="002A1F9E" w:rsidP="002A1F9E">
      <w:pPr>
        <w:pStyle w:val="Onderdeel"/>
      </w:pPr>
      <w:r>
        <w:t>indien van toepassing, de voor de uitvoering van de Dienst door Opdrachtgever aan de Opdrachtnemer tegen kostprijs ter beschikking te stellen Materialen;</w:t>
      </w:r>
    </w:p>
    <w:p w14:paraId="3CDF6E06" w14:textId="7C7B24DC" w:rsidR="002A1F9E" w:rsidRDefault="002A1F9E" w:rsidP="002A1F9E">
      <w:pPr>
        <w:pStyle w:val="Onderdeel"/>
      </w:pPr>
      <w:r>
        <w:t xml:space="preserve">de duur van de garantie indien die afwijkt van </w:t>
      </w:r>
      <w:r w:rsidR="00CE2982">
        <w:t>de bepalingen daarover in ARVODI 2018</w:t>
      </w:r>
      <w:r>
        <w:t xml:space="preserve">. </w:t>
      </w:r>
    </w:p>
    <w:p w14:paraId="628CBA70" w14:textId="77777777" w:rsidR="002A1F9E" w:rsidRDefault="002A1F9E" w:rsidP="002A1F9E">
      <w:pPr>
        <w:pStyle w:val="Onderdeel"/>
      </w:pPr>
      <w:r>
        <w:lastRenderedPageBreak/>
        <w:t>de bepaling dat een Document geen wijziging kan meebrengen ten opzichte van deze Raamovereenkomst en Nadere overeenkomst en de bij die overeenkomsten behorende andere bijlagen, dan een Document;</w:t>
      </w:r>
    </w:p>
    <w:p w14:paraId="35D62DA9" w14:textId="4430751D" w:rsidR="002A1F9E" w:rsidRDefault="002A1F9E" w:rsidP="00FC0575">
      <w:pPr>
        <w:pStyle w:val="Onderdeel"/>
      </w:pPr>
      <w:r>
        <w:t>de bepaling dat de Nadere overeenkomst wordt opgeschort of ontbonden, indien binnen de termijn, genoemd in de gunningsbrief aan Opdrachtnemer, in of buiten rechte door een andere Opdrachtnemer de gunning wordt betwist;</w:t>
      </w:r>
    </w:p>
    <w:p w14:paraId="74A28E8C" w14:textId="77777777" w:rsidR="002A1F9E" w:rsidRDefault="002A1F9E" w:rsidP="002A1F9E">
      <w:pPr>
        <w:pStyle w:val="Lid"/>
      </w:pPr>
      <w:r>
        <w:t>Opdrachtgever</w:t>
      </w:r>
      <w:r w:rsidRPr="0095481F">
        <w:t xml:space="preserve"> </w:t>
      </w:r>
      <w:r>
        <w:t>behoudt zich het recht voor P</w:t>
      </w:r>
      <w:r w:rsidRPr="0095481F">
        <w:t>rogrammatuur desgewenst geheel of</w:t>
      </w:r>
      <w:r w:rsidRPr="005F01C2">
        <w:t xml:space="preserve"> gedeeltelijk te laten onderhouden door een derde, waaronder in ieder geval het verlenen van toegang tot, het herstellen van fouten in, het h</w:t>
      </w:r>
      <w:r>
        <w:t>erzien en/of corrigeren van de S</w:t>
      </w:r>
      <w:r w:rsidRPr="005F01C2">
        <w:t>tandaard</w:t>
      </w:r>
      <w:r>
        <w:t xml:space="preserve"> </w:t>
      </w:r>
      <w:r w:rsidRPr="005F01C2">
        <w:t xml:space="preserve">programmatuur. Voorts is </w:t>
      </w:r>
      <w:r>
        <w:t>Opdrachtgever gerechtigd de St</w:t>
      </w:r>
      <w:r w:rsidRPr="005F01C2">
        <w:t>andaard</w:t>
      </w:r>
      <w:r>
        <w:t xml:space="preserve"> </w:t>
      </w:r>
      <w:r w:rsidRPr="005F01C2">
        <w:t>programmatuur te installeren dan wel door een derde te laten installeren.</w:t>
      </w:r>
    </w:p>
    <w:p w14:paraId="1B438F1E" w14:textId="77777777" w:rsidR="002A1F9E" w:rsidRDefault="002A1F9E" w:rsidP="00532DC0">
      <w:pPr>
        <w:tabs>
          <w:tab w:val="left" w:pos="-1134"/>
          <w:tab w:val="left" w:pos="-851"/>
        </w:tabs>
        <w:ind w:left="567" w:right="57" w:hanging="567"/>
        <w:rPr>
          <w:lang w:val="nl"/>
        </w:rPr>
      </w:pPr>
    </w:p>
    <w:p w14:paraId="09D627ED" w14:textId="77777777" w:rsidR="00532DC0" w:rsidRDefault="00532DC0" w:rsidP="00F97102">
      <w:pPr>
        <w:pStyle w:val="Artikel"/>
      </w:pPr>
      <w:r>
        <w:t>Wijziging van de Nadere overeenkomst</w:t>
      </w:r>
    </w:p>
    <w:p w14:paraId="77C66126" w14:textId="078A3693" w:rsidR="00532DC0" w:rsidRDefault="00532DC0" w:rsidP="00FA49AF">
      <w:pPr>
        <w:pStyle w:val="Lid"/>
      </w:pPr>
      <w:r>
        <w:t xml:space="preserve">Opdrachtgever is te allen tijde gerechtigd de aard en omvang van de door </w:t>
      </w:r>
      <w:r w:rsidR="00903CCF">
        <w:t>Opdrachtnemer</w:t>
      </w:r>
      <w:r>
        <w:t xml:space="preserve"> op grond van een Nadere overeenkomst te verrichten Dienst, in redelijkheid</w:t>
      </w:r>
      <w:r w:rsidR="007F371D">
        <w:t xml:space="preserve"> en binnen de grenzen van geldende wet- en regelgeving</w:t>
      </w:r>
      <w:r>
        <w:t xml:space="preserve"> te wijzigen, echter niet dan na voorafgaand overleg.</w:t>
      </w:r>
    </w:p>
    <w:p w14:paraId="1089D589" w14:textId="77777777" w:rsidR="00532DC0" w:rsidRDefault="00903CCF" w:rsidP="00FA49AF">
      <w:pPr>
        <w:pStyle w:val="Lid"/>
      </w:pPr>
      <w:r>
        <w:t>Opdrachtnemer</w:t>
      </w:r>
      <w:r w:rsidR="00532DC0">
        <w:t xml:space="preserve"> zal binnen </w:t>
      </w:r>
      <w:r w:rsidR="008C2D43">
        <w:t>10</w:t>
      </w:r>
      <w:r w:rsidR="00532DC0">
        <w:t xml:space="preserve"> Werkdagen na ontvangst van een dergelijke wijziging schriftelijk specificeren welke consequenties die wijziging heeft met betrekking tot de in te zetten Deskundigen, de te verwachten uitbreiding of vermindering van de te besteden uren per Deskundige</w:t>
      </w:r>
      <w:r w:rsidR="005C704F">
        <w:t>, de te verwachte uitbreiding of vermindering van de omvang van de te verrichten Dienst</w:t>
      </w:r>
      <w:r w:rsidR="00532DC0">
        <w:t xml:space="preserve"> en de kosten van de werkzaamheden. </w:t>
      </w:r>
    </w:p>
    <w:p w14:paraId="12D19D72" w14:textId="77777777" w:rsidR="00532DC0" w:rsidRDefault="00532DC0" w:rsidP="00FA49AF">
      <w:pPr>
        <w:tabs>
          <w:tab w:val="left" w:pos="-1134"/>
          <w:tab w:val="left" w:pos="-851"/>
        </w:tabs>
        <w:ind w:left="454" w:right="57"/>
        <w:rPr>
          <w:lang w:val="nl"/>
        </w:rPr>
      </w:pPr>
      <w:r>
        <w:rPr>
          <w:lang w:val="nl"/>
        </w:rPr>
        <w:t xml:space="preserve">Opdrachtgever is gerechtigd tot </w:t>
      </w:r>
      <w:r w:rsidR="008C2D43">
        <w:rPr>
          <w:lang w:val="nl"/>
        </w:rPr>
        <w:t>10</w:t>
      </w:r>
      <w:r>
        <w:rPr>
          <w:lang w:val="nl"/>
        </w:rPr>
        <w:t xml:space="preserve"> Werkdagen na ontvangst van die specificatie, de wijzigingsopdracht alsnog in te trekken of aan te passen. </w:t>
      </w:r>
      <w:r w:rsidR="00903CCF">
        <w:t>Opdrachtnemer</w:t>
      </w:r>
      <w:r>
        <w:rPr>
          <w:lang w:val="nl"/>
        </w:rPr>
        <w:t xml:space="preserve"> kan geen vergoeding verlangen van kosten verbonden aan die specificatie.</w:t>
      </w:r>
    </w:p>
    <w:p w14:paraId="0E91EC7E" w14:textId="77777777" w:rsidR="00532DC0" w:rsidRDefault="00532DC0" w:rsidP="00FA49AF">
      <w:pPr>
        <w:pStyle w:val="Lid"/>
      </w:pPr>
      <w:r>
        <w:t xml:space="preserve">Opdrachtgever kan, na overleg met </w:t>
      </w:r>
      <w:r w:rsidR="00903CCF">
        <w:t>Opdrachtnemer</w:t>
      </w:r>
      <w:r>
        <w:t xml:space="preserve">, de plaats waar de werkzaamheden worden verricht wijzigen. </w:t>
      </w:r>
    </w:p>
    <w:p w14:paraId="0F2A5B98" w14:textId="77777777" w:rsidR="00532DC0" w:rsidRDefault="00532DC0" w:rsidP="00FA49AF">
      <w:pPr>
        <w:pStyle w:val="Lid"/>
      </w:pPr>
      <w:r>
        <w:t>Opdrachtgever draagt zorg voor het vastleggen van de wijzigingen, bedoeld in het eerste en derde lid, en van de gevolgen daarvan, als bedoeld in het tweede lid, in een wijzigingsblad van de Nadere overeenkomst. Partijen dienen dat blad te paraferen en te ondertekenen.</w:t>
      </w:r>
      <w:r w:rsidR="002600A3">
        <w:t xml:space="preserve"> Pas nadat beide Partijen dat blad hebben geparafeerd en voor akkoord ondertekend, zullen de wijzigingen als daarin vervat tussen partijen gelding hebben.</w:t>
      </w:r>
    </w:p>
    <w:p w14:paraId="67088413" w14:textId="77777777" w:rsidR="00532DC0" w:rsidRDefault="00532DC0" w:rsidP="00532DC0">
      <w:pPr>
        <w:tabs>
          <w:tab w:val="left" w:pos="-1134"/>
          <w:tab w:val="left" w:pos="-851"/>
        </w:tabs>
        <w:ind w:left="567" w:right="57" w:hanging="567"/>
        <w:rPr>
          <w:lang w:val="nl"/>
        </w:rPr>
      </w:pPr>
    </w:p>
    <w:p w14:paraId="50D60DFA" w14:textId="77777777" w:rsidR="00532DC0" w:rsidRDefault="00532DC0" w:rsidP="00AD7297">
      <w:pPr>
        <w:pStyle w:val="Artikel"/>
      </w:pPr>
      <w:r>
        <w:t>Prijzen</w:t>
      </w:r>
    </w:p>
    <w:p w14:paraId="3EE3120D" w14:textId="77777777" w:rsidR="00532DC0" w:rsidRDefault="00532DC0" w:rsidP="00AD7297">
      <w:pPr>
        <w:pStyle w:val="Lid"/>
      </w:pPr>
      <w:r>
        <w:t xml:space="preserve">In de Nadere overeenkomst(en) zal worden vastgesteld of </w:t>
      </w:r>
      <w:r w:rsidR="00903CCF">
        <w:t>Opdrachtnemer</w:t>
      </w:r>
      <w:r>
        <w:t xml:space="preserve"> de overeengekomen Dienst zal verrichten voor een vaste prijs </w:t>
      </w:r>
      <w:r w:rsidR="00580881">
        <w:t xml:space="preserve">op basis van reultaatverplichting, inspanningsverplchting </w:t>
      </w:r>
      <w:r>
        <w:t>of een combinatie van beide.</w:t>
      </w:r>
    </w:p>
    <w:p w14:paraId="28385B95" w14:textId="7CF97ADC" w:rsidR="00532DC0" w:rsidRDefault="005B19B9" w:rsidP="00AD7297">
      <w:pPr>
        <w:pStyle w:val="Lid"/>
      </w:pPr>
      <w:r>
        <w:t>De</w:t>
      </w:r>
      <w:r w:rsidR="00532DC0">
        <w:t xml:space="preserve"> vaste prijs heeft betrekking op alle door </w:t>
      </w:r>
      <w:r w:rsidR="00903CCF">
        <w:t>Opdrachtnemer</w:t>
      </w:r>
      <w:r w:rsidR="00532DC0">
        <w:t xml:space="preserve"> in het kader van de </w:t>
      </w:r>
      <w:r w:rsidR="00580881">
        <w:t>overeengekomen Dienst</w:t>
      </w:r>
      <w:r w:rsidR="00532DC0">
        <w:t xml:space="preserve"> te verrichten prestaties gedurende de duur van de Nadere overeenkomst. </w:t>
      </w:r>
    </w:p>
    <w:p w14:paraId="0662D8F1" w14:textId="77777777" w:rsidR="00532DC0" w:rsidRDefault="00903CCF" w:rsidP="00782B54">
      <w:pPr>
        <w:pStyle w:val="Lid"/>
      </w:pPr>
      <w:r>
        <w:t>Opdrachtnemer</w:t>
      </w:r>
      <w:r w:rsidR="00532DC0">
        <w:t xml:space="preserve"> kan geen andere kosten in rekening brengen dan die uitdrukkelijk zijn genoemd in de Projectofferte. </w:t>
      </w:r>
    </w:p>
    <w:p w14:paraId="46F16885" w14:textId="57F05307" w:rsidR="00AB75C5" w:rsidRDefault="00532DC0" w:rsidP="00AB75C5">
      <w:pPr>
        <w:pStyle w:val="Lid"/>
        <w:tabs>
          <w:tab w:val="left" w:pos="-1134"/>
          <w:tab w:val="left" w:pos="-851"/>
        </w:tabs>
        <w:ind w:left="426" w:right="57" w:hanging="426"/>
      </w:pPr>
      <w:r>
        <w:lastRenderedPageBreak/>
        <w:t xml:space="preserve">De in deze </w:t>
      </w:r>
      <w:r w:rsidR="001377F8">
        <w:t>Raam</w:t>
      </w:r>
      <w:r>
        <w:t>overeenkomst en in een of Nadere overeenkomst vermelde bedragen worden</w:t>
      </w:r>
      <w:r w:rsidR="00272C21">
        <w:t xml:space="preserve"> </w:t>
      </w:r>
      <w:r>
        <w:t>verhoogd met het ten tijde van het verrichten van de Werkzaamheden geldende percentage omzetbelasting. De prijzen worden uitgedrukt in euro's.</w:t>
      </w:r>
    </w:p>
    <w:p w14:paraId="05D8F62E" w14:textId="77777777" w:rsidR="00AB75C5" w:rsidRPr="0048025B" w:rsidRDefault="00AB75C5" w:rsidP="00AB75C5">
      <w:pPr>
        <w:pStyle w:val="Lid"/>
        <w:numPr>
          <w:ilvl w:val="0"/>
          <w:numId w:val="0"/>
        </w:numPr>
        <w:tabs>
          <w:tab w:val="left" w:pos="-1134"/>
          <w:tab w:val="left" w:pos="-851"/>
        </w:tabs>
        <w:ind w:right="57"/>
      </w:pPr>
    </w:p>
    <w:p w14:paraId="747A9EAD" w14:textId="70EFA1FF" w:rsidR="00532DC0" w:rsidRDefault="00532DC0" w:rsidP="00682596">
      <w:pPr>
        <w:pStyle w:val="Artikel"/>
        <w:numPr>
          <w:ilvl w:val="0"/>
          <w:numId w:val="7"/>
        </w:numPr>
        <w:jc w:val="both"/>
      </w:pPr>
      <w:r>
        <w:t>Projectbestek</w:t>
      </w:r>
    </w:p>
    <w:p w14:paraId="1F265154" w14:textId="59EBF321" w:rsidR="00532DC0" w:rsidRDefault="00532DC0" w:rsidP="00DA6166">
      <w:pPr>
        <w:pStyle w:val="Lid"/>
      </w:pPr>
      <w:r>
        <w:t>Het Projectbestek bevat in ieder geval:</w:t>
      </w:r>
    </w:p>
    <w:p w14:paraId="1C0ACE5F" w14:textId="5B9BE0BB" w:rsidR="00532DC0" w:rsidRDefault="00532DC0" w:rsidP="00DA6166">
      <w:pPr>
        <w:pStyle w:val="Onderdeel"/>
      </w:pPr>
      <w:r>
        <w:t>beschrijving van het Project;</w:t>
      </w:r>
    </w:p>
    <w:p w14:paraId="659BD798" w14:textId="628CA3DB" w:rsidR="00532DC0" w:rsidRDefault="00532DC0" w:rsidP="00DA6166">
      <w:pPr>
        <w:pStyle w:val="Onderdeel"/>
      </w:pPr>
      <w:r>
        <w:t>de aanvang van het Project;</w:t>
      </w:r>
    </w:p>
    <w:p w14:paraId="26AACE31" w14:textId="7A51BC99" w:rsidR="00532DC0" w:rsidRDefault="00092C6E" w:rsidP="00DA6166">
      <w:pPr>
        <w:pStyle w:val="Onderdeel"/>
      </w:pPr>
      <w:r>
        <w:t>het Programma van Eisen</w:t>
      </w:r>
      <w:r w:rsidR="00532DC0">
        <w:t>;</w:t>
      </w:r>
    </w:p>
    <w:p w14:paraId="01B4FDD4" w14:textId="5052A9A4" w:rsidR="00532DC0" w:rsidRDefault="00092C6E" w:rsidP="00DA6166">
      <w:pPr>
        <w:pStyle w:val="Onderdeel"/>
      </w:pPr>
      <w:r>
        <w:t>de gevraagde oplevertermijn, voorzover van toepassing;</w:t>
      </w:r>
    </w:p>
    <w:p w14:paraId="4CEF70F7" w14:textId="33B689A3" w:rsidR="00532DC0" w:rsidRDefault="00092C6E" w:rsidP="00294955">
      <w:pPr>
        <w:pStyle w:val="Onderdeel"/>
      </w:pPr>
      <w:r>
        <w:t>de</w:t>
      </w:r>
      <w:r w:rsidR="00294955">
        <w:t xml:space="preserve"> keuze v</w:t>
      </w:r>
      <w:r>
        <w:t>an</w:t>
      </w:r>
      <w:r w:rsidR="00294955">
        <w:t xml:space="preserve"> </w:t>
      </w:r>
      <w:r>
        <w:t>één van de EMVI (E</w:t>
      </w:r>
      <w:r w:rsidR="00294955">
        <w:t xml:space="preserve">conomisch </w:t>
      </w:r>
      <w:r>
        <w:t>M</w:t>
      </w:r>
      <w:r w:rsidR="00294955">
        <w:t xml:space="preserve">eest </w:t>
      </w:r>
      <w:r>
        <w:t>V</w:t>
      </w:r>
      <w:r w:rsidR="00294955">
        <w:t xml:space="preserve">oordelige </w:t>
      </w:r>
      <w:r>
        <w:t>Inschrijvings)</w:t>
      </w:r>
      <w:r w:rsidRPr="00092C6E">
        <w:t xml:space="preserve"> </w:t>
      </w:r>
      <w:r>
        <w:t>Gunninningsmethoden</w:t>
      </w:r>
      <w:r>
        <w:t xml:space="preserve"> en</w:t>
      </w:r>
      <w:r w:rsidR="00294955">
        <w:t xml:space="preserve"> de uitwerking van de </w:t>
      </w:r>
      <w:r>
        <w:t xml:space="preserve">gunningscriteria </w:t>
      </w:r>
      <w:r w:rsidR="00294955">
        <w:t xml:space="preserve">gelet op het </w:t>
      </w:r>
      <w:r w:rsidR="00A64044">
        <w:t>Projectb</w:t>
      </w:r>
      <w:r w:rsidR="00294955">
        <w:t>estek;</w:t>
      </w:r>
    </w:p>
    <w:p w14:paraId="20D6CA8D" w14:textId="77777777" w:rsidR="00294955" w:rsidRDefault="00532DC0" w:rsidP="00DA6166">
      <w:pPr>
        <w:pStyle w:val="Onderdeel"/>
      </w:pPr>
      <w:r>
        <w:t xml:space="preserve">Projectleiding en inrichting van de communicatie tussen Opdrachtgever en </w:t>
      </w:r>
      <w:r w:rsidR="00903CCF">
        <w:t>Opdrachtnemer</w:t>
      </w:r>
      <w:r w:rsidR="00294955">
        <w:t>;</w:t>
      </w:r>
    </w:p>
    <w:p w14:paraId="6B253785" w14:textId="77777777" w:rsidR="00532DC0" w:rsidRDefault="00294955" w:rsidP="00DA6166">
      <w:pPr>
        <w:pStyle w:val="Onderdeel"/>
      </w:pPr>
      <w:r>
        <w:t>sluitingstijdstip voor het inzenden van de Projectofferte</w:t>
      </w:r>
      <w:r w:rsidRPr="00294955">
        <w:t>.</w:t>
      </w:r>
    </w:p>
    <w:p w14:paraId="0DCFE148" w14:textId="77777777" w:rsidR="00294955" w:rsidRPr="00147634" w:rsidRDefault="00294955" w:rsidP="00294955">
      <w:pPr>
        <w:pStyle w:val="Lid"/>
      </w:pPr>
      <w:r w:rsidRPr="00147634">
        <w:t xml:space="preserve">Opdrachtgever is gerechtigd om gelijktijdig met de toezending van het Projectbestek aan </w:t>
      </w:r>
      <w:r w:rsidR="00903CCF">
        <w:t>Opdrachtnemer</w:t>
      </w:r>
      <w:r w:rsidRPr="00147634">
        <w:t xml:space="preserve"> het Projectbestek tevens toe te zenden aan andere leveranciers, die naar het oordeel van Opdrachtgever in gelijke mate gekwalificeerd zijn voor het Project, met wie een overeenkomstige Raamovereenkomst als deze is gesloten</w:t>
      </w:r>
      <w:r w:rsidR="009D1ABC" w:rsidRPr="00147634">
        <w:t>.</w:t>
      </w:r>
    </w:p>
    <w:p w14:paraId="7B023349" w14:textId="77777777" w:rsidR="00294955" w:rsidRPr="00147634" w:rsidRDefault="00294955" w:rsidP="00294955">
      <w:pPr>
        <w:pStyle w:val="Lid"/>
      </w:pPr>
      <w:r w:rsidRPr="00147634">
        <w:t>In het Projectbestek wordt een uitwerking gegeven van het gunningscriterium de economisch meest voordelige aanbieding. Die uitwerking kan per Project verschillen. Behoudens het vijfde lid, wordt het Project gegund aan die</w:t>
      </w:r>
      <w:r w:rsidR="00903CCF" w:rsidRPr="00903CCF">
        <w:t xml:space="preserve"> </w:t>
      </w:r>
      <w:r w:rsidR="00903CCF">
        <w:t>Opdrachtnemer</w:t>
      </w:r>
      <w:r w:rsidR="00903CCF" w:rsidRPr="00147634">
        <w:t xml:space="preserve"> </w:t>
      </w:r>
      <w:r w:rsidRPr="00147634">
        <w:t>die voldoet aan de gestelde eisen in het Projectbestek en die, gelet op de gunningscriteria in het Projectbestek, de economisch meest voordelige aanbieding heeft gedaan.</w:t>
      </w:r>
    </w:p>
    <w:p w14:paraId="1E767733" w14:textId="77777777" w:rsidR="00532DC0" w:rsidRDefault="00903CCF" w:rsidP="00294955">
      <w:pPr>
        <w:pStyle w:val="Lid"/>
      </w:pPr>
      <w:r>
        <w:t>Opdrachtnemer</w:t>
      </w:r>
      <w:r w:rsidR="00532DC0">
        <w:t xml:space="preserve"> is verplicht binnen de in het Projectbestek gestelde termijn een Projectofferte uit te brengen. Aan het verkrijgen van een Projectofferte zijn voor Opdrachtgever geen kosten verbonden. </w:t>
      </w:r>
    </w:p>
    <w:p w14:paraId="41C7A6C9" w14:textId="77777777" w:rsidR="00532DC0" w:rsidRDefault="00532DC0" w:rsidP="00FE3CF6">
      <w:pPr>
        <w:pStyle w:val="Lid"/>
      </w:pPr>
      <w:r>
        <w:t xml:space="preserve">De Projectofferte, bedoeld in het </w:t>
      </w:r>
      <w:r w:rsidR="00294955">
        <w:t>vierde</w:t>
      </w:r>
      <w:r>
        <w:t xml:space="preserve"> lid, dient, tenzij anders in het Projectbestek wordt aangegeven, gebaseerd te zijn op een vaste en onveranderlijke totaalprijs ("fixed Price"). </w:t>
      </w:r>
    </w:p>
    <w:p w14:paraId="23563CE5" w14:textId="77777777" w:rsidR="00532DC0" w:rsidRDefault="00532DC0" w:rsidP="00FE3CF6">
      <w:pPr>
        <w:pStyle w:val="Lid"/>
      </w:pPr>
      <w:bookmarkStart w:id="11" w:name="_Hlk113355055"/>
      <w:r>
        <w:t xml:space="preserve">Opdrachtgever is </w:t>
      </w:r>
      <w:r w:rsidR="00147634">
        <w:t xml:space="preserve">in ieder geval </w:t>
      </w:r>
      <w:r>
        <w:t xml:space="preserve">gerechtigd om het Project vooralsnog </w:t>
      </w:r>
      <w:r w:rsidR="00147634">
        <w:t>n</w:t>
      </w:r>
      <w:r>
        <w:t>iet te doen uitvoeren:</w:t>
      </w:r>
    </w:p>
    <w:p w14:paraId="3E6AE8CB" w14:textId="77777777" w:rsidR="00532DC0" w:rsidRDefault="00532DC0" w:rsidP="00FE3CF6">
      <w:pPr>
        <w:pStyle w:val="Onderdeel"/>
      </w:pPr>
      <w:r>
        <w:t xml:space="preserve">indien </w:t>
      </w:r>
      <w:r w:rsidR="00FE3CF6">
        <w:t>d</w:t>
      </w:r>
      <w:r>
        <w:t>e Projectofferte het door Opdrachtgever gestelde plafond aan externe kosten van het Project overschrijden, of</w:t>
      </w:r>
    </w:p>
    <w:p w14:paraId="26719827" w14:textId="77777777" w:rsidR="00532DC0" w:rsidRDefault="00532DC0" w:rsidP="00FE3CF6">
      <w:pPr>
        <w:pStyle w:val="Onderdeel"/>
      </w:pPr>
      <w:r>
        <w:t xml:space="preserve">indien </w:t>
      </w:r>
      <w:r w:rsidR="00FE3CF6">
        <w:t>de</w:t>
      </w:r>
      <w:r>
        <w:t xml:space="preserve"> Projectofferte anderszins niet voldoen aan het Projectbestek, of</w:t>
      </w:r>
    </w:p>
    <w:p w14:paraId="6EE6D2ED" w14:textId="77777777" w:rsidR="00532DC0" w:rsidRDefault="00532DC0" w:rsidP="00FE3CF6">
      <w:pPr>
        <w:pStyle w:val="Onderdeel"/>
      </w:pPr>
      <w:r>
        <w:t>om andere redenen.</w:t>
      </w:r>
    </w:p>
    <w:p w14:paraId="2836C83C" w14:textId="77777777" w:rsidR="00532DC0" w:rsidRDefault="00532DC0" w:rsidP="00FE3CF6">
      <w:pPr>
        <w:pStyle w:val="Onderdeel"/>
        <w:numPr>
          <w:ilvl w:val="0"/>
          <w:numId w:val="0"/>
        </w:numPr>
        <w:ind w:left="454"/>
      </w:pPr>
      <w:r>
        <w:t xml:space="preserve">Opdrachtgever zal, indien het toepassing geeft aan onderdeel a., tevoren het door hem te hanteren plafond </w:t>
      </w:r>
      <w:r w:rsidR="0038200B">
        <w:t>opnemen in het Projectbestek</w:t>
      </w:r>
      <w:r>
        <w:t>.</w:t>
      </w:r>
    </w:p>
    <w:p w14:paraId="58AC5C45" w14:textId="5D06A49F" w:rsidR="00532DC0" w:rsidRDefault="00532DC0" w:rsidP="00FE3CF6">
      <w:pPr>
        <w:pStyle w:val="Lid"/>
      </w:pPr>
      <w:r>
        <w:t xml:space="preserve">Indien het Project vooralsnog niet wordt uitgevoerd, stelt Opdrachtgever </w:t>
      </w:r>
      <w:r w:rsidR="00903CCF">
        <w:t>Opdrachtnemer</w:t>
      </w:r>
      <w:r>
        <w:t xml:space="preserve"> daarvan </w:t>
      </w:r>
      <w:r w:rsidR="00FE3CF6">
        <w:t xml:space="preserve">schriftelijk </w:t>
      </w:r>
      <w:r>
        <w:t xml:space="preserve">op de hoogte. </w:t>
      </w:r>
    </w:p>
    <w:p w14:paraId="675C9EED" w14:textId="217E7384" w:rsidR="00532DC0" w:rsidRDefault="00532DC0" w:rsidP="00FE3CF6">
      <w:pPr>
        <w:pStyle w:val="Onderdeel"/>
        <w:numPr>
          <w:ilvl w:val="0"/>
          <w:numId w:val="0"/>
        </w:numPr>
        <w:ind w:left="454"/>
      </w:pPr>
      <w:r>
        <w:t xml:space="preserve">Opdrachtgever zal, indien het </w:t>
      </w:r>
      <w:r w:rsidR="000556D3">
        <w:t>zes</w:t>
      </w:r>
      <w:r w:rsidR="00FE3CF6">
        <w:t>de</w:t>
      </w:r>
      <w:r>
        <w:t xml:space="preserve"> lid, onderdeel c, van toepassing is en die andere reden niet gelegen is in </w:t>
      </w:r>
      <w:r w:rsidRPr="00092C6E">
        <w:t xml:space="preserve">artikel </w:t>
      </w:r>
      <w:r w:rsidR="00762B1E" w:rsidRPr="00092C6E">
        <w:t>4</w:t>
      </w:r>
      <w:r w:rsidR="00903CCF" w:rsidRPr="00903CCF">
        <w:t xml:space="preserve"> </w:t>
      </w:r>
      <w:r w:rsidR="00BF7747">
        <w:t xml:space="preserve">Integriteitsverklaring </w:t>
      </w:r>
      <w:r w:rsidR="00903CCF">
        <w:t xml:space="preserve">Opdrachtnemers </w:t>
      </w:r>
      <w:r>
        <w:t xml:space="preserve">een bijdrage in de kosten van de Projectofferte geven, mits die Projectofferte volledig voldoet aan de gestelde eisen in het Projectbestek. </w:t>
      </w:r>
    </w:p>
    <w:p w14:paraId="6749DE76" w14:textId="77777777" w:rsidR="00532DC0" w:rsidRDefault="00532DC0" w:rsidP="00FE3CF6">
      <w:pPr>
        <w:pStyle w:val="Lid"/>
      </w:pPr>
      <w:r>
        <w:t xml:space="preserve">Indien het </w:t>
      </w:r>
      <w:r w:rsidR="000556D3">
        <w:t>zes</w:t>
      </w:r>
      <w:r w:rsidR="00FE3CF6">
        <w:t>de</w:t>
      </w:r>
      <w:r>
        <w:t xml:space="preserve"> lid, onderdeel a of onderdeel b, van toepassing is, is Opdrachtgever gerechtigd:</w:t>
      </w:r>
    </w:p>
    <w:p w14:paraId="17E83215" w14:textId="77777777" w:rsidR="00532DC0" w:rsidRDefault="00532DC0" w:rsidP="00FE3CF6">
      <w:pPr>
        <w:pStyle w:val="Onderdeel"/>
      </w:pPr>
      <w:r>
        <w:t>het Project zelf uit te voeren al dan niet met behulp van Inhuur, of</w:t>
      </w:r>
    </w:p>
    <w:p w14:paraId="41D6019B" w14:textId="77777777" w:rsidR="00532DC0" w:rsidRDefault="00532DC0" w:rsidP="00FE3CF6">
      <w:pPr>
        <w:pStyle w:val="Onderdeel"/>
      </w:pPr>
      <w:r>
        <w:lastRenderedPageBreak/>
        <w:t xml:space="preserve"> om een of meer andere </w:t>
      </w:r>
      <w:r w:rsidR="00903CCF">
        <w:t>Opdrachtnemer</w:t>
      </w:r>
      <w:r>
        <w:t xml:space="preserve">s op basis van het Projectbestek uit te nodigen tot het doen van een Projectofferte binnen de termijn die Opdrachtgever heeft gehanteerd bij de uitnodiging als bedoeld in het tweede lid. </w:t>
      </w:r>
    </w:p>
    <w:bookmarkEnd w:id="11"/>
    <w:p w14:paraId="4A087711" w14:textId="77777777" w:rsidR="009D1ABC" w:rsidRDefault="009D1ABC" w:rsidP="00426BB3">
      <w:pPr>
        <w:pStyle w:val="Lid"/>
      </w:pPr>
      <w:r>
        <w:t xml:space="preserve">Indien </w:t>
      </w:r>
      <w:r w:rsidR="00903CCF">
        <w:t>Opdrachtnemer</w:t>
      </w:r>
      <w:r>
        <w:t xml:space="preserve"> </w:t>
      </w:r>
      <w:r w:rsidR="00731EB8">
        <w:t xml:space="preserve">gedurende de duur van de Raamovereenkomst </w:t>
      </w:r>
      <w:r>
        <w:t xml:space="preserve">drie keren niet binnen de in het Projectbestek aangegeven termijn schriftelijk heeft gereageerd op een Projectbestek, als bedoeld in het derde lid, of op dat Projectbestek negatief heeft gereageerd, is Opdrachtgever gerechtigd de </w:t>
      </w:r>
      <w:r w:rsidR="00903CCF">
        <w:t>Opdrachtnemer</w:t>
      </w:r>
      <w:r>
        <w:t xml:space="preserve"> niet te betrekken bij de eerstvolgende Projectofferte. Indien sprake is van een situatie waarin </w:t>
      </w:r>
      <w:r w:rsidR="00903CCF">
        <w:t>Opdrachtnemer</w:t>
      </w:r>
      <w:r>
        <w:t xml:space="preserve"> niet tijdig heeft gereageerd op de Projectofferte, is Opdrachtgever in al deze gevallen gerechtigd tevens de Projectofferte te doen voorleggen aan andere </w:t>
      </w:r>
      <w:r w:rsidR="00903CCF">
        <w:t>Opdrachtnemer</w:t>
      </w:r>
      <w:r>
        <w:t xml:space="preserve">s. </w:t>
      </w:r>
    </w:p>
    <w:p w14:paraId="0B3A1E7B" w14:textId="77777777" w:rsidR="009C0F33" w:rsidRDefault="00532DC0" w:rsidP="00426BB3">
      <w:pPr>
        <w:pStyle w:val="Lid"/>
      </w:pPr>
      <w:r>
        <w:t xml:space="preserve">Indien </w:t>
      </w:r>
      <w:r w:rsidR="00903CCF">
        <w:t>Opdrachtnemer</w:t>
      </w:r>
      <w:r>
        <w:t xml:space="preserve"> gedurende de duur van deze </w:t>
      </w:r>
      <w:r w:rsidR="002B7270">
        <w:t>Raamovereenkomst</w:t>
      </w:r>
      <w:r>
        <w:t xml:space="preserve"> </w:t>
      </w:r>
      <w:r w:rsidR="009D1ABC">
        <w:t>vijf</w:t>
      </w:r>
      <w:r>
        <w:t xml:space="preserve"> keer geen Projectofferte heeft uitgebracht, is Opdrachtgever gerechtigd om de </w:t>
      </w:r>
      <w:r w:rsidR="002B7270">
        <w:t>Raamovereenkomst</w:t>
      </w:r>
      <w:r>
        <w:t xml:space="preserve"> met </w:t>
      </w:r>
      <w:r w:rsidR="00903CCF">
        <w:t>Opdrachtnemer</w:t>
      </w:r>
      <w:r>
        <w:t xml:space="preserve"> wat betreft </w:t>
      </w:r>
      <w:r w:rsidR="000556D3">
        <w:t xml:space="preserve">de dienstverlening </w:t>
      </w:r>
      <w:r>
        <w:t>bij aangetekende brief tussentijds te beëindigen.</w:t>
      </w:r>
    </w:p>
    <w:p w14:paraId="41CCA643" w14:textId="5EBA4AF1" w:rsidR="00532DC0" w:rsidRDefault="00532DC0" w:rsidP="009C0F33">
      <w:pPr>
        <w:pStyle w:val="Lid"/>
        <w:numPr>
          <w:ilvl w:val="0"/>
          <w:numId w:val="0"/>
        </w:numPr>
      </w:pPr>
    </w:p>
    <w:p w14:paraId="63131F12" w14:textId="77777777" w:rsidR="00532DC0" w:rsidRDefault="00532DC0" w:rsidP="0097262C">
      <w:pPr>
        <w:pStyle w:val="Artikel"/>
        <w:numPr>
          <w:ilvl w:val="0"/>
          <w:numId w:val="7"/>
        </w:numPr>
        <w:jc w:val="both"/>
      </w:pPr>
      <w:r>
        <w:t>Melding van mogelijke vertraging</w:t>
      </w:r>
    </w:p>
    <w:p w14:paraId="6F9BE15C" w14:textId="74ED8ECB" w:rsidR="00532DC0" w:rsidRDefault="00532DC0" w:rsidP="00EB3CD3">
      <w:pPr>
        <w:pStyle w:val="Lid"/>
      </w:pPr>
      <w:r>
        <w:t xml:space="preserve">Indien de voortgang van de werkzaamheden vertraging dreigt te gaan ondervinden of heeft ondervonden, zal </w:t>
      </w:r>
      <w:r w:rsidR="00903CCF">
        <w:t>Opdrachtnemer</w:t>
      </w:r>
      <w:r>
        <w:t xml:space="preserve"> hiervan, zo spoedig mogelijk schriftelijk aan Opdrachtgever melden. </w:t>
      </w:r>
      <w:r w:rsidR="00903CCF">
        <w:t>Opdrachtnemer</w:t>
      </w:r>
      <w:r>
        <w:t xml:space="preserve"> zal daarbij de oorzaak van die vertraging en de eventuele gevolgen daarvan aangeven. </w:t>
      </w:r>
      <w:r w:rsidR="00903CCF">
        <w:t>Opdrachtnemer</w:t>
      </w:r>
      <w:r>
        <w:t xml:space="preserve"> zal daarbij tevens de maatregelen aangeven, die hij inmiddels heeft getroffen of zo spoedig mogelijk zal treffen om de (dreigende) vertraging te voorkomen of ongedaan te maken.</w:t>
      </w:r>
    </w:p>
    <w:p w14:paraId="4A216EDF" w14:textId="77777777" w:rsidR="00532DC0" w:rsidRDefault="00532DC0" w:rsidP="00EB3CD3">
      <w:pPr>
        <w:pStyle w:val="Lid"/>
      </w:pPr>
      <w:r>
        <w:t>Instemming door Opdrachtgever van die rapportage en die maatregelen houdt niet in dat:</w:t>
      </w:r>
    </w:p>
    <w:p w14:paraId="7FA742F0" w14:textId="77777777" w:rsidR="00532DC0" w:rsidRDefault="00532DC0" w:rsidP="00EB3CD3">
      <w:pPr>
        <w:pStyle w:val="Onderdeel"/>
      </w:pPr>
      <w:r>
        <w:t>Opdrachtgever de oorzaak van vertraging erkent;</w:t>
      </w:r>
    </w:p>
    <w:p w14:paraId="4EC000E6" w14:textId="77777777" w:rsidR="00532DC0" w:rsidRDefault="00532DC0" w:rsidP="00EB3CD3">
      <w:pPr>
        <w:pStyle w:val="Onderdeel"/>
      </w:pPr>
      <w:r>
        <w:t xml:space="preserve">de resultaatverantwoordelijkheid van </w:t>
      </w:r>
      <w:r w:rsidR="00903CCF">
        <w:t>Opdrachtnemer</w:t>
      </w:r>
      <w:r>
        <w:t xml:space="preserve"> wordt afgezwakt;</w:t>
      </w:r>
    </w:p>
    <w:p w14:paraId="36EF6061" w14:textId="17610501" w:rsidR="00532DC0" w:rsidRDefault="00903CCF" w:rsidP="00EB3CD3">
      <w:pPr>
        <w:pStyle w:val="Onderdeel"/>
      </w:pPr>
      <w:r>
        <w:t>Opdrachtnemer</w:t>
      </w:r>
      <w:r w:rsidR="00532DC0">
        <w:t xml:space="preserve"> niet gehouden is de door Opdrachtgever geleden of te lijden schade overeenkomstig </w:t>
      </w:r>
      <w:r w:rsidR="007A6FD9">
        <w:t xml:space="preserve">ARVODI </w:t>
      </w:r>
      <w:r w:rsidR="001F7DEC" w:rsidRPr="00092C6E">
        <w:t xml:space="preserve">2018 </w:t>
      </w:r>
      <w:r w:rsidR="00532DC0" w:rsidRPr="00092C6E">
        <w:t>artikel 2</w:t>
      </w:r>
      <w:r w:rsidR="007A6FD9" w:rsidRPr="00092C6E">
        <w:t>1</w:t>
      </w:r>
      <w:r w:rsidR="00BF7747">
        <w:t xml:space="preserve"> Aansprakelijkheid</w:t>
      </w:r>
      <w:r w:rsidR="00532DC0">
        <w:t xml:space="preserve"> te vergoeden en de eventuele korting te betalen.</w:t>
      </w:r>
    </w:p>
    <w:p w14:paraId="1CCAEDFE" w14:textId="77777777" w:rsidR="009C0F33" w:rsidRDefault="009C0F33" w:rsidP="009C0F33">
      <w:pPr>
        <w:pStyle w:val="Onderdeel"/>
        <w:numPr>
          <w:ilvl w:val="0"/>
          <w:numId w:val="0"/>
        </w:numPr>
        <w:ind w:left="907"/>
      </w:pPr>
    </w:p>
    <w:p w14:paraId="41429F74" w14:textId="77777777" w:rsidR="00532DC0" w:rsidRDefault="00532DC0" w:rsidP="00C8082A">
      <w:pPr>
        <w:pStyle w:val="Artikel"/>
        <w:numPr>
          <w:ilvl w:val="0"/>
          <w:numId w:val="7"/>
        </w:numPr>
        <w:jc w:val="both"/>
      </w:pPr>
      <w:r>
        <w:t>Ondersteuning</w:t>
      </w:r>
    </w:p>
    <w:p w14:paraId="33EBFBAF" w14:textId="77777777" w:rsidR="00532DC0" w:rsidRDefault="00B24795" w:rsidP="00B24795">
      <w:pPr>
        <w:pStyle w:val="Lid"/>
      </w:pPr>
      <w:r>
        <w:t>Partijen</w:t>
      </w:r>
      <w:r w:rsidR="00532DC0">
        <w:t xml:space="preserve"> zullen elkaars Personeel vertrouwd maken met het gebruik van de opgeleverde Dienst.</w:t>
      </w:r>
    </w:p>
    <w:p w14:paraId="7F233A8B" w14:textId="77777777" w:rsidR="00532DC0" w:rsidRDefault="00532DC0" w:rsidP="00B24795">
      <w:pPr>
        <w:pStyle w:val="Onderdeel"/>
        <w:numPr>
          <w:ilvl w:val="0"/>
          <w:numId w:val="0"/>
        </w:numPr>
        <w:ind w:left="454"/>
      </w:pPr>
      <w:r>
        <w:t>De ondersteuning wordt gegeven door Deskundigen, die daartoe bekwaam en geschikt zijn en zoveel mogelijk gegeven door die Deskundigen die bij de werkzaamheden ten behoeve van de Dienst zijn of waren betrokken.</w:t>
      </w:r>
    </w:p>
    <w:p w14:paraId="0589DBC3" w14:textId="77777777" w:rsidR="00532DC0" w:rsidRDefault="00532DC0" w:rsidP="00754C53">
      <w:pPr>
        <w:pStyle w:val="Lid"/>
      </w:pPr>
      <w:r>
        <w:t xml:space="preserve">Gedurende de duur van deze </w:t>
      </w:r>
      <w:r w:rsidR="00754C53">
        <w:t>Raam</w:t>
      </w:r>
      <w:r>
        <w:t>overeenkomst zijn partijen bereid en in staat elkaars Personeel opleiding(en) te geven ten behoeve van het gebruik van de opgeleverde Dienst, tegen alsdan nader overeen te komen redelijke voorwaarden en tarieven.</w:t>
      </w:r>
    </w:p>
    <w:p w14:paraId="14C085A9" w14:textId="77777777" w:rsidR="00532DC0" w:rsidRDefault="00532DC0" w:rsidP="00754C53">
      <w:pPr>
        <w:pStyle w:val="Artikel"/>
      </w:pPr>
      <w:r>
        <w:t xml:space="preserve">Overdracht bestand en vernietiging </w:t>
      </w:r>
    </w:p>
    <w:p w14:paraId="38D45240" w14:textId="77777777" w:rsidR="00532DC0" w:rsidRDefault="00903CCF" w:rsidP="00754C53">
      <w:pPr>
        <w:pStyle w:val="Lid"/>
      </w:pPr>
      <w:r>
        <w:t>Opdrachtnemer</w:t>
      </w:r>
      <w:r w:rsidR="00532DC0">
        <w:t xml:space="preserve"> zal te allen tijde op eerste verzoek van Opdrachtgever onmiddellijk alle van Opdrachtgever afkomstige informatie of in opdracht van Opdrachtgever vervaardigde informatie of vervaardigd werk in het kader van een Nadere overeenkomst aan Opdrachtgever ter hand stellen.</w:t>
      </w:r>
    </w:p>
    <w:p w14:paraId="44644162" w14:textId="77777777" w:rsidR="00532DC0" w:rsidRDefault="00903CCF" w:rsidP="00754C53">
      <w:pPr>
        <w:pStyle w:val="Lid"/>
      </w:pPr>
      <w:r>
        <w:lastRenderedPageBreak/>
        <w:t>Opdrachtnemer</w:t>
      </w:r>
      <w:r w:rsidR="00532DC0">
        <w:t xml:space="preserve"> zal te allen tijde op eerste verzoek van Opdrachtgever onmiddellijk alle afschriften en kopieën van informatie, die afkomstig is van Opdrachtgever of in opdracht van Opdrachtgever is vervaardigd, of vervaardigd werk ten behoeve van Opdrachtgever vernietigen.</w:t>
      </w:r>
    </w:p>
    <w:p w14:paraId="0D157879" w14:textId="5D044D54" w:rsidR="00532DC0" w:rsidRDefault="00D5754C" w:rsidP="00D5754C">
      <w:pPr>
        <w:pStyle w:val="Artikel"/>
      </w:pPr>
      <w:r>
        <w:t>Extern onderzoek</w:t>
      </w:r>
    </w:p>
    <w:p w14:paraId="0BBB8171" w14:textId="77777777" w:rsidR="006C704C" w:rsidRPr="006C704C" w:rsidRDefault="006C704C" w:rsidP="006C704C">
      <w:pPr>
        <w:pStyle w:val="Lid"/>
      </w:pPr>
      <w:r w:rsidRPr="006C704C">
        <w:t xml:space="preserve">Opdrachtgever is te allen tijde gerechtigd audits uit te voeren of te doen uitvoeren door Het Expertise Centrum of een door hem na overleg met </w:t>
      </w:r>
      <w:r w:rsidR="00903CCF">
        <w:t>Opdrachtnemer</w:t>
      </w:r>
      <w:r w:rsidRPr="006C704C">
        <w:t xml:space="preserve"> aan te wijzen andere onafhankelijke derde naar</w:t>
      </w:r>
      <w:r w:rsidR="00A324FA">
        <w:t>,</w:t>
      </w:r>
      <w:r w:rsidRPr="006C704C">
        <w:t xml:space="preserve"> maar hiertoe niet beperkt</w:t>
      </w:r>
      <w:r w:rsidR="00D5754C" w:rsidRPr="006C704C">
        <w:t xml:space="preserve"> </w:t>
      </w:r>
      <w:r w:rsidRPr="006C704C">
        <w:t>:</w:t>
      </w:r>
    </w:p>
    <w:p w14:paraId="33618A78" w14:textId="77777777" w:rsidR="006C704C" w:rsidRPr="006C704C" w:rsidRDefault="006C704C" w:rsidP="006C704C">
      <w:pPr>
        <w:pStyle w:val="Onderdeel"/>
      </w:pPr>
      <w:r w:rsidRPr="006C704C">
        <w:t>de bezetting en de kwaliteit van de bij hem in dienst zijnde Deskundigen;</w:t>
      </w:r>
    </w:p>
    <w:p w14:paraId="4009DCD5" w14:textId="77777777" w:rsidR="006C704C" w:rsidRPr="006C704C" w:rsidRDefault="006C704C" w:rsidP="006C704C">
      <w:pPr>
        <w:pStyle w:val="Onderdeel"/>
      </w:pPr>
      <w:r w:rsidRPr="006C704C">
        <w:t>de kwaliteit van de geleverde Dienst of van rapportages of tussenproducten, zoals die zijn vermeld in het Projectbestek of in de Nadere overeenkomst;</w:t>
      </w:r>
    </w:p>
    <w:p w14:paraId="5569BCE8" w14:textId="77777777" w:rsidR="00A324FA" w:rsidRDefault="00D5754C" w:rsidP="006C704C">
      <w:pPr>
        <w:pStyle w:val="Onderdeel"/>
      </w:pPr>
      <w:r w:rsidRPr="006C704C">
        <w:t>kwaliteit, marktconformiteit, prijsstelling, omvang</w:t>
      </w:r>
      <w:r w:rsidR="007C24D0" w:rsidRPr="006C704C">
        <w:t>, opzet, bestaan en werking</w:t>
      </w:r>
      <w:r w:rsidRPr="006C704C">
        <w:t xml:space="preserve"> e.d. </w:t>
      </w:r>
    </w:p>
    <w:p w14:paraId="5480EED7" w14:textId="77777777" w:rsidR="00D5754C" w:rsidRPr="006C704C" w:rsidRDefault="00D5754C" w:rsidP="00A324FA">
      <w:pPr>
        <w:pStyle w:val="Onderdeel"/>
        <w:numPr>
          <w:ilvl w:val="0"/>
          <w:numId w:val="0"/>
        </w:numPr>
        <w:ind w:left="454"/>
      </w:pPr>
      <w:r w:rsidRPr="006C704C">
        <w:t xml:space="preserve">Instrumenten die hiertoe door Opdrachtgever kunnen worden ingezet, kunnen zijn TPM-onderzoeken, benchmarking, inzet van functiepuntenanalyse, use case punten, KPI’s of een of meer andere tussen partijen nader over een te komen onderzoeks- c.q. controle-instrumenten. Zonodig kunnen partijen over het inzetten van een onderzoeks- c.q. controle-instrument met betrekking tot een </w:t>
      </w:r>
      <w:r w:rsidR="006C704C" w:rsidRPr="006C704C">
        <w:t xml:space="preserve">Dienst, </w:t>
      </w:r>
      <w:r w:rsidRPr="006C704C">
        <w:t>Project en/of Product nadere afspraken maken.</w:t>
      </w:r>
    </w:p>
    <w:p w14:paraId="715790C9" w14:textId="77777777" w:rsidR="00A324FA" w:rsidRPr="00181B26" w:rsidRDefault="00903CCF" w:rsidP="00A324FA">
      <w:pPr>
        <w:pStyle w:val="Lid"/>
      </w:pPr>
      <w:r>
        <w:t>Opdrachtnemer</w:t>
      </w:r>
      <w:r w:rsidR="00D5754C" w:rsidRPr="006C704C">
        <w:t xml:space="preserve"> is verplicht aan dergelijke onderzoeken kosteloos zijn medewerking te verlenen</w:t>
      </w:r>
      <w:r w:rsidR="00A324FA">
        <w:t xml:space="preserve">, onder meer door het ter beschikking stellen van de voor de audit relevante bescheiden, </w:t>
      </w:r>
      <w:r w:rsidR="004B2D72">
        <w:t xml:space="preserve">waaronder karakteristieken van de dienstverlening. </w:t>
      </w:r>
      <w:r>
        <w:t>Opdrachtnemer</w:t>
      </w:r>
      <w:r w:rsidR="00215750">
        <w:t xml:space="preserve"> is tevens verplicht kosteloos </w:t>
      </w:r>
      <w:r w:rsidR="00A324FA">
        <w:t xml:space="preserve">medewerkers </w:t>
      </w:r>
      <w:r w:rsidR="00215750">
        <w:t>beschikbaar te hebben</w:t>
      </w:r>
      <w:r w:rsidR="00A324FA">
        <w:t xml:space="preserve"> voor het geven van inlichtingen</w:t>
      </w:r>
      <w:r w:rsidR="00D5754C" w:rsidRPr="006C704C">
        <w:t>.</w:t>
      </w:r>
      <w:r w:rsidR="006C704C" w:rsidRPr="006C704C">
        <w:t xml:space="preserve"> </w:t>
      </w:r>
      <w:r w:rsidR="002B0FBB" w:rsidRPr="006C704C">
        <w:t xml:space="preserve">Voorts verleent </w:t>
      </w:r>
      <w:r>
        <w:t>Opdrachtnemer</w:t>
      </w:r>
      <w:r w:rsidR="002B0FBB" w:rsidRPr="006C704C">
        <w:t xml:space="preserve"> aan Opdrachtgever of aan de door hem ingeschakelde derde alle medewerking.</w:t>
      </w:r>
      <w:r w:rsidR="002B0FBB" w:rsidRPr="00181B26">
        <w:t xml:space="preserve"> </w:t>
      </w:r>
      <w:r w:rsidR="00A324FA" w:rsidRPr="00181B26">
        <w:t>Tenzij elders in deze Raamovereenkomst anders is bepaald, komen d</w:t>
      </w:r>
      <w:r w:rsidR="00821EB8" w:rsidRPr="00181B26">
        <w:t xml:space="preserve">e kosten van de auditor </w:t>
      </w:r>
      <w:r w:rsidR="00A324FA" w:rsidRPr="00181B26">
        <w:t>vo</w:t>
      </w:r>
      <w:r w:rsidR="00821EB8" w:rsidRPr="00181B26">
        <w:t>or rekening van Opdrachtgever</w:t>
      </w:r>
      <w:r w:rsidR="00A324FA" w:rsidRPr="00181B26">
        <w:t>.</w:t>
      </w:r>
    </w:p>
    <w:p w14:paraId="475A5153" w14:textId="77777777" w:rsidR="00A324FA" w:rsidRDefault="00A324FA" w:rsidP="004B2D72">
      <w:pPr>
        <w:pStyle w:val="Lid"/>
      </w:pPr>
      <w:r w:rsidRPr="00181B26">
        <w:t>Alvorens de audit wordt uitgevoerd vind</w:t>
      </w:r>
      <w:r>
        <w:t xml:space="preserve">t </w:t>
      </w:r>
      <w:r w:rsidR="004B2D72">
        <w:t xml:space="preserve">tussen partijen </w:t>
      </w:r>
      <w:r>
        <w:t>overleg plaats over de:</w:t>
      </w:r>
      <w:r w:rsidR="004B2D72">
        <w:t xml:space="preserve"> </w:t>
      </w:r>
    </w:p>
    <w:p w14:paraId="6EEEC2FA" w14:textId="77777777" w:rsidR="00A324FA" w:rsidRDefault="00A324FA" w:rsidP="004B2D72">
      <w:pPr>
        <w:pStyle w:val="Onderdeel"/>
      </w:pPr>
      <w:r>
        <w:t>Aanleiding, achtergrond en belang van de audit;</w:t>
      </w:r>
    </w:p>
    <w:p w14:paraId="58BAEB41" w14:textId="77777777" w:rsidR="00A324FA" w:rsidRDefault="00A324FA" w:rsidP="004B2D72">
      <w:pPr>
        <w:pStyle w:val="Onderdeel"/>
      </w:pPr>
      <w:r>
        <w:t>Opdracht voor de audit;</w:t>
      </w:r>
    </w:p>
    <w:p w14:paraId="15DFEEF6" w14:textId="77777777" w:rsidR="00A324FA" w:rsidRDefault="00A324FA" w:rsidP="004B2D72">
      <w:pPr>
        <w:pStyle w:val="Onderdeel"/>
      </w:pPr>
      <w:r>
        <w:t>Aanpak van de audit;</w:t>
      </w:r>
    </w:p>
    <w:p w14:paraId="4ADF1EBF" w14:textId="77777777" w:rsidR="00A324FA" w:rsidRDefault="00A324FA" w:rsidP="004B2D72">
      <w:pPr>
        <w:pStyle w:val="Onderdeel"/>
      </w:pPr>
      <w:r>
        <w:t>Te hanteren normen voor de audit;</w:t>
      </w:r>
    </w:p>
    <w:p w14:paraId="6CAB54E2" w14:textId="77777777" w:rsidR="00A324FA" w:rsidRDefault="00A324FA" w:rsidP="004B2D72">
      <w:pPr>
        <w:pStyle w:val="Onderdeel"/>
      </w:pPr>
      <w:r>
        <w:t>Aan te stellen auditor en de voor de audit in te zetten personen;</w:t>
      </w:r>
    </w:p>
    <w:p w14:paraId="03E45798" w14:textId="77777777" w:rsidR="00A324FA" w:rsidRDefault="00A324FA" w:rsidP="004B2D72">
      <w:pPr>
        <w:pStyle w:val="Onderdeel"/>
      </w:pPr>
      <w:r>
        <w:t>Op te leveren producten;</w:t>
      </w:r>
    </w:p>
    <w:p w14:paraId="6A010E80" w14:textId="77777777" w:rsidR="00A324FA" w:rsidRDefault="00A324FA" w:rsidP="004B2D72">
      <w:pPr>
        <w:pStyle w:val="Onderdeel"/>
      </w:pPr>
      <w:r>
        <w:t>Modellen en criteria die als referentie worden gebruikt;</w:t>
      </w:r>
    </w:p>
    <w:p w14:paraId="45962BC0" w14:textId="77777777" w:rsidR="00A324FA" w:rsidRDefault="00A324FA" w:rsidP="004B2D72">
      <w:pPr>
        <w:pStyle w:val="Onderdeel"/>
      </w:pPr>
      <w:r>
        <w:t>Wijze van rapportage;</w:t>
      </w:r>
    </w:p>
    <w:p w14:paraId="2D194A21" w14:textId="77777777" w:rsidR="00A324FA" w:rsidRDefault="00A324FA" w:rsidP="004B2D72">
      <w:pPr>
        <w:pStyle w:val="Onderdeel"/>
      </w:pPr>
      <w:r>
        <w:t>Kwaliteitsborging;</w:t>
      </w:r>
    </w:p>
    <w:p w14:paraId="3E3DA49D" w14:textId="77777777" w:rsidR="00A324FA" w:rsidRDefault="00A324FA" w:rsidP="004B2D72">
      <w:pPr>
        <w:pStyle w:val="Onderdeel"/>
      </w:pPr>
      <w:r>
        <w:t>Planning en kosten.</w:t>
      </w:r>
    </w:p>
    <w:p w14:paraId="5DE0DF98" w14:textId="77777777" w:rsidR="00A324FA" w:rsidRDefault="00A324FA" w:rsidP="004B2D72">
      <w:pPr>
        <w:pStyle w:val="Lid"/>
      </w:pPr>
      <w:r>
        <w:t xml:space="preserve">De auditor dient zich in te spannen om zijn onderzoekingen zodanig te verrichten dat de gewone bedrijfsvoering van </w:t>
      </w:r>
      <w:r w:rsidR="00903CCF">
        <w:t>Opdrachtnemer</w:t>
      </w:r>
      <w:r>
        <w:t xml:space="preserve"> hierdoor niet wordt gehinderd. </w:t>
      </w:r>
    </w:p>
    <w:p w14:paraId="16EEABC7" w14:textId="77777777" w:rsidR="00A324FA" w:rsidRDefault="00A324FA" w:rsidP="00D553D4">
      <w:pPr>
        <w:pStyle w:val="Lid"/>
      </w:pPr>
      <w:r>
        <w:t xml:space="preserve">Indien tussen </w:t>
      </w:r>
      <w:r w:rsidR="00D553D4">
        <w:t>Opdrachtgever</w:t>
      </w:r>
      <w:r>
        <w:t xml:space="preserve"> en </w:t>
      </w:r>
      <w:r w:rsidR="00903CCF">
        <w:t>Opdrachtnemer</w:t>
      </w:r>
      <w:r>
        <w:t xml:space="preserve"> geen overeenstemming wordt bereikt over de </w:t>
      </w:r>
      <w:r w:rsidR="00D553D4">
        <w:t xml:space="preserve">in dit artikel </w:t>
      </w:r>
      <w:r>
        <w:t>genoemde aspecten van de audit kan dit aanleiding zijn om de Raamovereenkomst en/of de Nadere Overeenkomst te ontbinden.</w:t>
      </w:r>
    </w:p>
    <w:p w14:paraId="5D40B7CD" w14:textId="77777777" w:rsidR="00A324FA" w:rsidRDefault="00A324FA" w:rsidP="00D553D4">
      <w:pPr>
        <w:pStyle w:val="Lid"/>
      </w:pPr>
      <w:r>
        <w:lastRenderedPageBreak/>
        <w:t xml:space="preserve">De kosten voor het uitvoeren van de audit zijn voor rekening van </w:t>
      </w:r>
      <w:r w:rsidR="00D553D4">
        <w:t>Opdrachtgever</w:t>
      </w:r>
      <w:r>
        <w:t xml:space="preserve">, tenzij uit de resultaten van de audit blijkt dat door </w:t>
      </w:r>
      <w:r w:rsidR="00903CCF">
        <w:t>Opdrachtnemer</w:t>
      </w:r>
      <w:r>
        <w:t xml:space="preserve"> niet conform de Raamovereenkomst en/of Nadere Overeenkomst</w:t>
      </w:r>
      <w:r w:rsidR="00D553D4">
        <w:t>(</w:t>
      </w:r>
      <w:r>
        <w:t>en</w:t>
      </w:r>
      <w:r w:rsidR="00D553D4">
        <w:t>)</w:t>
      </w:r>
      <w:r>
        <w:t xml:space="preserve"> wordt gehandeld. In dit geval komen de kosten van de audit voor rekening van </w:t>
      </w:r>
      <w:r w:rsidR="00903CCF">
        <w:t>Opdrachtnemer</w:t>
      </w:r>
      <w:r>
        <w:t>.</w:t>
      </w:r>
    </w:p>
    <w:p w14:paraId="16D80A64" w14:textId="77777777" w:rsidR="00A324FA" w:rsidRDefault="00A324FA" w:rsidP="00D553D4">
      <w:pPr>
        <w:pStyle w:val="Lid"/>
      </w:pPr>
      <w:r>
        <w:t xml:space="preserve">De interne kosten die het uitvoeren van de audit meebrengt voor de eigen organisatie van </w:t>
      </w:r>
      <w:r w:rsidR="00D553D4">
        <w:t>Opdrachtgever</w:t>
      </w:r>
      <w:r>
        <w:t xml:space="preserve"> en </w:t>
      </w:r>
      <w:r w:rsidR="00903CCF">
        <w:t>Opdrachtnemer</w:t>
      </w:r>
      <w:r w:rsidR="00D553D4">
        <w:t>,</w:t>
      </w:r>
      <w:r>
        <w:t xml:space="preserve"> zoals het meewerken aan een interview of het opzoeken van bepaalde data blijven voor eigen rekening van </w:t>
      </w:r>
      <w:r w:rsidR="00D553D4">
        <w:t xml:space="preserve">elk der </w:t>
      </w:r>
      <w:r>
        <w:t xml:space="preserve">partijen. </w:t>
      </w:r>
      <w:r w:rsidR="00D553D4">
        <w:t xml:space="preserve">In het geval </w:t>
      </w:r>
      <w:r w:rsidR="00903CCF">
        <w:t>Opdrachtnemer</w:t>
      </w:r>
      <w:r w:rsidR="00D553D4">
        <w:t xml:space="preserve"> de audit (TPM) zelf uitvoert, zijn alle daaraan verbonden kosten echter voor zijn rekening.</w:t>
      </w:r>
    </w:p>
    <w:p w14:paraId="79136CC6" w14:textId="77777777" w:rsidR="00A324FA" w:rsidRDefault="00A324FA" w:rsidP="00D553D4">
      <w:pPr>
        <w:pStyle w:val="Lid"/>
      </w:pPr>
      <w:r>
        <w:t xml:space="preserve">De audit wordt afgesloten met een audit verslag. In het audit verslag dienen ten minste de bevindingen van de </w:t>
      </w:r>
      <w:r w:rsidR="00D553D4">
        <w:t>a</w:t>
      </w:r>
      <w:r>
        <w:t>udit te worden vermeld.</w:t>
      </w:r>
    </w:p>
    <w:p w14:paraId="7940EEF3" w14:textId="77777777" w:rsidR="00A324FA" w:rsidRDefault="00A324FA" w:rsidP="00D553D4">
      <w:pPr>
        <w:pStyle w:val="Lid"/>
      </w:pPr>
      <w:r>
        <w:t xml:space="preserve">Indien uit het audit verslag blijkt dat </w:t>
      </w:r>
      <w:r w:rsidR="00903CCF">
        <w:t>Opdrachtnemer</w:t>
      </w:r>
      <w:r>
        <w:t xml:space="preserve"> op enig punt niet in overeenstemming handelt met de Raamovereenkomst en/of Nadere Overeenkomst</w:t>
      </w:r>
      <w:r w:rsidR="00D553D4">
        <w:t>(</w:t>
      </w:r>
      <w:r>
        <w:t>en</w:t>
      </w:r>
      <w:r w:rsidR="00D553D4">
        <w:t>)</w:t>
      </w:r>
      <w:r>
        <w:t xml:space="preserve">, stelt </w:t>
      </w:r>
      <w:r w:rsidR="00903CCF">
        <w:t>Opdrachtnemer</w:t>
      </w:r>
      <w:r>
        <w:t xml:space="preserve"> binnen 4 weken een </w:t>
      </w:r>
      <w:r w:rsidR="00D553D4">
        <w:t>v</w:t>
      </w:r>
      <w:r>
        <w:t xml:space="preserve">erbeterplan op waarin wordt vastgelegd op welke wijze </w:t>
      </w:r>
      <w:r w:rsidR="00903CCF">
        <w:t>Opdrachtnemer</w:t>
      </w:r>
      <w:r>
        <w:t xml:space="preserve"> ervoor zorg draagt dat alsnog in overeenstemming met de Raamovereenkomst en/of Nadere Overeenkomsten wordt gehandeld. </w:t>
      </w:r>
    </w:p>
    <w:p w14:paraId="4B1BC667" w14:textId="77777777" w:rsidR="00A324FA" w:rsidRDefault="00A324FA" w:rsidP="00D553D4">
      <w:pPr>
        <w:pStyle w:val="Lid"/>
      </w:pPr>
      <w:r>
        <w:t xml:space="preserve">Indien dit verbeterplan wordt goedgekeurd door </w:t>
      </w:r>
      <w:r w:rsidR="00D553D4">
        <w:t>Opdrachtgever,</w:t>
      </w:r>
      <w:r>
        <w:t xml:space="preserve"> zal de </w:t>
      </w:r>
      <w:r w:rsidR="00903CCF">
        <w:t>Opdrachtnemer</w:t>
      </w:r>
      <w:r>
        <w:t xml:space="preserve"> dit verbeterplan </w:t>
      </w:r>
      <w:r w:rsidR="00D553D4">
        <w:t xml:space="preserve">geheel </w:t>
      </w:r>
      <w:r>
        <w:t>op eigen kosten uitvoeren. Indien het verbeterplan niet wordt goedg</w:t>
      </w:r>
      <w:r w:rsidR="00D553D4">
        <w:t xml:space="preserve">ekeurd door het Kadaster, en </w:t>
      </w:r>
      <w:r w:rsidR="00903CCF">
        <w:t>Opdrachtnemer</w:t>
      </w:r>
      <w:r>
        <w:t xml:space="preserve"> niet bereid of in staat is de voor goedkeuring noodzakelijke wijzigingen door te voeren, is </w:t>
      </w:r>
      <w:r w:rsidR="00D553D4">
        <w:t>Opdrachtgever</w:t>
      </w:r>
      <w:r>
        <w:t xml:space="preserve"> gerechtigd over te gaan tot ontbinding van de Raamovereenkomst</w:t>
      </w:r>
      <w:r w:rsidR="00D553D4">
        <w:t xml:space="preserve"> en/of Nadere overeenkomst(en)</w:t>
      </w:r>
      <w:r>
        <w:t>.</w:t>
      </w:r>
    </w:p>
    <w:p w14:paraId="03974D71" w14:textId="77777777" w:rsidR="006C704C" w:rsidRDefault="006C704C" w:rsidP="007C24D0">
      <w:pPr>
        <w:pStyle w:val="Lid"/>
      </w:pPr>
      <w:r>
        <w:t xml:space="preserve">De bepalingen van het </w:t>
      </w:r>
      <w:r w:rsidR="00D553D4">
        <w:t>twaalfde</w:t>
      </w:r>
      <w:r>
        <w:t xml:space="preserve"> tot en met </w:t>
      </w:r>
      <w:r w:rsidR="00D553D4">
        <w:t>negen</w:t>
      </w:r>
      <w:r>
        <w:t xml:space="preserve">tiende lid zijn van toepassing op een TPM-onderzoek. </w:t>
      </w:r>
    </w:p>
    <w:p w14:paraId="5E828A5E" w14:textId="77777777" w:rsidR="00532DC0" w:rsidRDefault="00903CCF" w:rsidP="007C24D0">
      <w:pPr>
        <w:pStyle w:val="Lid"/>
      </w:pPr>
      <w:r>
        <w:t>Opdrachtnemer</w:t>
      </w:r>
      <w:r w:rsidR="00532DC0">
        <w:t xml:space="preserve"> draagt er zorg voor dat hij ten behoeve van TPM-onderzoek zijn administratie met betrekking tot de Dienst zodanig inricht dat op de opzet, het bestaan en de werking van die Dienst een TPM-verklaring van toepassing is en een TPM-onderzoek door of namens Opdrachtgever op efficiënte wijze kan plaatsvinden. </w:t>
      </w:r>
    </w:p>
    <w:p w14:paraId="51031954" w14:textId="77777777" w:rsidR="00532DC0" w:rsidRDefault="00532DC0" w:rsidP="007C24D0">
      <w:pPr>
        <w:pStyle w:val="Lid"/>
      </w:pPr>
      <w:r>
        <w:t xml:space="preserve">Indien een door Opdrachtgever ingeschakelde externe auditor ten behoeve van TPM-onderzoek van mening is dat hij extra inspanning ten behoeve van dat onderzoek moet verrichten als gevolg van een niet doeltreffend door </w:t>
      </w:r>
      <w:r w:rsidR="00903CCF">
        <w:t>Opdrachtnemer</w:t>
      </w:r>
      <w:r>
        <w:t xml:space="preserve"> ingerichte administratie, komen de extra kosten die daarvan het gevolg zijn geheel voor rekening van </w:t>
      </w:r>
      <w:r w:rsidR="00903CCF">
        <w:t>Opdrachtnemer</w:t>
      </w:r>
      <w:r>
        <w:t xml:space="preserve">. De opvatting van de externe auditor omtrent de doeltreffendheid van de administratie en diens oordeel over de extra kosten zijn voor beide partijen bindend. </w:t>
      </w:r>
    </w:p>
    <w:p w14:paraId="7EEF9BE8" w14:textId="77777777" w:rsidR="00532DC0" w:rsidRDefault="00532DC0" w:rsidP="007C24D0">
      <w:pPr>
        <w:pStyle w:val="Lid"/>
      </w:pPr>
      <w:r>
        <w:t xml:space="preserve">Opdrachtgever is gerechtigd om tenminste één keer per jaar </w:t>
      </w:r>
      <w:r w:rsidR="00706E26">
        <w:t xml:space="preserve">aan </w:t>
      </w:r>
      <w:r w:rsidR="00903CCF">
        <w:t>Opdrachtnemer</w:t>
      </w:r>
      <w:r>
        <w:t xml:space="preserve"> te vragen om op kosten van </w:t>
      </w:r>
      <w:r w:rsidR="00903CCF">
        <w:t>Opdrachtnemer</w:t>
      </w:r>
      <w:r>
        <w:t xml:space="preserve"> een TPM -onderzoek te doen verrichten door een externe auditor aan de hand van de TPM-normenset.</w:t>
      </w:r>
    </w:p>
    <w:p w14:paraId="493CFECE" w14:textId="77777777" w:rsidR="00532DC0" w:rsidRDefault="00532DC0" w:rsidP="007C24D0">
      <w:pPr>
        <w:pStyle w:val="Onderdeel"/>
        <w:numPr>
          <w:ilvl w:val="0"/>
          <w:numId w:val="0"/>
        </w:numPr>
        <w:ind w:left="454"/>
      </w:pPr>
      <w:r>
        <w:t xml:space="preserve">Indien </w:t>
      </w:r>
      <w:r w:rsidR="00903CCF">
        <w:t>Opdrachtnemer</w:t>
      </w:r>
      <w:r>
        <w:t xml:space="preserve"> jaarlijks al een TPM-onderzoek op een bepaald tijdstip door een externe auditor aan de hand van de TPM-normenset</w:t>
      </w:r>
      <w:r w:rsidR="00706E26">
        <w:t xml:space="preserve"> laat verrichten,</w:t>
      </w:r>
      <w:r>
        <w:t xml:space="preserve"> laat Opdrachtgever die vraag achterwege, nadat </w:t>
      </w:r>
      <w:r w:rsidR="00903CCF">
        <w:t>Opdrachtnemer</w:t>
      </w:r>
      <w:r>
        <w:t xml:space="preserve"> Opdrachtgever daarvan schriftelijk in kennis heeft gesteld. De overige leden van dit artikel worden ook in dat geval ongewijzigd toegepast. </w:t>
      </w:r>
    </w:p>
    <w:p w14:paraId="4407F17D" w14:textId="77777777" w:rsidR="00532DC0" w:rsidRDefault="00903CCF" w:rsidP="007C24D0">
      <w:pPr>
        <w:pStyle w:val="Lid"/>
      </w:pPr>
      <w:r>
        <w:t>Opdrachtnemer</w:t>
      </w:r>
      <w:r w:rsidR="00532DC0">
        <w:t xml:space="preserve"> garandeert een positief oordeel als uitkomst van</w:t>
      </w:r>
      <w:r w:rsidR="007C24D0">
        <w:t xml:space="preserve"> </w:t>
      </w:r>
      <w:r w:rsidR="00532DC0">
        <w:t>het door een externe auditor te verrichten TPM-onderzoek ter toetsing van opzet en bestaan</w:t>
      </w:r>
      <w:r w:rsidR="007C24D0">
        <w:t xml:space="preserve"> en werking </w:t>
      </w:r>
      <w:r w:rsidR="00532DC0">
        <w:t xml:space="preserve">van de door de </w:t>
      </w:r>
      <w:r>
        <w:t>Opdrachtnemer</w:t>
      </w:r>
      <w:r w:rsidR="00532DC0">
        <w:t xml:space="preserve"> voor de Dienst gedefinieerde beveiligingsmaatregelen. </w:t>
      </w:r>
    </w:p>
    <w:p w14:paraId="7FC81B47" w14:textId="77777777" w:rsidR="00532DC0" w:rsidRDefault="00903CCF" w:rsidP="007C24D0">
      <w:pPr>
        <w:pStyle w:val="Lid"/>
      </w:pPr>
      <w:r>
        <w:t>Opdrachtnemer</w:t>
      </w:r>
      <w:r w:rsidR="00532DC0">
        <w:t xml:space="preserve"> zendt zo spoedig mogelijk aan Opdrachtgever een kopie van de bevindingen van de externe auditor en van het uitgebreide onderzoeksrapport dat aan die bevindingen ten grondslag ligt.  </w:t>
      </w:r>
    </w:p>
    <w:p w14:paraId="3ACB6EF3" w14:textId="77777777" w:rsidR="00532DC0" w:rsidRDefault="00532DC0" w:rsidP="007C24D0">
      <w:pPr>
        <w:pStyle w:val="Lid"/>
      </w:pPr>
      <w:r>
        <w:t xml:space="preserve">Indien de externe auditor bij zijn onderzoek oordeelt dat een bevinding niet voldoet aan een norm uit de TPM-normenset, garandeert </w:t>
      </w:r>
      <w:r w:rsidR="00903CCF">
        <w:t>Opdrachtnemer</w:t>
      </w:r>
      <w:r>
        <w:t xml:space="preserve"> bij de volgende of daarmee vergelijkbare kwalificatie van die auditor: </w:t>
      </w:r>
    </w:p>
    <w:p w14:paraId="296C395E" w14:textId="77777777" w:rsidR="00532DC0" w:rsidRDefault="00532DC0" w:rsidP="007C24D0">
      <w:pPr>
        <w:pStyle w:val="Onderdeel"/>
      </w:pPr>
      <w:r>
        <w:lastRenderedPageBreak/>
        <w:t xml:space="preserve">hoog risico: onmiddellijk herstel na die constatering en wel binnen 24 uur, met dien verstande dat na instemming van Opdrachtgever een beperkte uitloop van die termijn mogelijk is, voorzover die uitloop door de externe auditor bij die constatering verantwoord wordt geacht;  </w:t>
      </w:r>
    </w:p>
    <w:p w14:paraId="37E1A3DD" w14:textId="77777777" w:rsidR="00532DC0" w:rsidRDefault="00532DC0" w:rsidP="007C24D0">
      <w:pPr>
        <w:pStyle w:val="Onderdeel"/>
      </w:pPr>
      <w:r>
        <w:t xml:space="preserve">beperkt risico: herstel uiterlijk binnen veertien dagen na die constatering, met dien verstande dat na instemming van Opdrachtgever een beperkte uitloop van die termijn mogelijk is, voorzover die uitloop door de externe auditor bij die constatering verantwoord wordt geacht;  </w:t>
      </w:r>
    </w:p>
    <w:p w14:paraId="66583185" w14:textId="77777777" w:rsidR="00532DC0" w:rsidRDefault="00532DC0" w:rsidP="007C24D0">
      <w:pPr>
        <w:pStyle w:val="Onderdeel"/>
      </w:pPr>
      <w:r>
        <w:t xml:space="preserve">geen direct risico: inpassing van het herstel binnen het reguliere onderhoud, zodanig dat bij het volgende jaarlijkse TPM-onderzoek dat herstel naar het oordeel van de externe auditor heeft plaatsgevonden, behoudens in die gevallen waarin partijen uiterlijk binnen een maand na die constatering een plan van aanpak overeenkomen dan geldt de daarbij overeengekomen termijn. </w:t>
      </w:r>
    </w:p>
    <w:p w14:paraId="6070AC28" w14:textId="77777777" w:rsidR="00532DC0" w:rsidRDefault="00532DC0" w:rsidP="00E17C52">
      <w:pPr>
        <w:pStyle w:val="Lid"/>
      </w:pPr>
      <w:r>
        <w:t xml:space="preserve">Bij aanbevelingen van de externe auditor geldt een garantie als bedoeld in het </w:t>
      </w:r>
      <w:r w:rsidR="00AB1AC0">
        <w:t>achtste</w:t>
      </w:r>
      <w:r>
        <w:t xml:space="preserve"> lid, onderdeel c. </w:t>
      </w:r>
    </w:p>
    <w:p w14:paraId="5D896980" w14:textId="77777777" w:rsidR="00532DC0" w:rsidRDefault="00532DC0" w:rsidP="0010460D">
      <w:pPr>
        <w:pStyle w:val="Lid"/>
      </w:pPr>
      <w:r>
        <w:t xml:space="preserve">Indien tijdens de duur van de Nadere overeenkomst </w:t>
      </w:r>
      <w:r w:rsidR="00903CCF">
        <w:t>Opdrachtnemer</w:t>
      </w:r>
      <w:r>
        <w:t xml:space="preserve"> zonder Opdrachtgever daarvan tevoren in kennis te hebben gesteld:</w:t>
      </w:r>
    </w:p>
    <w:p w14:paraId="7BA12DB6" w14:textId="77777777" w:rsidR="00532DC0" w:rsidRDefault="00532DC0" w:rsidP="0010460D">
      <w:pPr>
        <w:pStyle w:val="Onderdeel"/>
      </w:pPr>
      <w:r>
        <w:t>het te verrichten TPM-onderzoek op een aanzienlijk later tijdstip doet plaatsvinden dan is aangegeven in het verzoek, of</w:t>
      </w:r>
    </w:p>
    <w:p w14:paraId="716393A1" w14:textId="77777777" w:rsidR="00532DC0" w:rsidRDefault="00532DC0" w:rsidP="0010460D">
      <w:pPr>
        <w:pStyle w:val="Onderdeel"/>
      </w:pPr>
      <w:r>
        <w:t xml:space="preserve">een bevinding als bedoeld in het </w:t>
      </w:r>
      <w:r w:rsidR="00D42F60">
        <w:t>zeventiend</w:t>
      </w:r>
      <w:r w:rsidR="00AB1AC0">
        <w:t>e</w:t>
      </w:r>
      <w:r>
        <w:t xml:space="preserve"> lid, onderdeel a of onderdeel b, niet overeenkomstig dat onderdeel tijdig herstelt, of </w:t>
      </w:r>
    </w:p>
    <w:p w14:paraId="142372B7" w14:textId="77777777" w:rsidR="00532DC0" w:rsidRDefault="00532DC0" w:rsidP="0010460D">
      <w:pPr>
        <w:pStyle w:val="Onderdeel"/>
      </w:pPr>
      <w:r>
        <w:t xml:space="preserve">het merendeel van de bevindingen als bedoeld in het </w:t>
      </w:r>
      <w:r w:rsidR="00D42F60">
        <w:t>zeventiend</w:t>
      </w:r>
      <w:r w:rsidR="00AB1AC0">
        <w:t>e</w:t>
      </w:r>
      <w:r>
        <w:t xml:space="preserve"> lid, onderdeel c, of van de aanbevelingen, bedoeld in het </w:t>
      </w:r>
      <w:r w:rsidR="00D42F60">
        <w:t>achttiende</w:t>
      </w:r>
      <w:r>
        <w:t xml:space="preserve"> lid, niet heeft hersteld overeenkomstig dat onderdeel c, </w:t>
      </w:r>
    </w:p>
    <w:p w14:paraId="2EF48743" w14:textId="77777777" w:rsidR="00532DC0" w:rsidRDefault="00532DC0" w:rsidP="0010460D">
      <w:pPr>
        <w:pStyle w:val="Onderdeel"/>
        <w:numPr>
          <w:ilvl w:val="0"/>
          <w:numId w:val="0"/>
        </w:numPr>
        <w:ind w:left="454"/>
      </w:pPr>
      <w:r>
        <w:t>kan Opdrachtgever daags na schriftelijke in kennisgeving van het voornemen daartoe, onverminderd zijn overige rechten, een financiële prikkel inroepen van</w:t>
      </w:r>
      <w:r w:rsidRPr="00181B26">
        <w:t xml:space="preserve"> 0,1% van de totale waarde </w:t>
      </w:r>
      <w:r w:rsidR="004F5C47" w:rsidRPr="00181B26">
        <w:t xml:space="preserve">dan wel maximale prijs </w:t>
      </w:r>
      <w:r w:rsidRPr="00181B26">
        <w:t>van de Nadere overeenkomst, vermeerderd met de omzetbelasting, per Werkdag gedurende een periode van ten hoogste zes weken.</w:t>
      </w:r>
    </w:p>
    <w:p w14:paraId="75F5D254" w14:textId="77777777" w:rsidR="00532DC0" w:rsidRDefault="00903CCF" w:rsidP="0010460D">
      <w:pPr>
        <w:pStyle w:val="Lid"/>
      </w:pPr>
      <w:r>
        <w:t>Opdrachtnemer</w:t>
      </w:r>
      <w:r w:rsidR="00532DC0">
        <w:t xml:space="preserve"> garandeert een inbraak beveiligde Dienst</w:t>
      </w:r>
      <w:r w:rsidR="00DE0B4A">
        <w:t xml:space="preserve">. </w:t>
      </w:r>
      <w:r>
        <w:t>Opdrachtnemer</w:t>
      </w:r>
      <w:r w:rsidR="00DE0B4A">
        <w:t xml:space="preserve"> garandeert dat hij hiertoe voldoet aan de Richtlijnen, zoals deze zijn opgenomen in het Handboek BIT of diens opvolger en met welke inhoud </w:t>
      </w:r>
      <w:r>
        <w:t>Opdrachtnemer</w:t>
      </w:r>
      <w:r w:rsidR="00DE0B4A">
        <w:t xml:space="preserve"> bekend is. </w:t>
      </w:r>
      <w:r w:rsidR="00532DC0">
        <w:t xml:space="preserve">Zodra een inbraak wordt geconstateerd, is </w:t>
      </w:r>
      <w:r>
        <w:t>Opdrachtnemer</w:t>
      </w:r>
      <w:r w:rsidR="00532DC0">
        <w:t xml:space="preserve"> verplicht onverwijld maatregelen te treffen om de door de inbraak ontstane schade tot een minimum te beperken alsmede om nieuwe inbraken op de Dienst te voorkomen. Tevens is </w:t>
      </w:r>
      <w:r>
        <w:t>Opdrachtnemer</w:t>
      </w:r>
      <w:r w:rsidR="00532DC0">
        <w:t xml:space="preserve"> verplicht zich te verantwoorden binnen twee Werkdagen na die constatering. Die verantwoording bestaat uit een schriftelijk verklaring van de </w:t>
      </w:r>
      <w:r>
        <w:t>Opdrachtnemer</w:t>
      </w:r>
      <w:r w:rsidR="00532DC0">
        <w:t xml:space="preserve"> omtrent het tijdstip waarop de inbraak is geconstateerd, de omstandigheden waaronder of de combinatie van factoren die mogelijkerwijs debet zijn aan die inbraak en de door </w:t>
      </w:r>
      <w:r>
        <w:t>Opdrachtnemer</w:t>
      </w:r>
      <w:r w:rsidR="00532DC0">
        <w:t xml:space="preserve"> getroffen en te treffen maatregelen om een nieuwe inbraak te voorkomen. </w:t>
      </w:r>
    </w:p>
    <w:p w14:paraId="7292DB2C" w14:textId="77777777" w:rsidR="00532DC0" w:rsidRDefault="00532DC0" w:rsidP="0010460D">
      <w:pPr>
        <w:pStyle w:val="Lid"/>
      </w:pPr>
      <w:r>
        <w:t xml:space="preserve">Akkoordbevinding door Opdrachtgever van de verklaring en de instemming met de voorgestelde maatregelen houdt niet in dat Opdrachtgever de oorzaak van de inbraak en/of niet gehoudendheid van </w:t>
      </w:r>
      <w:r w:rsidR="00903CCF">
        <w:t>Opdrachtnemer</w:t>
      </w:r>
      <w:r>
        <w:t xml:space="preserve"> tot vergoeding van de daaruit voortvloeiende consequenties erkent. Evenmin tast die akkoordbevinding de resultaatverantwoordelijkheid van </w:t>
      </w:r>
      <w:r w:rsidR="00903CCF">
        <w:t>Opdrachtnemer</w:t>
      </w:r>
      <w:r>
        <w:t xml:space="preserve"> aan. Indien Opdrachtgever zich niet kan vinden in de door de </w:t>
      </w:r>
      <w:r w:rsidR="00903CCF">
        <w:t>Opdrachtnemer</w:t>
      </w:r>
      <w:r>
        <w:t xml:space="preserve"> aangereikte verklaring, dan wel indien die verklaring niet binnen twee Werkdagen na constatering van de inbraak aan Opdrachtgever is voorgelegd, is Opdrachtgever gerechtigd de geconstateerde inbraak te laten onderzoeken door derden. </w:t>
      </w:r>
      <w:r w:rsidR="00903CCF">
        <w:t>Opdrachtnemer</w:t>
      </w:r>
      <w:r>
        <w:t xml:space="preserve"> is verplicht aan dit onderzoek zijn volledige medewerking te verlenen. Ingeval uit dat onderzoek mocht blijken dat de voorgelegde verklaring van </w:t>
      </w:r>
      <w:r w:rsidR="00903CCF">
        <w:t>Opdrachtnemer</w:t>
      </w:r>
      <w:r>
        <w:t xml:space="preserve"> aannemelijk is, zal Opdrachtgever de kosten van de ingeschakelde derde voor dat onderzoek </w:t>
      </w:r>
      <w:r>
        <w:lastRenderedPageBreak/>
        <w:t xml:space="preserve">voor zijn rekening nemen. In het geval </w:t>
      </w:r>
      <w:r w:rsidR="00903CCF">
        <w:t>Opdrachtnemer</w:t>
      </w:r>
      <w:r>
        <w:t xml:space="preserve"> niet binnen 2 Werkdagen na constatering van een inbraak op de Dienst een schriftelijke verklaring voorlegt aan Opdrachtgever, dan wel ingeval uit dat onderzoek blijkt dat de verklaring van </w:t>
      </w:r>
      <w:r w:rsidR="00903CCF">
        <w:t>Opdrachtnemer</w:t>
      </w:r>
      <w:r>
        <w:t xml:space="preserve"> niet aannemelijk is, zijn de kosten voor het door Opdrachtgever verrichte onderzoek voor rekening van </w:t>
      </w:r>
      <w:r w:rsidR="00903CCF">
        <w:t>Opdrachtnemer</w:t>
      </w:r>
      <w:r>
        <w:t>. Dit laat de overige rechten van Opdrachtgever, waaronder die op schadevergoeding, onverlet.</w:t>
      </w:r>
    </w:p>
    <w:p w14:paraId="06EF0E2A" w14:textId="77777777" w:rsidR="00532DC0" w:rsidRDefault="00532DC0" w:rsidP="0010460D">
      <w:pPr>
        <w:pStyle w:val="Lid"/>
      </w:pPr>
      <w:r>
        <w:t xml:space="preserve">Indien partijen het niet eens worden over de door </w:t>
      </w:r>
      <w:r w:rsidR="00903CCF">
        <w:t>Opdrachtnemer</w:t>
      </w:r>
      <w:r>
        <w:t xml:space="preserve"> te nemen maatregelen of daarna blijkt dat het probleem ondanks de getroffen maatregelen nog niet structureel is verholpen, stelt Opdrachtgever </w:t>
      </w:r>
      <w:r w:rsidR="00903CCF">
        <w:t>Opdrachtnemer</w:t>
      </w:r>
      <w:r>
        <w:t xml:space="preserve"> bij aangetekend schrijven in gebreke. Opdrachtgever stelt daarbij een redelijke termijn waarbinnen </w:t>
      </w:r>
      <w:r w:rsidR="00903CCF">
        <w:t>Opdrachtnemer</w:t>
      </w:r>
      <w:r>
        <w:t xml:space="preserve"> alsnog met aanvullende maatregelen kan komen. Indien binnen die gestelde termijn aanvullende maatregelen achterwege blijven of Opdrachtgever deze aanvullende maatregelen gelet op de eerder getroffen maatregelen niet toereikend acht, kan Opdrachtgever gebruik maken van:</w:t>
      </w:r>
    </w:p>
    <w:p w14:paraId="1BFF1962" w14:textId="77777777" w:rsidR="00532DC0" w:rsidRDefault="00532DC0" w:rsidP="0010460D">
      <w:pPr>
        <w:pStyle w:val="Onderdeel"/>
      </w:pPr>
      <w:r>
        <w:t xml:space="preserve">het inroepen van een financiële prikkel ten bedrage van </w:t>
      </w:r>
      <w:r w:rsidRPr="00181B26">
        <w:t xml:space="preserve">0,1% van de totale waarde </w:t>
      </w:r>
      <w:r w:rsidR="004F5C47" w:rsidRPr="00181B26">
        <w:t xml:space="preserve">dan wel maximale prijs </w:t>
      </w:r>
      <w:r w:rsidRPr="00181B26">
        <w:t>van de Nadere overeenkomst, vermeerderd met de omzetbelasting, per Werkdag gedurende een periode van ten hoogste zes weken, wel</w:t>
      </w:r>
      <w:r>
        <w:t xml:space="preserve">ke financiële prikkel de overige rechten van Opdrachtgever, waaronder die op schadevergoeding, onverlet laat; </w:t>
      </w:r>
    </w:p>
    <w:p w14:paraId="247D79F4" w14:textId="77777777" w:rsidR="00532DC0" w:rsidRDefault="00532DC0" w:rsidP="0010460D">
      <w:pPr>
        <w:pStyle w:val="Onderdeel"/>
      </w:pPr>
      <w:r>
        <w:t>het recht op schadevergoeding;</w:t>
      </w:r>
    </w:p>
    <w:p w14:paraId="7CBC45B3" w14:textId="77777777" w:rsidR="00532DC0" w:rsidRDefault="00532DC0" w:rsidP="0010460D">
      <w:pPr>
        <w:pStyle w:val="Onderdeel"/>
      </w:pPr>
      <w:r>
        <w:t xml:space="preserve">het recht om deze </w:t>
      </w:r>
      <w:r w:rsidR="00F52F5E">
        <w:t>Raam</w:t>
      </w:r>
      <w:r>
        <w:t xml:space="preserve">overeenkomst </w:t>
      </w:r>
      <w:r w:rsidR="00F52F5E">
        <w:t xml:space="preserve">en/of Nadere overeenkomst </w:t>
      </w:r>
      <w:r>
        <w:t xml:space="preserve">onder vergoeding van de door Opdrachtgever geleden en te lijden schade te ontbinden.  </w:t>
      </w:r>
    </w:p>
    <w:p w14:paraId="5DCAEFD8" w14:textId="77777777" w:rsidR="00532DC0" w:rsidRDefault="00532DC0" w:rsidP="0010460D">
      <w:pPr>
        <w:pStyle w:val="Lid"/>
      </w:pPr>
      <w:r>
        <w:t>Indien ondanks de door de</w:t>
      </w:r>
      <w:r w:rsidR="00903CCF" w:rsidRPr="00903CCF">
        <w:t xml:space="preserve"> </w:t>
      </w:r>
      <w:r w:rsidR="00903CCF">
        <w:t xml:space="preserve">Opdrachtnemer </w:t>
      </w:r>
      <w:r>
        <w:t>getro</w:t>
      </w:r>
      <w:r w:rsidR="00D40054">
        <w:t xml:space="preserve">ffen maatregelen in het lopende </w:t>
      </w:r>
      <w:r w:rsidR="00D40054" w:rsidRPr="00181B26">
        <w:t>kalender</w:t>
      </w:r>
      <w:r>
        <w:t xml:space="preserve">jaar wederom een soortgelijk feit voordoet van dezelfde aard als het feit waarvoor die maatregelen getroffen zijn, kan Opdrachtgever - onverminderd zijn overige rechten - gebruik maken van het inroepen van een financiële prikkel als bedoeld in het </w:t>
      </w:r>
      <w:r w:rsidR="0005770F">
        <w:t>tweeentwintigste</w:t>
      </w:r>
      <w:r>
        <w:t xml:space="preserve"> lid, onderdeel a, zonder dat daaraan een ingebrekestelling behoeft vooraf te gaan. Hetgeen in dat onderdeel ten aanzien van die financiële prikkel is bepaald, is van overeenkomstige toepassing.</w:t>
      </w:r>
    </w:p>
    <w:p w14:paraId="4D600936" w14:textId="77777777" w:rsidR="00532DC0" w:rsidRDefault="00532DC0" w:rsidP="0010460D">
      <w:pPr>
        <w:pStyle w:val="Artikel"/>
      </w:pPr>
      <w:r>
        <w:t>Communicatie</w:t>
      </w:r>
    </w:p>
    <w:p w14:paraId="784E2AFD" w14:textId="77777777" w:rsidR="00532DC0" w:rsidRDefault="00532DC0" w:rsidP="005D048D">
      <w:pPr>
        <w:pStyle w:val="Lid"/>
      </w:pPr>
      <w:r>
        <w:t xml:space="preserve">Beide partijen zullen </w:t>
      </w:r>
      <w:r w:rsidR="005D048D">
        <w:t xml:space="preserve">elk </w:t>
      </w:r>
      <w:r>
        <w:t xml:space="preserve">een contactpersoon en een vervangend contactpersoon aanwijzen, die de contacten over de uitvoering van deze </w:t>
      </w:r>
      <w:r w:rsidR="002B7270">
        <w:t>Raamovereenkomst</w:t>
      </w:r>
      <w:r>
        <w:t xml:space="preserve"> en Nadere overeenkomsten zullen onderhouden. Partijen doen elkaar daarover uiterlijk binnen een maand na ondertekening van deze </w:t>
      </w:r>
      <w:r w:rsidR="002B7270">
        <w:t>Raamovereenkomst</w:t>
      </w:r>
      <w:r>
        <w:t xml:space="preserve"> schriftelijk mededeling. Partijen kunnen contactpersonen vervangen door anderen. Zij stellen de </w:t>
      </w:r>
      <w:r w:rsidR="00903CCF">
        <w:t>Opdrachtnemer</w:t>
      </w:r>
      <w:r>
        <w:t xml:space="preserve"> daarvan onverwijld schriftelijk op de hoogte.</w:t>
      </w:r>
    </w:p>
    <w:p w14:paraId="69D42BF6" w14:textId="77777777" w:rsidR="0005770F" w:rsidRPr="0005770F" w:rsidRDefault="005D048D" w:rsidP="005D048D">
      <w:pPr>
        <w:pStyle w:val="Lid"/>
        <w:rPr>
          <w:szCs w:val="18"/>
        </w:rPr>
      </w:pPr>
      <w:r w:rsidRPr="005D048D">
        <w:rPr>
          <w:kern w:val="2"/>
          <w:szCs w:val="18"/>
        </w:rPr>
        <w:t>Elk</w:t>
      </w:r>
      <w:r>
        <w:rPr>
          <w:kern w:val="2"/>
          <w:szCs w:val="18"/>
        </w:rPr>
        <w:t xml:space="preserve"> contactpersoon</w:t>
      </w:r>
      <w:r w:rsidRPr="005D048D">
        <w:rPr>
          <w:kern w:val="2"/>
          <w:szCs w:val="18"/>
        </w:rPr>
        <w:t xml:space="preserve"> zal voldoende bevoegdheden hebben om beslissingen over de dagelijkse gang van zaken met betrekking tot de Dienstverlening en</w:t>
      </w:r>
      <w:r>
        <w:rPr>
          <w:kern w:val="2"/>
          <w:szCs w:val="18"/>
        </w:rPr>
        <w:t>/of</w:t>
      </w:r>
      <w:r w:rsidRPr="005D048D">
        <w:rPr>
          <w:kern w:val="2"/>
          <w:szCs w:val="18"/>
        </w:rPr>
        <w:t xml:space="preserve"> de Producten te nemen. Alle communicatie tussen Partijen zal steeds met de betreffende </w:t>
      </w:r>
      <w:r>
        <w:rPr>
          <w:kern w:val="2"/>
          <w:szCs w:val="18"/>
        </w:rPr>
        <w:t>contactpersonen</w:t>
      </w:r>
      <w:r w:rsidRPr="005D048D">
        <w:rPr>
          <w:kern w:val="2"/>
          <w:szCs w:val="18"/>
        </w:rPr>
        <w:t xml:space="preserve"> plaatsvinden</w:t>
      </w:r>
      <w:r w:rsidR="00330084">
        <w:rPr>
          <w:kern w:val="2"/>
          <w:szCs w:val="18"/>
        </w:rPr>
        <w:t>, tenzij anders is bepaald.</w:t>
      </w:r>
      <w:r w:rsidRPr="005D048D">
        <w:rPr>
          <w:kern w:val="2"/>
          <w:szCs w:val="18"/>
        </w:rPr>
        <w:t xml:space="preserve"> </w:t>
      </w:r>
    </w:p>
    <w:p w14:paraId="0BA7668B" w14:textId="77777777" w:rsidR="00E21F0A" w:rsidRDefault="00424E5D" w:rsidP="00E21F0A">
      <w:pPr>
        <w:pStyle w:val="Lid"/>
      </w:pPr>
      <w:r>
        <w:t>Tenminste éénmaal per jaar vindt overleg plaats tussen de contactpersonen over de wijze waarop deze Raamovereenkomst en Nadere overeenkomsten worden uitgevoerd.</w:t>
      </w:r>
      <w:r w:rsidR="00E21F0A">
        <w:t xml:space="preserve"> In dit overleg komt in ieder geval aan de orde:</w:t>
      </w:r>
    </w:p>
    <w:p w14:paraId="3015A4BC" w14:textId="77777777" w:rsidR="00E21F0A" w:rsidRPr="007D027B" w:rsidRDefault="00E21F0A" w:rsidP="00E21F0A">
      <w:pPr>
        <w:pStyle w:val="Onderdeel"/>
        <w:rPr>
          <w:kern w:val="2"/>
        </w:rPr>
      </w:pPr>
      <w:r>
        <w:rPr>
          <w:kern w:val="2"/>
        </w:rPr>
        <w:t xml:space="preserve">mogelijke </w:t>
      </w:r>
      <w:r w:rsidRPr="007D027B">
        <w:rPr>
          <w:kern w:val="2"/>
        </w:rPr>
        <w:t>verbetering van de Dienstverlening;</w:t>
      </w:r>
    </w:p>
    <w:p w14:paraId="495D89A7" w14:textId="77777777" w:rsidR="00E21F0A" w:rsidRPr="007D027B" w:rsidRDefault="00E21F0A" w:rsidP="00E21F0A">
      <w:pPr>
        <w:pStyle w:val="Onderdeel"/>
        <w:rPr>
          <w:kern w:val="2"/>
        </w:rPr>
      </w:pPr>
      <w:r>
        <w:rPr>
          <w:kern w:val="2"/>
        </w:rPr>
        <w:t xml:space="preserve">mogelijke </w:t>
      </w:r>
      <w:r w:rsidRPr="007D027B">
        <w:rPr>
          <w:kern w:val="2"/>
        </w:rPr>
        <w:t>verlaging van de kosten de Dienstverlening;</w:t>
      </w:r>
    </w:p>
    <w:p w14:paraId="24769ED7" w14:textId="77777777" w:rsidR="00E21F0A" w:rsidRPr="007D027B" w:rsidRDefault="00E21F0A" w:rsidP="00E21F0A">
      <w:pPr>
        <w:pStyle w:val="Onderdeel"/>
        <w:rPr>
          <w:kern w:val="2"/>
        </w:rPr>
      </w:pPr>
      <w:r>
        <w:rPr>
          <w:kern w:val="2"/>
        </w:rPr>
        <w:t>t</w:t>
      </w:r>
      <w:r w:rsidRPr="007D027B">
        <w:rPr>
          <w:kern w:val="2"/>
        </w:rPr>
        <w:t>oetsbare marktconformiteit van de kwaliteit</w:t>
      </w:r>
      <w:r w:rsidRPr="007D027B">
        <w:rPr>
          <w:kern w:val="2"/>
        </w:rPr>
        <w:noBreakHyphen/>
        <w:t>prijs verhouding van de Dienstverlening;</w:t>
      </w:r>
    </w:p>
    <w:p w14:paraId="75B86968" w14:textId="77777777" w:rsidR="00E21F0A" w:rsidRPr="007D027B" w:rsidRDefault="00E21F0A" w:rsidP="00E21F0A">
      <w:pPr>
        <w:pStyle w:val="Onderdeel"/>
        <w:rPr>
          <w:kern w:val="2"/>
        </w:rPr>
      </w:pPr>
      <w:r w:rsidRPr="007D027B">
        <w:rPr>
          <w:kern w:val="2"/>
        </w:rPr>
        <w:t>de klanttevredenheid bij Opdrachtgever;</w:t>
      </w:r>
    </w:p>
    <w:p w14:paraId="3EB0A9AD" w14:textId="77777777" w:rsidR="00424E5D" w:rsidRDefault="00E21F0A" w:rsidP="00E21F0A">
      <w:pPr>
        <w:pStyle w:val="Onderdeel"/>
      </w:pPr>
      <w:r>
        <w:rPr>
          <w:kern w:val="2"/>
        </w:rPr>
        <w:lastRenderedPageBreak/>
        <w:t>u</w:t>
      </w:r>
      <w:r w:rsidRPr="007D027B">
        <w:rPr>
          <w:kern w:val="2"/>
        </w:rPr>
        <w:t>p to date houden van de documentatie met betrekking tot de Dienstverlening.</w:t>
      </w:r>
    </w:p>
    <w:p w14:paraId="1A6A2518" w14:textId="77777777" w:rsidR="00424E5D" w:rsidRDefault="00424E5D" w:rsidP="00E21F0A">
      <w:pPr>
        <w:pStyle w:val="Onderdeel"/>
        <w:numPr>
          <w:ilvl w:val="0"/>
          <w:numId w:val="0"/>
        </w:numPr>
        <w:ind w:left="454"/>
      </w:pPr>
      <w:r>
        <w:t xml:space="preserve">Voorzover in dit overleg door de contactpersonen afspraken worden gemaakt, die een aanvulling of wijziging van deze Raamovereenkomst en/of Nadere overeenkomsten meebrengen, worden deze aanvullingen of wijzigingen nadien door partijen schriftelijk over en weer bevestigd. </w:t>
      </w:r>
    </w:p>
    <w:p w14:paraId="751DDBFD" w14:textId="77777777" w:rsidR="00424E5D" w:rsidRDefault="00424E5D" w:rsidP="00424E5D">
      <w:pPr>
        <w:pStyle w:val="Onderdeel"/>
        <w:numPr>
          <w:ilvl w:val="0"/>
          <w:numId w:val="0"/>
        </w:numPr>
        <w:ind w:left="454"/>
      </w:pPr>
      <w:r>
        <w:t xml:space="preserve">In afwijking van artikel 1, derde lid, wordt </w:t>
      </w:r>
      <w:r w:rsidR="00E21F0A">
        <w:t xml:space="preserve">in dit artikel </w:t>
      </w:r>
      <w:r>
        <w:t>onder schriftelijk verstaan een analoge door partijen geparafeerde en getekende wijziging van de betreffende overeenkomst.</w:t>
      </w:r>
    </w:p>
    <w:p w14:paraId="158D63B0" w14:textId="77777777" w:rsidR="00812480" w:rsidRDefault="00903CCF" w:rsidP="00812480">
      <w:pPr>
        <w:pStyle w:val="Lid"/>
        <w:rPr>
          <w:szCs w:val="18"/>
        </w:rPr>
      </w:pPr>
      <w:r>
        <w:t>Opdrachtnemer</w:t>
      </w:r>
      <w:r w:rsidR="005D048D" w:rsidRPr="007D027B">
        <w:rPr>
          <w:kern w:val="2"/>
        </w:rPr>
        <w:t xml:space="preserve"> zal regelmatig, </w:t>
      </w:r>
      <w:r w:rsidR="005D048D" w:rsidRPr="002737D6">
        <w:rPr>
          <w:kern w:val="2"/>
        </w:rPr>
        <w:t>tenminste maandelijks</w:t>
      </w:r>
      <w:r w:rsidR="00280EFB">
        <w:rPr>
          <w:kern w:val="2"/>
        </w:rPr>
        <w:t xml:space="preserve"> op een overeengekomen tijdstip</w:t>
      </w:r>
      <w:r w:rsidR="005D048D" w:rsidRPr="007D027B">
        <w:rPr>
          <w:kern w:val="2"/>
        </w:rPr>
        <w:t xml:space="preserve">, </w:t>
      </w:r>
      <w:r w:rsidR="005D048D">
        <w:rPr>
          <w:kern w:val="2"/>
        </w:rPr>
        <w:t>een v</w:t>
      </w:r>
      <w:r w:rsidR="005D048D" w:rsidRPr="007D027B">
        <w:rPr>
          <w:kern w:val="2"/>
        </w:rPr>
        <w:t xml:space="preserve">oortgangsrapportage over de Dienstverlening aan Opdrachtgever verstrekken, waarin mede een opgave van afwijkingen in kwaliteit en tijdigheid van de Dienstverlening ten opzichte van de </w:t>
      </w:r>
      <w:r w:rsidR="005D048D">
        <w:rPr>
          <w:kern w:val="2"/>
        </w:rPr>
        <w:t xml:space="preserve">tussen partijen nader </w:t>
      </w:r>
      <w:r w:rsidR="005D048D" w:rsidRPr="007D027B">
        <w:rPr>
          <w:kern w:val="2"/>
        </w:rPr>
        <w:t xml:space="preserve">vastgestelde normen zal zijn opgenomen. Ook zal in de </w:t>
      </w:r>
      <w:r w:rsidR="005D048D">
        <w:rPr>
          <w:kern w:val="2"/>
        </w:rPr>
        <w:t>v</w:t>
      </w:r>
      <w:r w:rsidR="005D048D" w:rsidRPr="007D027B">
        <w:rPr>
          <w:kern w:val="2"/>
        </w:rPr>
        <w:t xml:space="preserve">oortgangsrapportage verantwoording door </w:t>
      </w:r>
      <w:r>
        <w:t>Opdrachtnemer</w:t>
      </w:r>
      <w:r w:rsidR="005D048D" w:rsidRPr="007D027B">
        <w:rPr>
          <w:kern w:val="2"/>
        </w:rPr>
        <w:t xml:space="preserve"> worden afgelegd over de voortgang bij bijzondere projecten en zullen eventuele voorgenomen wijzigingen, aanpassingen en verbeteringen in de Dienstverlening worden gerapporteerd.</w:t>
      </w:r>
    </w:p>
    <w:p w14:paraId="6C360444" w14:textId="77777777" w:rsidR="00812480" w:rsidRPr="00812480" w:rsidRDefault="00812480" w:rsidP="00812480">
      <w:pPr>
        <w:pStyle w:val="Lid"/>
        <w:rPr>
          <w:szCs w:val="18"/>
        </w:rPr>
      </w:pPr>
      <w:r w:rsidRPr="00812480">
        <w:rPr>
          <w:kern w:val="2"/>
        </w:rPr>
        <w:t>Op de aanvangsdatum wordt een overlegstructuur van kracht met als doel:</w:t>
      </w:r>
    </w:p>
    <w:p w14:paraId="6F4EA0C8" w14:textId="77777777" w:rsidR="00812480" w:rsidRPr="00812480" w:rsidRDefault="00812480" w:rsidP="00D87E9E">
      <w:pPr>
        <w:pStyle w:val="Onderdeel"/>
        <w:numPr>
          <w:ilvl w:val="3"/>
          <w:numId w:val="10"/>
        </w:numPr>
        <w:tabs>
          <w:tab w:val="clear" w:pos="454"/>
        </w:tabs>
        <w:snapToGrid w:val="0"/>
        <w:rPr>
          <w:kern w:val="2"/>
        </w:rPr>
      </w:pPr>
      <w:r w:rsidRPr="00812480">
        <w:rPr>
          <w:kern w:val="2"/>
        </w:rPr>
        <w:t xml:space="preserve">algemeen toezicht op het nakomen van de verplichtingen door </w:t>
      </w:r>
      <w:r w:rsidR="00903CCF">
        <w:t>Opdrachtnemer</w:t>
      </w:r>
      <w:r w:rsidRPr="00812480">
        <w:rPr>
          <w:kern w:val="2"/>
        </w:rPr>
        <w:t xml:space="preserve"> en Opdrachtgever uit hoofde van deze Raamovereenkomst en/of Nadere overeenkomsten, en</w:t>
      </w:r>
    </w:p>
    <w:p w14:paraId="367B1111" w14:textId="77777777" w:rsidR="00812480" w:rsidRPr="00812480" w:rsidRDefault="00812480" w:rsidP="00D87E9E">
      <w:pPr>
        <w:pStyle w:val="Onderdeel"/>
        <w:numPr>
          <w:ilvl w:val="3"/>
          <w:numId w:val="10"/>
        </w:numPr>
        <w:tabs>
          <w:tab w:val="clear" w:pos="454"/>
        </w:tabs>
        <w:snapToGrid w:val="0"/>
        <w:rPr>
          <w:kern w:val="2"/>
        </w:rPr>
      </w:pPr>
      <w:r w:rsidRPr="00812480">
        <w:rPr>
          <w:kern w:val="2"/>
        </w:rPr>
        <w:t>het nemen van structurele en/of strategische beslissingen over de overeengekomen Dienstverlening, over aanvulling, uitbreiding of inperking daarvan, over budgettering en prijsstelling daarvan, over toekomstige ontwikkelingen en over alle andere zaken betreffende de Dienstverlening.</w:t>
      </w:r>
    </w:p>
    <w:p w14:paraId="2A4A8F1F" w14:textId="55D13DCC" w:rsidR="005D048D" w:rsidRPr="00092C6E" w:rsidRDefault="00812480" w:rsidP="000C1FD8">
      <w:pPr>
        <w:pStyle w:val="Lid"/>
        <w:rPr>
          <w:kern w:val="2"/>
        </w:rPr>
      </w:pPr>
      <w:r>
        <w:t xml:space="preserve">Beslissingen worden door de vertegenwoordigers in respectievelijke overleggen genomen. Indien over bepaald onderwerp/issue geen overeenstemming wordt bereikt, zullen de vertegenwoordigers hun respectievelijke management raadplegen teneinde te beproeven of de zaak, waarover geen overeenstemming werd bereikt, op een andere wijze kan worden opgelost. Indien dit niet binnen tien (10) Werkdagen na de dag waarop er geen </w:t>
      </w:r>
      <w:r w:rsidRPr="00092C6E">
        <w:t xml:space="preserve">overeenstemming werd bereikt tot een oplossing leidt, zal de zaak beslecht worden op de in artikel </w:t>
      </w:r>
      <w:r w:rsidR="008E4CA7" w:rsidRPr="00092C6E">
        <w:t>24</w:t>
      </w:r>
      <w:r w:rsidR="000455E8" w:rsidRPr="00092C6E">
        <w:t xml:space="preserve"> Geschillen en toepasselijk recht</w:t>
      </w:r>
      <w:r w:rsidRPr="00092C6E">
        <w:t xml:space="preserve"> genoemde wijze</w:t>
      </w:r>
      <w:r w:rsidR="005D048D" w:rsidRPr="00092C6E">
        <w:rPr>
          <w:kern w:val="2"/>
        </w:rPr>
        <w:t>.</w:t>
      </w:r>
    </w:p>
    <w:p w14:paraId="096158DB" w14:textId="77777777" w:rsidR="005D048D" w:rsidRPr="007D027B" w:rsidRDefault="00812480" w:rsidP="000C1FD8">
      <w:pPr>
        <w:pStyle w:val="Lid"/>
        <w:rPr>
          <w:kern w:val="2"/>
        </w:rPr>
      </w:pPr>
      <w:r w:rsidRPr="00092C6E">
        <w:t>In de DAP</w:t>
      </w:r>
      <w:r w:rsidR="002A2456" w:rsidRPr="00092C6E">
        <w:t>, zie Bijlage 7,</w:t>
      </w:r>
      <w:r w:rsidRPr="00092C6E">
        <w:t xml:space="preserve"> is een</w:t>
      </w:r>
      <w:r>
        <w:t xml:space="preserve"> overlegstructuur opgenomen aangaande deze Raamovereenkomst en/of Nadere overeenkomsten. Een eerste Contractmanagement overleg zal binnen vijftien (15) werkdagen na aanvangsdatum</w:t>
      </w:r>
      <w:r>
        <w:rPr>
          <w:i/>
          <w:iCs/>
        </w:rPr>
        <w:t xml:space="preserve"> </w:t>
      </w:r>
      <w:r>
        <w:t>plaatsvinden</w:t>
      </w:r>
      <w:r w:rsidR="005D048D" w:rsidRPr="007D027B">
        <w:rPr>
          <w:kern w:val="2"/>
        </w:rPr>
        <w:t>.</w:t>
      </w:r>
    </w:p>
    <w:p w14:paraId="769A6CB2" w14:textId="77777777" w:rsidR="005D048D" w:rsidRPr="007D027B" w:rsidRDefault="005D048D" w:rsidP="000C1FD8">
      <w:pPr>
        <w:pStyle w:val="Lid"/>
        <w:rPr>
          <w:kern w:val="2"/>
        </w:rPr>
      </w:pPr>
      <w:r w:rsidRPr="007D027B">
        <w:rPr>
          <w:kern w:val="2"/>
        </w:rPr>
        <w:t xml:space="preserve">Elk van de partijen zal zich er in redelijkheid voor inspannen om de besluiten, die </w:t>
      </w:r>
      <w:r w:rsidR="0067351B">
        <w:rPr>
          <w:kern w:val="2"/>
        </w:rPr>
        <w:t>worden</w:t>
      </w:r>
      <w:r w:rsidRPr="007D027B">
        <w:rPr>
          <w:kern w:val="2"/>
        </w:rPr>
        <w:t xml:space="preserve"> genomen goed uit te voeren en daarvoor het eventueel benodigde Personeel en middelen beschikbaar te maken.</w:t>
      </w:r>
    </w:p>
    <w:p w14:paraId="1D48F023" w14:textId="77777777" w:rsidR="005D048D" w:rsidRPr="00342D8B" w:rsidRDefault="005D048D" w:rsidP="00342D8B">
      <w:pPr>
        <w:pStyle w:val="Lid"/>
        <w:rPr>
          <w:kern w:val="2"/>
          <w:szCs w:val="18"/>
        </w:rPr>
      </w:pPr>
      <w:r w:rsidRPr="00342D8B">
        <w:rPr>
          <w:kern w:val="2"/>
          <w:szCs w:val="18"/>
        </w:rPr>
        <w:t>Elk der Partijen draagt de eigen kosten van het bijwonen van de vergaderingen.</w:t>
      </w:r>
    </w:p>
    <w:p w14:paraId="123131C7" w14:textId="77777777" w:rsidR="005D048D" w:rsidRDefault="005D048D" w:rsidP="005D048D">
      <w:pPr>
        <w:pStyle w:val="Lid"/>
        <w:numPr>
          <w:ilvl w:val="0"/>
          <w:numId w:val="0"/>
        </w:numPr>
        <w:ind w:left="454" w:hanging="454"/>
        <w:rPr>
          <w:szCs w:val="18"/>
        </w:rPr>
      </w:pPr>
    </w:p>
    <w:p w14:paraId="044F6894" w14:textId="77777777" w:rsidR="00532DC0" w:rsidRDefault="00532DC0" w:rsidP="00056821">
      <w:pPr>
        <w:pStyle w:val="Artikel"/>
      </w:pPr>
      <w:r>
        <w:t xml:space="preserve">Nadere bepaling omtrent het verrichten van werkzaamheden </w:t>
      </w:r>
    </w:p>
    <w:p w14:paraId="756B9B9A" w14:textId="23706B4D" w:rsidR="00532DC0" w:rsidRPr="00092C6E" w:rsidRDefault="00532DC0" w:rsidP="00056821">
      <w:pPr>
        <w:pStyle w:val="Lid"/>
      </w:pPr>
      <w:r>
        <w:t xml:space="preserve">Opdrachtgever zal een Deskundige toegang verlenen tot de plaats, waar de overeengekomen werkzaamheden worden verricht en een Deskundige in staat stellen de werkzaamheden onder de bij Opdrachtgever gebruikelijke werkomstandigheden te </w:t>
      </w:r>
      <w:r w:rsidRPr="00092C6E">
        <w:t xml:space="preserve">verrichten, onverminderd </w:t>
      </w:r>
      <w:r w:rsidR="00F52F5E" w:rsidRPr="00092C6E">
        <w:t xml:space="preserve">het bepaalde in </w:t>
      </w:r>
      <w:r w:rsidR="00FD15A2" w:rsidRPr="00092C6E">
        <w:t xml:space="preserve">ARVODI 2018 </w:t>
      </w:r>
      <w:r w:rsidRPr="00092C6E">
        <w:t>artikel 2</w:t>
      </w:r>
      <w:r w:rsidR="00FD15A2" w:rsidRPr="00092C6E">
        <w:t>1</w:t>
      </w:r>
      <w:r w:rsidR="000455E8" w:rsidRPr="00092C6E">
        <w:t xml:space="preserve"> Aansprakelijkheid</w:t>
      </w:r>
      <w:r w:rsidRPr="00092C6E">
        <w:t>, tweede lid.</w:t>
      </w:r>
    </w:p>
    <w:p w14:paraId="3C3D58BC" w14:textId="77777777" w:rsidR="00532DC0" w:rsidRDefault="00903CCF" w:rsidP="00056821">
      <w:pPr>
        <w:pStyle w:val="Lid"/>
      </w:pPr>
      <w:r>
        <w:t>Opdrachtnemer</w:t>
      </w:r>
      <w:r w:rsidR="00532DC0">
        <w:t xml:space="preserve"> verplicht zich de Deskundigen op te dragen de ter plekke van de uitvoering geldende huis</w:t>
      </w:r>
      <w:r w:rsidR="00056821">
        <w:t>- en beveiligings</w:t>
      </w:r>
      <w:r w:rsidR="00532DC0">
        <w:t>regels na te leven.</w:t>
      </w:r>
    </w:p>
    <w:p w14:paraId="1881EC75" w14:textId="77777777" w:rsidR="00532DC0" w:rsidRDefault="00532DC0" w:rsidP="00056821">
      <w:pPr>
        <w:pStyle w:val="Lid"/>
      </w:pPr>
      <w:r>
        <w:lastRenderedPageBreak/>
        <w:t xml:space="preserve">Opdrachtgever kan een Deskundige opdragen om in het kader van de overeengekomen werkzaamheden een Dienstreis te maken ook indien in de Nadere overeenkomst daarover niets is bepaald. De kosten van een Dienstreis worden vergoed op de bij Opdrachtgever gebruikelijke wijze. </w:t>
      </w:r>
    </w:p>
    <w:p w14:paraId="4B58F4E8" w14:textId="77777777" w:rsidR="00532DC0" w:rsidRDefault="00903CCF" w:rsidP="00056821">
      <w:pPr>
        <w:pStyle w:val="Lid"/>
      </w:pPr>
      <w:r>
        <w:t>Opdrachtnemer</w:t>
      </w:r>
      <w:r w:rsidR="00532DC0">
        <w:t xml:space="preserve"> is verplicht zich tijdig van de voor het verrichten van de werkzaamheden vereiste Materialen en faciliteiten te voorzien. </w:t>
      </w:r>
    </w:p>
    <w:p w14:paraId="2EB84F29" w14:textId="77777777" w:rsidR="00532DC0" w:rsidRDefault="00532DC0" w:rsidP="00532DC0">
      <w:pPr>
        <w:tabs>
          <w:tab w:val="left" w:pos="-1134"/>
          <w:tab w:val="left" w:pos="-851"/>
        </w:tabs>
        <w:ind w:left="567" w:right="57" w:hanging="567"/>
        <w:rPr>
          <w:lang w:val="nl"/>
        </w:rPr>
      </w:pPr>
    </w:p>
    <w:p w14:paraId="6FC19A6E" w14:textId="77777777" w:rsidR="00532DC0" w:rsidRDefault="00532DC0" w:rsidP="00056821">
      <w:pPr>
        <w:pStyle w:val="Artikel"/>
      </w:pPr>
      <w:r>
        <w:t>Betaling</w:t>
      </w:r>
    </w:p>
    <w:p w14:paraId="714E5330" w14:textId="77777777" w:rsidR="00532DC0" w:rsidRDefault="00F97102" w:rsidP="00056821">
      <w:pPr>
        <w:pStyle w:val="Lid"/>
      </w:pPr>
      <w:r>
        <w:t>H</w:t>
      </w:r>
      <w:r w:rsidR="00532DC0">
        <w:t xml:space="preserve">et factureringsschema </w:t>
      </w:r>
      <w:r>
        <w:t xml:space="preserve">wordt </w:t>
      </w:r>
      <w:r w:rsidR="00532DC0">
        <w:t>in de Nadere overeenkomst(en) vermeld, waarbij in ieder geval de laatste termijn pas verschuldigd zal zijn na Acceptatie.</w:t>
      </w:r>
    </w:p>
    <w:p w14:paraId="64DA418F" w14:textId="77777777" w:rsidR="00532DC0" w:rsidRDefault="00903CCF" w:rsidP="00056821">
      <w:pPr>
        <w:pStyle w:val="Lid"/>
      </w:pPr>
      <w:r>
        <w:t>Opdrachtnemer</w:t>
      </w:r>
      <w:r w:rsidR="00532DC0">
        <w:t xml:space="preserve"> zal facturen in de Nederlandse taal aan Opdrachtgever toezenden onder vermelding van datum, projectnummer</w:t>
      </w:r>
      <w:r w:rsidR="00B7314F">
        <w:t xml:space="preserve"> of projectnaam indien van toepassing</w:t>
      </w:r>
      <w:r w:rsidR="00532DC0">
        <w:t>, en andere door Opdrachtgever schriftelijk aan hem kenbaar gemaakte gegevens.</w:t>
      </w:r>
    </w:p>
    <w:p w14:paraId="24120529" w14:textId="77777777" w:rsidR="00532DC0" w:rsidRDefault="00532DC0" w:rsidP="00056821">
      <w:pPr>
        <w:pStyle w:val="Lid"/>
      </w:pPr>
      <w:r>
        <w:t xml:space="preserve">Meerwerk zal door </w:t>
      </w:r>
      <w:r w:rsidR="00903CCF">
        <w:t>Opdrachtnemer</w:t>
      </w:r>
      <w:r>
        <w:t xml:space="preserve"> na voltooiing van de meerwerkzaamheden apart worden gefactureerd. De aard en omvang van de verrichte werkzaamheden zullen in de facturen uitdrukkelijk worden vermeld en </w:t>
      </w:r>
      <w:r>
        <w:noBreakHyphen/>
        <w:t xml:space="preserve"> aan de hand van authentieke bescheiden </w:t>
      </w:r>
      <w:r>
        <w:noBreakHyphen/>
        <w:t xml:space="preserve"> worden gespecificeerd.</w:t>
      </w:r>
    </w:p>
    <w:p w14:paraId="625CB32F" w14:textId="77777777" w:rsidR="00532DC0" w:rsidRDefault="00532DC0" w:rsidP="00056821">
      <w:pPr>
        <w:pStyle w:val="Lid"/>
      </w:pPr>
      <w:r>
        <w:t xml:space="preserve">Opdrachtgever zal de door hem op basis van een Nadere overeenkomst verschuldigde bedragen binnen </w:t>
      </w:r>
      <w:r w:rsidRPr="00294FDF">
        <w:t xml:space="preserve">30 </w:t>
      </w:r>
      <w:r w:rsidR="00F52F5E">
        <w:t>kalender</w:t>
      </w:r>
      <w:r w:rsidRPr="00294FDF">
        <w:t>dagen</w:t>
      </w:r>
      <w:r>
        <w:t xml:space="preserve"> na ontvangst van de betreffende factuur aan </w:t>
      </w:r>
      <w:r w:rsidR="00903CCF">
        <w:t>Opdrachtnemer</w:t>
      </w:r>
      <w:r>
        <w:t xml:space="preserve"> betalen. </w:t>
      </w:r>
    </w:p>
    <w:p w14:paraId="1953023F" w14:textId="77777777" w:rsidR="00532DC0" w:rsidRDefault="00532DC0" w:rsidP="00056821">
      <w:pPr>
        <w:pStyle w:val="Lid"/>
      </w:pPr>
      <w:r>
        <w:t xml:space="preserve">Indien Opdrachtgever de betreffende factuur zonder geldige reden niet na het verstrijken van de in het vijfde lid bedoelde termijn heeft voldaan, is hij van rechtswege een rentevergoeding over het aan </w:t>
      </w:r>
      <w:r w:rsidR="00903CCF">
        <w:t>Opdrachtnemer</w:t>
      </w:r>
      <w:r>
        <w:t xml:space="preserve"> toekomende bedrag verschuldigd, berekend op jaarbasis, gelijk aan de wettelijke rente</w:t>
      </w:r>
      <w:r w:rsidR="00341F8D">
        <w:t xml:space="preserve"> als bedoeld in artikel 6:119a van het Burgerlijk Wetboek</w:t>
      </w:r>
      <w:r>
        <w:t xml:space="preserve">. Op deze rentevergoeding zal </w:t>
      </w:r>
      <w:r w:rsidR="00903CCF">
        <w:t>Opdrachtnemer</w:t>
      </w:r>
      <w:r>
        <w:t xml:space="preserve"> geen aanspraak kunnen maken indien de betreffende factuur niet de in het tweede of derde lid bedoelde gegevens bevatte.</w:t>
      </w:r>
    </w:p>
    <w:p w14:paraId="2089DB25" w14:textId="77777777" w:rsidR="00532DC0" w:rsidRDefault="00532DC0" w:rsidP="00056821">
      <w:pPr>
        <w:pStyle w:val="Lid"/>
      </w:pPr>
      <w:r>
        <w:t xml:space="preserve">Opdrachtgever is te allen tijde gerechtigd door </w:t>
      </w:r>
      <w:r w:rsidR="00903CCF">
        <w:t>Opdrachtnemer</w:t>
      </w:r>
      <w:r>
        <w:t xml:space="preserve"> verzonden facturen door een door Opdrachtgever met instemming van </w:t>
      </w:r>
      <w:r w:rsidR="00903CCF">
        <w:t>Opdrachtnemer</w:t>
      </w:r>
      <w:r>
        <w:t xml:space="preserve"> aan te wijzen niet aan partijen verbonden registeraccountant op inhoudelijke juistheid te doen controleren. </w:t>
      </w:r>
      <w:r w:rsidR="00903CCF">
        <w:t>Opdrachtnemer</w:t>
      </w:r>
      <w:r>
        <w:t xml:space="preserve"> zal de betrokken registeraccountant inzage van boeken en bescheiden verlenen en alle gegevens en informatie verstrekken, welke deze verlangt. De controle zal vertrouwelijk zijn en zich niet verder uitstrekken dan voor het verifiëren van de facturen is vereist. De registeraccountant zal zijn rapportage zo spoedig mogelijk aan beide partijen uitbrengen.</w:t>
      </w:r>
    </w:p>
    <w:p w14:paraId="63A8CD04" w14:textId="77777777" w:rsidR="00532DC0" w:rsidRDefault="00532DC0" w:rsidP="00056821">
      <w:pPr>
        <w:pStyle w:val="Onderdeel"/>
        <w:numPr>
          <w:ilvl w:val="0"/>
          <w:numId w:val="0"/>
        </w:numPr>
        <w:ind w:left="454"/>
      </w:pPr>
      <w:r>
        <w:t>De kosten van het accountantsonderzoek komen voor rekening van Opdrachtgever, tenzij uit het onderzoek blijkt dat de factuur niet geheel juist is</w:t>
      </w:r>
      <w:r w:rsidR="00341F8D">
        <w:t>,</w:t>
      </w:r>
      <w:r>
        <w:t xml:space="preserve">. Indien uit het accountantsonderzoek blijkt dat de factuur geheel juist was en voorzover daaruit tevens blijkt dat er geen aanleiding geweest kan zijn tot redelijke twijfel, is </w:t>
      </w:r>
      <w:r w:rsidR="00903CCF">
        <w:t>Opdrachtnemer</w:t>
      </w:r>
      <w:r>
        <w:t xml:space="preserve"> gerechtigd om vanaf het verstrijken van de in het vijfde lid bedoelde termijn aan Opdrachtgever een rentevergoeding in rekening te brengen, berekend op jaarbasis, gelijk aan de wettelijke rente, over het </w:t>
      </w:r>
      <w:r w:rsidR="00903CCF">
        <w:t>Opdrachtnemer</w:t>
      </w:r>
      <w:r>
        <w:t xml:space="preserve"> nog toekomende doch achteraf kennelijk ten onrechte ingehouden bedrag. Indien blijkt dat de factuur onjuist was, is Opdrachtgever vanaf de in het vijfde lid bedoelde termijn niet de wettelijke rente over de factuur verschuldigd.</w:t>
      </w:r>
    </w:p>
    <w:p w14:paraId="5DCE0398" w14:textId="77777777" w:rsidR="00341F8D" w:rsidRDefault="00341F8D" w:rsidP="00056821">
      <w:pPr>
        <w:pStyle w:val="Lid"/>
      </w:pPr>
      <w:r>
        <w:t xml:space="preserve">Opdrachtgever kan de betaling van een factuur of het deel daarvan waarover tussen partijen geen overeenstemming bestaat opschorten gedurende de periode van het accountantsonderzoek. Van deze </w:t>
      </w:r>
      <w:r>
        <w:lastRenderedPageBreak/>
        <w:t>bevoegdheid maakt Opdrachtgever uitsluitend gebruik, indien bij hem in redelijkheid twijfel kan bestaan over de juistheid van desbetreffende factuur.</w:t>
      </w:r>
    </w:p>
    <w:p w14:paraId="436CC2B3" w14:textId="77777777" w:rsidR="00532DC0" w:rsidRDefault="00532DC0" w:rsidP="00056821">
      <w:pPr>
        <w:pStyle w:val="Lid"/>
      </w:pPr>
      <w:r>
        <w:t xml:space="preserve">Overschrijding van een betalingstermijn door Opdrachtgever of </w:t>
      </w:r>
      <w:r w:rsidR="00341F8D">
        <w:t xml:space="preserve">een (gedeeltelijke) </w:t>
      </w:r>
      <w:r>
        <w:t>niet</w:t>
      </w:r>
      <w:r>
        <w:noBreakHyphen/>
        <w:t xml:space="preserve">betaling door Opdrachtgever van een factuur op grond van vermoede onjuistheid van die factuur of van ondeugdelijkheid van de gefactureerde prestaties geeft </w:t>
      </w:r>
      <w:r w:rsidR="00903CCF">
        <w:t>Opdrachtnemer</w:t>
      </w:r>
      <w:r>
        <w:t xml:space="preserve"> niet het recht zijn prestaties op te schorten of te beëindigen. Dit lid is uitsluitend van toepassing indien Opdrachtgever binnen 30 dagen na ontvangst van die factuur </w:t>
      </w:r>
      <w:r w:rsidR="00903CCF">
        <w:t>Opdrachtnemer</w:t>
      </w:r>
      <w:r>
        <w:t xml:space="preserve"> in kennis heeft gesteld van de onjuistheid van die factuur of van de ondeugdelijkheid van de gefactureerde prestaties. </w:t>
      </w:r>
    </w:p>
    <w:p w14:paraId="3E7616C2" w14:textId="5661FFF2" w:rsidR="00532DC0" w:rsidRDefault="00903CCF" w:rsidP="00056821">
      <w:pPr>
        <w:pStyle w:val="Lid"/>
      </w:pPr>
      <w:r>
        <w:t>Opdrachtnemer</w:t>
      </w:r>
      <w:r w:rsidR="00532DC0">
        <w:t xml:space="preserve"> vrijwaart Opdrachtgever voor aanspraken van de Inspecteur der Directe Belastingen en van de Bedrijfsvereniging, voorzover deze aanspraken het gevolg zijn van naar het oordeel van de Inspecteur der Directe Belastingen en van de Bedrijfsvereniging het niet, gedeeltelijk of onjuist afdragen door </w:t>
      </w:r>
      <w:r>
        <w:t>Opdrachtnemer</w:t>
      </w:r>
      <w:r w:rsidR="00532DC0">
        <w:t xml:space="preserve"> van belastingen en/of sociale premies voor de aan Opdrachtgever ter beschikking gestelde Deskundigen. Indien ondanks deze vrijwaring Opdrachtgever gehouden is afdrachten te doen aan de Inspecteur der Directe Belastingen en/of de Bedrijfsvereniging is Opdrachtgever, onverminderd het bepaalde in het zestiende lid, gerechtigd de afdrachten aan de Inspecteur en/of Bedrijfsvereniging zonder voorafgaande kennisgeving direct te compenseren met betalingen op grond van de Nadere overeenkomsten. </w:t>
      </w:r>
    </w:p>
    <w:p w14:paraId="08A4C04F" w14:textId="77777777" w:rsidR="00092C6E" w:rsidRDefault="00092C6E" w:rsidP="00092C6E">
      <w:pPr>
        <w:pStyle w:val="Lid"/>
        <w:numPr>
          <w:ilvl w:val="0"/>
          <w:numId w:val="0"/>
        </w:numPr>
        <w:ind w:left="-111"/>
      </w:pPr>
    </w:p>
    <w:p w14:paraId="6275A54C" w14:textId="77777777" w:rsidR="00532DC0" w:rsidRDefault="00532DC0" w:rsidP="00DA20ED">
      <w:pPr>
        <w:pStyle w:val="Artikel"/>
      </w:pPr>
      <w:r>
        <w:t>Geheimhouding</w:t>
      </w:r>
    </w:p>
    <w:p w14:paraId="0493C1BA" w14:textId="061FF7BA" w:rsidR="00532DC0" w:rsidRDefault="0043269A" w:rsidP="00DA20ED">
      <w:pPr>
        <w:pStyle w:val="Lid"/>
      </w:pPr>
      <w:r>
        <w:t xml:space="preserve">In aanvulling op artikel </w:t>
      </w:r>
      <w:r w:rsidR="00575B92">
        <w:t>13 ARVODI</w:t>
      </w:r>
      <w:r w:rsidR="001F7DEC">
        <w:t xml:space="preserve"> </w:t>
      </w:r>
      <w:r w:rsidR="00575B92">
        <w:t xml:space="preserve">2018 en ter uitwerking van lid 5 van die bepaling stelt Opdrachtgever het volgende. </w:t>
      </w:r>
      <w:r w:rsidR="00532DC0">
        <w:t xml:space="preserve">ndien door (Personeel van) één van de partijen in strijd wordt gehandeld met dit artikel en de betreffende partij ook na schriftelijke aanmaning stellende een redelijke termijn in gebreke blijft te voldoen aan vorenbedoelde verplichtingen, zal die partij zonder dat verder enige aanmaning of ingebrekestelling is vereist in elk van deze gevallen een dadelijke opeisbare, niet voor compensatie vatbare boete verbeuren van de andere </w:t>
      </w:r>
      <w:r w:rsidR="00532DC0" w:rsidRPr="00A7234D">
        <w:t>partij va</w:t>
      </w:r>
      <w:r w:rsidR="009C0251" w:rsidRPr="00A7234D">
        <w:t xml:space="preserve">n € </w:t>
      </w:r>
      <w:r w:rsidR="000C3EB3" w:rsidRPr="00A7234D">
        <w:t>1</w:t>
      </w:r>
      <w:r w:rsidR="00484E79">
        <w:t>5</w:t>
      </w:r>
      <w:r w:rsidR="00532DC0" w:rsidRPr="00A7234D">
        <w:t>.</w:t>
      </w:r>
      <w:r w:rsidR="00484E79">
        <w:t>0</w:t>
      </w:r>
      <w:r w:rsidR="00532DC0" w:rsidRPr="00A7234D">
        <w:t>00,</w:t>
      </w:r>
      <w:r w:rsidR="00AB6AB9" w:rsidRPr="00A7234D">
        <w:t xml:space="preserve">-- </w:t>
      </w:r>
      <w:r w:rsidR="00532DC0" w:rsidRPr="00A7234D">
        <w:t>per overtreding</w:t>
      </w:r>
      <w:r w:rsidR="00532DC0">
        <w:t>. Deze boete laat de overige rechten van de andere partij, waaronder die op schadevergoeding, onverlet.</w:t>
      </w:r>
    </w:p>
    <w:p w14:paraId="337BA03D" w14:textId="77777777" w:rsidR="00532DC0" w:rsidRDefault="00532DC0" w:rsidP="00532DC0">
      <w:pPr>
        <w:ind w:left="567" w:hanging="567"/>
      </w:pPr>
    </w:p>
    <w:p w14:paraId="28BF0952" w14:textId="77777777" w:rsidR="00DA20ED" w:rsidRPr="004F5812" w:rsidRDefault="00DA20ED" w:rsidP="00DA20ED">
      <w:pPr>
        <w:pStyle w:val="Artikel"/>
      </w:pPr>
      <w:r w:rsidRPr="004F5812">
        <w:t>Publicatie</w:t>
      </w:r>
    </w:p>
    <w:p w14:paraId="43D55B5E" w14:textId="77777777" w:rsidR="00DA20ED" w:rsidRDefault="00DA20ED" w:rsidP="00DA20ED">
      <w:pPr>
        <w:pStyle w:val="Lid"/>
      </w:pPr>
      <w:r>
        <w:t xml:space="preserve">Geen van beide partijen zal zonder schriftelijke toestemming van de andere partij </w:t>
      </w:r>
      <w:r w:rsidR="002153E1">
        <w:t xml:space="preserve">melding maken </w:t>
      </w:r>
      <w:r>
        <w:t xml:space="preserve">in </w:t>
      </w:r>
      <w:r w:rsidR="002153E1">
        <w:t xml:space="preserve">persberichten, </w:t>
      </w:r>
      <w:r>
        <w:t xml:space="preserve">publicaties of reclame-uitingen </w:t>
      </w:r>
      <w:r w:rsidR="002153E1">
        <w:t>van of andere openbare mededelingen met betrekking tot</w:t>
      </w:r>
      <w:r>
        <w:t xml:space="preserve"> deze Raamovereenkomst of een Nadere overeenkomst</w:t>
      </w:r>
      <w:r w:rsidR="002153E1">
        <w:t>, tenzij de verstrekking op informatie berust op een wettelijke verplichting</w:t>
      </w:r>
      <w:r>
        <w:t>.</w:t>
      </w:r>
    </w:p>
    <w:p w14:paraId="6B1EF10C" w14:textId="77777777" w:rsidR="00DA20ED" w:rsidRPr="004F5812" w:rsidRDefault="00DA20ED" w:rsidP="00DA20ED">
      <w:pPr>
        <w:pStyle w:val="Lid"/>
      </w:pPr>
      <w:r w:rsidRPr="004F5812">
        <w:t xml:space="preserve">Aan de door Opdrachtgever verleende c.q. te verlenen recht tot publicatie door </w:t>
      </w:r>
      <w:r w:rsidR="00903CCF">
        <w:t>Opdrachtnemer</w:t>
      </w:r>
      <w:r w:rsidRPr="004F5812">
        <w:t xml:space="preserve"> kunnen voorwaarden verbonden worden.</w:t>
      </w:r>
    </w:p>
    <w:p w14:paraId="1D1259A4" w14:textId="77777777" w:rsidR="00DA20ED" w:rsidRPr="004F5812" w:rsidRDefault="00DA20ED" w:rsidP="00DA20ED">
      <w:pPr>
        <w:pStyle w:val="Lid"/>
      </w:pPr>
      <w:r w:rsidRPr="004F5812">
        <w:t xml:space="preserve">Partijen hebben niet het recht de uit deze </w:t>
      </w:r>
      <w:r>
        <w:t xml:space="preserve">Raamovereenkomst en/of </w:t>
      </w:r>
      <w:r w:rsidRPr="004F5812">
        <w:t>Nadere Overeenkomst</w:t>
      </w:r>
      <w:r>
        <w:t>(en)</w:t>
      </w:r>
      <w:r w:rsidRPr="004F5812">
        <w:t xml:space="preserve"> voortkomende bedrijfsgegevens en projectresultaten geheel of gedeeltelijk op enigerlei wijze openbaar te maken en/of aan derden ter beschikking te stellen – onder welke benaming dan ook- , tenzij daartoe door de </w:t>
      </w:r>
      <w:r w:rsidR="00903CCF">
        <w:t>Opdrachtnemer</w:t>
      </w:r>
      <w:r w:rsidR="00FE3D29">
        <w:t xml:space="preserve"> </w:t>
      </w:r>
      <w:r w:rsidRPr="004F5812">
        <w:t>voorafgaand schriftelijk toestemming is verleend.</w:t>
      </w:r>
    </w:p>
    <w:p w14:paraId="64059ADA" w14:textId="77777777" w:rsidR="00DA20ED" w:rsidRPr="004F5812" w:rsidRDefault="00DA20ED" w:rsidP="00DA20ED">
      <w:pPr>
        <w:pStyle w:val="Lid"/>
      </w:pPr>
      <w:r w:rsidRPr="004F5812">
        <w:t xml:space="preserve">Ingeval </w:t>
      </w:r>
      <w:r w:rsidR="00903CCF">
        <w:t>Opdrachtnemer</w:t>
      </w:r>
      <w:r w:rsidRPr="004F5812">
        <w:t xml:space="preserve"> data, als bedoeld in dit artikel en/of uit een of meer door Opdrachtgever gehouden registers verstrekt aan derden, zal Opdrachtgever kosten in rekening brengen aan </w:t>
      </w:r>
      <w:r w:rsidR="00903CCF">
        <w:t>Opdrachtnemer</w:t>
      </w:r>
      <w:r w:rsidRPr="004F5812">
        <w:t xml:space="preserve"> voor de door </w:t>
      </w:r>
      <w:r w:rsidR="00903CCF">
        <w:lastRenderedPageBreak/>
        <w:t>Opdrachtnemer</w:t>
      </w:r>
      <w:r w:rsidRPr="004F5812">
        <w:t xml:space="preserve"> aan derden beschikbaar gestelde en/of geleverde gegevens, bescheiden, </w:t>
      </w:r>
      <w:r>
        <w:t>Pr</w:t>
      </w:r>
      <w:r w:rsidRPr="004F5812">
        <w:t xml:space="preserve">ojecten </w:t>
      </w:r>
      <w:r>
        <w:t xml:space="preserve">en/of Producten </w:t>
      </w:r>
      <w:r w:rsidRPr="004F5812">
        <w:t xml:space="preserve">of onderdelen hiervan volgens de tarieven waarvoor Opdrachtgever deze gegevens, bescheiden, </w:t>
      </w:r>
      <w:r>
        <w:t>P</w:t>
      </w:r>
      <w:r w:rsidRPr="004F5812">
        <w:t xml:space="preserve">rojecten </w:t>
      </w:r>
      <w:r>
        <w:t>en/of Producten</w:t>
      </w:r>
      <w:r w:rsidRPr="004F5812">
        <w:t xml:space="preserve">of onderdelen hiervan normaliter aan derde partijen levert. </w:t>
      </w:r>
      <w:r w:rsidR="00903CCF">
        <w:t>Opdrachtnemer</w:t>
      </w:r>
      <w:r w:rsidRPr="004F5812">
        <w:t xml:space="preserve"> zal daarenboven aan Opdrachtgever een boete verschuldigd zijn van 50% van de aan </w:t>
      </w:r>
      <w:r w:rsidR="00903CCF">
        <w:t>Opdrachtnemer</w:t>
      </w:r>
      <w:r w:rsidRPr="004F5812">
        <w:t xml:space="preserve"> in rekening te brengen kosten.</w:t>
      </w:r>
    </w:p>
    <w:p w14:paraId="461298D4" w14:textId="77777777" w:rsidR="00532DC0" w:rsidRPr="004564A4" w:rsidRDefault="00532DC0" w:rsidP="00040D0F">
      <w:pPr>
        <w:pStyle w:val="Lid"/>
        <w:numPr>
          <w:ilvl w:val="0"/>
          <w:numId w:val="0"/>
        </w:numPr>
        <w:ind w:left="454"/>
      </w:pPr>
      <w:r>
        <w:t xml:space="preserve"> </w:t>
      </w:r>
    </w:p>
    <w:p w14:paraId="527DCB9D" w14:textId="77777777" w:rsidR="00532DC0" w:rsidRDefault="00532DC0" w:rsidP="00505DA6">
      <w:pPr>
        <w:pStyle w:val="Artikel"/>
      </w:pPr>
      <w:r>
        <w:t>Overdracht van rechten en plichten</w:t>
      </w:r>
    </w:p>
    <w:p w14:paraId="3EF934A1" w14:textId="77777777" w:rsidR="00532DC0" w:rsidRDefault="00532DC0" w:rsidP="00505DA6">
      <w:pPr>
        <w:pStyle w:val="Lid"/>
      </w:pPr>
      <w:r>
        <w:t xml:space="preserve">Partijen zijn niet gerechtigd de rechten en verplichtingen uit deze </w:t>
      </w:r>
      <w:r w:rsidR="002B7270">
        <w:t>Raamovereenkomst</w:t>
      </w:r>
      <w:r>
        <w:t xml:space="preserve"> </w:t>
      </w:r>
      <w:r w:rsidR="00505DA6">
        <w:t>en/</w:t>
      </w:r>
      <w:r>
        <w:t>of een Nadere overeenkomst zonder schriftelijke toestemming van de andere partij aan een derde over te dragen. Deze toestemming zal niet zonder redelijke grond worden geweigerd. De toestemming verlenende partij is echter gerechtigd aan het verlenen van deze toestemming voorwaarden te verbinden.</w:t>
      </w:r>
    </w:p>
    <w:p w14:paraId="7964E238" w14:textId="77777777" w:rsidR="00E03BDC" w:rsidRDefault="00903CCF" w:rsidP="00E03BDC">
      <w:pPr>
        <w:pStyle w:val="Lid"/>
      </w:pPr>
      <w:r>
        <w:t>Opdrachtnemer</w:t>
      </w:r>
      <w:r w:rsidR="00E03BDC">
        <w:t xml:space="preserve"> mag bij de uitvoering van deze Overeenkomst en/of een Nadere overeenkomst slechts gebruik maken van de diensten van derden, in onderaanneming, indien hij deze onderaannemers heeft genoemd in zijn Offerte.</w:t>
      </w:r>
    </w:p>
    <w:p w14:paraId="2E478777" w14:textId="77777777" w:rsidR="00E03BDC" w:rsidRDefault="00E03BDC" w:rsidP="00E03BDC">
      <w:pPr>
        <w:pStyle w:val="Lid"/>
      </w:pPr>
      <w:r w:rsidRPr="00174B32">
        <w:t xml:space="preserve">Indien </w:t>
      </w:r>
      <w:r w:rsidR="00903CCF">
        <w:t>Opdrachtnemer</w:t>
      </w:r>
      <w:r w:rsidRPr="00174B32">
        <w:t xml:space="preserve"> </w:t>
      </w:r>
      <w:r>
        <w:t xml:space="preserve">een in zijn Offerte vermelde onderaannemer(s) wil wisselen en/of een nieuwe onderaannemer in zijn samenwerking wil opnemen, dan zal </w:t>
      </w:r>
      <w:r w:rsidR="00903CCF">
        <w:t>Opdrachtnemer</w:t>
      </w:r>
      <w:r>
        <w:t xml:space="preserve"> aantoonbaar moeten maken dat het geheel van aannemers nog steeds de kennis en ervaring kan leveren die in het Bes</w:t>
      </w:r>
      <w:r w:rsidR="00302601">
        <w:t>chrijvend document</w:t>
      </w:r>
      <w:r>
        <w:t xml:space="preserve"> zijn opgenomen. Wisselen van onderaannemer(s) en/of het toevoegen van een onderaannemer kan alleen met uitdrukkelijke schriftelijk voorafgaande toestemming van Opdrachtgever. Hoofd- en onderaannemer(s) dienen in dergelijke situatie te blijven voldoen aan de selectiecriteria en minimumeisen die gesteld zijn in het Bes</w:t>
      </w:r>
      <w:r w:rsidR="00302601">
        <w:t>chrijvend document</w:t>
      </w:r>
      <w:r>
        <w:t xml:space="preserve">. </w:t>
      </w:r>
      <w:r w:rsidR="00903CCF">
        <w:t>Opdrachtnemer</w:t>
      </w:r>
      <w:r>
        <w:t xml:space="preserve"> dient bij het vragen van toestemming de statutaire naam, contactpersoon, adres en vestigingsplaats van de onderaannemer te vermelden. Dit verzoek dient tevens vergezeld te gaan van alle overige relevante stukken, opdat Opdrachtgever kan beoordelen of alsdan nog steeds wordt voldaan aan de in het Bes</w:t>
      </w:r>
      <w:r w:rsidR="00302601">
        <w:t>chrijvend document</w:t>
      </w:r>
      <w:r>
        <w:t xml:space="preserve"> gestelde selectiecriteria en minimumeisen. </w:t>
      </w:r>
    </w:p>
    <w:p w14:paraId="0924A34C" w14:textId="77777777" w:rsidR="00E03BDC" w:rsidRPr="00174B32" w:rsidRDefault="00E03BDC" w:rsidP="00E03BDC">
      <w:pPr>
        <w:pStyle w:val="Lid"/>
      </w:pPr>
      <w:r w:rsidRPr="00174B32">
        <w:t xml:space="preserve">Opdrachtgever kan aan die toestemming voorwaarden verbinden of deze in tijd beperken. </w:t>
      </w:r>
      <w:r>
        <w:t xml:space="preserve">Opdrachtgever kan ten behoeve van de toestemmingverlening informatie opvragen bij </w:t>
      </w:r>
      <w:r w:rsidR="00903CCF">
        <w:t>Opdrachtnemer</w:t>
      </w:r>
      <w:r>
        <w:t xml:space="preserve">. </w:t>
      </w:r>
      <w:r w:rsidR="00903CCF">
        <w:t>Opdrachtnemer</w:t>
      </w:r>
      <w:r>
        <w:t xml:space="preserve"> zal die informatie dan verschaffen. </w:t>
      </w:r>
      <w:r w:rsidRPr="00174B32">
        <w:t xml:space="preserve">Door Opdrachtgever gegeven toestemming laat onverlet de verantwoordelijkheid en aansprakelijkheid van </w:t>
      </w:r>
      <w:r w:rsidR="00903CCF">
        <w:t>Opdrachtnemer</w:t>
      </w:r>
      <w:r w:rsidRPr="00174B32">
        <w:t xml:space="preserve"> voor de nakoming van de krachtens deze </w:t>
      </w:r>
      <w:r>
        <w:t>Overeenkomst</w:t>
      </w:r>
      <w:r w:rsidRPr="00174B32">
        <w:t xml:space="preserve"> en/of Nadere </w:t>
      </w:r>
      <w:r>
        <w:t>overeenkomst</w:t>
      </w:r>
      <w:r w:rsidRPr="00174B32">
        <w:t xml:space="preserve"> op hem rustende verplichtingen en de krachtens de belasting</w:t>
      </w:r>
      <w:r>
        <w:t>-</w:t>
      </w:r>
      <w:r w:rsidRPr="00174B32">
        <w:t xml:space="preserve"> en sociale verzekeringswetgeving op hem als werkgever rustende verplichtingen.</w:t>
      </w:r>
    </w:p>
    <w:p w14:paraId="5D993D86" w14:textId="77777777" w:rsidR="00E03BDC" w:rsidRDefault="00E03BDC" w:rsidP="00E03BDC">
      <w:pPr>
        <w:pStyle w:val="Lid"/>
      </w:pPr>
      <w:r>
        <w:t xml:space="preserve">Onverminderd de in dit artikel bedoelde toestemming blijft </w:t>
      </w:r>
      <w:r w:rsidR="00903CCF">
        <w:t>Opdrachtnemer</w:t>
      </w:r>
      <w:r>
        <w:t xml:space="preserve"> verantwoordelijk voor de kwaliteit en stiptheid van zijn onderleveranciers.</w:t>
      </w:r>
    </w:p>
    <w:p w14:paraId="5ADA303E" w14:textId="77777777" w:rsidR="00E03BDC" w:rsidRDefault="00E03BDC" w:rsidP="00E03BDC">
      <w:pPr>
        <w:pStyle w:val="Lid"/>
      </w:pPr>
      <w:r>
        <w:t xml:space="preserve">Het inschakelen van enige onderleverancier of uit overeenkomsten tussen </w:t>
      </w:r>
      <w:r w:rsidR="00903CCF">
        <w:t>Opdrachtnemer</w:t>
      </w:r>
      <w:r>
        <w:t xml:space="preserve"> en enigerlei onderleverancier zal geen enkele verplichting voor Opdrachtgever noch enige wijziging in de verplichtingen van </w:t>
      </w:r>
      <w:r w:rsidR="00903CCF">
        <w:t>Opdrachtnemer</w:t>
      </w:r>
      <w:r>
        <w:t xml:space="preserve"> jegens Opdrachtgever kunnen voortvloeien.</w:t>
      </w:r>
    </w:p>
    <w:p w14:paraId="7F79B04F" w14:textId="77777777" w:rsidR="00AC3D21" w:rsidRDefault="00AC3D21" w:rsidP="00AC3D21">
      <w:pPr>
        <w:pStyle w:val="Lid"/>
      </w:pPr>
      <w:r>
        <w:t xml:space="preserve">Indien Opdrachtgever het geheel of het merendeel van de in deze Raamovereenkomst </w:t>
      </w:r>
      <w:r w:rsidR="007271B7">
        <w:t xml:space="preserve">en/of Nadere overeenkomsten </w:t>
      </w:r>
      <w:r>
        <w:t xml:space="preserve">vermelde Diensten op normale commerciële voorwaarden overdraagt aan een derde of bij Opdrachtgever sprake is van verzelfstandiging van een deelorganisatie die de werkzaamheden met betrekking tot de in deze Overeenkomst bedoelde Diensten (deels) gaat verrichten, of Opdrachtgever onderdeel uit gaat maken van de Staat der Nederlanden; is Opdrachtgever gerechtigd de door hem krachtens deze </w:t>
      </w:r>
      <w:r w:rsidR="007271B7">
        <w:lastRenderedPageBreak/>
        <w:t>Raamo</w:t>
      </w:r>
      <w:r>
        <w:t xml:space="preserve">vereenkomst </w:t>
      </w:r>
      <w:r w:rsidR="007271B7">
        <w:t xml:space="preserve">en/of Nadere overeenkomsten </w:t>
      </w:r>
      <w:r>
        <w:t xml:space="preserve">verkregen bevoegdheden tegelijk daarmee over te dragen aan deze derde, mits deze derde solvabel, bereid en in staat is de daarmee corresponderende verplichtingen jegens de </w:t>
      </w:r>
      <w:r w:rsidR="00903CCF">
        <w:t>Opdrachtnemer</w:t>
      </w:r>
      <w:r>
        <w:t xml:space="preserve"> over te nemen of als onderdeel van de Staat te blijven gebruiken. Opdrachtgever zal </w:t>
      </w:r>
      <w:r w:rsidR="00903CCF">
        <w:t>Opdrachtnemer</w:t>
      </w:r>
      <w:r>
        <w:t xml:space="preserve"> hiervan vooraf schriftelijk in kennis stellen. Opdrachtgever is daarmee van zijn toekomstige verplichtingen jegens </w:t>
      </w:r>
      <w:r w:rsidR="00903CCF">
        <w:t>Opdrachtnemer</w:t>
      </w:r>
      <w:r>
        <w:t xml:space="preserve"> gekweten. </w:t>
      </w:r>
      <w:r w:rsidR="00903CCF">
        <w:t>Opdrachtnemer</w:t>
      </w:r>
      <w:r>
        <w:t xml:space="preserve"> zal noch aan Opdrachtgever, noch aan de derde aanvullende voorwaarden stellen.</w:t>
      </w:r>
    </w:p>
    <w:p w14:paraId="7A6DB537" w14:textId="77777777" w:rsidR="00532DC0" w:rsidRDefault="00532DC0" w:rsidP="00836AE9">
      <w:pPr>
        <w:pStyle w:val="Artikel"/>
      </w:pPr>
      <w:r>
        <w:t>Niet toerekenbare tekortkoming</w:t>
      </w:r>
    </w:p>
    <w:p w14:paraId="5DCDFC2F" w14:textId="77777777" w:rsidR="00532DC0" w:rsidRDefault="00532DC0" w:rsidP="00836AE9">
      <w:pPr>
        <w:pStyle w:val="Lid"/>
      </w:pPr>
      <w:r>
        <w:t xml:space="preserve">Geen der partijen kan aanspraak maken op nakoming van de verplichtingen in deze </w:t>
      </w:r>
      <w:r w:rsidR="002B7270">
        <w:t>Raamovereenkomst</w:t>
      </w:r>
      <w:r>
        <w:t xml:space="preserve"> </w:t>
      </w:r>
      <w:r w:rsidR="007271B7">
        <w:t>en/</w:t>
      </w:r>
      <w:r>
        <w:t>of Nadere overeenkomst of op het verbeurd raken van een aan de niet</w:t>
      </w:r>
      <w:r>
        <w:noBreakHyphen/>
        <w:t>nakoming daarvan gerelateerde boete, voor de dagen dat de overschrijding het gevolg is van:</w:t>
      </w:r>
    </w:p>
    <w:p w14:paraId="425084FF" w14:textId="77777777" w:rsidR="00532DC0" w:rsidRDefault="00532DC0" w:rsidP="00836AE9">
      <w:pPr>
        <w:pStyle w:val="Onderdeel"/>
      </w:pPr>
      <w:r>
        <w:t>een niet toerekenbare tekortkoming (overmacht), of</w:t>
      </w:r>
    </w:p>
    <w:p w14:paraId="260AF006" w14:textId="77777777" w:rsidR="00532DC0" w:rsidRDefault="00532DC0" w:rsidP="00836AE9">
      <w:pPr>
        <w:pStyle w:val="Onderdeel"/>
      </w:pPr>
      <w:r>
        <w:t>het in gebreke blijven van de andere partij, of</w:t>
      </w:r>
    </w:p>
    <w:p w14:paraId="0CA6D14D" w14:textId="77777777" w:rsidR="00532DC0" w:rsidRDefault="00532DC0" w:rsidP="00836AE9">
      <w:pPr>
        <w:pStyle w:val="Onderdeel"/>
      </w:pPr>
      <w:r>
        <w:t>een tevoren overeengekomen termijnverlenging.</w:t>
      </w:r>
    </w:p>
    <w:p w14:paraId="76B83682" w14:textId="77777777" w:rsidR="00532DC0" w:rsidRDefault="00532DC0" w:rsidP="00836AE9">
      <w:pPr>
        <w:pStyle w:val="Lid"/>
      </w:pPr>
      <w:r>
        <w:t xml:space="preserve">Indien één der partijen gedurende een periode van meer dan </w:t>
      </w:r>
      <w:r w:rsidR="00836AE9" w:rsidRPr="00294FDF">
        <w:t>2</w:t>
      </w:r>
      <w:r w:rsidRPr="00294FDF">
        <w:t>0</w:t>
      </w:r>
      <w:r>
        <w:t xml:space="preserve"> Werkdagen ten gevolge van een niet toerekenbare tekortkoming niet kan nakomen of tekortschiet aan zijn verplichtingen op grond van de </w:t>
      </w:r>
      <w:r w:rsidR="002B7270">
        <w:t>Raamovereenkomst</w:t>
      </w:r>
      <w:r>
        <w:t xml:space="preserve"> </w:t>
      </w:r>
      <w:r w:rsidR="007271B7">
        <w:t>en/</w:t>
      </w:r>
      <w:r>
        <w:t xml:space="preserve">of Nadere overeenkomst te voldoen, heeft de andere partij het recht de </w:t>
      </w:r>
      <w:r w:rsidR="002B7270">
        <w:t>Raamovereenkomst</w:t>
      </w:r>
      <w:r>
        <w:t xml:space="preserve"> </w:t>
      </w:r>
      <w:r w:rsidR="007271B7">
        <w:t>en/</w:t>
      </w:r>
      <w:r>
        <w:t xml:space="preserve">of Nadere overeenkomst door middel van een aangetekende brief met onmiddellijke ingang buiten rechte te ontbinden, zonder dat daarvoor enig recht op schadevergoeding zal ontstaan. </w:t>
      </w:r>
    </w:p>
    <w:p w14:paraId="14101AA1" w14:textId="77777777" w:rsidR="00532DC0" w:rsidRDefault="00532DC0" w:rsidP="00836AE9">
      <w:pPr>
        <w:pStyle w:val="Lid"/>
      </w:pPr>
      <w:r>
        <w:t xml:space="preserve">Onder een niet toerekenbare tekortkoming (overmacht) wordt in ieder geval niet verstaan: gebrek aan Deskundigen, stakingen, ziekte van Deskundigen, wanprestatie van door </w:t>
      </w:r>
      <w:r w:rsidR="00903CCF">
        <w:t>Opdrachtnemer</w:t>
      </w:r>
      <w:r>
        <w:t xml:space="preserve"> ingeschakelde derden of liquiditeits- of solvabiliteitsproblemen aan de zijde van </w:t>
      </w:r>
      <w:r w:rsidR="00903CCF">
        <w:t>Opdrachtnemer</w:t>
      </w:r>
      <w:r>
        <w:t xml:space="preserve"> en door </w:t>
      </w:r>
      <w:r w:rsidR="00903CCF">
        <w:t>Opdrachtnemer</w:t>
      </w:r>
      <w:r>
        <w:t xml:space="preserve"> ingeschakelde derde.</w:t>
      </w:r>
    </w:p>
    <w:p w14:paraId="48DA60A3" w14:textId="77777777" w:rsidR="00532DC0" w:rsidRDefault="00532DC0" w:rsidP="00836AE9">
      <w:pPr>
        <w:pStyle w:val="Artikel"/>
      </w:pPr>
      <w:r>
        <w:t>Ontbinding</w:t>
      </w:r>
      <w:r w:rsidR="000D7265">
        <w:t xml:space="preserve"> en/of beëindiging</w:t>
      </w:r>
    </w:p>
    <w:p w14:paraId="7CBA385C" w14:textId="77777777" w:rsidR="00532DC0" w:rsidRDefault="00532DC0" w:rsidP="005D42FA">
      <w:pPr>
        <w:pStyle w:val="Lid"/>
      </w:pPr>
      <w:r>
        <w:t xml:space="preserve">Buiten hetgeen elders in deze </w:t>
      </w:r>
      <w:r w:rsidR="00836AE9">
        <w:t>Raam</w:t>
      </w:r>
      <w:r>
        <w:t>overeenkomst is bepaald</w:t>
      </w:r>
      <w:r w:rsidR="00836AE9">
        <w:t>,</w:t>
      </w:r>
      <w:r>
        <w:t xml:space="preserve"> is</w:t>
      </w:r>
      <w:r w:rsidR="00836AE9">
        <w:t xml:space="preserve"> </w:t>
      </w:r>
      <w:r w:rsidR="005D42FA">
        <w:t xml:space="preserve">, zonder dat de ontbindende partij tot enige schadevergoeding gehouden is en onverminderd alle overige aan de ontbindende partij toekomende rechten, </w:t>
      </w:r>
      <w:r w:rsidR="00836AE9">
        <w:t>i</w:t>
      </w:r>
      <w:r>
        <w:t xml:space="preserve">eder der partijen gerechtigd deze overeenkomst door middel van een aangetekende brief buiten rechte </w:t>
      </w:r>
      <w:r w:rsidR="007271B7">
        <w:t xml:space="preserve">te </w:t>
      </w:r>
      <w:r w:rsidR="006C704C">
        <w:t>ontbinden</w:t>
      </w:r>
      <w:r>
        <w:t xml:space="preserve"> indien de andere partij ook na schriftelijke aanmaning stellende een redelijke termijn in gebreke blijft aan zijn verplichtingen uit deze </w:t>
      </w:r>
      <w:r w:rsidR="002B7270">
        <w:t>Raamovereenkomst</w:t>
      </w:r>
      <w:r>
        <w:t xml:space="preserve"> en/of Nadere overeenkomst te voldoen.</w:t>
      </w:r>
    </w:p>
    <w:p w14:paraId="0F1117E3" w14:textId="77777777" w:rsidR="00A6191A" w:rsidRDefault="00A6191A" w:rsidP="005D42FA">
      <w:pPr>
        <w:pStyle w:val="Lid"/>
      </w:pPr>
      <w:r>
        <w:t xml:space="preserve">Indien </w:t>
      </w:r>
      <w:r w:rsidR="00903CCF">
        <w:t>Opdrachtnemer</w:t>
      </w:r>
      <w:r>
        <w:t xml:space="preserve"> zijn verplichtingen uit deze Raamovereenkomst en/of Nadere overeenkomst(en) </w:t>
      </w:r>
      <w:r w:rsidR="00184F09">
        <w:t>langer dan 1</w:t>
      </w:r>
      <w:r w:rsidR="00697F4A">
        <w:t>5</w:t>
      </w:r>
      <w:r w:rsidR="00184F09">
        <w:t xml:space="preserve"> Werkdagen niet nakomt, </w:t>
      </w:r>
      <w:r w:rsidRPr="004F5812">
        <w:t xml:space="preserve">is Opdrachtgever gerechtigd </w:t>
      </w:r>
      <w:r w:rsidR="00903CCF">
        <w:t>Opdrachtnemer</w:t>
      </w:r>
      <w:r w:rsidRPr="004F5812">
        <w:t xml:space="preserve"> </w:t>
      </w:r>
      <w:r w:rsidR="00184F09">
        <w:t>terstond en zonder nadere ingebrekestelling een</w:t>
      </w:r>
      <w:r w:rsidRPr="004F5812">
        <w:t xml:space="preserve"> boete </w:t>
      </w:r>
      <w:r w:rsidR="00184F09">
        <w:t xml:space="preserve">van </w:t>
      </w:r>
      <w:r w:rsidR="00184F09" w:rsidRPr="00697F4A">
        <w:rPr>
          <w:rFonts w:ascii="Arial Unicode MS" w:eastAsia="Arial Unicode MS" w:hAnsi="Arial Unicode MS" w:cs="Arial Unicode MS"/>
        </w:rPr>
        <w:t xml:space="preserve">€ </w:t>
      </w:r>
      <w:r w:rsidR="00697F4A" w:rsidRPr="00697F4A">
        <w:rPr>
          <w:rFonts w:ascii="Arial Unicode MS" w:eastAsia="Arial Unicode MS" w:hAnsi="Arial Unicode MS" w:cs="Arial Unicode MS"/>
        </w:rPr>
        <w:t>2</w:t>
      </w:r>
      <w:r w:rsidR="00184F09" w:rsidRPr="00697F4A">
        <w:rPr>
          <w:rFonts w:ascii="Arial Unicode MS" w:eastAsia="Arial Unicode MS" w:hAnsi="Arial Unicode MS" w:cs="Arial Unicode MS"/>
        </w:rPr>
        <w:t>50.000,</w:t>
      </w:r>
      <w:r w:rsidR="007271B7" w:rsidRPr="00697F4A">
        <w:rPr>
          <w:rFonts w:ascii="Arial Unicode MS" w:eastAsia="Arial Unicode MS" w:hAnsi="Arial Unicode MS" w:cs="Arial Unicode MS"/>
        </w:rPr>
        <w:t>--</w:t>
      </w:r>
      <w:r w:rsidR="00184F09">
        <w:rPr>
          <w:rFonts w:ascii="Arial Unicode MS" w:eastAsia="Arial Unicode MS" w:hAnsi="Arial Unicode MS" w:cs="Arial Unicode MS"/>
        </w:rPr>
        <w:t xml:space="preserve"> </w:t>
      </w:r>
      <w:r w:rsidRPr="004F5812">
        <w:t>in rekening te brengen, tenzij er sprake is van niet toerekenbare tekortkoming(en) in de nakoming als bedoeld in artikel 3</w:t>
      </w:r>
      <w:r w:rsidR="00184F09">
        <w:t>4.</w:t>
      </w:r>
      <w:r>
        <w:t xml:space="preserve"> </w:t>
      </w:r>
    </w:p>
    <w:p w14:paraId="1DCE19B0" w14:textId="77777777" w:rsidR="005D42FA" w:rsidRDefault="00836AE9" w:rsidP="00836AE9">
      <w:pPr>
        <w:pStyle w:val="Lid"/>
      </w:pPr>
      <w:r>
        <w:t>Buiten hetgeen elders in deze Raamovereenkomst is bepaald, is</w:t>
      </w:r>
      <w:r w:rsidR="005D42FA">
        <w:t xml:space="preserve"> Opdrachtgever, zonder dat Opdrachtgever tot enige schadevergoeding gehouden is en onverminderd alle overige aan de Opdrachtgever toekomende rechten, </w:t>
      </w:r>
      <w:r w:rsidR="00532DC0" w:rsidRPr="00836AE9">
        <w:t>gerechtigd zonder dat enige aanmaning of ingebrekestelling is vereist, buiten rechte</w:t>
      </w:r>
      <w:r w:rsidR="00532DC0">
        <w:t xml:space="preserve"> deze </w:t>
      </w:r>
      <w:r w:rsidR="002B7270">
        <w:t>Raamovereenkomst</w:t>
      </w:r>
      <w:r w:rsidR="00532DC0">
        <w:t xml:space="preserve"> en</w:t>
      </w:r>
      <w:r w:rsidR="007271B7">
        <w:t>/of</w:t>
      </w:r>
      <w:r w:rsidR="00532DC0">
        <w:t xml:space="preserve"> Nadere overeenkomst door middel van een aangetekende brief </w:t>
      </w:r>
      <w:r>
        <w:t xml:space="preserve">met onmiddellijke ingang </w:t>
      </w:r>
      <w:r w:rsidR="007271B7">
        <w:t xml:space="preserve">te </w:t>
      </w:r>
      <w:r w:rsidR="006C704C">
        <w:t>ontbinden</w:t>
      </w:r>
      <w:r w:rsidR="00532DC0">
        <w:t xml:space="preserve"> </w:t>
      </w:r>
      <w:r w:rsidR="006C704C">
        <w:t xml:space="preserve">c.q. beëeindigen </w:t>
      </w:r>
      <w:r w:rsidR="00532DC0">
        <w:t>indien</w:t>
      </w:r>
      <w:r w:rsidR="005D42FA">
        <w:t>:</w:t>
      </w:r>
    </w:p>
    <w:p w14:paraId="06BC2D96" w14:textId="77777777" w:rsidR="005D42FA" w:rsidRDefault="00903CCF" w:rsidP="005D42FA">
      <w:pPr>
        <w:pStyle w:val="Onderdeel"/>
      </w:pPr>
      <w:r>
        <w:t>Opdrachtnemer</w:t>
      </w:r>
      <w:r w:rsidR="00532DC0">
        <w:t xml:space="preserve"> met zijn schuldeisers een onderhands akkoord sluit, (voorlopige) surséance van betaling aanvraagt of hem (voorlopige) surséance van betaling wordt verleend, zijn faillissement aanvraagt of in </w:t>
      </w:r>
      <w:r w:rsidR="00532DC0">
        <w:lastRenderedPageBreak/>
        <w:t>staat van faillissement wordt verklaard</w:t>
      </w:r>
      <w:r w:rsidR="00836AE9">
        <w:t>,</w:t>
      </w:r>
      <w:r w:rsidR="00532DC0">
        <w:t xml:space="preserve"> de onderneming van </w:t>
      </w:r>
      <w:r>
        <w:t>Opdrachtnemer</w:t>
      </w:r>
      <w:r w:rsidR="00532DC0">
        <w:t xml:space="preserve"> wordt </w:t>
      </w:r>
      <w:r w:rsidR="00836AE9">
        <w:t>ontbonden,</w:t>
      </w:r>
      <w:r w:rsidR="00532DC0">
        <w:t xml:space="preserve"> </w:t>
      </w:r>
      <w:r>
        <w:t>Opdrachtnemer</w:t>
      </w:r>
      <w:r w:rsidR="00532DC0">
        <w:t xml:space="preserve"> zijn huidige onderneming staakt</w:t>
      </w:r>
      <w:r w:rsidR="00836AE9">
        <w:t xml:space="preserve">, op een aanmerkelijk deel van het vermogen van </w:t>
      </w:r>
      <w:r>
        <w:t>Opdrachtnemer</w:t>
      </w:r>
      <w:r w:rsidR="00836AE9">
        <w:t xml:space="preserve"> beslag wordt gelegd of </w:t>
      </w:r>
      <w:r>
        <w:t>Opdrachtnemer</w:t>
      </w:r>
      <w:r w:rsidR="00836AE9">
        <w:t xml:space="preserve"> anderszins niet langer in staat moet worden geacht </w:t>
      </w:r>
      <w:r w:rsidR="00326DE9">
        <w:t>de verplichtingen uit de Raamovereenkomst en/of Nadere overeenkomst(en) na te komen</w:t>
      </w:r>
    </w:p>
    <w:p w14:paraId="7C2D9341" w14:textId="77777777" w:rsidR="00532DC0" w:rsidRDefault="005D42FA" w:rsidP="005D42FA">
      <w:pPr>
        <w:pStyle w:val="Onderdeel"/>
      </w:pPr>
      <w:r>
        <w:t>sprake is van een ingrijpende wijziging in de zeggenschap over de activi</w:t>
      </w:r>
      <w:r w:rsidR="00D34B9C">
        <w:t>t</w:t>
      </w:r>
      <w:r>
        <w:t xml:space="preserve">eiten van de onderneming van </w:t>
      </w:r>
      <w:r w:rsidR="00903CCF">
        <w:t>Opdrachtnemer</w:t>
      </w:r>
      <w:r>
        <w:t>,</w:t>
      </w:r>
      <w:r w:rsidR="00D34B9C">
        <w:t xml:space="preserve"> indien het management van of de controle en/of zeggenschap over </w:t>
      </w:r>
      <w:r w:rsidR="00903CCF">
        <w:t>Opdrachtnemer</w:t>
      </w:r>
      <w:r w:rsidR="00D34B9C">
        <w:t xml:space="preserve"> zodanig zou wijzigen dat dit de verplichtingen uit deze Raamovereenkomst en/of Nadere overeenkomst(en) van </w:t>
      </w:r>
      <w:r w:rsidR="00903CCF">
        <w:t>Opdrachtnemer</w:t>
      </w:r>
      <w:r w:rsidR="00D34B9C">
        <w:t xml:space="preserve"> ongunstig zou beinvloeden of een ongunstig effect op de reputatie van Opdrachtgever zou kunnen hebben</w:t>
      </w:r>
      <w:r w:rsidR="00532DC0">
        <w:t>.</w:t>
      </w:r>
      <w:r w:rsidR="00D34B9C">
        <w:t xml:space="preserve"> Opdrachtgever kan van dit recht gebruik maken tot uiterlijk zes maanden nadat Opdrachtgever hiertoe een aangetekende brief van </w:t>
      </w:r>
      <w:r w:rsidR="00903CCF">
        <w:t>Opdrachtnemer</w:t>
      </w:r>
      <w:r w:rsidR="00D34B9C">
        <w:t xml:space="preserve"> heeft ontvangen, waarin deze wijziging in management of controle aan Opdrachtgever is meegedeeld.</w:t>
      </w:r>
    </w:p>
    <w:p w14:paraId="7B77148E" w14:textId="77777777" w:rsidR="00DB6169" w:rsidRPr="00294FDF" w:rsidRDefault="00DB6169" w:rsidP="00DB6169">
      <w:pPr>
        <w:pStyle w:val="Lid"/>
      </w:pPr>
      <w:r w:rsidRPr="00294FDF">
        <w:t xml:space="preserve">Opdrachtgever kan deze Raamovereenkomst en/of Nadere overeenkomst(en) tussentijds geheel of gedeeltelijk beëindigen, indien sprake is van een situatie als bedoeld in artikel 33, eerste lid, (bijvoorbeeld overname of fusie) en </w:t>
      </w:r>
      <w:r w:rsidR="00903CCF">
        <w:t>Opdrachtnemer</w:t>
      </w:r>
      <w:r w:rsidRPr="00294FDF">
        <w:t xml:space="preserve"> verzuimt hiervoor voorafgaande schriftelijke toestemming aan Opdrachtgever te vragen en/of Opdrachtgever geen voorafgaande schriftelijke toestemming hiervoor heeft verleend. </w:t>
      </w:r>
    </w:p>
    <w:p w14:paraId="225C73D0" w14:textId="77777777" w:rsidR="00532DC0" w:rsidRDefault="00532DC0" w:rsidP="000C390C">
      <w:pPr>
        <w:pStyle w:val="Lid"/>
      </w:pPr>
      <w:r>
        <w:t xml:space="preserve">Verplichtingen welke naar hun aard bestemd zijn om ook na het verstrijken van de geldigheidsduur van deze </w:t>
      </w:r>
      <w:r w:rsidR="002B7270">
        <w:t>Raamovereenkomst</w:t>
      </w:r>
      <w:r>
        <w:t xml:space="preserve"> </w:t>
      </w:r>
      <w:r w:rsidR="007271B7">
        <w:t>en/</w:t>
      </w:r>
      <w:r>
        <w:t xml:space="preserve">of Nadere overeenkomst, dan wel na ontbinding van één van vorenbedoelde overeenkomsten voort te duren, blijven na beëindiging van een van vorenbedoelde overeenkomsten bestaan. Tot deze verplichtingen behoren </w:t>
      </w:r>
      <w:r w:rsidR="000C390C">
        <w:t>in ieder geval</w:t>
      </w:r>
      <w:r>
        <w:t>: intellectuele (eigendoms)rechten</w:t>
      </w:r>
      <w:r w:rsidR="000C390C">
        <w:t xml:space="preserve">, garanties, aansprakelijkheid, </w:t>
      </w:r>
      <w:r>
        <w:t>geheimhouding, geschillenbeslechting en toepasselijk recht.</w:t>
      </w:r>
    </w:p>
    <w:p w14:paraId="4FD3BF83" w14:textId="15CE432A" w:rsidR="00532DC0" w:rsidRDefault="00532DC0" w:rsidP="000C390C">
      <w:pPr>
        <w:pStyle w:val="Lid"/>
      </w:pPr>
      <w:r>
        <w:t xml:space="preserve">Na het verstrijken van de geldigheidsduur van deze </w:t>
      </w:r>
      <w:r w:rsidR="002B7270">
        <w:t>Raamovereenkomst</w:t>
      </w:r>
      <w:r>
        <w:t xml:space="preserve"> </w:t>
      </w:r>
      <w:r w:rsidR="007271B7">
        <w:t>en/</w:t>
      </w:r>
      <w:r>
        <w:t xml:space="preserve">of Nadere overeenkomst, dan wel na ontbinding van één van de vorenbedoelde overeenkomsten is Opdrachtgever gerechtigd de resultaten van de door </w:t>
      </w:r>
      <w:r w:rsidR="00903CCF">
        <w:t>Opdrachtnemer</w:t>
      </w:r>
      <w:r>
        <w:t xml:space="preserve"> geleverde Dienst te blijven gebruiken.</w:t>
      </w:r>
    </w:p>
    <w:p w14:paraId="24F35C1B" w14:textId="77777777" w:rsidR="00520622" w:rsidRDefault="00520622" w:rsidP="00520622">
      <w:pPr>
        <w:pStyle w:val="Lid"/>
        <w:numPr>
          <w:ilvl w:val="0"/>
          <w:numId w:val="0"/>
        </w:numPr>
        <w:ind w:left="-111"/>
      </w:pPr>
    </w:p>
    <w:p w14:paraId="729FCEBC" w14:textId="77777777" w:rsidR="00532DC0" w:rsidRDefault="00532DC0" w:rsidP="000C390C">
      <w:pPr>
        <w:pStyle w:val="Artikel"/>
      </w:pPr>
      <w:r>
        <w:t xml:space="preserve">Documentatie </w:t>
      </w:r>
    </w:p>
    <w:p w14:paraId="77CAEC51" w14:textId="77777777" w:rsidR="00532DC0" w:rsidRDefault="00532DC0" w:rsidP="000C390C">
      <w:pPr>
        <w:pStyle w:val="Lid"/>
      </w:pPr>
      <w:r>
        <w:t xml:space="preserve">Tenzij in de Nadere overeenkomst anders wordt overeengekomen, dient de Documentatie in de Nederlandse taal te worden aangemaakt en te voldoen aan de normen en standaards terzake van methoden, technieken, procedures, projecten, productiekenmerken en documentatievoorschriften, welke bij de uitvoering van werkzaamheden in Uitbesteding worden gevolgd. </w:t>
      </w:r>
    </w:p>
    <w:p w14:paraId="3ED8E087" w14:textId="77777777" w:rsidR="00C32E3D" w:rsidRPr="004F5812" w:rsidRDefault="00C32E3D" w:rsidP="00C32E3D">
      <w:pPr>
        <w:pStyle w:val="Lid"/>
        <w:rPr>
          <w:rFonts w:cs="Arial"/>
        </w:rPr>
      </w:pPr>
      <w:r w:rsidRPr="004F5812">
        <w:t xml:space="preserve">De Documentatie zal telkens gelijktijdig met de oplevering van </w:t>
      </w:r>
      <w:r>
        <w:t>een Project en/of Product</w:t>
      </w:r>
      <w:r w:rsidRPr="004F5812">
        <w:t xml:space="preserve"> worden geleverd.</w:t>
      </w:r>
      <w:r>
        <w:t xml:space="preserve"> </w:t>
      </w:r>
      <w:r w:rsidRPr="004F5812">
        <w:rPr>
          <w:rFonts w:cs="Arial"/>
        </w:rPr>
        <w:t>De Documentatie dient zodanig te zijn:</w:t>
      </w:r>
    </w:p>
    <w:p w14:paraId="212A73AF" w14:textId="77777777" w:rsidR="003F5B29" w:rsidRDefault="003F5B29" w:rsidP="00C32E3D">
      <w:pPr>
        <w:pStyle w:val="Onderdeel"/>
      </w:pPr>
      <w:r>
        <w:t>dat het Project en/of Product met behulp daarvan door Opdrachtgever en derden naar behoren kan worden gebruikt, beheerd en onderhouden,</w:t>
      </w:r>
    </w:p>
    <w:p w14:paraId="74A4D5D7" w14:textId="77777777" w:rsidR="00C32E3D" w:rsidRPr="004F5812" w:rsidRDefault="00C32E3D" w:rsidP="00C32E3D">
      <w:pPr>
        <w:pStyle w:val="Onderdeel"/>
      </w:pPr>
      <w:r w:rsidRPr="004F5812">
        <w:t xml:space="preserve">dat zij een juiste, volledige en gedetailleerde beschrijving geeft van het door </w:t>
      </w:r>
      <w:r w:rsidR="00903CCF">
        <w:t>Opdrachtnemer</w:t>
      </w:r>
      <w:r w:rsidRPr="004F5812">
        <w:t xml:space="preserve"> </w:t>
      </w:r>
      <w:r>
        <w:t>op</w:t>
      </w:r>
      <w:r w:rsidRPr="004F5812">
        <w:t xml:space="preserve">geleverde Project </w:t>
      </w:r>
      <w:r>
        <w:t xml:space="preserve">en/of Product </w:t>
      </w:r>
      <w:r w:rsidRPr="004F5812">
        <w:t>en de functies daarvan,</w:t>
      </w:r>
    </w:p>
    <w:p w14:paraId="72AC8E11" w14:textId="77777777" w:rsidR="00C32E3D" w:rsidRPr="004F5812" w:rsidRDefault="00C32E3D" w:rsidP="00C32E3D">
      <w:pPr>
        <w:pStyle w:val="Onderdeel"/>
      </w:pPr>
      <w:r w:rsidRPr="004F5812">
        <w:t xml:space="preserve">dat gebruikers op eenvoudige wijze van alle mogelijkheden van het Project </w:t>
      </w:r>
      <w:r>
        <w:t xml:space="preserve">en/of Product </w:t>
      </w:r>
      <w:r w:rsidRPr="004F5812">
        <w:t>gebruik kunnen maken,</w:t>
      </w:r>
    </w:p>
    <w:p w14:paraId="60D310D8" w14:textId="77777777" w:rsidR="00C32E3D" w:rsidRDefault="00C32E3D" w:rsidP="00C32E3D">
      <w:pPr>
        <w:ind w:left="360" w:hanging="360"/>
        <w:rPr>
          <w:rFonts w:cs="Arial"/>
        </w:rPr>
      </w:pPr>
      <w:r w:rsidRPr="004F5812">
        <w:rPr>
          <w:rFonts w:cs="Arial"/>
        </w:rPr>
        <w:tab/>
      </w:r>
      <w:r w:rsidRPr="004F5812">
        <w:rPr>
          <w:rFonts w:cs="Arial"/>
          <w:bCs/>
        </w:rPr>
        <w:t>en dient</w:t>
      </w:r>
      <w:r w:rsidRPr="004F5812">
        <w:rPr>
          <w:rFonts w:cs="Arial"/>
        </w:rPr>
        <w:t xml:space="preserve"> voorts te voldoen aan de in </w:t>
      </w:r>
      <w:r>
        <w:rPr>
          <w:rFonts w:cs="Arial"/>
        </w:rPr>
        <w:t>het Projectbestek</w:t>
      </w:r>
      <w:r w:rsidRPr="004F5812">
        <w:rPr>
          <w:rFonts w:cs="Arial"/>
        </w:rPr>
        <w:t xml:space="preserve"> vermelde vereisten en Specificaties.</w:t>
      </w:r>
    </w:p>
    <w:p w14:paraId="1C3A1340" w14:textId="77777777" w:rsidR="00C32E3D" w:rsidRPr="00C32E3D" w:rsidRDefault="00C32E3D" w:rsidP="00C32E3D">
      <w:pPr>
        <w:pStyle w:val="Lid"/>
        <w:rPr>
          <w:rFonts w:cs="Arial"/>
        </w:rPr>
      </w:pPr>
      <w:r>
        <w:t>Eventuele speciale wensen door Opdrachtgever aan de Documentatie te stellen, worden in de Nadere Overeenkomst vastgelegd.</w:t>
      </w:r>
    </w:p>
    <w:p w14:paraId="7B013D7C" w14:textId="3C865DA0" w:rsidR="00C32E3D" w:rsidRPr="00520622" w:rsidRDefault="00C32E3D" w:rsidP="00C32E3D">
      <w:pPr>
        <w:pStyle w:val="Lid"/>
        <w:rPr>
          <w:rFonts w:cs="Arial"/>
        </w:rPr>
      </w:pPr>
      <w:r>
        <w:lastRenderedPageBreak/>
        <w:t>Opdrachtgever is gerechtigd</w:t>
      </w:r>
      <w:r w:rsidR="003F5B29">
        <w:t xml:space="preserve">, zonder daarvoor een nadere vergoeding verschuldigd te zijn, </w:t>
      </w:r>
      <w:r>
        <w:t>die Documentatie naar zijn inzicht te reproduceren en aan te vullen</w:t>
      </w:r>
      <w:r w:rsidR="00C961A0">
        <w:t xml:space="preserve"> en te gebruiken</w:t>
      </w:r>
      <w:r>
        <w:t xml:space="preserve">. </w:t>
      </w:r>
    </w:p>
    <w:p w14:paraId="09C29001" w14:textId="77777777" w:rsidR="00520622" w:rsidRPr="00C32E3D" w:rsidRDefault="00520622" w:rsidP="00520622">
      <w:pPr>
        <w:pStyle w:val="Lid"/>
        <w:numPr>
          <w:ilvl w:val="0"/>
          <w:numId w:val="0"/>
        </w:numPr>
        <w:ind w:left="-111"/>
        <w:rPr>
          <w:rFonts w:cs="Arial"/>
        </w:rPr>
      </w:pPr>
    </w:p>
    <w:p w14:paraId="79A0C9EF" w14:textId="77777777" w:rsidR="00C32E3D" w:rsidRDefault="0033057D" w:rsidP="00C32E3D">
      <w:pPr>
        <w:pStyle w:val="Artikel"/>
      </w:pPr>
      <w:r>
        <w:t>Exitclausule</w:t>
      </w:r>
    </w:p>
    <w:p w14:paraId="286FDAD3" w14:textId="77777777" w:rsidR="00C32E3D" w:rsidRDefault="00C32E3D" w:rsidP="00C32E3D">
      <w:pPr>
        <w:pStyle w:val="Lid"/>
      </w:pPr>
      <w:r>
        <w:t xml:space="preserve">Indien de Raamovereenkomst en/of Nadere overeenkomst(en) om welke reden dan ook (tussentijds) eindigt, </w:t>
      </w:r>
      <w:r w:rsidR="004B39AC" w:rsidRPr="004F5812">
        <w:t xml:space="preserve">zal </w:t>
      </w:r>
      <w:r w:rsidR="00903CCF">
        <w:t>Opdrachtnemer</w:t>
      </w:r>
      <w:r w:rsidR="004B39AC" w:rsidRPr="004F5812">
        <w:t xml:space="preserve"> gedurende een redelijke periode, doch maximaal </w:t>
      </w:r>
      <w:r w:rsidR="004B39AC">
        <w:t xml:space="preserve">drie </w:t>
      </w:r>
      <w:r w:rsidR="004B39AC" w:rsidRPr="004F5812">
        <w:t xml:space="preserve">maanden te rekenen vanaf de aanvangsdatum van die </w:t>
      </w:r>
      <w:r w:rsidR="004B39AC">
        <w:t>be</w:t>
      </w:r>
      <w:r w:rsidR="007271B7">
        <w:t>ë</w:t>
      </w:r>
      <w:r w:rsidR="004B39AC">
        <w:t xml:space="preserve">indiging al </w:t>
      </w:r>
      <w:r>
        <w:t xml:space="preserve">datgene </w:t>
      </w:r>
      <w:r w:rsidR="00122F77">
        <w:t xml:space="preserve">doen </w:t>
      </w:r>
      <w:r>
        <w:t xml:space="preserve">wat redelijkerwijs noodzakelijk is om ervoor te zorgen dat een nieuwe </w:t>
      </w:r>
      <w:r w:rsidR="00903CCF">
        <w:t>Opdrachtnemer</w:t>
      </w:r>
      <w:r>
        <w:t xml:space="preserve"> of Opdrachtgever zelf zonder belemmeringen de uitvoering van de Raamovereenkomst en/of Nadere overeenkomst(en) kan overnemen en/of een soortgelijke Dienst ten behoeve van Opdrachtgever kan verrichten. Tevens retourneert </w:t>
      </w:r>
      <w:r w:rsidR="00903CCF">
        <w:t>Opdrachtnemer</w:t>
      </w:r>
      <w:r>
        <w:t xml:space="preserve"> aan Opdrachtgever onverwijld al zijn door Opdrachtgever ter hand gestelde documenten, boeken, bescheiden en andere goederen (waaronder begrepen gegevens- en informatiedragers).</w:t>
      </w:r>
    </w:p>
    <w:p w14:paraId="662A9403" w14:textId="77777777" w:rsidR="005200DB" w:rsidRDefault="004B39AC" w:rsidP="004B39AC">
      <w:pPr>
        <w:pStyle w:val="Lid"/>
      </w:pPr>
      <w:r w:rsidRPr="004F5812">
        <w:t xml:space="preserve">Indien </w:t>
      </w:r>
      <w:r>
        <w:t xml:space="preserve">de in het eerste lid bedoelde activiteiten </w:t>
      </w:r>
      <w:r w:rsidRPr="004F5812">
        <w:t xml:space="preserve">binnen deze termijn is afgerond, is </w:t>
      </w:r>
      <w:r w:rsidR="00903CCF">
        <w:t>Opdrachtnemer</w:t>
      </w:r>
      <w:r w:rsidRPr="004F5812">
        <w:t xml:space="preserve"> gerechtigd, de helft van de door </w:t>
      </w:r>
      <w:r w:rsidR="00903CCF">
        <w:t>Opdrachtnemer</w:t>
      </w:r>
      <w:r w:rsidRPr="004F5812">
        <w:t xml:space="preserve"> daaraan bestede uren, mits deugdelijk onderbouwd, bij Opdrachtgever in rekening te brengen </w:t>
      </w:r>
      <w:r w:rsidR="005200DB">
        <w:t>.</w:t>
      </w:r>
    </w:p>
    <w:p w14:paraId="0A7D1C3F" w14:textId="77777777" w:rsidR="004B39AC" w:rsidRPr="004F5812" w:rsidRDefault="004B39AC" w:rsidP="004B39AC">
      <w:pPr>
        <w:pStyle w:val="Lid"/>
      </w:pPr>
      <w:r w:rsidRPr="004F5812">
        <w:t xml:space="preserve">Indien </w:t>
      </w:r>
      <w:r>
        <w:t xml:space="preserve">de in het eerste lid bedoelde activiteiten </w:t>
      </w:r>
      <w:r w:rsidRPr="004F5812">
        <w:t>niet binnen de</w:t>
      </w:r>
      <w:r>
        <w:t xml:space="preserve"> in het eerste lid</w:t>
      </w:r>
      <w:r w:rsidRPr="004F5812">
        <w:t xml:space="preserve"> vermelde termijn van </w:t>
      </w:r>
      <w:r>
        <w:t>drie</w:t>
      </w:r>
      <w:r w:rsidRPr="004F5812">
        <w:t xml:space="preserve"> maanden gerealiseerd en voltooid kan worden, is </w:t>
      </w:r>
      <w:r w:rsidR="00903CCF">
        <w:t>Opdrachtnemer</w:t>
      </w:r>
      <w:r w:rsidRPr="004F5812">
        <w:t xml:space="preserve"> slechts gerechtigd de aan de kennisoverdracht bestede uren, mits deugdelijk onderbouwd, na ommekomst van die </w:t>
      </w:r>
      <w:r>
        <w:t>drie</w:t>
      </w:r>
      <w:r w:rsidRPr="004F5812">
        <w:t xml:space="preserve"> maanden in rekening te brengen, indien de vertraging niet aan </w:t>
      </w:r>
      <w:r w:rsidR="00903CCF">
        <w:t>Opdrachtnemer</w:t>
      </w:r>
      <w:r w:rsidRPr="004F5812">
        <w:t xml:space="preserve"> is te wijten.</w:t>
      </w:r>
      <w:r w:rsidR="00D30240">
        <w:t xml:space="preserve"> Indien de vertraging aan </w:t>
      </w:r>
      <w:r w:rsidR="00903CCF">
        <w:t>Opdrachtnemer</w:t>
      </w:r>
      <w:r w:rsidR="00D30240">
        <w:t xml:space="preserve"> is te wijten, dient </w:t>
      </w:r>
      <w:r w:rsidR="00903CCF">
        <w:t>Opdrachtnemer</w:t>
      </w:r>
      <w:r w:rsidR="00D30240">
        <w:t xml:space="preserve"> de in het eerste lid bedoelde activiteiten </w:t>
      </w:r>
      <w:r w:rsidR="00122F77">
        <w:t xml:space="preserve">geheel kosteloos </w:t>
      </w:r>
      <w:r w:rsidR="00D30240">
        <w:t>te voltooien.</w:t>
      </w:r>
    </w:p>
    <w:p w14:paraId="7CB1589A" w14:textId="77777777" w:rsidR="00C32E3D" w:rsidRPr="00C32E3D" w:rsidRDefault="00C32E3D" w:rsidP="00C32E3D">
      <w:pPr>
        <w:pStyle w:val="Lid"/>
      </w:pPr>
      <w:r>
        <w:t xml:space="preserve">De in het eerste lid bedoelde diensten worden eveneens en kosteloos verricht </w:t>
      </w:r>
      <w:r w:rsidR="0033057D">
        <w:t>indien het bepaalde in artikel 35, vierde lid, van toepassing is.</w:t>
      </w:r>
    </w:p>
    <w:p w14:paraId="3AA1033B" w14:textId="77777777" w:rsidR="00532DC0" w:rsidRDefault="00C32E3D" w:rsidP="00C32E3D">
      <w:pPr>
        <w:pStyle w:val="Artikel"/>
      </w:pPr>
      <w:r>
        <w:t>G</w:t>
      </w:r>
      <w:r w:rsidR="00532DC0">
        <w:t>eschillen en toepasselijk recht</w:t>
      </w:r>
    </w:p>
    <w:p w14:paraId="4E05CEDE" w14:textId="77777777" w:rsidR="00532DC0" w:rsidRDefault="00532DC0" w:rsidP="00366655">
      <w:pPr>
        <w:pStyle w:val="Lid"/>
      </w:pPr>
      <w:r>
        <w:t xml:space="preserve">Indien naar de opvatting van een van de partijen de </w:t>
      </w:r>
      <w:r w:rsidR="00903CCF">
        <w:t>Opdrachtnemer</w:t>
      </w:r>
      <w:r>
        <w:t xml:space="preserve"> tekortschiet bij de uitvoering van een Nadere overeenkomst trachten partijen dat meningsverschil op zo kort mogelijke termijn in gezamenlijk overleg op te lossen. Tot dat gezamenlijk overleg behoort in ieder geval een escalatieprocedure, uitmondend in een overleg tussen de functionarissen van partijen, die de Nadere overeenkomst hebben getekend. Partijen verplichten zich om dat escalatie-overleg zo spoedig mogelijk te doen plaatsvinden, doch uiterlijk binnen drie weken.</w:t>
      </w:r>
    </w:p>
    <w:p w14:paraId="4FDDEBB8" w14:textId="77777777" w:rsidR="00532DC0" w:rsidRDefault="00532DC0" w:rsidP="00366655">
      <w:pPr>
        <w:pStyle w:val="Lid"/>
      </w:pPr>
      <w:r>
        <w:t>Indien in dat escalatie-overleg geen overeenstemming wordt bereikt over een oplossing van het meningsverschil leggen partijen die conclusie aan het slot van dat overleg schriftelijk vast. Er is dan daarna sprake van een geschil als bedoeld in het derde lid.</w:t>
      </w:r>
    </w:p>
    <w:p w14:paraId="0FA8E037" w14:textId="77777777" w:rsidR="00532DC0" w:rsidRDefault="00532DC0" w:rsidP="00366655">
      <w:pPr>
        <w:pStyle w:val="Lid"/>
      </w:pPr>
      <w:r>
        <w:t xml:space="preserve">Ieder geschil tussen Opdrachtgever en </w:t>
      </w:r>
      <w:r w:rsidR="00903CCF">
        <w:t>Opdrachtnemer</w:t>
      </w:r>
      <w:r>
        <w:t xml:space="preserve"> terzake van deze </w:t>
      </w:r>
      <w:r w:rsidR="002B7270">
        <w:t>Raamovereenkomst</w:t>
      </w:r>
      <w:r>
        <w:t xml:space="preserve"> of een Nadere overeenkomst zal bij uitsluiting worden voorgelegd aan de daartoe bevoegde rechter </w:t>
      </w:r>
      <w:r w:rsidR="00A54982">
        <w:t>te Gelderland</w:t>
      </w:r>
      <w:r>
        <w:t xml:space="preserve">, </w:t>
      </w:r>
      <w:r w:rsidRPr="007B2477">
        <w:t xml:space="preserve">tenzij partijen alsnog </w:t>
      </w:r>
      <w:r w:rsidR="00366655" w:rsidRPr="007B2477">
        <w:t>een andere vorm van geschillenbeslechting</w:t>
      </w:r>
      <w:r w:rsidR="005D42FA" w:rsidRPr="007B2477">
        <w:t>, onder meer bij</w:t>
      </w:r>
      <w:r w:rsidR="007B2477" w:rsidRPr="007B2477">
        <w:t xml:space="preserve"> een nader door het Kadaster te bepalen partij, die door de andere partij ook als onafhankelijk ervaren wordt</w:t>
      </w:r>
      <w:r w:rsidR="007B2477">
        <w:t>,</w:t>
      </w:r>
      <w:r w:rsidR="007B2477" w:rsidRPr="007B2477">
        <w:t xml:space="preserve"> </w:t>
      </w:r>
      <w:r w:rsidRPr="007B2477">
        <w:t>zullen overeenkomen of de wet dwingend een ander rechtscollege voorschrijft.</w:t>
      </w:r>
      <w:r>
        <w:t xml:space="preserve"> </w:t>
      </w:r>
    </w:p>
    <w:p w14:paraId="5CAE66CF" w14:textId="77777777" w:rsidR="00122F77" w:rsidRDefault="00122F77" w:rsidP="00366655">
      <w:pPr>
        <w:pStyle w:val="Lid"/>
      </w:pPr>
      <w:r>
        <w:t xml:space="preserve">Ingeval partijen alsnog een andere vorm van geschillenbeslechting als bedoeld in het derde lid, overeenkomen, zullen partijen voorafgaand aan dat advies overeenkomen of dit een voor beide partijen bindend advies zal zijn. </w:t>
      </w:r>
      <w:r>
        <w:lastRenderedPageBreak/>
        <w:t>De kosten verbonden aan dit advies zullen in beginsel door beide partijen, ieder voor de helft, worden gedragen, tenzij een der partijen op basis van dit advies wordt aangewezen als tekortkomende partij. Indien van dit laatste sprake is, zijn alle kosten verbonden aan het advies geheel voor rekening van de tekortkomende partij.</w:t>
      </w:r>
    </w:p>
    <w:p w14:paraId="29AB0252" w14:textId="77777777" w:rsidR="00532DC0" w:rsidRDefault="00532DC0" w:rsidP="00366655">
      <w:pPr>
        <w:pStyle w:val="Lid"/>
      </w:pPr>
      <w:r>
        <w:t>Op deze overeenkomst is Nederlands recht van toepassing</w:t>
      </w:r>
      <w:r w:rsidR="00366655">
        <w:t xml:space="preserve"> met uitdrukkelijke </w:t>
      </w:r>
      <w:r w:rsidR="006C2773">
        <w:t>uitsluiting van regels van internationaal privaatrecht waaronder het Weens Koopverdrag</w:t>
      </w:r>
      <w:r>
        <w:t>.</w:t>
      </w:r>
    </w:p>
    <w:p w14:paraId="2084C594" w14:textId="7CD8DEF3" w:rsidR="00931A9E" w:rsidRDefault="00931A9E" w:rsidP="00A54982">
      <w:pPr>
        <w:pStyle w:val="Lid"/>
      </w:pPr>
      <w:r>
        <w:t xml:space="preserve">Voor zover </w:t>
      </w:r>
      <w:r w:rsidR="00903CCF">
        <w:t>Opdrachtnemer</w:t>
      </w:r>
      <w:r>
        <w:t xml:space="preserve"> niet is gevestigd in Nederland dient hij terzake van de uitvoering van de Raamovereenkomst en/of Nadere overeenkomst(en) in Nederland domicilie te hebben.</w:t>
      </w:r>
    </w:p>
    <w:p w14:paraId="26EDFD13" w14:textId="77777777" w:rsidR="00520622" w:rsidRDefault="00520622" w:rsidP="00520622">
      <w:pPr>
        <w:pStyle w:val="Lid"/>
        <w:numPr>
          <w:ilvl w:val="0"/>
          <w:numId w:val="0"/>
        </w:numPr>
        <w:ind w:left="-111"/>
      </w:pPr>
    </w:p>
    <w:p w14:paraId="209C84AD" w14:textId="77777777" w:rsidR="00532DC0" w:rsidRDefault="00532DC0" w:rsidP="00B6589B">
      <w:pPr>
        <w:pStyle w:val="Artikel"/>
      </w:pPr>
      <w:r>
        <w:t>Algemeen</w:t>
      </w:r>
    </w:p>
    <w:p w14:paraId="2F9AA662" w14:textId="77777777" w:rsidR="00532DC0" w:rsidRDefault="00B6589B" w:rsidP="00B6589B">
      <w:pPr>
        <w:pStyle w:val="Lid"/>
      </w:pPr>
      <w:r>
        <w:t>Kennis</w:t>
      </w:r>
      <w:r w:rsidR="00532DC0">
        <w:t xml:space="preserve">gevingen die partijen op grond van deze </w:t>
      </w:r>
      <w:r w:rsidR="002B7270">
        <w:t>Raamovereenkomst</w:t>
      </w:r>
      <w:r w:rsidR="00532DC0">
        <w:t xml:space="preserve"> </w:t>
      </w:r>
      <w:r w:rsidR="007271B7">
        <w:t xml:space="preserve">en/of Nadere overeenkomst </w:t>
      </w:r>
      <w:r w:rsidR="00532DC0">
        <w:t>aan elkaar zullen doen, vinden schriftelijk plaats.</w:t>
      </w:r>
    </w:p>
    <w:p w14:paraId="5AEDC6A8" w14:textId="77777777" w:rsidR="00532DC0" w:rsidRDefault="00532DC0" w:rsidP="00B6589B">
      <w:pPr>
        <w:pStyle w:val="Lid"/>
      </w:pPr>
      <w:r>
        <w:t>Mondelinge mededelingen, toezeggingen of afspraken hebben geen rechtskracht tenzij deze schriftelijk zijn bevestigd.</w:t>
      </w:r>
    </w:p>
    <w:p w14:paraId="6EEAF8B0" w14:textId="77777777" w:rsidR="00E21F0A" w:rsidRDefault="00532DC0" w:rsidP="009C1C7E">
      <w:pPr>
        <w:pStyle w:val="Lid"/>
      </w:pPr>
      <w:r>
        <w:t xml:space="preserve">Aanvullingen of wijzigingen van deze </w:t>
      </w:r>
      <w:r w:rsidR="002B7270">
        <w:t>Raamovereenkomst</w:t>
      </w:r>
      <w:r>
        <w:t xml:space="preserve"> </w:t>
      </w:r>
      <w:r w:rsidR="007271B7">
        <w:t>en/</w:t>
      </w:r>
      <w:r>
        <w:t>of Nadere overeenkomst kunnen uitsluitend schriftelijk overeengekomen worden. Partijen dragen er zorg voor dat deze wijzigingen of aanvullingen aan deze overeenkomst worden gehecht.</w:t>
      </w:r>
      <w:r w:rsidR="00E21F0A">
        <w:t xml:space="preserve"> In afwijking van artikel 1, derde lid, wordt onder schriftelijk verstaan een analoge door partijen geparafeerde en getekende wijziging van de betreffende overeenkomst.</w:t>
      </w:r>
    </w:p>
    <w:p w14:paraId="47537A16" w14:textId="77777777" w:rsidR="00532DC0" w:rsidRDefault="00532DC0" w:rsidP="001D750D">
      <w:pPr>
        <w:pStyle w:val="Lid"/>
      </w:pPr>
      <w:r>
        <w:t>Het nalaten door één van de partijen om binnen een in de overeenkomst genoemde termijn nakoming van enige bepaling te verlangen, tast het recht om alsnog nakoming te eisen niet aan, tenzij de betreffende partij uitdrukkelijk en schriftelijk met de niet</w:t>
      </w:r>
      <w:r>
        <w:noBreakHyphen/>
        <w:t>nakoming akkoord is gegaan.</w:t>
      </w:r>
    </w:p>
    <w:p w14:paraId="687F8B76" w14:textId="77777777" w:rsidR="00280EFB" w:rsidRPr="00280EFB" w:rsidRDefault="00280EFB" w:rsidP="00280EFB">
      <w:pPr>
        <w:pStyle w:val="Lid"/>
      </w:pPr>
      <w:r w:rsidRPr="009645AC">
        <w:t xml:space="preserve">Het Kadaster </w:t>
      </w:r>
      <w:r>
        <w:t>behoudt zich het recht voor</w:t>
      </w:r>
      <w:r w:rsidRPr="009645AC">
        <w:t xml:space="preserve"> medewerkers van opdrachtnemer in dienst te nemen, ongeacht arbeidsvoorwaardelijke afspraken tussen de betreffende medewerker en opdrachtnemer.</w:t>
      </w:r>
      <w:r>
        <w:t xml:space="preserve"> </w:t>
      </w:r>
      <w:r w:rsidRPr="00280EFB">
        <w:t>Het Kadaster is gerechtigd bij hen werkende medewerkers van opdrachtnemer in dienst te nemen. Indien betreffende medewerker langer dan 3 maanden en minimaal 468 uur bij het Kadaster heeft gewerkt berekent de opdrachtnemer geen kosten voor de overname. Indien de medewerker korter dan 3 maanden en minder dan 468 uur bij het Kadaster heeft gewerkt, is de opdrachtnemer gerechtigd het restant van de gewerkte uren tot 468 uur vermenigvuldigd met de nominale marge in rekening te brengen. Solliciteert de medewerker op een andere functie dan de functie die hij als medewerker van opdrachtnemer vervult dan kan de opdrachtnemer geen kosten in rekening brengen.</w:t>
      </w:r>
    </w:p>
    <w:p w14:paraId="0016162C" w14:textId="77777777" w:rsidR="004068DB" w:rsidRDefault="004068DB" w:rsidP="001D750D">
      <w:pPr>
        <w:pStyle w:val="Lid"/>
      </w:pPr>
      <w:r>
        <w:t>Onverminderd het bepaalde elders in deze overeenkomst blijven, indien één of meer bepalingen van de Raamovereenkomst en/of Nadere overeenkomst(en) nietig blijken te zijn of door de rechter vernietigd worden, de overige bepalingen van de Raamovereenkomst en/of Nadere overeenkomst(en) zoveel mogelijk onverkort van kracht. Partijen voeren over de nietige bepalingen overleg tene</w:t>
      </w:r>
      <w:r w:rsidR="00123A1C">
        <w:t>i</w:t>
      </w:r>
      <w:r>
        <w:t>nde zo mogelijk een vervangende regeling te treffen. Doel en strekking van de Raamovereenkomst en/of Nadere overeenkomst(en) worden daarbij niet aangetast.</w:t>
      </w:r>
    </w:p>
    <w:p w14:paraId="6A5D4377" w14:textId="77777777" w:rsidR="00B542F1" w:rsidRPr="007D027B" w:rsidRDefault="004068DB" w:rsidP="00B542F1">
      <w:pPr>
        <w:pStyle w:val="Lid"/>
        <w:rPr>
          <w:kern w:val="2"/>
        </w:rPr>
      </w:pPr>
      <w:r w:rsidRPr="00887C7F">
        <w:t xml:space="preserve">Deze </w:t>
      </w:r>
      <w:r>
        <w:t xml:space="preserve">Raamovereenkomst </w:t>
      </w:r>
      <w:r w:rsidR="00B542F1" w:rsidRPr="007D027B">
        <w:rPr>
          <w:kern w:val="2"/>
        </w:rPr>
        <w:t>bevat alle afspraken tussen Partijen met betrekking tot de onderhavige overeenkomst en treedt</w:t>
      </w:r>
      <w:r w:rsidR="00B542F1">
        <w:rPr>
          <w:kern w:val="2"/>
        </w:rPr>
        <w:t xml:space="preserve">, voor zover nodig, </w:t>
      </w:r>
      <w:r w:rsidR="00B542F1" w:rsidRPr="007D027B">
        <w:rPr>
          <w:kern w:val="2"/>
        </w:rPr>
        <w:t xml:space="preserve">in de plaats van alle eerdere schriftelijke en mondelinge afspraken </w:t>
      </w:r>
      <w:r w:rsidR="00123A1C">
        <w:rPr>
          <w:kern w:val="2"/>
        </w:rPr>
        <w:t>die</w:t>
      </w:r>
      <w:r w:rsidR="00B542F1" w:rsidRPr="007D027B">
        <w:rPr>
          <w:kern w:val="2"/>
        </w:rPr>
        <w:t xml:space="preserve"> Partijen ter zake hebben gemaakt</w:t>
      </w:r>
      <w:r w:rsidR="00B542F1">
        <w:rPr>
          <w:kern w:val="2"/>
        </w:rPr>
        <w:t xml:space="preserve">. </w:t>
      </w:r>
    </w:p>
    <w:p w14:paraId="16F20FE4" w14:textId="77777777" w:rsidR="00D161B7" w:rsidRDefault="00D161B7" w:rsidP="00D161B7">
      <w:pPr>
        <w:pStyle w:val="Lid"/>
      </w:pPr>
      <w:r>
        <w:lastRenderedPageBreak/>
        <w:t>D</w:t>
      </w:r>
      <w:r w:rsidRPr="00887C7F">
        <w:t xml:space="preserve">e onderlinge relatie van de partijen gedurende de periode van deze </w:t>
      </w:r>
      <w:r>
        <w:t>Raamo</w:t>
      </w:r>
      <w:r w:rsidRPr="00887C7F">
        <w:t>vereenkomst is die van onafhankelijke contractanten. Geen van de partijen heeft de bevoegdheid om de andere partij te binden of om namens de andere partij, uitdrukkelijk of impliciet, enige verplichting of verantwoordelijkheid aan te nemen of te creëren, zonder de voorafgaande schriftelijke toestemming van die partij.</w:t>
      </w:r>
    </w:p>
    <w:p w14:paraId="5F584EE8" w14:textId="77777777" w:rsidR="00532DC0" w:rsidRDefault="00532DC0" w:rsidP="001D750D">
      <w:pPr>
        <w:pStyle w:val="Lid"/>
      </w:pPr>
      <w:r>
        <w:t xml:space="preserve">De verplichtingen uit hoofde van een Nadere overeenkomst kunnen slechts door </w:t>
      </w:r>
      <w:r w:rsidR="00903CCF">
        <w:t>Opdrachtnemer</w:t>
      </w:r>
      <w:r>
        <w:t xml:space="preserve"> worden nagekomen, nadat in het voorkomend geval de hiervoor volgens de uitvoeradministratie-voorschriften van de Verenigde Staten van Amerika en Nederland vereiste uitvoervergunningen zijn verkregen.</w:t>
      </w:r>
    </w:p>
    <w:p w14:paraId="59D7F325" w14:textId="77777777" w:rsidR="00532DC0" w:rsidRDefault="00532DC0" w:rsidP="001D750D">
      <w:pPr>
        <w:pStyle w:val="Lid"/>
      </w:pPr>
      <w:r>
        <w:t>Het is Opdrachtgever niet toegestaan Maatwerk Programmatuur, Documentatie of Materialen verkregen in verband met een Nadere overeenkomst vanuit Nederland uit te voeren zonder te beschikken over de door de overheid van de Verenigde Staten van Amerika en de lokale overheden vereiste uitvoervergunningen.</w:t>
      </w:r>
    </w:p>
    <w:p w14:paraId="4C97BC9D" w14:textId="5F30D463" w:rsidR="001A31CB" w:rsidRDefault="007C438F" w:rsidP="001A31CB">
      <w:pPr>
        <w:pStyle w:val="Artikel"/>
      </w:pPr>
      <w:r>
        <w:t>Varia</w:t>
      </w:r>
    </w:p>
    <w:p w14:paraId="742BBBA2" w14:textId="77777777" w:rsidR="00917B8B" w:rsidRPr="00917B8B" w:rsidRDefault="00917B8B" w:rsidP="00917B8B">
      <w:pPr>
        <w:pStyle w:val="Lid"/>
      </w:pPr>
      <w:r w:rsidRPr="00917B8B">
        <w:t>Opdrachtnemer garandeert dat de werkelijk betaalde lonen en vergoedingen en verstrekkingen aan de Deskundigen in overeenstemming zijn met de vereisten op grond van de Wet Minimumloon (WML)  en de CAO.</w:t>
      </w:r>
    </w:p>
    <w:p w14:paraId="4CCA2592" w14:textId="77777777" w:rsidR="00917B8B" w:rsidRPr="00917B8B" w:rsidRDefault="00917B8B" w:rsidP="00917B8B">
      <w:pPr>
        <w:pStyle w:val="Lid"/>
      </w:pPr>
      <w:r w:rsidRPr="00917B8B">
        <w:t>Opdrachtnemer staat jegens Opdrachtgever in voor de volledige en correcte naleving van de sociale verzekeringswetten en belastingwetten ten aanzien van de Deskundigen. Opdrachtgever garandeert in dat kader een tijdige betaling van de ter zake verschuldigde bedragen aan de belastingdienst, sociale verzekeringsautoriteiten en of pensioenfondsen (indien van toepassing).</w:t>
      </w:r>
    </w:p>
    <w:p w14:paraId="0210254A" w14:textId="77777777" w:rsidR="00917B8B" w:rsidRPr="00917B8B" w:rsidRDefault="00917B8B" w:rsidP="00917B8B">
      <w:pPr>
        <w:pStyle w:val="Lid"/>
      </w:pPr>
      <w:r w:rsidRPr="00917B8B">
        <w:t xml:space="preserve">Opdrachtnemer garandeert dat zijn organisatie en al zijn werkzaamheden voor Opdrachtgever in het kader van de Overeenkomst, Nadere Overeenkomst(en) </w:t>
      </w:r>
      <w:r>
        <w:t xml:space="preserve">en Nadere Overeenkomst(en) voor </w:t>
      </w:r>
      <w:r w:rsidRPr="00917B8B">
        <w:t>Aanvullende Diensten te allen tijde voldoet aan de geschiktheidseisen en andere minimumeisen opgenomen in Aanbestedingsstukken.</w:t>
      </w:r>
    </w:p>
    <w:p w14:paraId="407333CB" w14:textId="77777777" w:rsidR="00917B8B" w:rsidRPr="00917B8B" w:rsidRDefault="00917B8B" w:rsidP="00917B8B">
      <w:pPr>
        <w:pStyle w:val="Lid"/>
      </w:pPr>
      <w:r w:rsidRPr="00917B8B">
        <w:t>Opdrachtnemer zal:</w:t>
      </w:r>
    </w:p>
    <w:p w14:paraId="1E96B729" w14:textId="77777777" w:rsidR="00917B8B" w:rsidRPr="00917B8B" w:rsidRDefault="00917B8B" w:rsidP="00917B8B">
      <w:pPr>
        <w:pStyle w:val="Lid"/>
        <w:numPr>
          <w:ilvl w:val="0"/>
          <w:numId w:val="0"/>
        </w:numPr>
        <w:ind w:left="454"/>
      </w:pPr>
      <w:r w:rsidRPr="00917B8B">
        <w:t>a.     beschikken over en op verzoek van Opdrachtgever tonen een bewijs van registratie bij de Belastingdienst en haar loonheffingennummer bij de Belastingdienst;</w:t>
      </w:r>
    </w:p>
    <w:p w14:paraId="16FD6428" w14:textId="77777777" w:rsidR="00917B8B" w:rsidRPr="00917B8B" w:rsidRDefault="00917B8B" w:rsidP="00917B8B">
      <w:pPr>
        <w:pStyle w:val="Lid"/>
        <w:numPr>
          <w:ilvl w:val="0"/>
          <w:numId w:val="0"/>
        </w:numPr>
        <w:ind w:left="454"/>
      </w:pPr>
      <w:r w:rsidRPr="00917B8B">
        <w:t>b.     Opdrachtgever een staat ter beschikking stellen, bevattende de namen en adresgegevens van alle Deskundigen;</w:t>
      </w:r>
    </w:p>
    <w:p w14:paraId="11F81838" w14:textId="77777777" w:rsidR="00917B8B" w:rsidRPr="00917B8B" w:rsidRDefault="00917B8B" w:rsidP="00917B8B">
      <w:pPr>
        <w:pStyle w:val="Lid"/>
        <w:numPr>
          <w:ilvl w:val="0"/>
          <w:numId w:val="0"/>
        </w:numPr>
        <w:ind w:left="454"/>
      </w:pPr>
      <w:r w:rsidRPr="00917B8B">
        <w:t>c.     Opdrachtgever kopieën overhandigen van, waar van toepassing, verblijfs- en tewerkstellingsvergunningen als bedoeld in artikel 15 WAV te verstrekken van de Deskundigen;</w:t>
      </w:r>
    </w:p>
    <w:p w14:paraId="75C5CCF8" w14:textId="77777777" w:rsidR="00917B8B" w:rsidRPr="00917B8B" w:rsidRDefault="00917B8B" w:rsidP="00917B8B">
      <w:pPr>
        <w:pStyle w:val="Lid"/>
        <w:numPr>
          <w:ilvl w:val="0"/>
          <w:numId w:val="0"/>
        </w:numPr>
        <w:ind w:left="454"/>
      </w:pPr>
      <w:r w:rsidRPr="00917B8B">
        <w:t>d.     Opdrachtgever garanderen dat de Deskundigen aan Opdrachtgever zullen toestaan hun identiteit te controleren en (waar dit aan de orde is) van verblijfs- en tewerkstellingsvergunningen;</w:t>
      </w:r>
    </w:p>
    <w:p w14:paraId="405541E0" w14:textId="77777777" w:rsidR="00917B8B" w:rsidRPr="00917B8B" w:rsidRDefault="00917B8B" w:rsidP="00917B8B">
      <w:pPr>
        <w:pStyle w:val="Lid"/>
        <w:numPr>
          <w:ilvl w:val="0"/>
          <w:numId w:val="0"/>
        </w:numPr>
        <w:ind w:left="454"/>
      </w:pPr>
      <w:r w:rsidRPr="00917B8B">
        <w:t>e.</w:t>
      </w:r>
      <w:r>
        <w:t xml:space="preserve">     </w:t>
      </w:r>
      <w:r w:rsidRPr="00917B8B">
        <w:t>Opdrachtgever desgevraagd de loonstaten van de Deskundigen ter beschikking te stellen;</w:t>
      </w:r>
    </w:p>
    <w:p w14:paraId="21CD0AEA" w14:textId="77777777" w:rsidR="00917B8B" w:rsidRPr="00917B8B" w:rsidRDefault="00917B8B" w:rsidP="00917B8B">
      <w:pPr>
        <w:pStyle w:val="Lid"/>
        <w:numPr>
          <w:ilvl w:val="0"/>
          <w:numId w:val="0"/>
        </w:numPr>
        <w:ind w:left="454"/>
      </w:pPr>
      <w:r w:rsidRPr="00917B8B">
        <w:t>f.      eens per maand de meest recente verklaringen van de Ontvanger tonen inzake haar betalingsgedrag betreffende haar afdrachtverplichting voor de loonheffingen en omzetbelasting zoals bedoeld in het kader van de Wet door het Ministerie van Sociale Zaken en Werkgelegenheid en/of de staatssecretaris van Financiën vastgestelde c.q. nog vast te stellen richtlijnen welke verklaringen niet ouder mogen zijn dan twee maanden;</w:t>
      </w:r>
    </w:p>
    <w:p w14:paraId="522872FF" w14:textId="77777777" w:rsidR="00917B8B" w:rsidRPr="00917B8B" w:rsidRDefault="00917B8B" w:rsidP="00917B8B">
      <w:pPr>
        <w:pStyle w:val="Lid"/>
        <w:numPr>
          <w:ilvl w:val="0"/>
          <w:numId w:val="0"/>
        </w:numPr>
        <w:ind w:left="454"/>
      </w:pPr>
      <w:r w:rsidRPr="00917B8B">
        <w:t>g.     vorenbedoelde documenten uiterlijk op de vijfde werkdag na het verstrijken van de eerste werkweek aan Opdrachtgever te verstrekken. Opdrachtgever, dan wel een door hem aangewezen persoon, kan op ieder willekeurig moment de naleving door Opdrachtnemer van deze bepaling controleren. Op eerste verzoek van Opdrachtgever, dan wel de door hem aangewezen persoon,  zal Opdrachtnemer onverwijld de betreffende administratie en (opgeslagen) documenten overleggen.</w:t>
      </w:r>
    </w:p>
    <w:p w14:paraId="74D07F1E" w14:textId="77777777" w:rsidR="00917B8B" w:rsidRDefault="00917B8B" w:rsidP="00F97102">
      <w:pPr>
        <w:pStyle w:val="Lid"/>
        <w:numPr>
          <w:ilvl w:val="0"/>
          <w:numId w:val="0"/>
        </w:numPr>
        <w:ind w:left="454"/>
      </w:pPr>
    </w:p>
    <w:p w14:paraId="7DA9A3F8" w14:textId="77777777" w:rsidR="00917B8B" w:rsidRPr="00F97102" w:rsidRDefault="00917B8B" w:rsidP="00F97102">
      <w:pPr>
        <w:pStyle w:val="Artikel"/>
        <w:tabs>
          <w:tab w:val="num" w:pos="4111"/>
        </w:tabs>
        <w:ind w:left="4111"/>
      </w:pPr>
      <w:r w:rsidRPr="00F97102">
        <w:t>Verplichtingen van Opdrachtnemer</w:t>
      </w:r>
    </w:p>
    <w:p w14:paraId="70046DE2" w14:textId="77777777" w:rsidR="00917B8B" w:rsidRPr="0047063A" w:rsidRDefault="00917B8B" w:rsidP="00917B8B">
      <w:pPr>
        <w:ind w:left="426" w:hanging="426"/>
        <w:rPr>
          <w:lang w:val="nl"/>
        </w:rPr>
      </w:pPr>
      <w:r w:rsidRPr="0047063A">
        <w:rPr>
          <w:lang w:val="nl"/>
        </w:rPr>
        <w:t>1      De Deskundige zal nimmer, om welke reden dan ook, geacht worden een arbeidsovereenkomst te hebben gesloten met Opdrachtgever. Opdrachtgever is op geen enkele wijze verantwoordelijk voor correcte en tijdige betaling van de (cao) lonen en bijkomende vergoedingen en verstrekkingen aan de Deskundige.</w:t>
      </w:r>
    </w:p>
    <w:p w14:paraId="74F85CA0" w14:textId="77777777" w:rsidR="00917B8B" w:rsidRPr="0047063A" w:rsidRDefault="00917B8B" w:rsidP="00917B8B">
      <w:pPr>
        <w:tabs>
          <w:tab w:val="left" w:pos="426"/>
        </w:tabs>
        <w:ind w:left="420" w:hanging="420"/>
        <w:rPr>
          <w:lang w:val="nl"/>
        </w:rPr>
      </w:pPr>
      <w:r w:rsidRPr="0047063A">
        <w:rPr>
          <w:lang w:val="nl"/>
        </w:rPr>
        <w:t>2   </w:t>
      </w:r>
      <w:r w:rsidRPr="0047063A">
        <w:rPr>
          <w:lang w:val="nl"/>
        </w:rPr>
        <w:tab/>
        <w:t>Indien de Deskundige een bedrijfsongeval of een beroepsziekte overkomt, informeert Opdrachtgever Opdrachtnemer zo spoedig mogelijk over het bedrijfsongeval of de beroepsziekte en legt een kopie van de eventueel opgestelde rapportage door de Inspectie SZW over, voor zover dit niet in strijd is met de Wet Bescherming Persoonsgegevens.</w:t>
      </w:r>
    </w:p>
    <w:p w14:paraId="77066B1F" w14:textId="77777777" w:rsidR="00917B8B" w:rsidRPr="0047063A" w:rsidRDefault="00917B8B" w:rsidP="0047063A">
      <w:pPr>
        <w:tabs>
          <w:tab w:val="left" w:pos="426"/>
        </w:tabs>
        <w:ind w:left="420" w:hanging="420"/>
        <w:rPr>
          <w:lang w:val="nl"/>
        </w:rPr>
      </w:pPr>
      <w:r w:rsidRPr="0047063A">
        <w:rPr>
          <w:lang w:val="nl"/>
        </w:rPr>
        <w:t>3      Tewerkstelling van de Deskundige in het buitenland door Opdrachtgever is slechts mogelijk onder strikte leiding en toezicht van Opdrachtgever en voor bepaalde tijd, indien dit schriftelijk is overeengekomen met Opdrachtnemer en de Deskundige daarmee schriftelijk heeft ingestemd.</w:t>
      </w:r>
    </w:p>
    <w:p w14:paraId="4C486DFC" w14:textId="77777777" w:rsidR="0047063A" w:rsidRPr="0047063A" w:rsidRDefault="00917B8B" w:rsidP="0047063A">
      <w:pPr>
        <w:tabs>
          <w:tab w:val="left" w:pos="426"/>
        </w:tabs>
        <w:ind w:left="420" w:hanging="420"/>
        <w:rPr>
          <w:lang w:val="nl"/>
        </w:rPr>
      </w:pPr>
      <w:r w:rsidRPr="0047063A">
        <w:rPr>
          <w:lang w:val="nl"/>
        </w:rPr>
        <w:t>4      Opdrachtgever kan de Deskundige slechts te werk stellen in afwijking van het bij Nadere Overeenkomst bepaalde, indien Opdrachtnemer en de Deskundige daarmee vooraf schriftelijk hebben ingestemd.</w:t>
      </w:r>
    </w:p>
    <w:p w14:paraId="11B041C7" w14:textId="77777777" w:rsidR="00917B8B" w:rsidRDefault="0047063A" w:rsidP="0047063A">
      <w:pPr>
        <w:tabs>
          <w:tab w:val="left" w:pos="426"/>
        </w:tabs>
        <w:ind w:left="420" w:hanging="420"/>
        <w:rPr>
          <w:rFonts w:cs="Arial"/>
          <w:color w:val="FF0000"/>
          <w:szCs w:val="18"/>
        </w:rPr>
      </w:pPr>
      <w:r>
        <w:rPr>
          <w:lang w:val="nl"/>
        </w:rPr>
        <w:t>5</w:t>
      </w:r>
      <w:r>
        <w:rPr>
          <w:lang w:val="nl"/>
        </w:rPr>
        <w:tab/>
      </w:r>
      <w:r w:rsidR="00917B8B" w:rsidRPr="0047063A">
        <w:rPr>
          <w:lang w:val="nl"/>
        </w:rPr>
        <w:t>Opdrachtgever wordt volgens de Arbeidsomstandighedenwet aangemerkt als werkgever. Opdrachtgever is jegens de Deskundige en Opdrachtnemer verantwoordelijk voor de nakoming van de uit artikel 7:658 Burgerlijk Wetboek, de Arbeidsomstandighedenwet en de daarmee samenhangende regelgeving</w:t>
      </w:r>
      <w:r w:rsidR="00917B8B" w:rsidRPr="007B2477">
        <w:rPr>
          <w:rFonts w:cs="Arial"/>
          <w:color w:val="FF0000"/>
          <w:szCs w:val="18"/>
        </w:rPr>
        <w:t xml:space="preserve"> </w:t>
      </w:r>
      <w:r w:rsidR="00917B8B" w:rsidRPr="0047063A">
        <w:rPr>
          <w:lang w:val="nl"/>
        </w:rPr>
        <w:t xml:space="preserve">voortvloeiende verplichtingen op het gebied van de veiligheid op de werkplek en goede </w:t>
      </w:r>
      <w:r w:rsidRPr="0047063A">
        <w:rPr>
          <w:lang w:val="nl"/>
        </w:rPr>
        <w:t>a</w:t>
      </w:r>
      <w:r w:rsidR="00917B8B" w:rsidRPr="0047063A">
        <w:rPr>
          <w:lang w:val="nl"/>
        </w:rPr>
        <w:t>rbeidsomstandigheden in het algemeen.</w:t>
      </w:r>
    </w:p>
    <w:p w14:paraId="31D831FB" w14:textId="77777777" w:rsidR="00917B8B" w:rsidRPr="00F97102" w:rsidRDefault="00917B8B" w:rsidP="00917B8B">
      <w:pPr>
        <w:pStyle w:val="Artikel"/>
      </w:pPr>
      <w:r w:rsidRPr="00F97102">
        <w:t>VAR-verklaring</w:t>
      </w:r>
    </w:p>
    <w:p w14:paraId="4E0236FC" w14:textId="77777777" w:rsidR="00917B8B" w:rsidRPr="0047063A" w:rsidRDefault="00917B8B" w:rsidP="00D87E9E">
      <w:pPr>
        <w:numPr>
          <w:ilvl w:val="0"/>
          <w:numId w:val="9"/>
        </w:numPr>
        <w:rPr>
          <w:lang w:val="nl"/>
        </w:rPr>
      </w:pPr>
      <w:r w:rsidRPr="0047063A">
        <w:rPr>
          <w:lang w:val="nl"/>
        </w:rPr>
        <w:t xml:space="preserve">Indien de Deskundige een ZZP-er is, geldt tevens het bepaalde in dit artikel. </w:t>
      </w:r>
    </w:p>
    <w:p w14:paraId="4604425B" w14:textId="77777777" w:rsidR="00917B8B" w:rsidRPr="0047063A" w:rsidRDefault="00917B8B" w:rsidP="00D87E9E">
      <w:pPr>
        <w:numPr>
          <w:ilvl w:val="0"/>
          <w:numId w:val="9"/>
        </w:numPr>
        <w:rPr>
          <w:lang w:val="nl"/>
        </w:rPr>
      </w:pPr>
      <w:r w:rsidRPr="0047063A">
        <w:rPr>
          <w:lang w:val="nl"/>
        </w:rPr>
        <w:t xml:space="preserve">De ZZP-er dient te beschikken over ofwel een VAR DGA- dan wel een VAR WUO-verklaring. Deze verklaring vormt een ontstaansvereiste voor de inhuuropdracht. Deze verklaring dient door tussenkomst van </w:t>
      </w:r>
      <w:r w:rsidR="00903CCF">
        <w:t>Opdrachtnemer</w:t>
      </w:r>
      <w:r w:rsidRPr="0047063A">
        <w:rPr>
          <w:lang w:val="nl"/>
        </w:rPr>
        <w:t xml:space="preserve"> voorafgaand aan het sluiten van de inhuuropdracht te worden overgelegd of in ieder geval aan de inhuuropdracht te worden gehecht. De verplichting tot betaling van een factuur betreffende de inhuuropdracht ontstaat dan ook eerst zodra deze verklaring is overgelegd. Naar keuze van Opdrachtgever heeft deze de mogelijkheid om in plaats daarvan 50% van de factuur te reserveren voor sociale premies en belastingen.</w:t>
      </w:r>
    </w:p>
    <w:p w14:paraId="2C726A9C" w14:textId="77777777" w:rsidR="00917B8B" w:rsidRPr="0047063A" w:rsidRDefault="00917B8B" w:rsidP="00D87E9E">
      <w:pPr>
        <w:numPr>
          <w:ilvl w:val="0"/>
          <w:numId w:val="9"/>
        </w:numPr>
        <w:rPr>
          <w:lang w:val="nl"/>
        </w:rPr>
      </w:pPr>
      <w:r w:rsidRPr="0047063A">
        <w:rPr>
          <w:lang w:val="nl"/>
        </w:rPr>
        <w:t xml:space="preserve">Indien er wijzigingen optreden met betrekking tot een VAR-verklaring dient de ZZP-er dit door tussenkomst van </w:t>
      </w:r>
      <w:r w:rsidR="00903CCF">
        <w:t>Opdrachtnemer</w:t>
      </w:r>
      <w:r w:rsidRPr="0047063A">
        <w:rPr>
          <w:lang w:val="nl"/>
        </w:rPr>
        <w:t xml:space="preserve"> terstond aan Opdrachtgever te melden.</w:t>
      </w:r>
    </w:p>
    <w:p w14:paraId="3C70BC70" w14:textId="77777777" w:rsidR="00917B8B" w:rsidRPr="0047063A" w:rsidRDefault="00903CCF" w:rsidP="00D87E9E">
      <w:pPr>
        <w:numPr>
          <w:ilvl w:val="0"/>
          <w:numId w:val="9"/>
        </w:numPr>
        <w:rPr>
          <w:lang w:val="nl"/>
        </w:rPr>
      </w:pPr>
      <w:r>
        <w:t>Opdrachtnemer</w:t>
      </w:r>
      <w:r w:rsidR="00917B8B" w:rsidRPr="0047063A">
        <w:rPr>
          <w:lang w:val="nl"/>
        </w:rPr>
        <w:t xml:space="preserve"> verplicht zich jegens Opdrachtgever de ZZP-er te verplichten tot een regelmatige juiste afdracht van sociale premies en belastingen en zal na afloop van elk kwartaal bij de ZZP-er controleren of er wijzigingen zijn opgetreden met betrekking tot de VAR-verklaring en van de uitkomst van deze controle bewijsmiddelen aan Opdrachtgever verstrekken.</w:t>
      </w:r>
    </w:p>
    <w:p w14:paraId="4BF9DF64" w14:textId="77777777" w:rsidR="00917B8B" w:rsidRPr="0047063A" w:rsidRDefault="00917B8B" w:rsidP="00D87E9E">
      <w:pPr>
        <w:numPr>
          <w:ilvl w:val="0"/>
          <w:numId w:val="9"/>
        </w:numPr>
        <w:rPr>
          <w:lang w:val="nl"/>
        </w:rPr>
      </w:pPr>
      <w:r w:rsidRPr="0047063A">
        <w:rPr>
          <w:lang w:val="nl"/>
        </w:rPr>
        <w:t>Indien wet en regelgeving aangaande ZZP-ers wordt aangepast, zal dit artikel overeenkomstig de strekking hiervan worden uitgelegd.</w:t>
      </w:r>
    </w:p>
    <w:p w14:paraId="4BFBDCD7" w14:textId="77777777" w:rsidR="00917B8B" w:rsidRPr="00917B8B" w:rsidRDefault="00917B8B" w:rsidP="00917B8B"/>
    <w:p w14:paraId="1853F1F5" w14:textId="77777777" w:rsidR="00532DC0" w:rsidRDefault="00532DC0">
      <w:pPr>
        <w:tabs>
          <w:tab w:val="left" w:pos="907"/>
        </w:tabs>
        <w:rPr>
          <w:lang w:val="nl"/>
        </w:rPr>
      </w:pPr>
    </w:p>
    <w:p w14:paraId="04FA20E3" w14:textId="62257ED4" w:rsidR="00FC5B54" w:rsidRPr="00E72B4F" w:rsidRDefault="00917B8B" w:rsidP="00917B8B">
      <w:pPr>
        <w:widowControl w:val="0"/>
        <w:autoSpaceDE w:val="0"/>
        <w:autoSpaceDN w:val="0"/>
        <w:adjustRightInd w:val="0"/>
        <w:spacing w:line="240" w:lineRule="auto"/>
        <w:rPr>
          <w:rFonts w:cs="Arial"/>
          <w:b/>
          <w:bCs/>
          <w:snapToGrid/>
          <w:color w:val="03276A"/>
          <w:kern w:val="0"/>
          <w:sz w:val="20"/>
          <w:lang w:eastAsia="nl-NL"/>
        </w:rPr>
      </w:pPr>
      <w:r w:rsidRPr="00E72B4F">
        <w:rPr>
          <w:rFonts w:cs="Arial"/>
          <w:b/>
          <w:bCs/>
          <w:snapToGrid/>
          <w:color w:val="03276A"/>
          <w:kern w:val="0"/>
          <w:sz w:val="20"/>
          <w:lang w:eastAsia="nl-NL"/>
        </w:rPr>
        <w:lastRenderedPageBreak/>
        <w:t>    </w:t>
      </w:r>
    </w:p>
    <w:p w14:paraId="0ACC643B" w14:textId="77777777" w:rsidR="00D161B7" w:rsidRPr="004F5812" w:rsidRDefault="00D161B7" w:rsidP="00D161B7">
      <w:pPr>
        <w:rPr>
          <w:bCs/>
        </w:rPr>
      </w:pPr>
      <w:r w:rsidRPr="004F5812">
        <w:rPr>
          <w:bCs/>
        </w:rPr>
        <w:t>Aldus overeengekomen en ondertekend,</w:t>
      </w:r>
    </w:p>
    <w:p w14:paraId="5E2DF503" w14:textId="77777777" w:rsidR="00D161B7" w:rsidRPr="004F5812" w:rsidRDefault="00D161B7" w:rsidP="00D161B7">
      <w:pPr>
        <w:ind w:left="426" w:hanging="426"/>
      </w:pPr>
    </w:p>
    <w:tbl>
      <w:tblPr>
        <w:tblW w:w="0" w:type="auto"/>
        <w:tblInd w:w="70" w:type="dxa"/>
        <w:tblCellMar>
          <w:left w:w="70" w:type="dxa"/>
          <w:right w:w="70" w:type="dxa"/>
        </w:tblCellMar>
        <w:tblLook w:val="0000" w:firstRow="0" w:lastRow="0" w:firstColumn="0" w:lastColumn="0" w:noHBand="0" w:noVBand="0"/>
      </w:tblPr>
      <w:tblGrid>
        <w:gridCol w:w="1692"/>
        <w:gridCol w:w="2860"/>
        <w:gridCol w:w="1972"/>
        <w:gridCol w:w="2194"/>
      </w:tblGrid>
      <w:tr w:rsidR="00BF6709" w:rsidRPr="004F5812" w14:paraId="763409F7" w14:textId="77777777" w:rsidTr="00EB0F34">
        <w:tc>
          <w:tcPr>
            <w:tcW w:w="4615" w:type="dxa"/>
            <w:gridSpan w:val="2"/>
          </w:tcPr>
          <w:p w14:paraId="241D5C2B" w14:textId="77777777" w:rsidR="00BF6709" w:rsidRPr="004F5812" w:rsidRDefault="00BF6709" w:rsidP="00BF6709">
            <w:r w:rsidRPr="00BF6709">
              <w:rPr>
                <w:b/>
                <w:bCs/>
              </w:rPr>
              <w:t xml:space="preserve">Namens </w:t>
            </w:r>
            <w:r>
              <w:rPr>
                <w:b/>
                <w:bCs/>
              </w:rPr>
              <w:t>Opdrachtgever</w:t>
            </w:r>
            <w:r w:rsidR="002D6782">
              <w:rPr>
                <w:b/>
                <w:bCs/>
              </w:rPr>
              <w:t>:</w:t>
            </w:r>
          </w:p>
        </w:tc>
        <w:tc>
          <w:tcPr>
            <w:tcW w:w="4243" w:type="dxa"/>
            <w:gridSpan w:val="2"/>
          </w:tcPr>
          <w:p w14:paraId="15659C90" w14:textId="77777777" w:rsidR="00BF6709" w:rsidRPr="004F5812" w:rsidRDefault="00BF6709" w:rsidP="00BF6709">
            <w:r w:rsidRPr="00BF6709">
              <w:rPr>
                <w:b/>
                <w:bCs/>
              </w:rPr>
              <w:t xml:space="preserve">Namens </w:t>
            </w:r>
            <w:r w:rsidR="00903CCF" w:rsidRPr="00341BF0">
              <w:rPr>
                <w:b/>
                <w:bCs/>
              </w:rPr>
              <w:t>Opdrachtnemer</w:t>
            </w:r>
            <w:r w:rsidR="002D6782">
              <w:rPr>
                <w:b/>
                <w:bCs/>
              </w:rPr>
              <w:t>:</w:t>
            </w:r>
          </w:p>
        </w:tc>
      </w:tr>
      <w:tr w:rsidR="00BF6709" w:rsidRPr="004F5812" w14:paraId="2C9EFBCD" w14:textId="77777777" w:rsidTr="00BF6709">
        <w:tc>
          <w:tcPr>
            <w:tcW w:w="1701" w:type="dxa"/>
          </w:tcPr>
          <w:p w14:paraId="456F37C6" w14:textId="77777777" w:rsidR="00BF6709" w:rsidRPr="00BF6709" w:rsidRDefault="00BF6709" w:rsidP="00BF6709">
            <w:pPr>
              <w:rPr>
                <w:b/>
                <w:bCs/>
              </w:rPr>
            </w:pPr>
          </w:p>
        </w:tc>
        <w:tc>
          <w:tcPr>
            <w:tcW w:w="2914" w:type="dxa"/>
          </w:tcPr>
          <w:p w14:paraId="56BB8843" w14:textId="77777777" w:rsidR="00BF6709" w:rsidRPr="004F5812" w:rsidRDefault="00BF6709" w:rsidP="00BF6709"/>
        </w:tc>
        <w:tc>
          <w:tcPr>
            <w:tcW w:w="1989" w:type="dxa"/>
          </w:tcPr>
          <w:p w14:paraId="73674A4E" w14:textId="77777777" w:rsidR="00BF6709" w:rsidRPr="00BF6709" w:rsidRDefault="00BF6709" w:rsidP="00BF6709">
            <w:pPr>
              <w:rPr>
                <w:b/>
                <w:bCs/>
              </w:rPr>
            </w:pPr>
          </w:p>
        </w:tc>
        <w:tc>
          <w:tcPr>
            <w:tcW w:w="2254" w:type="dxa"/>
          </w:tcPr>
          <w:p w14:paraId="5C9A759D" w14:textId="77777777" w:rsidR="00BF6709" w:rsidRPr="004F5812" w:rsidRDefault="00BF6709" w:rsidP="00BF6709"/>
        </w:tc>
      </w:tr>
      <w:tr w:rsidR="00BF6709" w14:paraId="1AC9FF16" w14:textId="77777777" w:rsidTr="00BF6709">
        <w:tc>
          <w:tcPr>
            <w:tcW w:w="1701" w:type="dxa"/>
          </w:tcPr>
          <w:p w14:paraId="6A2EB34C" w14:textId="77777777" w:rsidR="00BF6709" w:rsidRPr="00BF6709" w:rsidRDefault="00BF6709" w:rsidP="00BF6709">
            <w:pPr>
              <w:rPr>
                <w:b/>
                <w:bCs/>
              </w:rPr>
            </w:pPr>
            <w:r w:rsidRPr="00BF6709">
              <w:rPr>
                <w:b/>
                <w:bCs/>
              </w:rPr>
              <w:t>Naam:</w:t>
            </w:r>
          </w:p>
        </w:tc>
        <w:tc>
          <w:tcPr>
            <w:tcW w:w="2914" w:type="dxa"/>
          </w:tcPr>
          <w:p w14:paraId="1CA163EC" w14:textId="77777777" w:rsidR="00BF6709" w:rsidRDefault="002D6782" w:rsidP="00BF6709">
            <w:r>
              <w:rPr>
                <w:rFonts w:ascii="Verdana" w:hAnsi="Verdana"/>
                <w:color w:val="000000"/>
                <w:szCs w:val="18"/>
              </w:rPr>
              <w:t>mr. F.L.V.P.L. Tierolff</w:t>
            </w:r>
          </w:p>
        </w:tc>
        <w:tc>
          <w:tcPr>
            <w:tcW w:w="1989" w:type="dxa"/>
          </w:tcPr>
          <w:p w14:paraId="76830B21" w14:textId="77777777" w:rsidR="00BF6709" w:rsidRPr="00BF6709" w:rsidRDefault="00BF6709" w:rsidP="00BF6709">
            <w:pPr>
              <w:rPr>
                <w:b/>
                <w:bCs/>
              </w:rPr>
            </w:pPr>
            <w:r w:rsidRPr="00BF6709">
              <w:rPr>
                <w:b/>
                <w:bCs/>
              </w:rPr>
              <w:t>Naam:</w:t>
            </w:r>
          </w:p>
        </w:tc>
        <w:tc>
          <w:tcPr>
            <w:tcW w:w="2254" w:type="dxa"/>
          </w:tcPr>
          <w:p w14:paraId="1C4EEC3F" w14:textId="77777777" w:rsidR="00BF6709" w:rsidRDefault="00BF6709" w:rsidP="00BF6709"/>
        </w:tc>
      </w:tr>
      <w:tr w:rsidR="00BF6709" w14:paraId="7B021EBD" w14:textId="77777777" w:rsidTr="00BF6709">
        <w:tc>
          <w:tcPr>
            <w:tcW w:w="1701" w:type="dxa"/>
          </w:tcPr>
          <w:p w14:paraId="524BAC6F" w14:textId="77777777" w:rsidR="00BF6709" w:rsidRPr="00BF6709" w:rsidRDefault="00BF6709" w:rsidP="00BF6709">
            <w:pPr>
              <w:rPr>
                <w:b/>
                <w:bCs/>
              </w:rPr>
            </w:pPr>
            <w:r w:rsidRPr="00BF6709">
              <w:rPr>
                <w:b/>
                <w:bCs/>
              </w:rPr>
              <w:t>Functie:</w:t>
            </w:r>
          </w:p>
        </w:tc>
        <w:tc>
          <w:tcPr>
            <w:tcW w:w="2914" w:type="dxa"/>
          </w:tcPr>
          <w:p w14:paraId="3C22F611" w14:textId="6655CA9F" w:rsidR="00BF6709" w:rsidRDefault="00341BF0" w:rsidP="00BF6709">
            <w:r>
              <w:t>CEO</w:t>
            </w:r>
          </w:p>
        </w:tc>
        <w:tc>
          <w:tcPr>
            <w:tcW w:w="1989" w:type="dxa"/>
          </w:tcPr>
          <w:p w14:paraId="2446B88E" w14:textId="77777777" w:rsidR="00BF6709" w:rsidRPr="00BF6709" w:rsidRDefault="00BF6709" w:rsidP="00BF6709">
            <w:pPr>
              <w:rPr>
                <w:b/>
                <w:bCs/>
              </w:rPr>
            </w:pPr>
            <w:r w:rsidRPr="00BF6709">
              <w:rPr>
                <w:b/>
                <w:bCs/>
              </w:rPr>
              <w:t>Functie:</w:t>
            </w:r>
          </w:p>
        </w:tc>
        <w:tc>
          <w:tcPr>
            <w:tcW w:w="2254" w:type="dxa"/>
          </w:tcPr>
          <w:p w14:paraId="4822D2E9" w14:textId="77777777" w:rsidR="00BF6709" w:rsidRDefault="00BF6709" w:rsidP="00BF6709"/>
        </w:tc>
      </w:tr>
      <w:tr w:rsidR="00BF6709" w14:paraId="772974B3" w14:textId="77777777" w:rsidTr="00BF6709">
        <w:tc>
          <w:tcPr>
            <w:tcW w:w="1701" w:type="dxa"/>
          </w:tcPr>
          <w:p w14:paraId="1B6240A8" w14:textId="77777777" w:rsidR="00BF6709" w:rsidRPr="00BF6709" w:rsidRDefault="00BF6709" w:rsidP="00BF6709">
            <w:pPr>
              <w:rPr>
                <w:b/>
                <w:bCs/>
              </w:rPr>
            </w:pPr>
            <w:r w:rsidRPr="00BF6709">
              <w:rPr>
                <w:b/>
                <w:bCs/>
              </w:rPr>
              <w:t>Datum:</w:t>
            </w:r>
          </w:p>
        </w:tc>
        <w:tc>
          <w:tcPr>
            <w:tcW w:w="2914" w:type="dxa"/>
          </w:tcPr>
          <w:p w14:paraId="23573A96" w14:textId="77777777" w:rsidR="00BF6709" w:rsidRDefault="00BF6709" w:rsidP="00BF6709"/>
        </w:tc>
        <w:tc>
          <w:tcPr>
            <w:tcW w:w="1989" w:type="dxa"/>
          </w:tcPr>
          <w:p w14:paraId="646F3FE4" w14:textId="77777777" w:rsidR="00BF6709" w:rsidRPr="00BF6709" w:rsidRDefault="00BF6709" w:rsidP="00BF6709">
            <w:pPr>
              <w:rPr>
                <w:b/>
                <w:bCs/>
              </w:rPr>
            </w:pPr>
            <w:r w:rsidRPr="00BF6709">
              <w:rPr>
                <w:b/>
                <w:bCs/>
              </w:rPr>
              <w:t>Datum:</w:t>
            </w:r>
          </w:p>
        </w:tc>
        <w:tc>
          <w:tcPr>
            <w:tcW w:w="2254" w:type="dxa"/>
          </w:tcPr>
          <w:p w14:paraId="1AF2FEE6" w14:textId="77777777" w:rsidR="00BF6709" w:rsidRDefault="00BF6709" w:rsidP="00BF6709"/>
        </w:tc>
      </w:tr>
      <w:tr w:rsidR="00BF6709" w14:paraId="580A9807" w14:textId="77777777" w:rsidTr="00BF6709">
        <w:tc>
          <w:tcPr>
            <w:tcW w:w="1701" w:type="dxa"/>
          </w:tcPr>
          <w:p w14:paraId="0C6EEB3F" w14:textId="77777777" w:rsidR="00BF6709" w:rsidRPr="00BF6709" w:rsidRDefault="00BF6709" w:rsidP="00BF6709">
            <w:pPr>
              <w:rPr>
                <w:b/>
                <w:bCs/>
              </w:rPr>
            </w:pPr>
          </w:p>
        </w:tc>
        <w:tc>
          <w:tcPr>
            <w:tcW w:w="2914" w:type="dxa"/>
          </w:tcPr>
          <w:p w14:paraId="164378E0" w14:textId="77777777" w:rsidR="00BF6709" w:rsidRDefault="00BF6709" w:rsidP="00BF6709"/>
        </w:tc>
        <w:tc>
          <w:tcPr>
            <w:tcW w:w="1989" w:type="dxa"/>
          </w:tcPr>
          <w:p w14:paraId="3580EA90" w14:textId="77777777" w:rsidR="00BF6709" w:rsidRPr="00BF6709" w:rsidRDefault="00BF6709" w:rsidP="00BF6709">
            <w:pPr>
              <w:rPr>
                <w:b/>
                <w:bCs/>
              </w:rPr>
            </w:pPr>
          </w:p>
        </w:tc>
        <w:tc>
          <w:tcPr>
            <w:tcW w:w="2254" w:type="dxa"/>
          </w:tcPr>
          <w:p w14:paraId="2DB37134" w14:textId="77777777" w:rsidR="00BF6709" w:rsidRDefault="00BF6709" w:rsidP="00BF6709"/>
        </w:tc>
      </w:tr>
      <w:tr w:rsidR="00BF6709" w14:paraId="00DE2E39" w14:textId="77777777" w:rsidTr="00BF6709">
        <w:tc>
          <w:tcPr>
            <w:tcW w:w="1701" w:type="dxa"/>
          </w:tcPr>
          <w:p w14:paraId="297730F7" w14:textId="77777777" w:rsidR="00BF6709" w:rsidRPr="00BF6709" w:rsidRDefault="00BF6709" w:rsidP="00BF6709">
            <w:pPr>
              <w:rPr>
                <w:b/>
                <w:bCs/>
              </w:rPr>
            </w:pPr>
            <w:r w:rsidRPr="00BF6709">
              <w:rPr>
                <w:b/>
                <w:bCs/>
              </w:rPr>
              <w:t>Handtekening:</w:t>
            </w:r>
          </w:p>
        </w:tc>
        <w:tc>
          <w:tcPr>
            <w:tcW w:w="2914" w:type="dxa"/>
          </w:tcPr>
          <w:p w14:paraId="5C9E4733" w14:textId="77777777" w:rsidR="00BF6709" w:rsidRDefault="00BF6709" w:rsidP="00BF6709"/>
        </w:tc>
        <w:tc>
          <w:tcPr>
            <w:tcW w:w="1989" w:type="dxa"/>
          </w:tcPr>
          <w:p w14:paraId="3F1E56B4" w14:textId="77777777" w:rsidR="00BF6709" w:rsidRPr="00BF6709" w:rsidRDefault="00BF6709" w:rsidP="00BF6709">
            <w:pPr>
              <w:rPr>
                <w:b/>
                <w:bCs/>
              </w:rPr>
            </w:pPr>
            <w:r w:rsidRPr="00BF6709">
              <w:rPr>
                <w:b/>
                <w:bCs/>
              </w:rPr>
              <w:t>Handtekening:</w:t>
            </w:r>
          </w:p>
        </w:tc>
        <w:tc>
          <w:tcPr>
            <w:tcW w:w="2254" w:type="dxa"/>
          </w:tcPr>
          <w:p w14:paraId="09F115CE" w14:textId="77777777" w:rsidR="00BF6709" w:rsidRDefault="00BF6709" w:rsidP="00BF6709"/>
        </w:tc>
      </w:tr>
      <w:tr w:rsidR="00BF6709" w14:paraId="360BB9B4" w14:textId="77777777" w:rsidTr="00BF6709">
        <w:tc>
          <w:tcPr>
            <w:tcW w:w="1701" w:type="dxa"/>
          </w:tcPr>
          <w:p w14:paraId="669FDE87" w14:textId="77777777" w:rsidR="00BF6709" w:rsidRDefault="00BF6709" w:rsidP="00BF6709"/>
        </w:tc>
        <w:tc>
          <w:tcPr>
            <w:tcW w:w="2914" w:type="dxa"/>
          </w:tcPr>
          <w:p w14:paraId="1E28C620" w14:textId="77777777" w:rsidR="00BF6709" w:rsidRDefault="00BF6709" w:rsidP="00BF6709"/>
        </w:tc>
        <w:tc>
          <w:tcPr>
            <w:tcW w:w="1989" w:type="dxa"/>
          </w:tcPr>
          <w:p w14:paraId="1D4579D7" w14:textId="77777777" w:rsidR="00BF6709" w:rsidRDefault="00BF6709" w:rsidP="00BF6709"/>
        </w:tc>
        <w:tc>
          <w:tcPr>
            <w:tcW w:w="2254" w:type="dxa"/>
          </w:tcPr>
          <w:p w14:paraId="0D5FFA23" w14:textId="77777777" w:rsidR="00BF6709" w:rsidRDefault="00BF6709" w:rsidP="00BF6709"/>
        </w:tc>
      </w:tr>
      <w:tr w:rsidR="00BF6709" w14:paraId="2AFF453B" w14:textId="77777777" w:rsidTr="00BF6709">
        <w:tc>
          <w:tcPr>
            <w:tcW w:w="1701" w:type="dxa"/>
          </w:tcPr>
          <w:p w14:paraId="7ADFEF93" w14:textId="77777777" w:rsidR="00BF6709" w:rsidRDefault="00BF6709" w:rsidP="00BF6709"/>
        </w:tc>
        <w:tc>
          <w:tcPr>
            <w:tcW w:w="2914" w:type="dxa"/>
          </w:tcPr>
          <w:p w14:paraId="7BF6DBA6" w14:textId="77777777" w:rsidR="00BF6709" w:rsidRDefault="00BF6709" w:rsidP="00BF6709"/>
        </w:tc>
        <w:tc>
          <w:tcPr>
            <w:tcW w:w="1989" w:type="dxa"/>
          </w:tcPr>
          <w:p w14:paraId="48557C3F" w14:textId="77777777" w:rsidR="00BF6709" w:rsidRDefault="00BF6709" w:rsidP="00BF6709"/>
        </w:tc>
        <w:tc>
          <w:tcPr>
            <w:tcW w:w="2254" w:type="dxa"/>
          </w:tcPr>
          <w:p w14:paraId="128C49FE" w14:textId="77777777" w:rsidR="00BF6709" w:rsidRDefault="00BF6709" w:rsidP="00BF6709"/>
        </w:tc>
      </w:tr>
    </w:tbl>
    <w:p w14:paraId="1E0FA581" w14:textId="77777777" w:rsidR="00924821" w:rsidRDefault="00924821" w:rsidP="00924821">
      <w:pPr>
        <w:tabs>
          <w:tab w:val="left" w:pos="-566"/>
          <w:tab w:val="left" w:pos="1"/>
          <w:tab w:val="left" w:pos="568"/>
          <w:tab w:val="left" w:pos="1135"/>
          <w:tab w:val="left" w:pos="1702"/>
          <w:tab w:val="left" w:pos="2269"/>
          <w:tab w:val="left" w:pos="2836"/>
          <w:tab w:val="left" w:pos="3403"/>
          <w:tab w:val="left" w:pos="3970"/>
          <w:tab w:val="left" w:pos="4537"/>
          <w:tab w:val="left" w:pos="5104"/>
          <w:tab w:val="left" w:pos="5671"/>
          <w:tab w:val="left" w:pos="6238"/>
          <w:tab w:val="left" w:pos="6805"/>
          <w:tab w:val="left" w:pos="7372"/>
          <w:tab w:val="left" w:pos="7939"/>
          <w:tab w:val="left" w:pos="8506"/>
        </w:tabs>
        <w:jc w:val="both"/>
        <w:rPr>
          <w:lang w:val="nl"/>
        </w:rPr>
      </w:pPr>
    </w:p>
    <w:p w14:paraId="594CFAC3" w14:textId="77777777" w:rsidR="007F461F" w:rsidRPr="00924821" w:rsidRDefault="00924821" w:rsidP="00924821">
      <w:pPr>
        <w:tabs>
          <w:tab w:val="left" w:pos="-566"/>
          <w:tab w:val="left" w:pos="1"/>
          <w:tab w:val="left" w:pos="568"/>
          <w:tab w:val="left" w:pos="1135"/>
          <w:tab w:val="left" w:pos="1702"/>
          <w:tab w:val="left" w:pos="2269"/>
          <w:tab w:val="left" w:pos="2836"/>
          <w:tab w:val="left" w:pos="3403"/>
          <w:tab w:val="left" w:pos="3970"/>
          <w:tab w:val="left" w:pos="4537"/>
          <w:tab w:val="left" w:pos="5104"/>
          <w:tab w:val="left" w:pos="5671"/>
          <w:tab w:val="left" w:pos="6238"/>
          <w:tab w:val="left" w:pos="6805"/>
          <w:tab w:val="left" w:pos="7372"/>
          <w:tab w:val="left" w:pos="7939"/>
          <w:tab w:val="left" w:pos="8506"/>
        </w:tabs>
        <w:jc w:val="both"/>
        <w:rPr>
          <w:b/>
          <w:bCs/>
          <w:lang w:val="nl"/>
        </w:rPr>
      </w:pPr>
      <w:r>
        <w:rPr>
          <w:lang w:val="nl"/>
        </w:rPr>
        <w:br w:type="page"/>
      </w:r>
      <w:r w:rsidRPr="00924821">
        <w:rPr>
          <w:b/>
          <w:bCs/>
          <w:lang w:val="nl"/>
        </w:rPr>
        <w:lastRenderedPageBreak/>
        <w:t>Bijlagen</w:t>
      </w:r>
    </w:p>
    <w:p w14:paraId="793CEDD1" w14:textId="77777777" w:rsidR="00924821" w:rsidRDefault="00924821" w:rsidP="00924821">
      <w:pPr>
        <w:tabs>
          <w:tab w:val="left" w:pos="-566"/>
          <w:tab w:val="left" w:pos="1"/>
          <w:tab w:val="left" w:pos="568"/>
          <w:tab w:val="left" w:pos="1135"/>
          <w:tab w:val="left" w:pos="1702"/>
          <w:tab w:val="left" w:pos="2269"/>
          <w:tab w:val="left" w:pos="2836"/>
          <w:tab w:val="left" w:pos="3403"/>
          <w:tab w:val="left" w:pos="3970"/>
          <w:tab w:val="left" w:pos="4537"/>
          <w:tab w:val="left" w:pos="5104"/>
          <w:tab w:val="left" w:pos="5671"/>
          <w:tab w:val="left" w:pos="6238"/>
          <w:tab w:val="left" w:pos="6805"/>
          <w:tab w:val="left" w:pos="7372"/>
          <w:tab w:val="left" w:pos="7939"/>
          <w:tab w:val="left" w:pos="8506"/>
        </w:tabs>
        <w:jc w:val="both"/>
        <w:rPr>
          <w:lang w:val="nl"/>
        </w:rPr>
      </w:pPr>
    </w:p>
    <w:p w14:paraId="317C691B" w14:textId="77777777" w:rsidR="00323B24" w:rsidRDefault="00323B24" w:rsidP="00924821">
      <w:pPr>
        <w:tabs>
          <w:tab w:val="left" w:pos="-566"/>
          <w:tab w:val="left" w:pos="1"/>
          <w:tab w:val="left" w:pos="568"/>
          <w:tab w:val="left" w:pos="1135"/>
          <w:tab w:val="left" w:pos="1702"/>
          <w:tab w:val="left" w:pos="2269"/>
          <w:tab w:val="left" w:pos="2836"/>
          <w:tab w:val="left" w:pos="3403"/>
          <w:tab w:val="left" w:pos="3970"/>
          <w:tab w:val="left" w:pos="4537"/>
          <w:tab w:val="left" w:pos="5104"/>
          <w:tab w:val="left" w:pos="5671"/>
          <w:tab w:val="left" w:pos="6238"/>
          <w:tab w:val="left" w:pos="6805"/>
          <w:tab w:val="left" w:pos="7372"/>
          <w:tab w:val="left" w:pos="7939"/>
          <w:tab w:val="left" w:pos="8506"/>
        </w:tabs>
        <w:jc w:val="both"/>
        <w:rPr>
          <w:lang w:val="nl"/>
        </w:rPr>
      </w:pPr>
      <w:r>
        <w:rPr>
          <w:lang w:val="nl"/>
        </w:rPr>
        <w:t>Bijlage 1 Begrippenlijst</w:t>
      </w:r>
    </w:p>
    <w:p w14:paraId="0CD90628" w14:textId="77777777" w:rsidR="000F4D46" w:rsidRDefault="000F4D46" w:rsidP="000F4D46">
      <w:pPr>
        <w:pStyle w:val="Onderdeel"/>
        <w:numPr>
          <w:ilvl w:val="0"/>
          <w:numId w:val="0"/>
        </w:numPr>
      </w:pPr>
      <w:r>
        <w:t>Bijlage 2 Nota(‘s) van Inlichtingen;</w:t>
      </w:r>
    </w:p>
    <w:p w14:paraId="7CCDDBBC" w14:textId="77777777" w:rsidR="000F4D46" w:rsidRDefault="000F4D46" w:rsidP="000F4D46">
      <w:pPr>
        <w:pStyle w:val="Onderdeel"/>
        <w:numPr>
          <w:ilvl w:val="0"/>
          <w:numId w:val="0"/>
        </w:numPr>
      </w:pPr>
      <w:r>
        <w:t xml:space="preserve">Bijlage 3 </w:t>
      </w:r>
      <w:r w:rsidRPr="00174B32">
        <w:t>Bes</w:t>
      </w:r>
      <w:r>
        <w:t>chrijvend document</w:t>
      </w:r>
      <w:r w:rsidRPr="00174B32">
        <w:t>;</w:t>
      </w:r>
    </w:p>
    <w:p w14:paraId="0073A5C6" w14:textId="77777777" w:rsidR="000F4D46" w:rsidRDefault="000F4D46" w:rsidP="000F4D46">
      <w:pPr>
        <w:tabs>
          <w:tab w:val="left" w:pos="907"/>
        </w:tabs>
        <w:rPr>
          <w:lang w:val="nl"/>
        </w:rPr>
      </w:pPr>
      <w:r w:rsidRPr="000F4D46">
        <w:rPr>
          <w:lang w:val="nl"/>
        </w:rPr>
        <w:t>Bijlage 4 Nadere overeenkomst</w:t>
      </w:r>
    </w:p>
    <w:p w14:paraId="6FAB54C0" w14:textId="77777777" w:rsidR="000F4D46" w:rsidRDefault="000F4D46" w:rsidP="000F4D46">
      <w:pPr>
        <w:tabs>
          <w:tab w:val="left" w:pos="907"/>
        </w:tabs>
        <w:rPr>
          <w:lang w:val="nl"/>
        </w:rPr>
      </w:pPr>
      <w:r>
        <w:rPr>
          <w:lang w:val="nl"/>
        </w:rPr>
        <w:t>Bijlage 5 Wachtkamer overeenkomst</w:t>
      </w:r>
      <w:r w:rsidRPr="00323B24">
        <w:rPr>
          <w:lang w:val="nl"/>
        </w:rPr>
        <w:t xml:space="preserve"> </w:t>
      </w:r>
    </w:p>
    <w:p w14:paraId="1ADF2FF5" w14:textId="77777777" w:rsidR="000F4D46" w:rsidRDefault="000F4D46" w:rsidP="000F4D46">
      <w:pPr>
        <w:tabs>
          <w:tab w:val="left" w:pos="907"/>
        </w:tabs>
        <w:rPr>
          <w:lang w:val="nl"/>
        </w:rPr>
      </w:pPr>
      <w:r>
        <w:rPr>
          <w:lang w:val="nl"/>
        </w:rPr>
        <w:t>Bijlage 6 SLA</w:t>
      </w:r>
    </w:p>
    <w:p w14:paraId="7F3F7FB9" w14:textId="77777777" w:rsidR="00924821" w:rsidRPr="004D10BD" w:rsidRDefault="00323B24" w:rsidP="00924821">
      <w:pPr>
        <w:tabs>
          <w:tab w:val="left" w:pos="-566"/>
          <w:tab w:val="left" w:pos="1"/>
          <w:tab w:val="left" w:pos="568"/>
          <w:tab w:val="left" w:pos="1135"/>
          <w:tab w:val="left" w:pos="1702"/>
          <w:tab w:val="left" w:pos="2269"/>
          <w:tab w:val="left" w:pos="2836"/>
          <w:tab w:val="left" w:pos="3403"/>
          <w:tab w:val="left" w:pos="3970"/>
          <w:tab w:val="left" w:pos="4537"/>
          <w:tab w:val="left" w:pos="5104"/>
          <w:tab w:val="left" w:pos="5671"/>
          <w:tab w:val="left" w:pos="6238"/>
          <w:tab w:val="left" w:pos="6805"/>
          <w:tab w:val="left" w:pos="7372"/>
          <w:tab w:val="left" w:pos="7939"/>
          <w:tab w:val="left" w:pos="8506"/>
        </w:tabs>
        <w:jc w:val="both"/>
        <w:rPr>
          <w:rFonts w:cs="Arial"/>
          <w:lang w:val="nl"/>
        </w:rPr>
      </w:pPr>
      <w:r>
        <w:rPr>
          <w:lang w:val="nl"/>
        </w:rPr>
        <w:t xml:space="preserve">Bijlage </w:t>
      </w:r>
      <w:r w:rsidR="000F4D46">
        <w:rPr>
          <w:lang w:val="nl"/>
        </w:rPr>
        <w:t>7</w:t>
      </w:r>
      <w:r>
        <w:rPr>
          <w:lang w:val="nl"/>
        </w:rPr>
        <w:t xml:space="preserve"> </w:t>
      </w:r>
      <w:r w:rsidR="00924821">
        <w:rPr>
          <w:lang w:val="nl"/>
        </w:rPr>
        <w:t>DAP</w:t>
      </w:r>
    </w:p>
    <w:p w14:paraId="4213E57A" w14:textId="77777777" w:rsidR="005F1E9A" w:rsidRDefault="005F1E9A" w:rsidP="000F4D46">
      <w:pPr>
        <w:pStyle w:val="Onderdeel"/>
        <w:numPr>
          <w:ilvl w:val="0"/>
          <w:numId w:val="0"/>
        </w:numPr>
      </w:pPr>
      <w:r>
        <w:t>Bijlage 8 Gedragsregels leverancier</w:t>
      </w:r>
    </w:p>
    <w:p w14:paraId="10574A2C" w14:textId="77777777" w:rsidR="00E026BE" w:rsidRDefault="00E026BE" w:rsidP="000F4D46">
      <w:pPr>
        <w:pStyle w:val="Onderdeel"/>
        <w:numPr>
          <w:ilvl w:val="0"/>
          <w:numId w:val="0"/>
        </w:numPr>
      </w:pPr>
      <w:r>
        <w:t>Bijlage 9 Verwerkersovereenkomst</w:t>
      </w:r>
    </w:p>
    <w:p w14:paraId="7FC52D15" w14:textId="77777777" w:rsidR="00E026BE" w:rsidRDefault="00E026BE" w:rsidP="000F4D46">
      <w:pPr>
        <w:pStyle w:val="Onderdeel"/>
        <w:numPr>
          <w:ilvl w:val="0"/>
          <w:numId w:val="0"/>
        </w:numPr>
      </w:pPr>
      <w:r>
        <w:t>Bijlage 10 Informatie Beveiligingseisen</w:t>
      </w:r>
    </w:p>
    <w:p w14:paraId="4A5F7A2F" w14:textId="77777777" w:rsidR="000F4D46" w:rsidRDefault="000F4D46" w:rsidP="000F4D46">
      <w:pPr>
        <w:pStyle w:val="Onderdeel"/>
        <w:numPr>
          <w:ilvl w:val="0"/>
          <w:numId w:val="0"/>
        </w:numPr>
      </w:pPr>
      <w:r>
        <w:t xml:space="preserve">Bijlage </w:t>
      </w:r>
      <w:r w:rsidR="00E026BE">
        <w:t>11</w:t>
      </w:r>
      <w:r>
        <w:t xml:space="preserve"> Offerte van inschrijver met kenmerk xxx.</w:t>
      </w:r>
    </w:p>
    <w:p w14:paraId="4BDF4B25" w14:textId="77777777" w:rsidR="00323B24" w:rsidRDefault="00323B24" w:rsidP="00323B24">
      <w:pPr>
        <w:tabs>
          <w:tab w:val="left" w:pos="907"/>
        </w:tabs>
        <w:rPr>
          <w:lang w:val="nl"/>
        </w:rPr>
      </w:pPr>
    </w:p>
    <w:p w14:paraId="50529DC3" w14:textId="77777777" w:rsidR="00924821" w:rsidRDefault="00924821">
      <w:pPr>
        <w:tabs>
          <w:tab w:val="left" w:pos="907"/>
        </w:tabs>
        <w:rPr>
          <w:lang w:val="nl"/>
        </w:rPr>
      </w:pPr>
    </w:p>
    <w:sectPr w:rsidR="00924821" w:rsidSect="004022D7">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235" w:right="1304" w:bottom="1985" w:left="1814" w:header="567" w:footer="922"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4E237" w14:textId="77777777" w:rsidR="00066217" w:rsidRDefault="00066217">
      <w:r>
        <w:separator/>
      </w:r>
    </w:p>
  </w:endnote>
  <w:endnote w:type="continuationSeparator" w:id="0">
    <w:p w14:paraId="18505C57" w14:textId="77777777" w:rsidR="00066217" w:rsidRDefault="00066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9218" w14:textId="77777777" w:rsidR="00BB6E05" w:rsidRDefault="00BB6E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0D785" w14:textId="26155FC6" w:rsidR="009437BF" w:rsidRPr="000C18F9" w:rsidRDefault="004022D7" w:rsidP="007B12E7">
    <w:pPr>
      <w:pStyle w:val="Voettekst"/>
      <w:rPr>
        <w:color w:val="808080"/>
        <w:sz w:val="16"/>
        <w:szCs w:val="16"/>
      </w:rPr>
    </w:pPr>
    <w:r>
      <w:rPr>
        <w:color w:val="808080"/>
        <w:sz w:val="16"/>
        <w:szCs w:val="16"/>
      </w:rPr>
      <w:t>Raamovereenkomst Generieke Dienstverlening IT</w:t>
    </w:r>
    <w:r>
      <w:rPr>
        <w:color w:val="808080"/>
        <w:sz w:val="16"/>
        <w:szCs w:val="16"/>
      </w:rPr>
      <w:tab/>
    </w:r>
    <w:r w:rsidR="009437BF">
      <w:rPr>
        <w:color w:val="808080"/>
        <w:sz w:val="16"/>
        <w:szCs w:val="16"/>
      </w:rPr>
      <w:tab/>
    </w:r>
    <w:r w:rsidR="009C6AA3">
      <w:rPr>
        <w:rStyle w:val="Paginanummer"/>
        <w:rFonts w:ascii="Helvetica" w:hAnsi="Helvetica"/>
        <w:bCs/>
      </w:rPr>
      <w:fldChar w:fldCharType="begin"/>
    </w:r>
    <w:r w:rsidR="009C6AA3">
      <w:rPr>
        <w:rStyle w:val="Paginanummer"/>
        <w:rFonts w:ascii="Helvetica" w:hAnsi="Helvetica"/>
        <w:bCs/>
      </w:rPr>
      <w:instrText xml:space="preserve"> PAGE </w:instrText>
    </w:r>
    <w:r w:rsidR="009C6AA3">
      <w:rPr>
        <w:rStyle w:val="Paginanummer"/>
        <w:rFonts w:ascii="Helvetica" w:hAnsi="Helvetica"/>
        <w:bCs/>
      </w:rPr>
      <w:fldChar w:fldCharType="separate"/>
    </w:r>
    <w:r w:rsidR="009C6AA3">
      <w:rPr>
        <w:rStyle w:val="Paginanummer"/>
        <w:rFonts w:ascii="Helvetica" w:hAnsi="Helvetica"/>
        <w:bCs/>
      </w:rPr>
      <w:t>1</w:t>
    </w:r>
    <w:r w:rsidR="009C6AA3">
      <w:rPr>
        <w:rStyle w:val="Paginanummer"/>
        <w:rFonts w:ascii="Helvetica" w:hAnsi="Helvetica"/>
        <w:bCs/>
      </w:rPr>
      <w:fldChar w:fldCharType="end"/>
    </w:r>
    <w:r w:rsidR="009C6AA3">
      <w:rPr>
        <w:rStyle w:val="Paginanummer"/>
        <w:rFonts w:ascii="Helvetica" w:hAnsi="Helvetica"/>
        <w:bCs/>
      </w:rPr>
      <w:t xml:space="preserve"> </w:t>
    </w:r>
    <w:r w:rsidR="009C6AA3">
      <w:rPr>
        <w:lang w:val="nl"/>
      </w:rPr>
      <w:t xml:space="preserve">van </w:t>
    </w:r>
    <w:r w:rsidR="009C6AA3">
      <w:fldChar w:fldCharType="begin"/>
    </w:r>
    <w:r w:rsidR="009C6AA3">
      <w:instrText xml:space="preserve"> </w:instrText>
    </w:r>
    <w:r w:rsidR="009C6AA3">
      <w:rPr>
        <w:b/>
        <w:bCs/>
      </w:rPr>
      <w:instrText>=</w:instrText>
    </w:r>
    <w:r w:rsidR="009C6AA3">
      <w:instrText xml:space="preserve"> -1+</w:instrText>
    </w:r>
    <w:fldSimple w:instr=" NUMPAGES ">
      <w:r w:rsidR="00520622">
        <w:rPr>
          <w:noProof/>
        </w:rPr>
        <w:instrText>24</w:instrText>
      </w:r>
    </w:fldSimple>
    <w:r w:rsidR="009C6AA3">
      <w:fldChar w:fldCharType="separate"/>
    </w:r>
    <w:r w:rsidR="00520622">
      <w:rPr>
        <w:noProof/>
      </w:rPr>
      <w:t>23</w:t>
    </w:r>
    <w:r w:rsidR="009C6AA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3DFF" w14:textId="77777777" w:rsidR="004022D7" w:rsidRDefault="004022D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2DB35400" w14:textId="77777777" w:rsidR="009437BF" w:rsidRDefault="009437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B17F7" w14:textId="77777777" w:rsidR="00066217" w:rsidRDefault="00066217">
      <w:r>
        <w:separator/>
      </w:r>
    </w:p>
  </w:footnote>
  <w:footnote w:type="continuationSeparator" w:id="0">
    <w:p w14:paraId="7DB48D4B" w14:textId="77777777" w:rsidR="00066217" w:rsidRDefault="00066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85309" w14:textId="77777777" w:rsidR="00BB6E05" w:rsidRDefault="00000000">
    <w:pPr>
      <w:pStyle w:val="Koptekst"/>
    </w:pPr>
    <w:r>
      <w:rPr>
        <w:noProof/>
      </w:rPr>
      <w:pict w14:anchorId="66A992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63813" o:spid="_x0000_s1752" type="#_x0000_t136" style="position:absolute;margin-left:0;margin-top:0;width:495.6pt;height:123.9pt;rotation:315;z-index:-25165772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5692B" w14:textId="596C229A" w:rsidR="009437BF" w:rsidRDefault="00000000">
    <w:pPr>
      <w:pStyle w:val="Koptekst"/>
    </w:pPr>
    <w:r>
      <w:rPr>
        <w:noProof/>
      </w:rPr>
      <w:pict w14:anchorId="127021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63814" o:spid="_x0000_s1753" type="#_x0000_t136" style="position:absolute;margin-left:0;margin-top:0;width:495.6pt;height:123.9pt;rotation:315;z-index:-251656704;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0D3022">
      <w:rPr>
        <w:noProof/>
        <w:snapToGrid/>
      </w:rPr>
      <w:drawing>
        <wp:anchor distT="0" distB="0" distL="114300" distR="114300" simplePos="0" relativeHeight="251655680" behindDoc="1" locked="0" layoutInCell="1" allowOverlap="1" wp14:anchorId="72D247D4" wp14:editId="589B5080">
          <wp:simplePos x="0" y="0"/>
          <wp:positionH relativeFrom="column">
            <wp:posOffset>-637540</wp:posOffset>
          </wp:positionH>
          <wp:positionV relativeFrom="paragraph">
            <wp:posOffset>145415</wp:posOffset>
          </wp:positionV>
          <wp:extent cx="1332865" cy="1113790"/>
          <wp:effectExtent l="0" t="0" r="0" b="0"/>
          <wp:wrapNone/>
          <wp:docPr id="725" name="Afbeelding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865" cy="1113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8FBD" w14:textId="09334B4E" w:rsidR="009437BF" w:rsidRDefault="00000000">
    <w:pPr>
      <w:pStyle w:val="Koptekst"/>
    </w:pPr>
    <w:r>
      <w:rPr>
        <w:noProof/>
      </w:rPr>
      <w:pict w14:anchorId="081A7B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63812" o:spid="_x0000_s1751" type="#_x0000_t136" style="position:absolute;margin-left:0;margin-top:0;width:495.6pt;height:123.9pt;rotation:315;z-index:-25165875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0D3022">
      <w:rPr>
        <w:noProof/>
        <w:snapToGrid/>
      </w:rPr>
      <w:drawing>
        <wp:anchor distT="0" distB="0" distL="114300" distR="114300" simplePos="0" relativeHeight="251656704" behindDoc="1" locked="0" layoutInCell="1" allowOverlap="1" wp14:anchorId="7B0DA944" wp14:editId="2C0CFC2E">
          <wp:simplePos x="0" y="0"/>
          <wp:positionH relativeFrom="column">
            <wp:posOffset>-485140</wp:posOffset>
          </wp:positionH>
          <wp:positionV relativeFrom="paragraph">
            <wp:posOffset>297815</wp:posOffset>
          </wp:positionV>
          <wp:extent cx="1332865" cy="1113790"/>
          <wp:effectExtent l="0" t="0" r="0" b="0"/>
          <wp:wrapNone/>
          <wp:docPr id="726" name="Afbeelding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865" cy="1113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0"/>
    <w:name w:val="1"/>
    <w:lvl w:ilvl="0">
      <w:start w:val="1"/>
      <w:numFmt w:val="decimal"/>
      <w:lvlText w:val="%1"/>
      <w:lvlJc w:val="left"/>
    </w:lvl>
    <w:lvl w:ilvl="1">
      <w:start w:val="1"/>
      <w:numFmt w:val="decimal"/>
      <w:lvlText w:val="%1.%2"/>
      <w:lvlJc w:val="left"/>
    </w:lvl>
    <w:lvl w:ilvl="2">
      <w:start w:val="1"/>
      <w:numFmt w:val="lowerLetter"/>
      <w:lvlText w:val="%3)"/>
      <w:lvlJc w:val="left"/>
    </w:lvl>
    <w:lvl w:ilvl="3">
      <w:start w:val="1"/>
      <w:numFmt w:val="decimal"/>
      <w:lvlText w:val="%4."/>
      <w:lvlJc w:val="left"/>
    </w:lvl>
    <w:lvl w:ilvl="4">
      <w:start w:val="1"/>
      <w:numFmt w:val="lowerRoman"/>
      <w:lvlText w:val="(%5)"/>
      <w:lvlJc w:val="left"/>
    </w:lvl>
    <w:lvl w:ilvl="5">
      <w:start w:val="1"/>
      <w:numFmt w:val="lowerLetter"/>
      <w:lvlText w:val="(%6)"/>
      <w:lvlJc w:val="left"/>
    </w:lvl>
    <w:lvl w:ilvl="6">
      <w:start w:val="1"/>
      <w:numFmt w:val="lowerRoman"/>
      <w:lvlText w:val="%7"/>
      <w:lvlJc w:val="left"/>
    </w:lvl>
    <w:lvl w:ilvl="7">
      <w:start w:val="1"/>
      <w:numFmt w:val="decimal"/>
      <w:lvlText w:val="%8."/>
      <w:lvlJc w:val="left"/>
    </w:lvl>
    <w:lvl w:ilvl="8">
      <w:numFmt w:val="decimal"/>
      <w:lvlText w:val=""/>
      <w:lvlJc w:val="left"/>
    </w:lvl>
  </w:abstractNum>
  <w:abstractNum w:abstractNumId="1" w15:restartNumberingAfterBreak="0">
    <w:nsid w:val="0F317CEC"/>
    <w:multiLevelType w:val="multilevel"/>
    <w:tmpl w:val="723867BC"/>
    <w:lvl w:ilvl="0">
      <w:start w:val="1"/>
      <w:numFmt w:val="decimal"/>
      <w:lvlText w:val="%1"/>
      <w:lvlJc w:val="left"/>
      <w:pPr>
        <w:tabs>
          <w:tab w:val="num" w:pos="360"/>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decimal"/>
      <w:lvlText w:val="%3"/>
      <w:lvlJc w:val="left"/>
      <w:pPr>
        <w:tabs>
          <w:tab w:val="num" w:pos="360"/>
        </w:tabs>
        <w:ind w:left="357" w:hanging="357"/>
      </w:pPr>
      <w:rPr>
        <w:rFonts w:ascii="Arial" w:hAnsi="Arial" w:hint="default"/>
        <w:b w:val="0"/>
        <w:i w:val="0"/>
        <w:sz w:val="18"/>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106536AB"/>
    <w:multiLevelType w:val="multilevel"/>
    <w:tmpl w:val="6E227B54"/>
    <w:lvl w:ilvl="0">
      <w:start w:val="1"/>
      <w:numFmt w:val="decimal"/>
      <w:pStyle w:val="Artikel"/>
      <w:isLgl/>
      <w:lvlText w:val="Artikel %1"/>
      <w:lvlJc w:val="left"/>
      <w:pPr>
        <w:tabs>
          <w:tab w:val="num" w:pos="4395"/>
        </w:tabs>
        <w:ind w:left="4395" w:hanging="1134"/>
      </w:pPr>
      <w:rPr>
        <w:rFonts w:ascii="Helvetica" w:hAnsi="Helvetica" w:hint="default"/>
        <w:b/>
        <w:i w:val="0"/>
        <w:sz w:val="18"/>
      </w:rPr>
    </w:lvl>
    <w:lvl w:ilvl="1">
      <w:start w:val="1"/>
      <w:numFmt w:val="decimal"/>
      <w:pStyle w:val="Lid"/>
      <w:lvlText w:val="%2"/>
      <w:lvlJc w:val="left"/>
      <w:pPr>
        <w:tabs>
          <w:tab w:val="num" w:pos="-111"/>
        </w:tabs>
        <w:ind w:left="-111" w:hanging="454"/>
      </w:pPr>
      <w:rPr>
        <w:rFonts w:ascii="Arial" w:hAnsi="Arial" w:hint="default"/>
        <w:b w:val="0"/>
        <w:i w:val="0"/>
        <w:sz w:val="18"/>
      </w:rPr>
    </w:lvl>
    <w:lvl w:ilvl="2">
      <w:start w:val="1"/>
      <w:numFmt w:val="none"/>
      <w:lvlText w:val=""/>
      <w:lvlJc w:val="left"/>
      <w:pPr>
        <w:tabs>
          <w:tab w:val="num" w:pos="-111"/>
        </w:tabs>
        <w:ind w:left="-111" w:hanging="454"/>
      </w:pPr>
      <w:rPr>
        <w:rFonts w:ascii="Helvetica" w:hAnsi="Helvetica" w:hint="default"/>
        <w:sz w:val="18"/>
      </w:rPr>
    </w:lvl>
    <w:lvl w:ilvl="3">
      <w:start w:val="1"/>
      <w:numFmt w:val="lowerLetter"/>
      <w:pStyle w:val="Onderdeel"/>
      <w:lvlText w:val="%4"/>
      <w:lvlJc w:val="left"/>
      <w:pPr>
        <w:tabs>
          <w:tab w:val="num" w:pos="342"/>
        </w:tabs>
        <w:ind w:left="342" w:hanging="453"/>
      </w:pPr>
      <w:rPr>
        <w:rFonts w:ascii="Helvetica" w:hAnsi="Helvetica" w:hint="default"/>
        <w:b w:val="0"/>
        <w:i w:val="0"/>
        <w:sz w:val="18"/>
      </w:rPr>
    </w:lvl>
    <w:lvl w:ilvl="4">
      <w:start w:val="1"/>
      <w:numFmt w:val="bullet"/>
      <w:pStyle w:val="Opsommingsstreepje"/>
      <w:lvlText w:val="-"/>
      <w:lvlJc w:val="left"/>
      <w:pPr>
        <w:tabs>
          <w:tab w:val="num" w:pos="475"/>
        </w:tabs>
        <w:ind w:left="342" w:hanging="227"/>
      </w:pPr>
      <w:rPr>
        <w:rFonts w:ascii="Helvetica" w:hAnsi="Helvetica" w:hint="default"/>
        <w:b w:val="0"/>
        <w:i w:val="0"/>
        <w:sz w:val="22"/>
      </w:rPr>
    </w:lvl>
    <w:lvl w:ilvl="5">
      <w:start w:val="1"/>
      <w:numFmt w:val="decimal"/>
      <w:lvlRestart w:val="1"/>
      <w:pStyle w:val="Paragraaf"/>
      <w:lvlText w:val="Paragraaf %1.%6"/>
      <w:lvlJc w:val="left"/>
      <w:pPr>
        <w:tabs>
          <w:tab w:val="num" w:pos="1420"/>
        </w:tabs>
        <w:ind w:left="1420" w:hanging="1985"/>
      </w:pPr>
      <w:rPr>
        <w:rFonts w:hint="default"/>
      </w:rPr>
    </w:lvl>
    <w:lvl w:ilvl="6">
      <w:start w:val="1"/>
      <w:numFmt w:val="decimal"/>
      <w:lvlRestart w:val="0"/>
      <w:pStyle w:val="Subparagraaf"/>
      <w:lvlText w:val="Paragraaf %1.%6.%7"/>
      <w:lvlJc w:val="left"/>
      <w:pPr>
        <w:tabs>
          <w:tab w:val="num" w:pos="1420"/>
        </w:tabs>
        <w:ind w:left="1420" w:hanging="1985"/>
      </w:pPr>
      <w:rPr>
        <w:rFonts w:hint="default"/>
      </w:rPr>
    </w:lvl>
    <w:lvl w:ilvl="7">
      <w:start w:val="1"/>
      <w:numFmt w:val="decimal"/>
      <w:lvlRestart w:val="2"/>
      <w:pStyle w:val="Nummering"/>
      <w:lvlText w:val="%8"/>
      <w:lvlJc w:val="left"/>
      <w:pPr>
        <w:tabs>
          <w:tab w:val="num" w:pos="342"/>
        </w:tabs>
        <w:ind w:left="342" w:hanging="453"/>
      </w:pPr>
      <w:rPr>
        <w:rFonts w:hint="default"/>
      </w:rPr>
    </w:lvl>
    <w:lvl w:ilvl="8">
      <w:start w:val="1"/>
      <w:numFmt w:val="lowerRoman"/>
      <w:lvlText w:val="%9."/>
      <w:lvlJc w:val="right"/>
      <w:pPr>
        <w:tabs>
          <w:tab w:val="num" w:pos="1019"/>
        </w:tabs>
        <w:ind w:left="1019" w:hanging="144"/>
      </w:pPr>
      <w:rPr>
        <w:rFonts w:hint="default"/>
      </w:rPr>
    </w:lvl>
  </w:abstractNum>
  <w:abstractNum w:abstractNumId="3" w15:restartNumberingAfterBreak="0">
    <w:nsid w:val="121B5084"/>
    <w:multiLevelType w:val="multilevel"/>
    <w:tmpl w:val="A754C70E"/>
    <w:name w:val="2e_Nummering"/>
    <w:lvl w:ilvl="0">
      <w:start w:val="1"/>
      <w:numFmt w:val="upperLetter"/>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2.%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 w15:restartNumberingAfterBreak="0">
    <w:nsid w:val="180F2A2E"/>
    <w:multiLevelType w:val="multilevel"/>
    <w:tmpl w:val="A2DA022C"/>
    <w:name w:val="1e_Nummering"/>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lowerLetter"/>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Roman"/>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5" w15:restartNumberingAfterBreak="0">
    <w:nsid w:val="44633B4B"/>
    <w:multiLevelType w:val="hybridMultilevel"/>
    <w:tmpl w:val="F4609C92"/>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DE64824"/>
    <w:multiLevelType w:val="multilevel"/>
    <w:tmpl w:val="0809001D"/>
    <w:name w:val="1e_Nummering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E427C62"/>
    <w:multiLevelType w:val="multilevel"/>
    <w:tmpl w:val="0413001D"/>
    <w:name w:val="1e_Nummering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566D5608"/>
    <w:multiLevelType w:val="hybridMultilevel"/>
    <w:tmpl w:val="C45EEDF4"/>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144A5B"/>
    <w:multiLevelType w:val="hybridMultilevel"/>
    <w:tmpl w:val="3C74AB94"/>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F73067"/>
    <w:multiLevelType w:val="hybridMultilevel"/>
    <w:tmpl w:val="56F42B7A"/>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11" w15:restartNumberingAfterBreak="0">
    <w:nsid w:val="6C484A69"/>
    <w:multiLevelType w:val="hybridMultilevel"/>
    <w:tmpl w:val="91A01170"/>
    <w:lvl w:ilvl="0" w:tplc="614AB6AC">
      <w:start w:val="1"/>
      <w:numFmt w:val="decimal"/>
      <w:pStyle w:val="Rubriekskop"/>
      <w:lvlText w:val="%1"/>
      <w:lvlJc w:val="left"/>
      <w:pPr>
        <w:tabs>
          <w:tab w:val="num" w:pos="133"/>
        </w:tabs>
        <w:ind w:left="133" w:hanging="360"/>
      </w:pPr>
      <w:rPr>
        <w:rFonts w:hint="default"/>
      </w:rPr>
    </w:lvl>
    <w:lvl w:ilvl="1" w:tplc="04130019" w:tentative="1">
      <w:start w:val="1"/>
      <w:numFmt w:val="lowerLetter"/>
      <w:lvlText w:val="%2."/>
      <w:lvlJc w:val="left"/>
      <w:pPr>
        <w:tabs>
          <w:tab w:val="num" w:pos="853"/>
        </w:tabs>
        <w:ind w:left="853" w:hanging="360"/>
      </w:pPr>
    </w:lvl>
    <w:lvl w:ilvl="2" w:tplc="0413001B" w:tentative="1">
      <w:start w:val="1"/>
      <w:numFmt w:val="lowerRoman"/>
      <w:lvlText w:val="%3."/>
      <w:lvlJc w:val="right"/>
      <w:pPr>
        <w:tabs>
          <w:tab w:val="num" w:pos="1573"/>
        </w:tabs>
        <w:ind w:left="1573" w:hanging="180"/>
      </w:pPr>
    </w:lvl>
    <w:lvl w:ilvl="3" w:tplc="0413000F" w:tentative="1">
      <w:start w:val="1"/>
      <w:numFmt w:val="decimal"/>
      <w:lvlText w:val="%4."/>
      <w:lvlJc w:val="left"/>
      <w:pPr>
        <w:tabs>
          <w:tab w:val="num" w:pos="2293"/>
        </w:tabs>
        <w:ind w:left="2293" w:hanging="360"/>
      </w:pPr>
    </w:lvl>
    <w:lvl w:ilvl="4" w:tplc="04130019" w:tentative="1">
      <w:start w:val="1"/>
      <w:numFmt w:val="lowerLetter"/>
      <w:lvlText w:val="%5."/>
      <w:lvlJc w:val="left"/>
      <w:pPr>
        <w:tabs>
          <w:tab w:val="num" w:pos="3013"/>
        </w:tabs>
        <w:ind w:left="3013" w:hanging="360"/>
      </w:pPr>
    </w:lvl>
    <w:lvl w:ilvl="5" w:tplc="0413001B" w:tentative="1">
      <w:start w:val="1"/>
      <w:numFmt w:val="lowerRoman"/>
      <w:lvlText w:val="%6."/>
      <w:lvlJc w:val="right"/>
      <w:pPr>
        <w:tabs>
          <w:tab w:val="num" w:pos="3733"/>
        </w:tabs>
        <w:ind w:left="3733" w:hanging="180"/>
      </w:pPr>
    </w:lvl>
    <w:lvl w:ilvl="6" w:tplc="0413000F" w:tentative="1">
      <w:start w:val="1"/>
      <w:numFmt w:val="decimal"/>
      <w:lvlText w:val="%7."/>
      <w:lvlJc w:val="left"/>
      <w:pPr>
        <w:tabs>
          <w:tab w:val="num" w:pos="4453"/>
        </w:tabs>
        <w:ind w:left="4453" w:hanging="360"/>
      </w:pPr>
    </w:lvl>
    <w:lvl w:ilvl="7" w:tplc="04130019" w:tentative="1">
      <w:start w:val="1"/>
      <w:numFmt w:val="lowerLetter"/>
      <w:lvlText w:val="%8."/>
      <w:lvlJc w:val="left"/>
      <w:pPr>
        <w:tabs>
          <w:tab w:val="num" w:pos="5173"/>
        </w:tabs>
        <w:ind w:left="5173" w:hanging="360"/>
      </w:pPr>
    </w:lvl>
    <w:lvl w:ilvl="8" w:tplc="0413001B" w:tentative="1">
      <w:start w:val="1"/>
      <w:numFmt w:val="lowerRoman"/>
      <w:lvlText w:val="%9."/>
      <w:lvlJc w:val="right"/>
      <w:pPr>
        <w:tabs>
          <w:tab w:val="num" w:pos="5893"/>
        </w:tabs>
        <w:ind w:left="5893" w:hanging="180"/>
      </w:pPr>
    </w:lvl>
  </w:abstractNum>
  <w:abstractNum w:abstractNumId="12" w15:restartNumberingAfterBreak="0">
    <w:nsid w:val="7D5A2764"/>
    <w:multiLevelType w:val="multilevel"/>
    <w:tmpl w:val="002E254A"/>
    <w:lvl w:ilvl="0">
      <w:start w:val="1"/>
      <w:numFmt w:val="decimal"/>
      <w:lvlText w:val="Artikel %1"/>
      <w:lvlJc w:val="left"/>
      <w:pPr>
        <w:tabs>
          <w:tab w:val="num" w:pos="1080"/>
        </w:tabs>
        <w:ind w:left="0" w:firstLine="0"/>
      </w:pPr>
    </w:lvl>
    <w:lvl w:ilvl="1">
      <w:start w:val="1"/>
      <w:numFmt w:val="decimal"/>
      <w:pStyle w:val="Bijschrift"/>
      <w:suff w:val="space"/>
      <w:lvlText w:val="%2."/>
      <w:lvlJc w:val="left"/>
      <w:rPr>
        <w:rFonts w:ascii="Times New Roman" w:hAnsi="Times New Roman"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3110932">
    <w:abstractNumId w:val="8"/>
  </w:num>
  <w:num w:numId="2" w16cid:durableId="1359892848">
    <w:abstractNumId w:val="10"/>
  </w:num>
  <w:num w:numId="3" w16cid:durableId="2074768315">
    <w:abstractNumId w:val="9"/>
  </w:num>
  <w:num w:numId="4" w16cid:durableId="639113006">
    <w:abstractNumId w:val="5"/>
  </w:num>
  <w:num w:numId="5" w16cid:durableId="66616300">
    <w:abstractNumId w:val="12"/>
  </w:num>
  <w:num w:numId="6" w16cid:durableId="1654330754">
    <w:abstractNumId w:val="2"/>
  </w:num>
  <w:num w:numId="7" w16cid:durableId="12392480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3107544">
    <w:abstractNumId w:val="11"/>
  </w:num>
  <w:num w:numId="9" w16cid:durableId="1778258018">
    <w:abstractNumId w:val="1"/>
  </w:num>
  <w:num w:numId="10" w16cid:durableId="1040787287">
    <w:abstractNumId w:val="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16cid:durableId="2099936487">
    <w:abstractNumId w:val="2"/>
  </w:num>
  <w:num w:numId="12" w16cid:durableId="441612271">
    <w:abstractNumId w:val="2"/>
  </w:num>
  <w:num w:numId="13" w16cid:durableId="912618572">
    <w:abstractNumId w:val="2"/>
  </w:num>
  <w:num w:numId="14" w16cid:durableId="545410188">
    <w:abstractNumId w:val="2"/>
  </w:num>
  <w:num w:numId="15" w16cid:durableId="1781532230">
    <w:abstractNumId w:val="2"/>
  </w:num>
  <w:num w:numId="16" w16cid:durableId="344870729">
    <w:abstractNumId w:val="2"/>
  </w:num>
  <w:num w:numId="17" w16cid:durableId="1790854072">
    <w:abstractNumId w:val="2"/>
  </w:num>
  <w:num w:numId="18" w16cid:durableId="157019367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rief"/>
    <w:docVar w:name="Paper2ndTray" w:val="Vervolg"/>
  </w:docVars>
  <w:rsids>
    <w:rsidRoot w:val="009B32A8"/>
    <w:rsid w:val="0000083F"/>
    <w:rsid w:val="00006374"/>
    <w:rsid w:val="00016A8F"/>
    <w:rsid w:val="00035A92"/>
    <w:rsid w:val="00040D0F"/>
    <w:rsid w:val="000455E8"/>
    <w:rsid w:val="00052A93"/>
    <w:rsid w:val="000556D3"/>
    <w:rsid w:val="00056821"/>
    <w:rsid w:val="0005770F"/>
    <w:rsid w:val="00057A71"/>
    <w:rsid w:val="00066217"/>
    <w:rsid w:val="0007599E"/>
    <w:rsid w:val="000766AC"/>
    <w:rsid w:val="00083D7D"/>
    <w:rsid w:val="00092C6E"/>
    <w:rsid w:val="000B140E"/>
    <w:rsid w:val="000C18F9"/>
    <w:rsid w:val="000C1FD8"/>
    <w:rsid w:val="000C390C"/>
    <w:rsid w:val="000C3EB3"/>
    <w:rsid w:val="000C5207"/>
    <w:rsid w:val="000D3022"/>
    <w:rsid w:val="000D3212"/>
    <w:rsid w:val="000D6447"/>
    <w:rsid w:val="000D7265"/>
    <w:rsid w:val="000E41D7"/>
    <w:rsid w:val="000E6FF5"/>
    <w:rsid w:val="000F4D46"/>
    <w:rsid w:val="000F4F35"/>
    <w:rsid w:val="000F7940"/>
    <w:rsid w:val="00103513"/>
    <w:rsid w:val="0010460D"/>
    <w:rsid w:val="00110A7A"/>
    <w:rsid w:val="00112DD1"/>
    <w:rsid w:val="00120FDA"/>
    <w:rsid w:val="001217A5"/>
    <w:rsid w:val="00122F77"/>
    <w:rsid w:val="00123A1C"/>
    <w:rsid w:val="00124DE0"/>
    <w:rsid w:val="00126542"/>
    <w:rsid w:val="00130080"/>
    <w:rsid w:val="001347D9"/>
    <w:rsid w:val="00134C3A"/>
    <w:rsid w:val="001377F8"/>
    <w:rsid w:val="0014207C"/>
    <w:rsid w:val="00143C8F"/>
    <w:rsid w:val="00147634"/>
    <w:rsid w:val="001566C0"/>
    <w:rsid w:val="00160613"/>
    <w:rsid w:val="00160D3A"/>
    <w:rsid w:val="0016220D"/>
    <w:rsid w:val="001634D6"/>
    <w:rsid w:val="00166AF3"/>
    <w:rsid w:val="00166D5B"/>
    <w:rsid w:val="00167EB9"/>
    <w:rsid w:val="00171EE9"/>
    <w:rsid w:val="001754E1"/>
    <w:rsid w:val="00181B26"/>
    <w:rsid w:val="00184F09"/>
    <w:rsid w:val="0019467C"/>
    <w:rsid w:val="00195C82"/>
    <w:rsid w:val="001A28C0"/>
    <w:rsid w:val="001A31B7"/>
    <w:rsid w:val="001A31CB"/>
    <w:rsid w:val="001A6328"/>
    <w:rsid w:val="001A66D3"/>
    <w:rsid w:val="001B34E1"/>
    <w:rsid w:val="001B61B6"/>
    <w:rsid w:val="001B7304"/>
    <w:rsid w:val="001B7632"/>
    <w:rsid w:val="001D4FF5"/>
    <w:rsid w:val="001D5B80"/>
    <w:rsid w:val="001D750D"/>
    <w:rsid w:val="001E0D7E"/>
    <w:rsid w:val="001E468B"/>
    <w:rsid w:val="001E7685"/>
    <w:rsid w:val="001F60A1"/>
    <w:rsid w:val="001F62F9"/>
    <w:rsid w:val="001F7DEC"/>
    <w:rsid w:val="0020183F"/>
    <w:rsid w:val="00201A62"/>
    <w:rsid w:val="00212385"/>
    <w:rsid w:val="00213315"/>
    <w:rsid w:val="00214376"/>
    <w:rsid w:val="002153E1"/>
    <w:rsid w:val="00215545"/>
    <w:rsid w:val="00215750"/>
    <w:rsid w:val="002218D8"/>
    <w:rsid w:val="00227828"/>
    <w:rsid w:val="00227A43"/>
    <w:rsid w:val="00233164"/>
    <w:rsid w:val="0023702B"/>
    <w:rsid w:val="00241FF5"/>
    <w:rsid w:val="00243F33"/>
    <w:rsid w:val="00256A3D"/>
    <w:rsid w:val="00257206"/>
    <w:rsid w:val="002600A3"/>
    <w:rsid w:val="0026126A"/>
    <w:rsid w:val="00272C21"/>
    <w:rsid w:val="00280EFB"/>
    <w:rsid w:val="0028480F"/>
    <w:rsid w:val="00286FB9"/>
    <w:rsid w:val="00294955"/>
    <w:rsid w:val="00294FDF"/>
    <w:rsid w:val="00296F1C"/>
    <w:rsid w:val="002A1F9E"/>
    <w:rsid w:val="002A2456"/>
    <w:rsid w:val="002B0FBB"/>
    <w:rsid w:val="002B1A98"/>
    <w:rsid w:val="002B3560"/>
    <w:rsid w:val="002B42AA"/>
    <w:rsid w:val="002B7270"/>
    <w:rsid w:val="002C13EA"/>
    <w:rsid w:val="002C5F5E"/>
    <w:rsid w:val="002D418B"/>
    <w:rsid w:val="002D6782"/>
    <w:rsid w:val="002F27B4"/>
    <w:rsid w:val="002F7841"/>
    <w:rsid w:val="00302601"/>
    <w:rsid w:val="00315D23"/>
    <w:rsid w:val="00320222"/>
    <w:rsid w:val="00323B24"/>
    <w:rsid w:val="0032690B"/>
    <w:rsid w:val="00326DE9"/>
    <w:rsid w:val="003273D8"/>
    <w:rsid w:val="00330084"/>
    <w:rsid w:val="0033057D"/>
    <w:rsid w:val="00335FEF"/>
    <w:rsid w:val="00341BF0"/>
    <w:rsid w:val="00341F8D"/>
    <w:rsid w:val="00342D8B"/>
    <w:rsid w:val="0034301C"/>
    <w:rsid w:val="00343E27"/>
    <w:rsid w:val="003531DD"/>
    <w:rsid w:val="00353795"/>
    <w:rsid w:val="00361295"/>
    <w:rsid w:val="00366655"/>
    <w:rsid w:val="00371896"/>
    <w:rsid w:val="00372E15"/>
    <w:rsid w:val="00374E73"/>
    <w:rsid w:val="003757EE"/>
    <w:rsid w:val="0038200B"/>
    <w:rsid w:val="0038737B"/>
    <w:rsid w:val="0039496A"/>
    <w:rsid w:val="00397DAD"/>
    <w:rsid w:val="003A09DA"/>
    <w:rsid w:val="003A1255"/>
    <w:rsid w:val="003B46D6"/>
    <w:rsid w:val="003B57A2"/>
    <w:rsid w:val="003C3266"/>
    <w:rsid w:val="003C52C4"/>
    <w:rsid w:val="003D432B"/>
    <w:rsid w:val="003D4407"/>
    <w:rsid w:val="003D55E5"/>
    <w:rsid w:val="003D6110"/>
    <w:rsid w:val="003D6EA9"/>
    <w:rsid w:val="003E0915"/>
    <w:rsid w:val="003E7489"/>
    <w:rsid w:val="003F3553"/>
    <w:rsid w:val="003F38AD"/>
    <w:rsid w:val="003F39F6"/>
    <w:rsid w:val="003F5B29"/>
    <w:rsid w:val="00400C11"/>
    <w:rsid w:val="004014BF"/>
    <w:rsid w:val="004022D7"/>
    <w:rsid w:val="004068DB"/>
    <w:rsid w:val="00407C5C"/>
    <w:rsid w:val="00410779"/>
    <w:rsid w:val="00411FED"/>
    <w:rsid w:val="0041297D"/>
    <w:rsid w:val="00415D1C"/>
    <w:rsid w:val="00416B94"/>
    <w:rsid w:val="0042269C"/>
    <w:rsid w:val="0042460C"/>
    <w:rsid w:val="00424E5D"/>
    <w:rsid w:val="00426BB3"/>
    <w:rsid w:val="0043269A"/>
    <w:rsid w:val="004354F1"/>
    <w:rsid w:val="00440D16"/>
    <w:rsid w:val="0044161A"/>
    <w:rsid w:val="004513F9"/>
    <w:rsid w:val="00451A1C"/>
    <w:rsid w:val="004564A4"/>
    <w:rsid w:val="0046654B"/>
    <w:rsid w:val="0047063A"/>
    <w:rsid w:val="00480029"/>
    <w:rsid w:val="0048025B"/>
    <w:rsid w:val="00484E79"/>
    <w:rsid w:val="00493A39"/>
    <w:rsid w:val="00493DC0"/>
    <w:rsid w:val="0049500A"/>
    <w:rsid w:val="004B27F1"/>
    <w:rsid w:val="004B2D72"/>
    <w:rsid w:val="004B39AC"/>
    <w:rsid w:val="004B3E04"/>
    <w:rsid w:val="004B642A"/>
    <w:rsid w:val="004C40E6"/>
    <w:rsid w:val="004C7C9D"/>
    <w:rsid w:val="004D40CF"/>
    <w:rsid w:val="004E0C89"/>
    <w:rsid w:val="004F5C47"/>
    <w:rsid w:val="004F67F5"/>
    <w:rsid w:val="004F7C96"/>
    <w:rsid w:val="00501019"/>
    <w:rsid w:val="005058A0"/>
    <w:rsid w:val="00505DA6"/>
    <w:rsid w:val="00506542"/>
    <w:rsid w:val="00507F31"/>
    <w:rsid w:val="00510442"/>
    <w:rsid w:val="005140F1"/>
    <w:rsid w:val="005200DB"/>
    <w:rsid w:val="00520622"/>
    <w:rsid w:val="00524EA2"/>
    <w:rsid w:val="00532DC0"/>
    <w:rsid w:val="00533B36"/>
    <w:rsid w:val="00534A83"/>
    <w:rsid w:val="00535E1F"/>
    <w:rsid w:val="00540903"/>
    <w:rsid w:val="00540F01"/>
    <w:rsid w:val="005470CA"/>
    <w:rsid w:val="00551EB5"/>
    <w:rsid w:val="00567CD4"/>
    <w:rsid w:val="00575B92"/>
    <w:rsid w:val="00580881"/>
    <w:rsid w:val="00581317"/>
    <w:rsid w:val="00581C10"/>
    <w:rsid w:val="00581F80"/>
    <w:rsid w:val="005828F0"/>
    <w:rsid w:val="00584332"/>
    <w:rsid w:val="005847F4"/>
    <w:rsid w:val="005918FE"/>
    <w:rsid w:val="00591C22"/>
    <w:rsid w:val="00594644"/>
    <w:rsid w:val="00597D44"/>
    <w:rsid w:val="005A1F99"/>
    <w:rsid w:val="005A22CC"/>
    <w:rsid w:val="005A348D"/>
    <w:rsid w:val="005A4F16"/>
    <w:rsid w:val="005A6292"/>
    <w:rsid w:val="005B19B9"/>
    <w:rsid w:val="005B43C0"/>
    <w:rsid w:val="005B7463"/>
    <w:rsid w:val="005C0D79"/>
    <w:rsid w:val="005C124B"/>
    <w:rsid w:val="005C189D"/>
    <w:rsid w:val="005C4F31"/>
    <w:rsid w:val="005C704F"/>
    <w:rsid w:val="005D048D"/>
    <w:rsid w:val="005D1C5E"/>
    <w:rsid w:val="005D3F33"/>
    <w:rsid w:val="005D42FA"/>
    <w:rsid w:val="005D7B97"/>
    <w:rsid w:val="005F1E9A"/>
    <w:rsid w:val="005F5271"/>
    <w:rsid w:val="005F5637"/>
    <w:rsid w:val="005F63EC"/>
    <w:rsid w:val="00613ACC"/>
    <w:rsid w:val="0061750E"/>
    <w:rsid w:val="006245BF"/>
    <w:rsid w:val="0062506C"/>
    <w:rsid w:val="0063125E"/>
    <w:rsid w:val="00633EB9"/>
    <w:rsid w:val="00636C90"/>
    <w:rsid w:val="006373A0"/>
    <w:rsid w:val="00651C31"/>
    <w:rsid w:val="0065331B"/>
    <w:rsid w:val="0065366A"/>
    <w:rsid w:val="00655B39"/>
    <w:rsid w:val="006675F8"/>
    <w:rsid w:val="0067351B"/>
    <w:rsid w:val="006758CA"/>
    <w:rsid w:val="00680635"/>
    <w:rsid w:val="00680C0D"/>
    <w:rsid w:val="00682596"/>
    <w:rsid w:val="00682A9D"/>
    <w:rsid w:val="00691F29"/>
    <w:rsid w:val="00697F4A"/>
    <w:rsid w:val="006A3217"/>
    <w:rsid w:val="006A3DCF"/>
    <w:rsid w:val="006A5C04"/>
    <w:rsid w:val="006A6F01"/>
    <w:rsid w:val="006B464C"/>
    <w:rsid w:val="006C2773"/>
    <w:rsid w:val="006C5E2A"/>
    <w:rsid w:val="006C5F61"/>
    <w:rsid w:val="006C704C"/>
    <w:rsid w:val="006D7026"/>
    <w:rsid w:val="006D7F1C"/>
    <w:rsid w:val="006E10A9"/>
    <w:rsid w:val="006F0C08"/>
    <w:rsid w:val="006F5902"/>
    <w:rsid w:val="00706E26"/>
    <w:rsid w:val="00713811"/>
    <w:rsid w:val="00715ABA"/>
    <w:rsid w:val="0072269A"/>
    <w:rsid w:val="007271B7"/>
    <w:rsid w:val="0073050A"/>
    <w:rsid w:val="00731E7A"/>
    <w:rsid w:val="00731EB8"/>
    <w:rsid w:val="00734E62"/>
    <w:rsid w:val="00752140"/>
    <w:rsid w:val="00752A19"/>
    <w:rsid w:val="00754C53"/>
    <w:rsid w:val="00761EB4"/>
    <w:rsid w:val="00762B1E"/>
    <w:rsid w:val="00763C70"/>
    <w:rsid w:val="00782B54"/>
    <w:rsid w:val="00791D55"/>
    <w:rsid w:val="007A0F62"/>
    <w:rsid w:val="007A433A"/>
    <w:rsid w:val="007A6FD9"/>
    <w:rsid w:val="007A7139"/>
    <w:rsid w:val="007A7797"/>
    <w:rsid w:val="007B12E7"/>
    <w:rsid w:val="007B2477"/>
    <w:rsid w:val="007C24D0"/>
    <w:rsid w:val="007C300B"/>
    <w:rsid w:val="007C438F"/>
    <w:rsid w:val="007D6509"/>
    <w:rsid w:val="007E109F"/>
    <w:rsid w:val="007E22FD"/>
    <w:rsid w:val="007F0D90"/>
    <w:rsid w:val="007F371D"/>
    <w:rsid w:val="007F461F"/>
    <w:rsid w:val="007F7017"/>
    <w:rsid w:val="008006FF"/>
    <w:rsid w:val="00803EB8"/>
    <w:rsid w:val="00804161"/>
    <w:rsid w:val="008052CE"/>
    <w:rsid w:val="00810E45"/>
    <w:rsid w:val="00812480"/>
    <w:rsid w:val="00813E88"/>
    <w:rsid w:val="00814619"/>
    <w:rsid w:val="0081526D"/>
    <w:rsid w:val="008160A0"/>
    <w:rsid w:val="00816FB4"/>
    <w:rsid w:val="00821707"/>
    <w:rsid w:val="00821EB8"/>
    <w:rsid w:val="008349D7"/>
    <w:rsid w:val="00836AE9"/>
    <w:rsid w:val="0084079F"/>
    <w:rsid w:val="008413F2"/>
    <w:rsid w:val="00847B9A"/>
    <w:rsid w:val="00854DC8"/>
    <w:rsid w:val="00864E17"/>
    <w:rsid w:val="00873171"/>
    <w:rsid w:val="00884A91"/>
    <w:rsid w:val="008859DC"/>
    <w:rsid w:val="008948E5"/>
    <w:rsid w:val="00897C9D"/>
    <w:rsid w:val="008A23E1"/>
    <w:rsid w:val="008C2D43"/>
    <w:rsid w:val="008C6FD7"/>
    <w:rsid w:val="008D0641"/>
    <w:rsid w:val="008D1249"/>
    <w:rsid w:val="008D2D69"/>
    <w:rsid w:val="008D4408"/>
    <w:rsid w:val="008E4CA7"/>
    <w:rsid w:val="008F7934"/>
    <w:rsid w:val="00903CCF"/>
    <w:rsid w:val="0090405F"/>
    <w:rsid w:val="00910573"/>
    <w:rsid w:val="00912F09"/>
    <w:rsid w:val="00913580"/>
    <w:rsid w:val="00917B8B"/>
    <w:rsid w:val="009217FC"/>
    <w:rsid w:val="00924821"/>
    <w:rsid w:val="00925535"/>
    <w:rsid w:val="0092664D"/>
    <w:rsid w:val="00931A9E"/>
    <w:rsid w:val="00936A90"/>
    <w:rsid w:val="009437BF"/>
    <w:rsid w:val="00951C6C"/>
    <w:rsid w:val="00952867"/>
    <w:rsid w:val="0095481F"/>
    <w:rsid w:val="0097262C"/>
    <w:rsid w:val="00972E98"/>
    <w:rsid w:val="00983329"/>
    <w:rsid w:val="009877AB"/>
    <w:rsid w:val="009936A1"/>
    <w:rsid w:val="009A2340"/>
    <w:rsid w:val="009A2FB2"/>
    <w:rsid w:val="009B32A8"/>
    <w:rsid w:val="009B3D89"/>
    <w:rsid w:val="009B6418"/>
    <w:rsid w:val="009C0251"/>
    <w:rsid w:val="009C0F33"/>
    <w:rsid w:val="009C1C7E"/>
    <w:rsid w:val="009C6727"/>
    <w:rsid w:val="009C6AA3"/>
    <w:rsid w:val="009D114B"/>
    <w:rsid w:val="009D13B5"/>
    <w:rsid w:val="009D1ABC"/>
    <w:rsid w:val="009D4C34"/>
    <w:rsid w:val="009E1AAA"/>
    <w:rsid w:val="009E1FDE"/>
    <w:rsid w:val="009E6325"/>
    <w:rsid w:val="009F021E"/>
    <w:rsid w:val="009F65CE"/>
    <w:rsid w:val="00A051AC"/>
    <w:rsid w:val="00A05B1F"/>
    <w:rsid w:val="00A12DE6"/>
    <w:rsid w:val="00A13892"/>
    <w:rsid w:val="00A31349"/>
    <w:rsid w:val="00A324FA"/>
    <w:rsid w:val="00A41405"/>
    <w:rsid w:val="00A4514E"/>
    <w:rsid w:val="00A47373"/>
    <w:rsid w:val="00A54982"/>
    <w:rsid w:val="00A60372"/>
    <w:rsid w:val="00A60A79"/>
    <w:rsid w:val="00A6191A"/>
    <w:rsid w:val="00A64044"/>
    <w:rsid w:val="00A7234D"/>
    <w:rsid w:val="00A727E2"/>
    <w:rsid w:val="00A83833"/>
    <w:rsid w:val="00A9432C"/>
    <w:rsid w:val="00A96A03"/>
    <w:rsid w:val="00AA3352"/>
    <w:rsid w:val="00AA5E15"/>
    <w:rsid w:val="00AB1AC0"/>
    <w:rsid w:val="00AB6AB9"/>
    <w:rsid w:val="00AB75C5"/>
    <w:rsid w:val="00AC05D6"/>
    <w:rsid w:val="00AC06A8"/>
    <w:rsid w:val="00AC31C2"/>
    <w:rsid w:val="00AC3D21"/>
    <w:rsid w:val="00AC7E10"/>
    <w:rsid w:val="00AD392F"/>
    <w:rsid w:val="00AD6B7E"/>
    <w:rsid w:val="00AD7297"/>
    <w:rsid w:val="00AD7F83"/>
    <w:rsid w:val="00AE0DC4"/>
    <w:rsid w:val="00AF1A59"/>
    <w:rsid w:val="00B015B9"/>
    <w:rsid w:val="00B015BA"/>
    <w:rsid w:val="00B01C31"/>
    <w:rsid w:val="00B071F9"/>
    <w:rsid w:val="00B134F4"/>
    <w:rsid w:val="00B1553C"/>
    <w:rsid w:val="00B22418"/>
    <w:rsid w:val="00B22C8C"/>
    <w:rsid w:val="00B24795"/>
    <w:rsid w:val="00B306F6"/>
    <w:rsid w:val="00B31CE4"/>
    <w:rsid w:val="00B37AB1"/>
    <w:rsid w:val="00B41DD1"/>
    <w:rsid w:val="00B44096"/>
    <w:rsid w:val="00B4455C"/>
    <w:rsid w:val="00B44804"/>
    <w:rsid w:val="00B471DE"/>
    <w:rsid w:val="00B52E97"/>
    <w:rsid w:val="00B542F1"/>
    <w:rsid w:val="00B624DE"/>
    <w:rsid w:val="00B6589B"/>
    <w:rsid w:val="00B7314F"/>
    <w:rsid w:val="00B75237"/>
    <w:rsid w:val="00B81423"/>
    <w:rsid w:val="00B815DF"/>
    <w:rsid w:val="00B94700"/>
    <w:rsid w:val="00BA0FC1"/>
    <w:rsid w:val="00BA2737"/>
    <w:rsid w:val="00BA36C4"/>
    <w:rsid w:val="00BB077F"/>
    <w:rsid w:val="00BB6E05"/>
    <w:rsid w:val="00BC1432"/>
    <w:rsid w:val="00BD21E2"/>
    <w:rsid w:val="00BD436F"/>
    <w:rsid w:val="00BD4DCE"/>
    <w:rsid w:val="00BE1C76"/>
    <w:rsid w:val="00BF0713"/>
    <w:rsid w:val="00BF4E65"/>
    <w:rsid w:val="00BF5EEC"/>
    <w:rsid w:val="00BF6709"/>
    <w:rsid w:val="00BF7747"/>
    <w:rsid w:val="00C00140"/>
    <w:rsid w:val="00C01B55"/>
    <w:rsid w:val="00C1449B"/>
    <w:rsid w:val="00C149D0"/>
    <w:rsid w:val="00C32E3D"/>
    <w:rsid w:val="00C40077"/>
    <w:rsid w:val="00C43C21"/>
    <w:rsid w:val="00C47D58"/>
    <w:rsid w:val="00C50330"/>
    <w:rsid w:val="00C50610"/>
    <w:rsid w:val="00C5141E"/>
    <w:rsid w:val="00C61B3F"/>
    <w:rsid w:val="00C666BB"/>
    <w:rsid w:val="00C7167B"/>
    <w:rsid w:val="00C73A48"/>
    <w:rsid w:val="00C77050"/>
    <w:rsid w:val="00C8082A"/>
    <w:rsid w:val="00C91C43"/>
    <w:rsid w:val="00C93990"/>
    <w:rsid w:val="00C93D04"/>
    <w:rsid w:val="00C943E7"/>
    <w:rsid w:val="00C961A0"/>
    <w:rsid w:val="00CA015B"/>
    <w:rsid w:val="00CC0AD0"/>
    <w:rsid w:val="00CC2EB4"/>
    <w:rsid w:val="00CC59C6"/>
    <w:rsid w:val="00CC724A"/>
    <w:rsid w:val="00CD195E"/>
    <w:rsid w:val="00CD4310"/>
    <w:rsid w:val="00CE2982"/>
    <w:rsid w:val="00D11A19"/>
    <w:rsid w:val="00D14D90"/>
    <w:rsid w:val="00D161B7"/>
    <w:rsid w:val="00D16258"/>
    <w:rsid w:val="00D27EBA"/>
    <w:rsid w:val="00D30240"/>
    <w:rsid w:val="00D34B9C"/>
    <w:rsid w:val="00D370FF"/>
    <w:rsid w:val="00D37677"/>
    <w:rsid w:val="00D40054"/>
    <w:rsid w:val="00D42F60"/>
    <w:rsid w:val="00D45508"/>
    <w:rsid w:val="00D53F03"/>
    <w:rsid w:val="00D553D4"/>
    <w:rsid w:val="00D5754C"/>
    <w:rsid w:val="00D804EF"/>
    <w:rsid w:val="00D84EF8"/>
    <w:rsid w:val="00D8543D"/>
    <w:rsid w:val="00D860D3"/>
    <w:rsid w:val="00D87E9E"/>
    <w:rsid w:val="00D94188"/>
    <w:rsid w:val="00DA0F03"/>
    <w:rsid w:val="00DA20ED"/>
    <w:rsid w:val="00DA32FE"/>
    <w:rsid w:val="00DA40F9"/>
    <w:rsid w:val="00DA6166"/>
    <w:rsid w:val="00DB29C7"/>
    <w:rsid w:val="00DB521E"/>
    <w:rsid w:val="00DB6169"/>
    <w:rsid w:val="00DC663D"/>
    <w:rsid w:val="00DD7FF2"/>
    <w:rsid w:val="00DE0B4A"/>
    <w:rsid w:val="00DE2FD0"/>
    <w:rsid w:val="00DE3C4A"/>
    <w:rsid w:val="00DE79A9"/>
    <w:rsid w:val="00E01118"/>
    <w:rsid w:val="00E026BE"/>
    <w:rsid w:val="00E03BDC"/>
    <w:rsid w:val="00E07BD3"/>
    <w:rsid w:val="00E14698"/>
    <w:rsid w:val="00E17C52"/>
    <w:rsid w:val="00E21F0A"/>
    <w:rsid w:val="00E2290A"/>
    <w:rsid w:val="00E4080F"/>
    <w:rsid w:val="00E44A84"/>
    <w:rsid w:val="00E462A3"/>
    <w:rsid w:val="00E465CF"/>
    <w:rsid w:val="00E4696E"/>
    <w:rsid w:val="00E62844"/>
    <w:rsid w:val="00E71509"/>
    <w:rsid w:val="00E71C2C"/>
    <w:rsid w:val="00E72B4F"/>
    <w:rsid w:val="00E736B8"/>
    <w:rsid w:val="00E74CEC"/>
    <w:rsid w:val="00E76AD2"/>
    <w:rsid w:val="00E83ED3"/>
    <w:rsid w:val="00E872ED"/>
    <w:rsid w:val="00E87EFE"/>
    <w:rsid w:val="00E91C43"/>
    <w:rsid w:val="00E91FE7"/>
    <w:rsid w:val="00EA097F"/>
    <w:rsid w:val="00EA34AD"/>
    <w:rsid w:val="00EA3945"/>
    <w:rsid w:val="00EA39D0"/>
    <w:rsid w:val="00EA3BCC"/>
    <w:rsid w:val="00EA6D0C"/>
    <w:rsid w:val="00EA7F5F"/>
    <w:rsid w:val="00EB0F34"/>
    <w:rsid w:val="00EB3CD3"/>
    <w:rsid w:val="00EC10A0"/>
    <w:rsid w:val="00EC4FDE"/>
    <w:rsid w:val="00ED0DB4"/>
    <w:rsid w:val="00ED6618"/>
    <w:rsid w:val="00ED6E5F"/>
    <w:rsid w:val="00EE0774"/>
    <w:rsid w:val="00EE14B3"/>
    <w:rsid w:val="00EE5505"/>
    <w:rsid w:val="00EE6D0B"/>
    <w:rsid w:val="00EF47C3"/>
    <w:rsid w:val="00EF7303"/>
    <w:rsid w:val="00F02CAB"/>
    <w:rsid w:val="00F03D02"/>
    <w:rsid w:val="00F06D4C"/>
    <w:rsid w:val="00F07C0C"/>
    <w:rsid w:val="00F24A0F"/>
    <w:rsid w:val="00F24F6D"/>
    <w:rsid w:val="00F25F38"/>
    <w:rsid w:val="00F313D5"/>
    <w:rsid w:val="00F32106"/>
    <w:rsid w:val="00F32599"/>
    <w:rsid w:val="00F35BB4"/>
    <w:rsid w:val="00F36CE2"/>
    <w:rsid w:val="00F45A69"/>
    <w:rsid w:val="00F52F5E"/>
    <w:rsid w:val="00F601A7"/>
    <w:rsid w:val="00F61C32"/>
    <w:rsid w:val="00F624D8"/>
    <w:rsid w:val="00F64FB4"/>
    <w:rsid w:val="00F6689A"/>
    <w:rsid w:val="00F711E1"/>
    <w:rsid w:val="00F76030"/>
    <w:rsid w:val="00F97102"/>
    <w:rsid w:val="00FA49AF"/>
    <w:rsid w:val="00FA70EC"/>
    <w:rsid w:val="00FB4FA1"/>
    <w:rsid w:val="00FB53BB"/>
    <w:rsid w:val="00FC0575"/>
    <w:rsid w:val="00FC5B54"/>
    <w:rsid w:val="00FD07BE"/>
    <w:rsid w:val="00FD15A2"/>
    <w:rsid w:val="00FE28FF"/>
    <w:rsid w:val="00FE3CF6"/>
    <w:rsid w:val="00FE3D29"/>
    <w:rsid w:val="00FE3D8D"/>
    <w:rsid w:val="00FE625F"/>
    <w:rsid w:val="00FE64F3"/>
    <w:rsid w:val="00FF03C2"/>
    <w:rsid w:val="00FF0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AB6FF95"/>
  <w15:chartTrackingRefBased/>
  <w15:docId w15:val="{40AD88C3-669C-43C7-A42D-2B65817FA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snapToGrid w:val="0"/>
      <w:kern w:val="28"/>
      <w:sz w:val="18"/>
      <w:lang w:eastAsia="en-US"/>
    </w:rPr>
  </w:style>
  <w:style w:type="paragraph" w:styleId="Kop1">
    <w:name w:val="heading 1"/>
    <w:basedOn w:val="Standaard"/>
    <w:next w:val="Standaard"/>
    <w:qFormat/>
    <w:pPr>
      <w:keepNext/>
      <w:overflowPunct w:val="0"/>
      <w:autoSpaceDE w:val="0"/>
      <w:autoSpaceDN w:val="0"/>
      <w:adjustRightInd w:val="0"/>
      <w:spacing w:before="240" w:after="60" w:line="240" w:lineRule="exact"/>
      <w:textAlignment w:val="baseline"/>
      <w:outlineLvl w:val="0"/>
    </w:pPr>
    <w:rPr>
      <w:b/>
      <w:bCs/>
      <w:sz w:val="20"/>
      <w:lang w:val="nl"/>
    </w:rPr>
  </w:style>
  <w:style w:type="paragraph" w:styleId="Kop2">
    <w:name w:val="heading 2"/>
    <w:basedOn w:val="Standaard"/>
    <w:next w:val="Standaard"/>
    <w:qFormat/>
    <w:pPr>
      <w:keepNext/>
      <w:spacing w:before="240"/>
      <w:outlineLvl w:val="1"/>
    </w:pPr>
    <w:rPr>
      <w:b/>
      <w:bCs/>
      <w:lang w:val="nl"/>
    </w:rPr>
  </w:style>
  <w:style w:type="paragraph" w:styleId="Kop3">
    <w:name w:val="heading 3"/>
    <w:basedOn w:val="Standaard"/>
    <w:next w:val="Standaard"/>
    <w:qFormat/>
    <w:pPr>
      <w:spacing w:before="240"/>
      <w:outlineLvl w:val="2"/>
    </w:pPr>
    <w:rPr>
      <w:bCs/>
      <w:szCs w:val="26"/>
      <w:lang w:val="nl"/>
    </w:rPr>
  </w:style>
  <w:style w:type="paragraph" w:styleId="Kop4">
    <w:name w:val="heading 4"/>
    <w:basedOn w:val="Standaard"/>
    <w:next w:val="Standaard"/>
    <w:qFormat/>
    <w:pPr>
      <w:keepNext/>
      <w:spacing w:before="240" w:after="60"/>
      <w:outlineLvl w:val="3"/>
    </w:pPr>
    <w:rPr>
      <w:rFonts w:ascii="Times New Roman" w:hAnsi="Times New Roman"/>
      <w:b/>
      <w:sz w:val="28"/>
      <w:szCs w:val="28"/>
    </w:rPr>
  </w:style>
  <w:style w:type="paragraph" w:styleId="Kop5">
    <w:name w:val="heading 5"/>
    <w:basedOn w:val="Standaard"/>
    <w:next w:val="Standaard"/>
    <w:qFormat/>
    <w:pPr>
      <w:spacing w:before="240" w:after="60"/>
      <w:outlineLvl w:val="4"/>
    </w:pPr>
    <w:rPr>
      <w:rFonts w:ascii="Helvetica" w:hAnsi="Helvetica"/>
      <w:b/>
      <w:i/>
      <w:iCs/>
      <w:sz w:val="26"/>
      <w:szCs w:val="26"/>
    </w:rPr>
  </w:style>
  <w:style w:type="paragraph" w:styleId="Kop6">
    <w:name w:val="heading 6"/>
    <w:basedOn w:val="Standaard"/>
    <w:next w:val="Standaard"/>
    <w:qFormat/>
    <w:pPr>
      <w:spacing w:before="240" w:after="60"/>
      <w:outlineLvl w:val="5"/>
    </w:pPr>
    <w:rPr>
      <w:rFonts w:ascii="Times New Roman" w:hAnsi="Times New Roman"/>
      <w:b/>
      <w:sz w:val="22"/>
      <w:szCs w:val="22"/>
    </w:rPr>
  </w:style>
  <w:style w:type="paragraph" w:styleId="Kop7">
    <w:name w:val="heading 7"/>
    <w:basedOn w:val="Standaard"/>
    <w:next w:val="Standaard"/>
    <w:qFormat/>
    <w:pPr>
      <w:spacing w:before="240" w:after="60"/>
      <w:outlineLvl w:val="6"/>
    </w:pPr>
    <w:rPr>
      <w:rFonts w:ascii="Times New Roman" w:hAnsi="Times New Roman"/>
      <w:bCs/>
      <w:sz w:val="24"/>
    </w:rPr>
  </w:style>
  <w:style w:type="paragraph" w:styleId="Kop8">
    <w:name w:val="heading 8"/>
    <w:basedOn w:val="Standaard"/>
    <w:next w:val="Standaard"/>
    <w:qFormat/>
    <w:pPr>
      <w:spacing w:before="240" w:after="60"/>
      <w:outlineLvl w:val="7"/>
    </w:pPr>
    <w:rPr>
      <w:rFonts w:ascii="Times New Roman" w:hAnsi="Times New Roman"/>
      <w:bCs/>
      <w:i/>
      <w:iCs/>
      <w:sz w:val="24"/>
    </w:rPr>
  </w:style>
  <w:style w:type="paragraph" w:styleId="Kop9">
    <w:name w:val="heading 9"/>
    <w:basedOn w:val="Standaard"/>
    <w:next w:val="Standaard"/>
    <w:qFormat/>
    <w:p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pPr>
      <w:numPr>
        <w:numId w:val="1"/>
      </w:numPr>
      <w:tabs>
        <w:tab w:val="clear" w:pos="360"/>
        <w:tab w:val="left" w:pos="227"/>
        <w:tab w:val="left" w:pos="454"/>
      </w:tabs>
    </w:pPr>
    <w:rPr>
      <w:bCs/>
    </w:rPr>
  </w:style>
  <w:style w:type="paragraph" w:styleId="Voetnoottekst">
    <w:name w:val="footnote text"/>
    <w:basedOn w:val="Standaard"/>
    <w:semiHidden/>
    <w:pPr>
      <w:spacing w:line="240" w:lineRule="auto"/>
    </w:pPr>
    <w:rPr>
      <w:sz w:val="16"/>
    </w:rPr>
  </w:style>
  <w:style w:type="character" w:styleId="Voetnootmarkering">
    <w:name w:val="footnote reference"/>
    <w:semiHidden/>
    <w:rPr>
      <w:vertAlign w:val="superscript"/>
    </w:rPr>
  </w:style>
  <w:style w:type="paragraph" w:styleId="Datum">
    <w:name w:val="Date"/>
    <w:basedOn w:val="Standaard"/>
    <w:next w:val="Standaard"/>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styleId="Koptekst">
    <w:name w:val="header"/>
    <w:basedOn w:val="Standaard"/>
    <w:pPr>
      <w:tabs>
        <w:tab w:val="center" w:pos="4536"/>
        <w:tab w:val="right" w:pos="9072"/>
      </w:tabs>
      <w:spacing w:line="240" w:lineRule="exact"/>
    </w:pPr>
    <w:rPr>
      <w:rFonts w:ascii="Helvetica" w:hAnsi="Helvetica"/>
      <w:bCs/>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tyle>
  <w:style w:type="paragraph" w:styleId="Voettekst">
    <w:name w:val="footer"/>
    <w:basedOn w:val="Standaard"/>
    <w:link w:val="VoettekstChar"/>
    <w:uiPriority w:val="99"/>
    <w:pPr>
      <w:tabs>
        <w:tab w:val="center" w:pos="4536"/>
        <w:tab w:val="right" w:pos="9072"/>
      </w:tabs>
    </w:pPr>
  </w:style>
  <w:style w:type="paragraph" w:customStyle="1" w:styleId="streepjeInspr">
    <w:name w:val="streepjeInspr"/>
    <w:basedOn w:val="Standaard"/>
    <w:pPr>
      <w:numPr>
        <w:numId w:val="4"/>
      </w:numPr>
      <w:tabs>
        <w:tab w:val="clear" w:pos="587"/>
        <w:tab w:val="left" w:pos="454"/>
        <w:tab w:val="left" w:pos="680"/>
      </w:tabs>
    </w:pPr>
  </w:style>
  <w:style w:type="paragraph" w:customStyle="1" w:styleId="opsomInspr">
    <w:name w:val="opsomInspr"/>
    <w:basedOn w:val="Standaard"/>
    <w:pPr>
      <w:numPr>
        <w:numId w:val="2"/>
      </w:numPr>
      <w:tabs>
        <w:tab w:val="clear" w:pos="-354"/>
        <w:tab w:val="left" w:pos="680"/>
        <w:tab w:val="left" w:pos="907"/>
      </w:tabs>
      <w:ind w:left="680" w:hanging="226"/>
    </w:pPr>
  </w:style>
  <w:style w:type="paragraph" w:customStyle="1" w:styleId="streepje">
    <w:name w:val="streepje"/>
    <w:basedOn w:val="Standaard"/>
    <w:pPr>
      <w:numPr>
        <w:numId w:val="3"/>
      </w:numPr>
      <w:tabs>
        <w:tab w:val="clear" w:pos="360"/>
        <w:tab w:val="left" w:pos="227"/>
        <w:tab w:val="left" w:pos="454"/>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rPr>
      <w:rFonts w:ascii="Arial" w:hAnsi="Arial"/>
      <w:sz w:val="18"/>
    </w:rPr>
  </w:style>
  <w:style w:type="character" w:customStyle="1" w:styleId="Ondertekenaar">
    <w:name w:val="Ondertekenaar"/>
    <w:rPr>
      <w:rFonts w:ascii="Arial" w:hAnsi="Arial"/>
      <w:sz w:val="18"/>
    </w:rPr>
  </w:style>
  <w:style w:type="character" w:customStyle="1" w:styleId="Kenmerk">
    <w:name w:val="Kenmerk"/>
    <w:rPr>
      <w:rFonts w:ascii="Arial" w:hAnsi="Arial"/>
      <w:sz w:val="18"/>
      <w:lang w:val="nl"/>
    </w:rPr>
  </w:style>
  <w:style w:type="character" w:customStyle="1" w:styleId="Fax">
    <w:name w:val="Fax"/>
    <w:rPr>
      <w:rFonts w:ascii="Arial" w:hAnsi="Arial"/>
      <w:sz w:val="18"/>
    </w:rPr>
  </w:style>
  <w:style w:type="character" w:customStyle="1" w:styleId="PostRetouradres">
    <w:name w:val="PostRetouradres"/>
    <w:rPr>
      <w:rFonts w:ascii="Arial" w:hAnsi="Arial"/>
      <w:sz w:val="18"/>
      <w:lang w:val="nl-NL"/>
    </w:rPr>
  </w:style>
  <w:style w:type="character" w:customStyle="1" w:styleId="Email">
    <w:name w:val="Email"/>
    <w:rPr>
      <w:rFonts w:ascii="Arial" w:hAnsi="Arial"/>
      <w:sz w:val="18"/>
    </w:rPr>
  </w:style>
  <w:style w:type="character" w:customStyle="1" w:styleId="Klantenservice">
    <w:name w:val="Klantenservice"/>
    <w:rPr>
      <w:rFonts w:ascii="Arial" w:hAnsi="Arial"/>
      <w:sz w:val="18"/>
    </w:rPr>
  </w:style>
  <w:style w:type="paragraph" w:customStyle="1" w:styleId="A-faxnummer">
    <w:name w:val="A-faxnummer"/>
    <w:pPr>
      <w:spacing w:line="240" w:lineRule="exact"/>
    </w:pPr>
    <w:rPr>
      <w:rFonts w:ascii="Helvetica" w:hAnsi="Helvetica"/>
      <w:snapToGrid w:val="0"/>
      <w:kern w:val="28"/>
      <w:sz w:val="18"/>
      <w:lang w:eastAsia="en-US"/>
    </w:rPr>
  </w:style>
  <w:style w:type="paragraph" w:customStyle="1" w:styleId="A-telefoon">
    <w:name w:val="A-telefoon"/>
    <w:pPr>
      <w:spacing w:line="240" w:lineRule="exact"/>
    </w:pPr>
    <w:rPr>
      <w:rFonts w:ascii="Helvetica" w:hAnsi="Helvetica"/>
      <w:snapToGrid w:val="0"/>
      <w:kern w:val="28"/>
      <w:sz w:val="18"/>
      <w:lang w:eastAsia="en-US"/>
    </w:rPr>
  </w:style>
  <w:style w:type="character" w:customStyle="1" w:styleId="Keuze">
    <w:name w:val="Keuze"/>
    <w:rPr>
      <w:b/>
      <w:color w:val="339966"/>
    </w:rPr>
  </w:style>
  <w:style w:type="paragraph" w:customStyle="1" w:styleId="Artikel">
    <w:name w:val="Artikel"/>
    <w:basedOn w:val="Kop1"/>
    <w:next w:val="Standaard"/>
    <w:pPr>
      <w:numPr>
        <w:numId w:val="6"/>
      </w:numPr>
    </w:pPr>
    <w:rPr>
      <w:sz w:val="18"/>
    </w:rPr>
  </w:style>
  <w:style w:type="paragraph" w:customStyle="1" w:styleId="Vertrouwelijk">
    <w:name w:val="Vertrouwelijk"/>
    <w:basedOn w:val="Kop2"/>
    <w:pPr>
      <w:snapToGrid w:val="0"/>
      <w:spacing w:before="120" w:line="280" w:lineRule="auto"/>
    </w:pPr>
    <w:rPr>
      <w:rFonts w:ascii="Helvetica" w:hAnsi="Helvetica"/>
      <w:snapToGrid/>
      <w:lang w:val="nl-NL"/>
    </w:rPr>
  </w:style>
  <w:style w:type="paragraph" w:styleId="Bijschrift">
    <w:name w:val="caption"/>
    <w:basedOn w:val="Standaard"/>
    <w:next w:val="Standaard"/>
    <w:qFormat/>
    <w:pPr>
      <w:widowControl w:val="0"/>
      <w:numPr>
        <w:ilvl w:val="1"/>
        <w:numId w:val="5"/>
      </w:numPr>
      <w:spacing w:before="120" w:after="120" w:line="240" w:lineRule="auto"/>
    </w:pPr>
    <w:rPr>
      <w:rFonts w:ascii="CG Times" w:hAnsi="CG Times"/>
      <w:b/>
      <w:kern w:val="0"/>
      <w:sz w:val="20"/>
      <w:lang w:eastAsia="nl-NL"/>
    </w:rPr>
  </w:style>
  <w:style w:type="paragraph" w:customStyle="1" w:styleId="bronvermelding">
    <w:name w:val="bronvermelding"/>
    <w:basedOn w:val="Standaard"/>
    <w:pPr>
      <w:widowControl w:val="0"/>
      <w:tabs>
        <w:tab w:val="right" w:pos="9360"/>
      </w:tabs>
      <w:suppressAutoHyphens/>
      <w:spacing w:line="240" w:lineRule="auto"/>
    </w:pPr>
    <w:rPr>
      <w:rFonts w:ascii="CG Times" w:hAnsi="CG Times"/>
      <w:kern w:val="0"/>
      <w:sz w:val="20"/>
      <w:lang w:val="en-US" w:eastAsia="nl-NL"/>
    </w:rPr>
  </w:style>
  <w:style w:type="paragraph" w:customStyle="1" w:styleId="a-Duimdruk">
    <w:name w:val="a-Duimdruk"/>
    <w:pPr>
      <w:spacing w:line="280" w:lineRule="atLeast"/>
    </w:pPr>
    <w:rPr>
      <w:rFonts w:ascii="Arial" w:hAnsi="Arial"/>
      <w:snapToGrid w:val="0"/>
      <w:kern w:val="28"/>
      <w:sz w:val="18"/>
      <w:lang w:eastAsia="en-US"/>
    </w:rPr>
  </w:style>
  <w:style w:type="paragraph" w:customStyle="1" w:styleId="Lid">
    <w:name w:val="Lid"/>
    <w:basedOn w:val="StandaardAlinea"/>
    <w:link w:val="LidChar"/>
    <w:pPr>
      <w:numPr>
        <w:ilvl w:val="1"/>
        <w:numId w:val="6"/>
      </w:numPr>
    </w:pPr>
  </w:style>
  <w:style w:type="paragraph" w:customStyle="1" w:styleId="StandaardAlinea">
    <w:name w:val="StandaardAlinea"/>
    <w:basedOn w:val="Standaard"/>
    <w:link w:val="StandaardAlineaChar"/>
    <w:rPr>
      <w:lang w:val="nl"/>
    </w:rPr>
  </w:style>
  <w:style w:type="paragraph" w:customStyle="1" w:styleId="Onderdeel">
    <w:name w:val="Onderdeel"/>
    <w:basedOn w:val="Standaard"/>
    <w:link w:val="OnderdeelChar"/>
    <w:pPr>
      <w:numPr>
        <w:ilvl w:val="3"/>
        <w:numId w:val="6"/>
      </w:numPr>
      <w:tabs>
        <w:tab w:val="left" w:pos="454"/>
      </w:tabs>
    </w:pPr>
    <w:rPr>
      <w:lang w:val="nl"/>
    </w:rPr>
  </w:style>
  <w:style w:type="character" w:customStyle="1" w:styleId="OnderdeelChar">
    <w:name w:val="Onderdeel Char"/>
    <w:link w:val="Onderdeel"/>
    <w:rsid w:val="009B3D89"/>
    <w:rPr>
      <w:rFonts w:ascii="Arial" w:hAnsi="Arial"/>
      <w:snapToGrid w:val="0"/>
      <w:kern w:val="28"/>
      <w:sz w:val="18"/>
      <w:lang w:val="nl" w:eastAsia="en-US"/>
    </w:rPr>
  </w:style>
  <w:style w:type="paragraph" w:customStyle="1" w:styleId="Paragraaf">
    <w:name w:val="Paragraaf"/>
    <w:basedOn w:val="Standaard"/>
    <w:pPr>
      <w:numPr>
        <w:ilvl w:val="5"/>
        <w:numId w:val="6"/>
      </w:numPr>
    </w:pPr>
  </w:style>
  <w:style w:type="paragraph" w:customStyle="1" w:styleId="Subparagraaf">
    <w:name w:val="Subparagraaf"/>
    <w:basedOn w:val="Standaard"/>
    <w:pPr>
      <w:numPr>
        <w:ilvl w:val="6"/>
        <w:numId w:val="6"/>
      </w:numPr>
    </w:pPr>
  </w:style>
  <w:style w:type="paragraph" w:customStyle="1" w:styleId="Opsommingsstreepje">
    <w:name w:val="Opsommingsstreepje"/>
    <w:basedOn w:val="StandaardAlinea"/>
    <w:pPr>
      <w:numPr>
        <w:ilvl w:val="4"/>
        <w:numId w:val="6"/>
      </w:numPr>
      <w:tabs>
        <w:tab w:val="left" w:pos="680"/>
      </w:tabs>
    </w:pPr>
  </w:style>
  <w:style w:type="paragraph" w:customStyle="1" w:styleId="Nummering">
    <w:name w:val="Nummering"/>
    <w:basedOn w:val="Standaard"/>
    <w:pPr>
      <w:numPr>
        <w:ilvl w:val="7"/>
        <w:numId w:val="6"/>
      </w:numPr>
    </w:pPr>
  </w:style>
  <w:style w:type="paragraph" w:styleId="Inhopg1">
    <w:name w:val="toc 1"/>
    <w:basedOn w:val="Standaard"/>
    <w:next w:val="Standaard"/>
    <w:autoRedefine/>
    <w:semiHidden/>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character" w:styleId="Hyperlink">
    <w:name w:val="Hyperlink"/>
    <w:rPr>
      <w:color w:val="0000FF"/>
      <w:u w:val="single"/>
    </w:rPr>
  </w:style>
  <w:style w:type="paragraph" w:customStyle="1" w:styleId="Bijlage">
    <w:name w:val="Bijlage"/>
    <w:basedOn w:val="Kop1"/>
    <w:next w:val="Standaard"/>
    <w:pPr>
      <w:tabs>
        <w:tab w:val="left" w:pos="1512"/>
        <w:tab w:val="right" w:pos="7560"/>
      </w:tabs>
      <w:spacing w:line="240" w:lineRule="atLeast"/>
    </w:pPr>
    <w:rPr>
      <w:bCs w:val="0"/>
    </w:rPr>
  </w:style>
  <w:style w:type="paragraph" w:styleId="Tekstopmerking">
    <w:name w:val="annotation text"/>
    <w:basedOn w:val="Standaard"/>
    <w:semiHidden/>
    <w:rsid w:val="00BE1C76"/>
    <w:pPr>
      <w:widowControl w:val="0"/>
      <w:autoSpaceDE w:val="0"/>
      <w:autoSpaceDN w:val="0"/>
      <w:adjustRightInd w:val="0"/>
      <w:spacing w:line="240" w:lineRule="auto"/>
    </w:pPr>
    <w:rPr>
      <w:snapToGrid/>
      <w:kern w:val="0"/>
      <w:sz w:val="20"/>
      <w:lang w:val="en-US" w:eastAsia="nl-NL"/>
    </w:rPr>
  </w:style>
  <w:style w:type="paragraph" w:styleId="Ballontekst">
    <w:name w:val="Balloon Text"/>
    <w:basedOn w:val="Standaard"/>
    <w:semiHidden/>
    <w:rsid w:val="00BE1C76"/>
    <w:pPr>
      <w:widowControl w:val="0"/>
      <w:autoSpaceDE w:val="0"/>
      <w:autoSpaceDN w:val="0"/>
      <w:adjustRightInd w:val="0"/>
      <w:spacing w:line="240" w:lineRule="auto"/>
    </w:pPr>
    <w:rPr>
      <w:rFonts w:ascii="Tahoma" w:hAnsi="Tahoma" w:cs="Tahoma"/>
      <w:snapToGrid/>
      <w:kern w:val="0"/>
      <w:sz w:val="16"/>
      <w:szCs w:val="16"/>
      <w:lang w:val="en-US" w:eastAsia="nl-NL"/>
    </w:rPr>
  </w:style>
  <w:style w:type="paragraph" w:customStyle="1" w:styleId="CharChar1CharCharCharCharCharCharCharCharCharCharChar">
    <w:name w:val="Char Char1 Char Char Char Char Char Char Char Char Char Char Char"/>
    <w:basedOn w:val="Standaard"/>
    <w:rsid w:val="00BE1C76"/>
    <w:pPr>
      <w:spacing w:after="160" w:line="240" w:lineRule="exact"/>
    </w:pPr>
    <w:rPr>
      <w:rFonts w:ascii="Verdana" w:hAnsi="Verdana"/>
      <w:snapToGrid/>
      <w:kern w:val="0"/>
      <w:sz w:val="20"/>
      <w:lang w:val="en-US"/>
    </w:rPr>
  </w:style>
  <w:style w:type="paragraph" w:customStyle="1" w:styleId="CharChar">
    <w:name w:val="Char Char"/>
    <w:basedOn w:val="Standaard"/>
    <w:rsid w:val="00BE1C76"/>
    <w:pPr>
      <w:spacing w:after="160" w:line="240" w:lineRule="exact"/>
    </w:pPr>
    <w:rPr>
      <w:rFonts w:ascii="Verdana" w:hAnsi="Verdana"/>
      <w:snapToGrid/>
      <w:kern w:val="0"/>
      <w:sz w:val="20"/>
      <w:lang w:val="en-US"/>
    </w:rPr>
  </w:style>
  <w:style w:type="paragraph" w:customStyle="1" w:styleId="Style0">
    <w:name w:val="Style0"/>
    <w:rsid w:val="00532DC0"/>
    <w:pPr>
      <w:autoSpaceDE w:val="0"/>
      <w:autoSpaceDN w:val="0"/>
      <w:adjustRightInd w:val="0"/>
    </w:pPr>
    <w:rPr>
      <w:rFonts w:ascii="Arial" w:hAnsi="Arial"/>
      <w:sz w:val="24"/>
      <w:szCs w:val="24"/>
    </w:rPr>
  </w:style>
  <w:style w:type="character" w:customStyle="1" w:styleId="StandaardAlineaChar">
    <w:name w:val="StandaardAlinea Char"/>
    <w:link w:val="StandaardAlinea"/>
    <w:rsid w:val="00836AE9"/>
    <w:rPr>
      <w:rFonts w:ascii="Arial" w:hAnsi="Arial"/>
      <w:snapToGrid w:val="0"/>
      <w:kern w:val="28"/>
      <w:sz w:val="18"/>
      <w:lang w:val="nl" w:eastAsia="en-US" w:bidi="ar-SA"/>
    </w:rPr>
  </w:style>
  <w:style w:type="character" w:customStyle="1" w:styleId="LidChar">
    <w:name w:val="Lid Char"/>
    <w:link w:val="Lid"/>
    <w:rsid w:val="00836AE9"/>
    <w:rPr>
      <w:rFonts w:ascii="Arial" w:hAnsi="Arial"/>
      <w:snapToGrid w:val="0"/>
      <w:kern w:val="28"/>
      <w:sz w:val="18"/>
      <w:lang w:val="nl" w:eastAsia="en-US"/>
    </w:rPr>
  </w:style>
  <w:style w:type="paragraph" w:customStyle="1" w:styleId="kopje">
    <w:name w:val="kopje"/>
    <w:basedOn w:val="Kop2"/>
    <w:rsid w:val="006245BF"/>
    <w:pPr>
      <w:spacing w:before="120" w:line="281" w:lineRule="auto"/>
    </w:pPr>
  </w:style>
  <w:style w:type="paragraph" w:customStyle="1" w:styleId="Rubriekskop">
    <w:name w:val="Rubriekskop"/>
    <w:basedOn w:val="Standaard"/>
    <w:next w:val="Standaard"/>
    <w:rsid w:val="006245BF"/>
    <w:pPr>
      <w:keepNext/>
      <w:numPr>
        <w:numId w:val="8"/>
      </w:numPr>
      <w:tabs>
        <w:tab w:val="clear" w:pos="133"/>
        <w:tab w:val="num" w:pos="0"/>
      </w:tabs>
      <w:spacing w:line="240" w:lineRule="auto"/>
      <w:ind w:left="0" w:right="-573" w:hanging="227"/>
    </w:pPr>
    <w:rPr>
      <w:b/>
      <w:bCs/>
    </w:rPr>
  </w:style>
  <w:style w:type="paragraph" w:customStyle="1" w:styleId="Lijn">
    <w:name w:val="Lijn"/>
    <w:basedOn w:val="Standaard"/>
    <w:next w:val="Standaard"/>
    <w:rsid w:val="006245BF"/>
    <w:pPr>
      <w:keepNext/>
      <w:pBdr>
        <w:top w:val="single" w:sz="24" w:space="1" w:color="auto"/>
      </w:pBdr>
      <w:spacing w:before="60" w:line="60" w:lineRule="exact"/>
      <w:ind w:right="-74"/>
    </w:pPr>
  </w:style>
  <w:style w:type="character" w:customStyle="1" w:styleId="Naam">
    <w:name w:val="Naam"/>
    <w:rsid w:val="006245BF"/>
    <w:rPr>
      <w:rFonts w:ascii="Arial" w:hAnsi="Arial"/>
      <w:sz w:val="18"/>
    </w:rPr>
  </w:style>
  <w:style w:type="paragraph" w:styleId="Documentstructuur">
    <w:name w:val="Document Map"/>
    <w:basedOn w:val="Standaard"/>
    <w:semiHidden/>
    <w:rsid w:val="00124DE0"/>
    <w:pPr>
      <w:shd w:val="clear" w:color="auto" w:fill="000080"/>
    </w:pPr>
    <w:rPr>
      <w:rFonts w:ascii="Tahoma" w:hAnsi="Tahoma" w:cs="Tahoma"/>
      <w:sz w:val="20"/>
    </w:rPr>
  </w:style>
  <w:style w:type="character" w:styleId="Verwijzingopmerking">
    <w:name w:val="annotation reference"/>
    <w:semiHidden/>
    <w:rsid w:val="0081526D"/>
    <w:rPr>
      <w:sz w:val="16"/>
      <w:szCs w:val="16"/>
    </w:rPr>
  </w:style>
  <w:style w:type="paragraph" w:styleId="Onderwerpvanopmerking">
    <w:name w:val="annotation subject"/>
    <w:basedOn w:val="Tekstopmerking"/>
    <w:next w:val="Tekstopmerking"/>
    <w:semiHidden/>
    <w:rsid w:val="0081526D"/>
    <w:pPr>
      <w:widowControl/>
      <w:autoSpaceDE/>
      <w:autoSpaceDN/>
      <w:adjustRightInd/>
      <w:spacing w:line="280" w:lineRule="atLeast"/>
    </w:pPr>
    <w:rPr>
      <w:b/>
      <w:bCs/>
      <w:snapToGrid w:val="0"/>
      <w:kern w:val="28"/>
      <w:lang w:val="nl-NL" w:eastAsia="en-US"/>
    </w:rPr>
  </w:style>
  <w:style w:type="character" w:customStyle="1" w:styleId="VoettekstChar">
    <w:name w:val="Voettekst Char"/>
    <w:link w:val="Voettekst"/>
    <w:uiPriority w:val="99"/>
    <w:rsid w:val="004022D7"/>
    <w:rPr>
      <w:rFonts w:ascii="Arial" w:hAnsi="Arial"/>
      <w:snapToGrid w:val="0"/>
      <w:kern w:val="28"/>
      <w:sz w:val="18"/>
      <w:lang w:eastAsia="en-US"/>
    </w:rPr>
  </w:style>
  <w:style w:type="paragraph" w:styleId="Revisie">
    <w:name w:val="Revision"/>
    <w:hidden/>
    <w:uiPriority w:val="99"/>
    <w:semiHidden/>
    <w:rsid w:val="005D1C5E"/>
    <w:rPr>
      <w:rFonts w:ascii="Arial" w:hAnsi="Arial"/>
      <w:snapToGrid w:val="0"/>
      <w:kern w:val="28"/>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119140">
      <w:bodyDiv w:val="1"/>
      <w:marLeft w:val="0"/>
      <w:marRight w:val="0"/>
      <w:marTop w:val="0"/>
      <w:marBottom w:val="0"/>
      <w:divBdr>
        <w:top w:val="none" w:sz="0" w:space="0" w:color="auto"/>
        <w:left w:val="none" w:sz="0" w:space="0" w:color="auto"/>
        <w:bottom w:val="none" w:sz="0" w:space="0" w:color="auto"/>
        <w:right w:val="none" w:sz="0" w:space="0" w:color="auto"/>
      </w:divBdr>
    </w:div>
    <w:div w:id="1564489247">
      <w:bodyDiv w:val="1"/>
      <w:marLeft w:val="0"/>
      <w:marRight w:val="0"/>
      <w:marTop w:val="0"/>
      <w:marBottom w:val="0"/>
      <w:divBdr>
        <w:top w:val="none" w:sz="0" w:space="0" w:color="auto"/>
        <w:left w:val="none" w:sz="0" w:space="0" w:color="auto"/>
        <w:bottom w:val="none" w:sz="0" w:space="0" w:color="auto"/>
        <w:right w:val="none" w:sz="0" w:space="0" w:color="auto"/>
      </w:divBdr>
      <w:divsChild>
        <w:div w:id="6257398">
          <w:marLeft w:val="0"/>
          <w:marRight w:val="0"/>
          <w:marTop w:val="0"/>
          <w:marBottom w:val="0"/>
          <w:divBdr>
            <w:top w:val="none" w:sz="0" w:space="0" w:color="auto"/>
            <w:left w:val="none" w:sz="0" w:space="0" w:color="auto"/>
            <w:bottom w:val="none" w:sz="0" w:space="0" w:color="auto"/>
            <w:right w:val="none" w:sz="0" w:space="0" w:color="auto"/>
          </w:divBdr>
        </w:div>
        <w:div w:id="93209831">
          <w:marLeft w:val="0"/>
          <w:marRight w:val="0"/>
          <w:marTop w:val="0"/>
          <w:marBottom w:val="0"/>
          <w:divBdr>
            <w:top w:val="none" w:sz="0" w:space="0" w:color="auto"/>
            <w:left w:val="none" w:sz="0" w:space="0" w:color="auto"/>
            <w:bottom w:val="none" w:sz="0" w:space="0" w:color="auto"/>
            <w:right w:val="none" w:sz="0" w:space="0" w:color="auto"/>
          </w:divBdr>
        </w:div>
        <w:div w:id="1280181862">
          <w:marLeft w:val="0"/>
          <w:marRight w:val="0"/>
          <w:marTop w:val="0"/>
          <w:marBottom w:val="0"/>
          <w:divBdr>
            <w:top w:val="none" w:sz="0" w:space="0" w:color="auto"/>
            <w:left w:val="none" w:sz="0" w:space="0" w:color="auto"/>
            <w:bottom w:val="none" w:sz="0" w:space="0" w:color="auto"/>
            <w:right w:val="none" w:sz="0" w:space="0" w:color="auto"/>
          </w:divBdr>
        </w:div>
        <w:div w:id="1390029623">
          <w:marLeft w:val="0"/>
          <w:marRight w:val="0"/>
          <w:marTop w:val="0"/>
          <w:marBottom w:val="0"/>
          <w:divBdr>
            <w:top w:val="none" w:sz="0" w:space="0" w:color="auto"/>
            <w:left w:val="none" w:sz="0" w:space="0" w:color="auto"/>
            <w:bottom w:val="none" w:sz="0" w:space="0" w:color="auto"/>
            <w:right w:val="none" w:sz="0" w:space="0" w:color="auto"/>
          </w:divBdr>
        </w:div>
        <w:div w:id="1654983881">
          <w:marLeft w:val="0"/>
          <w:marRight w:val="0"/>
          <w:marTop w:val="0"/>
          <w:marBottom w:val="0"/>
          <w:divBdr>
            <w:top w:val="none" w:sz="0" w:space="0" w:color="auto"/>
            <w:left w:val="none" w:sz="0" w:space="0" w:color="auto"/>
            <w:bottom w:val="none" w:sz="0" w:space="0" w:color="auto"/>
            <w:right w:val="none" w:sz="0" w:space="0" w:color="auto"/>
          </w:divBdr>
        </w:div>
        <w:div w:id="1681198658">
          <w:marLeft w:val="0"/>
          <w:marRight w:val="0"/>
          <w:marTop w:val="0"/>
          <w:marBottom w:val="0"/>
          <w:divBdr>
            <w:top w:val="none" w:sz="0" w:space="0" w:color="auto"/>
            <w:left w:val="none" w:sz="0" w:space="0" w:color="auto"/>
            <w:bottom w:val="none" w:sz="0" w:space="0" w:color="auto"/>
            <w:right w:val="none" w:sz="0" w:space="0" w:color="auto"/>
          </w:divBdr>
        </w:div>
        <w:div w:id="1748070734">
          <w:marLeft w:val="0"/>
          <w:marRight w:val="0"/>
          <w:marTop w:val="0"/>
          <w:marBottom w:val="0"/>
          <w:divBdr>
            <w:top w:val="none" w:sz="0" w:space="0" w:color="auto"/>
            <w:left w:val="none" w:sz="0" w:space="0" w:color="auto"/>
            <w:bottom w:val="none" w:sz="0" w:space="0" w:color="auto"/>
            <w:right w:val="none" w:sz="0" w:space="0" w:color="auto"/>
          </w:divBdr>
        </w:div>
        <w:div w:id="1749961212">
          <w:marLeft w:val="0"/>
          <w:marRight w:val="0"/>
          <w:marTop w:val="0"/>
          <w:marBottom w:val="0"/>
          <w:divBdr>
            <w:top w:val="none" w:sz="0" w:space="0" w:color="auto"/>
            <w:left w:val="none" w:sz="0" w:space="0" w:color="auto"/>
            <w:bottom w:val="none" w:sz="0" w:space="0" w:color="auto"/>
            <w:right w:val="none" w:sz="0" w:space="0" w:color="auto"/>
          </w:divBdr>
        </w:div>
        <w:div w:id="1985544728">
          <w:marLeft w:val="0"/>
          <w:marRight w:val="0"/>
          <w:marTop w:val="0"/>
          <w:marBottom w:val="0"/>
          <w:divBdr>
            <w:top w:val="none" w:sz="0" w:space="0" w:color="auto"/>
            <w:left w:val="none" w:sz="0" w:space="0" w:color="auto"/>
            <w:bottom w:val="none" w:sz="0" w:space="0" w:color="auto"/>
            <w:right w:val="none" w:sz="0" w:space="0" w:color="auto"/>
          </w:divBdr>
        </w:div>
        <w:div w:id="2124960653">
          <w:marLeft w:val="0"/>
          <w:marRight w:val="0"/>
          <w:marTop w:val="0"/>
          <w:marBottom w:val="0"/>
          <w:divBdr>
            <w:top w:val="none" w:sz="0" w:space="0" w:color="auto"/>
            <w:left w:val="none" w:sz="0" w:space="0" w:color="auto"/>
            <w:bottom w:val="none" w:sz="0" w:space="0" w:color="auto"/>
            <w:right w:val="none" w:sz="0" w:space="0" w:color="auto"/>
          </w:divBdr>
        </w:div>
      </w:divsChild>
    </w:div>
    <w:div w:id="213093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A541BA8802348BB30D590D7C4FC26" ma:contentTypeVersion="4" ma:contentTypeDescription="Een nieuw document maken." ma:contentTypeScope="" ma:versionID="70a1a695719feaea652af1d0b5ef6d21">
  <xsd:schema xmlns:xsd="http://www.w3.org/2001/XMLSchema" xmlns:xs="http://www.w3.org/2001/XMLSchema" xmlns:p="http://schemas.microsoft.com/office/2006/metadata/properties" xmlns:ns2="be586a6d-2cb1-4cc9-8dcb-63ff1e973659" xmlns:ns3="f13e8007-21ce-4a28-9d71-ba180ecdb728" targetNamespace="http://schemas.microsoft.com/office/2006/metadata/properties" ma:root="true" ma:fieldsID="4d34dacd0e1e945ea2cc747017dc9a73" ns2:_="" ns3:_="">
    <xsd:import namespace="be586a6d-2cb1-4cc9-8dcb-63ff1e973659"/>
    <xsd:import namespace="f13e8007-21ce-4a28-9d71-ba180ecdb7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86a6d-2cb1-4cc9-8dcb-63ff1e973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e8007-21ce-4a28-9d71-ba180ecdb72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549E1E2-7212-4D02-B50B-F48AEA8B1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86a6d-2cb1-4cc9-8dcb-63ff1e973659"/>
    <ds:schemaRef ds:uri="f13e8007-21ce-4a28-9d71-ba180ecdb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7BFF12-6060-462D-B9CC-47FA21F51C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BBFF1A-C59A-4771-A60B-A5C94763F83E}">
  <ds:schemaRefs>
    <ds:schemaRef ds:uri="http://schemas.openxmlformats.org/officeDocument/2006/bibliography"/>
  </ds:schemaRefs>
</ds:datastoreItem>
</file>

<file path=customXml/itemProps4.xml><?xml version="1.0" encoding="utf-8"?>
<ds:datastoreItem xmlns:ds="http://schemas.openxmlformats.org/officeDocument/2006/customXml" ds:itemID="{5081D2DD-1389-4BB6-9FD0-6B0935B59692}">
  <ds:schemaRefs>
    <ds:schemaRef ds:uri="http://schemas.microsoft.com/sharepoint/v3/contenttype/forms"/>
  </ds:schemaRefs>
</ds:datastoreItem>
</file>

<file path=customXml/itemProps5.xml><?xml version="1.0" encoding="utf-8"?>
<ds:datastoreItem xmlns:ds="http://schemas.openxmlformats.org/officeDocument/2006/customXml" ds:itemID="{AE1545E1-CC16-4CD2-A383-8DC1094B45D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24</Pages>
  <Words>10818</Words>
  <Characters>59503</Characters>
  <Application>Microsoft Office Word</Application>
  <DocSecurity>0</DocSecurity>
  <Lines>495</Lines>
  <Paragraphs>140</Paragraphs>
  <ScaleCrop>false</ScaleCrop>
  <HeadingPairs>
    <vt:vector size="2" baseType="variant">
      <vt:variant>
        <vt:lpstr>Titel</vt:lpstr>
      </vt:variant>
      <vt:variant>
        <vt:i4>1</vt:i4>
      </vt:variant>
    </vt:vector>
  </HeadingPairs>
  <TitlesOfParts>
    <vt:vector size="1" baseType="lpstr">
      <vt:lpstr> </vt:lpstr>
    </vt:vector>
  </TitlesOfParts>
  <Company>PC Support</Company>
  <LinksUpToDate>false</LinksUpToDate>
  <CharactersWithSpaces>70181</CharactersWithSpaces>
  <SharedDoc>false</SharedDoc>
  <HLinks>
    <vt:vector size="6" baseType="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meeldp</dc:creator>
  <cp:keywords/>
  <dc:description>Geschikt om teksten op te maken volgens de Kadaster huisstijl.</dc:description>
  <cp:lastModifiedBy>Molen, Harold van der</cp:lastModifiedBy>
  <cp:revision>3</cp:revision>
  <cp:lastPrinted>2022-10-05T11:43:00Z</cp:lastPrinted>
  <dcterms:created xsi:type="dcterms:W3CDTF">2022-10-13T15:05:00Z</dcterms:created>
  <dcterms:modified xsi:type="dcterms:W3CDTF">2022-10-13T15:18:00Z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rder">
    <vt:lpwstr>34055000.0000000</vt:lpwstr>
  </property>
  <property fmtid="{D5CDD505-2E9C-101B-9397-08002B2CF9AE}" pid="4" name="display_urn:schemas-microsoft-com:office:office#Editor">
    <vt:lpwstr>Systeemaccount</vt:lpwstr>
  </property>
  <property fmtid="{D5CDD505-2E9C-101B-9397-08002B2CF9AE}" pid="5" name="display_urn:schemas-microsoft-com:office:office#Author">
    <vt:lpwstr>Systeemaccount</vt:lpwstr>
  </property>
  <property fmtid="{D5CDD505-2E9C-101B-9397-08002B2CF9AE}" pid="6" name="_ExtendedDescription">
    <vt:lpwstr/>
  </property>
</Properties>
</file>