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8F333" w14:textId="77777777" w:rsidR="006621AB" w:rsidRDefault="006621AB" w:rsidP="007B2663">
      <w:pPr>
        <w:spacing w:line="240" w:lineRule="auto"/>
        <w:jc w:val="center"/>
        <w:rPr>
          <w:b/>
          <w:sz w:val="36"/>
          <w:szCs w:val="36"/>
        </w:rPr>
      </w:pPr>
    </w:p>
    <w:p w14:paraId="5177AE7E" w14:textId="740365E9" w:rsidR="006E4553" w:rsidRDefault="006E4553" w:rsidP="007B2663">
      <w:pPr>
        <w:pStyle w:val="Plattetekst"/>
        <w:pBdr>
          <w:top w:val="single" w:sz="36" w:space="1" w:color="00387D"/>
          <w:bottom w:val="single" w:sz="36" w:space="1" w:color="00387D"/>
        </w:pBdr>
        <w:tabs>
          <w:tab w:val="left" w:pos="5010"/>
        </w:tabs>
        <w:spacing w:after="0" w:line="240" w:lineRule="auto"/>
        <w:rPr>
          <w:b/>
          <w:sz w:val="32"/>
          <w:szCs w:val="32"/>
        </w:rPr>
      </w:pPr>
    </w:p>
    <w:p w14:paraId="1ADD9A33" w14:textId="77777777" w:rsidR="001471A1" w:rsidRDefault="001471A1" w:rsidP="007B2663">
      <w:pPr>
        <w:pStyle w:val="Plattetekst"/>
        <w:pBdr>
          <w:top w:val="single" w:sz="36" w:space="1" w:color="00387D"/>
          <w:bottom w:val="single" w:sz="36" w:space="1" w:color="00387D"/>
        </w:pBdr>
        <w:tabs>
          <w:tab w:val="left" w:pos="5010"/>
        </w:tabs>
        <w:spacing w:after="0" w:line="240" w:lineRule="auto"/>
        <w:rPr>
          <w:b/>
          <w:sz w:val="32"/>
          <w:szCs w:val="32"/>
        </w:rPr>
      </w:pPr>
    </w:p>
    <w:p w14:paraId="0C738B7E" w14:textId="77777777" w:rsidR="003E1438" w:rsidRDefault="003E1438" w:rsidP="007B2663">
      <w:pPr>
        <w:pStyle w:val="Plattetekst"/>
        <w:pBdr>
          <w:top w:val="single" w:sz="36" w:space="1" w:color="00387D"/>
          <w:bottom w:val="single" w:sz="36" w:space="1" w:color="00387D"/>
        </w:pBdr>
        <w:tabs>
          <w:tab w:val="left" w:pos="5010"/>
        </w:tabs>
        <w:spacing w:after="0" w:line="240" w:lineRule="auto"/>
        <w:rPr>
          <w:b/>
          <w:sz w:val="32"/>
          <w:szCs w:val="32"/>
        </w:rPr>
      </w:pPr>
    </w:p>
    <w:p w14:paraId="64779A1B" w14:textId="7E3E5A18" w:rsidR="006E4553" w:rsidRDefault="005C686F" w:rsidP="007B2663">
      <w:pPr>
        <w:pStyle w:val="Plattetekst"/>
        <w:pBdr>
          <w:top w:val="single" w:sz="36" w:space="1" w:color="00387D"/>
          <w:bottom w:val="single" w:sz="36" w:space="1" w:color="00387D"/>
        </w:pBdr>
        <w:spacing w:after="0" w:line="240" w:lineRule="auto"/>
        <w:jc w:val="center"/>
        <w:rPr>
          <w:b/>
          <w:sz w:val="32"/>
          <w:szCs w:val="32"/>
        </w:rPr>
      </w:pPr>
      <w:r>
        <w:rPr>
          <w:b/>
          <w:sz w:val="32"/>
          <w:szCs w:val="32"/>
        </w:rPr>
        <w:t xml:space="preserve">Bijlage </w:t>
      </w:r>
      <w:r w:rsidR="00D239A6">
        <w:rPr>
          <w:b/>
          <w:sz w:val="32"/>
          <w:szCs w:val="32"/>
        </w:rPr>
        <w:t>2</w:t>
      </w:r>
      <w:r>
        <w:rPr>
          <w:b/>
          <w:sz w:val="32"/>
          <w:szCs w:val="32"/>
        </w:rPr>
        <w:t xml:space="preserve"> </w:t>
      </w:r>
      <w:r w:rsidR="006B41B3">
        <w:rPr>
          <w:b/>
          <w:sz w:val="32"/>
          <w:szCs w:val="32"/>
        </w:rPr>
        <w:t>Programma van Eisen</w:t>
      </w:r>
    </w:p>
    <w:p w14:paraId="4127BE1C" w14:textId="77777777" w:rsidR="001471A1" w:rsidRDefault="001471A1" w:rsidP="007B2663">
      <w:pPr>
        <w:pStyle w:val="Plattetekst"/>
        <w:pBdr>
          <w:top w:val="single" w:sz="36" w:space="1" w:color="00387D"/>
          <w:bottom w:val="single" w:sz="36" w:space="1" w:color="00387D"/>
        </w:pBdr>
        <w:spacing w:after="0" w:line="240" w:lineRule="auto"/>
        <w:jc w:val="center"/>
        <w:rPr>
          <w:b/>
          <w:sz w:val="32"/>
          <w:szCs w:val="32"/>
        </w:rPr>
      </w:pPr>
    </w:p>
    <w:p w14:paraId="5C24FC1D" w14:textId="522A671C" w:rsidR="006E4553" w:rsidRDefault="006B41B3" w:rsidP="007B2663">
      <w:pPr>
        <w:pStyle w:val="Plattetekst"/>
        <w:pBdr>
          <w:top w:val="single" w:sz="36" w:space="1" w:color="00387D"/>
          <w:bottom w:val="single" w:sz="36" w:space="1" w:color="00387D"/>
        </w:pBdr>
        <w:spacing w:after="0" w:line="240" w:lineRule="auto"/>
        <w:jc w:val="center"/>
        <w:rPr>
          <w:b/>
          <w:sz w:val="32"/>
          <w:szCs w:val="32"/>
        </w:rPr>
      </w:pPr>
      <w:r>
        <w:rPr>
          <w:b/>
          <w:sz w:val="32"/>
          <w:szCs w:val="32"/>
        </w:rPr>
        <w:t>EA Generieke Dienstverlening IT</w:t>
      </w:r>
    </w:p>
    <w:p w14:paraId="06D26DA1" w14:textId="77777777" w:rsidR="006E4553" w:rsidRDefault="006E4553" w:rsidP="007B2663">
      <w:pPr>
        <w:pStyle w:val="Plattetekst"/>
        <w:pBdr>
          <w:top w:val="single" w:sz="36" w:space="1" w:color="00387D"/>
          <w:bottom w:val="single" w:sz="36" w:space="1" w:color="00387D"/>
        </w:pBdr>
        <w:spacing w:after="0" w:line="240" w:lineRule="auto"/>
        <w:jc w:val="center"/>
        <w:rPr>
          <w:b/>
          <w:sz w:val="32"/>
          <w:szCs w:val="32"/>
        </w:rPr>
      </w:pPr>
    </w:p>
    <w:p w14:paraId="6E247702" w14:textId="77777777" w:rsidR="003E1438" w:rsidRDefault="003E1438" w:rsidP="007B2663">
      <w:pPr>
        <w:pStyle w:val="Plattetekst"/>
        <w:pBdr>
          <w:top w:val="single" w:sz="36" w:space="1" w:color="00387D"/>
          <w:bottom w:val="single" w:sz="36" w:space="1" w:color="00387D"/>
        </w:pBdr>
        <w:spacing w:after="0" w:line="240" w:lineRule="auto"/>
        <w:jc w:val="center"/>
        <w:rPr>
          <w:b/>
          <w:sz w:val="32"/>
          <w:szCs w:val="32"/>
        </w:rPr>
      </w:pPr>
    </w:p>
    <w:p w14:paraId="74DA90D3" w14:textId="77777777" w:rsidR="006E4553" w:rsidRDefault="006E4553" w:rsidP="007B2663">
      <w:pPr>
        <w:pStyle w:val="Plattetekst"/>
        <w:pBdr>
          <w:top w:val="single" w:sz="36" w:space="1" w:color="00387D"/>
          <w:bottom w:val="single" w:sz="36" w:space="1" w:color="00387D"/>
        </w:pBdr>
        <w:spacing w:after="0" w:line="240" w:lineRule="auto"/>
        <w:jc w:val="center"/>
        <w:rPr>
          <w:b/>
          <w:sz w:val="32"/>
          <w:szCs w:val="32"/>
        </w:rPr>
      </w:pPr>
    </w:p>
    <w:p w14:paraId="0CBFDD68" w14:textId="77777777" w:rsidR="006621AB" w:rsidRDefault="006621AB" w:rsidP="007B2663">
      <w:pPr>
        <w:spacing w:line="240" w:lineRule="auto"/>
        <w:jc w:val="center"/>
        <w:rPr>
          <w:b/>
          <w:sz w:val="36"/>
          <w:szCs w:val="36"/>
        </w:rPr>
      </w:pPr>
    </w:p>
    <w:p w14:paraId="7C0BD490" w14:textId="77777777" w:rsidR="006621AB" w:rsidRDefault="006621AB" w:rsidP="007B2663">
      <w:pPr>
        <w:spacing w:line="240" w:lineRule="auto"/>
        <w:jc w:val="center"/>
        <w:rPr>
          <w:b/>
          <w:sz w:val="36"/>
          <w:szCs w:val="36"/>
        </w:rPr>
      </w:pPr>
    </w:p>
    <w:p w14:paraId="31CC9C55" w14:textId="77777777" w:rsidR="001471A1" w:rsidRDefault="001471A1" w:rsidP="007B2663">
      <w:pPr>
        <w:spacing w:line="240" w:lineRule="auto"/>
        <w:jc w:val="center"/>
        <w:rPr>
          <w:b/>
          <w:sz w:val="36"/>
          <w:szCs w:val="36"/>
        </w:rPr>
      </w:pPr>
    </w:p>
    <w:p w14:paraId="482967F5" w14:textId="77777777" w:rsidR="001471A1" w:rsidRDefault="001471A1" w:rsidP="007B2663">
      <w:pPr>
        <w:spacing w:line="240" w:lineRule="auto"/>
        <w:jc w:val="center"/>
        <w:rPr>
          <w:b/>
          <w:sz w:val="36"/>
          <w:szCs w:val="36"/>
        </w:rPr>
      </w:pPr>
    </w:p>
    <w:p w14:paraId="6813168C" w14:textId="77777777" w:rsidR="001471A1" w:rsidRDefault="001471A1" w:rsidP="007B2663">
      <w:pPr>
        <w:spacing w:line="240" w:lineRule="auto"/>
        <w:jc w:val="center"/>
        <w:rPr>
          <w:b/>
          <w:sz w:val="36"/>
          <w:szCs w:val="36"/>
        </w:rPr>
      </w:pPr>
    </w:p>
    <w:p w14:paraId="36A211FD" w14:textId="77777777" w:rsidR="001471A1" w:rsidRDefault="001471A1" w:rsidP="007B2663">
      <w:pPr>
        <w:spacing w:line="240" w:lineRule="auto"/>
        <w:jc w:val="center"/>
        <w:rPr>
          <w:b/>
          <w:sz w:val="24"/>
        </w:rPr>
      </w:pPr>
    </w:p>
    <w:p w14:paraId="17AC06E5" w14:textId="77777777" w:rsidR="006621AB" w:rsidRDefault="006621AB" w:rsidP="007B2663">
      <w:pPr>
        <w:spacing w:line="240" w:lineRule="auto"/>
        <w:rPr>
          <w:lang w:eastAsia="nl-NL"/>
        </w:rPr>
      </w:pPr>
    </w:p>
    <w:p w14:paraId="1A63AACE" w14:textId="77777777" w:rsidR="003652B0" w:rsidRDefault="003652B0" w:rsidP="007B2663">
      <w:pPr>
        <w:spacing w:line="240" w:lineRule="auto"/>
        <w:rPr>
          <w:lang w:eastAsia="nl-NL"/>
        </w:rPr>
      </w:pPr>
    </w:p>
    <w:p w14:paraId="2ECCDD00" w14:textId="77777777" w:rsidR="006E3D8B" w:rsidRDefault="006E3D8B" w:rsidP="007B2663">
      <w:pPr>
        <w:spacing w:line="240" w:lineRule="auto"/>
        <w:rPr>
          <w:lang w:eastAsia="nl-NL"/>
        </w:rPr>
      </w:pPr>
    </w:p>
    <w:p w14:paraId="33F732FB" w14:textId="77777777" w:rsidR="006E3D8B" w:rsidRDefault="006E3D8B" w:rsidP="007B2663">
      <w:pPr>
        <w:spacing w:line="240" w:lineRule="auto"/>
        <w:rPr>
          <w:lang w:eastAsia="nl-NL"/>
        </w:rPr>
      </w:pPr>
    </w:p>
    <w:p w14:paraId="162F87CB" w14:textId="77777777" w:rsidR="006E3D8B" w:rsidRDefault="006E3D8B" w:rsidP="007B2663">
      <w:pPr>
        <w:spacing w:line="240" w:lineRule="auto"/>
        <w:rPr>
          <w:lang w:eastAsia="nl-NL"/>
        </w:rPr>
      </w:pPr>
    </w:p>
    <w:p w14:paraId="1C21B533" w14:textId="77777777" w:rsidR="006E3D8B" w:rsidRDefault="006E3D8B" w:rsidP="007B2663">
      <w:pPr>
        <w:spacing w:line="240" w:lineRule="auto"/>
        <w:rPr>
          <w:lang w:eastAsia="nl-NL"/>
        </w:rPr>
      </w:pPr>
    </w:p>
    <w:p w14:paraId="15DC8168" w14:textId="77777777" w:rsidR="003652B0" w:rsidRPr="00B1329E" w:rsidRDefault="003652B0" w:rsidP="007B2663">
      <w:pPr>
        <w:spacing w:line="240" w:lineRule="auto"/>
        <w:rPr>
          <w:lang w:eastAsia="nl-NL"/>
        </w:rPr>
      </w:pPr>
    </w:p>
    <w:p w14:paraId="3D91452D" w14:textId="3D924F42" w:rsidR="006621AB" w:rsidRPr="003652B0" w:rsidRDefault="006621AB" w:rsidP="007B2663">
      <w:pPr>
        <w:pStyle w:val="INKStandaard"/>
        <w:spacing w:line="240" w:lineRule="auto"/>
      </w:pPr>
      <w:r w:rsidRPr="003652B0">
        <w:t>Datu</w:t>
      </w:r>
      <w:r w:rsidRPr="003652B0">
        <w:t xml:space="preserve">m: </w:t>
      </w:r>
      <w:r w:rsidRPr="003652B0">
        <w:fldChar w:fldCharType="begin"/>
      </w:r>
      <w:r w:rsidRPr="003652B0">
        <w:instrText xml:space="preserve"> TIME \@ "dddd d MMMM yyyy" </w:instrText>
      </w:r>
      <w:r w:rsidRPr="003652B0">
        <w:fldChar w:fldCharType="separate"/>
      </w:r>
      <w:r w:rsidR="00FC1A4A">
        <w:rPr>
          <w:noProof/>
        </w:rPr>
        <w:t>woensdag 12 oktober 2022</w:t>
      </w:r>
      <w:r w:rsidRPr="003652B0">
        <w:fldChar w:fldCharType="end"/>
      </w:r>
    </w:p>
    <w:p w14:paraId="09179BDA" w14:textId="6FD3692B" w:rsidR="006621AB" w:rsidRPr="003652B0" w:rsidRDefault="006621AB" w:rsidP="007B2663">
      <w:pPr>
        <w:pStyle w:val="INKStandaard"/>
        <w:spacing w:line="240" w:lineRule="auto"/>
      </w:pPr>
      <w:r w:rsidRPr="003652B0">
        <w:t xml:space="preserve">Versie: </w:t>
      </w:r>
      <w:r w:rsidR="009C6F7B">
        <w:t>1.0</w:t>
      </w:r>
    </w:p>
    <w:p w14:paraId="78F66E92" w14:textId="67514571" w:rsidR="00B97A1E" w:rsidRDefault="00B97A1E" w:rsidP="007B2663">
      <w:pPr>
        <w:pStyle w:val="INKStandaard"/>
        <w:spacing w:line="240" w:lineRule="auto"/>
      </w:pPr>
    </w:p>
    <w:p w14:paraId="33E1FF5B" w14:textId="7F8BB5EC" w:rsidR="006B41B3" w:rsidRDefault="006B41B3" w:rsidP="00F34D1D">
      <w:pPr>
        <w:spacing w:after="0" w:line="240" w:lineRule="auto"/>
      </w:pPr>
      <w:r>
        <w:br w:type="page"/>
      </w:r>
    </w:p>
    <w:p w14:paraId="7EFD165F" w14:textId="408ED1B1" w:rsidR="006B41B3" w:rsidRPr="009645AC" w:rsidRDefault="006B41B3" w:rsidP="007B2663">
      <w:pPr>
        <w:spacing w:line="240" w:lineRule="auto"/>
        <w:rPr>
          <w:rFonts w:cs="Arial"/>
        </w:rPr>
      </w:pPr>
      <w:r w:rsidRPr="009645AC">
        <w:rPr>
          <w:rFonts w:cs="Arial"/>
        </w:rPr>
        <w:lastRenderedPageBreak/>
        <w:t>In d</w:t>
      </w:r>
      <w:r>
        <w:rPr>
          <w:rFonts w:cs="Arial"/>
        </w:rPr>
        <w:t>eze</w:t>
      </w:r>
      <w:r w:rsidRPr="009645AC">
        <w:rPr>
          <w:rFonts w:cs="Arial"/>
        </w:rPr>
        <w:t xml:space="preserve"> </w:t>
      </w:r>
      <w:r>
        <w:rPr>
          <w:rFonts w:cs="Arial"/>
        </w:rPr>
        <w:t>bijlage</w:t>
      </w:r>
      <w:r w:rsidRPr="009645AC">
        <w:rPr>
          <w:rFonts w:cs="Arial"/>
        </w:rPr>
        <w:t xml:space="preserve"> staan de eisen beschreven die het Kadaster stelt aan de gevraagde dienstverlening.</w:t>
      </w:r>
    </w:p>
    <w:p w14:paraId="4E502835" w14:textId="3DB19156" w:rsidR="006B41B3" w:rsidRPr="009645AC" w:rsidRDefault="006B41B3" w:rsidP="007B2663">
      <w:pPr>
        <w:spacing w:line="240" w:lineRule="auto"/>
        <w:rPr>
          <w:rFonts w:cs="Arial"/>
        </w:rPr>
      </w:pPr>
      <w:r w:rsidRPr="009645AC">
        <w:rPr>
          <w:rFonts w:cs="Arial"/>
        </w:rPr>
        <w:t xml:space="preserve">De </w:t>
      </w:r>
      <w:r w:rsidR="006B09B6">
        <w:rPr>
          <w:rFonts w:cs="Arial"/>
        </w:rPr>
        <w:t>I</w:t>
      </w:r>
      <w:r w:rsidRPr="009645AC">
        <w:rPr>
          <w:rFonts w:cs="Arial"/>
        </w:rPr>
        <w:t>nschrijver dient te voldoen aan de eisen zoals beschreven in d</w:t>
      </w:r>
      <w:r>
        <w:rPr>
          <w:rFonts w:cs="Arial"/>
        </w:rPr>
        <w:t>eze bijlage</w:t>
      </w:r>
      <w:r w:rsidRPr="009645AC">
        <w:rPr>
          <w:rFonts w:cs="Arial"/>
        </w:rPr>
        <w:t xml:space="preserve">. </w:t>
      </w:r>
    </w:p>
    <w:p w14:paraId="55D0F73D" w14:textId="77777777" w:rsidR="006B41B3" w:rsidRPr="009645AC" w:rsidRDefault="006B41B3" w:rsidP="007B2663">
      <w:pPr>
        <w:spacing w:line="240" w:lineRule="auto"/>
        <w:rPr>
          <w:lang w:val="nl"/>
        </w:rPr>
      </w:pPr>
    </w:p>
    <w:tbl>
      <w:tblPr>
        <w:tblW w:w="9208" w:type="dxa"/>
        <w:tblBorders>
          <w:top w:val="single" w:sz="12" w:space="0" w:color="00387D"/>
          <w:bottom w:val="single" w:sz="12" w:space="0" w:color="00387D"/>
        </w:tblBorders>
        <w:tblLayout w:type="fixed"/>
        <w:tblLook w:val="00E0" w:firstRow="1" w:lastRow="1" w:firstColumn="1" w:lastColumn="0" w:noHBand="0" w:noVBand="0"/>
      </w:tblPr>
      <w:tblGrid>
        <w:gridCol w:w="1134"/>
        <w:gridCol w:w="8074"/>
      </w:tblGrid>
      <w:tr w:rsidR="006B41B3" w:rsidRPr="009645AC" w14:paraId="1C03AE60" w14:textId="77777777" w:rsidTr="078AC4A7">
        <w:tc>
          <w:tcPr>
            <w:tcW w:w="1134" w:type="dxa"/>
            <w:tcBorders>
              <w:top w:val="single" w:sz="12" w:space="0" w:color="00387D"/>
              <w:bottom w:val="single" w:sz="2" w:space="0" w:color="00387D"/>
            </w:tcBorders>
          </w:tcPr>
          <w:p w14:paraId="4CA9D2B3" w14:textId="77777777" w:rsidR="006B41B3" w:rsidRPr="009645AC" w:rsidRDefault="006B41B3" w:rsidP="007B2663">
            <w:pPr>
              <w:spacing w:line="240" w:lineRule="auto"/>
              <w:rPr>
                <w:b/>
                <w:szCs w:val="18"/>
              </w:rPr>
            </w:pPr>
            <w:bookmarkStart w:id="0" w:name="_Toc297705337"/>
            <w:bookmarkStart w:id="1" w:name="_Toc297705601"/>
            <w:bookmarkStart w:id="2" w:name="_Toc297881771"/>
            <w:bookmarkStart w:id="3" w:name="_Toc298134165"/>
            <w:bookmarkStart w:id="4" w:name="_Toc298316044"/>
            <w:bookmarkStart w:id="5" w:name="_Toc298316178"/>
            <w:bookmarkStart w:id="6" w:name="_Toc298321711"/>
            <w:bookmarkStart w:id="7" w:name="_Toc298321839"/>
          </w:p>
        </w:tc>
        <w:tc>
          <w:tcPr>
            <w:tcW w:w="8074" w:type="dxa"/>
            <w:tcBorders>
              <w:top w:val="single" w:sz="12" w:space="0" w:color="00387D"/>
              <w:bottom w:val="single" w:sz="2" w:space="0" w:color="00387D"/>
            </w:tcBorders>
          </w:tcPr>
          <w:p w14:paraId="2A04FA51" w14:textId="782D969C" w:rsidR="006B41B3" w:rsidRPr="009645AC" w:rsidRDefault="006B41B3" w:rsidP="007B2663">
            <w:pPr>
              <w:pStyle w:val="Kop2"/>
              <w:spacing w:line="240" w:lineRule="auto"/>
            </w:pPr>
            <w:bookmarkStart w:id="8" w:name="_Toc422745809"/>
            <w:r w:rsidRPr="009645AC">
              <w:t>Algemene eisen</w:t>
            </w:r>
            <w:bookmarkEnd w:id="8"/>
            <w:r w:rsidR="00554EBE">
              <w:t xml:space="preserve"> en wensen</w:t>
            </w:r>
          </w:p>
        </w:tc>
      </w:tr>
      <w:tr w:rsidR="006B41B3" w:rsidRPr="009645AC" w14:paraId="14838E3B" w14:textId="77777777" w:rsidTr="078AC4A7">
        <w:trPr>
          <w:trHeight w:val="230"/>
        </w:trPr>
        <w:tc>
          <w:tcPr>
            <w:tcW w:w="1134" w:type="dxa"/>
            <w:tcBorders>
              <w:top w:val="single" w:sz="2" w:space="0" w:color="00387D"/>
              <w:bottom w:val="single" w:sz="2" w:space="0" w:color="00387D"/>
            </w:tcBorders>
          </w:tcPr>
          <w:p w14:paraId="54454E26" w14:textId="77777777" w:rsidR="006B41B3" w:rsidRPr="009645AC" w:rsidRDefault="006B41B3" w:rsidP="000562CD">
            <w:pPr>
              <w:numPr>
                <w:ilvl w:val="0"/>
                <w:numId w:val="36"/>
              </w:numPr>
              <w:tabs>
                <w:tab w:val="left" w:pos="8788"/>
              </w:tabs>
              <w:spacing w:after="0" w:line="240" w:lineRule="auto"/>
              <w:rPr>
                <w:sz w:val="16"/>
                <w:szCs w:val="16"/>
              </w:rPr>
            </w:pPr>
          </w:p>
        </w:tc>
        <w:tc>
          <w:tcPr>
            <w:tcW w:w="8074" w:type="dxa"/>
            <w:tcBorders>
              <w:top w:val="single" w:sz="2" w:space="0" w:color="00387D"/>
              <w:bottom w:val="single" w:sz="2" w:space="0" w:color="00387D"/>
            </w:tcBorders>
          </w:tcPr>
          <w:p w14:paraId="395BDEEA" w14:textId="7D73B359" w:rsidR="006B41B3" w:rsidRPr="009645AC" w:rsidRDefault="006B41B3" w:rsidP="000562CD">
            <w:pPr>
              <w:tabs>
                <w:tab w:val="left" w:pos="8788"/>
              </w:tabs>
              <w:spacing w:line="240" w:lineRule="auto"/>
              <w:ind w:right="1044"/>
            </w:pPr>
            <w:r>
              <w:t xml:space="preserve">Een </w:t>
            </w:r>
            <w:r w:rsidR="006B09B6">
              <w:t>I</w:t>
            </w:r>
            <w:r>
              <w:t xml:space="preserve">nschrijver schrijft uitsluitend in </w:t>
            </w:r>
            <w:r w:rsidR="00D2237E" w:rsidRPr="00D2237E">
              <w:t>wanneer de omschreven dienstverlening behoort tot zijn dienstenportfolio.</w:t>
            </w:r>
          </w:p>
        </w:tc>
      </w:tr>
      <w:tr w:rsidR="006B41B3" w:rsidRPr="009645AC" w14:paraId="3B2B9B31" w14:textId="77777777" w:rsidTr="078AC4A7">
        <w:trPr>
          <w:trHeight w:val="230"/>
        </w:trPr>
        <w:tc>
          <w:tcPr>
            <w:tcW w:w="1134" w:type="dxa"/>
            <w:tcBorders>
              <w:top w:val="single" w:sz="2" w:space="0" w:color="00387D"/>
              <w:bottom w:val="single" w:sz="2" w:space="0" w:color="00387D"/>
            </w:tcBorders>
          </w:tcPr>
          <w:p w14:paraId="15F42209" w14:textId="77777777" w:rsidR="006B41B3" w:rsidRPr="009645AC" w:rsidRDefault="006B41B3" w:rsidP="000562CD">
            <w:pPr>
              <w:numPr>
                <w:ilvl w:val="0"/>
                <w:numId w:val="36"/>
              </w:numPr>
              <w:tabs>
                <w:tab w:val="left" w:pos="8788"/>
              </w:tabs>
              <w:spacing w:after="0" w:line="240" w:lineRule="auto"/>
              <w:rPr>
                <w:sz w:val="16"/>
                <w:szCs w:val="16"/>
              </w:rPr>
            </w:pPr>
          </w:p>
        </w:tc>
        <w:tc>
          <w:tcPr>
            <w:tcW w:w="8074" w:type="dxa"/>
            <w:tcBorders>
              <w:top w:val="single" w:sz="2" w:space="0" w:color="00387D"/>
              <w:bottom w:val="single" w:sz="2" w:space="0" w:color="00387D"/>
            </w:tcBorders>
          </w:tcPr>
          <w:p w14:paraId="5FC59D2C" w14:textId="72BAA52A" w:rsidR="006B41B3" w:rsidRPr="000562CD" w:rsidRDefault="0073167E" w:rsidP="007B2663">
            <w:pPr>
              <w:tabs>
                <w:tab w:val="left" w:pos="8788"/>
              </w:tabs>
              <w:spacing w:line="240" w:lineRule="auto"/>
              <w:ind w:right="1044"/>
            </w:pPr>
            <w:r w:rsidRPr="000562CD">
              <w:t xml:space="preserve">Opdrachtnemer </w:t>
            </w:r>
            <w:r w:rsidR="00473879" w:rsidRPr="000562CD">
              <w:t xml:space="preserve">zal op basis van elke nadere uitvraag (minicompetitie) een </w:t>
            </w:r>
            <w:r w:rsidR="00871ADE" w:rsidRPr="000562CD">
              <w:t xml:space="preserve">op elkaar ingespeeld en goed presterend team van medewerkers aanbieden. </w:t>
            </w:r>
            <w:r w:rsidR="00092239" w:rsidRPr="000562CD">
              <w:t xml:space="preserve">Wanneer nadrukkelijk om een High Performance Team (HPT) gevraagd wordt in de Nadere uitvraag kan de opdrachtnemer aantonen dat het </w:t>
            </w:r>
            <w:r w:rsidR="00F84653" w:rsidRPr="000562CD">
              <w:t xml:space="preserve">team op een </w:t>
            </w:r>
            <w:r w:rsidR="00027C19" w:rsidRPr="000562CD">
              <w:t>hoog prestatie niveau acteert</w:t>
            </w:r>
            <w:r w:rsidR="009B601A" w:rsidRPr="000562CD">
              <w:t xml:space="preserve"> (bijvoorbeeld door het geven van referenties)</w:t>
            </w:r>
            <w:r w:rsidR="00027C19" w:rsidRPr="000562CD">
              <w:t xml:space="preserve">. Het staat opdrachtnemer vrij om </w:t>
            </w:r>
            <w:r w:rsidR="001B1635" w:rsidRPr="000562CD">
              <w:t xml:space="preserve">het team met eigen of ingehuurde medewerkers te </w:t>
            </w:r>
            <w:r w:rsidR="00C200FB" w:rsidRPr="000562CD">
              <w:t>bezetten</w:t>
            </w:r>
            <w:r w:rsidR="007D0E96" w:rsidRPr="000562CD">
              <w:t xml:space="preserve">. Opdrachtnemer blijft </w:t>
            </w:r>
            <w:r w:rsidR="009B601A" w:rsidRPr="000562CD">
              <w:t xml:space="preserve">echter wel </w:t>
            </w:r>
            <w:r w:rsidR="00587DE2" w:rsidRPr="000562CD">
              <w:t>verantwoordelijk</w:t>
            </w:r>
            <w:r w:rsidR="00F87B3A" w:rsidRPr="000562CD">
              <w:t xml:space="preserve"> </w:t>
            </w:r>
            <w:r w:rsidR="009B601A" w:rsidRPr="000562CD">
              <w:t>voor de samenwerking binnen en het presteren van het team.</w:t>
            </w:r>
          </w:p>
        </w:tc>
      </w:tr>
      <w:tr w:rsidR="006B41B3" w:rsidRPr="009645AC" w14:paraId="4DCA85ED" w14:textId="77777777" w:rsidTr="078AC4A7">
        <w:trPr>
          <w:trHeight w:val="230"/>
        </w:trPr>
        <w:tc>
          <w:tcPr>
            <w:tcW w:w="1134" w:type="dxa"/>
            <w:tcBorders>
              <w:top w:val="single" w:sz="2" w:space="0" w:color="00387D"/>
              <w:bottom w:val="single" w:sz="2" w:space="0" w:color="00387D"/>
            </w:tcBorders>
          </w:tcPr>
          <w:p w14:paraId="12ED8A75" w14:textId="77777777" w:rsidR="006B41B3" w:rsidRPr="009645AC" w:rsidRDefault="006B41B3" w:rsidP="000562CD">
            <w:pPr>
              <w:numPr>
                <w:ilvl w:val="0"/>
                <w:numId w:val="36"/>
              </w:numPr>
              <w:tabs>
                <w:tab w:val="left" w:pos="8788"/>
              </w:tabs>
              <w:spacing w:after="0" w:line="240" w:lineRule="auto"/>
              <w:rPr>
                <w:sz w:val="16"/>
                <w:szCs w:val="16"/>
              </w:rPr>
            </w:pPr>
          </w:p>
        </w:tc>
        <w:tc>
          <w:tcPr>
            <w:tcW w:w="8074" w:type="dxa"/>
            <w:tcBorders>
              <w:top w:val="single" w:sz="2" w:space="0" w:color="00387D"/>
              <w:bottom w:val="single" w:sz="2" w:space="0" w:color="00387D"/>
            </w:tcBorders>
          </w:tcPr>
          <w:p w14:paraId="2889E95E" w14:textId="5CF1B35C" w:rsidR="006B41B3" w:rsidRPr="000562CD" w:rsidRDefault="00CD0050" w:rsidP="007B2663">
            <w:pPr>
              <w:tabs>
                <w:tab w:val="left" w:pos="8788"/>
              </w:tabs>
              <w:spacing w:line="240" w:lineRule="auto"/>
              <w:ind w:right="1044"/>
              <w:rPr>
                <w:rFonts w:cs="Arial"/>
              </w:rPr>
            </w:pPr>
            <w:r>
              <w:t xml:space="preserve">Het is inschrijven </w:t>
            </w:r>
            <w:r w:rsidRPr="00CD0050">
              <w:t>Het is toegestaan om</w:t>
            </w:r>
            <w:r w:rsidR="001916C4">
              <w:t xml:space="preserve"> voor de invulling van een opdracht </w:t>
            </w:r>
            <w:r w:rsidRPr="00CD0050">
              <w:t>met Nearshoring te werken. Offshoring is niet toegestaan.</w:t>
            </w:r>
          </w:p>
        </w:tc>
      </w:tr>
      <w:tr w:rsidR="00C66FE8" w:rsidRPr="009645AC" w14:paraId="3231C321" w14:textId="77777777" w:rsidTr="078AC4A7">
        <w:trPr>
          <w:trHeight w:val="230"/>
        </w:trPr>
        <w:tc>
          <w:tcPr>
            <w:tcW w:w="1134" w:type="dxa"/>
            <w:tcBorders>
              <w:top w:val="single" w:sz="2" w:space="0" w:color="00387D"/>
              <w:bottom w:val="single" w:sz="2" w:space="0" w:color="00387D"/>
            </w:tcBorders>
          </w:tcPr>
          <w:p w14:paraId="2A743483" w14:textId="77777777" w:rsidR="00C66FE8" w:rsidRPr="009645AC" w:rsidRDefault="00C66FE8" w:rsidP="000562CD">
            <w:pPr>
              <w:numPr>
                <w:ilvl w:val="0"/>
                <w:numId w:val="36"/>
              </w:numPr>
              <w:tabs>
                <w:tab w:val="left" w:pos="8788"/>
              </w:tabs>
              <w:spacing w:after="0" w:line="240" w:lineRule="auto"/>
              <w:rPr>
                <w:sz w:val="16"/>
                <w:szCs w:val="16"/>
              </w:rPr>
            </w:pPr>
          </w:p>
        </w:tc>
        <w:tc>
          <w:tcPr>
            <w:tcW w:w="8074" w:type="dxa"/>
            <w:tcBorders>
              <w:top w:val="single" w:sz="2" w:space="0" w:color="00387D"/>
              <w:bottom w:val="single" w:sz="2" w:space="0" w:color="00387D"/>
            </w:tcBorders>
          </w:tcPr>
          <w:p w14:paraId="470F54B7" w14:textId="4AB21156" w:rsidR="00C66FE8" w:rsidRDefault="00712A65" w:rsidP="007B2663">
            <w:pPr>
              <w:tabs>
                <w:tab w:val="left" w:pos="8788"/>
              </w:tabs>
              <w:spacing w:line="240" w:lineRule="auto"/>
              <w:ind w:right="1044"/>
            </w:pPr>
            <w:r>
              <w:t>Het</w:t>
            </w:r>
            <w:r w:rsidRPr="009645AC">
              <w:t xml:space="preserve"> Kadaster </w:t>
            </w:r>
            <w:r>
              <w:t>kan</w:t>
            </w:r>
            <w:r w:rsidRPr="009645AC">
              <w:t xml:space="preserve"> periodiek een objectieve benchmark op de </w:t>
            </w:r>
            <w:r>
              <w:t xml:space="preserve">productiviteit van de ingezette teams </w:t>
            </w:r>
            <w:r w:rsidR="00553A2B">
              <w:t>(l</w:t>
            </w:r>
            <w:r w:rsidRPr="009645AC">
              <w:t>aten) uitvoeren</w:t>
            </w:r>
            <w:r>
              <w:t xml:space="preserve"> om zo te kunnen vaststellen of de </w:t>
            </w:r>
            <w:r w:rsidR="00553A2B">
              <w:t>productiviteit van de teams conform de normen van het Kadaster en/of markconform zijn.</w:t>
            </w:r>
          </w:p>
        </w:tc>
      </w:tr>
      <w:tr w:rsidR="00554EBE" w:rsidRPr="009645AC" w14:paraId="0591BF2E" w14:textId="77777777" w:rsidTr="078AC4A7">
        <w:trPr>
          <w:trHeight w:val="230"/>
        </w:trPr>
        <w:tc>
          <w:tcPr>
            <w:tcW w:w="1134" w:type="dxa"/>
            <w:tcBorders>
              <w:top w:val="single" w:sz="2" w:space="0" w:color="00387D"/>
              <w:bottom w:val="single" w:sz="2" w:space="0" w:color="00387D"/>
            </w:tcBorders>
          </w:tcPr>
          <w:p w14:paraId="55AB08BA" w14:textId="1BEA496F" w:rsidR="00554EBE" w:rsidRPr="007B2663" w:rsidRDefault="00554EBE" w:rsidP="000562CD">
            <w:pPr>
              <w:numPr>
                <w:ilvl w:val="0"/>
                <w:numId w:val="36"/>
              </w:numPr>
              <w:tabs>
                <w:tab w:val="left" w:pos="8788"/>
              </w:tabs>
              <w:spacing w:after="0" w:line="240" w:lineRule="auto"/>
              <w:rPr>
                <w:sz w:val="16"/>
                <w:szCs w:val="16"/>
              </w:rPr>
            </w:pPr>
          </w:p>
        </w:tc>
        <w:tc>
          <w:tcPr>
            <w:tcW w:w="8074" w:type="dxa"/>
            <w:tcBorders>
              <w:top w:val="single" w:sz="2" w:space="0" w:color="00387D"/>
              <w:bottom w:val="single" w:sz="2" w:space="0" w:color="00387D"/>
            </w:tcBorders>
          </w:tcPr>
          <w:p w14:paraId="41C2DC2B" w14:textId="3C3939CE" w:rsidR="00A3120A" w:rsidRDefault="00253B7F" w:rsidP="00A3120A">
            <w:pPr>
              <w:tabs>
                <w:tab w:val="left" w:pos="8788"/>
              </w:tabs>
              <w:spacing w:line="240" w:lineRule="auto"/>
              <w:ind w:right="1044"/>
            </w:pPr>
            <w:r>
              <w:t xml:space="preserve">1. </w:t>
            </w:r>
            <w:r w:rsidR="00A3120A">
              <w:t>Kadaster kan ten aanzien van de in te zetten, of ingezette medewerker</w:t>
            </w:r>
            <w:r w:rsidR="006861AA">
              <w:t>(s)</w:t>
            </w:r>
            <w:r w:rsidR="00A3120A">
              <w:t xml:space="preserve"> een VOG NP verlangen of (doen) </w:t>
            </w:r>
            <w:r w:rsidR="00567810">
              <w:t>opvragen</w:t>
            </w:r>
            <w:r w:rsidR="00A3120A">
              <w:t>. Bij een in te zetten of ingezette medewerker met buitenlandse nationaliteit kan Kadaster gelijkwaardige alternatieve verklaringen uit het land van herkomst van deze medewerker verlangen. De opdrachtnemer verleent daaraan zijn medewerking. Een VOG NP is</w:t>
            </w:r>
            <w:r w:rsidR="00507F70">
              <w:t xml:space="preserve"> </w:t>
            </w:r>
            <w:r w:rsidR="00A3120A">
              <w:t>beschikbaar voordat de medewerker bij Kadaster de werkzaamheden start, tenzij Kadaster in de aanvraag expliciet heeft aangegeven dat uitgestelde aanlevering is toegestaan. Bij het ontbreken van een geldige VOG NP mag Kadaster de inzet van</w:t>
            </w:r>
            <w:r w:rsidR="00507F70">
              <w:t xml:space="preserve"> </w:t>
            </w:r>
            <w:r w:rsidR="00A3120A">
              <w:t>de medewerker weigeren, opschorten of met onmiddellijke ingang beëindigen.</w:t>
            </w:r>
          </w:p>
          <w:p w14:paraId="6B854804" w14:textId="7CC7F024" w:rsidR="00A3120A" w:rsidRDefault="00A3120A" w:rsidP="00A3120A">
            <w:pPr>
              <w:tabs>
                <w:tab w:val="left" w:pos="8788"/>
              </w:tabs>
              <w:spacing w:line="240" w:lineRule="auto"/>
              <w:ind w:right="1044"/>
            </w:pPr>
            <w:r>
              <w:t xml:space="preserve">2. Indien met betrekking tot de uitvoering van de opdracht sprake is van (toegang tot) vertrouwelijke informatie, dan wel Kadaster het om andere redenen nodig vindt om een veiligheidsonderzoek uit te laten voeren, kan van de in te zetten professionals een Verklaring van Geen Bezwaar (VGB) </w:t>
            </w:r>
            <w:r w:rsidR="00921118">
              <w:t xml:space="preserve">of het ondertekenen van een geheimhoudingsverklaring </w:t>
            </w:r>
            <w:r>
              <w:t xml:space="preserve">worden verlangd. In voorkomend geval wordt dit in </w:t>
            </w:r>
            <w:r w:rsidR="00D60D3F">
              <w:t>het projectbestek aangege</w:t>
            </w:r>
            <w:r>
              <w:t xml:space="preserve">ven. Zie: http://www.rijksoverheid.nl/onderwerpen/arbeidsovereenkomst-en-cao/vraag-enantwoord/wanneervindt-er-een-veiligheidsonderzoek-plaats.html </w:t>
            </w:r>
          </w:p>
          <w:p w14:paraId="7328BEF5" w14:textId="5E0D08EF" w:rsidR="00A3120A" w:rsidRDefault="00A3120A" w:rsidP="00A3120A">
            <w:pPr>
              <w:tabs>
                <w:tab w:val="left" w:pos="8788"/>
              </w:tabs>
              <w:spacing w:line="240" w:lineRule="auto"/>
              <w:ind w:right="1044"/>
            </w:pPr>
            <w:r>
              <w:lastRenderedPageBreak/>
              <w:t xml:space="preserve">3. De </w:t>
            </w:r>
            <w:r w:rsidR="00507F70">
              <w:t>O</w:t>
            </w:r>
            <w:r>
              <w:t>pdrachtnemer stelt voor iedere professional voorafgaand aan het aanbieden van een nadere offerte aan Kadaster, de identiteit vast, ook op het aspect van de persoonsverwisseling, aan de hand van een geldig authentiek identiteitsbewijs.</w:t>
            </w:r>
          </w:p>
          <w:p w14:paraId="7D32A06E" w14:textId="77777777" w:rsidR="00A3120A" w:rsidRDefault="00A3120A" w:rsidP="00A3120A">
            <w:pPr>
              <w:tabs>
                <w:tab w:val="left" w:pos="8788"/>
              </w:tabs>
              <w:spacing w:line="240" w:lineRule="auto"/>
              <w:ind w:right="1044"/>
            </w:pPr>
            <w:r>
              <w:t>Indien van toepassing moet de professional ook kunnen aantonen dat hij over een geldige verblijfs- of tewerkstellingsvergunning beschikt. De opdrachtnemer draagt er zorg voor dat alle overige wettelijke voorwaarden, vereisten en formaliteiten, waaronder in ieder geval die ingevolge de Wet Arbeid Vreemdelingen en de Wet op de Identificatieplicht, zijn vervuld voordat een professional zijn werkzaamheden bij Kadaster begint. De bij Kadaster ingezette professional(s) moet(en) zichzelf op verzoek van Kadaster kunnen identificeren (bij werkzaamheden op locatie van Kadaster).</w:t>
            </w:r>
          </w:p>
          <w:p w14:paraId="1D7AA828" w14:textId="2521EAB3" w:rsidR="00554EBE" w:rsidRPr="009645AC" w:rsidRDefault="00507F70" w:rsidP="007B2663">
            <w:pPr>
              <w:tabs>
                <w:tab w:val="left" w:pos="8788"/>
              </w:tabs>
              <w:spacing w:line="240" w:lineRule="auto"/>
              <w:ind w:right="1044"/>
            </w:pPr>
            <w:r>
              <w:t>4</w:t>
            </w:r>
            <w:r w:rsidR="00A3120A">
              <w:t>. Alle in deze vraag genoemde documenten worden opgeleverd in de Nederlandse taal, tenzij expliciet anders aangegeven in de aanvraag.</w:t>
            </w:r>
          </w:p>
        </w:tc>
      </w:tr>
    </w:tbl>
    <w:p w14:paraId="6D80B993" w14:textId="77777777" w:rsidR="006B41B3" w:rsidRDefault="006B41B3" w:rsidP="007B2663">
      <w:pPr>
        <w:spacing w:line="240" w:lineRule="auto"/>
        <w:rPr>
          <w:noProof/>
          <w:szCs w:val="18"/>
        </w:rPr>
      </w:pPr>
    </w:p>
    <w:tbl>
      <w:tblPr>
        <w:tblpPr w:leftFromText="141" w:rightFromText="141" w:vertAnchor="text" w:tblpY="296"/>
        <w:tblW w:w="9208" w:type="dxa"/>
        <w:tblBorders>
          <w:top w:val="single" w:sz="12" w:space="0" w:color="00387D"/>
          <w:bottom w:val="single" w:sz="12" w:space="0" w:color="00387D"/>
        </w:tblBorders>
        <w:tblLayout w:type="fixed"/>
        <w:tblLook w:val="00E0" w:firstRow="1" w:lastRow="1" w:firstColumn="1" w:lastColumn="0" w:noHBand="0" w:noVBand="0"/>
      </w:tblPr>
      <w:tblGrid>
        <w:gridCol w:w="1134"/>
        <w:gridCol w:w="8046"/>
        <w:gridCol w:w="28"/>
      </w:tblGrid>
      <w:tr w:rsidR="006B41B3" w:rsidRPr="009645AC" w14:paraId="4680A328" w14:textId="77777777" w:rsidTr="1C655EE5">
        <w:tc>
          <w:tcPr>
            <w:tcW w:w="1134" w:type="dxa"/>
            <w:tcBorders>
              <w:top w:val="single" w:sz="12" w:space="0" w:color="00387D"/>
              <w:bottom w:val="single" w:sz="2" w:space="0" w:color="00387D"/>
            </w:tcBorders>
          </w:tcPr>
          <w:p w14:paraId="7E5C2C7E" w14:textId="77777777" w:rsidR="006B41B3" w:rsidRPr="009645AC" w:rsidRDefault="006B41B3" w:rsidP="007B2663">
            <w:pPr>
              <w:tabs>
                <w:tab w:val="left" w:pos="8788"/>
              </w:tabs>
              <w:spacing w:line="240" w:lineRule="auto"/>
              <w:rPr>
                <w:b/>
                <w:szCs w:val="18"/>
              </w:rPr>
            </w:pPr>
          </w:p>
        </w:tc>
        <w:tc>
          <w:tcPr>
            <w:tcW w:w="8074" w:type="dxa"/>
            <w:gridSpan w:val="2"/>
            <w:tcBorders>
              <w:top w:val="single" w:sz="12" w:space="0" w:color="00387D"/>
              <w:bottom w:val="single" w:sz="2" w:space="0" w:color="00387D"/>
            </w:tcBorders>
          </w:tcPr>
          <w:p w14:paraId="3123D3C9" w14:textId="52D87B45" w:rsidR="006B41B3" w:rsidRPr="009645AC" w:rsidRDefault="006B41B3" w:rsidP="007B2663">
            <w:pPr>
              <w:pStyle w:val="Kop2"/>
              <w:tabs>
                <w:tab w:val="clear" w:pos="576"/>
                <w:tab w:val="num" w:pos="0"/>
              </w:tabs>
              <w:spacing w:line="240" w:lineRule="auto"/>
              <w:rPr>
                <w:szCs w:val="18"/>
              </w:rPr>
            </w:pPr>
            <w:bookmarkStart w:id="9" w:name="_Toc421100487"/>
            <w:bookmarkStart w:id="10" w:name="_Toc422745810"/>
            <w:r w:rsidRPr="009645AC">
              <w:t xml:space="preserve">Eisen ten aanzien van </w:t>
            </w:r>
            <w:r w:rsidR="00EF23E9">
              <w:t>prijs</w:t>
            </w:r>
            <w:r w:rsidRPr="009645AC">
              <w:t>stelling</w:t>
            </w:r>
            <w:bookmarkEnd w:id="9"/>
            <w:bookmarkEnd w:id="10"/>
            <w:r w:rsidR="00F963A2">
              <w:t xml:space="preserve"> (mini</w:t>
            </w:r>
            <w:r w:rsidR="003E4421">
              <w:t>-</w:t>
            </w:r>
            <w:r w:rsidR="00E141E2">
              <w:t>competitie)</w:t>
            </w:r>
          </w:p>
        </w:tc>
      </w:tr>
      <w:tr w:rsidR="006B41B3" w:rsidRPr="009645AC" w14:paraId="1CCD598C" w14:textId="77777777" w:rsidTr="1C655EE5">
        <w:trPr>
          <w:trHeight w:val="230"/>
        </w:trPr>
        <w:tc>
          <w:tcPr>
            <w:tcW w:w="1134" w:type="dxa"/>
            <w:tcBorders>
              <w:top w:val="single" w:sz="2" w:space="0" w:color="00387D"/>
              <w:bottom w:val="single" w:sz="2" w:space="0" w:color="00387D"/>
            </w:tcBorders>
          </w:tcPr>
          <w:p w14:paraId="500006E7" w14:textId="77777777" w:rsidR="006B41B3" w:rsidRPr="009645AC" w:rsidRDefault="006B41B3" w:rsidP="000562CD">
            <w:pPr>
              <w:numPr>
                <w:ilvl w:val="0"/>
                <w:numId w:val="36"/>
              </w:numPr>
              <w:tabs>
                <w:tab w:val="left" w:pos="8788"/>
              </w:tabs>
              <w:spacing w:after="0" w:line="240" w:lineRule="auto"/>
              <w:rPr>
                <w:sz w:val="16"/>
                <w:szCs w:val="16"/>
              </w:rPr>
            </w:pPr>
          </w:p>
        </w:tc>
        <w:tc>
          <w:tcPr>
            <w:tcW w:w="8074" w:type="dxa"/>
            <w:gridSpan w:val="2"/>
            <w:tcBorders>
              <w:top w:val="single" w:sz="2" w:space="0" w:color="00387D"/>
              <w:bottom w:val="single" w:sz="2" w:space="0" w:color="00387D"/>
            </w:tcBorders>
          </w:tcPr>
          <w:p w14:paraId="570603D1" w14:textId="3887B791" w:rsidR="006B41B3" w:rsidRPr="009645AC" w:rsidRDefault="00933DA9" w:rsidP="002D7C25">
            <w:pPr>
              <w:tabs>
                <w:tab w:val="left" w:pos="8788"/>
              </w:tabs>
              <w:spacing w:line="240" w:lineRule="auto"/>
              <w:ind w:right="1020"/>
            </w:pPr>
            <w:r>
              <w:t xml:space="preserve">Inschrijvingen </w:t>
            </w:r>
            <w:r w:rsidR="00EB54EC">
              <w:t>dien</w:t>
            </w:r>
            <w:r w:rsidR="000D5293">
              <w:t>en</w:t>
            </w:r>
            <w:r w:rsidR="00EB54EC">
              <w:t xml:space="preserve"> voorzien te zijn van een t</w:t>
            </w:r>
            <w:r>
              <w:t xml:space="preserve">otaalprijs en tevens voorzien van een opencalculatie  / </w:t>
            </w:r>
            <w:proofErr w:type="spellStart"/>
            <w:r>
              <w:t>price</w:t>
            </w:r>
            <w:proofErr w:type="spellEnd"/>
            <w:r>
              <w:t xml:space="preserve"> breakdown </w:t>
            </w:r>
            <w:r w:rsidR="0048501B">
              <w:t>per functie</w:t>
            </w:r>
            <w:r w:rsidR="004711F0">
              <w:t>,</w:t>
            </w:r>
            <w:r w:rsidR="0048501B">
              <w:t xml:space="preserve"> waarbij de prijzen per functie vallen binnen </w:t>
            </w:r>
            <w:r w:rsidR="0048501B" w:rsidRPr="003E4421">
              <w:t>de bandbreedte</w:t>
            </w:r>
            <w:r w:rsidR="0048501B">
              <w:t xml:space="preserve"> opgenomen in</w:t>
            </w:r>
            <w:r w:rsidR="00F53857">
              <w:t xml:space="preserve"> </w:t>
            </w:r>
            <w:r w:rsidR="007B7477">
              <w:t xml:space="preserve">de </w:t>
            </w:r>
            <w:r w:rsidR="00045D58">
              <w:t>G</w:t>
            </w:r>
            <w:r w:rsidR="007B7477">
              <w:t>unningscriteria</w:t>
            </w:r>
            <w:r w:rsidR="00F53857">
              <w:t>.</w:t>
            </w:r>
            <w:r>
              <w:t xml:space="preserve">   </w:t>
            </w:r>
          </w:p>
        </w:tc>
      </w:tr>
      <w:tr w:rsidR="006B41B3" w:rsidRPr="009645AC" w14:paraId="33446CE4" w14:textId="77777777" w:rsidTr="1C655EE5">
        <w:trPr>
          <w:trHeight w:val="230"/>
        </w:trPr>
        <w:tc>
          <w:tcPr>
            <w:tcW w:w="1134" w:type="dxa"/>
            <w:tcBorders>
              <w:top w:val="single" w:sz="2" w:space="0" w:color="00387D"/>
              <w:bottom w:val="single" w:sz="2" w:space="0" w:color="00387D"/>
            </w:tcBorders>
          </w:tcPr>
          <w:p w14:paraId="0CF10390" w14:textId="77777777" w:rsidR="006B41B3" w:rsidRPr="009645AC" w:rsidRDefault="006B41B3" w:rsidP="000562CD">
            <w:pPr>
              <w:numPr>
                <w:ilvl w:val="0"/>
                <w:numId w:val="36"/>
              </w:numPr>
              <w:tabs>
                <w:tab w:val="left" w:pos="8788"/>
              </w:tabs>
              <w:spacing w:after="0" w:line="240" w:lineRule="auto"/>
              <w:rPr>
                <w:sz w:val="16"/>
                <w:szCs w:val="16"/>
              </w:rPr>
            </w:pPr>
          </w:p>
        </w:tc>
        <w:tc>
          <w:tcPr>
            <w:tcW w:w="8074" w:type="dxa"/>
            <w:gridSpan w:val="2"/>
            <w:tcBorders>
              <w:top w:val="single" w:sz="2" w:space="0" w:color="00387D"/>
              <w:bottom w:val="single" w:sz="2" w:space="0" w:color="00387D"/>
            </w:tcBorders>
          </w:tcPr>
          <w:p w14:paraId="6483E711" w14:textId="6C24CD6C" w:rsidR="006B41B3" w:rsidRPr="009645AC" w:rsidRDefault="006B41B3" w:rsidP="002D7C25">
            <w:pPr>
              <w:tabs>
                <w:tab w:val="left" w:pos="8788"/>
              </w:tabs>
              <w:spacing w:line="240" w:lineRule="auto"/>
              <w:ind w:right="1020"/>
            </w:pPr>
            <w:r w:rsidRPr="009645AC">
              <w:rPr>
                <w:szCs w:val="18"/>
                <w:lang w:val="nl"/>
              </w:rPr>
              <w:t>Alle prijzen zijn door inschrijver ingevuld en zijn exclusief BTW. De BTW moet, daar waar gevraagd, wel apart opgegeven worden.</w:t>
            </w:r>
          </w:p>
        </w:tc>
      </w:tr>
      <w:tr w:rsidR="006B41B3" w:rsidRPr="009645AC" w14:paraId="131618AF" w14:textId="77777777" w:rsidTr="1C655EE5">
        <w:trPr>
          <w:trHeight w:val="230"/>
        </w:trPr>
        <w:tc>
          <w:tcPr>
            <w:tcW w:w="1134" w:type="dxa"/>
            <w:tcBorders>
              <w:top w:val="single" w:sz="2" w:space="0" w:color="00387D"/>
              <w:bottom w:val="single" w:sz="2" w:space="0" w:color="00387D"/>
            </w:tcBorders>
          </w:tcPr>
          <w:p w14:paraId="0AC63BDB" w14:textId="77777777" w:rsidR="006B41B3" w:rsidRPr="009645AC" w:rsidRDefault="006B41B3" w:rsidP="007B2663">
            <w:pPr>
              <w:numPr>
                <w:ilvl w:val="0"/>
                <w:numId w:val="36"/>
              </w:numPr>
              <w:tabs>
                <w:tab w:val="left" w:pos="8788"/>
              </w:tabs>
              <w:spacing w:after="0" w:line="240" w:lineRule="auto"/>
              <w:rPr>
                <w:sz w:val="16"/>
                <w:szCs w:val="16"/>
              </w:rPr>
            </w:pPr>
          </w:p>
        </w:tc>
        <w:tc>
          <w:tcPr>
            <w:tcW w:w="8074" w:type="dxa"/>
            <w:gridSpan w:val="2"/>
            <w:tcBorders>
              <w:top w:val="single" w:sz="2" w:space="0" w:color="00387D"/>
              <w:bottom w:val="single" w:sz="2" w:space="0" w:color="00387D"/>
            </w:tcBorders>
          </w:tcPr>
          <w:p w14:paraId="0F217F1C" w14:textId="585016CD" w:rsidR="006B41B3" w:rsidRPr="009645AC" w:rsidRDefault="00F81624" w:rsidP="007B2663">
            <w:pPr>
              <w:tabs>
                <w:tab w:val="left" w:pos="8788"/>
              </w:tabs>
              <w:spacing w:line="240" w:lineRule="auto"/>
              <w:ind w:right="1020"/>
              <w:outlineLvl w:val="0"/>
            </w:pPr>
            <w:r>
              <w:t>Het</w:t>
            </w:r>
            <w:r w:rsidR="006B41B3" w:rsidRPr="009645AC">
              <w:t xml:space="preserve"> Kadaster </w:t>
            </w:r>
            <w:r w:rsidR="00985677">
              <w:t>kan</w:t>
            </w:r>
            <w:r w:rsidR="00985677" w:rsidRPr="009645AC">
              <w:t xml:space="preserve"> </w:t>
            </w:r>
            <w:r w:rsidR="006B41B3" w:rsidRPr="009645AC">
              <w:t xml:space="preserve">periodiek een objectieve benchmark op de </w:t>
            </w:r>
            <w:r w:rsidR="003913F8">
              <w:t>uitgevoerde opdrachten</w:t>
            </w:r>
            <w:r w:rsidR="0081417F">
              <w:t xml:space="preserve"> </w:t>
            </w:r>
            <w:r w:rsidR="00C96DEC">
              <w:t xml:space="preserve">uitvoeren </w:t>
            </w:r>
            <w:r w:rsidR="0081417F">
              <w:t>om zo te kunnen vaststellen</w:t>
            </w:r>
            <w:r w:rsidR="00E35F0A">
              <w:t xml:space="preserve"> of</w:t>
            </w:r>
            <w:r w:rsidR="0081417F">
              <w:t xml:space="preserve"> de aangeboden </w:t>
            </w:r>
            <w:r w:rsidR="003913F8">
              <w:t>totaal</w:t>
            </w:r>
            <w:r w:rsidR="0081417F">
              <w:t>prijzen marktconform zijn</w:t>
            </w:r>
            <w:r w:rsidR="006B41B3" w:rsidRPr="009645AC">
              <w:t>.</w:t>
            </w:r>
          </w:p>
        </w:tc>
      </w:tr>
      <w:tr w:rsidR="006B41B3" w:rsidRPr="009645AC" w14:paraId="0CD20C4D" w14:textId="77777777" w:rsidTr="1C655EE5">
        <w:trPr>
          <w:trHeight w:val="230"/>
        </w:trPr>
        <w:tc>
          <w:tcPr>
            <w:tcW w:w="1134" w:type="dxa"/>
            <w:tcBorders>
              <w:top w:val="single" w:sz="2" w:space="0" w:color="00387D"/>
              <w:bottom w:val="single" w:sz="2" w:space="0" w:color="00387D"/>
            </w:tcBorders>
          </w:tcPr>
          <w:p w14:paraId="43718C67" w14:textId="77777777" w:rsidR="006B41B3" w:rsidRPr="009645AC" w:rsidRDefault="006B41B3" w:rsidP="007B2663">
            <w:pPr>
              <w:numPr>
                <w:ilvl w:val="0"/>
                <w:numId w:val="36"/>
              </w:numPr>
              <w:tabs>
                <w:tab w:val="left" w:pos="8788"/>
              </w:tabs>
              <w:spacing w:after="0" w:line="240" w:lineRule="auto"/>
              <w:rPr>
                <w:sz w:val="16"/>
                <w:szCs w:val="16"/>
              </w:rPr>
            </w:pPr>
          </w:p>
        </w:tc>
        <w:tc>
          <w:tcPr>
            <w:tcW w:w="8074" w:type="dxa"/>
            <w:gridSpan w:val="2"/>
            <w:tcBorders>
              <w:top w:val="single" w:sz="2" w:space="0" w:color="00387D"/>
              <w:bottom w:val="single" w:sz="2" w:space="0" w:color="00387D"/>
            </w:tcBorders>
          </w:tcPr>
          <w:p w14:paraId="661D4AF8" w14:textId="3A983A23" w:rsidR="006B41B3" w:rsidRPr="009645AC" w:rsidRDefault="006B41B3" w:rsidP="007B2663">
            <w:pPr>
              <w:tabs>
                <w:tab w:val="left" w:pos="8788"/>
              </w:tabs>
              <w:spacing w:line="240" w:lineRule="auto"/>
              <w:ind w:right="1020"/>
              <w:rPr>
                <w:szCs w:val="18"/>
                <w:lang w:val="nl"/>
              </w:rPr>
            </w:pPr>
            <w:r w:rsidRPr="009645AC">
              <w:t xml:space="preserve">Per definitie vindt de afrekening van geleverde dienstverlening plaats op basis van </w:t>
            </w:r>
            <w:r w:rsidR="003913F8">
              <w:t>de</w:t>
            </w:r>
            <w:r w:rsidRPr="009645AC">
              <w:t xml:space="preserve"> in de Nadere Overeenkomst overeengekomen </w:t>
            </w:r>
            <w:r w:rsidR="00C215F7">
              <w:t>prijs</w:t>
            </w:r>
            <w:r w:rsidRPr="009645AC">
              <w:t xml:space="preserve">. </w:t>
            </w:r>
          </w:p>
        </w:tc>
      </w:tr>
      <w:tr w:rsidR="006B41B3" w:rsidRPr="009645AC" w14:paraId="4F5435F0" w14:textId="77777777" w:rsidTr="1C655EE5">
        <w:trPr>
          <w:gridAfter w:val="1"/>
          <w:wAfter w:w="28" w:type="dxa"/>
          <w:trHeight w:val="230"/>
        </w:trPr>
        <w:tc>
          <w:tcPr>
            <w:tcW w:w="1134" w:type="dxa"/>
            <w:tcBorders>
              <w:top w:val="single" w:sz="2" w:space="0" w:color="00387D"/>
              <w:bottom w:val="single" w:sz="2" w:space="0" w:color="00387D"/>
            </w:tcBorders>
          </w:tcPr>
          <w:p w14:paraId="712E9147" w14:textId="77777777" w:rsidR="006B41B3" w:rsidRPr="009645AC" w:rsidRDefault="006B41B3" w:rsidP="007B2663">
            <w:pPr>
              <w:numPr>
                <w:ilvl w:val="0"/>
                <w:numId w:val="36"/>
              </w:numPr>
              <w:tabs>
                <w:tab w:val="left" w:pos="8788"/>
              </w:tabs>
              <w:spacing w:after="0" w:line="240" w:lineRule="auto"/>
              <w:rPr>
                <w:sz w:val="16"/>
                <w:szCs w:val="16"/>
              </w:rPr>
            </w:pPr>
          </w:p>
        </w:tc>
        <w:tc>
          <w:tcPr>
            <w:tcW w:w="8046" w:type="dxa"/>
            <w:tcBorders>
              <w:top w:val="single" w:sz="2" w:space="0" w:color="00387D"/>
              <w:bottom w:val="single" w:sz="2" w:space="0" w:color="00387D"/>
            </w:tcBorders>
          </w:tcPr>
          <w:p w14:paraId="2288508C" w14:textId="5BDD8E9B" w:rsidR="006B41B3" w:rsidRPr="009645AC" w:rsidRDefault="006B41B3" w:rsidP="007B2663">
            <w:pPr>
              <w:tabs>
                <w:tab w:val="left" w:pos="8788"/>
              </w:tabs>
              <w:spacing w:line="240" w:lineRule="auto"/>
              <w:ind w:right="1020"/>
              <w:rPr>
                <w:rFonts w:cs="Arial"/>
                <w:szCs w:val="18"/>
              </w:rPr>
            </w:pPr>
            <w:r w:rsidRPr="009645AC">
              <w:rPr>
                <w:rFonts w:cs="Arial"/>
                <w:szCs w:val="18"/>
              </w:rPr>
              <w:t xml:space="preserve">De door Inschrijver aangeboden </w:t>
            </w:r>
            <w:r w:rsidR="004248C1">
              <w:rPr>
                <w:rFonts w:cs="Arial"/>
                <w:szCs w:val="18"/>
              </w:rPr>
              <w:t>prijs</w:t>
            </w:r>
            <w:r w:rsidRPr="009645AC">
              <w:rPr>
                <w:rFonts w:cs="Arial"/>
                <w:szCs w:val="18"/>
              </w:rPr>
              <w:t xml:space="preserve"> </w:t>
            </w:r>
            <w:r w:rsidR="004248C1">
              <w:rPr>
                <w:rFonts w:cs="Arial"/>
                <w:szCs w:val="18"/>
              </w:rPr>
              <w:t>is</w:t>
            </w:r>
            <w:r w:rsidRPr="009645AC">
              <w:rPr>
                <w:rFonts w:cs="Arial"/>
                <w:szCs w:val="18"/>
              </w:rPr>
              <w:t>:</w:t>
            </w:r>
          </w:p>
          <w:p w14:paraId="6286D928" w14:textId="77777777" w:rsidR="006B41B3" w:rsidRDefault="006B41B3" w:rsidP="007B2663">
            <w:pPr>
              <w:numPr>
                <w:ilvl w:val="0"/>
                <w:numId w:val="35"/>
              </w:numPr>
              <w:tabs>
                <w:tab w:val="num" w:pos="241"/>
                <w:tab w:val="left" w:pos="8788"/>
              </w:tabs>
              <w:spacing w:after="0" w:line="240" w:lineRule="auto"/>
              <w:ind w:left="0" w:right="1020" w:firstLine="0"/>
            </w:pPr>
            <w:r>
              <w:t>in euro’s;</w:t>
            </w:r>
          </w:p>
          <w:p w14:paraId="6A45CC9D" w14:textId="77777777" w:rsidR="006B41B3" w:rsidRPr="009645AC" w:rsidRDefault="006B41B3" w:rsidP="007B2663">
            <w:pPr>
              <w:numPr>
                <w:ilvl w:val="0"/>
                <w:numId w:val="35"/>
              </w:numPr>
              <w:tabs>
                <w:tab w:val="num" w:pos="241"/>
                <w:tab w:val="left" w:pos="8788"/>
              </w:tabs>
              <w:spacing w:after="0" w:line="240" w:lineRule="auto"/>
              <w:ind w:left="0" w:right="1020" w:firstLine="0"/>
            </w:pPr>
            <w:r>
              <w:t>e</w:t>
            </w:r>
            <w:r w:rsidRPr="009645AC">
              <w:t>xclusief BTW</w:t>
            </w:r>
            <w:r>
              <w:t>;</w:t>
            </w:r>
          </w:p>
          <w:p w14:paraId="12C79142" w14:textId="77777777" w:rsidR="006B41B3" w:rsidRDefault="006B41B3">
            <w:pPr>
              <w:numPr>
                <w:ilvl w:val="0"/>
                <w:numId w:val="35"/>
              </w:numPr>
              <w:tabs>
                <w:tab w:val="num" w:pos="241"/>
                <w:tab w:val="left" w:pos="8788"/>
              </w:tabs>
              <w:spacing w:after="0" w:line="240" w:lineRule="auto"/>
              <w:ind w:left="0" w:right="1020" w:firstLine="0"/>
            </w:pPr>
            <w:r w:rsidRPr="00E35F0A">
              <w:t>inclusief de reis- en verblijfkosten;</w:t>
            </w:r>
          </w:p>
          <w:p w14:paraId="7B56E320" w14:textId="62027695" w:rsidR="006B41B3" w:rsidRPr="009645AC" w:rsidRDefault="006B41B3" w:rsidP="003913F8">
            <w:pPr>
              <w:numPr>
                <w:ilvl w:val="0"/>
                <w:numId w:val="35"/>
              </w:numPr>
              <w:tabs>
                <w:tab w:val="num" w:pos="241"/>
                <w:tab w:val="left" w:pos="8788"/>
              </w:tabs>
              <w:spacing w:after="0" w:line="240" w:lineRule="auto"/>
              <w:ind w:left="0" w:right="1020" w:firstLine="0"/>
              <w:rPr>
                <w:rFonts w:cs="Arial"/>
              </w:rPr>
            </w:pPr>
            <w:r>
              <w:t>i</w:t>
            </w:r>
            <w:r w:rsidRPr="009645AC">
              <w:t>nclusief alle overige kosten</w:t>
            </w:r>
            <w:r>
              <w:t>.</w:t>
            </w:r>
          </w:p>
        </w:tc>
      </w:tr>
      <w:tr w:rsidR="006B41B3" w:rsidRPr="009645AC" w14:paraId="4470838F" w14:textId="77777777" w:rsidTr="1C655EE5">
        <w:trPr>
          <w:gridAfter w:val="1"/>
          <w:wAfter w:w="28" w:type="dxa"/>
          <w:trHeight w:val="230"/>
        </w:trPr>
        <w:tc>
          <w:tcPr>
            <w:tcW w:w="1134" w:type="dxa"/>
            <w:tcBorders>
              <w:top w:val="single" w:sz="2" w:space="0" w:color="00387D"/>
              <w:bottom w:val="single" w:sz="2" w:space="0" w:color="00387D"/>
            </w:tcBorders>
          </w:tcPr>
          <w:p w14:paraId="2E023AAA" w14:textId="77777777" w:rsidR="006B41B3" w:rsidRPr="009645AC" w:rsidRDefault="006B41B3" w:rsidP="007B2663">
            <w:pPr>
              <w:numPr>
                <w:ilvl w:val="0"/>
                <w:numId w:val="36"/>
              </w:numPr>
              <w:tabs>
                <w:tab w:val="left" w:pos="8788"/>
              </w:tabs>
              <w:spacing w:after="0" w:line="240" w:lineRule="auto"/>
              <w:rPr>
                <w:sz w:val="16"/>
                <w:szCs w:val="16"/>
              </w:rPr>
            </w:pPr>
          </w:p>
        </w:tc>
        <w:tc>
          <w:tcPr>
            <w:tcW w:w="8046" w:type="dxa"/>
            <w:tcBorders>
              <w:top w:val="single" w:sz="2" w:space="0" w:color="00387D"/>
              <w:bottom w:val="single" w:sz="2" w:space="0" w:color="00387D"/>
            </w:tcBorders>
          </w:tcPr>
          <w:p w14:paraId="30D70892" w14:textId="3FE1768F" w:rsidR="006B41B3" w:rsidRPr="009645AC" w:rsidRDefault="006B41B3" w:rsidP="007B2663">
            <w:pPr>
              <w:tabs>
                <w:tab w:val="left" w:pos="8788"/>
              </w:tabs>
              <w:spacing w:line="240" w:lineRule="auto"/>
              <w:rPr>
                <w:rFonts w:cs="Arial"/>
                <w:szCs w:val="18"/>
              </w:rPr>
            </w:pPr>
            <w:r w:rsidRPr="009645AC">
              <w:rPr>
                <w:rFonts w:cs="Arial"/>
                <w:bCs/>
                <w:szCs w:val="18"/>
              </w:rPr>
              <w:t xml:space="preserve">Gedurende de uitvoering van de Raamovereenkomst mogen geen prijzen/kosten gefactureerd worden welke niet in de </w:t>
            </w:r>
            <w:r w:rsidR="00FD0EA0">
              <w:rPr>
                <w:rFonts w:cs="Arial"/>
                <w:bCs/>
                <w:szCs w:val="18"/>
              </w:rPr>
              <w:t>Project</w:t>
            </w:r>
            <w:r w:rsidRPr="009645AC">
              <w:rPr>
                <w:rFonts w:cs="Arial"/>
                <w:bCs/>
                <w:szCs w:val="18"/>
              </w:rPr>
              <w:t>offerte opgegeven zijn, tenzij tussen partijen uitdrukkelijk anders wordt overeengekomen.</w:t>
            </w:r>
          </w:p>
        </w:tc>
      </w:tr>
      <w:tr w:rsidR="006B41B3" w:rsidRPr="009645AC" w14:paraId="2E5A95D2" w14:textId="77777777" w:rsidTr="1C655EE5">
        <w:trPr>
          <w:gridAfter w:val="1"/>
          <w:wAfter w:w="28" w:type="dxa"/>
          <w:trHeight w:val="230"/>
        </w:trPr>
        <w:tc>
          <w:tcPr>
            <w:tcW w:w="1134" w:type="dxa"/>
            <w:tcBorders>
              <w:top w:val="single" w:sz="2" w:space="0" w:color="00387D"/>
              <w:bottom w:val="single" w:sz="2" w:space="0" w:color="00387D"/>
            </w:tcBorders>
          </w:tcPr>
          <w:p w14:paraId="1034BC6B" w14:textId="77777777" w:rsidR="006B41B3" w:rsidRPr="009645AC" w:rsidRDefault="006B41B3" w:rsidP="007B2663">
            <w:pPr>
              <w:numPr>
                <w:ilvl w:val="0"/>
                <w:numId w:val="36"/>
              </w:numPr>
              <w:tabs>
                <w:tab w:val="left" w:pos="8788"/>
              </w:tabs>
              <w:spacing w:after="0" w:line="240" w:lineRule="auto"/>
              <w:ind w:right="317"/>
              <w:rPr>
                <w:sz w:val="16"/>
                <w:szCs w:val="16"/>
              </w:rPr>
            </w:pPr>
          </w:p>
        </w:tc>
        <w:tc>
          <w:tcPr>
            <w:tcW w:w="8046" w:type="dxa"/>
            <w:tcBorders>
              <w:top w:val="single" w:sz="2" w:space="0" w:color="00387D"/>
              <w:bottom w:val="single" w:sz="2" w:space="0" w:color="00387D"/>
            </w:tcBorders>
          </w:tcPr>
          <w:p w14:paraId="19D8D470" w14:textId="731C6BFA" w:rsidR="006B41B3" w:rsidRPr="009645AC" w:rsidRDefault="002336A6" w:rsidP="002D7C25">
            <w:pPr>
              <w:tabs>
                <w:tab w:val="left" w:pos="8788"/>
              </w:tabs>
              <w:spacing w:line="240" w:lineRule="auto"/>
            </w:pPr>
            <w:r w:rsidRPr="009645AC">
              <w:t xml:space="preserve">Opdrachtnemer voert de werkzaamheden uit op werkdagen tussen </w:t>
            </w:r>
            <w:smartTag w:uri="urn:schemas-microsoft-com:office:smarttags" w:element="time">
              <w:smartTagPr>
                <w:attr w:name="Hour" w:val="07"/>
                <w:attr w:name="Minute" w:val="00"/>
              </w:smartTagPr>
              <w:r w:rsidRPr="009645AC">
                <w:t>07.00</w:t>
              </w:r>
            </w:smartTag>
            <w:r w:rsidRPr="009645AC">
              <w:t xml:space="preserve"> – </w:t>
            </w:r>
            <w:smartTag w:uri="urn:schemas-microsoft-com:office:smarttags" w:element="time">
              <w:smartTagPr>
                <w:attr w:name="Hour" w:val="19"/>
                <w:attr w:name="Minute" w:val="00"/>
              </w:smartTagPr>
              <w:r w:rsidRPr="009645AC">
                <w:t>19.00</w:t>
              </w:r>
            </w:smartTag>
            <w:r w:rsidRPr="009645AC">
              <w:t xml:space="preserve"> uur.</w:t>
            </w:r>
            <w:r>
              <w:t xml:space="preserve"> </w:t>
            </w:r>
            <w:r w:rsidR="006B41B3" w:rsidRPr="009645AC">
              <w:t xml:space="preserve">Indien door een medewerker van Opdrachtnemer op verzoek van het Kadaster </w:t>
            </w:r>
            <w:r w:rsidR="006B41B3" w:rsidRPr="009645AC">
              <w:lastRenderedPageBreak/>
              <w:t>werkzaamheden worden verricht buiten deze reguliere werktijden, anders dan werkzaamheden in de weekenden en op algemeen erkende feestdagen geldt dat deze gewerkte tijd kan worden afgetrokken van de tijd beschikbaar in de reguliere werktijden.</w:t>
            </w:r>
          </w:p>
        </w:tc>
      </w:tr>
      <w:tr w:rsidR="006B41B3" w:rsidRPr="009645AC" w14:paraId="679AF8B3" w14:textId="77777777" w:rsidTr="1C655EE5">
        <w:trPr>
          <w:gridAfter w:val="1"/>
          <w:wAfter w:w="28" w:type="dxa"/>
          <w:trHeight w:val="230"/>
        </w:trPr>
        <w:tc>
          <w:tcPr>
            <w:tcW w:w="1134" w:type="dxa"/>
            <w:tcBorders>
              <w:top w:val="single" w:sz="2" w:space="0" w:color="00387D"/>
              <w:bottom w:val="single" w:sz="2" w:space="0" w:color="00387D"/>
            </w:tcBorders>
          </w:tcPr>
          <w:p w14:paraId="6432578D" w14:textId="77777777" w:rsidR="006B41B3" w:rsidRPr="009645AC" w:rsidRDefault="006B41B3" w:rsidP="007B2663">
            <w:pPr>
              <w:numPr>
                <w:ilvl w:val="0"/>
                <w:numId w:val="36"/>
              </w:numPr>
              <w:tabs>
                <w:tab w:val="left" w:pos="8788"/>
              </w:tabs>
              <w:spacing w:after="0" w:line="240" w:lineRule="auto"/>
              <w:ind w:right="317"/>
              <w:rPr>
                <w:sz w:val="16"/>
                <w:szCs w:val="16"/>
              </w:rPr>
            </w:pPr>
          </w:p>
        </w:tc>
        <w:tc>
          <w:tcPr>
            <w:tcW w:w="8046" w:type="dxa"/>
            <w:tcBorders>
              <w:top w:val="single" w:sz="2" w:space="0" w:color="00387D"/>
              <w:bottom w:val="single" w:sz="2" w:space="0" w:color="00387D"/>
            </w:tcBorders>
          </w:tcPr>
          <w:p w14:paraId="07AD7A8B" w14:textId="1E3AB2FC" w:rsidR="00677B4D" w:rsidRDefault="003A12FC" w:rsidP="007B2663">
            <w:pPr>
              <w:tabs>
                <w:tab w:val="left" w:pos="8788"/>
              </w:tabs>
              <w:spacing w:line="240" w:lineRule="auto"/>
              <w:rPr>
                <w:szCs w:val="18"/>
              </w:rPr>
            </w:pPr>
            <w:r>
              <w:rPr>
                <w:szCs w:val="18"/>
              </w:rPr>
              <w:t xml:space="preserve">De overeengekomen </w:t>
            </w:r>
            <w:r w:rsidR="001C5831">
              <w:rPr>
                <w:szCs w:val="18"/>
              </w:rPr>
              <w:t>tarie</w:t>
            </w:r>
            <w:r>
              <w:rPr>
                <w:szCs w:val="18"/>
              </w:rPr>
              <w:t>ven</w:t>
            </w:r>
            <w:r w:rsidR="001C5831">
              <w:rPr>
                <w:szCs w:val="18"/>
              </w:rPr>
              <w:t xml:space="preserve"> </w:t>
            </w:r>
            <w:r w:rsidR="00FD6350">
              <w:rPr>
                <w:szCs w:val="18"/>
              </w:rPr>
              <w:t>z</w:t>
            </w:r>
            <w:r>
              <w:rPr>
                <w:szCs w:val="18"/>
              </w:rPr>
              <w:t>ullen</w:t>
            </w:r>
            <w:r w:rsidR="00FD6350">
              <w:rPr>
                <w:szCs w:val="18"/>
              </w:rPr>
              <w:t xml:space="preserve"> gedurende de </w:t>
            </w:r>
            <w:r w:rsidR="00677B4D">
              <w:rPr>
                <w:szCs w:val="18"/>
              </w:rPr>
              <w:t xml:space="preserve">initiële periode </w:t>
            </w:r>
            <w:r w:rsidR="00FD6350">
              <w:rPr>
                <w:szCs w:val="18"/>
              </w:rPr>
              <w:t xml:space="preserve">looptijd van de </w:t>
            </w:r>
            <w:r>
              <w:rPr>
                <w:szCs w:val="18"/>
              </w:rPr>
              <w:t>R</w:t>
            </w:r>
            <w:r w:rsidR="00FD6350">
              <w:rPr>
                <w:szCs w:val="18"/>
              </w:rPr>
              <w:t xml:space="preserve">aamovereenkomst </w:t>
            </w:r>
            <w:r w:rsidR="00677B4D">
              <w:rPr>
                <w:szCs w:val="18"/>
              </w:rPr>
              <w:t>jaarlijks</w:t>
            </w:r>
            <w:r w:rsidR="00C5339B">
              <w:rPr>
                <w:szCs w:val="18"/>
              </w:rPr>
              <w:t xml:space="preserve"> w</w:t>
            </w:r>
            <w:r w:rsidR="00FD6350" w:rsidRPr="009645AC">
              <w:rPr>
                <w:szCs w:val="18"/>
              </w:rPr>
              <w:t xml:space="preserve">orden </w:t>
            </w:r>
            <w:r w:rsidR="00997EC5">
              <w:rPr>
                <w:szCs w:val="18"/>
              </w:rPr>
              <w:t>geïndexeerd</w:t>
            </w:r>
            <w:r w:rsidR="00FD6350" w:rsidRPr="009645AC">
              <w:rPr>
                <w:szCs w:val="18"/>
              </w:rPr>
              <w:t xml:space="preserve"> met ten hoogste een percentage gelijk aan het indexcijfer CAO lonen per maand inclusief bijzondere beloning, "categorie zakelijke dienstverlening" over de voorgaande periode van 12 maanden, zoals gepubliceerd door het Centraal Bureau voor de Statistiek te Voorburg. Als peildatum voor de index geldt de maand november</w:t>
            </w:r>
            <w:r w:rsidR="00FD6350">
              <w:rPr>
                <w:szCs w:val="18"/>
              </w:rPr>
              <w:t xml:space="preserve"> voorafgaand aan </w:t>
            </w:r>
            <w:r w:rsidR="007E5A6B">
              <w:rPr>
                <w:szCs w:val="18"/>
              </w:rPr>
              <w:t>het indexatiemoment</w:t>
            </w:r>
            <w:r w:rsidR="00FD6350" w:rsidRPr="009645AC">
              <w:rPr>
                <w:szCs w:val="18"/>
              </w:rPr>
              <w:t>.</w:t>
            </w:r>
            <w:r w:rsidR="00D73117">
              <w:rPr>
                <w:szCs w:val="18"/>
              </w:rPr>
              <w:t xml:space="preserve"> </w:t>
            </w:r>
          </w:p>
          <w:p w14:paraId="45D71705" w14:textId="197DBC4C" w:rsidR="006B41B3" w:rsidRPr="009645AC" w:rsidRDefault="002A55ED" w:rsidP="007B2663">
            <w:pPr>
              <w:tabs>
                <w:tab w:val="left" w:pos="8788"/>
              </w:tabs>
              <w:spacing w:line="240" w:lineRule="auto"/>
              <w:rPr>
                <w:szCs w:val="18"/>
              </w:rPr>
            </w:pPr>
            <w:r>
              <w:rPr>
                <w:szCs w:val="18"/>
              </w:rPr>
              <w:t xml:space="preserve">Bij het eerste verlengingsmoment van de Raamovereenkomst  </w:t>
            </w:r>
            <w:r w:rsidR="00923351">
              <w:rPr>
                <w:szCs w:val="18"/>
              </w:rPr>
              <w:t xml:space="preserve">zullen de </w:t>
            </w:r>
            <w:r w:rsidR="00E77BCD">
              <w:rPr>
                <w:szCs w:val="18"/>
              </w:rPr>
              <w:t xml:space="preserve">dan geldende </w:t>
            </w:r>
            <w:r w:rsidR="00923351">
              <w:rPr>
                <w:szCs w:val="18"/>
              </w:rPr>
              <w:t>tarieven per functie herijkt worden</w:t>
            </w:r>
            <w:r w:rsidR="007840F5">
              <w:rPr>
                <w:szCs w:val="18"/>
              </w:rPr>
              <w:t xml:space="preserve">. De herijking is gebaseerd op een door het Kadaster uitgevoerde (of </w:t>
            </w:r>
            <w:r w:rsidR="00997EC5">
              <w:rPr>
                <w:szCs w:val="18"/>
              </w:rPr>
              <w:t>te laten uitvoeren) benchmark.</w:t>
            </w:r>
          </w:p>
        </w:tc>
      </w:tr>
      <w:tr w:rsidR="006B41B3" w:rsidRPr="009645AC" w14:paraId="1D3311C8" w14:textId="77777777" w:rsidTr="1C655EE5">
        <w:trPr>
          <w:gridAfter w:val="1"/>
          <w:wAfter w:w="28" w:type="dxa"/>
          <w:trHeight w:val="230"/>
        </w:trPr>
        <w:tc>
          <w:tcPr>
            <w:tcW w:w="1134" w:type="dxa"/>
            <w:tcBorders>
              <w:top w:val="single" w:sz="2" w:space="0" w:color="00387D"/>
              <w:bottom w:val="single" w:sz="2" w:space="0" w:color="00387D"/>
            </w:tcBorders>
          </w:tcPr>
          <w:p w14:paraId="3F43DBB8" w14:textId="77777777" w:rsidR="006B41B3" w:rsidRPr="009645AC" w:rsidRDefault="006B41B3" w:rsidP="007B2663">
            <w:pPr>
              <w:numPr>
                <w:ilvl w:val="0"/>
                <w:numId w:val="36"/>
              </w:numPr>
              <w:tabs>
                <w:tab w:val="left" w:pos="8788"/>
              </w:tabs>
              <w:spacing w:after="0" w:line="240" w:lineRule="auto"/>
              <w:ind w:right="317"/>
              <w:rPr>
                <w:sz w:val="16"/>
                <w:szCs w:val="16"/>
              </w:rPr>
            </w:pPr>
          </w:p>
        </w:tc>
        <w:tc>
          <w:tcPr>
            <w:tcW w:w="8046" w:type="dxa"/>
            <w:tcBorders>
              <w:top w:val="single" w:sz="2" w:space="0" w:color="00387D"/>
              <w:bottom w:val="single" w:sz="2" w:space="0" w:color="00387D"/>
            </w:tcBorders>
          </w:tcPr>
          <w:p w14:paraId="23E82DD5" w14:textId="79C9145B" w:rsidR="006B41B3" w:rsidRPr="009645AC" w:rsidRDefault="006B41B3" w:rsidP="002D7C25">
            <w:pPr>
              <w:tabs>
                <w:tab w:val="left" w:pos="8788"/>
              </w:tabs>
              <w:spacing w:line="240" w:lineRule="auto"/>
              <w:rPr>
                <w:rFonts w:cs="Arial"/>
                <w:bCs/>
                <w:szCs w:val="18"/>
              </w:rPr>
            </w:pPr>
            <w:r w:rsidRPr="009645AC">
              <w:rPr>
                <w:rFonts w:cs="Arial"/>
                <w:bCs/>
                <w:szCs w:val="18"/>
              </w:rPr>
              <w:t>Indien de Raamovereenkomst of een afgesloten Nadere Overeenkomst wordt beëindigd wegens aan Opdrachtnemer toe te schrijven redenen</w:t>
            </w:r>
            <w:r w:rsidR="007F2F31">
              <w:rPr>
                <w:rFonts w:cs="Arial"/>
                <w:bCs/>
                <w:szCs w:val="18"/>
              </w:rPr>
              <w:t xml:space="preserve"> (een tekortkoming in de nakoming van haar verplichtingen)</w:t>
            </w:r>
            <w:r w:rsidRPr="009645AC">
              <w:rPr>
                <w:rFonts w:cs="Arial"/>
                <w:bCs/>
                <w:szCs w:val="18"/>
              </w:rPr>
              <w:t xml:space="preserve">, zal Opdrachtnemer voor eigen rekening medewerking verlenen bij beëindiging en worden geen kosten aan het Kadaster in rekening gebracht. </w:t>
            </w:r>
          </w:p>
        </w:tc>
      </w:tr>
    </w:tbl>
    <w:p w14:paraId="4B3DF17C" w14:textId="77777777" w:rsidR="006B41B3" w:rsidRDefault="006B41B3" w:rsidP="007B2663">
      <w:pPr>
        <w:spacing w:line="240" w:lineRule="auto"/>
        <w:rPr>
          <w:noProof/>
          <w:szCs w:val="18"/>
        </w:rPr>
      </w:pPr>
    </w:p>
    <w:tbl>
      <w:tblPr>
        <w:tblW w:w="9734" w:type="dxa"/>
        <w:tblBorders>
          <w:top w:val="single" w:sz="12" w:space="0" w:color="00387D"/>
          <w:bottom w:val="single" w:sz="12" w:space="0" w:color="00387D"/>
        </w:tblBorders>
        <w:tblLayout w:type="fixed"/>
        <w:tblLook w:val="00E0" w:firstRow="1" w:lastRow="1" w:firstColumn="1" w:lastColumn="0" w:noHBand="0" w:noVBand="0"/>
      </w:tblPr>
      <w:tblGrid>
        <w:gridCol w:w="1134"/>
        <w:gridCol w:w="8600"/>
      </w:tblGrid>
      <w:tr w:rsidR="006B41B3" w:rsidRPr="009645AC" w14:paraId="5EECDB29" w14:textId="77777777" w:rsidTr="007B2663">
        <w:tc>
          <w:tcPr>
            <w:tcW w:w="1134" w:type="dxa"/>
            <w:tcBorders>
              <w:top w:val="single" w:sz="12" w:space="0" w:color="00387D"/>
              <w:bottom w:val="single" w:sz="2" w:space="0" w:color="00387D"/>
            </w:tcBorders>
          </w:tcPr>
          <w:p w14:paraId="2265F4FF" w14:textId="77777777" w:rsidR="006B41B3" w:rsidRPr="009645AC" w:rsidRDefault="006B41B3" w:rsidP="007B2663">
            <w:pPr>
              <w:tabs>
                <w:tab w:val="left" w:pos="8788"/>
              </w:tabs>
              <w:spacing w:line="240" w:lineRule="auto"/>
              <w:rPr>
                <w:b/>
                <w:szCs w:val="18"/>
              </w:rPr>
            </w:pPr>
          </w:p>
        </w:tc>
        <w:tc>
          <w:tcPr>
            <w:tcW w:w="8600" w:type="dxa"/>
            <w:tcBorders>
              <w:top w:val="single" w:sz="12" w:space="0" w:color="00387D"/>
              <w:bottom w:val="single" w:sz="2" w:space="0" w:color="00387D"/>
            </w:tcBorders>
          </w:tcPr>
          <w:p w14:paraId="3C749109" w14:textId="77777777" w:rsidR="006B41B3" w:rsidRPr="009645AC" w:rsidRDefault="006B41B3" w:rsidP="007B2663">
            <w:pPr>
              <w:pStyle w:val="Kop2"/>
              <w:tabs>
                <w:tab w:val="clear" w:pos="576"/>
                <w:tab w:val="num" w:pos="0"/>
              </w:tabs>
              <w:spacing w:line="240" w:lineRule="auto"/>
              <w:rPr>
                <w:szCs w:val="18"/>
              </w:rPr>
            </w:pPr>
            <w:bookmarkStart w:id="11" w:name="_Toc421100488"/>
            <w:bookmarkStart w:id="12" w:name="_Toc422745811"/>
            <w:r w:rsidRPr="009645AC">
              <w:t>Eisen ten aanzien van facturatie</w:t>
            </w:r>
            <w:bookmarkEnd w:id="11"/>
            <w:bookmarkEnd w:id="12"/>
          </w:p>
        </w:tc>
      </w:tr>
      <w:tr w:rsidR="006B41B3" w:rsidRPr="009645AC" w14:paraId="5AC308AB" w14:textId="77777777" w:rsidTr="007B2663">
        <w:trPr>
          <w:trHeight w:val="230"/>
        </w:trPr>
        <w:tc>
          <w:tcPr>
            <w:tcW w:w="1134" w:type="dxa"/>
            <w:tcBorders>
              <w:top w:val="single" w:sz="2" w:space="0" w:color="00387D"/>
              <w:bottom w:val="single" w:sz="2" w:space="0" w:color="00387D"/>
            </w:tcBorders>
          </w:tcPr>
          <w:p w14:paraId="3FA0AC61" w14:textId="77777777" w:rsidR="006B41B3" w:rsidRPr="009645AC" w:rsidRDefault="006B41B3" w:rsidP="007B2663">
            <w:pPr>
              <w:numPr>
                <w:ilvl w:val="0"/>
                <w:numId w:val="36"/>
              </w:numPr>
              <w:tabs>
                <w:tab w:val="left" w:pos="8788"/>
              </w:tabs>
              <w:spacing w:after="0" w:line="240" w:lineRule="auto"/>
              <w:ind w:right="317"/>
              <w:rPr>
                <w:sz w:val="16"/>
                <w:szCs w:val="16"/>
              </w:rPr>
            </w:pPr>
          </w:p>
        </w:tc>
        <w:tc>
          <w:tcPr>
            <w:tcW w:w="8600" w:type="dxa"/>
            <w:tcBorders>
              <w:top w:val="single" w:sz="2" w:space="0" w:color="00387D"/>
              <w:bottom w:val="single" w:sz="2" w:space="0" w:color="00387D"/>
            </w:tcBorders>
          </w:tcPr>
          <w:p w14:paraId="3C7EE4C4" w14:textId="77777777" w:rsidR="00DA7428" w:rsidRPr="00B963B1" w:rsidRDefault="00DA7428" w:rsidP="00DA7428">
            <w:pPr>
              <w:tabs>
                <w:tab w:val="left" w:pos="8464"/>
                <w:tab w:val="left" w:pos="8788"/>
              </w:tabs>
              <w:spacing w:line="240" w:lineRule="auto"/>
              <w:rPr>
                <w:szCs w:val="18"/>
              </w:rPr>
            </w:pPr>
            <w:r w:rsidRPr="00B963B1">
              <w:rPr>
                <w:szCs w:val="18"/>
              </w:rPr>
              <w:t>Het Kadaster verwacht gedurende de looptijd van deze Raamovereenkomst dat facturen voor aangenomen opdrachten op maandelijkse basis (tenzij anders overeengekomen in de Nadere overeenkomst) gefactureerd worden. Deze facturen moeten in P</w:t>
            </w:r>
            <w:r>
              <w:rPr>
                <w:szCs w:val="18"/>
              </w:rPr>
              <w:t>DF</w:t>
            </w:r>
            <w:r w:rsidRPr="00B963B1">
              <w:rPr>
                <w:szCs w:val="18"/>
              </w:rPr>
              <w:t xml:space="preserve"> formaat via email  worden aangeleverd naar </w:t>
            </w:r>
            <w:hyperlink r:id="rId11" w:history="1">
              <w:r w:rsidRPr="00B963B1">
                <w:rPr>
                  <w:rStyle w:val="Hyperlink"/>
                  <w:szCs w:val="18"/>
                </w:rPr>
                <w:t>crediteurenbeheer@kadaster.nl</w:t>
              </w:r>
            </w:hyperlink>
            <w:r w:rsidRPr="00B963B1">
              <w:rPr>
                <w:szCs w:val="18"/>
              </w:rPr>
              <w:t xml:space="preserve"> . Facturen dienen voorzien te zijn van correcte NAW-gegevens</w:t>
            </w:r>
            <w:r>
              <w:rPr>
                <w:szCs w:val="18"/>
              </w:rPr>
              <w:t xml:space="preserve"> en een ordernummer zoals opgenomen in de Nadere overeenkomst</w:t>
            </w:r>
            <w:r w:rsidRPr="00B963B1">
              <w:rPr>
                <w:szCs w:val="18"/>
              </w:rPr>
              <w:t>.</w:t>
            </w:r>
          </w:p>
          <w:p w14:paraId="6B1AF73C" w14:textId="77777777" w:rsidR="006B41B3" w:rsidRPr="00B963B1" w:rsidRDefault="006B41B3" w:rsidP="007B2663">
            <w:pPr>
              <w:tabs>
                <w:tab w:val="left" w:pos="8464"/>
                <w:tab w:val="left" w:pos="8788"/>
              </w:tabs>
              <w:spacing w:line="240" w:lineRule="auto"/>
              <w:ind w:left="-12"/>
              <w:rPr>
                <w:rFonts w:cs="Arial"/>
                <w:szCs w:val="18"/>
              </w:rPr>
            </w:pPr>
            <w:r w:rsidRPr="00B963B1">
              <w:rPr>
                <w:rFonts w:cs="Arial"/>
                <w:szCs w:val="18"/>
              </w:rPr>
              <w:t xml:space="preserve">Het Kadaster streeft er naar de administratieve last zo veel mogelijk te beperken en daar, waar mogelijk, de noodzakelijke gegevensoverdracht digitaal te laten plaatsvinden. </w:t>
            </w:r>
          </w:p>
          <w:p w14:paraId="048BB64E" w14:textId="77777777" w:rsidR="00DA7428" w:rsidRPr="00B963B1" w:rsidRDefault="00DA7428" w:rsidP="00DA7428">
            <w:pPr>
              <w:tabs>
                <w:tab w:val="left" w:pos="8464"/>
                <w:tab w:val="left" w:pos="8788"/>
              </w:tabs>
              <w:spacing w:line="240" w:lineRule="auto"/>
              <w:rPr>
                <w:szCs w:val="18"/>
              </w:rPr>
            </w:pPr>
            <w:r w:rsidRPr="00B963B1">
              <w:rPr>
                <w:szCs w:val="18"/>
              </w:rPr>
              <w:t xml:space="preserve">De verwachting is dat het Kadaster gedurende de looptijd van de Raamovereenkomst </w:t>
            </w:r>
            <w:r>
              <w:rPr>
                <w:szCs w:val="18"/>
              </w:rPr>
              <w:t>e-Facturering zal invoeren waarbij gebruik wordt gemaakt van industriële standaarden voor gegevensuitwisseling.</w:t>
            </w:r>
          </w:p>
          <w:p w14:paraId="6A4100A7" w14:textId="7EDD8B66" w:rsidR="006B41B3" w:rsidRPr="007B2663" w:rsidRDefault="006B41B3" w:rsidP="006231D6">
            <w:pPr>
              <w:tabs>
                <w:tab w:val="left" w:pos="8464"/>
                <w:tab w:val="left" w:pos="8788"/>
              </w:tabs>
              <w:spacing w:line="240" w:lineRule="auto"/>
              <w:rPr>
                <w:highlight w:val="yellow"/>
              </w:rPr>
            </w:pPr>
            <w:r w:rsidRPr="00B963B1">
              <w:rPr>
                <w:szCs w:val="18"/>
              </w:rPr>
              <w:t xml:space="preserve">Opdrachtnemer werkt mee aan de implementatie van E-facturering </w:t>
            </w:r>
            <w:r w:rsidR="00DA7428">
              <w:rPr>
                <w:szCs w:val="18"/>
              </w:rPr>
              <w:t xml:space="preserve">voor wat betreft de facturatie welke onder de raamovereenkomst valt, </w:t>
            </w:r>
            <w:r w:rsidRPr="00B963B1">
              <w:rPr>
                <w:szCs w:val="18"/>
              </w:rPr>
              <w:t>zonder dat hij hiervoor kosten aan het Kadaster in rekening brengt. Het invoeren van E-facturering zal geen kostenverhoging tot gevolg hebben.</w:t>
            </w:r>
          </w:p>
        </w:tc>
      </w:tr>
      <w:tr w:rsidR="006B41B3" w:rsidRPr="009645AC" w14:paraId="03C4D49E" w14:textId="77777777" w:rsidTr="007B2663">
        <w:trPr>
          <w:trHeight w:val="230"/>
        </w:trPr>
        <w:tc>
          <w:tcPr>
            <w:tcW w:w="1134" w:type="dxa"/>
            <w:tcBorders>
              <w:top w:val="single" w:sz="2" w:space="0" w:color="00387D"/>
              <w:bottom w:val="single" w:sz="12" w:space="0" w:color="00387D"/>
            </w:tcBorders>
          </w:tcPr>
          <w:p w14:paraId="07306795" w14:textId="77777777" w:rsidR="006B41B3" w:rsidRPr="009645AC" w:rsidRDefault="006B41B3" w:rsidP="007B2663">
            <w:pPr>
              <w:numPr>
                <w:ilvl w:val="0"/>
                <w:numId w:val="36"/>
              </w:numPr>
              <w:tabs>
                <w:tab w:val="left" w:pos="8788"/>
              </w:tabs>
              <w:spacing w:after="0" w:line="240" w:lineRule="auto"/>
              <w:ind w:right="317"/>
              <w:rPr>
                <w:sz w:val="16"/>
                <w:szCs w:val="16"/>
              </w:rPr>
            </w:pPr>
          </w:p>
        </w:tc>
        <w:tc>
          <w:tcPr>
            <w:tcW w:w="8600" w:type="dxa"/>
            <w:tcBorders>
              <w:top w:val="single" w:sz="2" w:space="0" w:color="00387D"/>
              <w:bottom w:val="single" w:sz="12" w:space="0" w:color="00387D"/>
            </w:tcBorders>
          </w:tcPr>
          <w:p w14:paraId="664F1AD2" w14:textId="42958DCB" w:rsidR="006B41B3" w:rsidRPr="009645AC" w:rsidRDefault="009B5E09" w:rsidP="007B2663">
            <w:pPr>
              <w:tabs>
                <w:tab w:val="left" w:pos="8464"/>
                <w:tab w:val="left" w:pos="8788"/>
              </w:tabs>
              <w:spacing w:line="240" w:lineRule="auto"/>
            </w:pPr>
            <w:r w:rsidRPr="007B2663">
              <w:rPr>
                <w:rFonts w:cs="Arial"/>
                <w:bCs/>
                <w:szCs w:val="18"/>
              </w:rPr>
              <w:t xml:space="preserve">Wanneer de opdracht </w:t>
            </w:r>
            <w:r w:rsidR="00714F12">
              <w:rPr>
                <w:rFonts w:cs="Arial"/>
                <w:bCs/>
                <w:szCs w:val="18"/>
              </w:rPr>
              <w:t xml:space="preserve">van </w:t>
            </w:r>
            <w:r w:rsidRPr="007B2663">
              <w:rPr>
                <w:rFonts w:cs="Arial"/>
                <w:bCs/>
                <w:szCs w:val="18"/>
              </w:rPr>
              <w:t>het type ‘</w:t>
            </w:r>
            <w:r w:rsidR="00CF687D">
              <w:rPr>
                <w:rFonts w:cs="Arial"/>
                <w:bCs/>
                <w:szCs w:val="18"/>
              </w:rPr>
              <w:t>K</w:t>
            </w:r>
            <w:r w:rsidRPr="007B2663">
              <w:rPr>
                <w:rFonts w:cs="Arial"/>
                <w:bCs/>
                <w:szCs w:val="18"/>
              </w:rPr>
              <w:t xml:space="preserve">enniscentrum’ </w:t>
            </w:r>
            <w:r w:rsidR="00714F12">
              <w:rPr>
                <w:rFonts w:cs="Arial"/>
                <w:bCs/>
                <w:szCs w:val="18"/>
              </w:rPr>
              <w:t>is</w:t>
            </w:r>
            <w:r w:rsidRPr="007B2663">
              <w:rPr>
                <w:rFonts w:cs="Arial"/>
                <w:bCs/>
                <w:szCs w:val="18"/>
              </w:rPr>
              <w:t xml:space="preserve">, </w:t>
            </w:r>
            <w:r w:rsidR="00023BC1" w:rsidRPr="007B2663">
              <w:rPr>
                <w:rFonts w:cs="Arial"/>
                <w:bCs/>
                <w:szCs w:val="18"/>
              </w:rPr>
              <w:t>vindt facturering maandelijks achteraf plaats op basis van specificatie.</w:t>
            </w:r>
          </w:p>
        </w:tc>
      </w:tr>
    </w:tbl>
    <w:p w14:paraId="311D5B36" w14:textId="77777777" w:rsidR="006B41B3" w:rsidRDefault="006B41B3" w:rsidP="007B2663">
      <w:pPr>
        <w:spacing w:line="240" w:lineRule="auto"/>
        <w:rPr>
          <w:noProof/>
          <w:szCs w:val="18"/>
        </w:rPr>
      </w:pPr>
    </w:p>
    <w:tbl>
      <w:tblPr>
        <w:tblW w:w="9208" w:type="dxa"/>
        <w:tblBorders>
          <w:bottom w:val="single" w:sz="12" w:space="0" w:color="00387D"/>
        </w:tblBorders>
        <w:tblLayout w:type="fixed"/>
        <w:tblLook w:val="00E0" w:firstRow="1" w:lastRow="1" w:firstColumn="1" w:lastColumn="0" w:noHBand="0" w:noVBand="0"/>
      </w:tblPr>
      <w:tblGrid>
        <w:gridCol w:w="1134"/>
        <w:gridCol w:w="8074"/>
      </w:tblGrid>
      <w:tr w:rsidR="006B41B3" w:rsidRPr="009645AC" w14:paraId="3DBAC9D2" w14:textId="77777777" w:rsidTr="6A9435B3">
        <w:tc>
          <w:tcPr>
            <w:tcW w:w="1134" w:type="dxa"/>
            <w:tcBorders>
              <w:top w:val="single" w:sz="12" w:space="0" w:color="00387D"/>
              <w:bottom w:val="single" w:sz="2" w:space="0" w:color="00387D"/>
            </w:tcBorders>
          </w:tcPr>
          <w:p w14:paraId="4E40E7BB" w14:textId="77777777" w:rsidR="006B41B3" w:rsidRPr="009645AC" w:rsidRDefault="006B41B3" w:rsidP="007B2663">
            <w:pPr>
              <w:spacing w:line="240" w:lineRule="auto"/>
              <w:rPr>
                <w:b/>
                <w:szCs w:val="18"/>
              </w:rPr>
            </w:pPr>
          </w:p>
        </w:tc>
        <w:tc>
          <w:tcPr>
            <w:tcW w:w="8074" w:type="dxa"/>
            <w:tcBorders>
              <w:top w:val="single" w:sz="12" w:space="0" w:color="00387D"/>
              <w:bottom w:val="single" w:sz="2" w:space="0" w:color="00387D"/>
            </w:tcBorders>
          </w:tcPr>
          <w:p w14:paraId="2B06C4DB" w14:textId="05B9F947" w:rsidR="006B41B3" w:rsidRPr="00620F2D" w:rsidRDefault="006B41B3" w:rsidP="6A9435B3">
            <w:pPr>
              <w:pStyle w:val="Kop2"/>
              <w:tabs>
                <w:tab w:val="clear" w:pos="576"/>
              </w:tabs>
              <w:spacing w:line="240" w:lineRule="auto"/>
              <w:ind w:left="680" w:hanging="680"/>
              <w:rPr>
                <w:szCs w:val="18"/>
              </w:rPr>
            </w:pPr>
            <w:bookmarkStart w:id="13" w:name="_Toc421100489"/>
            <w:bookmarkStart w:id="14" w:name="_Toc422745812"/>
            <w:r>
              <w:t>Eisen ten aanzien van mini</w:t>
            </w:r>
            <w:r w:rsidR="0072795F">
              <w:t>-</w:t>
            </w:r>
            <w:r>
              <w:t>competities</w:t>
            </w:r>
            <w:bookmarkEnd w:id="13"/>
            <w:bookmarkEnd w:id="14"/>
          </w:p>
        </w:tc>
      </w:tr>
      <w:tr w:rsidR="006B41B3" w:rsidRPr="009645AC" w14:paraId="658FA194" w14:textId="77777777" w:rsidTr="00E85C19">
        <w:trPr>
          <w:trHeight w:val="230"/>
        </w:trPr>
        <w:tc>
          <w:tcPr>
            <w:tcW w:w="1134" w:type="dxa"/>
            <w:tcBorders>
              <w:bottom w:val="single" w:sz="4" w:space="0" w:color="auto"/>
            </w:tcBorders>
          </w:tcPr>
          <w:p w14:paraId="09B46962" w14:textId="77777777" w:rsidR="006B41B3" w:rsidRPr="009645AC" w:rsidRDefault="006B41B3" w:rsidP="007B2663">
            <w:pPr>
              <w:numPr>
                <w:ilvl w:val="0"/>
                <w:numId w:val="36"/>
              </w:numPr>
              <w:spacing w:after="0" w:line="240" w:lineRule="auto"/>
              <w:rPr>
                <w:sz w:val="16"/>
                <w:szCs w:val="16"/>
              </w:rPr>
            </w:pPr>
          </w:p>
        </w:tc>
        <w:tc>
          <w:tcPr>
            <w:tcW w:w="8074" w:type="dxa"/>
            <w:tcBorders>
              <w:top w:val="single" w:sz="2" w:space="0" w:color="00387D"/>
              <w:bottom w:val="single" w:sz="4" w:space="0" w:color="auto"/>
            </w:tcBorders>
          </w:tcPr>
          <w:p w14:paraId="2C9830AA" w14:textId="4A9CD15D" w:rsidR="006B41B3" w:rsidRPr="009645AC" w:rsidRDefault="006B41B3" w:rsidP="001122F6">
            <w:pPr>
              <w:spacing w:line="240" w:lineRule="auto"/>
              <w:ind w:right="1020"/>
              <w:rPr>
                <w:rFonts w:ascii="Helvetica" w:hAnsi="Helvetica" w:cs="Arial"/>
                <w:snapToGrid w:val="0"/>
              </w:rPr>
            </w:pPr>
            <w:r w:rsidRPr="006B3087">
              <w:t>Inschrijver gaat er mee akkoord dat het Kadaster de Opdrachten aan de hand van een mini</w:t>
            </w:r>
            <w:r w:rsidR="0072795F">
              <w:t>-</w:t>
            </w:r>
            <w:r w:rsidRPr="006B3087">
              <w:t xml:space="preserve">competitie </w:t>
            </w:r>
            <w:r w:rsidR="00CF687D">
              <w:t>tussen</w:t>
            </w:r>
            <w:r w:rsidRPr="006B3087">
              <w:t xml:space="preserve"> de geselecteerde Opdrachtnemers uitzet.</w:t>
            </w:r>
          </w:p>
        </w:tc>
      </w:tr>
      <w:tr w:rsidR="007C017A" w:rsidRPr="009645AC" w14:paraId="6B585557" w14:textId="77777777" w:rsidTr="00E85C19">
        <w:trPr>
          <w:trHeight w:val="230"/>
        </w:trPr>
        <w:tc>
          <w:tcPr>
            <w:tcW w:w="1134" w:type="dxa"/>
            <w:tcBorders>
              <w:bottom w:val="single" w:sz="4" w:space="0" w:color="auto"/>
            </w:tcBorders>
          </w:tcPr>
          <w:p w14:paraId="19576AB5" w14:textId="77777777" w:rsidR="007C017A" w:rsidRPr="009645AC" w:rsidRDefault="007C017A" w:rsidP="007B2663">
            <w:pPr>
              <w:numPr>
                <w:ilvl w:val="0"/>
                <w:numId w:val="36"/>
              </w:numPr>
              <w:spacing w:after="0" w:line="240" w:lineRule="auto"/>
              <w:rPr>
                <w:sz w:val="16"/>
                <w:szCs w:val="16"/>
              </w:rPr>
            </w:pPr>
          </w:p>
        </w:tc>
        <w:tc>
          <w:tcPr>
            <w:tcW w:w="8074" w:type="dxa"/>
            <w:tcBorders>
              <w:top w:val="single" w:sz="2" w:space="0" w:color="00387D"/>
              <w:bottom w:val="single" w:sz="4" w:space="0" w:color="auto"/>
            </w:tcBorders>
          </w:tcPr>
          <w:p w14:paraId="49A573CD" w14:textId="2A494F25" w:rsidR="007C017A" w:rsidRPr="006B3087" w:rsidRDefault="007C017A" w:rsidP="001122F6">
            <w:pPr>
              <w:spacing w:line="240" w:lineRule="auto"/>
              <w:ind w:right="1020"/>
            </w:pPr>
            <w:r>
              <w:t xml:space="preserve">Inschrijver gaat er mee akkoord dat </w:t>
            </w:r>
            <w:r w:rsidR="00B31862">
              <w:t>O</w:t>
            </w:r>
            <w:r>
              <w:t xml:space="preserve">pdrachten </w:t>
            </w:r>
            <w:r w:rsidR="006106D0">
              <w:t>met een door het Kadaster ingeschatte waarde van &lt; € 50.000 enkelvoudig onderhands wordt gegun</w:t>
            </w:r>
            <w:r w:rsidR="00C849C4">
              <w:t>d</w:t>
            </w:r>
            <w:r w:rsidR="00B31862">
              <w:t xml:space="preserve"> en gelijkelijk worden verdeeld onder </w:t>
            </w:r>
            <w:r w:rsidR="00C849C4">
              <w:t xml:space="preserve">de deelnemende partijen in de </w:t>
            </w:r>
            <w:r w:rsidR="00816A86">
              <w:t>R</w:t>
            </w:r>
            <w:r w:rsidR="00C849C4">
              <w:t>aamovereenkomst</w:t>
            </w:r>
            <w:r w:rsidR="00816A86">
              <w:t>.</w:t>
            </w:r>
          </w:p>
        </w:tc>
      </w:tr>
      <w:tr w:rsidR="006B41B3" w:rsidRPr="009645AC" w14:paraId="21FF2D6D" w14:textId="77777777" w:rsidTr="00E85C19">
        <w:trPr>
          <w:trHeight w:val="230"/>
        </w:trPr>
        <w:tc>
          <w:tcPr>
            <w:tcW w:w="1134" w:type="dxa"/>
            <w:tcBorders>
              <w:top w:val="single" w:sz="4" w:space="0" w:color="auto"/>
              <w:bottom w:val="single" w:sz="4" w:space="0" w:color="auto"/>
            </w:tcBorders>
          </w:tcPr>
          <w:p w14:paraId="6CEF576E" w14:textId="77777777" w:rsidR="006B41B3" w:rsidRPr="009645AC" w:rsidRDefault="006B41B3" w:rsidP="007B2663">
            <w:pPr>
              <w:numPr>
                <w:ilvl w:val="0"/>
                <w:numId w:val="36"/>
              </w:numPr>
              <w:spacing w:after="0" w:line="240" w:lineRule="auto"/>
              <w:rPr>
                <w:sz w:val="16"/>
                <w:szCs w:val="16"/>
              </w:rPr>
            </w:pPr>
          </w:p>
        </w:tc>
        <w:tc>
          <w:tcPr>
            <w:tcW w:w="8074" w:type="dxa"/>
            <w:tcBorders>
              <w:top w:val="single" w:sz="4" w:space="0" w:color="auto"/>
              <w:bottom w:val="single" w:sz="4" w:space="0" w:color="auto"/>
            </w:tcBorders>
          </w:tcPr>
          <w:p w14:paraId="780CE6CD" w14:textId="68394703" w:rsidR="006B41B3" w:rsidRPr="009645AC" w:rsidRDefault="000600CC" w:rsidP="001122F6">
            <w:pPr>
              <w:spacing w:line="240" w:lineRule="auto"/>
              <w:ind w:right="1020"/>
            </w:pPr>
            <w:r>
              <w:t xml:space="preserve">Inschrijver gaat ermee </w:t>
            </w:r>
            <w:r w:rsidR="006B41B3" w:rsidRPr="009645AC">
              <w:t>akkoord dat in geval de ontvangen aanbiedingen niet vol</w:t>
            </w:r>
            <w:r w:rsidR="00CF687D">
              <w:t>doen</w:t>
            </w:r>
            <w:r w:rsidR="006B41B3" w:rsidRPr="009645AC">
              <w:t>, zulks naar oordeel van het Kadaster</w:t>
            </w:r>
            <w:r w:rsidR="00CF687D">
              <w:t>, h</w:t>
            </w:r>
            <w:r w:rsidR="006B41B3" w:rsidRPr="009645AC">
              <w:t>et Kadaster de mogelijkheid heeft de markt te benaderen via een inkoop procedure passend binnen het inkoopbeleid van het Kadaster.</w:t>
            </w:r>
          </w:p>
        </w:tc>
      </w:tr>
      <w:tr w:rsidR="006B41B3" w:rsidRPr="009645AC" w14:paraId="4829BA11" w14:textId="77777777" w:rsidTr="00E85C19">
        <w:trPr>
          <w:trHeight w:val="230"/>
        </w:trPr>
        <w:tc>
          <w:tcPr>
            <w:tcW w:w="1134" w:type="dxa"/>
            <w:tcBorders>
              <w:top w:val="single" w:sz="4" w:space="0" w:color="auto"/>
              <w:bottom w:val="single" w:sz="4" w:space="0" w:color="002060"/>
            </w:tcBorders>
          </w:tcPr>
          <w:p w14:paraId="557E7840" w14:textId="77777777" w:rsidR="006B41B3" w:rsidRPr="009645AC" w:rsidRDefault="006B41B3" w:rsidP="007B2663">
            <w:pPr>
              <w:numPr>
                <w:ilvl w:val="0"/>
                <w:numId w:val="36"/>
              </w:numPr>
              <w:spacing w:after="0" w:line="240" w:lineRule="auto"/>
              <w:ind w:right="317"/>
              <w:rPr>
                <w:sz w:val="16"/>
                <w:szCs w:val="16"/>
              </w:rPr>
            </w:pPr>
          </w:p>
        </w:tc>
        <w:tc>
          <w:tcPr>
            <w:tcW w:w="8074" w:type="dxa"/>
            <w:tcBorders>
              <w:top w:val="single" w:sz="4" w:space="0" w:color="auto"/>
              <w:bottom w:val="single" w:sz="4" w:space="0" w:color="002060"/>
            </w:tcBorders>
          </w:tcPr>
          <w:p w14:paraId="510F046D" w14:textId="504B07A0" w:rsidR="006B41B3" w:rsidRPr="001122F6" w:rsidRDefault="000600CC" w:rsidP="001122F6">
            <w:pPr>
              <w:spacing w:line="240" w:lineRule="auto"/>
              <w:ind w:right="1020"/>
            </w:pPr>
            <w:r>
              <w:t>Inschrijver gaat akkoord met d</w:t>
            </w:r>
            <w:r w:rsidR="006B41B3" w:rsidRPr="009645AC">
              <w:t>e te volgen procedure bij het uitzetten van een Opdracht</w:t>
            </w:r>
            <w:r>
              <w:t xml:space="preserve">, zoals </w:t>
            </w:r>
            <w:r w:rsidR="006B41B3" w:rsidRPr="009645AC">
              <w:t>vastgelegd in het Dossier Afspraken Procedures (DAP)</w:t>
            </w:r>
            <w:r w:rsidR="00232AD8">
              <w:t>, zie Bijlage 7</w:t>
            </w:r>
            <w:r w:rsidR="00FD10D8">
              <w:t>.</w:t>
            </w:r>
          </w:p>
        </w:tc>
      </w:tr>
    </w:tbl>
    <w:p w14:paraId="73D07ACA" w14:textId="77777777" w:rsidR="006B41B3" w:rsidRDefault="006B41B3" w:rsidP="007B2663">
      <w:pPr>
        <w:spacing w:line="240" w:lineRule="auto"/>
        <w:rPr>
          <w:noProof/>
          <w:szCs w:val="18"/>
        </w:rPr>
      </w:pPr>
    </w:p>
    <w:p w14:paraId="20038A06" w14:textId="77777777" w:rsidR="006B41B3" w:rsidRPr="009645AC" w:rsidRDefault="006B41B3" w:rsidP="007B2663">
      <w:pPr>
        <w:spacing w:line="240" w:lineRule="auto"/>
        <w:rPr>
          <w:b/>
        </w:rPr>
      </w:pPr>
      <w:bookmarkStart w:id="15" w:name="_Toc297705340"/>
      <w:bookmarkStart w:id="16" w:name="_Toc297705604"/>
      <w:bookmarkStart w:id="17" w:name="_Toc297881774"/>
      <w:bookmarkStart w:id="18" w:name="_Toc298134168"/>
      <w:bookmarkStart w:id="19" w:name="_Toc298316047"/>
      <w:bookmarkStart w:id="20" w:name="_Toc298316181"/>
      <w:bookmarkStart w:id="21" w:name="_Toc298321714"/>
      <w:bookmarkStart w:id="22" w:name="_Toc298321842"/>
      <w:r w:rsidRPr="009645AC">
        <w:rPr>
          <w:b/>
        </w:rPr>
        <w:t>Toegang of beschikking over gewenste technologieën</w:t>
      </w:r>
      <w:bookmarkEnd w:id="15"/>
      <w:bookmarkEnd w:id="16"/>
      <w:bookmarkEnd w:id="17"/>
      <w:bookmarkEnd w:id="18"/>
      <w:bookmarkEnd w:id="19"/>
      <w:bookmarkEnd w:id="20"/>
      <w:bookmarkEnd w:id="21"/>
      <w:bookmarkEnd w:id="22"/>
      <w:r w:rsidRPr="009645AC">
        <w:rPr>
          <w:b/>
        </w:rPr>
        <w:t xml:space="preserve"> </w:t>
      </w:r>
    </w:p>
    <w:p w14:paraId="42D2DEB9" w14:textId="4F8B0C00" w:rsidR="006B41B3" w:rsidRDefault="006B41B3" w:rsidP="007B2663">
      <w:pPr>
        <w:keepNext/>
        <w:keepLines/>
        <w:spacing w:line="240" w:lineRule="auto"/>
        <w:rPr>
          <w:szCs w:val="18"/>
        </w:rPr>
      </w:pPr>
      <w:r w:rsidRPr="009645AC">
        <w:rPr>
          <w:szCs w:val="18"/>
        </w:rPr>
        <w:t xml:space="preserve">Kadaster heeft behoefte aan Opdrachtnemers welke in staat zijn tijdens de minicompetities een kwalitatief en prijstechnisch concurrerende aanbieding te doen. Dit is mede afhankelijk van de beschikking over of de toegang tot de gewenste technologieën, methoden en technieken en </w:t>
      </w:r>
      <w:r w:rsidR="00FD10D8">
        <w:rPr>
          <w:szCs w:val="18"/>
        </w:rPr>
        <w:t>d</w:t>
      </w:r>
      <w:r w:rsidRPr="009645AC">
        <w:rPr>
          <w:szCs w:val="18"/>
        </w:rPr>
        <w:t>eskundigen.</w:t>
      </w:r>
    </w:p>
    <w:tbl>
      <w:tblPr>
        <w:tblW w:w="9208" w:type="dxa"/>
        <w:tblBorders>
          <w:top w:val="single" w:sz="12" w:space="0" w:color="00387D"/>
          <w:bottom w:val="single" w:sz="12" w:space="0" w:color="00387D"/>
        </w:tblBorders>
        <w:tblLayout w:type="fixed"/>
        <w:tblLook w:val="00E0" w:firstRow="1" w:lastRow="1" w:firstColumn="1" w:lastColumn="0" w:noHBand="0" w:noVBand="0"/>
      </w:tblPr>
      <w:tblGrid>
        <w:gridCol w:w="1106"/>
        <w:gridCol w:w="8102"/>
      </w:tblGrid>
      <w:tr w:rsidR="006B41B3" w:rsidRPr="009645AC" w14:paraId="0B655FC1" w14:textId="77777777" w:rsidTr="00CF687D">
        <w:tc>
          <w:tcPr>
            <w:tcW w:w="1106" w:type="dxa"/>
            <w:tcBorders>
              <w:top w:val="single" w:sz="12" w:space="0" w:color="00387D"/>
              <w:bottom w:val="single" w:sz="2" w:space="0" w:color="00387D"/>
            </w:tcBorders>
          </w:tcPr>
          <w:p w14:paraId="59E0C4C6" w14:textId="77777777" w:rsidR="006B41B3" w:rsidRPr="009645AC" w:rsidRDefault="006B41B3" w:rsidP="007B2663">
            <w:pPr>
              <w:spacing w:line="240" w:lineRule="auto"/>
              <w:rPr>
                <w:b/>
                <w:szCs w:val="18"/>
              </w:rPr>
            </w:pPr>
          </w:p>
        </w:tc>
        <w:tc>
          <w:tcPr>
            <w:tcW w:w="8102" w:type="dxa"/>
            <w:tcBorders>
              <w:top w:val="single" w:sz="12" w:space="0" w:color="00387D"/>
              <w:bottom w:val="single" w:sz="2" w:space="0" w:color="00387D"/>
            </w:tcBorders>
          </w:tcPr>
          <w:p w14:paraId="1EE9D38C" w14:textId="77777777" w:rsidR="006B41B3" w:rsidRPr="009645AC" w:rsidRDefault="006B41B3" w:rsidP="007B2663">
            <w:pPr>
              <w:pStyle w:val="Kop2"/>
              <w:tabs>
                <w:tab w:val="clear" w:pos="576"/>
                <w:tab w:val="num" w:pos="-41"/>
                <w:tab w:val="num" w:pos="0"/>
              </w:tabs>
              <w:spacing w:line="240" w:lineRule="auto"/>
              <w:ind w:left="680" w:hanging="680"/>
              <w:rPr>
                <w:szCs w:val="18"/>
              </w:rPr>
            </w:pPr>
            <w:bookmarkStart w:id="23" w:name="_Toc421100490"/>
            <w:bookmarkStart w:id="24" w:name="_Toc422745813"/>
            <w:r w:rsidRPr="009645AC">
              <w:rPr>
                <w:szCs w:val="18"/>
              </w:rPr>
              <w:t>Eisen ten aanzien van toegang tot/beschikking over gewenste technologieën</w:t>
            </w:r>
            <w:bookmarkEnd w:id="23"/>
            <w:bookmarkEnd w:id="24"/>
          </w:p>
        </w:tc>
      </w:tr>
      <w:tr w:rsidR="006B41B3" w:rsidRPr="009645AC" w14:paraId="32798433" w14:textId="77777777" w:rsidTr="00CF687D">
        <w:trPr>
          <w:trHeight w:val="230"/>
        </w:trPr>
        <w:tc>
          <w:tcPr>
            <w:tcW w:w="1106" w:type="dxa"/>
            <w:tcBorders>
              <w:top w:val="single" w:sz="2" w:space="0" w:color="00387D"/>
              <w:bottom w:val="single" w:sz="2" w:space="0" w:color="00387D"/>
            </w:tcBorders>
          </w:tcPr>
          <w:p w14:paraId="4B1723F0" w14:textId="77777777" w:rsidR="006B41B3" w:rsidRPr="009645AC" w:rsidRDefault="006B41B3" w:rsidP="00E85C19">
            <w:pPr>
              <w:numPr>
                <w:ilvl w:val="0"/>
                <w:numId w:val="36"/>
              </w:numPr>
              <w:spacing w:after="0" w:line="240" w:lineRule="auto"/>
              <w:ind w:right="317"/>
              <w:rPr>
                <w:sz w:val="16"/>
                <w:szCs w:val="16"/>
              </w:rPr>
            </w:pPr>
          </w:p>
        </w:tc>
        <w:tc>
          <w:tcPr>
            <w:tcW w:w="8102" w:type="dxa"/>
            <w:tcBorders>
              <w:top w:val="single" w:sz="2" w:space="0" w:color="00387D"/>
              <w:bottom w:val="single" w:sz="2" w:space="0" w:color="00387D"/>
            </w:tcBorders>
          </w:tcPr>
          <w:p w14:paraId="6224A276" w14:textId="213ACB11" w:rsidR="006B41B3" w:rsidRPr="006B3087" w:rsidRDefault="003E5F78" w:rsidP="00A91EC1">
            <w:pPr>
              <w:spacing w:line="240" w:lineRule="auto"/>
              <w:ind w:right="1020"/>
            </w:pPr>
            <w:r>
              <w:t xml:space="preserve">Wanneer geen enkele aanbieding in een minicompetitie voldoet zal het Kadaster </w:t>
            </w:r>
            <w:r w:rsidR="00A21427">
              <w:t xml:space="preserve">gemotiveerd aangeven </w:t>
            </w:r>
            <w:r w:rsidR="007C6F36">
              <w:t xml:space="preserve">aan aanbieders </w:t>
            </w:r>
            <w:r w:rsidR="00A21427">
              <w:t xml:space="preserve">waarom </w:t>
            </w:r>
            <w:r w:rsidR="007C6F36">
              <w:t xml:space="preserve">de mini competitie niet tot een opdracht leid. </w:t>
            </w:r>
            <w:r w:rsidR="002B26D2" w:rsidRPr="006B3087">
              <w:t xml:space="preserve">Het Kadaster heeft dan </w:t>
            </w:r>
            <w:r w:rsidR="002866B1">
              <w:t xml:space="preserve">vervolgens </w:t>
            </w:r>
            <w:r w:rsidR="002B26D2" w:rsidRPr="006B3087">
              <w:t>het recht, buiten de raamovereenkomst om, direct de markt te benaderen volgens de geldende aanbestedingsregels</w:t>
            </w:r>
          </w:p>
        </w:tc>
      </w:tr>
      <w:tr w:rsidR="006B41B3" w:rsidRPr="009645AC" w14:paraId="681CC568" w14:textId="77777777" w:rsidTr="00CF687D">
        <w:trPr>
          <w:trHeight w:val="230"/>
        </w:trPr>
        <w:tc>
          <w:tcPr>
            <w:tcW w:w="1106" w:type="dxa"/>
            <w:tcBorders>
              <w:top w:val="single" w:sz="2" w:space="0" w:color="00387D"/>
              <w:bottom w:val="single" w:sz="2" w:space="0" w:color="00387D"/>
            </w:tcBorders>
          </w:tcPr>
          <w:p w14:paraId="7AD1719D" w14:textId="77777777" w:rsidR="006B41B3" w:rsidRPr="009645AC" w:rsidRDefault="006B41B3" w:rsidP="007B2663">
            <w:pPr>
              <w:numPr>
                <w:ilvl w:val="0"/>
                <w:numId w:val="36"/>
              </w:numPr>
              <w:spacing w:after="0" w:line="240" w:lineRule="auto"/>
              <w:rPr>
                <w:sz w:val="16"/>
                <w:szCs w:val="16"/>
              </w:rPr>
            </w:pPr>
          </w:p>
        </w:tc>
        <w:tc>
          <w:tcPr>
            <w:tcW w:w="8102" w:type="dxa"/>
            <w:tcBorders>
              <w:top w:val="single" w:sz="2" w:space="0" w:color="00387D"/>
              <w:bottom w:val="single" w:sz="2" w:space="0" w:color="00387D"/>
            </w:tcBorders>
          </w:tcPr>
          <w:p w14:paraId="41189BC6" w14:textId="2AEEEEDF" w:rsidR="006B41B3" w:rsidRPr="00E85C19" w:rsidRDefault="00EC76F8" w:rsidP="007B2663">
            <w:pPr>
              <w:spacing w:line="240" w:lineRule="auto"/>
              <w:ind w:right="1020"/>
            </w:pPr>
            <w:r w:rsidRPr="007B2663">
              <w:t>De samenstelling van een team bestaat uit een mix van ervaringsniveau</w:t>
            </w:r>
            <w:r w:rsidR="00603C90" w:rsidRPr="007B2663">
              <w:t>s</w:t>
            </w:r>
            <w:r w:rsidRPr="007B2663">
              <w:t xml:space="preserve"> (junior, </w:t>
            </w:r>
            <w:proofErr w:type="spellStart"/>
            <w:r w:rsidRPr="007B2663">
              <w:t>medior</w:t>
            </w:r>
            <w:proofErr w:type="spellEnd"/>
            <w:r w:rsidRPr="007B2663">
              <w:t xml:space="preserve">, senior) </w:t>
            </w:r>
            <w:r w:rsidR="00603C90" w:rsidRPr="007B2663">
              <w:t xml:space="preserve">in te vullen door </w:t>
            </w:r>
            <w:r w:rsidR="00CF687D">
              <w:t>O</w:t>
            </w:r>
            <w:r w:rsidR="00603C90" w:rsidRPr="007B2663">
              <w:t xml:space="preserve">pdrachtnemer. Kadaster kan </w:t>
            </w:r>
            <w:r w:rsidR="008A0319" w:rsidRPr="007B2663">
              <w:t>desgewenst aangeven of er een aanpassing wenselijk is</w:t>
            </w:r>
            <w:r w:rsidR="008A0319">
              <w:t xml:space="preserve"> mocht dit </w:t>
            </w:r>
            <w:r w:rsidR="00000FE3">
              <w:t xml:space="preserve">naar inzicht van het </w:t>
            </w:r>
            <w:r w:rsidR="00CF687D">
              <w:t>K</w:t>
            </w:r>
            <w:r w:rsidR="00000FE3">
              <w:t xml:space="preserve">adaster beter </w:t>
            </w:r>
            <w:r w:rsidR="008A0319">
              <w:t xml:space="preserve">aansluiten bij de </w:t>
            </w:r>
            <w:r w:rsidR="00512D18">
              <w:t>O</w:t>
            </w:r>
            <w:r w:rsidR="00000FE3">
              <w:t>pdracht</w:t>
            </w:r>
            <w:r w:rsidR="008A0319" w:rsidRPr="007B2663">
              <w:t>.</w:t>
            </w:r>
          </w:p>
        </w:tc>
      </w:tr>
      <w:tr w:rsidR="006B41B3" w:rsidRPr="009645AC" w14:paraId="5DCCCFE2" w14:textId="77777777" w:rsidTr="00CF687D">
        <w:trPr>
          <w:trHeight w:val="230"/>
        </w:trPr>
        <w:tc>
          <w:tcPr>
            <w:tcW w:w="1106" w:type="dxa"/>
            <w:tcBorders>
              <w:top w:val="single" w:sz="2" w:space="0" w:color="00387D"/>
              <w:bottom w:val="single" w:sz="2" w:space="0" w:color="00387D"/>
            </w:tcBorders>
          </w:tcPr>
          <w:p w14:paraId="32CE15C0" w14:textId="77777777" w:rsidR="006B41B3" w:rsidRPr="009645AC" w:rsidRDefault="006B41B3" w:rsidP="007B2663">
            <w:pPr>
              <w:numPr>
                <w:ilvl w:val="0"/>
                <w:numId w:val="36"/>
              </w:numPr>
              <w:spacing w:after="0" w:line="240" w:lineRule="auto"/>
              <w:rPr>
                <w:sz w:val="16"/>
                <w:szCs w:val="16"/>
              </w:rPr>
            </w:pPr>
          </w:p>
        </w:tc>
        <w:tc>
          <w:tcPr>
            <w:tcW w:w="8102" w:type="dxa"/>
            <w:tcBorders>
              <w:top w:val="single" w:sz="2" w:space="0" w:color="00387D"/>
              <w:bottom w:val="single" w:sz="2" w:space="0" w:color="00387D"/>
            </w:tcBorders>
          </w:tcPr>
          <w:p w14:paraId="5B3A11E1" w14:textId="0290F4D3" w:rsidR="006B41B3" w:rsidRPr="009645AC" w:rsidRDefault="006B41B3" w:rsidP="006231D6">
            <w:pPr>
              <w:spacing w:line="240" w:lineRule="auto"/>
              <w:ind w:right="1020"/>
            </w:pPr>
            <w:r w:rsidRPr="00E85C19">
              <w:t xml:space="preserve">Opdrachtnemer garandeert conform de tabel uit </w:t>
            </w:r>
            <w:r w:rsidR="00CF687D">
              <w:t>de Gunningscriteria</w:t>
            </w:r>
            <w:r w:rsidRPr="00E85C19">
              <w:t xml:space="preserve"> (Overzicht functies) in te kunnen zetten in combinatie met de gegarandeerde technologieën en dat </w:t>
            </w:r>
            <w:r w:rsidR="00027086">
              <w:t>het</w:t>
            </w:r>
            <w:r w:rsidRPr="00E85C19">
              <w:t xml:space="preserve"> </w:t>
            </w:r>
            <w:r w:rsidR="000F63F7" w:rsidRPr="00E85C19">
              <w:t>Team</w:t>
            </w:r>
            <w:r w:rsidRPr="00E85C19">
              <w:t xml:space="preserve"> multifunctioneel inzetbaar is.</w:t>
            </w:r>
          </w:p>
        </w:tc>
      </w:tr>
    </w:tbl>
    <w:p w14:paraId="15EA6D97" w14:textId="77777777" w:rsidR="00CF687D" w:rsidRDefault="00CF687D" w:rsidP="007B2663">
      <w:pPr>
        <w:spacing w:line="240" w:lineRule="auto"/>
        <w:rPr>
          <w:b/>
        </w:rPr>
      </w:pPr>
    </w:p>
    <w:p w14:paraId="1D0EFF08" w14:textId="77777777" w:rsidR="0025168F" w:rsidRDefault="0025168F" w:rsidP="007B2663">
      <w:pPr>
        <w:spacing w:line="240" w:lineRule="auto"/>
        <w:rPr>
          <w:b/>
        </w:rPr>
      </w:pPr>
    </w:p>
    <w:p w14:paraId="0CCBC7C4" w14:textId="77777777" w:rsidR="006B41B3" w:rsidRPr="009645AC" w:rsidRDefault="006B41B3" w:rsidP="007B2663">
      <w:pPr>
        <w:spacing w:line="240" w:lineRule="auto"/>
        <w:rPr>
          <w:b/>
        </w:rPr>
      </w:pPr>
      <w:r w:rsidRPr="009645AC">
        <w:rPr>
          <w:b/>
        </w:rPr>
        <w:lastRenderedPageBreak/>
        <w:t>Werkafspraken</w:t>
      </w:r>
    </w:p>
    <w:p w14:paraId="73B084C8" w14:textId="4A03D612" w:rsidR="006B41B3" w:rsidRPr="009645AC" w:rsidRDefault="006B41B3" w:rsidP="007B2663">
      <w:pPr>
        <w:spacing w:line="240" w:lineRule="auto"/>
        <w:rPr>
          <w:lang w:val="nl"/>
        </w:rPr>
      </w:pPr>
      <w:r w:rsidRPr="009645AC">
        <w:rPr>
          <w:lang w:val="nl"/>
        </w:rPr>
        <w:t>De werkafspraken tussen het Kadaster en Opdrachtnemer moeten ervoor zorgen dat processen efficiënt en effectief verlopen.</w:t>
      </w:r>
    </w:p>
    <w:tbl>
      <w:tblPr>
        <w:tblW w:w="9208" w:type="dxa"/>
        <w:tblBorders>
          <w:top w:val="single" w:sz="12" w:space="0" w:color="00387D"/>
          <w:bottom w:val="single" w:sz="12" w:space="0" w:color="00387D"/>
        </w:tblBorders>
        <w:tblLayout w:type="fixed"/>
        <w:tblLook w:val="00E0" w:firstRow="1" w:lastRow="1" w:firstColumn="1" w:lastColumn="0" w:noHBand="0" w:noVBand="0"/>
      </w:tblPr>
      <w:tblGrid>
        <w:gridCol w:w="993"/>
        <w:gridCol w:w="8215"/>
      </w:tblGrid>
      <w:tr w:rsidR="006B41B3" w:rsidRPr="009645AC" w14:paraId="20F3301D" w14:textId="77777777" w:rsidTr="00F0064B">
        <w:tc>
          <w:tcPr>
            <w:tcW w:w="993" w:type="dxa"/>
            <w:tcBorders>
              <w:top w:val="single" w:sz="12" w:space="0" w:color="00387D"/>
              <w:bottom w:val="single" w:sz="2" w:space="0" w:color="00387D"/>
            </w:tcBorders>
          </w:tcPr>
          <w:p w14:paraId="55E2E64D" w14:textId="77777777" w:rsidR="006B41B3" w:rsidRPr="009645AC" w:rsidRDefault="006B41B3" w:rsidP="007B2663">
            <w:pPr>
              <w:spacing w:line="240" w:lineRule="auto"/>
              <w:rPr>
                <w:b/>
                <w:szCs w:val="18"/>
              </w:rPr>
            </w:pPr>
          </w:p>
        </w:tc>
        <w:tc>
          <w:tcPr>
            <w:tcW w:w="8215" w:type="dxa"/>
            <w:tcBorders>
              <w:top w:val="single" w:sz="12" w:space="0" w:color="00387D"/>
              <w:bottom w:val="single" w:sz="2" w:space="0" w:color="00387D"/>
            </w:tcBorders>
          </w:tcPr>
          <w:p w14:paraId="7CAA00F2" w14:textId="77777777" w:rsidR="006B41B3" w:rsidRPr="009645AC" w:rsidRDefault="006B41B3" w:rsidP="007B2663">
            <w:pPr>
              <w:pStyle w:val="Kop2"/>
              <w:tabs>
                <w:tab w:val="clear" w:pos="576"/>
                <w:tab w:val="num" w:pos="-41"/>
                <w:tab w:val="num" w:pos="0"/>
              </w:tabs>
              <w:spacing w:line="240" w:lineRule="auto"/>
              <w:ind w:left="680" w:hanging="680"/>
              <w:rPr>
                <w:szCs w:val="18"/>
              </w:rPr>
            </w:pPr>
            <w:bookmarkStart w:id="25" w:name="_Toc421100491"/>
            <w:bookmarkStart w:id="26" w:name="_Toc422745814"/>
            <w:r w:rsidRPr="009645AC">
              <w:rPr>
                <w:szCs w:val="18"/>
              </w:rPr>
              <w:t>Eisen ten aanzien van werkafspraken</w:t>
            </w:r>
            <w:bookmarkEnd w:id="25"/>
            <w:bookmarkEnd w:id="26"/>
          </w:p>
        </w:tc>
      </w:tr>
      <w:tr w:rsidR="006B41B3" w:rsidRPr="009645AC" w14:paraId="5011FF16" w14:textId="77777777" w:rsidTr="00F0064B">
        <w:trPr>
          <w:trHeight w:val="230"/>
        </w:trPr>
        <w:tc>
          <w:tcPr>
            <w:tcW w:w="993" w:type="dxa"/>
            <w:tcBorders>
              <w:top w:val="single" w:sz="2" w:space="0" w:color="00387D"/>
              <w:bottom w:val="single" w:sz="2" w:space="0" w:color="00387D"/>
            </w:tcBorders>
          </w:tcPr>
          <w:p w14:paraId="6C5444C2" w14:textId="77777777" w:rsidR="006B41B3" w:rsidRPr="009645AC" w:rsidRDefault="006B41B3" w:rsidP="007B2663">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3390AB8D" w14:textId="3DC575ED" w:rsidR="006B41B3" w:rsidRPr="00AF2D7F" w:rsidRDefault="006B41B3" w:rsidP="007B2663">
            <w:pPr>
              <w:spacing w:line="240" w:lineRule="auto"/>
              <w:ind w:right="1020"/>
            </w:pPr>
            <w:r w:rsidRPr="00AF2D7F">
              <w:t>De werkafspraken zijn v</w:t>
            </w:r>
            <w:r w:rsidR="00CF687D">
              <w:t>astgelegd</w:t>
            </w:r>
            <w:r w:rsidRPr="00AF2D7F">
              <w:t xml:space="preserve"> in het Dossier Afspraken en Procedures (DAP)</w:t>
            </w:r>
            <w:r w:rsidR="008C2733">
              <w:t>. Inschrijver is hiermee akkoord.</w:t>
            </w:r>
          </w:p>
        </w:tc>
      </w:tr>
      <w:tr w:rsidR="00C90D8F" w:rsidRPr="009645AC" w14:paraId="6622BA8E" w14:textId="77777777" w:rsidTr="007B2663">
        <w:trPr>
          <w:trHeight w:val="230"/>
        </w:trPr>
        <w:tc>
          <w:tcPr>
            <w:tcW w:w="993" w:type="dxa"/>
            <w:tcBorders>
              <w:top w:val="single" w:sz="2" w:space="0" w:color="00387D"/>
              <w:bottom w:val="single" w:sz="2" w:space="0" w:color="00387D"/>
            </w:tcBorders>
          </w:tcPr>
          <w:p w14:paraId="66659CBD" w14:textId="689814F0" w:rsidR="00C90D8F" w:rsidRPr="009645AC" w:rsidRDefault="00C90D8F" w:rsidP="00A91EC1">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6D92E497" w14:textId="4AD6B02A" w:rsidR="00C90D8F" w:rsidRDefault="00C90D8F" w:rsidP="00C90D8F">
            <w:pPr>
              <w:tabs>
                <w:tab w:val="left" w:pos="8788"/>
              </w:tabs>
              <w:spacing w:line="240" w:lineRule="auto"/>
              <w:ind w:right="1044"/>
            </w:pPr>
            <w:r>
              <w:t xml:space="preserve">Indien de uitvoering van de </w:t>
            </w:r>
            <w:r w:rsidR="00CF687D">
              <w:t>N</w:t>
            </w:r>
            <w:r>
              <w:t>adere overeenkomst</w:t>
            </w:r>
            <w:r w:rsidR="00CF687D">
              <w:t>en</w:t>
            </w:r>
            <w:r>
              <w:t xml:space="preserve"> niet voldoen aan de verwachtingen, dan treden Kadaster en </w:t>
            </w:r>
            <w:r w:rsidR="00CF687D">
              <w:t>O</w:t>
            </w:r>
            <w:r>
              <w:t>pdrachtnemer in overleg. Afspraken zullen worden gemaakt over de noodzakelijke verbeteringen, hoe deze geëvalueerd zullen worden en het termijn waarbinnen de verbeteringen doorgevoerd moeten zijn. In principe wordt een termijn van twee sprints gehanteerd.</w:t>
            </w:r>
          </w:p>
          <w:p w14:paraId="633AE9A8" w14:textId="653E31D3" w:rsidR="00C90D8F" w:rsidRPr="009645AC" w:rsidRDefault="00C90D8F" w:rsidP="00E40E00">
            <w:pPr>
              <w:tabs>
                <w:tab w:val="left" w:pos="8788"/>
              </w:tabs>
              <w:spacing w:line="240" w:lineRule="auto"/>
              <w:ind w:right="1044"/>
            </w:pPr>
            <w:r>
              <w:t>Afspraken over eventuele kosten gemoeid met het doorvoeren van verbeteringen zullen eveneens gemaakt worden. E.e.a. dient te worden vastgelegd in een verbeterplan.</w:t>
            </w:r>
          </w:p>
        </w:tc>
      </w:tr>
      <w:tr w:rsidR="00BA201B" w:rsidRPr="009645AC" w14:paraId="76A456ED" w14:textId="77777777" w:rsidTr="00C90D8F">
        <w:trPr>
          <w:trHeight w:val="230"/>
        </w:trPr>
        <w:tc>
          <w:tcPr>
            <w:tcW w:w="993" w:type="dxa"/>
            <w:tcBorders>
              <w:top w:val="single" w:sz="2" w:space="0" w:color="00387D"/>
              <w:bottom w:val="single" w:sz="2" w:space="0" w:color="00387D"/>
            </w:tcBorders>
          </w:tcPr>
          <w:p w14:paraId="58A098F8" w14:textId="57511439" w:rsidR="00BA201B" w:rsidRDefault="00BA201B" w:rsidP="0037342E">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05F6D2D1" w14:textId="70E769DB" w:rsidR="00BA201B" w:rsidRDefault="00BA201B" w:rsidP="00BA201B">
            <w:pPr>
              <w:tabs>
                <w:tab w:val="left" w:pos="8788"/>
              </w:tabs>
              <w:spacing w:line="240" w:lineRule="auto"/>
              <w:ind w:right="1044"/>
            </w:pPr>
            <w:r>
              <w:t xml:space="preserve">In onderstaande gevallen houdt Kadaster zich het recht voor tot beëindigen van de </w:t>
            </w:r>
            <w:r w:rsidR="00E40E00">
              <w:t>N</w:t>
            </w:r>
            <w:r>
              <w:t>adere overeenkomst met een minimale</w:t>
            </w:r>
            <w:r w:rsidR="00E40E00">
              <w:t xml:space="preserve"> </w:t>
            </w:r>
            <w:r>
              <w:t>opzegtermijn van twee sprints:</w:t>
            </w:r>
          </w:p>
          <w:p w14:paraId="69025086" w14:textId="09E57874" w:rsidR="00BA201B" w:rsidRDefault="00BA201B" w:rsidP="00BA201B">
            <w:pPr>
              <w:tabs>
                <w:tab w:val="left" w:pos="8788"/>
              </w:tabs>
              <w:spacing w:line="240" w:lineRule="auto"/>
              <w:ind w:right="1044"/>
            </w:pPr>
            <w:r>
              <w:t xml:space="preserve">1. </w:t>
            </w:r>
            <w:r w:rsidR="00E40E00">
              <w:t>Opdrachtnemer</w:t>
            </w:r>
            <w:r>
              <w:t xml:space="preserve"> de gemaakte afspraken zoals vastgelegd in het verbeterplan niet nakomt.</w:t>
            </w:r>
          </w:p>
          <w:p w14:paraId="18D81227" w14:textId="77777777" w:rsidR="00BA201B" w:rsidRDefault="00BA201B" w:rsidP="00BA201B">
            <w:pPr>
              <w:tabs>
                <w:tab w:val="left" w:pos="8788"/>
              </w:tabs>
              <w:spacing w:line="240" w:lineRule="auto"/>
              <w:ind w:right="1044"/>
            </w:pPr>
            <w:r>
              <w:t>2. Zodra bij drie sprints op rij niet voldaan wordt aan vereisten inzake het resultaat van de opdracht.</w:t>
            </w:r>
          </w:p>
          <w:p w14:paraId="343D241B" w14:textId="77777777" w:rsidR="00BA201B" w:rsidRDefault="00BA201B" w:rsidP="00BA201B">
            <w:pPr>
              <w:tabs>
                <w:tab w:val="left" w:pos="8788"/>
              </w:tabs>
              <w:spacing w:line="240" w:lineRule="auto"/>
              <w:ind w:right="1044"/>
            </w:pPr>
            <w:r>
              <w:t>3. Als de opgeleverde software niet voldoet aan de gewenste kwaliteitseisen of bij collegiale review is afgekeurd om fundamentele designfouten.</w:t>
            </w:r>
          </w:p>
          <w:p w14:paraId="289EF3A8" w14:textId="7EB45015" w:rsidR="00BA201B" w:rsidRDefault="00BA201B" w:rsidP="00BA201B">
            <w:pPr>
              <w:tabs>
                <w:tab w:val="left" w:pos="8788"/>
              </w:tabs>
              <w:spacing w:line="240" w:lineRule="auto"/>
              <w:ind w:right="1044"/>
            </w:pPr>
            <w:r>
              <w:t xml:space="preserve">4. De productie omgeving van Kadaster heeft meer dan één </w:t>
            </w:r>
            <w:proofErr w:type="spellStart"/>
            <w:r>
              <w:t>prio</w:t>
            </w:r>
            <w:proofErr w:type="spellEnd"/>
            <w:r>
              <w:t xml:space="preserve"> 1 melding (uitval van dienstverlening)</w:t>
            </w:r>
            <w:r w:rsidR="00E40E00">
              <w:t>,</w:t>
            </w:r>
            <w:r>
              <w:t xml:space="preserve"> welke is terug te voeren is naar de uit de nadere overeenkomst geleverde software.</w:t>
            </w:r>
          </w:p>
          <w:p w14:paraId="241938CA" w14:textId="538EFCF4" w:rsidR="00BA201B" w:rsidRDefault="00BA201B" w:rsidP="00BA201B">
            <w:pPr>
              <w:tabs>
                <w:tab w:val="left" w:pos="8788"/>
              </w:tabs>
              <w:spacing w:line="240" w:lineRule="auto"/>
              <w:ind w:right="1044"/>
            </w:pPr>
            <w:r>
              <w:t xml:space="preserve">De </w:t>
            </w:r>
            <w:r w:rsidR="00E40E00">
              <w:t>O</w:t>
            </w:r>
            <w:r>
              <w:t xml:space="preserve">pdrachtnemer dient, in overleg met Kadaster, volledig mee te werken aan </w:t>
            </w:r>
            <w:proofErr w:type="spellStart"/>
            <w:r>
              <w:t>retransitie</w:t>
            </w:r>
            <w:proofErr w:type="spellEnd"/>
            <w:r>
              <w:t xml:space="preserve"> (overdracht, documentatie)</w:t>
            </w:r>
          </w:p>
        </w:tc>
      </w:tr>
      <w:tr w:rsidR="00C90D8F" w:rsidRPr="009645AC" w14:paraId="2417C6CC" w14:textId="77777777" w:rsidTr="007B2663">
        <w:trPr>
          <w:trHeight w:val="230"/>
        </w:trPr>
        <w:tc>
          <w:tcPr>
            <w:tcW w:w="993" w:type="dxa"/>
            <w:tcBorders>
              <w:top w:val="single" w:sz="2" w:space="0" w:color="00387D"/>
              <w:bottom w:val="single" w:sz="2" w:space="0" w:color="00387D"/>
            </w:tcBorders>
          </w:tcPr>
          <w:p w14:paraId="0B31BFC0" w14:textId="3F03C4B1" w:rsidR="00C90D8F" w:rsidRDefault="00C90D8F" w:rsidP="00C915E2">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52E7A842" w14:textId="77777777" w:rsidR="00C13144" w:rsidRDefault="00C13144" w:rsidP="00C13144">
            <w:pPr>
              <w:tabs>
                <w:tab w:val="left" w:pos="8788"/>
              </w:tabs>
              <w:spacing w:line="240" w:lineRule="auto"/>
              <w:ind w:right="1044"/>
            </w:pPr>
            <w:r>
              <w:t xml:space="preserve">Regie op de geleverde resultaten is de verantwoordelijkheid van Kadaster en wordt uitgevoerd door de product </w:t>
            </w:r>
            <w:proofErr w:type="spellStart"/>
            <w:r>
              <w:t>owner</w:t>
            </w:r>
            <w:proofErr w:type="spellEnd"/>
            <w:r>
              <w:t>. Deze bepaalt of het resultaat van de opdracht is behaald aan de hand van:</w:t>
            </w:r>
          </w:p>
          <w:p w14:paraId="1C2ECFDC" w14:textId="77777777" w:rsidR="00C13144" w:rsidRDefault="00C13144" w:rsidP="00C13144">
            <w:pPr>
              <w:tabs>
                <w:tab w:val="left" w:pos="8788"/>
              </w:tabs>
              <w:spacing w:line="240" w:lineRule="auto"/>
              <w:ind w:right="1044"/>
            </w:pPr>
            <w:r>
              <w:t xml:space="preserve">1. De mate waarin conform de gestelde eisen de opgeleverde deliverables gedurende de tweewekelijkse sprints voldoen aan de Definition of </w:t>
            </w:r>
            <w:proofErr w:type="spellStart"/>
            <w:r>
              <w:t>Done</w:t>
            </w:r>
            <w:proofErr w:type="spellEnd"/>
            <w:r>
              <w:t xml:space="preserve"> en de per </w:t>
            </w:r>
            <w:proofErr w:type="spellStart"/>
            <w:r>
              <w:t>backlog</w:t>
            </w:r>
            <w:proofErr w:type="spellEnd"/>
            <w:r>
              <w:t xml:space="preserve"> item gestelde acceptatiecriteria.</w:t>
            </w:r>
          </w:p>
          <w:p w14:paraId="0E95CE4B" w14:textId="74724BE3" w:rsidR="00C90D8F" w:rsidRDefault="00C13144" w:rsidP="00C13144">
            <w:pPr>
              <w:tabs>
                <w:tab w:val="left" w:pos="8788"/>
              </w:tabs>
              <w:spacing w:line="240" w:lineRule="auto"/>
              <w:ind w:right="1044"/>
            </w:pPr>
            <w:r>
              <w:lastRenderedPageBreak/>
              <w:t>2. De mate waarin het opleveren van de gevraagde resultaten geschiedt binnen de gestelde uitvoeringsvoorwaarden (zoals architectuurrichtlijnen, voldoen aan het changeproces, opleveren van documentatie).</w:t>
            </w:r>
          </w:p>
        </w:tc>
      </w:tr>
      <w:tr w:rsidR="00C13144" w:rsidRPr="009645AC" w14:paraId="1E577665" w14:textId="77777777" w:rsidTr="00F0064B">
        <w:trPr>
          <w:trHeight w:val="230"/>
        </w:trPr>
        <w:tc>
          <w:tcPr>
            <w:tcW w:w="993" w:type="dxa"/>
            <w:tcBorders>
              <w:top w:val="single" w:sz="2" w:space="0" w:color="00387D"/>
              <w:bottom w:val="single" w:sz="12" w:space="0" w:color="00387D"/>
            </w:tcBorders>
          </w:tcPr>
          <w:p w14:paraId="03E1B7E2" w14:textId="6CF652E4" w:rsidR="00C13144" w:rsidRDefault="00BA201B" w:rsidP="00C915E2">
            <w:pPr>
              <w:numPr>
                <w:ilvl w:val="0"/>
                <w:numId w:val="36"/>
              </w:numPr>
              <w:spacing w:after="0" w:line="240" w:lineRule="auto"/>
              <w:rPr>
                <w:sz w:val="16"/>
                <w:szCs w:val="16"/>
              </w:rPr>
            </w:pPr>
            <w:r>
              <w:rPr>
                <w:sz w:val="16"/>
                <w:szCs w:val="16"/>
              </w:rPr>
              <w:lastRenderedPageBreak/>
              <w:t>0</w:t>
            </w:r>
          </w:p>
        </w:tc>
        <w:tc>
          <w:tcPr>
            <w:tcW w:w="8215" w:type="dxa"/>
            <w:tcBorders>
              <w:top w:val="single" w:sz="2" w:space="0" w:color="00387D"/>
              <w:bottom w:val="single" w:sz="12" w:space="0" w:color="00387D"/>
            </w:tcBorders>
          </w:tcPr>
          <w:p w14:paraId="05580F81" w14:textId="2DF85E39" w:rsidR="00C13144" w:rsidRDefault="0072027E" w:rsidP="0072027E">
            <w:pPr>
              <w:tabs>
                <w:tab w:val="left" w:pos="8788"/>
              </w:tabs>
              <w:spacing w:line="240" w:lineRule="auto"/>
              <w:ind w:right="1044"/>
            </w:pPr>
            <w:r>
              <w:t xml:space="preserve">Het intellectueel eigendom van door de </w:t>
            </w:r>
            <w:r w:rsidR="00E40E00">
              <w:t>O</w:t>
            </w:r>
            <w:r>
              <w:t xml:space="preserve">pdrachtnemer in opdracht van Kadaster ontwikkelde software berust bij </w:t>
            </w:r>
            <w:r w:rsidR="00E40E00">
              <w:t xml:space="preserve">het </w:t>
            </w:r>
            <w:r>
              <w:t xml:space="preserve">Kadaster. De </w:t>
            </w:r>
            <w:r w:rsidR="00E40E00">
              <w:t>O</w:t>
            </w:r>
            <w:r>
              <w:t>pdrachtnemer kan hier geen rechten op doen gelden tenzij dit vóór aanvang van een deelopdracht is overeengekomen en vastgelegd.</w:t>
            </w:r>
          </w:p>
        </w:tc>
      </w:tr>
    </w:tbl>
    <w:p w14:paraId="0A8463D6" w14:textId="77777777" w:rsidR="0098127D" w:rsidRDefault="0098127D" w:rsidP="00E53C2D">
      <w:pPr>
        <w:spacing w:line="240" w:lineRule="auto"/>
        <w:rPr>
          <w:b/>
        </w:rPr>
      </w:pPr>
    </w:p>
    <w:p w14:paraId="17A50F2A" w14:textId="7C2AA18C" w:rsidR="00E53C2D" w:rsidRPr="009645AC" w:rsidRDefault="005B4825" w:rsidP="00E53C2D">
      <w:pPr>
        <w:spacing w:line="240" w:lineRule="auto"/>
        <w:rPr>
          <w:b/>
        </w:rPr>
      </w:pPr>
      <w:r>
        <w:rPr>
          <w:b/>
        </w:rPr>
        <w:t>Agile werken</w:t>
      </w:r>
    </w:p>
    <w:p w14:paraId="13C9B301" w14:textId="35AE33F7" w:rsidR="002D7C25" w:rsidRDefault="000F0252" w:rsidP="005B4825">
      <w:pPr>
        <w:spacing w:line="240" w:lineRule="auto"/>
      </w:pPr>
      <w:r>
        <w:rPr>
          <w:lang w:val="nl"/>
        </w:rPr>
        <w:t xml:space="preserve">Het </w:t>
      </w:r>
      <w:r w:rsidR="00D75FF3">
        <w:rPr>
          <w:lang w:val="nl"/>
        </w:rPr>
        <w:t xml:space="preserve">Kadaster werkt bij het ontwikkelen en </w:t>
      </w:r>
      <w:r>
        <w:rPr>
          <w:lang w:val="nl"/>
        </w:rPr>
        <w:t>beheer</w:t>
      </w:r>
      <w:r w:rsidR="001E26EC">
        <w:rPr>
          <w:lang w:val="nl"/>
        </w:rPr>
        <w:t xml:space="preserve"> van de IT systemen </w:t>
      </w:r>
      <w:r w:rsidR="00D75FF3">
        <w:rPr>
          <w:lang w:val="nl"/>
        </w:rPr>
        <w:t xml:space="preserve">volgens de Agile principes. </w:t>
      </w:r>
      <w:r w:rsidR="00DD7EDF">
        <w:rPr>
          <w:lang w:val="nl"/>
        </w:rPr>
        <w:t xml:space="preserve">Om een goede aansluiting bij de </w:t>
      </w:r>
      <w:r w:rsidR="0027139C">
        <w:rPr>
          <w:lang w:val="nl"/>
        </w:rPr>
        <w:t xml:space="preserve">bestaande organisatie te garanderen verwacht Kadaster van </w:t>
      </w:r>
      <w:r w:rsidR="00DB52EE">
        <w:rPr>
          <w:lang w:val="nl"/>
        </w:rPr>
        <w:t xml:space="preserve">de </w:t>
      </w:r>
      <w:r w:rsidR="00E40E00">
        <w:rPr>
          <w:lang w:val="nl"/>
        </w:rPr>
        <w:t>O</w:t>
      </w:r>
      <w:r w:rsidR="00DB52EE">
        <w:rPr>
          <w:lang w:val="nl"/>
        </w:rPr>
        <w:t xml:space="preserve">pdrachtnemers dat </w:t>
      </w:r>
      <w:r w:rsidR="00CC41D6">
        <w:rPr>
          <w:lang w:val="nl"/>
        </w:rPr>
        <w:t xml:space="preserve">zij ook deze principes </w:t>
      </w:r>
      <w:r w:rsidR="00B851BD">
        <w:rPr>
          <w:lang w:val="nl"/>
        </w:rPr>
        <w:t>hanteren</w:t>
      </w:r>
      <w:r w:rsidR="00E53C2D" w:rsidRPr="009645AC">
        <w:rPr>
          <w:lang w:val="nl"/>
        </w:rPr>
        <w:t>.</w:t>
      </w:r>
    </w:p>
    <w:tbl>
      <w:tblPr>
        <w:tblW w:w="9208" w:type="dxa"/>
        <w:tblBorders>
          <w:top w:val="single" w:sz="12" w:space="0" w:color="00387D"/>
          <w:bottom w:val="single" w:sz="12" w:space="0" w:color="00387D"/>
        </w:tblBorders>
        <w:tblLayout w:type="fixed"/>
        <w:tblLook w:val="00E0" w:firstRow="1" w:lastRow="1" w:firstColumn="1" w:lastColumn="0" w:noHBand="0" w:noVBand="0"/>
      </w:tblPr>
      <w:tblGrid>
        <w:gridCol w:w="993"/>
        <w:gridCol w:w="8215"/>
      </w:tblGrid>
      <w:tr w:rsidR="002F46BD" w:rsidRPr="009645AC" w14:paraId="2D25EBB0" w14:textId="77777777" w:rsidTr="3CCBF385">
        <w:tc>
          <w:tcPr>
            <w:tcW w:w="993" w:type="dxa"/>
            <w:tcBorders>
              <w:top w:val="single" w:sz="12" w:space="0" w:color="00387D"/>
              <w:bottom w:val="single" w:sz="2" w:space="0" w:color="00387D"/>
            </w:tcBorders>
          </w:tcPr>
          <w:p w14:paraId="20610267" w14:textId="34EA18E4" w:rsidR="002F46BD" w:rsidRPr="009645AC" w:rsidRDefault="002F46BD" w:rsidP="007B2663">
            <w:pPr>
              <w:spacing w:line="240" w:lineRule="auto"/>
              <w:rPr>
                <w:b/>
                <w:szCs w:val="18"/>
              </w:rPr>
            </w:pPr>
          </w:p>
        </w:tc>
        <w:tc>
          <w:tcPr>
            <w:tcW w:w="8215" w:type="dxa"/>
            <w:tcBorders>
              <w:top w:val="single" w:sz="12" w:space="0" w:color="00387D"/>
              <w:bottom w:val="single" w:sz="2" w:space="0" w:color="00387D"/>
            </w:tcBorders>
          </w:tcPr>
          <w:p w14:paraId="44A5F146" w14:textId="604234FD" w:rsidR="002F46BD" w:rsidRPr="009645AC" w:rsidRDefault="002F46BD" w:rsidP="007B2663">
            <w:pPr>
              <w:pStyle w:val="Kop2"/>
              <w:tabs>
                <w:tab w:val="clear" w:pos="576"/>
                <w:tab w:val="num" w:pos="-41"/>
                <w:tab w:val="num" w:pos="0"/>
              </w:tabs>
              <w:spacing w:line="240" w:lineRule="auto"/>
              <w:ind w:left="680" w:hanging="680"/>
              <w:rPr>
                <w:szCs w:val="18"/>
              </w:rPr>
            </w:pPr>
            <w:r w:rsidRPr="009645AC">
              <w:rPr>
                <w:szCs w:val="18"/>
              </w:rPr>
              <w:t xml:space="preserve">Eisen ten aanzien van </w:t>
            </w:r>
            <w:r w:rsidR="00F5008A">
              <w:rPr>
                <w:szCs w:val="18"/>
              </w:rPr>
              <w:t>Agile principes en portfolio</w:t>
            </w:r>
          </w:p>
        </w:tc>
      </w:tr>
      <w:tr w:rsidR="002F46BD" w:rsidRPr="009645AC" w14:paraId="6E6EB78F" w14:textId="77777777" w:rsidTr="3CCBF385">
        <w:trPr>
          <w:trHeight w:val="230"/>
        </w:trPr>
        <w:tc>
          <w:tcPr>
            <w:tcW w:w="993" w:type="dxa"/>
            <w:tcBorders>
              <w:top w:val="single" w:sz="2" w:space="0" w:color="00387D"/>
              <w:bottom w:val="single" w:sz="2" w:space="0" w:color="00387D"/>
            </w:tcBorders>
          </w:tcPr>
          <w:p w14:paraId="22CF8FF0" w14:textId="77777777" w:rsidR="002F46BD" w:rsidRPr="009645AC" w:rsidRDefault="002F46BD" w:rsidP="007B2663">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3CE6153D" w14:textId="0AEFCC19" w:rsidR="00975699" w:rsidRDefault="009F3DA9" w:rsidP="007B2663">
            <w:pPr>
              <w:keepNext/>
              <w:keepLines/>
              <w:spacing w:line="240" w:lineRule="auto"/>
              <w:ind w:right="1020" w:hanging="8"/>
            </w:pPr>
            <w:r>
              <w:t>Kadaster</w:t>
            </w:r>
            <w:r w:rsidR="00975699">
              <w:t xml:space="preserve"> wil haar software ontwikkelcapaciteit flexibel kunnen uitbreiden. Momenteel beschikt </w:t>
            </w:r>
            <w:r>
              <w:t>Kadaster</w:t>
            </w:r>
            <w:r w:rsidR="00975699">
              <w:t xml:space="preserve"> over ongeveer 50 ontwikkelteams. De</w:t>
            </w:r>
            <w:r w:rsidR="00766BBB">
              <w:t xml:space="preserve">ze </w:t>
            </w:r>
            <w:proofErr w:type="spellStart"/>
            <w:r w:rsidR="00766BBB">
              <w:t>DevOps</w:t>
            </w:r>
            <w:proofErr w:type="spellEnd"/>
            <w:r w:rsidR="00766BBB">
              <w:t xml:space="preserve"> teams werken volgens de A</w:t>
            </w:r>
            <w:r w:rsidR="00482C37">
              <w:t>gile pri</w:t>
            </w:r>
            <w:r w:rsidR="009069A7">
              <w:t>n</w:t>
            </w:r>
            <w:r w:rsidR="00482C37">
              <w:t>cipes en</w:t>
            </w:r>
            <w:r w:rsidR="00975699">
              <w:t xml:space="preserve"> werken in een synchroon kwartaalritme. </w:t>
            </w:r>
          </w:p>
          <w:p w14:paraId="79A29D05" w14:textId="7B323506" w:rsidR="002F46BD" w:rsidRPr="009645AC" w:rsidRDefault="00975699" w:rsidP="00022F31">
            <w:pPr>
              <w:keepNext/>
              <w:keepLines/>
              <w:spacing w:line="240" w:lineRule="auto"/>
              <w:ind w:right="1020" w:hanging="8"/>
              <w:rPr>
                <w:szCs w:val="18"/>
              </w:rPr>
            </w:pPr>
            <w:r>
              <w:t xml:space="preserve">In lijn met het kwartaalritme bespreekt </w:t>
            </w:r>
            <w:r w:rsidR="009F3DA9">
              <w:t>Kadaster</w:t>
            </w:r>
            <w:r>
              <w:t xml:space="preserve"> met de </w:t>
            </w:r>
            <w:r w:rsidR="00E40E00">
              <w:t>O</w:t>
            </w:r>
            <w:r>
              <w:t>pdrachtnemer per kwartaal de benodigde ontwikkelcapaciteit en de samenstelling van het ontwikkelteam (waarbij continuïteit en stabiliteit wordt nagestreefd).</w:t>
            </w:r>
            <w:r w:rsidR="00CE7275">
              <w:t xml:space="preserve"> </w:t>
            </w:r>
            <w:r w:rsidR="00B107A3">
              <w:t xml:space="preserve">Opdrachtnemer conformeert zich aan </w:t>
            </w:r>
            <w:r w:rsidR="00CE7275">
              <w:t>deze werkwijze.</w:t>
            </w:r>
          </w:p>
        </w:tc>
      </w:tr>
    </w:tbl>
    <w:p w14:paraId="7F62458C" w14:textId="4CB29A64" w:rsidR="002F2A5A" w:rsidRDefault="002F2A5A">
      <w:pPr>
        <w:spacing w:after="0" w:line="240" w:lineRule="auto"/>
      </w:pPr>
    </w:p>
    <w:p w14:paraId="52594F12" w14:textId="77777777" w:rsidR="00247191" w:rsidRDefault="00247191">
      <w:pPr>
        <w:spacing w:after="0" w:line="240" w:lineRule="auto"/>
      </w:pPr>
    </w:p>
    <w:tbl>
      <w:tblPr>
        <w:tblW w:w="9180" w:type="dxa"/>
        <w:tblBorders>
          <w:top w:val="single" w:sz="12" w:space="0" w:color="00387D"/>
          <w:bottom w:val="single" w:sz="12" w:space="0" w:color="00387D"/>
        </w:tblBorders>
        <w:tblLayout w:type="fixed"/>
        <w:tblLook w:val="00E0" w:firstRow="1" w:lastRow="1" w:firstColumn="1" w:lastColumn="0" w:noHBand="0" w:noVBand="0"/>
      </w:tblPr>
      <w:tblGrid>
        <w:gridCol w:w="1134"/>
        <w:gridCol w:w="8046"/>
      </w:tblGrid>
      <w:tr w:rsidR="006B41B3" w:rsidRPr="009645AC" w14:paraId="4C578145" w14:textId="77777777" w:rsidTr="00F0064B">
        <w:tc>
          <w:tcPr>
            <w:tcW w:w="1134" w:type="dxa"/>
            <w:tcBorders>
              <w:top w:val="single" w:sz="12" w:space="0" w:color="00387D"/>
              <w:bottom w:val="single" w:sz="2" w:space="0" w:color="00387D"/>
            </w:tcBorders>
          </w:tcPr>
          <w:p w14:paraId="67E65C34" w14:textId="77777777" w:rsidR="006B41B3" w:rsidRPr="009645AC" w:rsidRDefault="006B41B3" w:rsidP="007B2663">
            <w:pPr>
              <w:spacing w:line="240" w:lineRule="auto"/>
              <w:rPr>
                <w:b/>
                <w:szCs w:val="18"/>
              </w:rPr>
            </w:pPr>
          </w:p>
        </w:tc>
        <w:tc>
          <w:tcPr>
            <w:tcW w:w="8046" w:type="dxa"/>
            <w:tcBorders>
              <w:top w:val="single" w:sz="12" w:space="0" w:color="00387D"/>
              <w:bottom w:val="single" w:sz="2" w:space="0" w:color="00387D"/>
            </w:tcBorders>
          </w:tcPr>
          <w:p w14:paraId="0B6C1468" w14:textId="77777777" w:rsidR="006B41B3" w:rsidRPr="009645AC" w:rsidRDefault="006B41B3" w:rsidP="007B2663">
            <w:pPr>
              <w:pStyle w:val="Kop2"/>
              <w:tabs>
                <w:tab w:val="clear" w:pos="576"/>
                <w:tab w:val="num" w:pos="-41"/>
                <w:tab w:val="num" w:pos="0"/>
              </w:tabs>
              <w:spacing w:line="240" w:lineRule="auto"/>
              <w:ind w:left="680" w:hanging="680"/>
              <w:rPr>
                <w:szCs w:val="18"/>
              </w:rPr>
            </w:pPr>
            <w:bookmarkStart w:id="27" w:name="_Toc421100492"/>
            <w:bookmarkStart w:id="28" w:name="_Toc422745815"/>
            <w:r w:rsidRPr="009645AC">
              <w:rPr>
                <w:szCs w:val="18"/>
              </w:rPr>
              <w:t>Eisen ten aanzien van Service Level Agreement</w:t>
            </w:r>
            <w:bookmarkEnd w:id="27"/>
            <w:bookmarkEnd w:id="28"/>
          </w:p>
        </w:tc>
      </w:tr>
      <w:tr w:rsidR="006B41B3" w:rsidRPr="009645AC" w14:paraId="025D948C" w14:textId="77777777" w:rsidTr="00F0064B">
        <w:trPr>
          <w:trHeight w:val="230"/>
        </w:trPr>
        <w:tc>
          <w:tcPr>
            <w:tcW w:w="1134" w:type="dxa"/>
            <w:tcBorders>
              <w:top w:val="single" w:sz="2" w:space="0" w:color="00387D"/>
              <w:bottom w:val="single" w:sz="2" w:space="0" w:color="00387D"/>
            </w:tcBorders>
          </w:tcPr>
          <w:p w14:paraId="54070357" w14:textId="77777777" w:rsidR="006B41B3" w:rsidRPr="009645AC" w:rsidRDefault="006B41B3" w:rsidP="00C915E2">
            <w:pPr>
              <w:numPr>
                <w:ilvl w:val="0"/>
                <w:numId w:val="36"/>
              </w:numPr>
              <w:spacing w:after="0" w:line="240" w:lineRule="auto"/>
              <w:rPr>
                <w:sz w:val="16"/>
                <w:szCs w:val="16"/>
              </w:rPr>
            </w:pPr>
          </w:p>
        </w:tc>
        <w:tc>
          <w:tcPr>
            <w:tcW w:w="8046" w:type="dxa"/>
            <w:tcBorders>
              <w:top w:val="single" w:sz="2" w:space="0" w:color="00387D"/>
              <w:bottom w:val="single" w:sz="2" w:space="0" w:color="00387D"/>
            </w:tcBorders>
          </w:tcPr>
          <w:p w14:paraId="2FF26D73" w14:textId="5E04971F" w:rsidR="006B41B3" w:rsidRPr="009645AC" w:rsidRDefault="00AC000A" w:rsidP="007B2663">
            <w:pPr>
              <w:spacing w:line="240" w:lineRule="auto"/>
            </w:pPr>
            <w:r>
              <w:rPr>
                <w:rFonts w:cs="Arial"/>
              </w:rPr>
              <w:t>Opdrachtnemer gaat akkoord met de door h</w:t>
            </w:r>
            <w:r w:rsidR="00A41CA5">
              <w:rPr>
                <w:rFonts w:cs="Arial"/>
              </w:rPr>
              <w:t xml:space="preserve">et Kadaster </w:t>
            </w:r>
            <w:r w:rsidR="00704556">
              <w:rPr>
                <w:rFonts w:cs="Arial"/>
              </w:rPr>
              <w:t xml:space="preserve">opgestelde </w:t>
            </w:r>
            <w:r w:rsidR="00A41CA5">
              <w:rPr>
                <w:rFonts w:cs="Arial"/>
              </w:rPr>
              <w:t>Service Level Agreement (SLA)</w:t>
            </w:r>
            <w:r w:rsidR="00465485">
              <w:rPr>
                <w:rFonts w:cs="Arial"/>
              </w:rPr>
              <w:t xml:space="preserve">, </w:t>
            </w:r>
            <w:r w:rsidR="00B5655C">
              <w:rPr>
                <w:rFonts w:cs="Arial"/>
              </w:rPr>
              <w:t>Bijlage 6</w:t>
            </w:r>
            <w:r w:rsidR="00A41CA5">
              <w:rPr>
                <w:rFonts w:cs="Arial"/>
              </w:rPr>
              <w:t xml:space="preserve">. </w:t>
            </w:r>
          </w:p>
        </w:tc>
      </w:tr>
    </w:tbl>
    <w:p w14:paraId="5B186213" w14:textId="77777777" w:rsidR="006B41B3" w:rsidRDefault="006B41B3" w:rsidP="007B2663">
      <w:pPr>
        <w:spacing w:line="240" w:lineRule="auto"/>
      </w:pPr>
    </w:p>
    <w:p w14:paraId="6AEA2520" w14:textId="77777777" w:rsidR="006B41B3" w:rsidRPr="009645AC" w:rsidRDefault="006B41B3" w:rsidP="007B2663">
      <w:pPr>
        <w:spacing w:line="240" w:lineRule="auto"/>
        <w:rPr>
          <w:b/>
        </w:rPr>
      </w:pPr>
      <w:r w:rsidRPr="009645AC">
        <w:rPr>
          <w:b/>
        </w:rPr>
        <w:t>Innovatie</w:t>
      </w:r>
    </w:p>
    <w:p w14:paraId="49442DEA" w14:textId="1691C98D" w:rsidR="006B41B3" w:rsidRPr="009645AC" w:rsidRDefault="006B41B3" w:rsidP="007B2663">
      <w:pPr>
        <w:spacing w:line="240" w:lineRule="auto"/>
        <w:rPr>
          <w:lang w:val="nl"/>
        </w:rPr>
      </w:pPr>
      <w:r w:rsidRPr="009645AC">
        <w:rPr>
          <w:lang w:val="nl"/>
        </w:rPr>
        <w:t>Innovatie is één van de key succesfactoren in ICT. Het vergroten van de innovatiekracht is dan ook een belangrijke doelstelling welke het Kadaster wil bereiken met het selecteren van een aantal partners.</w:t>
      </w:r>
    </w:p>
    <w:tbl>
      <w:tblPr>
        <w:tblW w:w="9208" w:type="dxa"/>
        <w:tblBorders>
          <w:top w:val="single" w:sz="12" w:space="0" w:color="00387D"/>
          <w:bottom w:val="single" w:sz="12" w:space="0" w:color="00387D"/>
        </w:tblBorders>
        <w:tblLayout w:type="fixed"/>
        <w:tblLook w:val="00E0" w:firstRow="1" w:lastRow="1" w:firstColumn="1" w:lastColumn="0" w:noHBand="0" w:noVBand="0"/>
      </w:tblPr>
      <w:tblGrid>
        <w:gridCol w:w="993"/>
        <w:gridCol w:w="8215"/>
      </w:tblGrid>
      <w:tr w:rsidR="006B41B3" w:rsidRPr="009645AC" w14:paraId="5FBB6451" w14:textId="77777777" w:rsidTr="26089DDF">
        <w:tc>
          <w:tcPr>
            <w:tcW w:w="993" w:type="dxa"/>
            <w:tcBorders>
              <w:top w:val="single" w:sz="12" w:space="0" w:color="00387D"/>
              <w:bottom w:val="single" w:sz="2" w:space="0" w:color="00387D"/>
            </w:tcBorders>
          </w:tcPr>
          <w:p w14:paraId="57A24B57" w14:textId="77777777" w:rsidR="006B41B3" w:rsidRPr="009645AC" w:rsidRDefault="006B41B3" w:rsidP="007B2663">
            <w:pPr>
              <w:spacing w:line="240" w:lineRule="auto"/>
              <w:rPr>
                <w:b/>
                <w:szCs w:val="18"/>
              </w:rPr>
            </w:pPr>
          </w:p>
        </w:tc>
        <w:tc>
          <w:tcPr>
            <w:tcW w:w="8215" w:type="dxa"/>
            <w:tcBorders>
              <w:top w:val="single" w:sz="12" w:space="0" w:color="00387D"/>
              <w:bottom w:val="single" w:sz="2" w:space="0" w:color="00387D"/>
            </w:tcBorders>
          </w:tcPr>
          <w:p w14:paraId="08312093" w14:textId="77777777" w:rsidR="006B41B3" w:rsidRPr="009645AC" w:rsidRDefault="006B41B3" w:rsidP="007B2663">
            <w:pPr>
              <w:pStyle w:val="Kop2"/>
              <w:tabs>
                <w:tab w:val="clear" w:pos="576"/>
                <w:tab w:val="num" w:pos="-41"/>
                <w:tab w:val="num" w:pos="0"/>
              </w:tabs>
              <w:spacing w:line="240" w:lineRule="auto"/>
              <w:ind w:left="680" w:hanging="680"/>
              <w:rPr>
                <w:szCs w:val="18"/>
              </w:rPr>
            </w:pPr>
            <w:bookmarkStart w:id="29" w:name="_Toc421100493"/>
            <w:bookmarkStart w:id="30" w:name="_Toc422745816"/>
            <w:r w:rsidRPr="009645AC">
              <w:rPr>
                <w:szCs w:val="18"/>
              </w:rPr>
              <w:t>Eisen ten aanzien van innovatie</w:t>
            </w:r>
            <w:bookmarkEnd w:id="29"/>
            <w:bookmarkEnd w:id="30"/>
          </w:p>
        </w:tc>
      </w:tr>
      <w:tr w:rsidR="006B41B3" w:rsidRPr="009645AC" w14:paraId="51A407E2" w14:textId="77777777" w:rsidTr="26089DDF">
        <w:trPr>
          <w:trHeight w:val="230"/>
        </w:trPr>
        <w:tc>
          <w:tcPr>
            <w:tcW w:w="993" w:type="dxa"/>
            <w:tcBorders>
              <w:top w:val="single" w:sz="2" w:space="0" w:color="00387D"/>
              <w:bottom w:val="single" w:sz="2" w:space="0" w:color="00387D"/>
            </w:tcBorders>
          </w:tcPr>
          <w:p w14:paraId="33046B1E" w14:textId="77777777" w:rsidR="006B41B3" w:rsidRPr="009645AC" w:rsidRDefault="006B41B3" w:rsidP="00942F02">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26D8438C" w14:textId="482F2F97" w:rsidR="006B41B3" w:rsidRPr="009645AC" w:rsidRDefault="006B41B3" w:rsidP="00942F02">
            <w:pPr>
              <w:spacing w:line="240" w:lineRule="auto"/>
              <w:ind w:right="1020"/>
            </w:pPr>
            <w:r w:rsidRPr="26089DDF">
              <w:rPr>
                <w:rFonts w:cs="Arial"/>
              </w:rPr>
              <w:t>Opdrachtnemer neemt éénmaal per jaar het initiatief om een innovatieworkshop voor (in principe bij) het Kadaster te organiseren.</w:t>
            </w:r>
          </w:p>
        </w:tc>
      </w:tr>
      <w:tr w:rsidR="006B41B3" w:rsidRPr="009645AC" w14:paraId="0C7EDE75" w14:textId="77777777" w:rsidTr="26089DDF">
        <w:trPr>
          <w:trHeight w:val="230"/>
        </w:trPr>
        <w:tc>
          <w:tcPr>
            <w:tcW w:w="993" w:type="dxa"/>
            <w:tcBorders>
              <w:top w:val="single" w:sz="2" w:space="0" w:color="00387D"/>
              <w:bottom w:val="single" w:sz="2" w:space="0" w:color="00387D"/>
            </w:tcBorders>
          </w:tcPr>
          <w:p w14:paraId="1CCF4185" w14:textId="77777777" w:rsidR="006B41B3" w:rsidRPr="009645AC" w:rsidRDefault="006B41B3" w:rsidP="00942F02">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70912D2C" w14:textId="0CE62EA2" w:rsidR="006B41B3" w:rsidRPr="009226CC" w:rsidRDefault="006B41B3" w:rsidP="00942F02">
            <w:pPr>
              <w:spacing w:line="240" w:lineRule="auto"/>
              <w:ind w:right="1020"/>
            </w:pPr>
            <w:r w:rsidRPr="009226CC">
              <w:t>Opdrachtnemer stelt procesverbeteringen voor, waardoor het Kadaster de gewenste innovaties sneller kan uitvoeren.</w:t>
            </w:r>
          </w:p>
        </w:tc>
      </w:tr>
    </w:tbl>
    <w:p w14:paraId="7A28F083" w14:textId="77777777" w:rsidR="006B41B3" w:rsidRDefault="006B41B3" w:rsidP="007B2663">
      <w:pPr>
        <w:spacing w:line="240" w:lineRule="auto"/>
      </w:pPr>
    </w:p>
    <w:p w14:paraId="0F9FD2C5" w14:textId="77777777" w:rsidR="006B41B3" w:rsidRDefault="006B41B3" w:rsidP="007B2663">
      <w:pPr>
        <w:spacing w:line="240" w:lineRule="auto"/>
      </w:pPr>
    </w:p>
    <w:tbl>
      <w:tblPr>
        <w:tblW w:w="9208" w:type="dxa"/>
        <w:tblBorders>
          <w:top w:val="single" w:sz="12" w:space="0" w:color="00387D"/>
          <w:bottom w:val="single" w:sz="12" w:space="0" w:color="00387D"/>
        </w:tblBorders>
        <w:tblLayout w:type="fixed"/>
        <w:tblLook w:val="00E0" w:firstRow="1" w:lastRow="1" w:firstColumn="1" w:lastColumn="0" w:noHBand="0" w:noVBand="0"/>
      </w:tblPr>
      <w:tblGrid>
        <w:gridCol w:w="993"/>
        <w:gridCol w:w="8215"/>
      </w:tblGrid>
      <w:tr w:rsidR="006B41B3" w:rsidRPr="009645AC" w14:paraId="1963FF34" w14:textId="77777777" w:rsidTr="1C655EE5">
        <w:tc>
          <w:tcPr>
            <w:tcW w:w="993" w:type="dxa"/>
            <w:tcBorders>
              <w:top w:val="single" w:sz="12" w:space="0" w:color="00387D"/>
              <w:bottom w:val="single" w:sz="2" w:space="0" w:color="00387D"/>
            </w:tcBorders>
          </w:tcPr>
          <w:p w14:paraId="016588BE" w14:textId="77777777" w:rsidR="006B41B3" w:rsidRPr="009645AC" w:rsidRDefault="006B41B3" w:rsidP="007B2663">
            <w:pPr>
              <w:spacing w:line="240" w:lineRule="auto"/>
              <w:rPr>
                <w:b/>
                <w:szCs w:val="18"/>
              </w:rPr>
            </w:pPr>
          </w:p>
        </w:tc>
        <w:tc>
          <w:tcPr>
            <w:tcW w:w="8215" w:type="dxa"/>
            <w:tcBorders>
              <w:top w:val="single" w:sz="12" w:space="0" w:color="00387D"/>
              <w:bottom w:val="single" w:sz="2" w:space="0" w:color="00387D"/>
            </w:tcBorders>
          </w:tcPr>
          <w:p w14:paraId="2F3B84D7" w14:textId="77777777" w:rsidR="006B41B3" w:rsidRPr="009645AC" w:rsidRDefault="006B41B3" w:rsidP="007B2663">
            <w:pPr>
              <w:pStyle w:val="Kop2"/>
              <w:tabs>
                <w:tab w:val="clear" w:pos="576"/>
                <w:tab w:val="num" w:pos="-41"/>
                <w:tab w:val="num" w:pos="0"/>
              </w:tabs>
              <w:spacing w:line="240" w:lineRule="auto"/>
              <w:ind w:left="680" w:hanging="680"/>
              <w:rPr>
                <w:szCs w:val="18"/>
              </w:rPr>
            </w:pPr>
            <w:bookmarkStart w:id="31" w:name="_Toc421100494"/>
            <w:bookmarkStart w:id="32" w:name="_Toc422745817"/>
            <w:r w:rsidRPr="009645AC">
              <w:rPr>
                <w:szCs w:val="18"/>
              </w:rPr>
              <w:t>Eisen ten aanzien van escalaties</w:t>
            </w:r>
            <w:bookmarkEnd w:id="31"/>
            <w:bookmarkEnd w:id="32"/>
          </w:p>
        </w:tc>
      </w:tr>
      <w:tr w:rsidR="006B41B3" w:rsidRPr="009645AC" w14:paraId="6657E72E" w14:textId="77777777" w:rsidTr="1C655EE5">
        <w:trPr>
          <w:trHeight w:val="230"/>
        </w:trPr>
        <w:tc>
          <w:tcPr>
            <w:tcW w:w="993" w:type="dxa"/>
            <w:tcBorders>
              <w:top w:val="single" w:sz="2" w:space="0" w:color="00387D"/>
              <w:bottom w:val="single" w:sz="2" w:space="0" w:color="00387D"/>
            </w:tcBorders>
          </w:tcPr>
          <w:p w14:paraId="2C423DBA" w14:textId="77777777" w:rsidR="006B41B3" w:rsidRPr="009645AC" w:rsidRDefault="006B41B3" w:rsidP="00942F02">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2EA0B54C" w14:textId="684EE4E3" w:rsidR="006B41B3" w:rsidRPr="009645AC" w:rsidRDefault="006B41B3" w:rsidP="007B2663">
            <w:pPr>
              <w:keepNext/>
              <w:keepLines/>
              <w:spacing w:line="240" w:lineRule="auto"/>
              <w:ind w:right="1020" w:hanging="8"/>
              <w:rPr>
                <w:szCs w:val="18"/>
              </w:rPr>
            </w:pPr>
            <w:r w:rsidRPr="009645AC">
              <w:t>Issues worden besproken in de daartoe ingerichte overleggen. Onafhankelijk van waar een issue ontstaat, wordt deze schriftelijk vastgelegd in de notulen van de relevante overleggen.</w:t>
            </w:r>
          </w:p>
        </w:tc>
      </w:tr>
      <w:tr w:rsidR="006B41B3" w:rsidRPr="009645AC" w14:paraId="2432E2A5" w14:textId="77777777" w:rsidTr="1C655EE5">
        <w:trPr>
          <w:trHeight w:val="230"/>
        </w:trPr>
        <w:tc>
          <w:tcPr>
            <w:tcW w:w="993" w:type="dxa"/>
            <w:tcBorders>
              <w:top w:val="single" w:sz="2" w:space="0" w:color="00387D"/>
              <w:bottom w:val="single" w:sz="2" w:space="0" w:color="00387D"/>
            </w:tcBorders>
          </w:tcPr>
          <w:p w14:paraId="554CCB9B" w14:textId="77777777" w:rsidR="006B41B3" w:rsidRPr="009645AC" w:rsidRDefault="006B41B3" w:rsidP="00942F02">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716754F3" w14:textId="2C9A58E1" w:rsidR="006B41B3" w:rsidRPr="009645AC" w:rsidRDefault="006B41B3" w:rsidP="007B2663">
            <w:pPr>
              <w:spacing w:line="240" w:lineRule="auto"/>
              <w:ind w:right="1020"/>
              <w:rPr>
                <w:rFonts w:ascii="Helvetica" w:hAnsi="Helvetica" w:cs="Arial"/>
                <w:snapToGrid w:val="0"/>
              </w:rPr>
            </w:pPr>
            <w:r>
              <w:t xml:space="preserve">Het is mogelijk dat er issues ontstaan die niet in de reguliere overleggen tussen de Opdrachtnemer en het Kadaster worden geadresseerd of kunnen worden opgelost. Op dat moment treedt de escalatieprocedure </w:t>
            </w:r>
            <w:r w:rsidR="008F704A">
              <w:t xml:space="preserve">conform de </w:t>
            </w:r>
            <w:r>
              <w:t>DAP</w:t>
            </w:r>
            <w:r w:rsidR="008F704A">
              <w:t xml:space="preserve"> </w:t>
            </w:r>
            <w:r>
              <w:t>in werking. Escalaties buiten het afgesproken escalatie traject gelden niet als escalatie.</w:t>
            </w:r>
          </w:p>
        </w:tc>
      </w:tr>
      <w:tr w:rsidR="006B41B3" w:rsidRPr="009645AC" w14:paraId="2CC3E205" w14:textId="77777777" w:rsidTr="1C655EE5">
        <w:trPr>
          <w:trHeight w:val="230"/>
        </w:trPr>
        <w:tc>
          <w:tcPr>
            <w:tcW w:w="993" w:type="dxa"/>
            <w:tcBorders>
              <w:top w:val="single" w:sz="2" w:space="0" w:color="00387D"/>
              <w:bottom w:val="single" w:sz="2" w:space="0" w:color="00387D"/>
            </w:tcBorders>
          </w:tcPr>
          <w:p w14:paraId="4F2D8ADD" w14:textId="77777777" w:rsidR="006B41B3" w:rsidRPr="009645AC" w:rsidRDefault="006B41B3" w:rsidP="00942F02">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0E09E5DC" w14:textId="0CDB9A1A" w:rsidR="006B41B3" w:rsidRPr="009645AC" w:rsidRDefault="006B41B3" w:rsidP="007B2663">
            <w:pPr>
              <w:spacing w:line="240" w:lineRule="auto"/>
              <w:ind w:right="1020"/>
            </w:pPr>
            <w:r w:rsidRPr="009645AC">
              <w:t>Daar waar partijen op hoogste niveau niet tot overeenstemming kunnen komen, zullen partijen trachten alsnog tot overeenstemming te komen op basis van een nader te bepalen onafhankelijk advies. Partijen zullen voorafgaand aan het advies overeenkomen of dit een bindend advies wordt. Kosten van het advies zullen in beginsel door partijen gedeeld worden. Tenzij één van de partijen op basis van dit advies wordt aangewezen als tekortkomende partij. Dan zal deze partij alle kosten voor zijn rekening nemen.</w:t>
            </w:r>
          </w:p>
        </w:tc>
      </w:tr>
      <w:tr w:rsidR="006B41B3" w:rsidRPr="009645AC" w14:paraId="3AC760A6" w14:textId="77777777" w:rsidTr="1C655EE5">
        <w:trPr>
          <w:trHeight w:val="230"/>
        </w:trPr>
        <w:tc>
          <w:tcPr>
            <w:tcW w:w="993" w:type="dxa"/>
            <w:tcBorders>
              <w:top w:val="single" w:sz="2" w:space="0" w:color="00387D"/>
              <w:bottom w:val="single" w:sz="2" w:space="0" w:color="00387D"/>
            </w:tcBorders>
          </w:tcPr>
          <w:p w14:paraId="71C29D06" w14:textId="77777777" w:rsidR="006B41B3" w:rsidRPr="009645AC" w:rsidRDefault="006B41B3" w:rsidP="00942F02">
            <w:pPr>
              <w:numPr>
                <w:ilvl w:val="0"/>
                <w:numId w:val="36"/>
              </w:numPr>
              <w:spacing w:after="0" w:line="240" w:lineRule="auto"/>
              <w:rPr>
                <w:sz w:val="16"/>
                <w:szCs w:val="16"/>
              </w:rPr>
            </w:pPr>
          </w:p>
        </w:tc>
        <w:tc>
          <w:tcPr>
            <w:tcW w:w="8215" w:type="dxa"/>
            <w:tcBorders>
              <w:top w:val="single" w:sz="2" w:space="0" w:color="00387D"/>
              <w:bottom w:val="single" w:sz="2" w:space="0" w:color="00387D"/>
            </w:tcBorders>
          </w:tcPr>
          <w:p w14:paraId="219DB8CD" w14:textId="755AF98B" w:rsidR="006B41B3" w:rsidRPr="009645AC" w:rsidRDefault="006B41B3" w:rsidP="007B2663">
            <w:pPr>
              <w:spacing w:line="240" w:lineRule="auto"/>
              <w:ind w:right="1020"/>
            </w:pPr>
            <w:r w:rsidRPr="009645AC">
              <w:t xml:space="preserve">De Opdrachtnemer zal ondanks het conflict, </w:t>
            </w:r>
            <w:r w:rsidR="009E6F9A">
              <w:t>wanneer het Kadaster dit wenst</w:t>
            </w:r>
            <w:r w:rsidR="001E5AC1">
              <w:t xml:space="preserve">, </w:t>
            </w:r>
            <w:r w:rsidRPr="009645AC">
              <w:t>de dienstverlening aan het Kadaster voortzetten.</w:t>
            </w:r>
          </w:p>
        </w:tc>
      </w:tr>
    </w:tbl>
    <w:p w14:paraId="0DD3816C" w14:textId="77777777" w:rsidR="006B41B3" w:rsidRDefault="006B41B3" w:rsidP="007B2663">
      <w:pPr>
        <w:spacing w:line="240" w:lineRule="auto"/>
      </w:pPr>
    </w:p>
    <w:p w14:paraId="0618B9CB" w14:textId="77777777" w:rsidR="006B41B3" w:rsidRDefault="006B41B3" w:rsidP="007B2663">
      <w:pPr>
        <w:spacing w:line="240" w:lineRule="auto"/>
      </w:pPr>
    </w:p>
    <w:p w14:paraId="7D9C6501" w14:textId="37C2895E" w:rsidR="006B41B3" w:rsidRPr="009645AC" w:rsidRDefault="006B41B3" w:rsidP="007B2663">
      <w:pPr>
        <w:spacing w:line="240" w:lineRule="auto"/>
        <w:rPr>
          <w:b/>
        </w:rPr>
      </w:pPr>
      <w:r w:rsidRPr="009645AC">
        <w:rPr>
          <w:b/>
        </w:rPr>
        <w:t>Re</w:t>
      </w:r>
      <w:r>
        <w:rPr>
          <w:b/>
        </w:rPr>
        <w:t>-</w:t>
      </w:r>
      <w:r w:rsidRPr="009645AC">
        <w:rPr>
          <w:b/>
        </w:rPr>
        <w:t>transitie / Transitie</w:t>
      </w:r>
    </w:p>
    <w:p w14:paraId="73DBC368" w14:textId="77777777" w:rsidR="006B41B3" w:rsidRPr="009645AC" w:rsidRDefault="006B41B3" w:rsidP="007B2663">
      <w:pPr>
        <w:spacing w:line="240" w:lineRule="auto"/>
        <w:rPr>
          <w:lang w:val="nl"/>
        </w:rPr>
      </w:pPr>
      <w:r w:rsidRPr="009645AC">
        <w:rPr>
          <w:lang w:val="nl"/>
        </w:rPr>
        <w:t xml:space="preserve">Bij transitie gaat het om het overnemen van de dienstverlening door Opdrachtnemer van de huidige Opdrachtnemer. De transitie behelst het beheerst realiseren van de door het Kadaster gewenste </w:t>
      </w:r>
      <w:r>
        <w:rPr>
          <w:lang w:val="nl"/>
        </w:rPr>
        <w:t>d</w:t>
      </w:r>
      <w:r w:rsidRPr="009645AC">
        <w:rPr>
          <w:lang w:val="nl"/>
        </w:rPr>
        <w:t xml:space="preserve">ienstverlening, door de Opdrachtnemer. De transitie eindigt zodra Opdrachtnemer de </w:t>
      </w:r>
      <w:r>
        <w:rPr>
          <w:lang w:val="nl"/>
        </w:rPr>
        <w:t>d</w:t>
      </w:r>
      <w:r w:rsidRPr="009645AC">
        <w:rPr>
          <w:lang w:val="nl"/>
        </w:rPr>
        <w:t>ienstverlening heeft overgenomen en hier verantwoordelijk voor is.</w:t>
      </w:r>
    </w:p>
    <w:p w14:paraId="65CE55F3" w14:textId="2E97DC22" w:rsidR="006B41B3" w:rsidRPr="009645AC" w:rsidRDefault="006B41B3" w:rsidP="007B2663">
      <w:pPr>
        <w:spacing w:line="240" w:lineRule="auto"/>
        <w:rPr>
          <w:lang w:val="nl"/>
        </w:rPr>
      </w:pPr>
      <w:r w:rsidRPr="009645AC">
        <w:rPr>
          <w:lang w:val="nl"/>
        </w:rPr>
        <w:t>Na afloop van de Raamovereenkomst en</w:t>
      </w:r>
      <w:r w:rsidR="0031520B">
        <w:rPr>
          <w:lang w:val="nl"/>
        </w:rPr>
        <w:t>/of</w:t>
      </w:r>
      <w:r w:rsidRPr="009645AC">
        <w:rPr>
          <w:lang w:val="nl"/>
        </w:rPr>
        <w:t xml:space="preserve"> </w:t>
      </w:r>
      <w:r w:rsidR="008F704A">
        <w:rPr>
          <w:lang w:val="nl"/>
        </w:rPr>
        <w:t>N</w:t>
      </w:r>
      <w:r w:rsidRPr="009645AC">
        <w:rPr>
          <w:lang w:val="nl"/>
        </w:rPr>
        <w:t>adere overeenkomsten is het belangrijk dat Kadaster de gecontracteerde dienstverlening zelf weer kan oppakken, zijnde Retransitie, of dat deze overgedragen kan worden aan een opvolgende Opdrachtnemer, zijnde Transitie.</w:t>
      </w:r>
    </w:p>
    <w:p w14:paraId="1315AA34" w14:textId="17845B82" w:rsidR="006B41B3" w:rsidRDefault="006B41B3">
      <w:pPr>
        <w:spacing w:line="240" w:lineRule="auto"/>
      </w:pPr>
      <w:r w:rsidRPr="009645AC">
        <w:t>Onder re</w:t>
      </w:r>
      <w:r>
        <w:t>-</w:t>
      </w:r>
      <w:r w:rsidRPr="009645AC">
        <w:t>transitie wordt verstaan de tussentijdse beëindiging dan wel beëindiging aan het einde van de looptijd van de Raamovereenkomst en/of Nadere Overeenkomst. Re</w:t>
      </w:r>
      <w:r>
        <w:t>-</w:t>
      </w:r>
      <w:r w:rsidRPr="009645AC">
        <w:t>transitie is zowel van toepassing op gedeeltelijke als volledige beëindiging van de Diensten.</w:t>
      </w:r>
    </w:p>
    <w:p w14:paraId="2DA68070" w14:textId="77777777" w:rsidR="0025168F" w:rsidRDefault="0025168F">
      <w:pPr>
        <w:spacing w:line="240" w:lineRule="auto"/>
      </w:pPr>
    </w:p>
    <w:p w14:paraId="4ADE89A0" w14:textId="77777777" w:rsidR="00854685" w:rsidRPr="009645AC" w:rsidRDefault="00854685" w:rsidP="007B2663">
      <w:pPr>
        <w:spacing w:line="240" w:lineRule="auto"/>
      </w:pPr>
    </w:p>
    <w:tbl>
      <w:tblPr>
        <w:tblW w:w="9208" w:type="dxa"/>
        <w:tblBorders>
          <w:top w:val="single" w:sz="12" w:space="0" w:color="00387D"/>
          <w:bottom w:val="single" w:sz="12" w:space="0" w:color="00387D"/>
        </w:tblBorders>
        <w:tblLayout w:type="fixed"/>
        <w:tblLook w:val="00E0" w:firstRow="1" w:lastRow="1" w:firstColumn="1" w:lastColumn="0" w:noHBand="0" w:noVBand="0"/>
      </w:tblPr>
      <w:tblGrid>
        <w:gridCol w:w="1083"/>
        <w:gridCol w:w="8125"/>
      </w:tblGrid>
      <w:tr w:rsidR="006B41B3" w:rsidRPr="009645AC" w14:paraId="63A55067" w14:textId="77777777" w:rsidTr="00942F02">
        <w:tc>
          <w:tcPr>
            <w:tcW w:w="1134" w:type="dxa"/>
            <w:tcBorders>
              <w:top w:val="single" w:sz="12" w:space="0" w:color="00387D"/>
              <w:bottom w:val="single" w:sz="2" w:space="0" w:color="00387D"/>
            </w:tcBorders>
          </w:tcPr>
          <w:p w14:paraId="412F5100" w14:textId="77777777" w:rsidR="006B41B3" w:rsidRPr="009645AC" w:rsidRDefault="006B41B3" w:rsidP="007B2663">
            <w:pPr>
              <w:spacing w:line="240" w:lineRule="auto"/>
              <w:rPr>
                <w:b/>
                <w:szCs w:val="18"/>
              </w:rPr>
            </w:pPr>
          </w:p>
        </w:tc>
        <w:tc>
          <w:tcPr>
            <w:tcW w:w="8600" w:type="dxa"/>
            <w:tcBorders>
              <w:top w:val="single" w:sz="12" w:space="0" w:color="00387D"/>
              <w:bottom w:val="single" w:sz="2" w:space="0" w:color="00387D"/>
            </w:tcBorders>
          </w:tcPr>
          <w:p w14:paraId="4F434B1C" w14:textId="77777777" w:rsidR="006B41B3" w:rsidRPr="009645AC" w:rsidRDefault="006B41B3" w:rsidP="007B2663">
            <w:pPr>
              <w:pStyle w:val="Kop2"/>
              <w:tabs>
                <w:tab w:val="clear" w:pos="576"/>
                <w:tab w:val="num" w:pos="-41"/>
                <w:tab w:val="num" w:pos="0"/>
              </w:tabs>
              <w:spacing w:line="240" w:lineRule="auto"/>
              <w:ind w:left="680" w:hanging="680"/>
              <w:rPr>
                <w:szCs w:val="18"/>
              </w:rPr>
            </w:pPr>
            <w:bookmarkStart w:id="33" w:name="_Toc421100495"/>
            <w:bookmarkStart w:id="34" w:name="_Toc422745818"/>
            <w:r w:rsidRPr="009645AC">
              <w:rPr>
                <w:szCs w:val="18"/>
              </w:rPr>
              <w:t>Eisen ten aanzien van re</w:t>
            </w:r>
            <w:r>
              <w:rPr>
                <w:szCs w:val="18"/>
              </w:rPr>
              <w:t>-</w:t>
            </w:r>
            <w:r w:rsidRPr="009645AC">
              <w:rPr>
                <w:szCs w:val="18"/>
              </w:rPr>
              <w:t>transitie</w:t>
            </w:r>
            <w:bookmarkEnd w:id="33"/>
            <w:bookmarkEnd w:id="34"/>
          </w:p>
        </w:tc>
      </w:tr>
      <w:tr w:rsidR="006B41B3" w:rsidRPr="009645AC" w14:paraId="1C456C0C" w14:textId="77777777" w:rsidTr="00942F02">
        <w:trPr>
          <w:trHeight w:val="230"/>
        </w:trPr>
        <w:tc>
          <w:tcPr>
            <w:tcW w:w="1134" w:type="dxa"/>
            <w:tcBorders>
              <w:top w:val="single" w:sz="2" w:space="0" w:color="00387D"/>
              <w:bottom w:val="single" w:sz="2" w:space="0" w:color="00387D"/>
            </w:tcBorders>
          </w:tcPr>
          <w:p w14:paraId="580A7A73"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2" w:space="0" w:color="00387D"/>
            </w:tcBorders>
          </w:tcPr>
          <w:p w14:paraId="2508715C" w14:textId="4A67E26B" w:rsidR="006B41B3" w:rsidRPr="009645AC" w:rsidRDefault="006B41B3" w:rsidP="007B2663">
            <w:pPr>
              <w:spacing w:line="240" w:lineRule="auto"/>
              <w:ind w:right="1020"/>
            </w:pPr>
            <w:r w:rsidRPr="009645AC">
              <w:t>De Opdrachtnemer houdt te allen tijde een up-to-date re</w:t>
            </w:r>
            <w:r>
              <w:t>-</w:t>
            </w:r>
            <w:r w:rsidRPr="009645AC">
              <w:t>transitieplan bij, waarin een stappenplan met duidelijke tijdslijnen, deliverables en daaraan gekoppelde kosten staat beschreven waarlangs de Opdrachtnemer zijn re</w:t>
            </w:r>
            <w:r>
              <w:t>-</w:t>
            </w:r>
            <w:r w:rsidRPr="009645AC">
              <w:t>transitie zal uitvoeren. Dit re</w:t>
            </w:r>
            <w:r>
              <w:t>-</w:t>
            </w:r>
            <w:r w:rsidRPr="009645AC">
              <w:t xml:space="preserve">transitie plan heeft betrekking op de lopende </w:t>
            </w:r>
            <w:r w:rsidR="00E04921">
              <w:t>u</w:t>
            </w:r>
            <w:r w:rsidRPr="009645AC">
              <w:t xml:space="preserve">itbesteding, gezien de laatste stand van zaken rondom de geleverde </w:t>
            </w:r>
            <w:r>
              <w:t>d</w:t>
            </w:r>
            <w:r w:rsidRPr="009645AC">
              <w:t>ienstverlening. Wanneer er gedurende de looptijd van de Raamovereenkomst wijzigingen optreden die een impact hebben op het re</w:t>
            </w:r>
            <w:r>
              <w:t>-</w:t>
            </w:r>
            <w:r w:rsidRPr="009645AC">
              <w:t>transitieplan, draagt de Opdrachtnemer zorg voor het tijdig bijwerken van het re</w:t>
            </w:r>
            <w:r>
              <w:t>-</w:t>
            </w:r>
            <w:r w:rsidRPr="009645AC">
              <w:t>transitieplan.</w:t>
            </w:r>
          </w:p>
          <w:p w14:paraId="029153B8" w14:textId="134172B2" w:rsidR="006B41B3" w:rsidRPr="009645AC" w:rsidRDefault="006B41B3" w:rsidP="000F608A">
            <w:pPr>
              <w:spacing w:line="240" w:lineRule="auto"/>
              <w:ind w:right="1020"/>
              <w:rPr>
                <w:szCs w:val="18"/>
              </w:rPr>
            </w:pPr>
            <w:r w:rsidRPr="009645AC">
              <w:rPr>
                <w:rFonts w:cs="Arial"/>
                <w:szCs w:val="18"/>
              </w:rPr>
              <w:t>Opdrachtnemer is gehouden tenminste 1 maal per jaar opdrachtgever inzage te geven in een actueel transitieplan.</w:t>
            </w:r>
          </w:p>
        </w:tc>
      </w:tr>
      <w:tr w:rsidR="006B41B3" w:rsidRPr="009645AC" w14:paraId="49273106" w14:textId="77777777" w:rsidTr="00942F02">
        <w:trPr>
          <w:trHeight w:val="230"/>
        </w:trPr>
        <w:tc>
          <w:tcPr>
            <w:tcW w:w="1134" w:type="dxa"/>
            <w:tcBorders>
              <w:top w:val="single" w:sz="2" w:space="0" w:color="00387D"/>
              <w:bottom w:val="single" w:sz="2" w:space="0" w:color="00387D"/>
            </w:tcBorders>
          </w:tcPr>
          <w:p w14:paraId="2E4ED6AA"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2" w:space="0" w:color="00387D"/>
            </w:tcBorders>
          </w:tcPr>
          <w:p w14:paraId="218DFB1F" w14:textId="77777777" w:rsidR="006B41B3" w:rsidRPr="009645AC" w:rsidRDefault="006B41B3" w:rsidP="007B2663">
            <w:pPr>
              <w:spacing w:line="240" w:lineRule="auto"/>
              <w:ind w:right="1020"/>
            </w:pPr>
            <w:r w:rsidRPr="009645AC">
              <w:t>Het Kadaster wenst de volgende doelstellingen te behalen bij aanvang, gedurende en na afloop van de re</w:t>
            </w:r>
            <w:r>
              <w:t>-</w:t>
            </w:r>
            <w:r w:rsidRPr="009645AC">
              <w:t>transitie:</w:t>
            </w:r>
          </w:p>
          <w:p w14:paraId="5EE7930D" w14:textId="77777777" w:rsidR="006B41B3" w:rsidRPr="009645AC" w:rsidRDefault="006B41B3" w:rsidP="007B2663">
            <w:pPr>
              <w:numPr>
                <w:ilvl w:val="0"/>
                <w:numId w:val="34"/>
              </w:numPr>
              <w:tabs>
                <w:tab w:val="left" w:pos="692"/>
              </w:tabs>
              <w:snapToGrid w:val="0"/>
              <w:spacing w:after="0" w:line="240" w:lineRule="auto"/>
              <w:ind w:right="1020" w:firstLine="0"/>
              <w:rPr>
                <w:snapToGrid w:val="0"/>
              </w:rPr>
            </w:pPr>
            <w:r>
              <w:rPr>
                <w:snapToGrid w:val="0"/>
              </w:rPr>
              <w:t>c</w:t>
            </w:r>
            <w:r w:rsidRPr="009645AC">
              <w:rPr>
                <w:snapToGrid w:val="0"/>
              </w:rPr>
              <w:t xml:space="preserve">ontinuïteit van de </w:t>
            </w:r>
            <w:r>
              <w:rPr>
                <w:snapToGrid w:val="0"/>
              </w:rPr>
              <w:t>d</w:t>
            </w:r>
            <w:r w:rsidRPr="009645AC">
              <w:rPr>
                <w:snapToGrid w:val="0"/>
              </w:rPr>
              <w:t>ienstverlening in scope;</w:t>
            </w:r>
          </w:p>
          <w:p w14:paraId="75013BCD" w14:textId="77777777" w:rsidR="006B41B3" w:rsidRPr="009645AC" w:rsidRDefault="006B41B3" w:rsidP="007B2663">
            <w:pPr>
              <w:numPr>
                <w:ilvl w:val="0"/>
                <w:numId w:val="34"/>
              </w:numPr>
              <w:tabs>
                <w:tab w:val="left" w:pos="692"/>
              </w:tabs>
              <w:snapToGrid w:val="0"/>
              <w:spacing w:after="0" w:line="240" w:lineRule="auto"/>
              <w:ind w:right="1020" w:firstLine="0"/>
              <w:rPr>
                <w:snapToGrid w:val="0"/>
              </w:rPr>
            </w:pPr>
            <w:r>
              <w:rPr>
                <w:snapToGrid w:val="0"/>
              </w:rPr>
              <w:t>o</w:t>
            </w:r>
            <w:r w:rsidRPr="009645AC">
              <w:rPr>
                <w:snapToGrid w:val="0"/>
              </w:rPr>
              <w:t>vergang van de latende partij naar de ontvangende partij(en) zonder verstoringen;</w:t>
            </w:r>
          </w:p>
          <w:p w14:paraId="4B601EC2" w14:textId="77777777" w:rsidR="006B41B3" w:rsidRPr="009645AC" w:rsidRDefault="006B41B3" w:rsidP="007B2663">
            <w:pPr>
              <w:numPr>
                <w:ilvl w:val="0"/>
                <w:numId w:val="34"/>
              </w:numPr>
              <w:tabs>
                <w:tab w:val="left" w:pos="692"/>
              </w:tabs>
              <w:snapToGrid w:val="0"/>
              <w:spacing w:after="0" w:line="240" w:lineRule="auto"/>
              <w:ind w:right="1020" w:firstLine="0"/>
              <w:rPr>
                <w:snapToGrid w:val="0"/>
              </w:rPr>
            </w:pPr>
            <w:r>
              <w:rPr>
                <w:snapToGrid w:val="0"/>
              </w:rPr>
              <w:t>o</w:t>
            </w:r>
            <w:r w:rsidRPr="009645AC">
              <w:rPr>
                <w:snapToGrid w:val="0"/>
              </w:rPr>
              <w:t>ptimale overdracht van specifieke kennis van latende naar ontvangende partij(en);</w:t>
            </w:r>
          </w:p>
          <w:p w14:paraId="4188D8E9" w14:textId="77777777" w:rsidR="006B41B3" w:rsidRPr="009645AC" w:rsidRDefault="006B41B3" w:rsidP="007B2663">
            <w:pPr>
              <w:numPr>
                <w:ilvl w:val="0"/>
                <w:numId w:val="34"/>
              </w:numPr>
              <w:tabs>
                <w:tab w:val="left" w:pos="692"/>
              </w:tabs>
              <w:snapToGrid w:val="0"/>
              <w:spacing w:after="0" w:line="240" w:lineRule="auto"/>
              <w:ind w:right="1020" w:firstLine="0"/>
              <w:rPr>
                <w:snapToGrid w:val="0"/>
              </w:rPr>
            </w:pPr>
            <w:r>
              <w:rPr>
                <w:snapToGrid w:val="0"/>
              </w:rPr>
              <w:t>b</w:t>
            </w:r>
            <w:r w:rsidRPr="009645AC">
              <w:rPr>
                <w:snapToGrid w:val="0"/>
              </w:rPr>
              <w:t xml:space="preserve">orging van een adequate voortgang van lopende </w:t>
            </w:r>
            <w:r>
              <w:rPr>
                <w:snapToGrid w:val="0"/>
              </w:rPr>
              <w:t>P</w:t>
            </w:r>
            <w:r w:rsidRPr="009645AC">
              <w:rPr>
                <w:snapToGrid w:val="0"/>
              </w:rPr>
              <w:t>rojecten en onderhoud</w:t>
            </w:r>
            <w:r>
              <w:rPr>
                <w:snapToGrid w:val="0"/>
              </w:rPr>
              <w:t>.</w:t>
            </w:r>
            <w:r w:rsidRPr="009645AC">
              <w:rPr>
                <w:snapToGrid w:val="0"/>
              </w:rPr>
              <w:t xml:space="preserve"> </w:t>
            </w:r>
          </w:p>
          <w:p w14:paraId="352AE1DA" w14:textId="239B822A" w:rsidR="006B41B3" w:rsidRPr="009645AC" w:rsidRDefault="006B41B3" w:rsidP="000F608A">
            <w:pPr>
              <w:spacing w:line="240" w:lineRule="auto"/>
              <w:ind w:right="1020"/>
              <w:rPr>
                <w:rFonts w:ascii="Helvetica" w:hAnsi="Helvetica"/>
                <w:snapToGrid w:val="0"/>
              </w:rPr>
            </w:pPr>
            <w:r w:rsidRPr="006B3087">
              <w:rPr>
                <w:snapToGrid w:val="0"/>
              </w:rPr>
              <w:t>Opdrachtnemer houdt bij de uitvoering van de re-transitie te allen tijde rekening met deze doelen.</w:t>
            </w:r>
          </w:p>
        </w:tc>
      </w:tr>
      <w:tr w:rsidR="006B41B3" w:rsidRPr="009645AC" w14:paraId="61F99E06" w14:textId="77777777" w:rsidTr="00942F02">
        <w:trPr>
          <w:trHeight w:val="230"/>
        </w:trPr>
        <w:tc>
          <w:tcPr>
            <w:tcW w:w="1134" w:type="dxa"/>
            <w:tcBorders>
              <w:top w:val="single" w:sz="2" w:space="0" w:color="00387D"/>
              <w:bottom w:val="single" w:sz="2" w:space="0" w:color="00387D"/>
            </w:tcBorders>
          </w:tcPr>
          <w:p w14:paraId="7F90A24B"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2" w:space="0" w:color="00387D"/>
            </w:tcBorders>
          </w:tcPr>
          <w:p w14:paraId="5C486FE5" w14:textId="45A21850" w:rsidR="006B41B3" w:rsidRPr="009645AC" w:rsidRDefault="006B41B3" w:rsidP="000F608A">
            <w:pPr>
              <w:spacing w:line="240" w:lineRule="auto"/>
              <w:ind w:right="1020"/>
              <w:rPr>
                <w:rFonts w:ascii="Helvetica" w:hAnsi="Helvetica"/>
                <w:snapToGrid w:val="0"/>
              </w:rPr>
            </w:pPr>
            <w:r w:rsidRPr="006B3087">
              <w:rPr>
                <w:snapToGrid w:val="0"/>
              </w:rPr>
              <w:t xml:space="preserve">De feitelijke </w:t>
            </w:r>
            <w:proofErr w:type="spellStart"/>
            <w:r w:rsidRPr="006B3087">
              <w:rPr>
                <w:snapToGrid w:val="0"/>
              </w:rPr>
              <w:t>retransitie</w:t>
            </w:r>
            <w:proofErr w:type="spellEnd"/>
            <w:r w:rsidRPr="006B3087">
              <w:rPr>
                <w:snapToGrid w:val="0"/>
              </w:rPr>
              <w:t xml:space="preserve"> vindt plaats conform het overeengekomen re-transitieplan.</w:t>
            </w:r>
          </w:p>
        </w:tc>
      </w:tr>
      <w:tr w:rsidR="006B41B3" w:rsidRPr="009645AC" w14:paraId="1200A5CB" w14:textId="77777777" w:rsidTr="00942F02">
        <w:trPr>
          <w:trHeight w:val="230"/>
        </w:trPr>
        <w:tc>
          <w:tcPr>
            <w:tcW w:w="1134" w:type="dxa"/>
            <w:tcBorders>
              <w:top w:val="single" w:sz="2" w:space="0" w:color="00387D"/>
              <w:bottom w:val="single" w:sz="2" w:space="0" w:color="00387D"/>
            </w:tcBorders>
          </w:tcPr>
          <w:p w14:paraId="4030335B"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2" w:space="0" w:color="00387D"/>
            </w:tcBorders>
          </w:tcPr>
          <w:p w14:paraId="6B64B856" w14:textId="35D1FF1C" w:rsidR="006B41B3" w:rsidRPr="009645AC" w:rsidRDefault="006B41B3" w:rsidP="000F608A">
            <w:pPr>
              <w:tabs>
                <w:tab w:val="left" w:pos="567"/>
              </w:tabs>
              <w:snapToGrid w:val="0"/>
              <w:spacing w:line="240" w:lineRule="auto"/>
              <w:ind w:right="1020"/>
              <w:rPr>
                <w:snapToGrid w:val="0"/>
              </w:rPr>
            </w:pPr>
            <w:r w:rsidRPr="009645AC">
              <w:rPr>
                <w:snapToGrid w:val="0"/>
              </w:rPr>
              <w:t>Opdrachtnemer is verantwoordelijk voor het projectmanagement van het re</w:t>
            </w:r>
            <w:r>
              <w:rPr>
                <w:snapToGrid w:val="0"/>
              </w:rPr>
              <w:t>-</w:t>
            </w:r>
            <w:r w:rsidRPr="009645AC">
              <w:rPr>
                <w:snapToGrid w:val="0"/>
              </w:rPr>
              <w:t>transitieproject.</w:t>
            </w:r>
          </w:p>
        </w:tc>
      </w:tr>
      <w:tr w:rsidR="006B41B3" w:rsidRPr="009645AC" w14:paraId="009DB38A" w14:textId="77777777" w:rsidTr="00942F02">
        <w:trPr>
          <w:trHeight w:val="230"/>
        </w:trPr>
        <w:tc>
          <w:tcPr>
            <w:tcW w:w="1134" w:type="dxa"/>
            <w:tcBorders>
              <w:top w:val="single" w:sz="2" w:space="0" w:color="00387D"/>
              <w:bottom w:val="single" w:sz="2" w:space="0" w:color="00387D"/>
            </w:tcBorders>
          </w:tcPr>
          <w:p w14:paraId="3DE51B9D"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2" w:space="0" w:color="00387D"/>
            </w:tcBorders>
          </w:tcPr>
          <w:p w14:paraId="3CFE3E02" w14:textId="64EC61AB" w:rsidR="006B41B3" w:rsidRPr="009645AC" w:rsidRDefault="006B41B3" w:rsidP="000F608A">
            <w:pPr>
              <w:tabs>
                <w:tab w:val="left" w:pos="567"/>
              </w:tabs>
              <w:snapToGrid w:val="0"/>
              <w:spacing w:line="240" w:lineRule="auto"/>
              <w:ind w:right="1020"/>
              <w:rPr>
                <w:snapToGrid w:val="0"/>
              </w:rPr>
            </w:pPr>
            <w:r w:rsidRPr="009645AC">
              <w:rPr>
                <w:snapToGrid w:val="0"/>
              </w:rPr>
              <w:t>Tijdens de re</w:t>
            </w:r>
            <w:r>
              <w:rPr>
                <w:snapToGrid w:val="0"/>
              </w:rPr>
              <w:t>-</w:t>
            </w:r>
            <w:r w:rsidRPr="009645AC">
              <w:rPr>
                <w:snapToGrid w:val="0"/>
              </w:rPr>
              <w:t xml:space="preserve">transitie zal Opdrachtnemer de door hem bij het Kadaster ingezette </w:t>
            </w:r>
            <w:r w:rsidR="0082059A">
              <w:rPr>
                <w:snapToGrid w:val="0"/>
              </w:rPr>
              <w:t xml:space="preserve">teams </w:t>
            </w:r>
            <w:r w:rsidRPr="009645AC">
              <w:rPr>
                <w:snapToGrid w:val="0"/>
              </w:rPr>
              <w:t>beschikbaar stellen voor kennisoverdracht aan de ontvangende partij. Tot op het moment van daadwerkelijke overdracht van betreffende werkzaamheden binnen een re</w:t>
            </w:r>
            <w:r>
              <w:rPr>
                <w:snapToGrid w:val="0"/>
              </w:rPr>
              <w:t>-</w:t>
            </w:r>
            <w:r w:rsidRPr="009645AC">
              <w:rPr>
                <w:snapToGrid w:val="0"/>
              </w:rPr>
              <w:t>transitie blijven deze medewerkers dus beschikbaar voor het Kadaster.</w:t>
            </w:r>
          </w:p>
        </w:tc>
      </w:tr>
      <w:tr w:rsidR="006B41B3" w:rsidRPr="009645AC" w14:paraId="6E42919B" w14:textId="77777777" w:rsidTr="00942F02">
        <w:trPr>
          <w:trHeight w:val="230"/>
        </w:trPr>
        <w:tc>
          <w:tcPr>
            <w:tcW w:w="1134" w:type="dxa"/>
            <w:tcBorders>
              <w:top w:val="single" w:sz="2" w:space="0" w:color="00387D"/>
              <w:bottom w:val="single" w:sz="2" w:space="0" w:color="00387D"/>
            </w:tcBorders>
          </w:tcPr>
          <w:p w14:paraId="3CFD5C52"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2" w:space="0" w:color="00387D"/>
            </w:tcBorders>
          </w:tcPr>
          <w:p w14:paraId="424F10C1" w14:textId="2DFC4461" w:rsidR="006B41B3" w:rsidRPr="009645AC" w:rsidRDefault="006B41B3" w:rsidP="000F608A">
            <w:pPr>
              <w:tabs>
                <w:tab w:val="left" w:pos="567"/>
              </w:tabs>
              <w:snapToGrid w:val="0"/>
              <w:spacing w:line="240" w:lineRule="auto"/>
              <w:ind w:right="1020"/>
              <w:rPr>
                <w:snapToGrid w:val="0"/>
              </w:rPr>
            </w:pPr>
            <w:r w:rsidRPr="009645AC">
              <w:rPr>
                <w:snapToGrid w:val="0"/>
              </w:rPr>
              <w:t>Indien noodzakelijk zal de Opdrachtnemer voldoende en goed gekwalificeerde aanvullende medewerkers ter beschikking stellen ten behoeve van de uitvoering van de re</w:t>
            </w:r>
            <w:r>
              <w:rPr>
                <w:snapToGrid w:val="0"/>
              </w:rPr>
              <w:t>-</w:t>
            </w:r>
            <w:r w:rsidRPr="009645AC">
              <w:rPr>
                <w:snapToGrid w:val="0"/>
              </w:rPr>
              <w:t>transitie.</w:t>
            </w:r>
          </w:p>
        </w:tc>
      </w:tr>
      <w:tr w:rsidR="006B41B3" w:rsidRPr="009645AC" w14:paraId="07151B81" w14:textId="77777777" w:rsidTr="00942F02">
        <w:trPr>
          <w:trHeight w:val="230"/>
        </w:trPr>
        <w:tc>
          <w:tcPr>
            <w:tcW w:w="1134" w:type="dxa"/>
            <w:tcBorders>
              <w:top w:val="single" w:sz="2" w:space="0" w:color="00387D"/>
              <w:bottom w:val="single" w:sz="2" w:space="0" w:color="00387D"/>
            </w:tcBorders>
          </w:tcPr>
          <w:p w14:paraId="0AD8CAD1"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2" w:space="0" w:color="00387D"/>
            </w:tcBorders>
          </w:tcPr>
          <w:p w14:paraId="4B729D9B" w14:textId="46C044D6" w:rsidR="006B41B3" w:rsidRPr="009645AC" w:rsidRDefault="006B41B3" w:rsidP="00E86D52">
            <w:pPr>
              <w:tabs>
                <w:tab w:val="left" w:pos="567"/>
              </w:tabs>
              <w:snapToGrid w:val="0"/>
              <w:spacing w:line="240" w:lineRule="auto"/>
              <w:ind w:right="1020"/>
              <w:rPr>
                <w:snapToGrid w:val="0"/>
              </w:rPr>
            </w:pPr>
            <w:r w:rsidRPr="009645AC">
              <w:rPr>
                <w:snapToGrid w:val="0"/>
              </w:rPr>
              <w:t xml:space="preserve">De Opdrachtnemer zal de Diensten verlenen tegen de service niveaus zoals van toepassing in de reguliere </w:t>
            </w:r>
            <w:r>
              <w:rPr>
                <w:snapToGrid w:val="0"/>
              </w:rPr>
              <w:t>d</w:t>
            </w:r>
            <w:r w:rsidRPr="009645AC">
              <w:rPr>
                <w:snapToGrid w:val="0"/>
              </w:rPr>
              <w:t>ienstverlening. Opdrachtnemer zal daarop ook aanspreekbaar zijn.</w:t>
            </w:r>
          </w:p>
        </w:tc>
      </w:tr>
      <w:tr w:rsidR="006B41B3" w:rsidRPr="009645AC" w14:paraId="1D38E2C1" w14:textId="77777777" w:rsidTr="00942F02">
        <w:trPr>
          <w:trHeight w:val="230"/>
        </w:trPr>
        <w:tc>
          <w:tcPr>
            <w:tcW w:w="1134" w:type="dxa"/>
            <w:tcBorders>
              <w:top w:val="single" w:sz="2" w:space="0" w:color="00387D"/>
              <w:bottom w:val="single" w:sz="2" w:space="0" w:color="00387D"/>
            </w:tcBorders>
          </w:tcPr>
          <w:p w14:paraId="4FCCCF52"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2" w:space="0" w:color="00387D"/>
            </w:tcBorders>
          </w:tcPr>
          <w:p w14:paraId="7E1F98E1" w14:textId="1C90658C" w:rsidR="006B41B3" w:rsidRPr="009645AC" w:rsidRDefault="006B41B3" w:rsidP="00E86D52">
            <w:pPr>
              <w:tabs>
                <w:tab w:val="left" w:pos="567"/>
              </w:tabs>
              <w:snapToGrid w:val="0"/>
              <w:spacing w:line="240" w:lineRule="auto"/>
              <w:ind w:right="1020"/>
              <w:rPr>
                <w:snapToGrid w:val="0"/>
              </w:rPr>
            </w:pPr>
            <w:r w:rsidRPr="009645AC">
              <w:rPr>
                <w:snapToGrid w:val="0"/>
              </w:rPr>
              <w:t>De bedrijfsvoering van het Kadaster dient tijdens een re</w:t>
            </w:r>
            <w:r>
              <w:rPr>
                <w:snapToGrid w:val="0"/>
              </w:rPr>
              <w:t>-</w:t>
            </w:r>
            <w:r w:rsidRPr="009645AC">
              <w:rPr>
                <w:snapToGrid w:val="0"/>
              </w:rPr>
              <w:t>transitie zonder verstoringen plaats te blijven vinden.</w:t>
            </w:r>
          </w:p>
        </w:tc>
      </w:tr>
      <w:tr w:rsidR="006B41B3" w:rsidRPr="009645AC" w14:paraId="67B268B6" w14:textId="77777777" w:rsidTr="00942F02">
        <w:trPr>
          <w:trHeight w:val="230"/>
        </w:trPr>
        <w:tc>
          <w:tcPr>
            <w:tcW w:w="1134" w:type="dxa"/>
            <w:tcBorders>
              <w:top w:val="single" w:sz="2" w:space="0" w:color="00387D"/>
              <w:bottom w:val="single" w:sz="2" w:space="0" w:color="00387D"/>
            </w:tcBorders>
          </w:tcPr>
          <w:p w14:paraId="2A5FD910"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2" w:space="0" w:color="00387D"/>
            </w:tcBorders>
          </w:tcPr>
          <w:p w14:paraId="1D307983" w14:textId="035912CA" w:rsidR="006B41B3" w:rsidRPr="009645AC" w:rsidRDefault="006B41B3" w:rsidP="00E86D52">
            <w:pPr>
              <w:tabs>
                <w:tab w:val="left" w:pos="567"/>
              </w:tabs>
              <w:snapToGrid w:val="0"/>
              <w:spacing w:line="240" w:lineRule="auto"/>
              <w:ind w:right="1020"/>
              <w:rPr>
                <w:snapToGrid w:val="0"/>
              </w:rPr>
            </w:pPr>
            <w:r w:rsidRPr="009645AC">
              <w:rPr>
                <w:snapToGrid w:val="0"/>
              </w:rPr>
              <w:t>Opdrachtnemer zal gedurende de re</w:t>
            </w:r>
            <w:r>
              <w:rPr>
                <w:snapToGrid w:val="0"/>
              </w:rPr>
              <w:t>-</w:t>
            </w:r>
            <w:r w:rsidRPr="009645AC">
              <w:rPr>
                <w:snapToGrid w:val="0"/>
              </w:rPr>
              <w:t>transitie alleen kosten in rekening brengen voor Diensten die nog niet zijn overgegaan naar het Kadaster of de opvolgende Opdrachtnemer.</w:t>
            </w:r>
          </w:p>
        </w:tc>
      </w:tr>
      <w:tr w:rsidR="006B41B3" w:rsidRPr="009645AC" w14:paraId="7E47B37E" w14:textId="77777777" w:rsidTr="00942F02">
        <w:trPr>
          <w:trHeight w:val="230"/>
        </w:trPr>
        <w:tc>
          <w:tcPr>
            <w:tcW w:w="1134" w:type="dxa"/>
            <w:tcBorders>
              <w:top w:val="single" w:sz="2" w:space="0" w:color="00387D"/>
              <w:bottom w:val="single" w:sz="12" w:space="0" w:color="00387D"/>
            </w:tcBorders>
          </w:tcPr>
          <w:p w14:paraId="4267EAF4" w14:textId="77777777" w:rsidR="006B41B3" w:rsidRPr="009645AC" w:rsidRDefault="006B41B3" w:rsidP="00942F02">
            <w:pPr>
              <w:numPr>
                <w:ilvl w:val="0"/>
                <w:numId w:val="36"/>
              </w:numPr>
              <w:spacing w:after="0" w:line="240" w:lineRule="auto"/>
              <w:rPr>
                <w:sz w:val="16"/>
                <w:szCs w:val="16"/>
              </w:rPr>
            </w:pPr>
          </w:p>
        </w:tc>
        <w:tc>
          <w:tcPr>
            <w:tcW w:w="8600" w:type="dxa"/>
            <w:tcBorders>
              <w:top w:val="single" w:sz="2" w:space="0" w:color="00387D"/>
              <w:bottom w:val="single" w:sz="12" w:space="0" w:color="00387D"/>
            </w:tcBorders>
          </w:tcPr>
          <w:p w14:paraId="437518DD" w14:textId="5CCD4585" w:rsidR="006B41B3" w:rsidRPr="009645AC" w:rsidRDefault="006B41B3" w:rsidP="00E86D52">
            <w:pPr>
              <w:spacing w:line="240" w:lineRule="auto"/>
              <w:ind w:right="1020"/>
              <w:rPr>
                <w:rFonts w:cs="Arial"/>
                <w:bCs/>
                <w:szCs w:val="18"/>
              </w:rPr>
            </w:pPr>
            <w:r w:rsidRPr="009645AC">
              <w:t>Opdrachtnemer dient de bij de re</w:t>
            </w:r>
            <w:r>
              <w:t>-</w:t>
            </w:r>
            <w:r w:rsidRPr="009645AC">
              <w:t>transitie behorende documentatie – in welke door Kadaster gewenste vor</w:t>
            </w:r>
            <w:r>
              <w:t>m dan ook – bij aanvang van de r</w:t>
            </w:r>
            <w:r w:rsidRPr="009645AC">
              <w:t>e</w:t>
            </w:r>
            <w:r>
              <w:t>-</w:t>
            </w:r>
            <w:r w:rsidRPr="009645AC">
              <w:t>transitie op te leveren aan het Kadaster.</w:t>
            </w:r>
          </w:p>
        </w:tc>
      </w:tr>
    </w:tbl>
    <w:p w14:paraId="1FBDE77B" w14:textId="14BC3079" w:rsidR="006B41B3" w:rsidRDefault="006B41B3" w:rsidP="007B2663">
      <w:pPr>
        <w:spacing w:line="240" w:lineRule="auto"/>
      </w:pPr>
    </w:p>
    <w:tbl>
      <w:tblPr>
        <w:tblW w:w="9208" w:type="dxa"/>
        <w:tblBorders>
          <w:top w:val="single" w:sz="12" w:space="0" w:color="00387D"/>
          <w:bottom w:val="single" w:sz="12" w:space="0" w:color="00387D"/>
          <w:insideH w:val="single" w:sz="2" w:space="0" w:color="00387D"/>
        </w:tblBorders>
        <w:tblLayout w:type="fixed"/>
        <w:tblLook w:val="00E0" w:firstRow="1" w:lastRow="1" w:firstColumn="1" w:lastColumn="0" w:noHBand="0" w:noVBand="0"/>
      </w:tblPr>
      <w:tblGrid>
        <w:gridCol w:w="1083"/>
        <w:gridCol w:w="8125"/>
      </w:tblGrid>
      <w:tr w:rsidR="008C2733" w:rsidRPr="009645AC" w14:paraId="3A40517A" w14:textId="77777777" w:rsidTr="0056566D">
        <w:tc>
          <w:tcPr>
            <w:tcW w:w="608" w:type="dxa"/>
          </w:tcPr>
          <w:p w14:paraId="45D25248" w14:textId="77777777" w:rsidR="008C2733" w:rsidRPr="009645AC" w:rsidRDefault="008C2733" w:rsidP="0056566D">
            <w:pPr>
              <w:spacing w:line="240" w:lineRule="auto"/>
              <w:rPr>
                <w:b/>
                <w:szCs w:val="18"/>
              </w:rPr>
            </w:pPr>
          </w:p>
        </w:tc>
        <w:tc>
          <w:tcPr>
            <w:tcW w:w="8600" w:type="dxa"/>
          </w:tcPr>
          <w:p w14:paraId="30AB64A1" w14:textId="77777777" w:rsidR="008C2733" w:rsidRPr="009645AC" w:rsidRDefault="008C2733" w:rsidP="0056566D">
            <w:pPr>
              <w:pStyle w:val="Kop2"/>
              <w:tabs>
                <w:tab w:val="clear" w:pos="576"/>
                <w:tab w:val="num" w:pos="-41"/>
                <w:tab w:val="num" w:pos="0"/>
              </w:tabs>
              <w:spacing w:line="240" w:lineRule="auto"/>
              <w:ind w:left="680" w:hanging="680"/>
              <w:rPr>
                <w:szCs w:val="18"/>
              </w:rPr>
            </w:pPr>
            <w:r w:rsidRPr="009645AC">
              <w:rPr>
                <w:szCs w:val="18"/>
              </w:rPr>
              <w:t>Eisen ten aanzien van transitie</w:t>
            </w:r>
          </w:p>
        </w:tc>
      </w:tr>
      <w:tr w:rsidR="008C2733" w:rsidRPr="009645AC" w14:paraId="393C7BA4" w14:textId="77777777" w:rsidTr="0056566D">
        <w:trPr>
          <w:trHeight w:val="230"/>
        </w:trPr>
        <w:tc>
          <w:tcPr>
            <w:tcW w:w="1134" w:type="dxa"/>
          </w:tcPr>
          <w:p w14:paraId="508278C1" w14:textId="77777777" w:rsidR="008C2733" w:rsidRPr="009645AC" w:rsidRDefault="008C2733" w:rsidP="007F5538">
            <w:pPr>
              <w:numPr>
                <w:ilvl w:val="0"/>
                <w:numId w:val="36"/>
              </w:numPr>
              <w:spacing w:after="0" w:line="240" w:lineRule="auto"/>
              <w:ind w:right="317"/>
              <w:rPr>
                <w:sz w:val="16"/>
                <w:szCs w:val="16"/>
              </w:rPr>
            </w:pPr>
          </w:p>
        </w:tc>
        <w:tc>
          <w:tcPr>
            <w:tcW w:w="8600" w:type="dxa"/>
          </w:tcPr>
          <w:p w14:paraId="385F703C" w14:textId="77777777" w:rsidR="008C2733" w:rsidRDefault="008C2733" w:rsidP="0056566D">
            <w:pPr>
              <w:spacing w:line="240" w:lineRule="auto"/>
              <w:ind w:right="1044"/>
              <w:rPr>
                <w:lang w:val="nl"/>
              </w:rPr>
            </w:pPr>
            <w:r w:rsidRPr="009645AC">
              <w:rPr>
                <w:lang w:val="nl"/>
              </w:rPr>
              <w:t xml:space="preserve">Het Kadaster hanteert de volgende uitgangspunten met betrekking tot transitie. Inschrijver borgt deze uitgangspunten welke onderdeel zijn van de nadere overeenkomst en de nadere </w:t>
            </w:r>
            <w:r>
              <w:rPr>
                <w:lang w:val="nl"/>
              </w:rPr>
              <w:t>uitvraag:</w:t>
            </w:r>
          </w:p>
          <w:p w14:paraId="40618BC2" w14:textId="77777777" w:rsidR="008C2733" w:rsidRPr="001C7D1B" w:rsidRDefault="008C2733" w:rsidP="0056566D">
            <w:pPr>
              <w:numPr>
                <w:ilvl w:val="0"/>
                <w:numId w:val="33"/>
              </w:numPr>
              <w:autoSpaceDE w:val="0"/>
              <w:autoSpaceDN w:val="0"/>
              <w:adjustRightInd w:val="0"/>
              <w:spacing w:after="0" w:line="240" w:lineRule="auto"/>
              <w:rPr>
                <w:rFonts w:cs="Arial"/>
                <w:szCs w:val="18"/>
                <w:lang w:eastAsia="nl-NL"/>
              </w:rPr>
            </w:pPr>
            <w:r>
              <w:rPr>
                <w:lang w:val="nl"/>
              </w:rPr>
              <w:t>c</w:t>
            </w:r>
            <w:r w:rsidRPr="009645AC">
              <w:rPr>
                <w:lang w:val="nl"/>
              </w:rPr>
              <w:t xml:space="preserve">ontinuïteit van de </w:t>
            </w:r>
            <w:r>
              <w:rPr>
                <w:lang w:val="nl"/>
              </w:rPr>
              <w:t>d</w:t>
            </w:r>
            <w:r w:rsidRPr="009645AC">
              <w:rPr>
                <w:lang w:val="nl"/>
              </w:rPr>
              <w:t>ienstverlening wordt gegarandeerd;</w:t>
            </w:r>
          </w:p>
          <w:p w14:paraId="793B62C5" w14:textId="77777777" w:rsidR="008C2733" w:rsidRPr="001C7D1B" w:rsidRDefault="008C2733" w:rsidP="0056566D">
            <w:pPr>
              <w:numPr>
                <w:ilvl w:val="0"/>
                <w:numId w:val="33"/>
              </w:numPr>
              <w:autoSpaceDE w:val="0"/>
              <w:autoSpaceDN w:val="0"/>
              <w:adjustRightInd w:val="0"/>
              <w:spacing w:after="0" w:line="240" w:lineRule="auto"/>
              <w:rPr>
                <w:rFonts w:cs="Arial"/>
                <w:szCs w:val="18"/>
                <w:lang w:eastAsia="nl-NL"/>
              </w:rPr>
            </w:pPr>
            <w:r>
              <w:rPr>
                <w:lang w:val="nl"/>
              </w:rPr>
              <w:t>b</w:t>
            </w:r>
            <w:r w:rsidRPr="009645AC">
              <w:rPr>
                <w:lang w:val="nl"/>
              </w:rPr>
              <w:t>orging van kwaliteit en flexibiliteit richting het Kadaster;</w:t>
            </w:r>
          </w:p>
          <w:p w14:paraId="764922D6" w14:textId="77777777" w:rsidR="008C2733" w:rsidRPr="001C7D1B" w:rsidRDefault="008C2733" w:rsidP="0056566D">
            <w:pPr>
              <w:numPr>
                <w:ilvl w:val="0"/>
                <w:numId w:val="33"/>
              </w:numPr>
              <w:autoSpaceDE w:val="0"/>
              <w:autoSpaceDN w:val="0"/>
              <w:adjustRightInd w:val="0"/>
              <w:spacing w:after="0" w:line="240" w:lineRule="auto"/>
              <w:rPr>
                <w:rFonts w:cs="Arial"/>
                <w:szCs w:val="18"/>
                <w:lang w:eastAsia="nl-NL"/>
              </w:rPr>
            </w:pPr>
            <w:r>
              <w:rPr>
                <w:lang w:val="nl"/>
              </w:rPr>
              <w:t>o</w:t>
            </w:r>
            <w:r w:rsidRPr="009645AC">
              <w:rPr>
                <w:lang w:val="nl"/>
              </w:rPr>
              <w:t>vergang van de latende partij(en) naar de Opdrachtnemer zonder verstoringen;</w:t>
            </w:r>
          </w:p>
          <w:p w14:paraId="6ECA74EF" w14:textId="77777777" w:rsidR="008C2733" w:rsidRPr="001C7D1B" w:rsidRDefault="008C2733" w:rsidP="0056566D">
            <w:pPr>
              <w:numPr>
                <w:ilvl w:val="0"/>
                <w:numId w:val="33"/>
              </w:numPr>
              <w:autoSpaceDE w:val="0"/>
              <w:autoSpaceDN w:val="0"/>
              <w:adjustRightInd w:val="0"/>
              <w:spacing w:after="0" w:line="240" w:lineRule="auto"/>
              <w:rPr>
                <w:rFonts w:cs="Arial"/>
                <w:szCs w:val="18"/>
                <w:lang w:eastAsia="nl-NL"/>
              </w:rPr>
            </w:pPr>
            <w:r>
              <w:rPr>
                <w:lang w:val="nl"/>
              </w:rPr>
              <w:t>o</w:t>
            </w:r>
            <w:r w:rsidRPr="009645AC">
              <w:rPr>
                <w:lang w:val="nl"/>
              </w:rPr>
              <w:t>ptimale borging en opbouw van specifieke Kadaster kennis;</w:t>
            </w:r>
          </w:p>
          <w:p w14:paraId="67F4E524" w14:textId="77777777" w:rsidR="008C2733" w:rsidRPr="001C7D1B" w:rsidRDefault="008C2733" w:rsidP="0056566D">
            <w:pPr>
              <w:numPr>
                <w:ilvl w:val="0"/>
                <w:numId w:val="33"/>
              </w:numPr>
              <w:autoSpaceDE w:val="0"/>
              <w:autoSpaceDN w:val="0"/>
              <w:adjustRightInd w:val="0"/>
              <w:spacing w:after="0" w:line="240" w:lineRule="auto"/>
              <w:rPr>
                <w:rFonts w:cs="Arial"/>
                <w:szCs w:val="18"/>
                <w:lang w:eastAsia="nl-NL"/>
              </w:rPr>
            </w:pPr>
            <w:r>
              <w:rPr>
                <w:lang w:val="nl"/>
              </w:rPr>
              <w:t>b</w:t>
            </w:r>
            <w:r w:rsidRPr="009645AC">
              <w:rPr>
                <w:lang w:val="nl"/>
              </w:rPr>
              <w:t xml:space="preserve">orging van een adequate voortgang van een aantal voor het Kadaster essentiële </w:t>
            </w:r>
            <w:r>
              <w:rPr>
                <w:lang w:val="nl"/>
              </w:rPr>
              <w:t>P</w:t>
            </w:r>
            <w:r w:rsidRPr="009645AC">
              <w:rPr>
                <w:lang w:val="nl"/>
              </w:rPr>
              <w:t xml:space="preserve">rojecten; </w:t>
            </w:r>
          </w:p>
          <w:p w14:paraId="39077AB5" w14:textId="77777777" w:rsidR="008C2733" w:rsidRDefault="008C2733" w:rsidP="0056566D">
            <w:pPr>
              <w:numPr>
                <w:ilvl w:val="0"/>
                <w:numId w:val="33"/>
              </w:numPr>
              <w:autoSpaceDE w:val="0"/>
              <w:autoSpaceDN w:val="0"/>
              <w:adjustRightInd w:val="0"/>
              <w:spacing w:after="0" w:line="240" w:lineRule="auto"/>
              <w:rPr>
                <w:rFonts w:cs="Arial"/>
                <w:szCs w:val="18"/>
                <w:lang w:eastAsia="nl-NL"/>
              </w:rPr>
            </w:pPr>
            <w:r>
              <w:rPr>
                <w:lang w:val="nl"/>
              </w:rPr>
              <w:t>s</w:t>
            </w:r>
            <w:r w:rsidRPr="009645AC">
              <w:rPr>
                <w:lang w:val="nl"/>
              </w:rPr>
              <w:t>uccesvol ingerichte delivery organisatie en procesinrichting;</w:t>
            </w:r>
          </w:p>
          <w:p w14:paraId="6EFB496B" w14:textId="77777777" w:rsidR="008C2733" w:rsidRPr="009645AC" w:rsidRDefault="008C2733" w:rsidP="0056566D">
            <w:pPr>
              <w:numPr>
                <w:ilvl w:val="0"/>
                <w:numId w:val="33"/>
              </w:numPr>
              <w:autoSpaceDE w:val="0"/>
              <w:autoSpaceDN w:val="0"/>
              <w:adjustRightInd w:val="0"/>
              <w:spacing w:after="0" w:line="240" w:lineRule="auto"/>
              <w:rPr>
                <w:lang w:val="nl"/>
              </w:rPr>
            </w:pPr>
            <w:r>
              <w:rPr>
                <w:lang w:val="nl"/>
              </w:rPr>
              <w:t>e</w:t>
            </w:r>
            <w:r w:rsidRPr="009645AC">
              <w:rPr>
                <w:lang w:val="nl"/>
              </w:rPr>
              <w:t xml:space="preserve">en uitgewerkt </w:t>
            </w:r>
            <w:r>
              <w:rPr>
                <w:lang w:val="nl"/>
              </w:rPr>
              <w:t>t</w:t>
            </w:r>
            <w:r w:rsidRPr="009645AC">
              <w:rPr>
                <w:lang w:val="nl"/>
              </w:rPr>
              <w:t xml:space="preserve">ransitieplan in samenspraak, tussen het Kadaster en </w:t>
            </w:r>
            <w:r>
              <w:rPr>
                <w:lang w:val="nl"/>
              </w:rPr>
              <w:t>O</w:t>
            </w:r>
            <w:r w:rsidRPr="009645AC">
              <w:rPr>
                <w:lang w:val="nl"/>
              </w:rPr>
              <w:t>pdrachtnemer.</w:t>
            </w:r>
          </w:p>
        </w:tc>
      </w:tr>
    </w:tbl>
    <w:p w14:paraId="129C50C0" w14:textId="6AEB494F" w:rsidR="008C2733" w:rsidRDefault="008C2733" w:rsidP="007B2663">
      <w:pPr>
        <w:spacing w:line="240" w:lineRule="auto"/>
      </w:pPr>
    </w:p>
    <w:p w14:paraId="2D2339C8" w14:textId="77777777" w:rsidR="00E522D7" w:rsidRDefault="00E522D7" w:rsidP="00E522D7">
      <w:pPr>
        <w:spacing w:line="240" w:lineRule="auto"/>
      </w:pPr>
    </w:p>
    <w:tbl>
      <w:tblPr>
        <w:tblW w:w="9208" w:type="dxa"/>
        <w:tblBorders>
          <w:top w:val="single" w:sz="12" w:space="0" w:color="00387D"/>
          <w:bottom w:val="single" w:sz="12" w:space="0" w:color="00387D"/>
          <w:insideH w:val="single" w:sz="2" w:space="0" w:color="00387D"/>
        </w:tblBorders>
        <w:tblLayout w:type="fixed"/>
        <w:tblLook w:val="00E0" w:firstRow="1" w:lastRow="1" w:firstColumn="1" w:lastColumn="0" w:noHBand="0" w:noVBand="0"/>
      </w:tblPr>
      <w:tblGrid>
        <w:gridCol w:w="1083"/>
        <w:gridCol w:w="8125"/>
      </w:tblGrid>
      <w:tr w:rsidR="00E522D7" w:rsidRPr="009645AC" w14:paraId="0A2F4FC8" w14:textId="77777777" w:rsidTr="0056566D">
        <w:tc>
          <w:tcPr>
            <w:tcW w:w="1083" w:type="dxa"/>
          </w:tcPr>
          <w:p w14:paraId="3B6C69E6" w14:textId="77777777" w:rsidR="00E522D7" w:rsidRPr="009645AC" w:rsidRDefault="00E522D7" w:rsidP="0056566D">
            <w:pPr>
              <w:spacing w:line="240" w:lineRule="auto"/>
              <w:rPr>
                <w:b/>
                <w:szCs w:val="18"/>
              </w:rPr>
            </w:pPr>
          </w:p>
        </w:tc>
        <w:tc>
          <w:tcPr>
            <w:tcW w:w="8125" w:type="dxa"/>
          </w:tcPr>
          <w:p w14:paraId="492777E4" w14:textId="77777777" w:rsidR="00E522D7" w:rsidRPr="009645AC" w:rsidRDefault="00E522D7" w:rsidP="0056566D">
            <w:pPr>
              <w:pStyle w:val="Kop2"/>
              <w:tabs>
                <w:tab w:val="clear" w:pos="576"/>
                <w:tab w:val="num" w:pos="-41"/>
                <w:tab w:val="num" w:pos="0"/>
              </w:tabs>
              <w:spacing w:line="240" w:lineRule="auto"/>
              <w:ind w:left="680" w:hanging="680"/>
              <w:rPr>
                <w:szCs w:val="18"/>
              </w:rPr>
            </w:pPr>
            <w:r w:rsidRPr="009645AC">
              <w:rPr>
                <w:szCs w:val="18"/>
              </w:rPr>
              <w:t>Eisen ten</w:t>
            </w:r>
            <w:r>
              <w:rPr>
                <w:szCs w:val="18"/>
              </w:rPr>
              <w:t xml:space="preserve"> aanzien van juridische kaders</w:t>
            </w:r>
          </w:p>
        </w:tc>
      </w:tr>
      <w:tr w:rsidR="00E522D7" w:rsidRPr="009645AC" w14:paraId="7CF7AB32" w14:textId="77777777" w:rsidTr="0056566D">
        <w:trPr>
          <w:trHeight w:val="230"/>
        </w:trPr>
        <w:tc>
          <w:tcPr>
            <w:tcW w:w="1083" w:type="dxa"/>
          </w:tcPr>
          <w:p w14:paraId="541458FD" w14:textId="77777777" w:rsidR="00E522D7" w:rsidRPr="009645AC" w:rsidRDefault="00E522D7" w:rsidP="007F5538">
            <w:pPr>
              <w:numPr>
                <w:ilvl w:val="0"/>
                <w:numId w:val="36"/>
              </w:numPr>
              <w:spacing w:after="0" w:line="240" w:lineRule="auto"/>
              <w:ind w:right="317"/>
              <w:rPr>
                <w:sz w:val="16"/>
                <w:szCs w:val="16"/>
              </w:rPr>
            </w:pPr>
          </w:p>
        </w:tc>
        <w:tc>
          <w:tcPr>
            <w:tcW w:w="8125" w:type="dxa"/>
          </w:tcPr>
          <w:p w14:paraId="2BA6B7A1" w14:textId="77777777" w:rsidR="00E522D7" w:rsidRPr="00E522D7" w:rsidRDefault="00E522D7" w:rsidP="0056566D">
            <w:pPr>
              <w:pStyle w:val="Default"/>
              <w:rPr>
                <w:rFonts w:ascii="Calibri" w:eastAsia="Calibri" w:hAnsi="Calibri" w:cs="Times New Roman"/>
                <w:i/>
                <w:iCs/>
                <w:color w:val="auto"/>
                <w:sz w:val="22"/>
                <w:szCs w:val="22"/>
                <w:lang w:val="nl"/>
              </w:rPr>
            </w:pPr>
            <w:r w:rsidRPr="00E522D7">
              <w:rPr>
                <w:rFonts w:ascii="Calibri" w:eastAsia="Calibri" w:hAnsi="Calibri" w:cs="Times New Roman"/>
                <w:i/>
                <w:iCs/>
                <w:color w:val="auto"/>
                <w:sz w:val="22"/>
                <w:szCs w:val="22"/>
                <w:lang w:val="nl"/>
              </w:rPr>
              <w:t>Voorwaarden</w:t>
            </w:r>
          </w:p>
          <w:p w14:paraId="35DF6D89" w14:textId="1F8F5E19" w:rsidR="00E522D7" w:rsidRPr="008C2733" w:rsidRDefault="00E522D7" w:rsidP="0056566D">
            <w:pPr>
              <w:pStyle w:val="Default"/>
              <w:rPr>
                <w:rFonts w:ascii="Calibri" w:eastAsia="Calibri" w:hAnsi="Calibri" w:cs="Times New Roman"/>
                <w:color w:val="auto"/>
                <w:sz w:val="22"/>
                <w:szCs w:val="22"/>
                <w:lang w:val="nl"/>
              </w:rPr>
            </w:pPr>
            <w:r w:rsidRPr="008C2733">
              <w:rPr>
                <w:rFonts w:ascii="Calibri" w:eastAsia="Calibri" w:hAnsi="Calibri" w:cs="Times New Roman"/>
                <w:color w:val="auto"/>
                <w:sz w:val="22"/>
                <w:szCs w:val="22"/>
                <w:lang w:val="nl"/>
              </w:rPr>
              <w:t xml:space="preserve">Op deze aanbesteding </w:t>
            </w:r>
            <w:r w:rsidR="001E2B77">
              <w:rPr>
                <w:rFonts w:ascii="Calibri" w:eastAsia="Calibri" w:hAnsi="Calibri" w:cs="Times New Roman"/>
                <w:color w:val="auto"/>
                <w:sz w:val="22"/>
                <w:szCs w:val="22"/>
                <w:lang w:val="nl"/>
              </w:rPr>
              <w:t>zijn</w:t>
            </w:r>
            <w:r w:rsidRPr="008C2733">
              <w:rPr>
                <w:rFonts w:ascii="Calibri" w:eastAsia="Calibri" w:hAnsi="Calibri" w:cs="Times New Roman"/>
                <w:color w:val="auto"/>
                <w:sz w:val="22"/>
                <w:szCs w:val="22"/>
                <w:lang w:val="nl"/>
              </w:rPr>
              <w:t xml:space="preserve"> uitsluitend de AR</w:t>
            </w:r>
            <w:r>
              <w:rPr>
                <w:rFonts w:ascii="Calibri" w:eastAsia="Calibri" w:hAnsi="Calibri" w:cs="Times New Roman"/>
                <w:color w:val="auto"/>
                <w:sz w:val="22"/>
                <w:szCs w:val="22"/>
                <w:lang w:val="nl"/>
              </w:rPr>
              <w:t>VODI</w:t>
            </w:r>
            <w:r w:rsidRPr="008C2733">
              <w:rPr>
                <w:rFonts w:ascii="Calibri" w:eastAsia="Calibri" w:hAnsi="Calibri" w:cs="Times New Roman"/>
                <w:color w:val="auto"/>
                <w:sz w:val="22"/>
                <w:szCs w:val="22"/>
                <w:lang w:val="nl"/>
              </w:rPr>
              <w:t xml:space="preserve"> 2018 van toepassing. </w:t>
            </w:r>
            <w:r w:rsidR="00697FAE">
              <w:rPr>
                <w:rFonts w:ascii="Calibri" w:eastAsia="Calibri" w:hAnsi="Calibri" w:cs="Times New Roman"/>
                <w:color w:val="auto"/>
                <w:sz w:val="22"/>
                <w:szCs w:val="22"/>
                <w:lang w:val="nl"/>
              </w:rPr>
              <w:t>Leveringsvoorwaarden van Opdrachtnemer gelden nimmer op de Raamovereenkomst en/of Nadere Overeenkomsten.</w:t>
            </w:r>
          </w:p>
          <w:p w14:paraId="5779F6A3" w14:textId="77777777" w:rsidR="00E522D7" w:rsidRPr="009645AC" w:rsidRDefault="00E522D7" w:rsidP="0056566D">
            <w:pPr>
              <w:autoSpaceDE w:val="0"/>
              <w:autoSpaceDN w:val="0"/>
              <w:adjustRightInd w:val="0"/>
              <w:spacing w:after="0" w:line="240" w:lineRule="auto"/>
              <w:rPr>
                <w:lang w:val="nl"/>
              </w:rPr>
            </w:pPr>
          </w:p>
        </w:tc>
      </w:tr>
      <w:tr w:rsidR="00E522D7" w:rsidRPr="009645AC" w14:paraId="57ED3976" w14:textId="77777777" w:rsidTr="0056566D">
        <w:trPr>
          <w:trHeight w:val="230"/>
        </w:trPr>
        <w:tc>
          <w:tcPr>
            <w:tcW w:w="1083" w:type="dxa"/>
          </w:tcPr>
          <w:p w14:paraId="446F9127" w14:textId="77777777" w:rsidR="00E522D7" w:rsidRPr="009645AC" w:rsidRDefault="00E522D7" w:rsidP="007F5538">
            <w:pPr>
              <w:numPr>
                <w:ilvl w:val="0"/>
                <w:numId w:val="36"/>
              </w:numPr>
              <w:spacing w:after="0" w:line="240" w:lineRule="auto"/>
              <w:ind w:right="317"/>
              <w:rPr>
                <w:sz w:val="16"/>
                <w:szCs w:val="16"/>
              </w:rPr>
            </w:pPr>
          </w:p>
        </w:tc>
        <w:tc>
          <w:tcPr>
            <w:tcW w:w="8125" w:type="dxa"/>
          </w:tcPr>
          <w:p w14:paraId="072065E7" w14:textId="77777777" w:rsidR="00E522D7" w:rsidRPr="00E522D7" w:rsidRDefault="00E522D7" w:rsidP="0056566D">
            <w:pPr>
              <w:pStyle w:val="Default"/>
              <w:rPr>
                <w:rFonts w:ascii="Calibri" w:eastAsia="Calibri" w:hAnsi="Calibri" w:cs="Times New Roman"/>
                <w:i/>
                <w:iCs/>
                <w:color w:val="auto"/>
                <w:sz w:val="22"/>
                <w:szCs w:val="22"/>
                <w:lang w:val="nl"/>
              </w:rPr>
            </w:pPr>
            <w:r w:rsidRPr="00E522D7">
              <w:rPr>
                <w:rFonts w:ascii="Calibri" w:eastAsia="Calibri" w:hAnsi="Calibri" w:cs="Times New Roman"/>
                <w:i/>
                <w:iCs/>
                <w:color w:val="auto"/>
                <w:sz w:val="22"/>
                <w:szCs w:val="22"/>
                <w:lang w:val="nl"/>
              </w:rPr>
              <w:t>Concept Raamovereenkomst</w:t>
            </w:r>
          </w:p>
          <w:p w14:paraId="00F21581" w14:textId="77777777" w:rsidR="00E522D7" w:rsidRDefault="00E522D7" w:rsidP="0056566D">
            <w:pPr>
              <w:pStyle w:val="Default"/>
              <w:rPr>
                <w:rFonts w:ascii="Calibri" w:eastAsia="Calibri" w:hAnsi="Calibri" w:cs="Times New Roman"/>
                <w:color w:val="auto"/>
                <w:sz w:val="22"/>
                <w:szCs w:val="22"/>
                <w:lang w:val="nl"/>
              </w:rPr>
            </w:pPr>
            <w:r w:rsidRPr="008C2733">
              <w:rPr>
                <w:rFonts w:ascii="Calibri" w:eastAsia="Calibri" w:hAnsi="Calibri" w:cs="Times New Roman"/>
                <w:color w:val="auto"/>
                <w:sz w:val="22"/>
                <w:szCs w:val="22"/>
                <w:lang w:val="nl"/>
              </w:rPr>
              <w:t xml:space="preserve">De als Bijlage </w:t>
            </w:r>
            <w:r>
              <w:rPr>
                <w:rFonts w:ascii="Calibri" w:eastAsia="Calibri" w:hAnsi="Calibri" w:cs="Times New Roman"/>
                <w:color w:val="auto"/>
                <w:sz w:val="22"/>
                <w:szCs w:val="22"/>
                <w:lang w:val="nl"/>
              </w:rPr>
              <w:t>3</w:t>
            </w:r>
            <w:r w:rsidRPr="008C2733">
              <w:rPr>
                <w:rFonts w:ascii="Calibri" w:eastAsia="Calibri" w:hAnsi="Calibri" w:cs="Times New Roman"/>
                <w:color w:val="auto"/>
                <w:sz w:val="22"/>
                <w:szCs w:val="22"/>
                <w:lang w:val="nl"/>
              </w:rPr>
              <w:t xml:space="preserve"> bij dit Beschrijvend Document opgenomen (concept)</w:t>
            </w:r>
            <w:r>
              <w:rPr>
                <w:rFonts w:ascii="Calibri" w:eastAsia="Calibri" w:hAnsi="Calibri" w:cs="Times New Roman"/>
                <w:color w:val="auto"/>
                <w:sz w:val="22"/>
                <w:szCs w:val="22"/>
                <w:lang w:val="nl"/>
              </w:rPr>
              <w:t xml:space="preserve"> Raamo</w:t>
            </w:r>
            <w:r w:rsidRPr="008C2733">
              <w:rPr>
                <w:rFonts w:ascii="Calibri" w:eastAsia="Calibri" w:hAnsi="Calibri" w:cs="Times New Roman"/>
                <w:color w:val="auto"/>
                <w:sz w:val="22"/>
                <w:szCs w:val="22"/>
                <w:lang w:val="nl"/>
              </w:rPr>
              <w:t>vereenkomst</w:t>
            </w:r>
            <w:r>
              <w:rPr>
                <w:rFonts w:ascii="Calibri" w:eastAsia="Calibri" w:hAnsi="Calibri" w:cs="Times New Roman"/>
                <w:color w:val="auto"/>
                <w:sz w:val="22"/>
                <w:szCs w:val="22"/>
                <w:lang w:val="nl"/>
              </w:rPr>
              <w:t xml:space="preserve"> </w:t>
            </w:r>
            <w:r w:rsidRPr="008C2733">
              <w:rPr>
                <w:rFonts w:ascii="Calibri" w:eastAsia="Calibri" w:hAnsi="Calibri" w:cs="Times New Roman"/>
                <w:color w:val="auto"/>
                <w:sz w:val="22"/>
                <w:szCs w:val="22"/>
                <w:lang w:val="nl"/>
              </w:rPr>
              <w:t xml:space="preserve">bevat uitsluitend voorwaarden die door Opdrachtgever dwingend worden voorgeschreven. </w:t>
            </w:r>
          </w:p>
          <w:p w14:paraId="622FAD62" w14:textId="77777777" w:rsidR="00E522D7" w:rsidRDefault="00E522D7" w:rsidP="0056566D">
            <w:pPr>
              <w:pStyle w:val="Default"/>
              <w:rPr>
                <w:rFonts w:ascii="Calibri" w:eastAsia="Calibri" w:hAnsi="Calibri" w:cs="Times New Roman"/>
                <w:color w:val="auto"/>
                <w:sz w:val="22"/>
                <w:szCs w:val="22"/>
                <w:lang w:val="nl"/>
              </w:rPr>
            </w:pPr>
          </w:p>
          <w:p w14:paraId="5A1B794B" w14:textId="77777777" w:rsidR="00E522D7" w:rsidRPr="008C2733" w:rsidRDefault="00E522D7" w:rsidP="0056566D">
            <w:pPr>
              <w:pStyle w:val="Default"/>
              <w:rPr>
                <w:rFonts w:ascii="Calibri" w:eastAsia="Calibri" w:hAnsi="Calibri" w:cs="Times New Roman"/>
                <w:color w:val="auto"/>
                <w:sz w:val="22"/>
                <w:szCs w:val="22"/>
                <w:lang w:val="nl"/>
              </w:rPr>
            </w:pPr>
            <w:r w:rsidRPr="008C2733">
              <w:rPr>
                <w:rFonts w:ascii="Calibri" w:eastAsia="Calibri" w:hAnsi="Calibri" w:cs="Times New Roman"/>
                <w:color w:val="auto"/>
                <w:sz w:val="22"/>
                <w:szCs w:val="22"/>
                <w:lang w:val="nl"/>
              </w:rPr>
              <w:t>Inschrijver gaat met het bepaalde in de (concept)</w:t>
            </w:r>
            <w:r>
              <w:rPr>
                <w:rFonts w:ascii="Calibri" w:eastAsia="Calibri" w:hAnsi="Calibri" w:cs="Times New Roman"/>
                <w:color w:val="auto"/>
                <w:sz w:val="22"/>
                <w:szCs w:val="22"/>
                <w:lang w:val="nl"/>
              </w:rPr>
              <w:t xml:space="preserve"> Raamo</w:t>
            </w:r>
            <w:r w:rsidRPr="008C2733">
              <w:rPr>
                <w:rFonts w:ascii="Calibri" w:eastAsia="Calibri" w:hAnsi="Calibri" w:cs="Times New Roman"/>
                <w:color w:val="auto"/>
                <w:sz w:val="22"/>
                <w:szCs w:val="22"/>
                <w:lang w:val="nl"/>
              </w:rPr>
              <w:t>vereenkomst</w:t>
            </w:r>
            <w:r>
              <w:rPr>
                <w:rFonts w:ascii="Calibri" w:eastAsia="Calibri" w:hAnsi="Calibri" w:cs="Times New Roman"/>
                <w:color w:val="auto"/>
                <w:sz w:val="22"/>
                <w:szCs w:val="22"/>
                <w:lang w:val="nl"/>
              </w:rPr>
              <w:t xml:space="preserve"> </w:t>
            </w:r>
            <w:r w:rsidRPr="008C2733">
              <w:rPr>
                <w:rFonts w:ascii="Calibri" w:eastAsia="Calibri" w:hAnsi="Calibri" w:cs="Times New Roman"/>
                <w:color w:val="auto"/>
                <w:sz w:val="22"/>
                <w:szCs w:val="22"/>
                <w:lang w:val="nl"/>
              </w:rPr>
              <w:t xml:space="preserve">akkoord. </w:t>
            </w:r>
          </w:p>
          <w:p w14:paraId="6B091EBD" w14:textId="77777777" w:rsidR="00E522D7" w:rsidRPr="008C2733" w:rsidRDefault="00E522D7" w:rsidP="0056566D">
            <w:pPr>
              <w:pStyle w:val="Default"/>
              <w:rPr>
                <w:rFonts w:ascii="Calibri" w:eastAsia="Calibri" w:hAnsi="Calibri" w:cs="Times New Roman"/>
                <w:color w:val="auto"/>
                <w:sz w:val="22"/>
                <w:szCs w:val="22"/>
                <w:lang w:val="nl"/>
              </w:rPr>
            </w:pPr>
          </w:p>
        </w:tc>
      </w:tr>
      <w:tr w:rsidR="00E522D7" w:rsidRPr="009645AC" w14:paraId="6C043212" w14:textId="77777777" w:rsidTr="0056566D">
        <w:trPr>
          <w:trHeight w:val="230"/>
        </w:trPr>
        <w:tc>
          <w:tcPr>
            <w:tcW w:w="1083" w:type="dxa"/>
          </w:tcPr>
          <w:p w14:paraId="42C246FF" w14:textId="77777777" w:rsidR="00E522D7" w:rsidRPr="009645AC" w:rsidRDefault="00E522D7" w:rsidP="007F5538">
            <w:pPr>
              <w:numPr>
                <w:ilvl w:val="0"/>
                <w:numId w:val="36"/>
              </w:numPr>
              <w:spacing w:after="0" w:line="240" w:lineRule="auto"/>
              <w:ind w:right="317"/>
              <w:rPr>
                <w:sz w:val="16"/>
                <w:szCs w:val="16"/>
              </w:rPr>
            </w:pPr>
          </w:p>
        </w:tc>
        <w:tc>
          <w:tcPr>
            <w:tcW w:w="8125" w:type="dxa"/>
          </w:tcPr>
          <w:p w14:paraId="322A8A64" w14:textId="77777777" w:rsidR="00E522D7" w:rsidRPr="00E522D7" w:rsidRDefault="00E522D7" w:rsidP="0056566D">
            <w:pPr>
              <w:pStyle w:val="Default"/>
              <w:rPr>
                <w:rFonts w:ascii="Calibri" w:eastAsia="Calibri" w:hAnsi="Calibri" w:cs="Times New Roman"/>
                <w:i/>
                <w:iCs/>
                <w:color w:val="auto"/>
                <w:sz w:val="22"/>
                <w:szCs w:val="22"/>
                <w:lang w:val="nl"/>
              </w:rPr>
            </w:pPr>
            <w:r w:rsidRPr="00E522D7">
              <w:rPr>
                <w:rFonts w:ascii="Calibri" w:eastAsia="Calibri" w:hAnsi="Calibri" w:cs="Times New Roman"/>
                <w:i/>
                <w:iCs/>
                <w:color w:val="auto"/>
                <w:sz w:val="22"/>
                <w:szCs w:val="22"/>
                <w:lang w:val="nl"/>
              </w:rPr>
              <w:t>Concept Nadere overeenkomst</w:t>
            </w:r>
          </w:p>
          <w:p w14:paraId="250BEB6E" w14:textId="77777777" w:rsidR="00E522D7" w:rsidRDefault="00E522D7" w:rsidP="0056566D">
            <w:pPr>
              <w:pStyle w:val="Default"/>
              <w:rPr>
                <w:rFonts w:ascii="Calibri" w:eastAsia="Calibri" w:hAnsi="Calibri" w:cs="Times New Roman"/>
                <w:color w:val="auto"/>
                <w:sz w:val="22"/>
                <w:szCs w:val="22"/>
                <w:lang w:val="nl"/>
              </w:rPr>
            </w:pPr>
            <w:r w:rsidRPr="008C2733">
              <w:rPr>
                <w:rFonts w:ascii="Calibri" w:eastAsia="Calibri" w:hAnsi="Calibri" w:cs="Times New Roman"/>
                <w:color w:val="auto"/>
                <w:sz w:val="22"/>
                <w:szCs w:val="22"/>
                <w:lang w:val="nl"/>
              </w:rPr>
              <w:lastRenderedPageBreak/>
              <w:t>De als Bijlage 4 bij dit Beschrijvend Document opgenomen (concept)</w:t>
            </w:r>
            <w:r>
              <w:rPr>
                <w:rFonts w:ascii="Calibri" w:eastAsia="Calibri" w:hAnsi="Calibri" w:cs="Times New Roman"/>
                <w:color w:val="auto"/>
                <w:sz w:val="22"/>
                <w:szCs w:val="22"/>
                <w:lang w:val="nl"/>
              </w:rPr>
              <w:t xml:space="preserve"> Nadere o</w:t>
            </w:r>
            <w:r w:rsidRPr="008C2733">
              <w:rPr>
                <w:rFonts w:ascii="Calibri" w:eastAsia="Calibri" w:hAnsi="Calibri" w:cs="Times New Roman"/>
                <w:color w:val="auto"/>
                <w:sz w:val="22"/>
                <w:szCs w:val="22"/>
                <w:lang w:val="nl"/>
              </w:rPr>
              <w:t>vereenkomst</w:t>
            </w:r>
            <w:r>
              <w:rPr>
                <w:rFonts w:ascii="Calibri" w:eastAsia="Calibri" w:hAnsi="Calibri" w:cs="Times New Roman"/>
                <w:color w:val="auto"/>
                <w:sz w:val="22"/>
                <w:szCs w:val="22"/>
                <w:lang w:val="nl"/>
              </w:rPr>
              <w:t xml:space="preserve"> </w:t>
            </w:r>
            <w:r w:rsidRPr="008C2733">
              <w:rPr>
                <w:rFonts w:ascii="Calibri" w:eastAsia="Calibri" w:hAnsi="Calibri" w:cs="Times New Roman"/>
                <w:color w:val="auto"/>
                <w:sz w:val="22"/>
                <w:szCs w:val="22"/>
                <w:lang w:val="nl"/>
              </w:rPr>
              <w:t xml:space="preserve">bevat uitsluitend voorwaarden die door Opdrachtgever dwingend worden voorgeschreven. </w:t>
            </w:r>
          </w:p>
          <w:p w14:paraId="5553B147" w14:textId="77777777" w:rsidR="00E522D7" w:rsidRDefault="00E522D7" w:rsidP="0056566D">
            <w:pPr>
              <w:pStyle w:val="Default"/>
              <w:rPr>
                <w:rFonts w:ascii="Calibri" w:eastAsia="Calibri" w:hAnsi="Calibri" w:cs="Times New Roman"/>
                <w:color w:val="auto"/>
                <w:sz w:val="22"/>
                <w:szCs w:val="22"/>
                <w:lang w:val="nl"/>
              </w:rPr>
            </w:pPr>
          </w:p>
          <w:p w14:paraId="06C4D43A" w14:textId="77777777" w:rsidR="00E522D7" w:rsidRPr="008C2733" w:rsidRDefault="00E522D7" w:rsidP="0056566D">
            <w:pPr>
              <w:pStyle w:val="Default"/>
              <w:rPr>
                <w:rFonts w:ascii="Calibri" w:eastAsia="Calibri" w:hAnsi="Calibri" w:cs="Times New Roman"/>
                <w:color w:val="auto"/>
                <w:sz w:val="22"/>
                <w:szCs w:val="22"/>
                <w:lang w:val="nl"/>
              </w:rPr>
            </w:pPr>
            <w:r w:rsidRPr="008C2733">
              <w:rPr>
                <w:rFonts w:ascii="Calibri" w:eastAsia="Calibri" w:hAnsi="Calibri" w:cs="Times New Roman"/>
                <w:color w:val="auto"/>
                <w:sz w:val="22"/>
                <w:szCs w:val="22"/>
                <w:lang w:val="nl"/>
              </w:rPr>
              <w:t>Inschrijver gaat met het bepaalde in de (concept)</w:t>
            </w:r>
            <w:r>
              <w:rPr>
                <w:rFonts w:ascii="Calibri" w:eastAsia="Calibri" w:hAnsi="Calibri" w:cs="Times New Roman"/>
                <w:color w:val="auto"/>
                <w:sz w:val="22"/>
                <w:szCs w:val="22"/>
                <w:lang w:val="nl"/>
              </w:rPr>
              <w:t xml:space="preserve"> Nadere o</w:t>
            </w:r>
            <w:r w:rsidRPr="008C2733">
              <w:rPr>
                <w:rFonts w:ascii="Calibri" w:eastAsia="Calibri" w:hAnsi="Calibri" w:cs="Times New Roman"/>
                <w:color w:val="auto"/>
                <w:sz w:val="22"/>
                <w:szCs w:val="22"/>
                <w:lang w:val="nl"/>
              </w:rPr>
              <w:t>vereenkomst</w:t>
            </w:r>
            <w:r>
              <w:rPr>
                <w:rFonts w:ascii="Calibri" w:eastAsia="Calibri" w:hAnsi="Calibri" w:cs="Times New Roman"/>
                <w:color w:val="auto"/>
                <w:sz w:val="22"/>
                <w:szCs w:val="22"/>
                <w:lang w:val="nl"/>
              </w:rPr>
              <w:t xml:space="preserve"> </w:t>
            </w:r>
            <w:r w:rsidRPr="008C2733">
              <w:rPr>
                <w:rFonts w:ascii="Calibri" w:eastAsia="Calibri" w:hAnsi="Calibri" w:cs="Times New Roman"/>
                <w:color w:val="auto"/>
                <w:sz w:val="22"/>
                <w:szCs w:val="22"/>
                <w:lang w:val="nl"/>
              </w:rPr>
              <w:t xml:space="preserve">akkoord. </w:t>
            </w:r>
          </w:p>
          <w:p w14:paraId="480E69F8" w14:textId="77777777" w:rsidR="00E522D7" w:rsidRPr="008C2733" w:rsidRDefault="00E522D7" w:rsidP="0056566D">
            <w:pPr>
              <w:pStyle w:val="Default"/>
              <w:rPr>
                <w:rFonts w:ascii="Calibri" w:eastAsia="Calibri" w:hAnsi="Calibri" w:cs="Times New Roman"/>
                <w:color w:val="auto"/>
                <w:sz w:val="22"/>
                <w:szCs w:val="22"/>
                <w:lang w:val="nl"/>
              </w:rPr>
            </w:pPr>
          </w:p>
        </w:tc>
      </w:tr>
      <w:tr w:rsidR="00E522D7" w:rsidRPr="009645AC" w14:paraId="0CCEDA35" w14:textId="77777777" w:rsidTr="0056566D">
        <w:trPr>
          <w:trHeight w:val="230"/>
        </w:trPr>
        <w:tc>
          <w:tcPr>
            <w:tcW w:w="1083" w:type="dxa"/>
          </w:tcPr>
          <w:p w14:paraId="7801DAB7" w14:textId="77777777" w:rsidR="00E522D7" w:rsidRPr="009645AC" w:rsidRDefault="00E522D7" w:rsidP="007F5538">
            <w:pPr>
              <w:numPr>
                <w:ilvl w:val="0"/>
                <w:numId w:val="36"/>
              </w:numPr>
              <w:spacing w:after="0" w:line="240" w:lineRule="auto"/>
              <w:ind w:right="317"/>
              <w:rPr>
                <w:sz w:val="16"/>
                <w:szCs w:val="16"/>
              </w:rPr>
            </w:pPr>
          </w:p>
        </w:tc>
        <w:tc>
          <w:tcPr>
            <w:tcW w:w="8125" w:type="dxa"/>
          </w:tcPr>
          <w:p w14:paraId="7A309A2F" w14:textId="77777777" w:rsidR="00E522D7" w:rsidRPr="00E522D7" w:rsidRDefault="00E522D7" w:rsidP="0056566D">
            <w:pPr>
              <w:pStyle w:val="Default"/>
              <w:rPr>
                <w:rFonts w:ascii="Calibri" w:eastAsia="Calibri" w:hAnsi="Calibri" w:cs="Times New Roman"/>
                <w:i/>
                <w:iCs/>
                <w:color w:val="auto"/>
                <w:sz w:val="22"/>
                <w:szCs w:val="22"/>
                <w:lang w:val="nl"/>
              </w:rPr>
            </w:pPr>
            <w:r w:rsidRPr="00E522D7">
              <w:rPr>
                <w:rFonts w:ascii="Calibri" w:eastAsia="Calibri" w:hAnsi="Calibri" w:cs="Times New Roman"/>
                <w:i/>
                <w:iCs/>
                <w:color w:val="auto"/>
                <w:sz w:val="22"/>
                <w:szCs w:val="22"/>
                <w:lang w:val="nl"/>
              </w:rPr>
              <w:t>Concept Wachtkamer overeenkomst</w:t>
            </w:r>
          </w:p>
          <w:p w14:paraId="3597F915" w14:textId="77777777" w:rsidR="00E522D7" w:rsidRDefault="00E522D7" w:rsidP="0056566D">
            <w:pPr>
              <w:pStyle w:val="Default"/>
              <w:rPr>
                <w:rFonts w:ascii="Calibri" w:eastAsia="Calibri" w:hAnsi="Calibri" w:cs="Times New Roman"/>
                <w:color w:val="auto"/>
                <w:sz w:val="22"/>
                <w:szCs w:val="22"/>
                <w:lang w:val="nl"/>
              </w:rPr>
            </w:pPr>
            <w:r w:rsidRPr="008C2733">
              <w:rPr>
                <w:rFonts w:ascii="Calibri" w:eastAsia="Calibri" w:hAnsi="Calibri" w:cs="Times New Roman"/>
                <w:color w:val="auto"/>
                <w:sz w:val="22"/>
                <w:szCs w:val="22"/>
                <w:lang w:val="nl"/>
              </w:rPr>
              <w:t xml:space="preserve">De als Bijlage </w:t>
            </w:r>
            <w:r>
              <w:rPr>
                <w:rFonts w:ascii="Calibri" w:eastAsia="Calibri" w:hAnsi="Calibri" w:cs="Times New Roman"/>
                <w:color w:val="auto"/>
                <w:sz w:val="22"/>
                <w:szCs w:val="22"/>
                <w:lang w:val="nl"/>
              </w:rPr>
              <w:t>5</w:t>
            </w:r>
            <w:r w:rsidRPr="008C2733">
              <w:rPr>
                <w:rFonts w:ascii="Calibri" w:eastAsia="Calibri" w:hAnsi="Calibri" w:cs="Times New Roman"/>
                <w:color w:val="auto"/>
                <w:sz w:val="22"/>
                <w:szCs w:val="22"/>
                <w:lang w:val="nl"/>
              </w:rPr>
              <w:t xml:space="preserve"> bij dit Beschrijvend Document opgenomen (concept)</w:t>
            </w:r>
            <w:r>
              <w:rPr>
                <w:rFonts w:ascii="Calibri" w:eastAsia="Calibri" w:hAnsi="Calibri" w:cs="Times New Roman"/>
                <w:color w:val="auto"/>
                <w:sz w:val="22"/>
                <w:szCs w:val="22"/>
                <w:lang w:val="nl"/>
              </w:rPr>
              <w:t xml:space="preserve"> Wachtkamer o</w:t>
            </w:r>
            <w:r w:rsidRPr="008C2733">
              <w:rPr>
                <w:rFonts w:ascii="Calibri" w:eastAsia="Calibri" w:hAnsi="Calibri" w:cs="Times New Roman"/>
                <w:color w:val="auto"/>
                <w:sz w:val="22"/>
                <w:szCs w:val="22"/>
                <w:lang w:val="nl"/>
              </w:rPr>
              <w:t>vereenkomst</w:t>
            </w:r>
            <w:r>
              <w:rPr>
                <w:rFonts w:ascii="Calibri" w:eastAsia="Calibri" w:hAnsi="Calibri" w:cs="Times New Roman"/>
                <w:color w:val="auto"/>
                <w:sz w:val="22"/>
                <w:szCs w:val="22"/>
                <w:lang w:val="nl"/>
              </w:rPr>
              <w:t xml:space="preserve"> </w:t>
            </w:r>
            <w:r w:rsidRPr="008C2733">
              <w:rPr>
                <w:rFonts w:ascii="Calibri" w:eastAsia="Calibri" w:hAnsi="Calibri" w:cs="Times New Roman"/>
                <w:color w:val="auto"/>
                <w:sz w:val="22"/>
                <w:szCs w:val="22"/>
                <w:lang w:val="nl"/>
              </w:rPr>
              <w:t xml:space="preserve">bevat uitsluitend voorwaarden die door Opdrachtgever dwingend worden voorgeschreven. </w:t>
            </w:r>
          </w:p>
          <w:p w14:paraId="223B65C9" w14:textId="77777777" w:rsidR="00E522D7" w:rsidRDefault="00E522D7" w:rsidP="0056566D">
            <w:pPr>
              <w:pStyle w:val="Default"/>
              <w:rPr>
                <w:rFonts w:ascii="Calibri" w:eastAsia="Calibri" w:hAnsi="Calibri" w:cs="Times New Roman"/>
                <w:color w:val="auto"/>
                <w:sz w:val="22"/>
                <w:szCs w:val="22"/>
                <w:lang w:val="nl"/>
              </w:rPr>
            </w:pPr>
          </w:p>
          <w:p w14:paraId="5BBC8A9D" w14:textId="77777777" w:rsidR="00E522D7" w:rsidRPr="008C2733" w:rsidRDefault="00E522D7" w:rsidP="0056566D">
            <w:pPr>
              <w:pStyle w:val="Default"/>
              <w:rPr>
                <w:rFonts w:ascii="Calibri" w:eastAsia="Calibri" w:hAnsi="Calibri" w:cs="Times New Roman"/>
                <w:color w:val="auto"/>
                <w:sz w:val="22"/>
                <w:szCs w:val="22"/>
                <w:lang w:val="nl"/>
              </w:rPr>
            </w:pPr>
            <w:r w:rsidRPr="008C2733">
              <w:rPr>
                <w:rFonts w:ascii="Calibri" w:eastAsia="Calibri" w:hAnsi="Calibri" w:cs="Times New Roman"/>
                <w:color w:val="auto"/>
                <w:sz w:val="22"/>
                <w:szCs w:val="22"/>
                <w:lang w:val="nl"/>
              </w:rPr>
              <w:t>Inschrijver gaat met het bepaalde in de (concept)</w:t>
            </w:r>
            <w:r>
              <w:rPr>
                <w:rFonts w:ascii="Calibri" w:eastAsia="Calibri" w:hAnsi="Calibri" w:cs="Times New Roman"/>
                <w:color w:val="auto"/>
                <w:sz w:val="22"/>
                <w:szCs w:val="22"/>
                <w:lang w:val="nl"/>
              </w:rPr>
              <w:t xml:space="preserve"> Wachtkamer o</w:t>
            </w:r>
            <w:r w:rsidRPr="008C2733">
              <w:rPr>
                <w:rFonts w:ascii="Calibri" w:eastAsia="Calibri" w:hAnsi="Calibri" w:cs="Times New Roman"/>
                <w:color w:val="auto"/>
                <w:sz w:val="22"/>
                <w:szCs w:val="22"/>
                <w:lang w:val="nl"/>
              </w:rPr>
              <w:t>vereenkomst</w:t>
            </w:r>
            <w:r>
              <w:rPr>
                <w:rFonts w:ascii="Calibri" w:eastAsia="Calibri" w:hAnsi="Calibri" w:cs="Times New Roman"/>
                <w:color w:val="auto"/>
                <w:sz w:val="22"/>
                <w:szCs w:val="22"/>
                <w:lang w:val="nl"/>
              </w:rPr>
              <w:t xml:space="preserve"> </w:t>
            </w:r>
            <w:r w:rsidRPr="008C2733">
              <w:rPr>
                <w:rFonts w:ascii="Calibri" w:eastAsia="Calibri" w:hAnsi="Calibri" w:cs="Times New Roman"/>
                <w:color w:val="auto"/>
                <w:sz w:val="22"/>
                <w:szCs w:val="22"/>
                <w:lang w:val="nl"/>
              </w:rPr>
              <w:t xml:space="preserve">akkoord. </w:t>
            </w:r>
          </w:p>
          <w:p w14:paraId="6B1E8485" w14:textId="77777777" w:rsidR="00E522D7" w:rsidRPr="008C2733" w:rsidRDefault="00E522D7" w:rsidP="0056566D">
            <w:pPr>
              <w:pStyle w:val="Default"/>
              <w:rPr>
                <w:rFonts w:ascii="Calibri" w:eastAsia="Calibri" w:hAnsi="Calibri" w:cs="Times New Roman"/>
                <w:color w:val="auto"/>
                <w:sz w:val="22"/>
                <w:szCs w:val="22"/>
                <w:lang w:val="nl"/>
              </w:rPr>
            </w:pPr>
          </w:p>
        </w:tc>
      </w:tr>
      <w:tr w:rsidR="00E522D7" w:rsidRPr="009645AC" w14:paraId="460BF089" w14:textId="77777777" w:rsidTr="0056566D">
        <w:trPr>
          <w:trHeight w:val="230"/>
        </w:trPr>
        <w:tc>
          <w:tcPr>
            <w:tcW w:w="1083" w:type="dxa"/>
          </w:tcPr>
          <w:p w14:paraId="7695C857" w14:textId="77777777" w:rsidR="00E522D7" w:rsidRPr="009645AC" w:rsidRDefault="00E522D7" w:rsidP="007F5538">
            <w:pPr>
              <w:numPr>
                <w:ilvl w:val="0"/>
                <w:numId w:val="36"/>
              </w:numPr>
              <w:spacing w:after="0" w:line="240" w:lineRule="auto"/>
              <w:ind w:right="317"/>
              <w:rPr>
                <w:sz w:val="16"/>
                <w:szCs w:val="16"/>
              </w:rPr>
            </w:pPr>
          </w:p>
        </w:tc>
        <w:tc>
          <w:tcPr>
            <w:tcW w:w="8125" w:type="dxa"/>
          </w:tcPr>
          <w:p w14:paraId="6B33AE6F" w14:textId="77777777" w:rsidR="00E522D7" w:rsidRPr="00E522D7" w:rsidRDefault="00E522D7" w:rsidP="0056566D">
            <w:pPr>
              <w:pStyle w:val="Default"/>
              <w:rPr>
                <w:rFonts w:ascii="Calibri" w:eastAsia="Calibri" w:hAnsi="Calibri" w:cs="Times New Roman"/>
                <w:i/>
                <w:iCs/>
                <w:color w:val="auto"/>
                <w:sz w:val="22"/>
                <w:szCs w:val="22"/>
                <w:lang w:val="nl"/>
              </w:rPr>
            </w:pPr>
            <w:r w:rsidRPr="00E522D7">
              <w:rPr>
                <w:rFonts w:ascii="Calibri" w:eastAsia="Calibri" w:hAnsi="Calibri" w:cs="Times New Roman"/>
                <w:i/>
                <w:iCs/>
                <w:color w:val="auto"/>
                <w:sz w:val="22"/>
                <w:szCs w:val="22"/>
                <w:lang w:val="nl"/>
              </w:rPr>
              <w:t>Verwerkersovereenkomst</w:t>
            </w:r>
          </w:p>
          <w:p w14:paraId="38B7C9D7" w14:textId="77777777" w:rsidR="00E522D7" w:rsidRPr="00E522D7" w:rsidRDefault="00E522D7" w:rsidP="0056566D">
            <w:pPr>
              <w:pStyle w:val="Default"/>
              <w:rPr>
                <w:rFonts w:ascii="Calibri" w:eastAsia="Calibri" w:hAnsi="Calibri" w:cs="Times New Roman"/>
                <w:color w:val="auto"/>
                <w:sz w:val="22"/>
                <w:szCs w:val="22"/>
                <w:lang w:val="nl"/>
              </w:rPr>
            </w:pPr>
            <w:r w:rsidRPr="00E522D7">
              <w:rPr>
                <w:rFonts w:ascii="Calibri" w:eastAsia="Calibri" w:hAnsi="Calibri" w:cs="Times New Roman"/>
                <w:color w:val="auto"/>
                <w:sz w:val="22"/>
                <w:szCs w:val="22"/>
                <w:lang w:val="nl"/>
              </w:rPr>
              <w:t xml:space="preserve">Er wordt een </w:t>
            </w:r>
            <w:r>
              <w:rPr>
                <w:rFonts w:ascii="Calibri" w:eastAsia="Calibri" w:hAnsi="Calibri" w:cs="Times New Roman"/>
                <w:color w:val="auto"/>
                <w:sz w:val="22"/>
                <w:szCs w:val="22"/>
                <w:lang w:val="nl"/>
              </w:rPr>
              <w:t>V</w:t>
            </w:r>
            <w:r w:rsidRPr="00E522D7">
              <w:rPr>
                <w:rFonts w:ascii="Calibri" w:eastAsia="Calibri" w:hAnsi="Calibri" w:cs="Times New Roman"/>
                <w:color w:val="auto"/>
                <w:sz w:val="22"/>
                <w:szCs w:val="22"/>
                <w:lang w:val="nl"/>
              </w:rPr>
              <w:t xml:space="preserve">erwerkersovereenkomst aangegaan tussen Partijen. Hiervoor wordt Bijlage </w:t>
            </w:r>
            <w:r>
              <w:rPr>
                <w:rFonts w:ascii="Calibri" w:eastAsia="Calibri" w:hAnsi="Calibri" w:cs="Times New Roman"/>
                <w:color w:val="auto"/>
                <w:sz w:val="22"/>
                <w:szCs w:val="22"/>
                <w:lang w:val="nl"/>
              </w:rPr>
              <w:t>9</w:t>
            </w:r>
            <w:r w:rsidRPr="00E522D7">
              <w:rPr>
                <w:rFonts w:ascii="Calibri" w:eastAsia="Calibri" w:hAnsi="Calibri" w:cs="Times New Roman"/>
                <w:color w:val="auto"/>
                <w:sz w:val="22"/>
                <w:szCs w:val="22"/>
                <w:lang w:val="nl"/>
              </w:rPr>
              <w:t xml:space="preserve"> Verwerkersovereenkomst (model) gebruikt.</w:t>
            </w:r>
          </w:p>
          <w:p w14:paraId="7DC71E22" w14:textId="77777777" w:rsidR="00E522D7" w:rsidRPr="00E522D7" w:rsidRDefault="00E522D7" w:rsidP="0056566D">
            <w:pPr>
              <w:pStyle w:val="Default"/>
              <w:rPr>
                <w:rFonts w:ascii="Calibri" w:eastAsia="Calibri" w:hAnsi="Calibri" w:cs="Times New Roman"/>
                <w:color w:val="auto"/>
                <w:sz w:val="22"/>
                <w:szCs w:val="22"/>
                <w:lang w:val="nl"/>
              </w:rPr>
            </w:pPr>
          </w:p>
          <w:p w14:paraId="5ADC072B" w14:textId="77777777" w:rsidR="00E522D7" w:rsidRPr="00E522D7" w:rsidRDefault="00E522D7" w:rsidP="0056566D">
            <w:pPr>
              <w:pStyle w:val="Default"/>
              <w:rPr>
                <w:rFonts w:ascii="Calibri" w:eastAsia="Calibri" w:hAnsi="Calibri" w:cs="Times New Roman"/>
                <w:color w:val="auto"/>
                <w:sz w:val="22"/>
                <w:szCs w:val="22"/>
                <w:lang w:val="nl"/>
              </w:rPr>
            </w:pPr>
            <w:r w:rsidRPr="00E522D7">
              <w:rPr>
                <w:rFonts w:ascii="Calibri" w:eastAsia="Calibri" w:hAnsi="Calibri" w:cs="Times New Roman"/>
                <w:color w:val="auto"/>
                <w:sz w:val="22"/>
                <w:szCs w:val="22"/>
                <w:lang w:val="nl"/>
              </w:rPr>
              <w:t xml:space="preserve">Inschrijver is akkoord met de </w:t>
            </w:r>
            <w:r>
              <w:rPr>
                <w:rFonts w:ascii="Calibri" w:eastAsia="Calibri" w:hAnsi="Calibri" w:cs="Times New Roman"/>
                <w:color w:val="auto"/>
                <w:sz w:val="22"/>
                <w:szCs w:val="22"/>
                <w:lang w:val="nl"/>
              </w:rPr>
              <w:t>V</w:t>
            </w:r>
            <w:r w:rsidRPr="00E522D7">
              <w:rPr>
                <w:rFonts w:ascii="Calibri" w:eastAsia="Calibri" w:hAnsi="Calibri" w:cs="Times New Roman"/>
                <w:color w:val="auto"/>
                <w:sz w:val="22"/>
                <w:szCs w:val="22"/>
                <w:lang w:val="nl"/>
              </w:rPr>
              <w:t xml:space="preserve">erwerkersovereenkomst. </w:t>
            </w:r>
          </w:p>
        </w:tc>
      </w:tr>
    </w:tbl>
    <w:p w14:paraId="5F6856A8" w14:textId="40D147B8" w:rsidR="00E522D7" w:rsidRDefault="00E522D7" w:rsidP="007B2663">
      <w:pPr>
        <w:spacing w:line="240" w:lineRule="auto"/>
      </w:pPr>
    </w:p>
    <w:p w14:paraId="4D32B3A9" w14:textId="77777777" w:rsidR="00E522D7" w:rsidRDefault="00E522D7" w:rsidP="007B2663">
      <w:pPr>
        <w:spacing w:line="240" w:lineRule="auto"/>
      </w:pPr>
    </w:p>
    <w:tbl>
      <w:tblPr>
        <w:tblW w:w="9208" w:type="dxa"/>
        <w:tblBorders>
          <w:top w:val="single" w:sz="12" w:space="0" w:color="00387D"/>
          <w:bottom w:val="single" w:sz="12" w:space="0" w:color="00387D"/>
          <w:insideH w:val="single" w:sz="2" w:space="0" w:color="00387D"/>
        </w:tblBorders>
        <w:tblLayout w:type="fixed"/>
        <w:tblLook w:val="00E0" w:firstRow="1" w:lastRow="1" w:firstColumn="1" w:lastColumn="0" w:noHBand="0" w:noVBand="0"/>
      </w:tblPr>
      <w:tblGrid>
        <w:gridCol w:w="1083"/>
        <w:gridCol w:w="8125"/>
      </w:tblGrid>
      <w:tr w:rsidR="006B41B3" w:rsidRPr="009645AC" w14:paraId="3D443E52" w14:textId="77777777" w:rsidTr="008C2733">
        <w:tc>
          <w:tcPr>
            <w:tcW w:w="1083" w:type="dxa"/>
          </w:tcPr>
          <w:p w14:paraId="53661327" w14:textId="77777777" w:rsidR="006B41B3" w:rsidRPr="009645AC" w:rsidRDefault="006B41B3" w:rsidP="007B2663">
            <w:pPr>
              <w:spacing w:line="240" w:lineRule="auto"/>
              <w:rPr>
                <w:b/>
                <w:szCs w:val="18"/>
              </w:rPr>
            </w:pPr>
          </w:p>
        </w:tc>
        <w:tc>
          <w:tcPr>
            <w:tcW w:w="8125" w:type="dxa"/>
          </w:tcPr>
          <w:p w14:paraId="0DF9A539" w14:textId="4AFB2064" w:rsidR="006B41B3" w:rsidRPr="009645AC" w:rsidRDefault="006B41B3" w:rsidP="007B2663">
            <w:pPr>
              <w:pStyle w:val="Kop2"/>
              <w:tabs>
                <w:tab w:val="clear" w:pos="576"/>
                <w:tab w:val="num" w:pos="-41"/>
                <w:tab w:val="num" w:pos="0"/>
              </w:tabs>
              <w:spacing w:line="240" w:lineRule="auto"/>
              <w:ind w:left="680" w:hanging="680"/>
              <w:rPr>
                <w:szCs w:val="18"/>
              </w:rPr>
            </w:pPr>
            <w:bookmarkStart w:id="35" w:name="_Toc421100496"/>
            <w:bookmarkStart w:id="36" w:name="_Toc422745819"/>
            <w:r w:rsidRPr="009645AC">
              <w:rPr>
                <w:szCs w:val="18"/>
              </w:rPr>
              <w:t>Eisen ten</w:t>
            </w:r>
            <w:bookmarkEnd w:id="35"/>
            <w:bookmarkEnd w:id="36"/>
            <w:r w:rsidR="008C2733">
              <w:rPr>
                <w:szCs w:val="18"/>
              </w:rPr>
              <w:t xml:space="preserve"> aanzien van </w:t>
            </w:r>
            <w:r w:rsidR="000F37C0">
              <w:rPr>
                <w:szCs w:val="18"/>
              </w:rPr>
              <w:t>Informatie beveiliging</w:t>
            </w:r>
          </w:p>
        </w:tc>
      </w:tr>
      <w:tr w:rsidR="006B41B3" w:rsidRPr="009645AC" w14:paraId="04EC4258" w14:textId="77777777" w:rsidTr="008C2733">
        <w:trPr>
          <w:trHeight w:val="230"/>
        </w:trPr>
        <w:tc>
          <w:tcPr>
            <w:tcW w:w="1083" w:type="dxa"/>
          </w:tcPr>
          <w:p w14:paraId="7E17959E" w14:textId="5C356D10" w:rsidR="006B41B3" w:rsidRPr="009645AC" w:rsidRDefault="006B41B3" w:rsidP="007F5538">
            <w:pPr>
              <w:numPr>
                <w:ilvl w:val="0"/>
                <w:numId w:val="36"/>
              </w:numPr>
              <w:spacing w:after="0" w:line="240" w:lineRule="auto"/>
              <w:ind w:right="317"/>
              <w:rPr>
                <w:sz w:val="16"/>
                <w:szCs w:val="16"/>
              </w:rPr>
            </w:pPr>
          </w:p>
        </w:tc>
        <w:tc>
          <w:tcPr>
            <w:tcW w:w="8125" w:type="dxa"/>
          </w:tcPr>
          <w:p w14:paraId="6BFB6519" w14:textId="448BEAEE" w:rsidR="008C2733" w:rsidRPr="00E522D7" w:rsidRDefault="000F37C0" w:rsidP="008C2733">
            <w:pPr>
              <w:pStyle w:val="Default"/>
              <w:rPr>
                <w:rFonts w:ascii="Calibri" w:eastAsia="Calibri" w:hAnsi="Calibri" w:cs="Times New Roman"/>
                <w:i/>
                <w:iCs/>
                <w:color w:val="auto"/>
                <w:sz w:val="22"/>
                <w:szCs w:val="22"/>
                <w:lang w:val="nl"/>
              </w:rPr>
            </w:pPr>
            <w:r>
              <w:rPr>
                <w:rFonts w:ascii="Calibri" w:eastAsia="Calibri" w:hAnsi="Calibri" w:cs="Times New Roman"/>
                <w:i/>
                <w:iCs/>
                <w:color w:val="auto"/>
                <w:sz w:val="22"/>
                <w:szCs w:val="22"/>
                <w:lang w:val="nl"/>
              </w:rPr>
              <w:t>I</w:t>
            </w:r>
            <w:r w:rsidR="008100D6">
              <w:rPr>
                <w:rFonts w:ascii="Calibri" w:eastAsia="Calibri" w:hAnsi="Calibri" w:cs="Times New Roman"/>
                <w:i/>
                <w:iCs/>
                <w:color w:val="auto"/>
                <w:sz w:val="22"/>
                <w:szCs w:val="22"/>
                <w:lang w:val="nl"/>
              </w:rPr>
              <w:t>nformatie Beveiligingseisen</w:t>
            </w:r>
          </w:p>
          <w:p w14:paraId="74B1AD52" w14:textId="33BED10E" w:rsidR="008100D6" w:rsidRDefault="008100D6" w:rsidP="008100D6">
            <w:pPr>
              <w:pStyle w:val="Default"/>
            </w:pPr>
          </w:p>
          <w:p w14:paraId="69DC1E03" w14:textId="2F9B179B" w:rsidR="008C2733" w:rsidRPr="008C2733" w:rsidRDefault="008100D6" w:rsidP="008C2733">
            <w:pPr>
              <w:pStyle w:val="Default"/>
              <w:rPr>
                <w:rFonts w:ascii="Calibri" w:eastAsia="Calibri" w:hAnsi="Calibri" w:cs="Times New Roman"/>
                <w:color w:val="auto"/>
                <w:sz w:val="22"/>
                <w:szCs w:val="22"/>
                <w:lang w:val="nl"/>
              </w:rPr>
            </w:pPr>
            <w:r w:rsidRPr="008100D6">
              <w:rPr>
                <w:rFonts w:ascii="Calibri" w:eastAsia="Calibri" w:hAnsi="Calibri" w:cs="Times New Roman"/>
                <w:color w:val="auto"/>
                <w:sz w:val="22"/>
                <w:szCs w:val="22"/>
                <w:lang w:val="nl"/>
              </w:rPr>
              <w:t xml:space="preserve">Inschrijver committeert zich aan de inhoud van de Bijlage </w:t>
            </w:r>
            <w:r>
              <w:rPr>
                <w:rFonts w:ascii="Calibri" w:eastAsia="Calibri" w:hAnsi="Calibri" w:cs="Times New Roman"/>
                <w:color w:val="auto"/>
                <w:sz w:val="22"/>
                <w:szCs w:val="22"/>
                <w:lang w:val="nl"/>
              </w:rPr>
              <w:t>10</w:t>
            </w:r>
            <w:r w:rsidRPr="008100D6">
              <w:rPr>
                <w:rFonts w:ascii="Calibri" w:eastAsia="Calibri" w:hAnsi="Calibri" w:cs="Times New Roman"/>
                <w:color w:val="auto"/>
                <w:sz w:val="22"/>
                <w:szCs w:val="22"/>
                <w:lang w:val="nl"/>
              </w:rPr>
              <w:t xml:space="preserve"> Informatie</w:t>
            </w:r>
            <w:r>
              <w:rPr>
                <w:rFonts w:ascii="Calibri" w:eastAsia="Calibri" w:hAnsi="Calibri" w:cs="Times New Roman"/>
                <w:color w:val="auto"/>
                <w:sz w:val="22"/>
                <w:szCs w:val="22"/>
                <w:lang w:val="nl"/>
              </w:rPr>
              <w:t xml:space="preserve"> B</w:t>
            </w:r>
            <w:r w:rsidRPr="008100D6">
              <w:rPr>
                <w:rFonts w:ascii="Calibri" w:eastAsia="Calibri" w:hAnsi="Calibri" w:cs="Times New Roman"/>
                <w:color w:val="auto"/>
                <w:sz w:val="22"/>
                <w:szCs w:val="22"/>
                <w:lang w:val="nl"/>
              </w:rPr>
              <w:t>eveiliging</w:t>
            </w:r>
            <w:r>
              <w:rPr>
                <w:rFonts w:ascii="Calibri" w:eastAsia="Calibri" w:hAnsi="Calibri" w:cs="Times New Roman"/>
                <w:color w:val="auto"/>
                <w:sz w:val="22"/>
                <w:szCs w:val="22"/>
                <w:lang w:val="nl"/>
              </w:rPr>
              <w:t>seisen</w:t>
            </w:r>
            <w:r w:rsidRPr="008100D6">
              <w:rPr>
                <w:rFonts w:ascii="Calibri" w:eastAsia="Calibri" w:hAnsi="Calibri" w:cs="Times New Roman"/>
                <w:color w:val="auto"/>
                <w:sz w:val="22"/>
                <w:szCs w:val="22"/>
                <w:lang w:val="nl"/>
              </w:rPr>
              <w:t xml:space="preserve"> </w:t>
            </w:r>
            <w:r>
              <w:rPr>
                <w:rFonts w:ascii="Calibri" w:eastAsia="Calibri" w:hAnsi="Calibri" w:cs="Times New Roman"/>
                <w:color w:val="auto"/>
                <w:sz w:val="22"/>
                <w:szCs w:val="22"/>
                <w:lang w:val="nl"/>
              </w:rPr>
              <w:t xml:space="preserve">gedurende </w:t>
            </w:r>
            <w:r w:rsidRPr="008100D6">
              <w:rPr>
                <w:rFonts w:ascii="Calibri" w:eastAsia="Calibri" w:hAnsi="Calibri" w:cs="Times New Roman"/>
                <w:color w:val="auto"/>
                <w:sz w:val="22"/>
                <w:szCs w:val="22"/>
                <w:lang w:val="nl"/>
              </w:rPr>
              <w:t>de looptijd van de (concept)</w:t>
            </w:r>
            <w:r>
              <w:rPr>
                <w:rFonts w:ascii="Calibri" w:eastAsia="Calibri" w:hAnsi="Calibri" w:cs="Times New Roman"/>
                <w:color w:val="auto"/>
                <w:sz w:val="22"/>
                <w:szCs w:val="22"/>
                <w:lang w:val="nl"/>
              </w:rPr>
              <w:t xml:space="preserve"> Raamo</w:t>
            </w:r>
            <w:r w:rsidRPr="008100D6">
              <w:rPr>
                <w:rFonts w:ascii="Calibri" w:eastAsia="Calibri" w:hAnsi="Calibri" w:cs="Times New Roman"/>
                <w:color w:val="auto"/>
                <w:sz w:val="22"/>
                <w:szCs w:val="22"/>
                <w:lang w:val="nl"/>
              </w:rPr>
              <w:t xml:space="preserve">vereenkomst. </w:t>
            </w:r>
          </w:p>
          <w:p w14:paraId="1DACB018" w14:textId="70A58683" w:rsidR="006B41B3" w:rsidRPr="009645AC" w:rsidRDefault="006B41B3" w:rsidP="008C2733">
            <w:pPr>
              <w:autoSpaceDE w:val="0"/>
              <w:autoSpaceDN w:val="0"/>
              <w:adjustRightInd w:val="0"/>
              <w:spacing w:after="0" w:line="240" w:lineRule="auto"/>
              <w:rPr>
                <w:lang w:val="nl"/>
              </w:rPr>
            </w:pPr>
          </w:p>
        </w:tc>
      </w:tr>
      <w:tr w:rsidR="00C3509C" w:rsidRPr="009645AC" w14:paraId="5FA529E9" w14:textId="77777777" w:rsidTr="008C2733">
        <w:trPr>
          <w:trHeight w:val="230"/>
        </w:trPr>
        <w:tc>
          <w:tcPr>
            <w:tcW w:w="1083" w:type="dxa"/>
          </w:tcPr>
          <w:p w14:paraId="0C1D61B1" w14:textId="77777777" w:rsidR="00C3509C" w:rsidRPr="009645AC" w:rsidRDefault="00C3509C" w:rsidP="007F5538">
            <w:pPr>
              <w:numPr>
                <w:ilvl w:val="0"/>
                <w:numId w:val="36"/>
              </w:numPr>
              <w:spacing w:after="0" w:line="240" w:lineRule="auto"/>
              <w:ind w:right="317"/>
              <w:rPr>
                <w:sz w:val="16"/>
                <w:szCs w:val="16"/>
              </w:rPr>
            </w:pPr>
          </w:p>
        </w:tc>
        <w:tc>
          <w:tcPr>
            <w:tcW w:w="8125" w:type="dxa"/>
          </w:tcPr>
          <w:p w14:paraId="3BEBDB67" w14:textId="77777777" w:rsidR="00C3509C" w:rsidRDefault="00C3509C" w:rsidP="008C2733">
            <w:pPr>
              <w:pStyle w:val="Default"/>
              <w:rPr>
                <w:rFonts w:ascii="Calibri" w:eastAsia="Calibri" w:hAnsi="Calibri" w:cs="Times New Roman"/>
                <w:i/>
                <w:iCs/>
                <w:color w:val="auto"/>
                <w:sz w:val="22"/>
                <w:szCs w:val="22"/>
                <w:lang w:val="nl"/>
              </w:rPr>
            </w:pPr>
            <w:r>
              <w:rPr>
                <w:rFonts w:ascii="Calibri" w:eastAsia="Calibri" w:hAnsi="Calibri" w:cs="Times New Roman"/>
                <w:i/>
                <w:iCs/>
                <w:color w:val="auto"/>
                <w:sz w:val="22"/>
                <w:szCs w:val="22"/>
                <w:lang w:val="nl"/>
              </w:rPr>
              <w:t>Periodieke toetsing</w:t>
            </w:r>
          </w:p>
          <w:p w14:paraId="37819FA0" w14:textId="77777777" w:rsidR="00C3509C" w:rsidRDefault="00C3509C" w:rsidP="008C2733">
            <w:pPr>
              <w:pStyle w:val="Default"/>
              <w:rPr>
                <w:rFonts w:ascii="Calibri" w:eastAsia="Calibri" w:hAnsi="Calibri" w:cs="Times New Roman"/>
                <w:i/>
                <w:iCs/>
                <w:color w:val="auto"/>
                <w:sz w:val="22"/>
                <w:szCs w:val="22"/>
                <w:lang w:val="nl"/>
              </w:rPr>
            </w:pPr>
          </w:p>
          <w:p w14:paraId="41CC2737" w14:textId="11BA8957" w:rsidR="00C3509C" w:rsidRPr="00C3509C" w:rsidRDefault="00C3509C" w:rsidP="00C3509C">
            <w:pPr>
              <w:pStyle w:val="Default"/>
              <w:rPr>
                <w:rFonts w:ascii="Calibri" w:eastAsia="Calibri" w:hAnsi="Calibri" w:cs="Times New Roman"/>
                <w:color w:val="auto"/>
                <w:sz w:val="22"/>
                <w:szCs w:val="22"/>
                <w:lang w:val="nl"/>
              </w:rPr>
            </w:pPr>
            <w:r w:rsidRPr="00C3509C">
              <w:rPr>
                <w:rFonts w:ascii="Calibri" w:eastAsia="Calibri" w:hAnsi="Calibri" w:cs="Times New Roman"/>
                <w:color w:val="auto"/>
                <w:sz w:val="22"/>
                <w:szCs w:val="22"/>
                <w:lang w:val="nl"/>
              </w:rPr>
              <w:t xml:space="preserve">Op het moment van inschrijven voldoet Inschrijver aan de minimale eisen </w:t>
            </w:r>
            <w:r>
              <w:rPr>
                <w:rFonts w:ascii="Calibri" w:eastAsia="Calibri" w:hAnsi="Calibri" w:cs="Times New Roman"/>
                <w:color w:val="auto"/>
                <w:sz w:val="22"/>
                <w:szCs w:val="22"/>
                <w:lang w:val="nl"/>
              </w:rPr>
              <w:t xml:space="preserve">waarnaar verwezen wordt </w:t>
            </w:r>
            <w:r w:rsidRPr="00C3509C">
              <w:rPr>
                <w:rFonts w:ascii="Calibri" w:eastAsia="Calibri" w:hAnsi="Calibri" w:cs="Times New Roman"/>
                <w:color w:val="auto"/>
                <w:sz w:val="22"/>
                <w:szCs w:val="22"/>
                <w:lang w:val="nl"/>
              </w:rPr>
              <w:t xml:space="preserve">in </w:t>
            </w:r>
            <w:r>
              <w:rPr>
                <w:rFonts w:ascii="Calibri" w:eastAsia="Calibri" w:hAnsi="Calibri" w:cs="Times New Roman"/>
                <w:color w:val="auto"/>
                <w:sz w:val="22"/>
                <w:szCs w:val="22"/>
                <w:lang w:val="nl"/>
              </w:rPr>
              <w:t xml:space="preserve">paragraaf 1.14.1.  </w:t>
            </w:r>
            <w:r w:rsidRPr="00C3509C">
              <w:rPr>
                <w:rFonts w:ascii="Calibri" w:eastAsia="Calibri" w:hAnsi="Calibri" w:cs="Times New Roman"/>
                <w:color w:val="auto"/>
                <w:sz w:val="22"/>
                <w:szCs w:val="22"/>
                <w:lang w:val="nl"/>
              </w:rPr>
              <w:t xml:space="preserve">Gedurende de uitvoering van deze opdracht blijven zowel Opdrachtnemer als de onderaannemers waarop een beroep gedaan wordt, voldoen aan de hier gestelde minimale eisen. Elk jaar zal hiervoor de bewijslast één week vóór het jaarlijkse tactisch overleg ingediend worden bij de contractmanager van Opdrachtgever door middel van het uitvoeren van een ‘self assessment’. Indien er om wat voor reden gedurende de uitvoering van de opdracht door Opdrachtnemer of één van de onderaannemers niet meer voldaan wordt aan de gestelde minimum eisen uit de ‘self assessment’ stelt Opdrachtnemer Opdrachtgever hiervan binnen 24 uur op de hoogte. Het gedurende de uitvoering niet meer voldoen aan de minimum eisen kan reden zijn voor ontbinding van de Overeenkomst. </w:t>
            </w:r>
          </w:p>
          <w:p w14:paraId="5E3984B6" w14:textId="3BB3978C" w:rsidR="00C3509C" w:rsidRDefault="00C3509C" w:rsidP="008C2733">
            <w:pPr>
              <w:pStyle w:val="Default"/>
              <w:rPr>
                <w:rFonts w:ascii="Calibri" w:eastAsia="Calibri" w:hAnsi="Calibri" w:cs="Times New Roman"/>
                <w:i/>
                <w:iCs/>
                <w:color w:val="auto"/>
                <w:sz w:val="22"/>
                <w:szCs w:val="22"/>
                <w:lang w:val="nl"/>
              </w:rPr>
            </w:pPr>
          </w:p>
        </w:tc>
      </w:tr>
      <w:bookmarkEnd w:id="0"/>
      <w:bookmarkEnd w:id="1"/>
      <w:bookmarkEnd w:id="2"/>
      <w:bookmarkEnd w:id="3"/>
      <w:bookmarkEnd w:id="4"/>
      <w:bookmarkEnd w:id="5"/>
      <w:bookmarkEnd w:id="6"/>
      <w:bookmarkEnd w:id="7"/>
    </w:tbl>
    <w:p w14:paraId="519CA52A" w14:textId="77777777" w:rsidR="006B41B3" w:rsidRPr="00727250" w:rsidRDefault="006B41B3" w:rsidP="007B2663">
      <w:pPr>
        <w:spacing w:line="240" w:lineRule="auto"/>
        <w:rPr>
          <w:noProof/>
          <w:vanish/>
          <w:szCs w:val="18"/>
        </w:rPr>
      </w:pPr>
    </w:p>
    <w:sectPr w:rsidR="006B41B3" w:rsidRPr="00727250" w:rsidSect="00237769">
      <w:headerReference w:type="even" r:id="rId12"/>
      <w:headerReference w:type="default" r:id="rId13"/>
      <w:footerReference w:type="even" r:id="rId14"/>
      <w:footerReference w:type="default" r:id="rId15"/>
      <w:headerReference w:type="first" r:id="rId16"/>
      <w:footerReference w:type="first" r:id="rId17"/>
      <w:pgSz w:w="11907" w:h="16840" w:code="9"/>
      <w:pgMar w:top="1758" w:right="1531" w:bottom="1304" w:left="1588" w:header="567"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0F8DD" w14:textId="77777777" w:rsidR="00F22444" w:rsidRDefault="00F22444" w:rsidP="00C27FEF">
      <w:pPr>
        <w:spacing w:line="240" w:lineRule="auto"/>
      </w:pPr>
      <w:r>
        <w:separator/>
      </w:r>
    </w:p>
  </w:endnote>
  <w:endnote w:type="continuationSeparator" w:id="0">
    <w:p w14:paraId="558848F9" w14:textId="77777777" w:rsidR="00F22444" w:rsidRDefault="00F22444" w:rsidP="00C27FEF">
      <w:pPr>
        <w:spacing w:line="240" w:lineRule="auto"/>
      </w:pPr>
      <w:r>
        <w:continuationSeparator/>
      </w:r>
    </w:p>
  </w:endnote>
  <w:endnote w:type="continuationNotice" w:id="1">
    <w:p w14:paraId="6B9380D5" w14:textId="77777777" w:rsidR="00F22444" w:rsidRDefault="00F224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82D5" w14:textId="77777777" w:rsidR="00C514B5" w:rsidRDefault="00C514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5D50DBEC" w14:textId="77777777" w:rsidTr="002C4F5A">
      <w:trPr>
        <w:trHeight w:hRule="exact" w:val="142"/>
      </w:trPr>
      <w:tc>
        <w:tcPr>
          <w:tcW w:w="4366" w:type="dxa"/>
          <w:tcBorders>
            <w:top w:val="nil"/>
            <w:left w:val="single" w:sz="4" w:space="0" w:color="858585"/>
            <w:bottom w:val="nil"/>
            <w:right w:val="single" w:sz="4" w:space="0" w:color="858585"/>
          </w:tcBorders>
        </w:tcPr>
        <w:p w14:paraId="4F3B2CD6"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2C33E124" w14:textId="77777777" w:rsidR="001B3B58" w:rsidRDefault="001B3B58" w:rsidP="001B3B58">
          <w:pPr>
            <w:pStyle w:val="Voettekst"/>
            <w:tabs>
              <w:tab w:val="left" w:pos="4536"/>
            </w:tabs>
            <w:spacing w:line="140" w:lineRule="exact"/>
          </w:pPr>
          <w:r w:rsidRPr="00BF4B22">
            <w:t>WWW.KADASTER.NL</w:t>
          </w:r>
        </w:p>
      </w:tc>
    </w:tr>
  </w:tbl>
  <w:p w14:paraId="0211CF45" w14:textId="566226E1" w:rsidR="001B3B58" w:rsidRPr="001B3B58" w:rsidRDefault="001B3B58" w:rsidP="001B3B58">
    <w:pPr>
      <w:pStyle w:val="Voettekst"/>
      <w:spacing w:line="40" w:lineRule="atLea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EC4D" w14:textId="77777777" w:rsidR="00C514B5" w:rsidRDefault="00C514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4DA81" w14:textId="77777777" w:rsidR="00F22444" w:rsidRPr="00C27FEF" w:rsidRDefault="00F22444"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25EF9E7B" w14:textId="77777777" w:rsidR="00F22444" w:rsidRDefault="00F22444" w:rsidP="00C27FEF">
      <w:pPr>
        <w:spacing w:line="240" w:lineRule="auto"/>
      </w:pPr>
      <w:r>
        <w:continuationSeparator/>
      </w:r>
    </w:p>
  </w:footnote>
  <w:footnote w:type="continuationNotice" w:id="1">
    <w:p w14:paraId="28CCAC55" w14:textId="77777777" w:rsidR="00F22444" w:rsidRDefault="00F224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828E" w14:textId="77777777" w:rsidR="00C514B5" w:rsidRDefault="00C514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65ED" w14:textId="77777777" w:rsidR="001B3B58" w:rsidRDefault="001B3B58">
    <w:pPr>
      <w:pStyle w:val="Koptekst"/>
    </w:pPr>
  </w:p>
  <w:p w14:paraId="62A01228" w14:textId="77777777" w:rsidR="001B3B58" w:rsidRDefault="001B3B58">
    <w:pPr>
      <w:pStyle w:val="Koptekst"/>
    </w:pPr>
  </w:p>
  <w:p w14:paraId="31E5794D" w14:textId="77777777" w:rsidR="001B3B58" w:rsidRDefault="001B3B58">
    <w:pPr>
      <w:pStyle w:val="Koptekst"/>
    </w:pPr>
  </w:p>
  <w:p w14:paraId="08C98425" w14:textId="77777777" w:rsidR="001B3B58" w:rsidRDefault="001B3B58">
    <w:pPr>
      <w:pStyle w:val="Koptekst"/>
    </w:pPr>
    <w:r>
      <w:rPr>
        <w:noProof/>
        <w:lang w:eastAsia="nl-NL"/>
      </w:rPr>
      <w:drawing>
        <wp:anchor distT="0" distB="0" distL="114300" distR="114300" simplePos="0" relativeHeight="251658240" behindDoc="1" locked="0" layoutInCell="1" allowOverlap="1" wp14:anchorId="516662FD" wp14:editId="5FF06A30">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B4B2" w14:textId="77777777" w:rsidR="00C514B5" w:rsidRDefault="00C514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58"/>
    <w:multiLevelType w:val="hybridMultilevel"/>
    <w:tmpl w:val="3FF4D4E8"/>
    <w:lvl w:ilvl="0" w:tplc="FFFFFFFF">
      <w:start w:val="1"/>
      <w:numFmt w:val="decimal"/>
      <w:lvlText w:val="Eis %1."/>
      <w:lvlJc w:val="left"/>
      <w:pPr>
        <w:tabs>
          <w:tab w:val="num" w:pos="750"/>
        </w:tabs>
        <w:ind w:left="75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50966D0"/>
    <w:multiLevelType w:val="hybridMultilevel"/>
    <w:tmpl w:val="66707022"/>
    <w:lvl w:ilvl="0" w:tplc="7B9EF5CE">
      <w:start w:val="2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AB2FE7"/>
    <w:multiLevelType w:val="hybridMultilevel"/>
    <w:tmpl w:val="8B20EAE6"/>
    <w:lvl w:ilvl="0" w:tplc="FFFFFFFF">
      <w:start w:val="1"/>
      <w:numFmt w:val="decimal"/>
      <w:lvlText w:val="Eis %1."/>
      <w:lvlJc w:val="left"/>
      <w:pPr>
        <w:tabs>
          <w:tab w:val="num" w:pos="750"/>
        </w:tabs>
        <w:ind w:left="75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AF630AF"/>
    <w:multiLevelType w:val="hybridMultilevel"/>
    <w:tmpl w:val="2B4085C4"/>
    <w:lvl w:ilvl="0" w:tplc="FFFFFFFF">
      <w:start w:val="1"/>
      <w:numFmt w:val="decimal"/>
      <w:lvlText w:val="Eis %1."/>
      <w:lvlJc w:val="left"/>
      <w:pPr>
        <w:tabs>
          <w:tab w:val="num" w:pos="750"/>
        </w:tabs>
        <w:ind w:left="75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E992957"/>
    <w:multiLevelType w:val="hybridMultilevel"/>
    <w:tmpl w:val="772C625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B45434"/>
    <w:multiLevelType w:val="hybridMultilevel"/>
    <w:tmpl w:val="8D7E9EE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2631763"/>
    <w:multiLevelType w:val="hybridMultilevel"/>
    <w:tmpl w:val="8B20EAE6"/>
    <w:lvl w:ilvl="0" w:tplc="FFFFFFFF">
      <w:start w:val="1"/>
      <w:numFmt w:val="decimal"/>
      <w:lvlText w:val="Eis %1."/>
      <w:lvlJc w:val="left"/>
      <w:pPr>
        <w:tabs>
          <w:tab w:val="num" w:pos="750"/>
        </w:tabs>
        <w:ind w:left="75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33E52E5"/>
    <w:multiLevelType w:val="hybridMultilevel"/>
    <w:tmpl w:val="ABCAE95E"/>
    <w:lvl w:ilvl="0" w:tplc="04130001">
      <w:start w:val="1"/>
      <w:numFmt w:val="bullet"/>
      <w:lvlText w:val=""/>
      <w:lvlJc w:val="left"/>
      <w:pPr>
        <w:ind w:left="2065" w:hanging="360"/>
      </w:pPr>
      <w:rPr>
        <w:rFonts w:ascii="Symbol" w:hAnsi="Symbol" w:hint="default"/>
      </w:rPr>
    </w:lvl>
    <w:lvl w:ilvl="1" w:tplc="04130003" w:tentative="1">
      <w:start w:val="1"/>
      <w:numFmt w:val="bullet"/>
      <w:lvlText w:val="o"/>
      <w:lvlJc w:val="left"/>
      <w:pPr>
        <w:ind w:left="2785" w:hanging="360"/>
      </w:pPr>
      <w:rPr>
        <w:rFonts w:ascii="Courier New" w:hAnsi="Courier New" w:cs="Courier New" w:hint="default"/>
      </w:rPr>
    </w:lvl>
    <w:lvl w:ilvl="2" w:tplc="04130005" w:tentative="1">
      <w:start w:val="1"/>
      <w:numFmt w:val="bullet"/>
      <w:lvlText w:val=""/>
      <w:lvlJc w:val="left"/>
      <w:pPr>
        <w:ind w:left="3505" w:hanging="360"/>
      </w:pPr>
      <w:rPr>
        <w:rFonts w:ascii="Wingdings" w:hAnsi="Wingdings" w:hint="default"/>
      </w:rPr>
    </w:lvl>
    <w:lvl w:ilvl="3" w:tplc="04130001" w:tentative="1">
      <w:start w:val="1"/>
      <w:numFmt w:val="bullet"/>
      <w:lvlText w:val=""/>
      <w:lvlJc w:val="left"/>
      <w:pPr>
        <w:ind w:left="4225" w:hanging="360"/>
      </w:pPr>
      <w:rPr>
        <w:rFonts w:ascii="Symbol" w:hAnsi="Symbol" w:hint="default"/>
      </w:rPr>
    </w:lvl>
    <w:lvl w:ilvl="4" w:tplc="04130003" w:tentative="1">
      <w:start w:val="1"/>
      <w:numFmt w:val="bullet"/>
      <w:lvlText w:val="o"/>
      <w:lvlJc w:val="left"/>
      <w:pPr>
        <w:ind w:left="4945" w:hanging="360"/>
      </w:pPr>
      <w:rPr>
        <w:rFonts w:ascii="Courier New" w:hAnsi="Courier New" w:cs="Courier New" w:hint="default"/>
      </w:rPr>
    </w:lvl>
    <w:lvl w:ilvl="5" w:tplc="04130005" w:tentative="1">
      <w:start w:val="1"/>
      <w:numFmt w:val="bullet"/>
      <w:lvlText w:val=""/>
      <w:lvlJc w:val="left"/>
      <w:pPr>
        <w:ind w:left="5665" w:hanging="360"/>
      </w:pPr>
      <w:rPr>
        <w:rFonts w:ascii="Wingdings" w:hAnsi="Wingdings" w:hint="default"/>
      </w:rPr>
    </w:lvl>
    <w:lvl w:ilvl="6" w:tplc="04130001" w:tentative="1">
      <w:start w:val="1"/>
      <w:numFmt w:val="bullet"/>
      <w:lvlText w:val=""/>
      <w:lvlJc w:val="left"/>
      <w:pPr>
        <w:ind w:left="6385" w:hanging="360"/>
      </w:pPr>
      <w:rPr>
        <w:rFonts w:ascii="Symbol" w:hAnsi="Symbol" w:hint="default"/>
      </w:rPr>
    </w:lvl>
    <w:lvl w:ilvl="7" w:tplc="04130003" w:tentative="1">
      <w:start w:val="1"/>
      <w:numFmt w:val="bullet"/>
      <w:lvlText w:val="o"/>
      <w:lvlJc w:val="left"/>
      <w:pPr>
        <w:ind w:left="7105" w:hanging="360"/>
      </w:pPr>
      <w:rPr>
        <w:rFonts w:ascii="Courier New" w:hAnsi="Courier New" w:cs="Courier New" w:hint="default"/>
      </w:rPr>
    </w:lvl>
    <w:lvl w:ilvl="8" w:tplc="04130005" w:tentative="1">
      <w:start w:val="1"/>
      <w:numFmt w:val="bullet"/>
      <w:lvlText w:val=""/>
      <w:lvlJc w:val="left"/>
      <w:pPr>
        <w:ind w:left="7825" w:hanging="360"/>
      </w:pPr>
      <w:rPr>
        <w:rFonts w:ascii="Wingdings" w:hAnsi="Wingdings" w:hint="default"/>
      </w:rPr>
    </w:lvl>
  </w:abstractNum>
  <w:abstractNum w:abstractNumId="8" w15:restartNumberingAfterBreak="0">
    <w:nsid w:val="2958461E"/>
    <w:multiLevelType w:val="hybridMultilevel"/>
    <w:tmpl w:val="7F22B0B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803F3E"/>
    <w:multiLevelType w:val="hybridMultilevel"/>
    <w:tmpl w:val="BD2A7C6A"/>
    <w:lvl w:ilvl="0" w:tplc="0413000F">
      <w:start w:val="1"/>
      <w:numFmt w:val="decimal"/>
      <w:lvlText w:val="%1."/>
      <w:lvlJc w:val="left"/>
      <w:pPr>
        <w:tabs>
          <w:tab w:val="num" w:pos="360"/>
        </w:tabs>
        <w:ind w:left="360" w:hanging="360"/>
      </w:pPr>
      <w:rPr>
        <w:rFonts w:hint="default"/>
      </w:rPr>
    </w:lvl>
    <w:lvl w:ilvl="1" w:tplc="04130003">
      <w:start w:val="1"/>
      <w:numFmt w:val="bullet"/>
      <w:lvlText w:val="o"/>
      <w:lvlJc w:val="left"/>
      <w:pPr>
        <w:ind w:left="947" w:hanging="360"/>
      </w:pPr>
      <w:rPr>
        <w:rFonts w:ascii="Courier New" w:hAnsi="Courier New" w:cs="Courier New" w:hint="default"/>
      </w:rPr>
    </w:lvl>
    <w:lvl w:ilvl="2" w:tplc="04130005">
      <w:start w:val="1"/>
      <w:numFmt w:val="bullet"/>
      <w:lvlText w:val=""/>
      <w:lvlJc w:val="left"/>
      <w:pPr>
        <w:ind w:left="1667" w:hanging="360"/>
      </w:pPr>
      <w:rPr>
        <w:rFonts w:ascii="Wingdings" w:hAnsi="Wingdings" w:hint="default"/>
      </w:rPr>
    </w:lvl>
    <w:lvl w:ilvl="3" w:tplc="04130001">
      <w:start w:val="1"/>
      <w:numFmt w:val="bullet"/>
      <w:lvlText w:val=""/>
      <w:lvlJc w:val="left"/>
      <w:pPr>
        <w:ind w:left="2387" w:hanging="360"/>
      </w:pPr>
      <w:rPr>
        <w:rFonts w:ascii="Symbol" w:hAnsi="Symbol" w:hint="default"/>
      </w:rPr>
    </w:lvl>
    <w:lvl w:ilvl="4" w:tplc="04130003">
      <w:start w:val="1"/>
      <w:numFmt w:val="bullet"/>
      <w:lvlText w:val="o"/>
      <w:lvlJc w:val="left"/>
      <w:pPr>
        <w:ind w:left="3107" w:hanging="360"/>
      </w:pPr>
      <w:rPr>
        <w:rFonts w:ascii="Courier New" w:hAnsi="Courier New" w:cs="Courier New" w:hint="default"/>
      </w:rPr>
    </w:lvl>
    <w:lvl w:ilvl="5" w:tplc="04130005">
      <w:start w:val="1"/>
      <w:numFmt w:val="bullet"/>
      <w:lvlText w:val=""/>
      <w:lvlJc w:val="left"/>
      <w:pPr>
        <w:ind w:left="3827" w:hanging="360"/>
      </w:pPr>
      <w:rPr>
        <w:rFonts w:ascii="Wingdings" w:hAnsi="Wingdings" w:hint="default"/>
      </w:rPr>
    </w:lvl>
    <w:lvl w:ilvl="6" w:tplc="04130001">
      <w:start w:val="1"/>
      <w:numFmt w:val="bullet"/>
      <w:lvlText w:val=""/>
      <w:lvlJc w:val="left"/>
      <w:pPr>
        <w:ind w:left="4547" w:hanging="360"/>
      </w:pPr>
      <w:rPr>
        <w:rFonts w:ascii="Symbol" w:hAnsi="Symbol" w:hint="default"/>
      </w:rPr>
    </w:lvl>
    <w:lvl w:ilvl="7" w:tplc="04130003">
      <w:start w:val="1"/>
      <w:numFmt w:val="bullet"/>
      <w:lvlText w:val="o"/>
      <w:lvlJc w:val="left"/>
      <w:pPr>
        <w:ind w:left="5267" w:hanging="360"/>
      </w:pPr>
      <w:rPr>
        <w:rFonts w:ascii="Courier New" w:hAnsi="Courier New" w:cs="Courier New" w:hint="default"/>
      </w:rPr>
    </w:lvl>
    <w:lvl w:ilvl="8" w:tplc="04130005">
      <w:start w:val="1"/>
      <w:numFmt w:val="bullet"/>
      <w:lvlText w:val=""/>
      <w:lvlJc w:val="left"/>
      <w:pPr>
        <w:ind w:left="5987" w:hanging="360"/>
      </w:pPr>
      <w:rPr>
        <w:rFonts w:ascii="Wingdings" w:hAnsi="Wingdings" w:hint="default"/>
      </w:rPr>
    </w:lvl>
  </w:abstractNum>
  <w:abstractNum w:abstractNumId="10" w15:restartNumberingAfterBreak="0">
    <w:nsid w:val="3A5B648F"/>
    <w:multiLevelType w:val="hybridMultilevel"/>
    <w:tmpl w:val="3FF4D4E8"/>
    <w:lvl w:ilvl="0" w:tplc="FFFFFFFF">
      <w:start w:val="1"/>
      <w:numFmt w:val="decimal"/>
      <w:lvlText w:val="Eis %1."/>
      <w:lvlJc w:val="left"/>
      <w:pPr>
        <w:tabs>
          <w:tab w:val="num" w:pos="750"/>
        </w:tabs>
        <w:ind w:left="75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C455D88"/>
    <w:multiLevelType w:val="hybridMultilevel"/>
    <w:tmpl w:val="8B20EAE6"/>
    <w:lvl w:ilvl="0" w:tplc="FFFFFFFF">
      <w:start w:val="1"/>
      <w:numFmt w:val="decimal"/>
      <w:lvlText w:val="Eis %1."/>
      <w:lvlJc w:val="left"/>
      <w:pPr>
        <w:tabs>
          <w:tab w:val="num" w:pos="750"/>
        </w:tabs>
        <w:ind w:left="75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007BE7"/>
    <w:multiLevelType w:val="hybridMultilevel"/>
    <w:tmpl w:val="2D4AC338"/>
    <w:lvl w:ilvl="0" w:tplc="5B2069C6">
      <w:start w:val="1"/>
      <w:numFmt w:val="decimal"/>
      <w:lvlText w:val="Eis %1."/>
      <w:lvlJc w:val="left"/>
      <w:pPr>
        <w:tabs>
          <w:tab w:val="num" w:pos="750"/>
        </w:tabs>
        <w:ind w:left="75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950136"/>
    <w:multiLevelType w:val="multilevel"/>
    <w:tmpl w:val="85A69B10"/>
    <w:lvl w:ilvl="0">
      <w:start w:val="1"/>
      <w:numFmt w:val="decimal"/>
      <w:lvlText w:val="Artikel %1"/>
      <w:lvlJc w:val="left"/>
      <w:pPr>
        <w:tabs>
          <w:tab w:val="num" w:pos="854"/>
        </w:tabs>
        <w:ind w:left="854" w:hanging="570"/>
      </w:pPr>
      <w:rPr>
        <w:rFonts w:hint="default"/>
      </w:rPr>
    </w:lvl>
    <w:lvl w:ilvl="1">
      <w:start w:val="1"/>
      <w:numFmt w:val="decimal"/>
      <w:lvlText w:val="%1.%2"/>
      <w:lvlJc w:val="left"/>
      <w:pPr>
        <w:tabs>
          <w:tab w:val="num" w:pos="1705"/>
        </w:tabs>
        <w:ind w:left="1705"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F7219B9"/>
    <w:multiLevelType w:val="hybridMultilevel"/>
    <w:tmpl w:val="EE2A8A5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754EC8"/>
    <w:multiLevelType w:val="hybridMultilevel"/>
    <w:tmpl w:val="8B20EAE6"/>
    <w:lvl w:ilvl="0" w:tplc="FFFFFFFF">
      <w:start w:val="1"/>
      <w:numFmt w:val="decimal"/>
      <w:lvlText w:val="Eis %1."/>
      <w:lvlJc w:val="left"/>
      <w:pPr>
        <w:tabs>
          <w:tab w:val="num" w:pos="750"/>
        </w:tabs>
        <w:ind w:left="75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4C121E"/>
    <w:multiLevelType w:val="hybridMultilevel"/>
    <w:tmpl w:val="8B20EAE6"/>
    <w:lvl w:ilvl="0" w:tplc="FFFFFFFF">
      <w:start w:val="1"/>
      <w:numFmt w:val="decimal"/>
      <w:lvlText w:val="Eis %1."/>
      <w:lvlJc w:val="left"/>
      <w:pPr>
        <w:tabs>
          <w:tab w:val="num" w:pos="750"/>
        </w:tabs>
        <w:ind w:left="75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6E07C8F"/>
    <w:multiLevelType w:val="hybridMultilevel"/>
    <w:tmpl w:val="4CBEA86E"/>
    <w:lvl w:ilvl="0" w:tplc="FFFFFFFF">
      <w:start w:val="1"/>
      <w:numFmt w:val="decimal"/>
      <w:lvlText w:val="%1."/>
      <w:lvlJc w:val="left"/>
      <w:pPr>
        <w:ind w:left="720" w:hanging="360"/>
      </w:pPr>
      <w:rPr>
        <w:rFonts w:hint="default"/>
      </w:rPr>
    </w:lvl>
    <w:lvl w:ilvl="1" w:tplc="0413000F">
      <w:start w:val="1"/>
      <w:numFmt w:val="decimal"/>
      <w:lvlText w:val="%2."/>
      <w:lvlJc w:val="left"/>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A9720B"/>
    <w:multiLevelType w:val="hybridMultilevel"/>
    <w:tmpl w:val="C80890AC"/>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534C03"/>
    <w:multiLevelType w:val="hybridMultilevel"/>
    <w:tmpl w:val="3FF4D4E8"/>
    <w:lvl w:ilvl="0" w:tplc="FFFFFFFF">
      <w:start w:val="1"/>
      <w:numFmt w:val="decimal"/>
      <w:lvlText w:val="Eis %1."/>
      <w:lvlJc w:val="left"/>
      <w:pPr>
        <w:tabs>
          <w:tab w:val="num" w:pos="750"/>
        </w:tabs>
        <w:ind w:left="75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25"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6" w15:restartNumberingAfterBreak="0">
    <w:nsid w:val="7C621632"/>
    <w:multiLevelType w:val="hybridMultilevel"/>
    <w:tmpl w:val="A01836FA"/>
    <w:lvl w:ilvl="0" w:tplc="4E9C1410">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1440"/>
        </w:tabs>
        <w:ind w:left="1440" w:hanging="360"/>
      </w:pPr>
      <w:rPr>
        <w:rFonts w:hint="default"/>
      </w:rPr>
    </w:lvl>
    <w:lvl w:ilvl="2" w:tplc="67C676D0" w:tentative="1">
      <w:start w:val="1"/>
      <w:numFmt w:val="bullet"/>
      <w:lvlText w:val=""/>
      <w:lvlJc w:val="left"/>
      <w:pPr>
        <w:tabs>
          <w:tab w:val="num" w:pos="2160"/>
        </w:tabs>
        <w:ind w:left="2160" w:hanging="360"/>
      </w:pPr>
      <w:rPr>
        <w:rFonts w:ascii="Wingdings" w:hAnsi="Wingdings" w:hint="default"/>
      </w:rPr>
    </w:lvl>
    <w:lvl w:ilvl="3" w:tplc="8D5C7172" w:tentative="1">
      <w:start w:val="1"/>
      <w:numFmt w:val="bullet"/>
      <w:lvlText w:val=""/>
      <w:lvlJc w:val="left"/>
      <w:pPr>
        <w:tabs>
          <w:tab w:val="num" w:pos="2880"/>
        </w:tabs>
        <w:ind w:left="2880" w:hanging="360"/>
      </w:pPr>
      <w:rPr>
        <w:rFonts w:ascii="Symbol" w:hAnsi="Symbol" w:hint="default"/>
      </w:rPr>
    </w:lvl>
    <w:lvl w:ilvl="4" w:tplc="C6842862" w:tentative="1">
      <w:start w:val="1"/>
      <w:numFmt w:val="bullet"/>
      <w:lvlText w:val="o"/>
      <w:lvlJc w:val="left"/>
      <w:pPr>
        <w:tabs>
          <w:tab w:val="num" w:pos="3600"/>
        </w:tabs>
        <w:ind w:left="3600" w:hanging="360"/>
      </w:pPr>
      <w:rPr>
        <w:rFonts w:ascii="Courier New" w:hAnsi="Courier New" w:cs="Courier New" w:hint="default"/>
      </w:rPr>
    </w:lvl>
    <w:lvl w:ilvl="5" w:tplc="C35C4D70" w:tentative="1">
      <w:start w:val="1"/>
      <w:numFmt w:val="bullet"/>
      <w:lvlText w:val=""/>
      <w:lvlJc w:val="left"/>
      <w:pPr>
        <w:tabs>
          <w:tab w:val="num" w:pos="4320"/>
        </w:tabs>
        <w:ind w:left="4320" w:hanging="360"/>
      </w:pPr>
      <w:rPr>
        <w:rFonts w:ascii="Wingdings" w:hAnsi="Wingdings" w:hint="default"/>
      </w:rPr>
    </w:lvl>
    <w:lvl w:ilvl="6" w:tplc="31561B8E" w:tentative="1">
      <w:start w:val="1"/>
      <w:numFmt w:val="bullet"/>
      <w:lvlText w:val=""/>
      <w:lvlJc w:val="left"/>
      <w:pPr>
        <w:tabs>
          <w:tab w:val="num" w:pos="5040"/>
        </w:tabs>
        <w:ind w:left="5040" w:hanging="360"/>
      </w:pPr>
      <w:rPr>
        <w:rFonts w:ascii="Symbol" w:hAnsi="Symbol" w:hint="default"/>
      </w:rPr>
    </w:lvl>
    <w:lvl w:ilvl="7" w:tplc="55122368" w:tentative="1">
      <w:start w:val="1"/>
      <w:numFmt w:val="bullet"/>
      <w:lvlText w:val="o"/>
      <w:lvlJc w:val="left"/>
      <w:pPr>
        <w:tabs>
          <w:tab w:val="num" w:pos="5760"/>
        </w:tabs>
        <w:ind w:left="5760" w:hanging="360"/>
      </w:pPr>
      <w:rPr>
        <w:rFonts w:ascii="Courier New" w:hAnsi="Courier New" w:cs="Courier New" w:hint="default"/>
      </w:rPr>
    </w:lvl>
    <w:lvl w:ilvl="8" w:tplc="BA8ABD2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134D57"/>
    <w:multiLevelType w:val="hybridMultilevel"/>
    <w:tmpl w:val="8FB6D110"/>
    <w:lvl w:ilvl="0" w:tplc="F23C789C">
      <w:numFmt w:val="bullet"/>
      <w:lvlText w:val="-"/>
      <w:lvlJc w:val="left"/>
      <w:pPr>
        <w:ind w:left="6385" w:hanging="360"/>
      </w:pPr>
      <w:rPr>
        <w:rFonts w:ascii="Arial" w:eastAsia="Times New Roman" w:hAnsi="Arial" w:cs="Arial" w:hint="default"/>
      </w:rPr>
    </w:lvl>
    <w:lvl w:ilvl="1" w:tplc="04130003" w:tentative="1">
      <w:start w:val="1"/>
      <w:numFmt w:val="bullet"/>
      <w:lvlText w:val="o"/>
      <w:lvlJc w:val="left"/>
      <w:pPr>
        <w:ind w:left="7105" w:hanging="360"/>
      </w:pPr>
      <w:rPr>
        <w:rFonts w:ascii="Courier New" w:hAnsi="Courier New" w:cs="Courier New" w:hint="default"/>
      </w:rPr>
    </w:lvl>
    <w:lvl w:ilvl="2" w:tplc="04130005" w:tentative="1">
      <w:start w:val="1"/>
      <w:numFmt w:val="bullet"/>
      <w:lvlText w:val=""/>
      <w:lvlJc w:val="left"/>
      <w:pPr>
        <w:ind w:left="7825" w:hanging="360"/>
      </w:pPr>
      <w:rPr>
        <w:rFonts w:ascii="Wingdings" w:hAnsi="Wingdings" w:hint="default"/>
      </w:rPr>
    </w:lvl>
    <w:lvl w:ilvl="3" w:tplc="04130001" w:tentative="1">
      <w:start w:val="1"/>
      <w:numFmt w:val="bullet"/>
      <w:lvlText w:val=""/>
      <w:lvlJc w:val="left"/>
      <w:pPr>
        <w:ind w:left="8545" w:hanging="360"/>
      </w:pPr>
      <w:rPr>
        <w:rFonts w:ascii="Symbol" w:hAnsi="Symbol" w:hint="default"/>
      </w:rPr>
    </w:lvl>
    <w:lvl w:ilvl="4" w:tplc="04130003" w:tentative="1">
      <w:start w:val="1"/>
      <w:numFmt w:val="bullet"/>
      <w:lvlText w:val="o"/>
      <w:lvlJc w:val="left"/>
      <w:pPr>
        <w:ind w:left="9265" w:hanging="360"/>
      </w:pPr>
      <w:rPr>
        <w:rFonts w:ascii="Courier New" w:hAnsi="Courier New" w:cs="Courier New" w:hint="default"/>
      </w:rPr>
    </w:lvl>
    <w:lvl w:ilvl="5" w:tplc="04130005" w:tentative="1">
      <w:start w:val="1"/>
      <w:numFmt w:val="bullet"/>
      <w:lvlText w:val=""/>
      <w:lvlJc w:val="left"/>
      <w:pPr>
        <w:ind w:left="9985" w:hanging="360"/>
      </w:pPr>
      <w:rPr>
        <w:rFonts w:ascii="Wingdings" w:hAnsi="Wingdings" w:hint="default"/>
      </w:rPr>
    </w:lvl>
    <w:lvl w:ilvl="6" w:tplc="04130001" w:tentative="1">
      <w:start w:val="1"/>
      <w:numFmt w:val="bullet"/>
      <w:lvlText w:val=""/>
      <w:lvlJc w:val="left"/>
      <w:pPr>
        <w:ind w:left="10705" w:hanging="360"/>
      </w:pPr>
      <w:rPr>
        <w:rFonts w:ascii="Symbol" w:hAnsi="Symbol" w:hint="default"/>
      </w:rPr>
    </w:lvl>
    <w:lvl w:ilvl="7" w:tplc="04130003" w:tentative="1">
      <w:start w:val="1"/>
      <w:numFmt w:val="bullet"/>
      <w:lvlText w:val="o"/>
      <w:lvlJc w:val="left"/>
      <w:pPr>
        <w:ind w:left="11425" w:hanging="360"/>
      </w:pPr>
      <w:rPr>
        <w:rFonts w:ascii="Courier New" w:hAnsi="Courier New" w:cs="Courier New" w:hint="default"/>
      </w:rPr>
    </w:lvl>
    <w:lvl w:ilvl="8" w:tplc="04130005" w:tentative="1">
      <w:start w:val="1"/>
      <w:numFmt w:val="bullet"/>
      <w:lvlText w:val=""/>
      <w:lvlJc w:val="left"/>
      <w:pPr>
        <w:ind w:left="12145" w:hanging="360"/>
      </w:pPr>
      <w:rPr>
        <w:rFonts w:ascii="Wingdings" w:hAnsi="Wingdings" w:hint="default"/>
      </w:rPr>
    </w:lvl>
  </w:abstractNum>
  <w:num w:numId="1" w16cid:durableId="199897076">
    <w:abstractNumId w:val="25"/>
  </w:num>
  <w:num w:numId="2" w16cid:durableId="1135370296">
    <w:abstractNumId w:val="25"/>
  </w:num>
  <w:num w:numId="3" w16cid:durableId="1040783766">
    <w:abstractNumId w:val="25"/>
  </w:num>
  <w:num w:numId="4" w16cid:durableId="2068382621">
    <w:abstractNumId w:val="25"/>
  </w:num>
  <w:num w:numId="5" w16cid:durableId="483355154">
    <w:abstractNumId w:val="18"/>
  </w:num>
  <w:num w:numId="6" w16cid:durableId="1268000708">
    <w:abstractNumId w:val="24"/>
  </w:num>
  <w:num w:numId="7" w16cid:durableId="309598641">
    <w:abstractNumId w:val="22"/>
  </w:num>
  <w:num w:numId="8" w16cid:durableId="913512381">
    <w:abstractNumId w:val="12"/>
  </w:num>
  <w:num w:numId="9" w16cid:durableId="1002582832">
    <w:abstractNumId w:val="22"/>
  </w:num>
  <w:num w:numId="10" w16cid:durableId="222908173">
    <w:abstractNumId w:val="24"/>
  </w:num>
  <w:num w:numId="11" w16cid:durableId="1382629657">
    <w:abstractNumId w:val="12"/>
  </w:num>
  <w:num w:numId="12" w16cid:durableId="1688292149">
    <w:abstractNumId w:val="18"/>
  </w:num>
  <w:num w:numId="13" w16cid:durableId="565721272">
    <w:abstractNumId w:val="14"/>
  </w:num>
  <w:num w:numId="14" w16cid:durableId="780420658">
    <w:abstractNumId w:val="14"/>
  </w:num>
  <w:num w:numId="15" w16cid:durableId="2009092619">
    <w:abstractNumId w:val="15"/>
  </w:num>
  <w:num w:numId="16" w16cid:durableId="526332308">
    <w:abstractNumId w:val="27"/>
  </w:num>
  <w:num w:numId="17" w16cid:durableId="1902250484">
    <w:abstractNumId w:val="4"/>
  </w:num>
  <w:num w:numId="18" w16cid:durableId="1630742024">
    <w:abstractNumId w:val="20"/>
  </w:num>
  <w:num w:numId="19" w16cid:durableId="117572438">
    <w:abstractNumId w:val="25"/>
  </w:num>
  <w:num w:numId="20" w16cid:durableId="1767847836">
    <w:abstractNumId w:val="25"/>
  </w:num>
  <w:num w:numId="21" w16cid:durableId="847797088">
    <w:abstractNumId w:val="25"/>
  </w:num>
  <w:num w:numId="22" w16cid:durableId="2121411399">
    <w:abstractNumId w:val="25"/>
  </w:num>
  <w:num w:numId="23" w16cid:durableId="1082221237">
    <w:abstractNumId w:val="25"/>
  </w:num>
  <w:num w:numId="24" w16cid:durableId="198395720">
    <w:abstractNumId w:val="25"/>
  </w:num>
  <w:num w:numId="25" w16cid:durableId="1632396039">
    <w:abstractNumId w:val="25"/>
  </w:num>
  <w:num w:numId="26" w16cid:durableId="1861815738">
    <w:abstractNumId w:val="25"/>
  </w:num>
  <w:num w:numId="27" w16cid:durableId="787354827">
    <w:abstractNumId w:val="7"/>
  </w:num>
  <w:num w:numId="28" w16cid:durableId="411047303">
    <w:abstractNumId w:val="25"/>
  </w:num>
  <w:num w:numId="29" w16cid:durableId="412580827">
    <w:abstractNumId w:val="8"/>
  </w:num>
  <w:num w:numId="30" w16cid:durableId="2043818334">
    <w:abstractNumId w:val="16"/>
  </w:num>
  <w:num w:numId="31" w16cid:durableId="107941449">
    <w:abstractNumId w:val="21"/>
  </w:num>
  <w:num w:numId="32" w16cid:durableId="1692493198">
    <w:abstractNumId w:val="1"/>
  </w:num>
  <w:num w:numId="33" w16cid:durableId="1660158711">
    <w:abstractNumId w:val="5"/>
  </w:num>
  <w:num w:numId="34" w16cid:durableId="1692993756">
    <w:abstractNumId w:val="9"/>
  </w:num>
  <w:num w:numId="35" w16cid:durableId="253755436">
    <w:abstractNumId w:val="26"/>
  </w:num>
  <w:num w:numId="36" w16cid:durableId="918052756">
    <w:abstractNumId w:val="13"/>
  </w:num>
  <w:num w:numId="37" w16cid:durableId="1409956223">
    <w:abstractNumId w:val="23"/>
  </w:num>
  <w:num w:numId="38" w16cid:durableId="2091197260">
    <w:abstractNumId w:val="10"/>
  </w:num>
  <w:num w:numId="39" w16cid:durableId="1707635475">
    <w:abstractNumId w:val="0"/>
  </w:num>
  <w:num w:numId="40" w16cid:durableId="1331326973">
    <w:abstractNumId w:val="19"/>
  </w:num>
  <w:num w:numId="41" w16cid:durableId="1915048796">
    <w:abstractNumId w:val="6"/>
  </w:num>
  <w:num w:numId="42" w16cid:durableId="1814104331">
    <w:abstractNumId w:val="11"/>
  </w:num>
  <w:num w:numId="43" w16cid:durableId="1927373443">
    <w:abstractNumId w:val="3"/>
  </w:num>
  <w:num w:numId="44" w16cid:durableId="431897383">
    <w:abstractNumId w:val="17"/>
  </w:num>
  <w:num w:numId="45" w16cid:durableId="164242035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621AB"/>
    <w:rsid w:val="0000047C"/>
    <w:rsid w:val="00000FE3"/>
    <w:rsid w:val="00001E5A"/>
    <w:rsid w:val="00003557"/>
    <w:rsid w:val="0001218B"/>
    <w:rsid w:val="00014128"/>
    <w:rsid w:val="00015D28"/>
    <w:rsid w:val="00017F2B"/>
    <w:rsid w:val="000221E4"/>
    <w:rsid w:val="00022F31"/>
    <w:rsid w:val="000237EB"/>
    <w:rsid w:val="00023BC1"/>
    <w:rsid w:val="000243C8"/>
    <w:rsid w:val="00025B64"/>
    <w:rsid w:val="00026304"/>
    <w:rsid w:val="00026336"/>
    <w:rsid w:val="000268E7"/>
    <w:rsid w:val="00027086"/>
    <w:rsid w:val="00027C19"/>
    <w:rsid w:val="000308B2"/>
    <w:rsid w:val="0003515A"/>
    <w:rsid w:val="00040C8E"/>
    <w:rsid w:val="00045D58"/>
    <w:rsid w:val="00046011"/>
    <w:rsid w:val="00046D36"/>
    <w:rsid w:val="00047000"/>
    <w:rsid w:val="0005004F"/>
    <w:rsid w:val="00055F76"/>
    <w:rsid w:val="000562CD"/>
    <w:rsid w:val="000600CC"/>
    <w:rsid w:val="000625B4"/>
    <w:rsid w:val="00067A34"/>
    <w:rsid w:val="00071669"/>
    <w:rsid w:val="00072EF7"/>
    <w:rsid w:val="00074627"/>
    <w:rsid w:val="0008055D"/>
    <w:rsid w:val="00083B6F"/>
    <w:rsid w:val="00083D2F"/>
    <w:rsid w:val="000876D8"/>
    <w:rsid w:val="00092239"/>
    <w:rsid w:val="000929E8"/>
    <w:rsid w:val="000A1249"/>
    <w:rsid w:val="000A529C"/>
    <w:rsid w:val="000B099A"/>
    <w:rsid w:val="000B2BAA"/>
    <w:rsid w:val="000B5C61"/>
    <w:rsid w:val="000C0FC9"/>
    <w:rsid w:val="000C1D88"/>
    <w:rsid w:val="000C7FB2"/>
    <w:rsid w:val="000D090F"/>
    <w:rsid w:val="000D5293"/>
    <w:rsid w:val="000E1487"/>
    <w:rsid w:val="000E16EC"/>
    <w:rsid w:val="000E5088"/>
    <w:rsid w:val="000E5D40"/>
    <w:rsid w:val="000E6390"/>
    <w:rsid w:val="000F0252"/>
    <w:rsid w:val="000F1E56"/>
    <w:rsid w:val="000F37C0"/>
    <w:rsid w:val="000F531C"/>
    <w:rsid w:val="000F608A"/>
    <w:rsid w:val="000F63F7"/>
    <w:rsid w:val="00103533"/>
    <w:rsid w:val="00106C68"/>
    <w:rsid w:val="00107567"/>
    <w:rsid w:val="00107875"/>
    <w:rsid w:val="001122F6"/>
    <w:rsid w:val="00112FA1"/>
    <w:rsid w:val="00121198"/>
    <w:rsid w:val="001230AE"/>
    <w:rsid w:val="001237D5"/>
    <w:rsid w:val="0013137C"/>
    <w:rsid w:val="00133D86"/>
    <w:rsid w:val="001340F3"/>
    <w:rsid w:val="00137191"/>
    <w:rsid w:val="00140A77"/>
    <w:rsid w:val="00140A94"/>
    <w:rsid w:val="00141827"/>
    <w:rsid w:val="00143E24"/>
    <w:rsid w:val="00143E52"/>
    <w:rsid w:val="00144693"/>
    <w:rsid w:val="00146602"/>
    <w:rsid w:val="001471A1"/>
    <w:rsid w:val="00152A2D"/>
    <w:rsid w:val="00153845"/>
    <w:rsid w:val="00154055"/>
    <w:rsid w:val="001551B3"/>
    <w:rsid w:val="001564E5"/>
    <w:rsid w:val="0016197B"/>
    <w:rsid w:val="001624B7"/>
    <w:rsid w:val="00165FC7"/>
    <w:rsid w:val="0016704B"/>
    <w:rsid w:val="00173C00"/>
    <w:rsid w:val="00176046"/>
    <w:rsid w:val="0018323D"/>
    <w:rsid w:val="0018365B"/>
    <w:rsid w:val="001873EA"/>
    <w:rsid w:val="00187EC6"/>
    <w:rsid w:val="00190430"/>
    <w:rsid w:val="001916C4"/>
    <w:rsid w:val="00192A14"/>
    <w:rsid w:val="0019446B"/>
    <w:rsid w:val="00194C8A"/>
    <w:rsid w:val="00194E65"/>
    <w:rsid w:val="001A0017"/>
    <w:rsid w:val="001A0F0E"/>
    <w:rsid w:val="001A0F88"/>
    <w:rsid w:val="001A15FF"/>
    <w:rsid w:val="001A1ECC"/>
    <w:rsid w:val="001A273E"/>
    <w:rsid w:val="001A34BD"/>
    <w:rsid w:val="001A6DE0"/>
    <w:rsid w:val="001B1635"/>
    <w:rsid w:val="001B3A83"/>
    <w:rsid w:val="001B3B58"/>
    <w:rsid w:val="001B71C4"/>
    <w:rsid w:val="001C0A3E"/>
    <w:rsid w:val="001C1023"/>
    <w:rsid w:val="001C1DA6"/>
    <w:rsid w:val="001C1F6E"/>
    <w:rsid w:val="001C212B"/>
    <w:rsid w:val="001C25EE"/>
    <w:rsid w:val="001C5831"/>
    <w:rsid w:val="001D0016"/>
    <w:rsid w:val="001D0C0B"/>
    <w:rsid w:val="001D14EF"/>
    <w:rsid w:val="001D4A47"/>
    <w:rsid w:val="001E045A"/>
    <w:rsid w:val="001E0B30"/>
    <w:rsid w:val="001E26EC"/>
    <w:rsid w:val="001E2B77"/>
    <w:rsid w:val="001E3475"/>
    <w:rsid w:val="001E3A0F"/>
    <w:rsid w:val="001E5AC1"/>
    <w:rsid w:val="001E64D6"/>
    <w:rsid w:val="001F0913"/>
    <w:rsid w:val="001F4719"/>
    <w:rsid w:val="001F648A"/>
    <w:rsid w:val="001F69FF"/>
    <w:rsid w:val="001F7D74"/>
    <w:rsid w:val="00200786"/>
    <w:rsid w:val="00200BE1"/>
    <w:rsid w:val="00205AC1"/>
    <w:rsid w:val="00207728"/>
    <w:rsid w:val="0021163A"/>
    <w:rsid w:val="00211E88"/>
    <w:rsid w:val="0021224C"/>
    <w:rsid w:val="00217EE2"/>
    <w:rsid w:val="002229E0"/>
    <w:rsid w:val="002270A5"/>
    <w:rsid w:val="00231362"/>
    <w:rsid w:val="00232354"/>
    <w:rsid w:val="00232AD8"/>
    <w:rsid w:val="002336A6"/>
    <w:rsid w:val="002346CB"/>
    <w:rsid w:val="00235AD9"/>
    <w:rsid w:val="00235B6F"/>
    <w:rsid w:val="0023631B"/>
    <w:rsid w:val="00237769"/>
    <w:rsid w:val="00246356"/>
    <w:rsid w:val="0024670D"/>
    <w:rsid w:val="00247191"/>
    <w:rsid w:val="0025059D"/>
    <w:rsid w:val="00250CD3"/>
    <w:rsid w:val="0025168F"/>
    <w:rsid w:val="002522C7"/>
    <w:rsid w:val="00252392"/>
    <w:rsid w:val="00253B7F"/>
    <w:rsid w:val="00255948"/>
    <w:rsid w:val="00257397"/>
    <w:rsid w:val="00260C1F"/>
    <w:rsid w:val="0026167B"/>
    <w:rsid w:val="00263881"/>
    <w:rsid w:val="00267307"/>
    <w:rsid w:val="00270E6B"/>
    <w:rsid w:val="0027139C"/>
    <w:rsid w:val="00274AE4"/>
    <w:rsid w:val="0028030F"/>
    <w:rsid w:val="00281913"/>
    <w:rsid w:val="00284224"/>
    <w:rsid w:val="002866B1"/>
    <w:rsid w:val="00290170"/>
    <w:rsid w:val="002A08CA"/>
    <w:rsid w:val="002A19BA"/>
    <w:rsid w:val="002A49A4"/>
    <w:rsid w:val="002A4ED0"/>
    <w:rsid w:val="002A55ED"/>
    <w:rsid w:val="002A7C8E"/>
    <w:rsid w:val="002A7F60"/>
    <w:rsid w:val="002B1AEB"/>
    <w:rsid w:val="002B20DA"/>
    <w:rsid w:val="002B26D2"/>
    <w:rsid w:val="002B61A5"/>
    <w:rsid w:val="002C08C8"/>
    <w:rsid w:val="002C3E17"/>
    <w:rsid w:val="002C4F5A"/>
    <w:rsid w:val="002C62C0"/>
    <w:rsid w:val="002C7F25"/>
    <w:rsid w:val="002D3E03"/>
    <w:rsid w:val="002D79E6"/>
    <w:rsid w:val="002D7C25"/>
    <w:rsid w:val="002E5464"/>
    <w:rsid w:val="002F2037"/>
    <w:rsid w:val="002F253A"/>
    <w:rsid w:val="002F2A5A"/>
    <w:rsid w:val="002F2C5B"/>
    <w:rsid w:val="002F3B3F"/>
    <w:rsid w:val="002F46BD"/>
    <w:rsid w:val="002F4883"/>
    <w:rsid w:val="00307643"/>
    <w:rsid w:val="0031041C"/>
    <w:rsid w:val="00314901"/>
    <w:rsid w:val="0031520B"/>
    <w:rsid w:val="003179FB"/>
    <w:rsid w:val="003216B3"/>
    <w:rsid w:val="00321BCD"/>
    <w:rsid w:val="003233D7"/>
    <w:rsid w:val="00327556"/>
    <w:rsid w:val="003342AF"/>
    <w:rsid w:val="003357AC"/>
    <w:rsid w:val="00337AB3"/>
    <w:rsid w:val="00341FE0"/>
    <w:rsid w:val="00343BB0"/>
    <w:rsid w:val="0034531E"/>
    <w:rsid w:val="003470DB"/>
    <w:rsid w:val="00347B05"/>
    <w:rsid w:val="003568E0"/>
    <w:rsid w:val="00357F38"/>
    <w:rsid w:val="00362F65"/>
    <w:rsid w:val="003652B0"/>
    <w:rsid w:val="00372784"/>
    <w:rsid w:val="0037342E"/>
    <w:rsid w:val="0037726A"/>
    <w:rsid w:val="00380FF7"/>
    <w:rsid w:val="00385CAD"/>
    <w:rsid w:val="003868E2"/>
    <w:rsid w:val="00387470"/>
    <w:rsid w:val="00390C0B"/>
    <w:rsid w:val="003913F8"/>
    <w:rsid w:val="0039158F"/>
    <w:rsid w:val="00392B80"/>
    <w:rsid w:val="003945F8"/>
    <w:rsid w:val="003A03B9"/>
    <w:rsid w:val="003A12FC"/>
    <w:rsid w:val="003A6203"/>
    <w:rsid w:val="003A78C0"/>
    <w:rsid w:val="003B158C"/>
    <w:rsid w:val="003B18B0"/>
    <w:rsid w:val="003B1989"/>
    <w:rsid w:val="003B29D9"/>
    <w:rsid w:val="003B3C2A"/>
    <w:rsid w:val="003C1D02"/>
    <w:rsid w:val="003C468D"/>
    <w:rsid w:val="003D0B21"/>
    <w:rsid w:val="003D17E9"/>
    <w:rsid w:val="003D1E39"/>
    <w:rsid w:val="003D3B2C"/>
    <w:rsid w:val="003D4620"/>
    <w:rsid w:val="003E1438"/>
    <w:rsid w:val="003E4421"/>
    <w:rsid w:val="003E4524"/>
    <w:rsid w:val="003E5F78"/>
    <w:rsid w:val="003F0490"/>
    <w:rsid w:val="003F2925"/>
    <w:rsid w:val="003F3BF2"/>
    <w:rsid w:val="003F3FEF"/>
    <w:rsid w:val="003F60C0"/>
    <w:rsid w:val="004008BB"/>
    <w:rsid w:val="0040152D"/>
    <w:rsid w:val="00402F3D"/>
    <w:rsid w:val="00405601"/>
    <w:rsid w:val="00411BCE"/>
    <w:rsid w:val="004126BE"/>
    <w:rsid w:val="00413157"/>
    <w:rsid w:val="00414217"/>
    <w:rsid w:val="00414D20"/>
    <w:rsid w:val="004151E8"/>
    <w:rsid w:val="00420957"/>
    <w:rsid w:val="00420B41"/>
    <w:rsid w:val="004240BF"/>
    <w:rsid w:val="004248C1"/>
    <w:rsid w:val="004251B6"/>
    <w:rsid w:val="00432484"/>
    <w:rsid w:val="00433708"/>
    <w:rsid w:val="00434415"/>
    <w:rsid w:val="004356BD"/>
    <w:rsid w:val="004361CB"/>
    <w:rsid w:val="00440E53"/>
    <w:rsid w:val="00447363"/>
    <w:rsid w:val="004475EB"/>
    <w:rsid w:val="00454642"/>
    <w:rsid w:val="0045559E"/>
    <w:rsid w:val="00460629"/>
    <w:rsid w:val="00461BAE"/>
    <w:rsid w:val="00463580"/>
    <w:rsid w:val="00465485"/>
    <w:rsid w:val="00467FA0"/>
    <w:rsid w:val="00470743"/>
    <w:rsid w:val="004711F0"/>
    <w:rsid w:val="0047256D"/>
    <w:rsid w:val="00472C44"/>
    <w:rsid w:val="00472F66"/>
    <w:rsid w:val="00473879"/>
    <w:rsid w:val="004756DC"/>
    <w:rsid w:val="0047666B"/>
    <w:rsid w:val="00480F77"/>
    <w:rsid w:val="00482C37"/>
    <w:rsid w:val="004846A6"/>
    <w:rsid w:val="00484DB7"/>
    <w:rsid w:val="0048501B"/>
    <w:rsid w:val="00487E6C"/>
    <w:rsid w:val="0049033E"/>
    <w:rsid w:val="00494C7E"/>
    <w:rsid w:val="004976B7"/>
    <w:rsid w:val="004A1927"/>
    <w:rsid w:val="004A357F"/>
    <w:rsid w:val="004A4173"/>
    <w:rsid w:val="004A51A4"/>
    <w:rsid w:val="004A5C76"/>
    <w:rsid w:val="004A6D88"/>
    <w:rsid w:val="004A6E80"/>
    <w:rsid w:val="004B0FCE"/>
    <w:rsid w:val="004B172D"/>
    <w:rsid w:val="004B1A57"/>
    <w:rsid w:val="004B6006"/>
    <w:rsid w:val="004B67E5"/>
    <w:rsid w:val="004B734D"/>
    <w:rsid w:val="004C5F1D"/>
    <w:rsid w:val="004D4985"/>
    <w:rsid w:val="004E2219"/>
    <w:rsid w:val="004E4015"/>
    <w:rsid w:val="004E6721"/>
    <w:rsid w:val="004E77BA"/>
    <w:rsid w:val="004F0712"/>
    <w:rsid w:val="004F1AE6"/>
    <w:rsid w:val="00501B37"/>
    <w:rsid w:val="00502326"/>
    <w:rsid w:val="00503302"/>
    <w:rsid w:val="00503F8C"/>
    <w:rsid w:val="0050709E"/>
    <w:rsid w:val="00507E01"/>
    <w:rsid w:val="00507F70"/>
    <w:rsid w:val="0051046C"/>
    <w:rsid w:val="00510F67"/>
    <w:rsid w:val="00512D18"/>
    <w:rsid w:val="0051518E"/>
    <w:rsid w:val="00517534"/>
    <w:rsid w:val="00517584"/>
    <w:rsid w:val="00520D80"/>
    <w:rsid w:val="00520EFE"/>
    <w:rsid w:val="00521230"/>
    <w:rsid w:val="0052436F"/>
    <w:rsid w:val="005265C5"/>
    <w:rsid w:val="00532385"/>
    <w:rsid w:val="005328F0"/>
    <w:rsid w:val="005350C7"/>
    <w:rsid w:val="0053599A"/>
    <w:rsid w:val="00536DAC"/>
    <w:rsid w:val="005465CD"/>
    <w:rsid w:val="00546AAE"/>
    <w:rsid w:val="005520AA"/>
    <w:rsid w:val="00553A2B"/>
    <w:rsid w:val="00554EBE"/>
    <w:rsid w:val="0055710A"/>
    <w:rsid w:val="00560AD3"/>
    <w:rsid w:val="0056404C"/>
    <w:rsid w:val="00564D61"/>
    <w:rsid w:val="00567810"/>
    <w:rsid w:val="005706A5"/>
    <w:rsid w:val="00570B8B"/>
    <w:rsid w:val="005766F3"/>
    <w:rsid w:val="00582E0C"/>
    <w:rsid w:val="00583D31"/>
    <w:rsid w:val="00587AFA"/>
    <w:rsid w:val="00587DE2"/>
    <w:rsid w:val="0059191A"/>
    <w:rsid w:val="005A02C5"/>
    <w:rsid w:val="005A0355"/>
    <w:rsid w:val="005A0566"/>
    <w:rsid w:val="005A0920"/>
    <w:rsid w:val="005A11D0"/>
    <w:rsid w:val="005A3681"/>
    <w:rsid w:val="005A709A"/>
    <w:rsid w:val="005A7223"/>
    <w:rsid w:val="005B05B4"/>
    <w:rsid w:val="005B1955"/>
    <w:rsid w:val="005B2C10"/>
    <w:rsid w:val="005B4825"/>
    <w:rsid w:val="005B59D8"/>
    <w:rsid w:val="005B6E9A"/>
    <w:rsid w:val="005C0C55"/>
    <w:rsid w:val="005C1180"/>
    <w:rsid w:val="005C292E"/>
    <w:rsid w:val="005C2968"/>
    <w:rsid w:val="005C3FDA"/>
    <w:rsid w:val="005C686F"/>
    <w:rsid w:val="005C74E1"/>
    <w:rsid w:val="005D3968"/>
    <w:rsid w:val="005D487C"/>
    <w:rsid w:val="005D515C"/>
    <w:rsid w:val="005D66BB"/>
    <w:rsid w:val="005E18E5"/>
    <w:rsid w:val="005E22FC"/>
    <w:rsid w:val="005E522C"/>
    <w:rsid w:val="005E53F4"/>
    <w:rsid w:val="005E5FB3"/>
    <w:rsid w:val="005E72A0"/>
    <w:rsid w:val="005E7CB8"/>
    <w:rsid w:val="005F0B40"/>
    <w:rsid w:val="005F106A"/>
    <w:rsid w:val="005F1AB4"/>
    <w:rsid w:val="005F32AF"/>
    <w:rsid w:val="005F3CD0"/>
    <w:rsid w:val="005F476E"/>
    <w:rsid w:val="005F60A6"/>
    <w:rsid w:val="00603A21"/>
    <w:rsid w:val="00603C90"/>
    <w:rsid w:val="00604F7F"/>
    <w:rsid w:val="0060530B"/>
    <w:rsid w:val="006056DB"/>
    <w:rsid w:val="006068B1"/>
    <w:rsid w:val="006106D0"/>
    <w:rsid w:val="00610E02"/>
    <w:rsid w:val="0061587A"/>
    <w:rsid w:val="00622840"/>
    <w:rsid w:val="00623057"/>
    <w:rsid w:val="006231D6"/>
    <w:rsid w:val="006276C5"/>
    <w:rsid w:val="00636627"/>
    <w:rsid w:val="00640241"/>
    <w:rsid w:val="00642066"/>
    <w:rsid w:val="0064696F"/>
    <w:rsid w:val="00660C8D"/>
    <w:rsid w:val="006617C2"/>
    <w:rsid w:val="00661845"/>
    <w:rsid w:val="006621AB"/>
    <w:rsid w:val="00662F95"/>
    <w:rsid w:val="006648B2"/>
    <w:rsid w:val="0067429F"/>
    <w:rsid w:val="00676340"/>
    <w:rsid w:val="006777F8"/>
    <w:rsid w:val="00677B4D"/>
    <w:rsid w:val="006807DF"/>
    <w:rsid w:val="00683036"/>
    <w:rsid w:val="00683E85"/>
    <w:rsid w:val="00684DC1"/>
    <w:rsid w:val="006861AA"/>
    <w:rsid w:val="00686D64"/>
    <w:rsid w:val="00687D96"/>
    <w:rsid w:val="0069085C"/>
    <w:rsid w:val="0069100F"/>
    <w:rsid w:val="00694741"/>
    <w:rsid w:val="00695342"/>
    <w:rsid w:val="00697FAE"/>
    <w:rsid w:val="006A4A00"/>
    <w:rsid w:val="006A7B5B"/>
    <w:rsid w:val="006B0698"/>
    <w:rsid w:val="006B09B6"/>
    <w:rsid w:val="006B1BF5"/>
    <w:rsid w:val="006B2523"/>
    <w:rsid w:val="006B3087"/>
    <w:rsid w:val="006B41B3"/>
    <w:rsid w:val="006C09E5"/>
    <w:rsid w:val="006C575D"/>
    <w:rsid w:val="006C5838"/>
    <w:rsid w:val="006C678D"/>
    <w:rsid w:val="006C7732"/>
    <w:rsid w:val="006D40C6"/>
    <w:rsid w:val="006D5E4E"/>
    <w:rsid w:val="006D5E6A"/>
    <w:rsid w:val="006D7868"/>
    <w:rsid w:val="006E0C57"/>
    <w:rsid w:val="006E1F2F"/>
    <w:rsid w:val="006E2260"/>
    <w:rsid w:val="006E3D8B"/>
    <w:rsid w:val="006E4091"/>
    <w:rsid w:val="006E4553"/>
    <w:rsid w:val="006E4B2B"/>
    <w:rsid w:val="006E5DD9"/>
    <w:rsid w:val="006E5E9E"/>
    <w:rsid w:val="006E6636"/>
    <w:rsid w:val="006E6D19"/>
    <w:rsid w:val="006E7ECC"/>
    <w:rsid w:val="006F0B97"/>
    <w:rsid w:val="006F17CF"/>
    <w:rsid w:val="006F6924"/>
    <w:rsid w:val="006F7341"/>
    <w:rsid w:val="00700B43"/>
    <w:rsid w:val="0070134A"/>
    <w:rsid w:val="00701618"/>
    <w:rsid w:val="00701879"/>
    <w:rsid w:val="0070272D"/>
    <w:rsid w:val="007028AF"/>
    <w:rsid w:val="00704556"/>
    <w:rsid w:val="007053AA"/>
    <w:rsid w:val="00712176"/>
    <w:rsid w:val="00712A65"/>
    <w:rsid w:val="007149E4"/>
    <w:rsid w:val="00714F12"/>
    <w:rsid w:val="00717E92"/>
    <w:rsid w:val="007200CE"/>
    <w:rsid w:val="0072027E"/>
    <w:rsid w:val="00722AC6"/>
    <w:rsid w:val="0072335D"/>
    <w:rsid w:val="00724ED8"/>
    <w:rsid w:val="00724EE7"/>
    <w:rsid w:val="007262C9"/>
    <w:rsid w:val="0072795F"/>
    <w:rsid w:val="00731516"/>
    <w:rsid w:val="0073167E"/>
    <w:rsid w:val="00733293"/>
    <w:rsid w:val="00734714"/>
    <w:rsid w:val="00734D94"/>
    <w:rsid w:val="00737AD7"/>
    <w:rsid w:val="00743A6C"/>
    <w:rsid w:val="00743E02"/>
    <w:rsid w:val="00745979"/>
    <w:rsid w:val="007469C9"/>
    <w:rsid w:val="00747427"/>
    <w:rsid w:val="00750199"/>
    <w:rsid w:val="00753FC4"/>
    <w:rsid w:val="007555BF"/>
    <w:rsid w:val="00757DAE"/>
    <w:rsid w:val="00760DBB"/>
    <w:rsid w:val="00761A4C"/>
    <w:rsid w:val="007627EC"/>
    <w:rsid w:val="00763FE0"/>
    <w:rsid w:val="00765D71"/>
    <w:rsid w:val="00766452"/>
    <w:rsid w:val="00766BBB"/>
    <w:rsid w:val="00772A30"/>
    <w:rsid w:val="00774D98"/>
    <w:rsid w:val="00774DE7"/>
    <w:rsid w:val="0077667F"/>
    <w:rsid w:val="00781750"/>
    <w:rsid w:val="007840F5"/>
    <w:rsid w:val="0078470A"/>
    <w:rsid w:val="007900B0"/>
    <w:rsid w:val="00795630"/>
    <w:rsid w:val="00795E4B"/>
    <w:rsid w:val="007A4DAB"/>
    <w:rsid w:val="007A5D20"/>
    <w:rsid w:val="007A5FD5"/>
    <w:rsid w:val="007B0C4B"/>
    <w:rsid w:val="007B2663"/>
    <w:rsid w:val="007B63CF"/>
    <w:rsid w:val="007B65CF"/>
    <w:rsid w:val="007B7462"/>
    <w:rsid w:val="007B7477"/>
    <w:rsid w:val="007B7DF3"/>
    <w:rsid w:val="007C017A"/>
    <w:rsid w:val="007C05B6"/>
    <w:rsid w:val="007C1491"/>
    <w:rsid w:val="007C20DD"/>
    <w:rsid w:val="007C6F36"/>
    <w:rsid w:val="007C6FAF"/>
    <w:rsid w:val="007D0E96"/>
    <w:rsid w:val="007D20B4"/>
    <w:rsid w:val="007E240F"/>
    <w:rsid w:val="007E5A6B"/>
    <w:rsid w:val="007F0326"/>
    <w:rsid w:val="007F05F6"/>
    <w:rsid w:val="007F2B0D"/>
    <w:rsid w:val="007F2F31"/>
    <w:rsid w:val="007F5538"/>
    <w:rsid w:val="007F7DE4"/>
    <w:rsid w:val="008100D6"/>
    <w:rsid w:val="00810596"/>
    <w:rsid w:val="008108FA"/>
    <w:rsid w:val="00811DD4"/>
    <w:rsid w:val="00812718"/>
    <w:rsid w:val="00812D0E"/>
    <w:rsid w:val="0081402F"/>
    <w:rsid w:val="0081417F"/>
    <w:rsid w:val="0081500A"/>
    <w:rsid w:val="0081610C"/>
    <w:rsid w:val="00816A86"/>
    <w:rsid w:val="0081767F"/>
    <w:rsid w:val="0082059A"/>
    <w:rsid w:val="008208B5"/>
    <w:rsid w:val="00825D2B"/>
    <w:rsid w:val="00825FED"/>
    <w:rsid w:val="00832C6D"/>
    <w:rsid w:val="00837486"/>
    <w:rsid w:val="0084204C"/>
    <w:rsid w:val="00844C1F"/>
    <w:rsid w:val="00845BEB"/>
    <w:rsid w:val="00854685"/>
    <w:rsid w:val="00862935"/>
    <w:rsid w:val="00870CC7"/>
    <w:rsid w:val="00871ADE"/>
    <w:rsid w:val="00871E26"/>
    <w:rsid w:val="00874087"/>
    <w:rsid w:val="0087437D"/>
    <w:rsid w:val="00882EE6"/>
    <w:rsid w:val="0088350A"/>
    <w:rsid w:val="00883FBB"/>
    <w:rsid w:val="0089180D"/>
    <w:rsid w:val="00891EA5"/>
    <w:rsid w:val="00893BE9"/>
    <w:rsid w:val="008966FD"/>
    <w:rsid w:val="008A0293"/>
    <w:rsid w:val="008A0319"/>
    <w:rsid w:val="008A1D6F"/>
    <w:rsid w:val="008A323F"/>
    <w:rsid w:val="008A5E7E"/>
    <w:rsid w:val="008B3FDA"/>
    <w:rsid w:val="008B51BA"/>
    <w:rsid w:val="008B5358"/>
    <w:rsid w:val="008C19CB"/>
    <w:rsid w:val="008C1F73"/>
    <w:rsid w:val="008C2733"/>
    <w:rsid w:val="008C3121"/>
    <w:rsid w:val="008C3DE3"/>
    <w:rsid w:val="008C59B0"/>
    <w:rsid w:val="008C6DE7"/>
    <w:rsid w:val="008C7689"/>
    <w:rsid w:val="008D0B12"/>
    <w:rsid w:val="008E2C48"/>
    <w:rsid w:val="008E2D01"/>
    <w:rsid w:val="008E3536"/>
    <w:rsid w:val="008E37F1"/>
    <w:rsid w:val="008E678B"/>
    <w:rsid w:val="008E6895"/>
    <w:rsid w:val="008F6F66"/>
    <w:rsid w:val="008F704A"/>
    <w:rsid w:val="0090253C"/>
    <w:rsid w:val="00902878"/>
    <w:rsid w:val="00905E0A"/>
    <w:rsid w:val="009069A7"/>
    <w:rsid w:val="00906D70"/>
    <w:rsid w:val="009109D0"/>
    <w:rsid w:val="00913220"/>
    <w:rsid w:val="00921118"/>
    <w:rsid w:val="00921A0F"/>
    <w:rsid w:val="009226CC"/>
    <w:rsid w:val="00923351"/>
    <w:rsid w:val="00931449"/>
    <w:rsid w:val="00931E37"/>
    <w:rsid w:val="00933DA9"/>
    <w:rsid w:val="009400AA"/>
    <w:rsid w:val="00940566"/>
    <w:rsid w:val="0094242D"/>
    <w:rsid w:val="00942F02"/>
    <w:rsid w:val="00943920"/>
    <w:rsid w:val="009465E3"/>
    <w:rsid w:val="009523BA"/>
    <w:rsid w:val="00953C47"/>
    <w:rsid w:val="00953F27"/>
    <w:rsid w:val="00954850"/>
    <w:rsid w:val="009562B5"/>
    <w:rsid w:val="00960F8D"/>
    <w:rsid w:val="0096247E"/>
    <w:rsid w:val="00962F7D"/>
    <w:rsid w:val="00965F6E"/>
    <w:rsid w:val="00971FCA"/>
    <w:rsid w:val="00972ECE"/>
    <w:rsid w:val="00974C36"/>
    <w:rsid w:val="00975699"/>
    <w:rsid w:val="0098127D"/>
    <w:rsid w:val="00982962"/>
    <w:rsid w:val="0098479A"/>
    <w:rsid w:val="00985677"/>
    <w:rsid w:val="009928BB"/>
    <w:rsid w:val="00994B64"/>
    <w:rsid w:val="00995F05"/>
    <w:rsid w:val="00997EC5"/>
    <w:rsid w:val="00997ECC"/>
    <w:rsid w:val="009A22B6"/>
    <w:rsid w:val="009A3957"/>
    <w:rsid w:val="009A55FC"/>
    <w:rsid w:val="009B1D4E"/>
    <w:rsid w:val="009B478C"/>
    <w:rsid w:val="009B4D0A"/>
    <w:rsid w:val="009B5E09"/>
    <w:rsid w:val="009B601A"/>
    <w:rsid w:val="009C6F7B"/>
    <w:rsid w:val="009C78A9"/>
    <w:rsid w:val="009D6F7A"/>
    <w:rsid w:val="009E09CB"/>
    <w:rsid w:val="009E486B"/>
    <w:rsid w:val="009E4B9D"/>
    <w:rsid w:val="009E531E"/>
    <w:rsid w:val="009E53DD"/>
    <w:rsid w:val="009E5A33"/>
    <w:rsid w:val="009E6F9A"/>
    <w:rsid w:val="009F3DA9"/>
    <w:rsid w:val="009F5A7A"/>
    <w:rsid w:val="009F6131"/>
    <w:rsid w:val="00A004F6"/>
    <w:rsid w:val="00A0659D"/>
    <w:rsid w:val="00A072DF"/>
    <w:rsid w:val="00A13A28"/>
    <w:rsid w:val="00A1756D"/>
    <w:rsid w:val="00A20767"/>
    <w:rsid w:val="00A21427"/>
    <w:rsid w:val="00A228DF"/>
    <w:rsid w:val="00A22980"/>
    <w:rsid w:val="00A24E14"/>
    <w:rsid w:val="00A2594F"/>
    <w:rsid w:val="00A3120A"/>
    <w:rsid w:val="00A34E00"/>
    <w:rsid w:val="00A35701"/>
    <w:rsid w:val="00A376C4"/>
    <w:rsid w:val="00A41A63"/>
    <w:rsid w:val="00A41CA5"/>
    <w:rsid w:val="00A424EE"/>
    <w:rsid w:val="00A42FB4"/>
    <w:rsid w:val="00A449D7"/>
    <w:rsid w:val="00A467FB"/>
    <w:rsid w:val="00A47AB7"/>
    <w:rsid w:val="00A50918"/>
    <w:rsid w:val="00A52423"/>
    <w:rsid w:val="00A616A4"/>
    <w:rsid w:val="00A6285C"/>
    <w:rsid w:val="00A646A2"/>
    <w:rsid w:val="00A70C81"/>
    <w:rsid w:val="00A71EDD"/>
    <w:rsid w:val="00A72809"/>
    <w:rsid w:val="00A731CD"/>
    <w:rsid w:val="00A746A2"/>
    <w:rsid w:val="00A74978"/>
    <w:rsid w:val="00A76599"/>
    <w:rsid w:val="00A768CD"/>
    <w:rsid w:val="00A8088F"/>
    <w:rsid w:val="00A80D6A"/>
    <w:rsid w:val="00A80FF4"/>
    <w:rsid w:val="00A810BD"/>
    <w:rsid w:val="00A82632"/>
    <w:rsid w:val="00A82770"/>
    <w:rsid w:val="00A86AD4"/>
    <w:rsid w:val="00A91EC1"/>
    <w:rsid w:val="00A9217E"/>
    <w:rsid w:val="00A95681"/>
    <w:rsid w:val="00AA05FC"/>
    <w:rsid w:val="00AA0EFF"/>
    <w:rsid w:val="00AA2529"/>
    <w:rsid w:val="00AA743C"/>
    <w:rsid w:val="00AB1919"/>
    <w:rsid w:val="00AB1D10"/>
    <w:rsid w:val="00AB2C62"/>
    <w:rsid w:val="00AC000A"/>
    <w:rsid w:val="00AC01D6"/>
    <w:rsid w:val="00AC30A9"/>
    <w:rsid w:val="00AC62E3"/>
    <w:rsid w:val="00AD67CE"/>
    <w:rsid w:val="00AD7D23"/>
    <w:rsid w:val="00AE18A6"/>
    <w:rsid w:val="00AE40DC"/>
    <w:rsid w:val="00AF08F6"/>
    <w:rsid w:val="00AF09B3"/>
    <w:rsid w:val="00AF1D34"/>
    <w:rsid w:val="00AF24DC"/>
    <w:rsid w:val="00AF2988"/>
    <w:rsid w:val="00AF4F49"/>
    <w:rsid w:val="00B018F8"/>
    <w:rsid w:val="00B02BEF"/>
    <w:rsid w:val="00B05214"/>
    <w:rsid w:val="00B05A9F"/>
    <w:rsid w:val="00B06AE0"/>
    <w:rsid w:val="00B107A3"/>
    <w:rsid w:val="00B11BF4"/>
    <w:rsid w:val="00B13A8C"/>
    <w:rsid w:val="00B148D7"/>
    <w:rsid w:val="00B16E01"/>
    <w:rsid w:val="00B17CB2"/>
    <w:rsid w:val="00B21994"/>
    <w:rsid w:val="00B21F6F"/>
    <w:rsid w:val="00B27DD1"/>
    <w:rsid w:val="00B31257"/>
    <w:rsid w:val="00B31862"/>
    <w:rsid w:val="00B34307"/>
    <w:rsid w:val="00B34B45"/>
    <w:rsid w:val="00B4249D"/>
    <w:rsid w:val="00B4322C"/>
    <w:rsid w:val="00B46DB9"/>
    <w:rsid w:val="00B5157D"/>
    <w:rsid w:val="00B5183D"/>
    <w:rsid w:val="00B54B52"/>
    <w:rsid w:val="00B5655C"/>
    <w:rsid w:val="00B56C51"/>
    <w:rsid w:val="00B609A2"/>
    <w:rsid w:val="00B61582"/>
    <w:rsid w:val="00B61BA1"/>
    <w:rsid w:val="00B70064"/>
    <w:rsid w:val="00B70EC3"/>
    <w:rsid w:val="00B7522E"/>
    <w:rsid w:val="00B77BD4"/>
    <w:rsid w:val="00B832AA"/>
    <w:rsid w:val="00B851BD"/>
    <w:rsid w:val="00B858E6"/>
    <w:rsid w:val="00B87168"/>
    <w:rsid w:val="00B92970"/>
    <w:rsid w:val="00B969BB"/>
    <w:rsid w:val="00B97A1E"/>
    <w:rsid w:val="00BA01DD"/>
    <w:rsid w:val="00BA1BF3"/>
    <w:rsid w:val="00BA201B"/>
    <w:rsid w:val="00BA4333"/>
    <w:rsid w:val="00BA6E05"/>
    <w:rsid w:val="00BB0269"/>
    <w:rsid w:val="00BB1519"/>
    <w:rsid w:val="00BB22A3"/>
    <w:rsid w:val="00BB58C3"/>
    <w:rsid w:val="00BB7A2C"/>
    <w:rsid w:val="00BC07F0"/>
    <w:rsid w:val="00BC2118"/>
    <w:rsid w:val="00BC25FE"/>
    <w:rsid w:val="00BC7FBE"/>
    <w:rsid w:val="00BD3F37"/>
    <w:rsid w:val="00BE1378"/>
    <w:rsid w:val="00BE177E"/>
    <w:rsid w:val="00BE1E0B"/>
    <w:rsid w:val="00BE3B22"/>
    <w:rsid w:val="00BE5EB3"/>
    <w:rsid w:val="00BE7F93"/>
    <w:rsid w:val="00BF0365"/>
    <w:rsid w:val="00C00E3D"/>
    <w:rsid w:val="00C01B56"/>
    <w:rsid w:val="00C03E5F"/>
    <w:rsid w:val="00C07E10"/>
    <w:rsid w:val="00C13144"/>
    <w:rsid w:val="00C13BB5"/>
    <w:rsid w:val="00C178CA"/>
    <w:rsid w:val="00C200FB"/>
    <w:rsid w:val="00C215F7"/>
    <w:rsid w:val="00C25EBD"/>
    <w:rsid w:val="00C27FEF"/>
    <w:rsid w:val="00C334DF"/>
    <w:rsid w:val="00C3359F"/>
    <w:rsid w:val="00C3509C"/>
    <w:rsid w:val="00C45D3C"/>
    <w:rsid w:val="00C4635A"/>
    <w:rsid w:val="00C5096F"/>
    <w:rsid w:val="00C514B5"/>
    <w:rsid w:val="00C5252E"/>
    <w:rsid w:val="00C53110"/>
    <w:rsid w:val="00C5339B"/>
    <w:rsid w:val="00C54AE3"/>
    <w:rsid w:val="00C54FCC"/>
    <w:rsid w:val="00C55E41"/>
    <w:rsid w:val="00C561B3"/>
    <w:rsid w:val="00C56808"/>
    <w:rsid w:val="00C64AD5"/>
    <w:rsid w:val="00C65B0B"/>
    <w:rsid w:val="00C6667D"/>
    <w:rsid w:val="00C66FE8"/>
    <w:rsid w:val="00C71316"/>
    <w:rsid w:val="00C715D6"/>
    <w:rsid w:val="00C742DA"/>
    <w:rsid w:val="00C74D91"/>
    <w:rsid w:val="00C77505"/>
    <w:rsid w:val="00C81604"/>
    <w:rsid w:val="00C82F57"/>
    <w:rsid w:val="00C84132"/>
    <w:rsid w:val="00C849C4"/>
    <w:rsid w:val="00C84F81"/>
    <w:rsid w:val="00C85BC1"/>
    <w:rsid w:val="00C8624D"/>
    <w:rsid w:val="00C8687D"/>
    <w:rsid w:val="00C90D8F"/>
    <w:rsid w:val="00C90F7A"/>
    <w:rsid w:val="00C915E2"/>
    <w:rsid w:val="00C95961"/>
    <w:rsid w:val="00C95C06"/>
    <w:rsid w:val="00C96DEC"/>
    <w:rsid w:val="00CA0D37"/>
    <w:rsid w:val="00CA359E"/>
    <w:rsid w:val="00CA3972"/>
    <w:rsid w:val="00CA3B09"/>
    <w:rsid w:val="00CA3D07"/>
    <w:rsid w:val="00CA54BB"/>
    <w:rsid w:val="00CB17C7"/>
    <w:rsid w:val="00CB3486"/>
    <w:rsid w:val="00CB7D0D"/>
    <w:rsid w:val="00CC2B63"/>
    <w:rsid w:val="00CC41D6"/>
    <w:rsid w:val="00CC4B23"/>
    <w:rsid w:val="00CC727E"/>
    <w:rsid w:val="00CC7ED7"/>
    <w:rsid w:val="00CD0050"/>
    <w:rsid w:val="00CD0B88"/>
    <w:rsid w:val="00CD58E3"/>
    <w:rsid w:val="00CD6D18"/>
    <w:rsid w:val="00CE2931"/>
    <w:rsid w:val="00CE2CB6"/>
    <w:rsid w:val="00CE7275"/>
    <w:rsid w:val="00CF35AF"/>
    <w:rsid w:val="00CF3754"/>
    <w:rsid w:val="00CF6037"/>
    <w:rsid w:val="00CF687D"/>
    <w:rsid w:val="00D00F42"/>
    <w:rsid w:val="00D01AD4"/>
    <w:rsid w:val="00D03066"/>
    <w:rsid w:val="00D03D81"/>
    <w:rsid w:val="00D04409"/>
    <w:rsid w:val="00D044A0"/>
    <w:rsid w:val="00D065B0"/>
    <w:rsid w:val="00D146B0"/>
    <w:rsid w:val="00D14DD3"/>
    <w:rsid w:val="00D15605"/>
    <w:rsid w:val="00D17DFC"/>
    <w:rsid w:val="00D20F9F"/>
    <w:rsid w:val="00D21075"/>
    <w:rsid w:val="00D2199D"/>
    <w:rsid w:val="00D2237E"/>
    <w:rsid w:val="00D2273E"/>
    <w:rsid w:val="00D239A6"/>
    <w:rsid w:val="00D24394"/>
    <w:rsid w:val="00D27911"/>
    <w:rsid w:val="00D34CF9"/>
    <w:rsid w:val="00D403B5"/>
    <w:rsid w:val="00D40B57"/>
    <w:rsid w:val="00D40CE3"/>
    <w:rsid w:val="00D42F82"/>
    <w:rsid w:val="00D43837"/>
    <w:rsid w:val="00D454F8"/>
    <w:rsid w:val="00D52D5C"/>
    <w:rsid w:val="00D54BC4"/>
    <w:rsid w:val="00D56651"/>
    <w:rsid w:val="00D60D3F"/>
    <w:rsid w:val="00D611B0"/>
    <w:rsid w:val="00D622FE"/>
    <w:rsid w:val="00D64E59"/>
    <w:rsid w:val="00D66ED8"/>
    <w:rsid w:val="00D72BFC"/>
    <w:rsid w:val="00D73117"/>
    <w:rsid w:val="00D75FF3"/>
    <w:rsid w:val="00D801AE"/>
    <w:rsid w:val="00D8209F"/>
    <w:rsid w:val="00D84253"/>
    <w:rsid w:val="00D9040C"/>
    <w:rsid w:val="00D9270C"/>
    <w:rsid w:val="00D94BA8"/>
    <w:rsid w:val="00D9767F"/>
    <w:rsid w:val="00DA11CB"/>
    <w:rsid w:val="00DA5157"/>
    <w:rsid w:val="00DA63F8"/>
    <w:rsid w:val="00DA666E"/>
    <w:rsid w:val="00DA7428"/>
    <w:rsid w:val="00DB0162"/>
    <w:rsid w:val="00DB030E"/>
    <w:rsid w:val="00DB246C"/>
    <w:rsid w:val="00DB2509"/>
    <w:rsid w:val="00DB28CA"/>
    <w:rsid w:val="00DB3A2B"/>
    <w:rsid w:val="00DB52EE"/>
    <w:rsid w:val="00DB5539"/>
    <w:rsid w:val="00DB5727"/>
    <w:rsid w:val="00DC305F"/>
    <w:rsid w:val="00DC422D"/>
    <w:rsid w:val="00DC55CA"/>
    <w:rsid w:val="00DC6F6C"/>
    <w:rsid w:val="00DD38AB"/>
    <w:rsid w:val="00DD4C12"/>
    <w:rsid w:val="00DD7E6E"/>
    <w:rsid w:val="00DD7EDF"/>
    <w:rsid w:val="00DE1991"/>
    <w:rsid w:val="00DE26D8"/>
    <w:rsid w:val="00DE28E3"/>
    <w:rsid w:val="00DE795D"/>
    <w:rsid w:val="00DF44E9"/>
    <w:rsid w:val="00DF5FB8"/>
    <w:rsid w:val="00DF77E9"/>
    <w:rsid w:val="00E033F1"/>
    <w:rsid w:val="00E04921"/>
    <w:rsid w:val="00E04A68"/>
    <w:rsid w:val="00E13997"/>
    <w:rsid w:val="00E141E2"/>
    <w:rsid w:val="00E148BF"/>
    <w:rsid w:val="00E15AE7"/>
    <w:rsid w:val="00E1790F"/>
    <w:rsid w:val="00E22BDB"/>
    <w:rsid w:val="00E2454F"/>
    <w:rsid w:val="00E314B7"/>
    <w:rsid w:val="00E328CF"/>
    <w:rsid w:val="00E32C66"/>
    <w:rsid w:val="00E330D4"/>
    <w:rsid w:val="00E33D12"/>
    <w:rsid w:val="00E35F0A"/>
    <w:rsid w:val="00E36309"/>
    <w:rsid w:val="00E40507"/>
    <w:rsid w:val="00E40E00"/>
    <w:rsid w:val="00E43528"/>
    <w:rsid w:val="00E4781C"/>
    <w:rsid w:val="00E47E29"/>
    <w:rsid w:val="00E522D7"/>
    <w:rsid w:val="00E53C2D"/>
    <w:rsid w:val="00E56441"/>
    <w:rsid w:val="00E5710B"/>
    <w:rsid w:val="00E60CAE"/>
    <w:rsid w:val="00E61836"/>
    <w:rsid w:val="00E62404"/>
    <w:rsid w:val="00E6300E"/>
    <w:rsid w:val="00E63D58"/>
    <w:rsid w:val="00E703C6"/>
    <w:rsid w:val="00E70759"/>
    <w:rsid w:val="00E71CA9"/>
    <w:rsid w:val="00E720FC"/>
    <w:rsid w:val="00E72726"/>
    <w:rsid w:val="00E74852"/>
    <w:rsid w:val="00E749C8"/>
    <w:rsid w:val="00E74D0F"/>
    <w:rsid w:val="00E7516E"/>
    <w:rsid w:val="00E77BCD"/>
    <w:rsid w:val="00E82228"/>
    <w:rsid w:val="00E85C19"/>
    <w:rsid w:val="00E86D52"/>
    <w:rsid w:val="00E87A64"/>
    <w:rsid w:val="00E9037D"/>
    <w:rsid w:val="00E9452B"/>
    <w:rsid w:val="00E94B5A"/>
    <w:rsid w:val="00E96BC6"/>
    <w:rsid w:val="00E970E9"/>
    <w:rsid w:val="00E975F4"/>
    <w:rsid w:val="00EA1790"/>
    <w:rsid w:val="00EA2C50"/>
    <w:rsid w:val="00EA32FA"/>
    <w:rsid w:val="00EB2829"/>
    <w:rsid w:val="00EB38D9"/>
    <w:rsid w:val="00EB3A99"/>
    <w:rsid w:val="00EB54EC"/>
    <w:rsid w:val="00EB794C"/>
    <w:rsid w:val="00EC2B36"/>
    <w:rsid w:val="00EC3AC1"/>
    <w:rsid w:val="00EC76F8"/>
    <w:rsid w:val="00ED08AC"/>
    <w:rsid w:val="00EE02DA"/>
    <w:rsid w:val="00EE0EFC"/>
    <w:rsid w:val="00EE2B78"/>
    <w:rsid w:val="00EE6008"/>
    <w:rsid w:val="00EE6760"/>
    <w:rsid w:val="00EF23E9"/>
    <w:rsid w:val="00EF61CA"/>
    <w:rsid w:val="00F0064B"/>
    <w:rsid w:val="00F04FDB"/>
    <w:rsid w:val="00F06B41"/>
    <w:rsid w:val="00F16192"/>
    <w:rsid w:val="00F22444"/>
    <w:rsid w:val="00F25F2B"/>
    <w:rsid w:val="00F30AC8"/>
    <w:rsid w:val="00F34D1D"/>
    <w:rsid w:val="00F35B62"/>
    <w:rsid w:val="00F41FF8"/>
    <w:rsid w:val="00F47F45"/>
    <w:rsid w:val="00F5008A"/>
    <w:rsid w:val="00F51FD3"/>
    <w:rsid w:val="00F52CA5"/>
    <w:rsid w:val="00F53857"/>
    <w:rsid w:val="00F55ABA"/>
    <w:rsid w:val="00F652E0"/>
    <w:rsid w:val="00F65C1D"/>
    <w:rsid w:val="00F67388"/>
    <w:rsid w:val="00F7053F"/>
    <w:rsid w:val="00F70D8F"/>
    <w:rsid w:val="00F7694A"/>
    <w:rsid w:val="00F77B70"/>
    <w:rsid w:val="00F77D42"/>
    <w:rsid w:val="00F81624"/>
    <w:rsid w:val="00F817F2"/>
    <w:rsid w:val="00F84653"/>
    <w:rsid w:val="00F84657"/>
    <w:rsid w:val="00F8527E"/>
    <w:rsid w:val="00F87B3A"/>
    <w:rsid w:val="00F93941"/>
    <w:rsid w:val="00F93971"/>
    <w:rsid w:val="00F963A2"/>
    <w:rsid w:val="00FA11E7"/>
    <w:rsid w:val="00FA3E8D"/>
    <w:rsid w:val="00FA5322"/>
    <w:rsid w:val="00FA678D"/>
    <w:rsid w:val="00FB1934"/>
    <w:rsid w:val="00FB1C3F"/>
    <w:rsid w:val="00FB7D4A"/>
    <w:rsid w:val="00FC039F"/>
    <w:rsid w:val="00FC1A4A"/>
    <w:rsid w:val="00FC3EF5"/>
    <w:rsid w:val="00FC660F"/>
    <w:rsid w:val="00FD0EA0"/>
    <w:rsid w:val="00FD10D8"/>
    <w:rsid w:val="00FD2213"/>
    <w:rsid w:val="00FD3A33"/>
    <w:rsid w:val="00FD3FED"/>
    <w:rsid w:val="00FD6350"/>
    <w:rsid w:val="00FD6F61"/>
    <w:rsid w:val="00FE205F"/>
    <w:rsid w:val="00FE2948"/>
    <w:rsid w:val="00FE673C"/>
    <w:rsid w:val="00FF08C4"/>
    <w:rsid w:val="00FF0ECC"/>
    <w:rsid w:val="00FF4B00"/>
    <w:rsid w:val="0288AADA"/>
    <w:rsid w:val="057415E8"/>
    <w:rsid w:val="05BFB424"/>
    <w:rsid w:val="07246942"/>
    <w:rsid w:val="078AC4A7"/>
    <w:rsid w:val="08BAC210"/>
    <w:rsid w:val="093FDD16"/>
    <w:rsid w:val="0B31579A"/>
    <w:rsid w:val="0B918C9B"/>
    <w:rsid w:val="0C3E0570"/>
    <w:rsid w:val="0F14BD90"/>
    <w:rsid w:val="0FB2A66E"/>
    <w:rsid w:val="10BE9ECC"/>
    <w:rsid w:val="133C91A7"/>
    <w:rsid w:val="18A27779"/>
    <w:rsid w:val="18DC2F6F"/>
    <w:rsid w:val="1C1366C6"/>
    <w:rsid w:val="1C655EE5"/>
    <w:rsid w:val="1D4EAC50"/>
    <w:rsid w:val="1EE7B767"/>
    <w:rsid w:val="2198C580"/>
    <w:rsid w:val="22271319"/>
    <w:rsid w:val="2596B417"/>
    <w:rsid w:val="26089DDF"/>
    <w:rsid w:val="264AB1F1"/>
    <w:rsid w:val="266281E2"/>
    <w:rsid w:val="2A1361CF"/>
    <w:rsid w:val="2C089BE1"/>
    <w:rsid w:val="30300989"/>
    <w:rsid w:val="32B06F36"/>
    <w:rsid w:val="33397876"/>
    <w:rsid w:val="34258617"/>
    <w:rsid w:val="35B1D7E1"/>
    <w:rsid w:val="36424026"/>
    <w:rsid w:val="399A158B"/>
    <w:rsid w:val="3CCBF385"/>
    <w:rsid w:val="3CECB1CA"/>
    <w:rsid w:val="3DD87E9C"/>
    <w:rsid w:val="3F91307B"/>
    <w:rsid w:val="40D7C63B"/>
    <w:rsid w:val="420D9A70"/>
    <w:rsid w:val="497F1737"/>
    <w:rsid w:val="4A485110"/>
    <w:rsid w:val="4C986598"/>
    <w:rsid w:val="4D056BD9"/>
    <w:rsid w:val="4E2C2CCB"/>
    <w:rsid w:val="4F67E40A"/>
    <w:rsid w:val="50D701CE"/>
    <w:rsid w:val="50F38956"/>
    <w:rsid w:val="51449AB5"/>
    <w:rsid w:val="524BF133"/>
    <w:rsid w:val="53C7167F"/>
    <w:rsid w:val="54B03E87"/>
    <w:rsid w:val="5AECF9D9"/>
    <w:rsid w:val="5BA3974B"/>
    <w:rsid w:val="5E22541B"/>
    <w:rsid w:val="5F1C844D"/>
    <w:rsid w:val="5F3694D2"/>
    <w:rsid w:val="5F702944"/>
    <w:rsid w:val="5FE5AE3B"/>
    <w:rsid w:val="617B5D85"/>
    <w:rsid w:val="61AF5782"/>
    <w:rsid w:val="65747D8A"/>
    <w:rsid w:val="678991B3"/>
    <w:rsid w:val="6898115A"/>
    <w:rsid w:val="6A9435B3"/>
    <w:rsid w:val="6D2BD383"/>
    <w:rsid w:val="728B7C9B"/>
    <w:rsid w:val="76075A23"/>
    <w:rsid w:val="76139744"/>
    <w:rsid w:val="77C06E70"/>
    <w:rsid w:val="780101B3"/>
    <w:rsid w:val="784EF110"/>
    <w:rsid w:val="7866EA7D"/>
    <w:rsid w:val="795084C7"/>
    <w:rsid w:val="7D67434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14:docId w14:val="52AD9279"/>
  <w15:chartTrackingRefBased/>
  <w15:docId w15:val="{1E4BE0D6-0F76-478A-BA1E-D0B177942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21AB"/>
    <w:pPr>
      <w:spacing w:after="200" w:line="276" w:lineRule="auto"/>
    </w:pPr>
    <w:rPr>
      <w:rFonts w:ascii="Calibri" w:eastAsia="Calibri" w:hAnsi="Calibri"/>
      <w:sz w:val="22"/>
      <w:szCs w:val="22"/>
      <w:lang w:val="nl-NL"/>
    </w:rPr>
  </w:style>
  <w:style w:type="paragraph" w:styleId="Kop1">
    <w:name w:val="heading 1"/>
    <w:basedOn w:val="Standaard"/>
    <w:next w:val="Standaard"/>
    <w:uiPriority w:val="99"/>
    <w:qFormat/>
    <w:pPr>
      <w:keepNext/>
      <w:numPr>
        <w:numId w:val="1"/>
      </w:numPr>
      <w:tabs>
        <w:tab w:val="clear" w:pos="432"/>
        <w:tab w:val="num" w:pos="680"/>
      </w:tabs>
      <w:overflowPunct w:val="0"/>
      <w:autoSpaceDE w:val="0"/>
      <w:autoSpaceDN w:val="0"/>
      <w:adjustRightInd w:val="0"/>
      <w:spacing w:before="240" w:after="60" w:line="240" w:lineRule="exact"/>
      <w:textAlignment w:val="baseline"/>
      <w:outlineLvl w:val="0"/>
    </w:pPr>
    <w:rPr>
      <w:b/>
      <w:bCs/>
      <w:sz w:val="20"/>
      <w:lang w:val="nl"/>
    </w:rPr>
  </w:style>
  <w:style w:type="paragraph" w:styleId="Kop2">
    <w:name w:val="heading 2"/>
    <w:basedOn w:val="Standaard"/>
    <w:next w:val="Standaard"/>
    <w:link w:val="Kop2Char"/>
    <w:uiPriority w:val="99"/>
    <w:qFormat/>
    <w:pPr>
      <w:keepNext/>
      <w:numPr>
        <w:ilvl w:val="1"/>
        <w:numId w:val="1"/>
      </w:numPr>
      <w:spacing w:before="240"/>
      <w:outlineLvl w:val="1"/>
    </w:pPr>
    <w:rPr>
      <w:b/>
      <w:bCs/>
      <w:lang w:val="nl"/>
    </w:rPr>
  </w:style>
  <w:style w:type="paragraph" w:styleId="Kop3">
    <w:name w:val="heading 3"/>
    <w:basedOn w:val="Standaard"/>
    <w:next w:val="Standaard"/>
    <w:uiPriority w:val="99"/>
    <w:qFormat/>
    <w:pPr>
      <w:numPr>
        <w:ilvl w:val="2"/>
        <w:numId w:val="1"/>
      </w:numPr>
      <w:tabs>
        <w:tab w:val="clear" w:pos="720"/>
        <w:tab w:val="num" w:pos="680"/>
      </w:tabs>
      <w:spacing w:before="24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5"/>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8"/>
      </w:numPr>
      <w:tabs>
        <w:tab w:val="clear" w:pos="587"/>
      </w:tabs>
    </w:pPr>
  </w:style>
  <w:style w:type="paragraph" w:customStyle="1" w:styleId="opsomInspr">
    <w:name w:val="opsomInspr"/>
    <w:basedOn w:val="Standaard"/>
    <w:rsid w:val="002C3E17"/>
    <w:pPr>
      <w:numPr>
        <w:numId w:val="6"/>
      </w:numPr>
      <w:tabs>
        <w:tab w:val="clear" w:pos="-354"/>
      </w:tabs>
    </w:pPr>
  </w:style>
  <w:style w:type="paragraph" w:customStyle="1" w:styleId="streepje">
    <w:name w:val="streepje"/>
    <w:basedOn w:val="Standaard"/>
    <w:link w:val="streepjeChar"/>
    <w:rsid w:val="002C3E17"/>
    <w:pPr>
      <w:numPr>
        <w:numId w:val="7"/>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Calibri" w:eastAsia="Calibri" w:hAnsi="Calibri"/>
      <w:sz w:val="22"/>
      <w:szCs w:val="22"/>
      <w:lang w:val="nl"/>
    </w:rPr>
  </w:style>
  <w:style w:type="paragraph" w:customStyle="1" w:styleId="nummer">
    <w:name w:val="nummer"/>
    <w:basedOn w:val="streepje"/>
    <w:link w:val="nummerChar"/>
    <w:qFormat/>
    <w:rsid w:val="002C3E17"/>
    <w:pPr>
      <w:numPr>
        <w:numId w:val="13"/>
      </w:numPr>
    </w:pPr>
  </w:style>
  <w:style w:type="character" w:customStyle="1" w:styleId="nummerChar">
    <w:name w:val="nummer Char"/>
    <w:basedOn w:val="streepjeChar"/>
    <w:link w:val="nummer"/>
    <w:rsid w:val="002C3E17"/>
    <w:rPr>
      <w:rFonts w:ascii="Calibri" w:eastAsia="Calibri" w:hAnsi="Calibri"/>
      <w:sz w:val="22"/>
      <w:szCs w:val="22"/>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eastAsia="Calibri" w:hAnsi="Arial"/>
      <w:snapToGrid/>
      <w:kern w:val="28"/>
      <w:sz w:val="18"/>
      <w:szCs w:val="22"/>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link w:val="INKStandaardChar"/>
    <w:qFormat/>
    <w:rsid w:val="006621AB"/>
    <w:pPr>
      <w:spacing w:line="276" w:lineRule="auto"/>
    </w:pPr>
    <w:rPr>
      <w:rFonts w:ascii="Arial" w:eastAsia="Calibri" w:hAnsi="Arial"/>
      <w:spacing w:val="5"/>
      <w:sz w:val="19"/>
      <w:szCs w:val="22"/>
      <w:lang w:val="nl-NL"/>
    </w:rPr>
  </w:style>
  <w:style w:type="character" w:customStyle="1" w:styleId="INKStandaardChar">
    <w:name w:val="INK Standaard Char"/>
    <w:basedOn w:val="Standaardalinea-lettertype"/>
    <w:link w:val="INKStandaard"/>
    <w:rsid w:val="006621AB"/>
    <w:rPr>
      <w:rFonts w:ascii="Arial" w:eastAsia="Calibri" w:hAnsi="Arial"/>
      <w:spacing w:val="5"/>
      <w:sz w:val="19"/>
      <w:szCs w:val="22"/>
      <w:lang w:val="nl-NL"/>
    </w:rPr>
  </w:style>
  <w:style w:type="character" w:customStyle="1" w:styleId="Kop2Char">
    <w:name w:val="Kop 2 Char"/>
    <w:basedOn w:val="Standaardalinea-lettertype"/>
    <w:link w:val="Kop2"/>
    <w:uiPriority w:val="99"/>
    <w:rsid w:val="006621AB"/>
    <w:rPr>
      <w:rFonts w:ascii="Arial" w:hAnsi="Arial"/>
      <w:b/>
      <w:bCs/>
      <w:snapToGrid w:val="0"/>
      <w:kern w:val="28"/>
      <w:sz w:val="18"/>
      <w:lang w:val="nl"/>
    </w:rPr>
  </w:style>
  <w:style w:type="character" w:styleId="Verwijzingopmerking">
    <w:name w:val="annotation reference"/>
    <w:basedOn w:val="Standaardalinea-lettertype"/>
    <w:uiPriority w:val="99"/>
    <w:semiHidden/>
    <w:unhideWhenUsed/>
    <w:rsid w:val="006621AB"/>
    <w:rPr>
      <w:sz w:val="16"/>
      <w:szCs w:val="16"/>
    </w:rPr>
  </w:style>
  <w:style w:type="paragraph" w:styleId="Tekstopmerking">
    <w:name w:val="annotation text"/>
    <w:basedOn w:val="Standaard"/>
    <w:link w:val="TekstopmerkingChar"/>
    <w:uiPriority w:val="99"/>
    <w:unhideWhenUsed/>
    <w:rsid w:val="006621AB"/>
    <w:pPr>
      <w:spacing w:line="240" w:lineRule="auto"/>
    </w:pPr>
    <w:rPr>
      <w:sz w:val="20"/>
      <w:szCs w:val="20"/>
    </w:rPr>
  </w:style>
  <w:style w:type="character" w:customStyle="1" w:styleId="TekstopmerkingChar">
    <w:name w:val="Tekst opmerking Char"/>
    <w:basedOn w:val="Standaardalinea-lettertype"/>
    <w:link w:val="Tekstopmerking"/>
    <w:uiPriority w:val="99"/>
    <w:rsid w:val="006621AB"/>
    <w:rPr>
      <w:rFonts w:ascii="Calibri" w:eastAsia="Calibri" w:hAnsi="Calibri"/>
      <w:lang w:val="nl-NL"/>
    </w:rPr>
  </w:style>
  <w:style w:type="paragraph" w:styleId="Lijstalinea">
    <w:name w:val="List Paragraph"/>
    <w:aliases w:val="_EDSN_agendapunt"/>
    <w:basedOn w:val="Standaard"/>
    <w:link w:val="LijstalineaChar"/>
    <w:uiPriority w:val="34"/>
    <w:qFormat/>
    <w:rsid w:val="006621A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A6D88"/>
    <w:rPr>
      <w:b/>
      <w:bCs/>
    </w:rPr>
  </w:style>
  <w:style w:type="character" w:customStyle="1" w:styleId="OnderwerpvanopmerkingChar">
    <w:name w:val="Onderwerp van opmerking Char"/>
    <w:basedOn w:val="TekstopmerkingChar"/>
    <w:link w:val="Onderwerpvanopmerking"/>
    <w:uiPriority w:val="99"/>
    <w:semiHidden/>
    <w:rsid w:val="004A6D88"/>
    <w:rPr>
      <w:rFonts w:ascii="Calibri" w:eastAsia="Calibri" w:hAnsi="Calibri"/>
      <w:b/>
      <w:bCs/>
      <w:lang w:val="nl-NL"/>
    </w:rPr>
  </w:style>
  <w:style w:type="paragraph" w:styleId="Revisie">
    <w:name w:val="Revision"/>
    <w:hidden/>
    <w:uiPriority w:val="99"/>
    <w:semiHidden/>
    <w:rsid w:val="005465CD"/>
    <w:rPr>
      <w:rFonts w:ascii="Calibri" w:eastAsia="Calibri" w:hAnsi="Calibri"/>
      <w:sz w:val="22"/>
      <w:szCs w:val="22"/>
      <w:lang w:val="nl-NL"/>
    </w:rPr>
  </w:style>
  <w:style w:type="character" w:customStyle="1" w:styleId="LijstalineaChar">
    <w:name w:val="Lijstalinea Char"/>
    <w:aliases w:val="_EDSN_agendapunt Char"/>
    <w:link w:val="Lijstalinea"/>
    <w:uiPriority w:val="34"/>
    <w:rsid w:val="004B67E5"/>
    <w:rPr>
      <w:rFonts w:ascii="Calibri" w:eastAsia="Calibri" w:hAnsi="Calibri"/>
      <w:sz w:val="22"/>
      <w:szCs w:val="22"/>
      <w:lang w:val="nl-NL"/>
    </w:rPr>
  </w:style>
  <w:style w:type="character" w:styleId="Onopgelostemelding">
    <w:name w:val="Unresolved Mention"/>
    <w:basedOn w:val="Standaardalinea-lettertype"/>
    <w:uiPriority w:val="99"/>
    <w:unhideWhenUsed/>
    <w:rsid w:val="00B4322C"/>
    <w:rPr>
      <w:color w:val="605E5C"/>
      <w:shd w:val="clear" w:color="auto" w:fill="E1DFDD"/>
    </w:rPr>
  </w:style>
  <w:style w:type="character" w:styleId="Vermelding">
    <w:name w:val="Mention"/>
    <w:basedOn w:val="Standaardalinea-lettertype"/>
    <w:uiPriority w:val="99"/>
    <w:unhideWhenUsed/>
    <w:rsid w:val="00B4322C"/>
    <w:rPr>
      <w:color w:val="2B579A"/>
      <w:shd w:val="clear" w:color="auto" w:fill="E1DFDD"/>
    </w:rPr>
  </w:style>
  <w:style w:type="paragraph" w:styleId="Plattetekst">
    <w:name w:val="Body Text"/>
    <w:basedOn w:val="Standaard"/>
    <w:link w:val="PlattetekstChar"/>
    <w:rsid w:val="006E4553"/>
    <w:pPr>
      <w:spacing w:after="120" w:line="280" w:lineRule="atLeast"/>
    </w:pPr>
    <w:rPr>
      <w:rFonts w:ascii="Arial" w:eastAsia="Times New Roman" w:hAnsi="Arial"/>
      <w:kern w:val="28"/>
      <w:sz w:val="18"/>
      <w:szCs w:val="20"/>
    </w:rPr>
  </w:style>
  <w:style w:type="character" w:customStyle="1" w:styleId="PlattetekstChar">
    <w:name w:val="Platte tekst Char"/>
    <w:basedOn w:val="Standaardalinea-lettertype"/>
    <w:link w:val="Plattetekst"/>
    <w:rsid w:val="006E4553"/>
    <w:rPr>
      <w:rFonts w:ascii="Arial" w:hAnsi="Arial"/>
      <w:kern w:val="28"/>
      <w:sz w:val="18"/>
      <w:lang w:val="nl-NL"/>
    </w:rPr>
  </w:style>
  <w:style w:type="paragraph" w:styleId="Geenafstand">
    <w:name w:val="No Spacing"/>
    <w:uiPriority w:val="1"/>
    <w:qFormat/>
    <w:rsid w:val="00A13A28"/>
    <w:rPr>
      <w:rFonts w:ascii="Calibri" w:eastAsia="Calibri" w:hAnsi="Calibri"/>
      <w:sz w:val="22"/>
      <w:szCs w:val="22"/>
      <w:lang w:val="nl-NL"/>
    </w:rPr>
  </w:style>
  <w:style w:type="character" w:styleId="Hyperlink">
    <w:name w:val="Hyperlink"/>
    <w:basedOn w:val="Standaardalinea-lettertype"/>
    <w:uiPriority w:val="99"/>
    <w:unhideWhenUsed/>
    <w:rsid w:val="00402F3D"/>
    <w:rPr>
      <w:color w:val="0563C1" w:themeColor="hyperlink"/>
      <w:u w:val="single"/>
    </w:rPr>
  </w:style>
  <w:style w:type="paragraph" w:customStyle="1" w:styleId="Default">
    <w:name w:val="Default"/>
    <w:rsid w:val="008C2733"/>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beheer@kadaster.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FA541BA8802348BB30D590D7C4FC26" ma:contentTypeVersion="4" ma:contentTypeDescription="Een nieuw document maken." ma:contentTypeScope="" ma:versionID="70a1a695719feaea652af1d0b5ef6d21">
  <xsd:schema xmlns:xsd="http://www.w3.org/2001/XMLSchema" xmlns:xs="http://www.w3.org/2001/XMLSchema" xmlns:p="http://schemas.microsoft.com/office/2006/metadata/properties" xmlns:ns2="be586a6d-2cb1-4cc9-8dcb-63ff1e973659" xmlns:ns3="f13e8007-21ce-4a28-9d71-ba180ecdb728" targetNamespace="http://schemas.microsoft.com/office/2006/metadata/properties" ma:root="true" ma:fieldsID="4d34dacd0e1e945ea2cc747017dc9a73" ns2:_="" ns3:_="">
    <xsd:import namespace="be586a6d-2cb1-4cc9-8dcb-63ff1e973659"/>
    <xsd:import namespace="f13e8007-21ce-4a28-9d71-ba180ecdb7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86a6d-2cb1-4cc9-8dcb-63ff1e97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e8007-21ce-4a28-9d71-ba180ecdb72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3.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65BAD8-4F67-47CE-8D75-4359C66E7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86a6d-2cb1-4cc9-8dcb-63ff1e973659"/>
    <ds:schemaRef ds:uri="f13e8007-21ce-4a28-9d71-ba180ecdb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Kadaster document.dotm</Template>
  <TotalTime>1</TotalTime>
  <Pages>11</Pages>
  <Words>3253</Words>
  <Characters>17896</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Molen, Harold van der</cp:lastModifiedBy>
  <cp:revision>3</cp:revision>
  <cp:lastPrinted>2022-09-22T12:05:00Z</cp:lastPrinted>
  <dcterms:created xsi:type="dcterms:W3CDTF">2022-10-12T11:11:00Z</dcterms:created>
  <dcterms:modified xsi:type="dcterms:W3CDTF">2022-10-12T11:12:00Z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0x01010025FA541BA8802348BB30D590D7C4FC26</vt:lpwstr>
  </property>
</Properties>
</file>