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BF22" w14:textId="0FB27687" w:rsidR="00462F90" w:rsidRPr="004D53D2" w:rsidRDefault="00C42DC6" w:rsidP="003F49B1">
      <w:pPr>
        <w:rPr>
          <w:b/>
          <w:bCs/>
        </w:rPr>
      </w:pPr>
      <w:bookmarkStart w:id="0" w:name="_GoBack"/>
      <w:bookmarkEnd w:id="0"/>
      <w:r w:rsidRPr="004D53D2">
        <w:rPr>
          <w:b/>
          <w:bCs/>
        </w:rPr>
        <w:t>Algemene informatie aanbesteding bedrijfsvoertuigen buitendienst.</w:t>
      </w:r>
    </w:p>
    <w:p w14:paraId="4C79E458" w14:textId="7B39F2DC" w:rsidR="00C42DC6" w:rsidRDefault="00C42DC6" w:rsidP="003F49B1"/>
    <w:p w14:paraId="7926DB87" w14:textId="77B07B50" w:rsidR="00C42DC6" w:rsidRDefault="00C42DC6" w:rsidP="003F49B1">
      <w:r>
        <w:t>De gemeente Eijsden-Margraten is een gemeente in Zuid-Limburg met circa 25.000 inwoners. Het is een landelijke gemeente in het Heuvelland.</w:t>
      </w:r>
    </w:p>
    <w:p w14:paraId="290A156C" w14:textId="02E49DA4" w:rsidR="00C42DC6" w:rsidRDefault="00C42DC6" w:rsidP="003F49B1"/>
    <w:p w14:paraId="1780420C" w14:textId="70BD99E4" w:rsidR="00C42DC6" w:rsidRDefault="00440266" w:rsidP="003F49B1">
      <w:r>
        <w:t>Voor de buitendienst willen we een groot gedeelte van het wagenpark vervangen 9 stuks verdeeld over 3 percelen.</w:t>
      </w:r>
    </w:p>
    <w:p w14:paraId="2C62A90D" w14:textId="5CC62273" w:rsidR="00440266" w:rsidRDefault="00440266" w:rsidP="003F49B1">
      <w:r>
        <w:t>De aan te schaffen bedrijfswagens zijn allen zware auto’s die alleen bestuurd mogen worden met rijbewijs C.</w:t>
      </w:r>
    </w:p>
    <w:p w14:paraId="3824807A" w14:textId="5ED7DAB0" w:rsidR="00440266" w:rsidRDefault="00440266" w:rsidP="003F49B1">
      <w:r>
        <w:t xml:space="preserve">De specificatie van de bedrijfswagens zijn terug te vinden in de </w:t>
      </w:r>
      <w:r w:rsidR="009430DD">
        <w:t>PvE van de 3 percelen.</w:t>
      </w:r>
    </w:p>
    <w:p w14:paraId="19ED772B" w14:textId="46016F4F" w:rsidR="009430DD" w:rsidRDefault="009430DD" w:rsidP="003F49B1"/>
    <w:p w14:paraId="4017F680" w14:textId="68526CDA" w:rsidR="009430DD" w:rsidRDefault="009430DD" w:rsidP="003F49B1">
      <w:r>
        <w:t xml:space="preserve">Voor het bezichtigen van de inruilvoertuigen zal nog een tijdstip worden </w:t>
      </w:r>
      <w:r w:rsidR="004D53D2">
        <w:t>aan</w:t>
      </w:r>
      <w:r>
        <w:t>gegeven in</w:t>
      </w:r>
      <w:r w:rsidR="00BC7DE2">
        <w:t xml:space="preserve"> de berichtenbox</w:t>
      </w:r>
      <w:r w:rsidR="004D53D2">
        <w:t xml:space="preserve"> of middels de nota van inlichtingen.</w:t>
      </w:r>
    </w:p>
    <w:p w14:paraId="1FD58117" w14:textId="77777777" w:rsidR="00440266" w:rsidRPr="0046184D" w:rsidRDefault="00440266" w:rsidP="003F49B1"/>
    <w:sectPr w:rsidR="00440266" w:rsidRPr="0046184D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C6"/>
    <w:rsid w:val="00006AFC"/>
    <w:rsid w:val="001500A5"/>
    <w:rsid w:val="00254CD3"/>
    <w:rsid w:val="003F49B1"/>
    <w:rsid w:val="00440266"/>
    <w:rsid w:val="0046184D"/>
    <w:rsid w:val="00462F90"/>
    <w:rsid w:val="004D53D2"/>
    <w:rsid w:val="00674DF7"/>
    <w:rsid w:val="00695BEB"/>
    <w:rsid w:val="00863C3B"/>
    <w:rsid w:val="0091538D"/>
    <w:rsid w:val="009374D6"/>
    <w:rsid w:val="009430DD"/>
    <w:rsid w:val="00BC7DE2"/>
    <w:rsid w:val="00C42DC6"/>
    <w:rsid w:val="00DB45D4"/>
    <w:rsid w:val="00E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2ECB"/>
  <w15:chartTrackingRefBased/>
  <w15:docId w15:val="{CCEA96FB-092E-4112-ACCD-CB6046F4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9B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line="340" w:lineRule="exact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line="280" w:lineRule="exact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line="280" w:lineRule="exact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line="260" w:lineRule="exact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line="500" w:lineRule="exact"/>
      <w:contextualSpacing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3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line="240" w:lineRule="auto"/>
    </w:pPr>
    <w:rPr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Props1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2</cp:revision>
  <dcterms:created xsi:type="dcterms:W3CDTF">2023-01-25T15:07:00Z</dcterms:created>
  <dcterms:modified xsi:type="dcterms:W3CDTF">2023-01-25T16:12:00Z</dcterms:modified>
</cp:coreProperties>
</file>