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517A68" w14:textId="62343D10" w:rsidR="00B341A5" w:rsidRDefault="004B3566" w:rsidP="004B3566">
      <w:pPr>
        <w:pStyle w:val="Kop1"/>
        <w:numPr>
          <w:ilvl w:val="0"/>
          <w:numId w:val="0"/>
        </w:numPr>
        <w:ind w:left="567" w:hanging="567"/>
        <w:jc w:val="both"/>
      </w:pPr>
      <w:r>
        <w:t xml:space="preserve">Bijlage 4B </w:t>
      </w:r>
      <w:r w:rsidR="00B341A5">
        <w:t>Programma van Eisen Perceel 2 Relatiegeschenken</w:t>
      </w:r>
    </w:p>
    <w:p w14:paraId="44D19723" w14:textId="77777777" w:rsidR="00B341A5" w:rsidRDefault="00B341A5" w:rsidP="00B341A5">
      <w:r w:rsidRPr="00934779">
        <w:t xml:space="preserve">Naast in het vorige hoofdstuk gestelde </w:t>
      </w:r>
      <w:r>
        <w:t>U</w:t>
      </w:r>
      <w:r w:rsidRPr="00934779">
        <w:t xml:space="preserve">itsluitingsgronden en </w:t>
      </w:r>
      <w:r>
        <w:t>Geschiktheidseisen</w:t>
      </w:r>
      <w:r w:rsidRPr="00934779">
        <w:t>, formuleert de aanbestedende dienst een aantal uitvoerings- en/of aanvullende voorwaarden dat betrekking heeft op de uitvoering van de opdracht en de begeleidende omstandigheden.</w:t>
      </w:r>
      <w:r w:rsidRPr="00BE4ADB">
        <w:t xml:space="preserve"> </w:t>
      </w:r>
      <w:r>
        <w:t>Deze vereisten zijn zogenaamde ‘knock-outeisen’: als Inschrijver niet kan voldoen aan de genoemde eisen, wordt uw Inschrijving niet beoordeeld.</w:t>
      </w:r>
    </w:p>
    <w:p w14:paraId="379FEBC3" w14:textId="77777777" w:rsidR="00B341A5" w:rsidRDefault="00B341A5" w:rsidP="00B341A5"/>
    <w:p w14:paraId="0D246DB6" w14:textId="77777777" w:rsidR="00B341A5" w:rsidRDefault="00B341A5" w:rsidP="00B341A5"/>
    <w:p w14:paraId="499198BD" w14:textId="77777777" w:rsidR="00B341A5" w:rsidRPr="001A06D9" w:rsidRDefault="00B341A5" w:rsidP="00B341A5">
      <w:pPr>
        <w:pStyle w:val="Kop2"/>
        <w:keepLines w:val="0"/>
        <w:spacing w:before="0" w:line="240" w:lineRule="auto"/>
        <w:ind w:left="142" w:firstLine="0"/>
      </w:pPr>
      <w:r w:rsidRPr="001A06D9">
        <w:t>Specifieke eisen met betrekking tot het onderwerp van aanbesteding</w:t>
      </w:r>
    </w:p>
    <w:p w14:paraId="719D5848" w14:textId="77777777" w:rsidR="00B341A5" w:rsidRPr="001A06D9" w:rsidRDefault="00B341A5" w:rsidP="00B341A5">
      <w:pPr>
        <w:rPr>
          <w:rFonts w:cs="Arial"/>
        </w:rPr>
      </w:pPr>
      <w:r w:rsidRPr="001A06D9">
        <w:rPr>
          <w:rFonts w:cs="Arial"/>
        </w:rPr>
        <w:t>De Inschrijver gaat akkoord met de onderstaande eisen:</w:t>
      </w:r>
    </w:p>
    <w:p w14:paraId="3C50C941" w14:textId="77777777" w:rsidR="00B341A5" w:rsidRPr="00572D41" w:rsidRDefault="00B341A5" w:rsidP="00B341A5">
      <w:pPr>
        <w:pStyle w:val="Kop3"/>
      </w:pPr>
      <w:r w:rsidRPr="00572D41">
        <w:t xml:space="preserve">Kwaliteit </w:t>
      </w:r>
    </w:p>
    <w:p w14:paraId="02458946" w14:textId="77777777" w:rsidR="00B341A5" w:rsidRDefault="00B341A5" w:rsidP="00B341A5"/>
    <w:tbl>
      <w:tblPr>
        <w:tblW w:w="53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8789"/>
      </w:tblGrid>
      <w:tr w:rsidR="00B341A5" w14:paraId="5B0FCCF6" w14:textId="77777777" w:rsidTr="4C8F2D4D">
        <w:trPr>
          <w:trHeight w:val="547"/>
        </w:trPr>
        <w:tc>
          <w:tcPr>
            <w:tcW w:w="439" w:type="pct"/>
            <w:tcBorders>
              <w:top w:val="single" w:sz="4" w:space="0" w:color="auto"/>
              <w:left w:val="single" w:sz="4" w:space="0" w:color="auto"/>
              <w:bottom w:val="single" w:sz="4" w:space="0" w:color="auto"/>
              <w:right w:val="single" w:sz="4" w:space="0" w:color="auto"/>
            </w:tcBorders>
            <w:shd w:val="clear" w:color="auto" w:fill="FF0000"/>
            <w:noWrap/>
          </w:tcPr>
          <w:p w14:paraId="40B000EC" w14:textId="77777777" w:rsidR="00B341A5" w:rsidRDefault="00B341A5" w:rsidP="004C4499">
            <w:pPr>
              <w:rPr>
                <w:rFonts w:cs="Arial"/>
                <w:b/>
                <w:lang w:eastAsia="en-US"/>
              </w:rPr>
            </w:pPr>
          </w:p>
        </w:tc>
        <w:tc>
          <w:tcPr>
            <w:tcW w:w="4561" w:type="pct"/>
            <w:tcBorders>
              <w:top w:val="single" w:sz="4" w:space="0" w:color="auto"/>
              <w:left w:val="single" w:sz="4" w:space="0" w:color="auto"/>
              <w:bottom w:val="single" w:sz="4" w:space="0" w:color="auto"/>
              <w:right w:val="single" w:sz="4" w:space="0" w:color="auto"/>
            </w:tcBorders>
            <w:shd w:val="clear" w:color="auto" w:fill="FF0000"/>
            <w:hideMark/>
          </w:tcPr>
          <w:p w14:paraId="3B2023F2" w14:textId="77777777" w:rsidR="00B341A5" w:rsidRDefault="00B341A5" w:rsidP="004C4499">
            <w:pPr>
              <w:rPr>
                <w:b/>
                <w:lang w:eastAsia="en-US"/>
              </w:rPr>
            </w:pPr>
            <w:r>
              <w:rPr>
                <w:b/>
                <w:lang w:eastAsia="en-US"/>
              </w:rPr>
              <w:t>Inhoud</w:t>
            </w:r>
          </w:p>
        </w:tc>
      </w:tr>
      <w:tr w:rsidR="00AF5402" w14:paraId="0BC59649" w14:textId="77777777" w:rsidTr="4C8F2D4D">
        <w:trPr>
          <w:trHeight w:val="255"/>
        </w:trPr>
        <w:tc>
          <w:tcPr>
            <w:tcW w:w="439" w:type="pct"/>
            <w:tcBorders>
              <w:top w:val="single" w:sz="4" w:space="0" w:color="auto"/>
              <w:left w:val="single" w:sz="4" w:space="0" w:color="auto"/>
              <w:bottom w:val="single" w:sz="4" w:space="0" w:color="auto"/>
              <w:right w:val="single" w:sz="4" w:space="0" w:color="auto"/>
            </w:tcBorders>
            <w:noWrap/>
            <w:hideMark/>
          </w:tcPr>
          <w:p w14:paraId="0836CF3D" w14:textId="77777777" w:rsidR="00AF5402" w:rsidRPr="00103362" w:rsidRDefault="00AF5402" w:rsidP="00AF5402">
            <w:pPr>
              <w:pStyle w:val="Lijstalinea"/>
              <w:numPr>
                <w:ilvl w:val="0"/>
                <w:numId w:val="2"/>
              </w:numPr>
              <w:rPr>
                <w:rFonts w:cs="Arial"/>
                <w:b/>
                <w:lang w:eastAsia="en-US"/>
              </w:rPr>
            </w:pPr>
          </w:p>
        </w:tc>
        <w:tc>
          <w:tcPr>
            <w:tcW w:w="4561" w:type="pct"/>
            <w:tcBorders>
              <w:top w:val="single" w:sz="4" w:space="0" w:color="auto"/>
              <w:left w:val="single" w:sz="4" w:space="0" w:color="auto"/>
              <w:bottom w:val="single" w:sz="4" w:space="0" w:color="auto"/>
              <w:right w:val="single" w:sz="4" w:space="0" w:color="auto"/>
            </w:tcBorders>
          </w:tcPr>
          <w:p w14:paraId="5FC6EC01" w14:textId="77777777" w:rsidR="00AF5402" w:rsidRDefault="00AF5402" w:rsidP="00AF5402">
            <w:pPr>
              <w:rPr>
                <w:rFonts w:cs="Arial"/>
                <w:lang w:eastAsia="en-US"/>
              </w:rPr>
            </w:pPr>
            <w:r>
              <w:rPr>
                <w:rFonts w:cs="Arial"/>
                <w:lang w:eastAsia="en-US"/>
              </w:rPr>
              <w:t xml:space="preserve">Inschrijver levert een assortiment met de volgende categorieën: </w:t>
            </w:r>
          </w:p>
          <w:p w14:paraId="6D58CF15" w14:textId="4D93E17D" w:rsidR="00AF5402" w:rsidRDefault="00AF5402" w:rsidP="00AF5402">
            <w:bookmarkStart w:id="0" w:name="_Hlk522087094"/>
            <w:r>
              <w:t>Alle Geschenken (onbedrukt</w:t>
            </w:r>
            <w:r w:rsidR="48336F84">
              <w:t>, zonder HR logo</w:t>
            </w:r>
            <w:r>
              <w:t>) waaronder:</w:t>
            </w:r>
          </w:p>
          <w:bookmarkEnd w:id="0"/>
          <w:p w14:paraId="087549CD" w14:textId="77777777" w:rsidR="00AF5119" w:rsidRPr="00272A79" w:rsidRDefault="00AF5119" w:rsidP="00AF5119">
            <w:pPr>
              <w:pStyle w:val="Lijstalinea"/>
              <w:numPr>
                <w:ilvl w:val="0"/>
                <w:numId w:val="7"/>
              </w:numPr>
              <w:rPr>
                <w:bCs/>
              </w:rPr>
            </w:pPr>
            <w:r>
              <w:t>Dranken (wijnen, bier);</w:t>
            </w:r>
          </w:p>
          <w:p w14:paraId="169CF034" w14:textId="77777777" w:rsidR="00AF5119" w:rsidRDefault="00AF5119" w:rsidP="00AF5119">
            <w:pPr>
              <w:pStyle w:val="Lijstalinea"/>
              <w:numPr>
                <w:ilvl w:val="0"/>
                <w:numId w:val="7"/>
              </w:numPr>
              <w:rPr>
                <w:bCs/>
              </w:rPr>
            </w:pPr>
            <w:r w:rsidRPr="00272A79">
              <w:rPr>
                <w:bCs/>
              </w:rPr>
              <w:t>Cadeaubonnen</w:t>
            </w:r>
            <w:r>
              <w:rPr>
                <w:bCs/>
              </w:rPr>
              <w:t>;</w:t>
            </w:r>
          </w:p>
          <w:p w14:paraId="1DB7AD3F" w14:textId="77777777" w:rsidR="00AF5119" w:rsidRPr="00272A79" w:rsidRDefault="00AF5119" w:rsidP="00AF5119">
            <w:pPr>
              <w:pStyle w:val="Lijstalinea"/>
              <w:numPr>
                <w:ilvl w:val="0"/>
                <w:numId w:val="7"/>
              </w:numPr>
              <w:rPr>
                <w:bCs/>
              </w:rPr>
            </w:pPr>
            <w:r>
              <w:rPr>
                <w:bCs/>
              </w:rPr>
              <w:t>Fruitmanden en (chocolade)versnaperingen;</w:t>
            </w:r>
          </w:p>
          <w:p w14:paraId="2A7DFFC3" w14:textId="77777777" w:rsidR="00AF5119" w:rsidRPr="00272A79" w:rsidRDefault="00AF5119" w:rsidP="00AF5119">
            <w:pPr>
              <w:pStyle w:val="Lijstalinea"/>
              <w:numPr>
                <w:ilvl w:val="0"/>
                <w:numId w:val="7"/>
              </w:numPr>
              <w:rPr>
                <w:bCs/>
              </w:rPr>
            </w:pPr>
            <w:r>
              <w:rPr>
                <w:bCs/>
              </w:rPr>
              <w:t>Cadeaus (kraam, huwelijk, dank, jubilea);</w:t>
            </w:r>
          </w:p>
          <w:p w14:paraId="3EC9A652" w14:textId="77777777" w:rsidR="00AF5119" w:rsidRDefault="00AF5119" w:rsidP="00AF5119">
            <w:pPr>
              <w:pStyle w:val="Lijstalinea"/>
              <w:numPr>
                <w:ilvl w:val="0"/>
                <w:numId w:val="7"/>
              </w:numPr>
              <w:rPr>
                <w:bCs/>
              </w:rPr>
            </w:pPr>
            <w:r>
              <w:rPr>
                <w:bCs/>
              </w:rPr>
              <w:t xml:space="preserve">Wenskaarten; </w:t>
            </w:r>
          </w:p>
          <w:p w14:paraId="58FE6065" w14:textId="3642A79E" w:rsidR="00AF5119" w:rsidRPr="00272A79" w:rsidRDefault="00AF5119" w:rsidP="00AF5119">
            <w:pPr>
              <w:pStyle w:val="Lijstalinea"/>
              <w:numPr>
                <w:ilvl w:val="0"/>
                <w:numId w:val="7"/>
              </w:numPr>
              <w:rPr>
                <w:bCs/>
              </w:rPr>
            </w:pPr>
            <w:r>
              <w:rPr>
                <w:bCs/>
              </w:rPr>
              <w:t>Ballonnen (helium ballonnen);</w:t>
            </w:r>
          </w:p>
          <w:p w14:paraId="31C4DCE8" w14:textId="77777777" w:rsidR="00AF5119" w:rsidRDefault="00AF5119" w:rsidP="00AF5119">
            <w:pPr>
              <w:pStyle w:val="Lijstalinea"/>
              <w:numPr>
                <w:ilvl w:val="0"/>
                <w:numId w:val="7"/>
              </w:numPr>
              <w:rPr>
                <w:bCs/>
              </w:rPr>
            </w:pPr>
            <w:r>
              <w:rPr>
                <w:bCs/>
              </w:rPr>
              <w:t>Taarten;</w:t>
            </w:r>
          </w:p>
          <w:p w14:paraId="685B7E6E" w14:textId="77777777" w:rsidR="00AF5119" w:rsidRPr="007D135E" w:rsidRDefault="00AF5119" w:rsidP="00AF5119">
            <w:pPr>
              <w:pStyle w:val="Lijstalinea"/>
              <w:numPr>
                <w:ilvl w:val="0"/>
                <w:numId w:val="7"/>
              </w:numPr>
              <w:rPr>
                <w:bCs/>
              </w:rPr>
            </w:pPr>
            <w:r>
              <w:rPr>
                <w:bCs/>
              </w:rPr>
              <w:t>Brievenbuscadeaus</w:t>
            </w:r>
            <w:r>
              <w:t>;</w:t>
            </w:r>
          </w:p>
          <w:p w14:paraId="66F57627" w14:textId="77777777" w:rsidR="00D42A6C" w:rsidRDefault="006776EE" w:rsidP="00AF5119">
            <w:pPr>
              <w:pStyle w:val="Lijstalinea"/>
              <w:numPr>
                <w:ilvl w:val="0"/>
                <w:numId w:val="7"/>
              </w:numPr>
            </w:pPr>
            <w:r>
              <w:t>Verzorgingsproducten</w:t>
            </w:r>
            <w:r w:rsidR="00AF5119">
              <w:t>;</w:t>
            </w:r>
          </w:p>
          <w:p w14:paraId="190E2D1C" w14:textId="5F7D8C6E" w:rsidR="00AF5119" w:rsidRDefault="00D42A6C" w:rsidP="00AF5119">
            <w:pPr>
              <w:pStyle w:val="Lijstalinea"/>
              <w:numPr>
                <w:ilvl w:val="0"/>
                <w:numId w:val="7"/>
              </w:numPr>
            </w:pPr>
            <w:r>
              <w:t>Lokale producten</w:t>
            </w:r>
            <w:r w:rsidR="00CC10F1">
              <w:t>;</w:t>
            </w:r>
          </w:p>
          <w:p w14:paraId="39B910C8" w14:textId="566B0177" w:rsidR="00AF5402" w:rsidRPr="00AF5119" w:rsidRDefault="00AF5119" w:rsidP="00AF5119">
            <w:pPr>
              <w:pStyle w:val="Lijstalinea"/>
              <w:numPr>
                <w:ilvl w:val="0"/>
                <w:numId w:val="7"/>
              </w:numPr>
            </w:pPr>
            <w:r>
              <w:t>Themageschenken.</w:t>
            </w:r>
          </w:p>
        </w:tc>
      </w:tr>
      <w:tr w:rsidR="00AF5402" w14:paraId="41128F08" w14:textId="77777777" w:rsidTr="4C8F2D4D">
        <w:trPr>
          <w:trHeight w:val="255"/>
        </w:trPr>
        <w:tc>
          <w:tcPr>
            <w:tcW w:w="439" w:type="pct"/>
            <w:tcBorders>
              <w:top w:val="single" w:sz="4" w:space="0" w:color="auto"/>
              <w:left w:val="single" w:sz="4" w:space="0" w:color="auto"/>
              <w:bottom w:val="single" w:sz="4" w:space="0" w:color="auto"/>
              <w:right w:val="single" w:sz="4" w:space="0" w:color="auto"/>
            </w:tcBorders>
            <w:noWrap/>
          </w:tcPr>
          <w:p w14:paraId="362328E4" w14:textId="77777777" w:rsidR="00AF5402" w:rsidRPr="00103362" w:rsidRDefault="00AF5402" w:rsidP="00AF5402">
            <w:pPr>
              <w:pStyle w:val="Lijstalinea"/>
              <w:numPr>
                <w:ilvl w:val="0"/>
                <w:numId w:val="2"/>
              </w:numPr>
              <w:rPr>
                <w:rFonts w:cs="Arial"/>
                <w:b/>
                <w:lang w:eastAsia="en-US"/>
              </w:rPr>
            </w:pPr>
          </w:p>
        </w:tc>
        <w:tc>
          <w:tcPr>
            <w:tcW w:w="4561" w:type="pct"/>
            <w:tcBorders>
              <w:top w:val="single" w:sz="4" w:space="0" w:color="auto"/>
              <w:left w:val="single" w:sz="4" w:space="0" w:color="auto"/>
              <w:bottom w:val="single" w:sz="4" w:space="0" w:color="auto"/>
              <w:right w:val="single" w:sz="4" w:space="0" w:color="auto"/>
            </w:tcBorders>
          </w:tcPr>
          <w:p w14:paraId="7DE47968" w14:textId="0B0D763B" w:rsidR="00AF5402" w:rsidRDefault="00AF5402" w:rsidP="00AF5402">
            <w:pPr>
              <w:rPr>
                <w:rFonts w:cs="Arial"/>
                <w:lang w:eastAsia="en-US"/>
              </w:rPr>
            </w:pPr>
            <w:r w:rsidRPr="00F74F89">
              <w:rPr>
                <w:rFonts w:cs="Arial"/>
                <w:lang w:eastAsia="en-US"/>
              </w:rPr>
              <w:t>Geschenken zijn r</w:t>
            </w:r>
            <w:r>
              <w:rPr>
                <w:rFonts w:cs="Arial"/>
                <w:lang w:eastAsia="en-US"/>
              </w:rPr>
              <w:t>epresentatief en creatief voor verschillende gelegenheden, bijvoorbeeld voor een geboorte of jubileum.</w:t>
            </w:r>
          </w:p>
        </w:tc>
      </w:tr>
      <w:tr w:rsidR="00351460" w14:paraId="361DA643" w14:textId="77777777" w:rsidTr="4C8F2D4D">
        <w:trPr>
          <w:trHeight w:val="255"/>
        </w:trPr>
        <w:tc>
          <w:tcPr>
            <w:tcW w:w="439" w:type="pct"/>
            <w:tcBorders>
              <w:top w:val="single" w:sz="4" w:space="0" w:color="auto"/>
              <w:left w:val="single" w:sz="4" w:space="0" w:color="auto"/>
              <w:bottom w:val="single" w:sz="4" w:space="0" w:color="auto"/>
              <w:right w:val="single" w:sz="4" w:space="0" w:color="auto"/>
            </w:tcBorders>
            <w:noWrap/>
          </w:tcPr>
          <w:p w14:paraId="3074A47F" w14:textId="77777777" w:rsidR="00351460" w:rsidRPr="00103362" w:rsidRDefault="00351460" w:rsidP="00AF5402">
            <w:pPr>
              <w:pStyle w:val="Lijstalinea"/>
              <w:numPr>
                <w:ilvl w:val="0"/>
                <w:numId w:val="2"/>
              </w:numPr>
              <w:rPr>
                <w:rFonts w:cs="Arial"/>
                <w:b/>
                <w:lang w:eastAsia="en-US"/>
              </w:rPr>
            </w:pPr>
          </w:p>
        </w:tc>
        <w:tc>
          <w:tcPr>
            <w:tcW w:w="4561" w:type="pct"/>
            <w:tcBorders>
              <w:top w:val="single" w:sz="4" w:space="0" w:color="auto"/>
              <w:left w:val="single" w:sz="4" w:space="0" w:color="auto"/>
              <w:bottom w:val="single" w:sz="4" w:space="0" w:color="auto"/>
              <w:right w:val="single" w:sz="4" w:space="0" w:color="auto"/>
            </w:tcBorders>
          </w:tcPr>
          <w:p w14:paraId="05D777DA" w14:textId="1751C7AB" w:rsidR="00351460" w:rsidRPr="00362B5A" w:rsidRDefault="00351460" w:rsidP="00AF5402">
            <w:pPr>
              <w:rPr>
                <w:rFonts w:cs="Arial"/>
                <w:lang w:eastAsia="en-US"/>
              </w:rPr>
            </w:pPr>
            <w:r w:rsidRPr="00362B5A">
              <w:rPr>
                <w:rFonts w:cs="Arial"/>
                <w:lang w:eastAsia="en-US"/>
              </w:rPr>
              <w:t xml:space="preserve">Er dienen </w:t>
            </w:r>
            <w:r w:rsidR="00FC073D" w:rsidRPr="00362B5A">
              <w:rPr>
                <w:rFonts w:cs="Arial"/>
                <w:lang w:eastAsia="en-US"/>
              </w:rPr>
              <w:t>duurzame geschenken in het assortiment te zitten</w:t>
            </w:r>
            <w:r w:rsidR="001D0527" w:rsidRPr="00362B5A">
              <w:rPr>
                <w:rFonts w:cs="Arial"/>
                <w:lang w:eastAsia="en-US"/>
              </w:rPr>
              <w:t>. D</w:t>
            </w:r>
            <w:r w:rsidR="00FC073D" w:rsidRPr="00362B5A">
              <w:rPr>
                <w:rFonts w:cs="Arial"/>
                <w:lang w:eastAsia="en-US"/>
              </w:rPr>
              <w:t xml:space="preserve">eze </w:t>
            </w:r>
            <w:r w:rsidR="001D0527" w:rsidRPr="00362B5A">
              <w:rPr>
                <w:rFonts w:cs="Arial"/>
                <w:lang w:eastAsia="en-US"/>
              </w:rPr>
              <w:t xml:space="preserve">opties </w:t>
            </w:r>
            <w:r w:rsidR="00423D2A" w:rsidRPr="00362B5A">
              <w:rPr>
                <w:rFonts w:cs="Arial"/>
                <w:lang w:eastAsia="en-US"/>
              </w:rPr>
              <w:t xml:space="preserve">zijn </w:t>
            </w:r>
            <w:r w:rsidR="00D748BE" w:rsidRPr="00362B5A">
              <w:rPr>
                <w:rFonts w:cs="Arial"/>
                <w:lang w:eastAsia="en-US"/>
              </w:rPr>
              <w:t xml:space="preserve">duidelijk </w:t>
            </w:r>
            <w:r w:rsidR="007B1CCA" w:rsidRPr="00362B5A">
              <w:rPr>
                <w:rFonts w:cs="Arial"/>
                <w:lang w:eastAsia="en-US"/>
              </w:rPr>
              <w:t>zichtbaar in de webshop</w:t>
            </w:r>
            <w:r w:rsidR="001D0527" w:rsidRPr="00362B5A">
              <w:rPr>
                <w:rFonts w:cs="Arial"/>
                <w:lang w:eastAsia="en-US"/>
              </w:rPr>
              <w:t xml:space="preserve"> d.m.v. bijvoorbeeld een icoon</w:t>
            </w:r>
            <w:r w:rsidR="007B1CCA" w:rsidRPr="00362B5A">
              <w:rPr>
                <w:rFonts w:cs="Arial"/>
                <w:lang w:eastAsia="en-US"/>
              </w:rPr>
              <w:t xml:space="preserve">. </w:t>
            </w:r>
          </w:p>
        </w:tc>
      </w:tr>
      <w:tr w:rsidR="00C71FE0" w:rsidRPr="00C71FE0" w14:paraId="619963A7" w14:textId="77777777" w:rsidTr="4C8F2D4D">
        <w:trPr>
          <w:trHeight w:val="255"/>
        </w:trPr>
        <w:tc>
          <w:tcPr>
            <w:tcW w:w="439" w:type="pct"/>
            <w:tcBorders>
              <w:top w:val="single" w:sz="4" w:space="0" w:color="auto"/>
              <w:left w:val="single" w:sz="4" w:space="0" w:color="auto"/>
              <w:bottom w:val="single" w:sz="4" w:space="0" w:color="auto"/>
              <w:right w:val="single" w:sz="4" w:space="0" w:color="auto"/>
            </w:tcBorders>
            <w:noWrap/>
          </w:tcPr>
          <w:p w14:paraId="6468FC34" w14:textId="77777777" w:rsidR="00C71FE0" w:rsidRPr="00103362" w:rsidRDefault="00C71FE0" w:rsidP="00AF5402">
            <w:pPr>
              <w:pStyle w:val="Lijstalinea"/>
              <w:numPr>
                <w:ilvl w:val="0"/>
                <w:numId w:val="2"/>
              </w:numPr>
              <w:rPr>
                <w:rFonts w:cs="Arial"/>
                <w:b/>
                <w:lang w:eastAsia="en-US"/>
              </w:rPr>
            </w:pPr>
          </w:p>
        </w:tc>
        <w:tc>
          <w:tcPr>
            <w:tcW w:w="4561" w:type="pct"/>
            <w:tcBorders>
              <w:top w:val="single" w:sz="4" w:space="0" w:color="auto"/>
              <w:left w:val="single" w:sz="4" w:space="0" w:color="auto"/>
              <w:bottom w:val="single" w:sz="4" w:space="0" w:color="auto"/>
              <w:right w:val="single" w:sz="4" w:space="0" w:color="auto"/>
            </w:tcBorders>
          </w:tcPr>
          <w:p w14:paraId="2AA04590" w14:textId="75CCB0B1" w:rsidR="00C71FE0" w:rsidRPr="00362B5A" w:rsidRDefault="00C71FE0" w:rsidP="00AF5402">
            <w:pPr>
              <w:rPr>
                <w:rFonts w:cs="Arial"/>
                <w:lang w:eastAsia="en-US"/>
              </w:rPr>
            </w:pPr>
            <w:r w:rsidRPr="00362B5A">
              <w:rPr>
                <w:rFonts w:cs="Arial"/>
                <w:lang w:eastAsia="en-US"/>
              </w:rPr>
              <w:t xml:space="preserve">Er dienen geschenken in het assortiment te zitten die </w:t>
            </w:r>
            <w:r w:rsidR="00556202" w:rsidRPr="00362B5A">
              <w:rPr>
                <w:rFonts w:cs="Arial"/>
                <w:lang w:eastAsia="en-US"/>
              </w:rPr>
              <w:t>gepersonaliseerd kunnen worden</w:t>
            </w:r>
            <w:r w:rsidR="00890B50" w:rsidRPr="00362B5A">
              <w:rPr>
                <w:rFonts w:cs="Arial"/>
                <w:lang w:eastAsia="en-US"/>
              </w:rPr>
              <w:t>, minimaal bij de categorie geboorte</w:t>
            </w:r>
            <w:r w:rsidR="00362B5A" w:rsidRPr="00362B5A">
              <w:rPr>
                <w:rFonts w:cs="Arial"/>
                <w:lang w:eastAsia="en-US"/>
              </w:rPr>
              <w:t xml:space="preserve"> geschenken. </w:t>
            </w:r>
            <w:r w:rsidR="00556202" w:rsidRPr="00362B5A">
              <w:rPr>
                <w:rFonts w:cs="Arial"/>
                <w:lang w:eastAsia="en-US"/>
              </w:rPr>
              <w:t xml:space="preserve"> </w:t>
            </w:r>
          </w:p>
        </w:tc>
      </w:tr>
      <w:tr w:rsidR="00CA3491" w:rsidRPr="00C71FE0" w14:paraId="1E5DF5F3" w14:textId="77777777" w:rsidTr="4C8F2D4D">
        <w:trPr>
          <w:trHeight w:val="255"/>
        </w:trPr>
        <w:tc>
          <w:tcPr>
            <w:tcW w:w="439" w:type="pct"/>
            <w:tcBorders>
              <w:top w:val="single" w:sz="4" w:space="0" w:color="auto"/>
              <w:left w:val="single" w:sz="4" w:space="0" w:color="auto"/>
              <w:bottom w:val="single" w:sz="4" w:space="0" w:color="auto"/>
              <w:right w:val="single" w:sz="4" w:space="0" w:color="auto"/>
            </w:tcBorders>
            <w:noWrap/>
          </w:tcPr>
          <w:p w14:paraId="0C133A52" w14:textId="77777777" w:rsidR="00CA3491" w:rsidRPr="00103362" w:rsidRDefault="00CA3491" w:rsidP="00AF5402">
            <w:pPr>
              <w:pStyle w:val="Lijstalinea"/>
              <w:numPr>
                <w:ilvl w:val="0"/>
                <w:numId w:val="2"/>
              </w:numPr>
              <w:rPr>
                <w:rFonts w:cs="Arial"/>
                <w:b/>
                <w:lang w:eastAsia="en-US"/>
              </w:rPr>
            </w:pPr>
          </w:p>
        </w:tc>
        <w:tc>
          <w:tcPr>
            <w:tcW w:w="4561" w:type="pct"/>
            <w:tcBorders>
              <w:top w:val="single" w:sz="4" w:space="0" w:color="auto"/>
              <w:left w:val="single" w:sz="4" w:space="0" w:color="auto"/>
              <w:bottom w:val="single" w:sz="4" w:space="0" w:color="auto"/>
              <w:right w:val="single" w:sz="4" w:space="0" w:color="auto"/>
            </w:tcBorders>
          </w:tcPr>
          <w:p w14:paraId="58B12179" w14:textId="5A254596" w:rsidR="00CA3491" w:rsidRPr="00362B5A" w:rsidRDefault="00CA3491" w:rsidP="00AF5402">
            <w:pPr>
              <w:rPr>
                <w:rFonts w:cs="Arial"/>
                <w:lang w:eastAsia="en-US"/>
              </w:rPr>
            </w:pPr>
            <w:r w:rsidRPr="00362B5A">
              <w:rPr>
                <w:rFonts w:cs="Arial"/>
                <w:lang w:eastAsia="en-US"/>
              </w:rPr>
              <w:t xml:space="preserve">Er dienen </w:t>
            </w:r>
            <w:r w:rsidRPr="00362B5A">
              <w:t xml:space="preserve">Vegan opties aangeboden te worden, </w:t>
            </w:r>
            <w:r w:rsidR="0013615D" w:rsidRPr="00362B5A">
              <w:t xml:space="preserve">in de categorieën (chocolade)versnaperingen </w:t>
            </w:r>
            <w:r w:rsidR="00427086" w:rsidRPr="00362B5A">
              <w:t xml:space="preserve">en Taarten. </w:t>
            </w:r>
            <w:r w:rsidR="001D0527" w:rsidRPr="00362B5A">
              <w:rPr>
                <w:rFonts w:cs="Arial"/>
                <w:lang w:eastAsia="en-US"/>
              </w:rPr>
              <w:t>Deze opties zijn duidelijk zichtbaar in de webshop d.m.v. bijvoorbeeld een icoon.</w:t>
            </w:r>
          </w:p>
        </w:tc>
      </w:tr>
      <w:tr w:rsidR="00AF5402" w14:paraId="1632275E" w14:textId="77777777" w:rsidTr="4C8F2D4D">
        <w:trPr>
          <w:trHeight w:val="255"/>
        </w:trPr>
        <w:tc>
          <w:tcPr>
            <w:tcW w:w="439" w:type="pct"/>
            <w:tcBorders>
              <w:top w:val="single" w:sz="4" w:space="0" w:color="auto"/>
              <w:left w:val="single" w:sz="4" w:space="0" w:color="auto"/>
              <w:bottom w:val="single" w:sz="4" w:space="0" w:color="auto"/>
              <w:right w:val="single" w:sz="4" w:space="0" w:color="auto"/>
            </w:tcBorders>
            <w:noWrap/>
          </w:tcPr>
          <w:p w14:paraId="0005F050" w14:textId="77777777" w:rsidR="00AF5402" w:rsidRPr="00C71FE0" w:rsidRDefault="00AF5402" w:rsidP="00AF5402">
            <w:pPr>
              <w:pStyle w:val="Lijstalinea"/>
              <w:numPr>
                <w:ilvl w:val="0"/>
                <w:numId w:val="2"/>
              </w:numPr>
              <w:rPr>
                <w:rFonts w:cs="Arial"/>
                <w:b/>
                <w:lang w:eastAsia="en-US"/>
              </w:rPr>
            </w:pPr>
          </w:p>
        </w:tc>
        <w:tc>
          <w:tcPr>
            <w:tcW w:w="4561" w:type="pct"/>
            <w:tcBorders>
              <w:top w:val="single" w:sz="4" w:space="0" w:color="auto"/>
              <w:left w:val="single" w:sz="4" w:space="0" w:color="auto"/>
              <w:bottom w:val="single" w:sz="4" w:space="0" w:color="auto"/>
              <w:right w:val="single" w:sz="4" w:space="0" w:color="auto"/>
            </w:tcBorders>
          </w:tcPr>
          <w:p w14:paraId="7EE0EEB2" w14:textId="4BD84832" w:rsidR="00AF5402" w:rsidRDefault="00AF5402" w:rsidP="00AF5402">
            <w:pPr>
              <w:rPr>
                <w:rFonts w:cs="Arial"/>
                <w:lang w:eastAsia="en-US"/>
              </w:rPr>
            </w:pPr>
            <w:r>
              <w:rPr>
                <w:rFonts w:cs="Arial"/>
                <w:lang w:eastAsia="en-US"/>
              </w:rPr>
              <w:t>Inschrijver</w:t>
            </w:r>
            <w:r w:rsidRPr="00F74F89">
              <w:rPr>
                <w:rFonts w:cs="Arial"/>
                <w:lang w:eastAsia="en-US"/>
              </w:rPr>
              <w:t xml:space="preserve"> houdt rekening met trends en seizoenen in </w:t>
            </w:r>
            <w:r>
              <w:rPr>
                <w:rFonts w:cs="Arial"/>
                <w:lang w:eastAsia="en-US"/>
              </w:rPr>
              <w:t>het aanbod van de te</w:t>
            </w:r>
            <w:r w:rsidRPr="00F74F89">
              <w:rPr>
                <w:rFonts w:cs="Arial"/>
                <w:lang w:eastAsia="en-US"/>
              </w:rPr>
              <w:t xml:space="preserve"> bestellen geschenken.</w:t>
            </w:r>
          </w:p>
        </w:tc>
      </w:tr>
      <w:tr w:rsidR="00AF5402" w14:paraId="0C24ABE1" w14:textId="77777777" w:rsidTr="4C8F2D4D">
        <w:trPr>
          <w:trHeight w:val="255"/>
        </w:trPr>
        <w:tc>
          <w:tcPr>
            <w:tcW w:w="439" w:type="pct"/>
            <w:tcBorders>
              <w:top w:val="single" w:sz="4" w:space="0" w:color="auto"/>
              <w:left w:val="single" w:sz="4" w:space="0" w:color="auto"/>
              <w:bottom w:val="single" w:sz="4" w:space="0" w:color="auto"/>
              <w:right w:val="single" w:sz="4" w:space="0" w:color="auto"/>
            </w:tcBorders>
            <w:noWrap/>
          </w:tcPr>
          <w:p w14:paraId="1D1CF66D" w14:textId="77777777" w:rsidR="00AF5402" w:rsidRPr="00103362" w:rsidRDefault="00AF5402" w:rsidP="00AF5402">
            <w:pPr>
              <w:pStyle w:val="Lijstalinea"/>
              <w:numPr>
                <w:ilvl w:val="0"/>
                <w:numId w:val="2"/>
              </w:numPr>
              <w:rPr>
                <w:rFonts w:cs="Arial"/>
                <w:b/>
                <w:lang w:eastAsia="en-US"/>
              </w:rPr>
            </w:pPr>
          </w:p>
        </w:tc>
        <w:tc>
          <w:tcPr>
            <w:tcW w:w="4561" w:type="pct"/>
            <w:tcBorders>
              <w:top w:val="single" w:sz="4" w:space="0" w:color="auto"/>
              <w:left w:val="single" w:sz="4" w:space="0" w:color="auto"/>
              <w:bottom w:val="single" w:sz="4" w:space="0" w:color="auto"/>
              <w:right w:val="single" w:sz="4" w:space="0" w:color="auto"/>
            </w:tcBorders>
          </w:tcPr>
          <w:p w14:paraId="7B266CB1" w14:textId="2C511CF7" w:rsidR="00AF5402" w:rsidRDefault="00AF5402" w:rsidP="00AF5402">
            <w:pPr>
              <w:rPr>
                <w:rFonts w:cs="Arial"/>
                <w:lang w:eastAsia="en-US"/>
              </w:rPr>
            </w:pPr>
            <w:r w:rsidRPr="00187EA2">
              <w:rPr>
                <w:rFonts w:cs="Arial"/>
                <w:lang w:eastAsia="en-US"/>
              </w:rPr>
              <w:t>In het assortiment word</w:t>
            </w:r>
            <w:r>
              <w:rPr>
                <w:rFonts w:cs="Arial"/>
                <w:lang w:eastAsia="en-US"/>
              </w:rPr>
              <w:t xml:space="preserve">en </w:t>
            </w:r>
            <w:r w:rsidR="003070BF">
              <w:rPr>
                <w:rFonts w:cs="Arial"/>
                <w:lang w:eastAsia="en-US"/>
              </w:rPr>
              <w:t>per categorie</w:t>
            </w:r>
            <w:r w:rsidRPr="00187EA2">
              <w:rPr>
                <w:rFonts w:cs="Arial"/>
                <w:lang w:eastAsia="en-US"/>
              </w:rPr>
              <w:t xml:space="preserve"> diverse merken </w:t>
            </w:r>
            <w:r>
              <w:rPr>
                <w:rFonts w:cs="Arial"/>
                <w:lang w:eastAsia="en-US"/>
              </w:rPr>
              <w:t xml:space="preserve">aangeboden </w:t>
            </w:r>
            <w:r w:rsidRPr="00187EA2">
              <w:rPr>
                <w:rFonts w:cs="Arial"/>
                <w:lang w:eastAsia="en-US"/>
              </w:rPr>
              <w:t xml:space="preserve">variërend </w:t>
            </w:r>
            <w:r>
              <w:rPr>
                <w:rFonts w:cs="Arial"/>
                <w:lang w:eastAsia="en-US"/>
              </w:rPr>
              <w:t>in diverse prijsranges</w:t>
            </w:r>
            <w:r w:rsidRPr="00187EA2">
              <w:rPr>
                <w:rFonts w:cs="Arial"/>
                <w:lang w:eastAsia="en-US"/>
              </w:rPr>
              <w:t>.</w:t>
            </w:r>
          </w:p>
        </w:tc>
      </w:tr>
      <w:tr w:rsidR="00AF5402" w14:paraId="6CB9D60E" w14:textId="77777777" w:rsidTr="4C8F2D4D">
        <w:trPr>
          <w:trHeight w:val="255"/>
        </w:trPr>
        <w:tc>
          <w:tcPr>
            <w:tcW w:w="439" w:type="pct"/>
            <w:tcBorders>
              <w:top w:val="single" w:sz="4" w:space="0" w:color="auto"/>
              <w:left w:val="single" w:sz="4" w:space="0" w:color="auto"/>
              <w:bottom w:val="single" w:sz="4" w:space="0" w:color="auto"/>
              <w:right w:val="single" w:sz="4" w:space="0" w:color="auto"/>
            </w:tcBorders>
            <w:noWrap/>
          </w:tcPr>
          <w:p w14:paraId="4F9C6259" w14:textId="77777777" w:rsidR="00AF5402" w:rsidRPr="00103362" w:rsidRDefault="00AF5402" w:rsidP="00AF5402">
            <w:pPr>
              <w:pStyle w:val="Lijstalinea"/>
              <w:numPr>
                <w:ilvl w:val="0"/>
                <w:numId w:val="2"/>
              </w:numPr>
              <w:rPr>
                <w:rFonts w:cs="Arial"/>
                <w:b/>
                <w:lang w:eastAsia="en-US"/>
              </w:rPr>
            </w:pPr>
          </w:p>
        </w:tc>
        <w:tc>
          <w:tcPr>
            <w:tcW w:w="4561" w:type="pct"/>
            <w:tcBorders>
              <w:top w:val="single" w:sz="4" w:space="0" w:color="auto"/>
              <w:left w:val="single" w:sz="4" w:space="0" w:color="auto"/>
              <w:bottom w:val="single" w:sz="4" w:space="0" w:color="auto"/>
              <w:right w:val="single" w:sz="4" w:space="0" w:color="auto"/>
            </w:tcBorders>
          </w:tcPr>
          <w:p w14:paraId="3D75D6AF" w14:textId="37440ABE" w:rsidR="00AF5402" w:rsidRDefault="00AF5402" w:rsidP="00AF5402">
            <w:pPr>
              <w:rPr>
                <w:rFonts w:cs="Arial"/>
                <w:lang w:eastAsia="en-US"/>
              </w:rPr>
            </w:pPr>
            <w:r>
              <w:rPr>
                <w:rFonts w:cs="Arial"/>
                <w:lang w:eastAsia="en-US"/>
              </w:rPr>
              <w:t>Inschrijver</w:t>
            </w:r>
            <w:r w:rsidRPr="00187EA2">
              <w:rPr>
                <w:rFonts w:cs="Arial"/>
                <w:lang w:eastAsia="en-US"/>
              </w:rPr>
              <w:t xml:space="preserve"> </w:t>
            </w:r>
            <w:r>
              <w:rPr>
                <w:rFonts w:cs="Arial"/>
                <w:lang w:eastAsia="en-US"/>
              </w:rPr>
              <w:t>biedt</w:t>
            </w:r>
            <w:r w:rsidRPr="00187EA2">
              <w:rPr>
                <w:rFonts w:cs="Arial"/>
                <w:lang w:eastAsia="en-US"/>
              </w:rPr>
              <w:t xml:space="preserve"> cadeaubonnen aan welke in waarde kunnen variëren van €</w:t>
            </w:r>
            <w:r w:rsidR="00F31EE8">
              <w:rPr>
                <w:rFonts w:cs="Arial"/>
                <w:lang w:eastAsia="en-US"/>
              </w:rPr>
              <w:t>5</w:t>
            </w:r>
            <w:r w:rsidRPr="00187EA2">
              <w:rPr>
                <w:rFonts w:cs="Arial"/>
                <w:lang w:eastAsia="en-US"/>
              </w:rPr>
              <w:t>,- tot €</w:t>
            </w:r>
            <w:r w:rsidR="00F31EE8">
              <w:rPr>
                <w:rFonts w:cs="Arial"/>
                <w:lang w:eastAsia="en-US"/>
              </w:rPr>
              <w:t>100</w:t>
            </w:r>
            <w:r w:rsidRPr="00187EA2">
              <w:rPr>
                <w:rFonts w:cs="Arial"/>
                <w:lang w:eastAsia="en-US"/>
              </w:rPr>
              <w:t>,- (incl. BTW).</w:t>
            </w:r>
          </w:p>
        </w:tc>
      </w:tr>
      <w:tr w:rsidR="00AF5402" w14:paraId="429BC1FA" w14:textId="77777777" w:rsidTr="4C8F2D4D">
        <w:trPr>
          <w:trHeight w:val="255"/>
        </w:trPr>
        <w:tc>
          <w:tcPr>
            <w:tcW w:w="439" w:type="pct"/>
            <w:tcBorders>
              <w:top w:val="single" w:sz="4" w:space="0" w:color="auto"/>
              <w:left w:val="single" w:sz="4" w:space="0" w:color="auto"/>
              <w:bottom w:val="single" w:sz="4" w:space="0" w:color="auto"/>
              <w:right w:val="single" w:sz="4" w:space="0" w:color="auto"/>
            </w:tcBorders>
            <w:noWrap/>
          </w:tcPr>
          <w:p w14:paraId="083EEB08" w14:textId="77777777" w:rsidR="00AF5402" w:rsidRPr="00103362" w:rsidRDefault="00AF5402" w:rsidP="00AF5402">
            <w:pPr>
              <w:pStyle w:val="Lijstalinea"/>
              <w:numPr>
                <w:ilvl w:val="0"/>
                <w:numId w:val="2"/>
              </w:numPr>
              <w:rPr>
                <w:rFonts w:cs="Arial"/>
                <w:b/>
                <w:lang w:eastAsia="en-US"/>
              </w:rPr>
            </w:pPr>
          </w:p>
        </w:tc>
        <w:tc>
          <w:tcPr>
            <w:tcW w:w="4561" w:type="pct"/>
            <w:tcBorders>
              <w:top w:val="single" w:sz="4" w:space="0" w:color="auto"/>
              <w:left w:val="single" w:sz="4" w:space="0" w:color="auto"/>
              <w:bottom w:val="single" w:sz="4" w:space="0" w:color="auto"/>
              <w:right w:val="single" w:sz="4" w:space="0" w:color="auto"/>
            </w:tcBorders>
          </w:tcPr>
          <w:p w14:paraId="70CB4ED2" w14:textId="45E0B082" w:rsidR="00AF5402" w:rsidRDefault="00AF5402" w:rsidP="00AF5402">
            <w:pPr>
              <w:rPr>
                <w:rFonts w:cs="Arial"/>
                <w:lang w:eastAsia="en-US"/>
              </w:rPr>
            </w:pPr>
            <w:r w:rsidRPr="00187EA2">
              <w:rPr>
                <w:rFonts w:cs="Arial"/>
                <w:lang w:eastAsia="en-US"/>
              </w:rPr>
              <w:t>De cadeaubonnen dienen minimaal inwisselbaar te zijn bij grotere bekende ketens en/of warenhuizen in Nederland</w:t>
            </w:r>
            <w:r>
              <w:rPr>
                <w:rFonts w:cs="Arial"/>
                <w:lang w:eastAsia="en-US"/>
              </w:rPr>
              <w:t xml:space="preserve"> en hebben een onbeperkte geldigheidsduur.</w:t>
            </w:r>
          </w:p>
        </w:tc>
      </w:tr>
      <w:tr w:rsidR="00AF5402" w14:paraId="4F3A43FA" w14:textId="77777777" w:rsidTr="4C8F2D4D">
        <w:trPr>
          <w:trHeight w:val="255"/>
        </w:trPr>
        <w:tc>
          <w:tcPr>
            <w:tcW w:w="439" w:type="pct"/>
            <w:tcBorders>
              <w:top w:val="single" w:sz="4" w:space="0" w:color="auto"/>
              <w:left w:val="single" w:sz="4" w:space="0" w:color="auto"/>
              <w:bottom w:val="single" w:sz="4" w:space="0" w:color="auto"/>
              <w:right w:val="single" w:sz="4" w:space="0" w:color="auto"/>
            </w:tcBorders>
            <w:noWrap/>
          </w:tcPr>
          <w:p w14:paraId="1649636D" w14:textId="77777777" w:rsidR="00AF5402" w:rsidRPr="00103362" w:rsidRDefault="00AF5402" w:rsidP="00AF5402">
            <w:pPr>
              <w:pStyle w:val="Lijstalinea"/>
              <w:numPr>
                <w:ilvl w:val="0"/>
                <w:numId w:val="2"/>
              </w:numPr>
              <w:rPr>
                <w:rFonts w:cs="Arial"/>
                <w:b/>
                <w:lang w:eastAsia="en-US"/>
              </w:rPr>
            </w:pPr>
          </w:p>
        </w:tc>
        <w:tc>
          <w:tcPr>
            <w:tcW w:w="4561" w:type="pct"/>
            <w:tcBorders>
              <w:top w:val="single" w:sz="4" w:space="0" w:color="auto"/>
              <w:left w:val="single" w:sz="4" w:space="0" w:color="auto"/>
              <w:bottom w:val="single" w:sz="4" w:space="0" w:color="auto"/>
              <w:right w:val="single" w:sz="4" w:space="0" w:color="auto"/>
            </w:tcBorders>
          </w:tcPr>
          <w:p w14:paraId="187803E6" w14:textId="57E04AE9" w:rsidR="00AF5402" w:rsidRDefault="00AF5402" w:rsidP="00AF5402">
            <w:pPr>
              <w:rPr>
                <w:rFonts w:cs="Arial"/>
                <w:lang w:eastAsia="en-US"/>
              </w:rPr>
            </w:pPr>
            <w:r>
              <w:rPr>
                <w:rFonts w:cs="Arial"/>
                <w:lang w:eastAsia="en-US"/>
              </w:rPr>
              <w:t>Inschrijver</w:t>
            </w:r>
            <w:r w:rsidRPr="00187EA2">
              <w:rPr>
                <w:rFonts w:cs="Arial"/>
                <w:lang w:eastAsia="en-US"/>
              </w:rPr>
              <w:t xml:space="preserve"> draagt zorgt voor een thematisch enveloppe per cadeaubon per </w:t>
            </w:r>
            <w:r>
              <w:rPr>
                <w:rFonts w:cs="Arial"/>
                <w:lang w:eastAsia="en-US"/>
              </w:rPr>
              <w:t>(</w:t>
            </w:r>
            <w:r w:rsidRPr="00187EA2">
              <w:rPr>
                <w:rFonts w:cs="Arial"/>
                <w:lang w:eastAsia="en-US"/>
              </w:rPr>
              <w:t>bulk</w:t>
            </w:r>
            <w:r>
              <w:rPr>
                <w:rFonts w:cs="Arial"/>
                <w:lang w:eastAsia="en-US"/>
              </w:rPr>
              <w:t>)</w:t>
            </w:r>
            <w:r w:rsidRPr="00187EA2">
              <w:rPr>
                <w:rFonts w:cs="Arial"/>
                <w:lang w:eastAsia="en-US"/>
              </w:rPr>
              <w:t>bestelling.</w:t>
            </w:r>
          </w:p>
        </w:tc>
      </w:tr>
      <w:tr w:rsidR="00AF5402" w14:paraId="0AAB5E88" w14:textId="77777777" w:rsidTr="4C8F2D4D">
        <w:trPr>
          <w:trHeight w:val="255"/>
        </w:trPr>
        <w:tc>
          <w:tcPr>
            <w:tcW w:w="439" w:type="pct"/>
            <w:tcBorders>
              <w:top w:val="single" w:sz="4" w:space="0" w:color="auto"/>
              <w:left w:val="single" w:sz="4" w:space="0" w:color="auto"/>
              <w:bottom w:val="single" w:sz="4" w:space="0" w:color="auto"/>
              <w:right w:val="single" w:sz="4" w:space="0" w:color="auto"/>
            </w:tcBorders>
            <w:noWrap/>
          </w:tcPr>
          <w:p w14:paraId="52B5A223" w14:textId="77777777" w:rsidR="00AF5402" w:rsidRPr="00103362" w:rsidRDefault="00AF5402" w:rsidP="00AF5402">
            <w:pPr>
              <w:pStyle w:val="Lijstalinea"/>
              <w:numPr>
                <w:ilvl w:val="0"/>
                <w:numId w:val="2"/>
              </w:numPr>
              <w:rPr>
                <w:rFonts w:cs="Arial"/>
                <w:b/>
                <w:lang w:eastAsia="en-US"/>
              </w:rPr>
            </w:pPr>
          </w:p>
        </w:tc>
        <w:tc>
          <w:tcPr>
            <w:tcW w:w="4561" w:type="pct"/>
            <w:tcBorders>
              <w:top w:val="single" w:sz="4" w:space="0" w:color="auto"/>
              <w:left w:val="single" w:sz="4" w:space="0" w:color="auto"/>
              <w:bottom w:val="single" w:sz="4" w:space="0" w:color="auto"/>
              <w:right w:val="single" w:sz="4" w:space="0" w:color="auto"/>
            </w:tcBorders>
          </w:tcPr>
          <w:p w14:paraId="1D1A07D6" w14:textId="52A6A4C2" w:rsidR="00AF5402" w:rsidRDefault="00AF5402" w:rsidP="00AF5402">
            <w:pPr>
              <w:rPr>
                <w:rFonts w:cs="Arial"/>
                <w:lang w:eastAsia="en-US"/>
              </w:rPr>
            </w:pPr>
            <w:r>
              <w:rPr>
                <w:rFonts w:cs="Arial"/>
                <w:lang w:eastAsia="en-US"/>
              </w:rPr>
              <w:t xml:space="preserve">Inschrijver biedt de mogelijk aan om per geschenk een wenskaart toe te voegen. </w:t>
            </w:r>
          </w:p>
        </w:tc>
      </w:tr>
    </w:tbl>
    <w:p w14:paraId="0910B25E" w14:textId="77777777" w:rsidR="00B341A5" w:rsidRPr="00572D41" w:rsidRDefault="00B341A5" w:rsidP="00B341A5">
      <w:pPr>
        <w:pStyle w:val="Kop3"/>
      </w:pPr>
      <w:r>
        <w:t>Leveringen en services</w:t>
      </w:r>
    </w:p>
    <w:tbl>
      <w:tblPr>
        <w:tblW w:w="53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8789"/>
      </w:tblGrid>
      <w:tr w:rsidR="00B341A5" w14:paraId="5538515E" w14:textId="77777777" w:rsidTr="60C3151E">
        <w:trPr>
          <w:trHeight w:val="547"/>
        </w:trPr>
        <w:tc>
          <w:tcPr>
            <w:tcW w:w="439" w:type="pct"/>
            <w:tcBorders>
              <w:top w:val="single" w:sz="4" w:space="0" w:color="auto"/>
              <w:left w:val="single" w:sz="4" w:space="0" w:color="auto"/>
              <w:bottom w:val="single" w:sz="4" w:space="0" w:color="auto"/>
              <w:right w:val="single" w:sz="4" w:space="0" w:color="auto"/>
            </w:tcBorders>
            <w:shd w:val="clear" w:color="auto" w:fill="FF0000"/>
            <w:noWrap/>
          </w:tcPr>
          <w:p w14:paraId="60978588" w14:textId="77777777" w:rsidR="00B341A5" w:rsidRDefault="00B341A5" w:rsidP="004C4499">
            <w:pPr>
              <w:rPr>
                <w:rFonts w:cs="Arial"/>
                <w:b/>
                <w:lang w:eastAsia="en-US"/>
              </w:rPr>
            </w:pPr>
          </w:p>
        </w:tc>
        <w:tc>
          <w:tcPr>
            <w:tcW w:w="4561" w:type="pct"/>
            <w:tcBorders>
              <w:top w:val="single" w:sz="4" w:space="0" w:color="auto"/>
              <w:left w:val="single" w:sz="4" w:space="0" w:color="auto"/>
              <w:bottom w:val="single" w:sz="4" w:space="0" w:color="auto"/>
              <w:right w:val="single" w:sz="4" w:space="0" w:color="auto"/>
            </w:tcBorders>
            <w:shd w:val="clear" w:color="auto" w:fill="FF0000"/>
            <w:hideMark/>
          </w:tcPr>
          <w:p w14:paraId="2FEA93E4" w14:textId="77777777" w:rsidR="00B341A5" w:rsidRDefault="00B341A5" w:rsidP="004C4499">
            <w:pPr>
              <w:rPr>
                <w:b/>
                <w:lang w:eastAsia="en-US"/>
              </w:rPr>
            </w:pPr>
            <w:r>
              <w:rPr>
                <w:b/>
                <w:lang w:eastAsia="en-US"/>
              </w:rPr>
              <w:t>Inhoud</w:t>
            </w:r>
          </w:p>
        </w:tc>
      </w:tr>
      <w:tr w:rsidR="00F96A4A" w14:paraId="50B3F6EB" w14:textId="77777777" w:rsidTr="60C3151E">
        <w:trPr>
          <w:trHeight w:val="255"/>
        </w:trPr>
        <w:tc>
          <w:tcPr>
            <w:tcW w:w="439" w:type="pct"/>
            <w:tcBorders>
              <w:top w:val="single" w:sz="4" w:space="0" w:color="auto"/>
              <w:left w:val="single" w:sz="4" w:space="0" w:color="auto"/>
              <w:bottom w:val="single" w:sz="4" w:space="0" w:color="auto"/>
              <w:right w:val="single" w:sz="4" w:space="0" w:color="auto"/>
            </w:tcBorders>
            <w:noWrap/>
            <w:hideMark/>
          </w:tcPr>
          <w:p w14:paraId="6C965E2F" w14:textId="77777777" w:rsidR="00F96A4A" w:rsidRPr="00103362" w:rsidRDefault="00F96A4A" w:rsidP="00F96A4A">
            <w:pPr>
              <w:pStyle w:val="Lijstalinea"/>
              <w:numPr>
                <w:ilvl w:val="0"/>
                <w:numId w:val="2"/>
              </w:numPr>
              <w:rPr>
                <w:rFonts w:cs="Arial"/>
                <w:b/>
                <w:lang w:eastAsia="en-US"/>
              </w:rPr>
            </w:pPr>
          </w:p>
        </w:tc>
        <w:tc>
          <w:tcPr>
            <w:tcW w:w="4561" w:type="pct"/>
            <w:tcBorders>
              <w:top w:val="single" w:sz="4" w:space="0" w:color="auto"/>
              <w:left w:val="single" w:sz="4" w:space="0" w:color="auto"/>
              <w:bottom w:val="single" w:sz="4" w:space="0" w:color="auto"/>
              <w:right w:val="single" w:sz="4" w:space="0" w:color="auto"/>
            </w:tcBorders>
          </w:tcPr>
          <w:p w14:paraId="5FA82583" w14:textId="35795B16" w:rsidR="00F96A4A" w:rsidRDefault="00F246E2" w:rsidP="00F96A4A">
            <w:pPr>
              <w:rPr>
                <w:rFonts w:cs="Arial"/>
                <w:lang w:eastAsia="en-US"/>
              </w:rPr>
            </w:pPr>
            <w:r>
              <w:rPr>
                <w:rFonts w:cs="Arial"/>
                <w:lang w:eastAsia="en-US"/>
              </w:rPr>
              <w:t>Inschrijver garandeert wereldwijde leveringen.</w:t>
            </w:r>
          </w:p>
        </w:tc>
      </w:tr>
      <w:tr w:rsidR="00F96A4A" w14:paraId="4ECCA623" w14:textId="77777777" w:rsidTr="60C3151E">
        <w:trPr>
          <w:trHeight w:val="255"/>
        </w:trPr>
        <w:tc>
          <w:tcPr>
            <w:tcW w:w="439" w:type="pct"/>
            <w:tcBorders>
              <w:top w:val="single" w:sz="4" w:space="0" w:color="auto"/>
              <w:left w:val="single" w:sz="4" w:space="0" w:color="auto"/>
              <w:bottom w:val="single" w:sz="4" w:space="0" w:color="auto"/>
              <w:right w:val="single" w:sz="4" w:space="0" w:color="auto"/>
            </w:tcBorders>
            <w:noWrap/>
          </w:tcPr>
          <w:p w14:paraId="23147787" w14:textId="77777777" w:rsidR="00F96A4A" w:rsidRPr="00103362" w:rsidRDefault="00F96A4A" w:rsidP="00F96A4A">
            <w:pPr>
              <w:pStyle w:val="Lijstalinea"/>
              <w:numPr>
                <w:ilvl w:val="0"/>
                <w:numId w:val="2"/>
              </w:numPr>
              <w:rPr>
                <w:rFonts w:cs="Arial"/>
                <w:b/>
                <w:lang w:eastAsia="en-US"/>
              </w:rPr>
            </w:pPr>
          </w:p>
        </w:tc>
        <w:tc>
          <w:tcPr>
            <w:tcW w:w="4561" w:type="pct"/>
            <w:tcBorders>
              <w:top w:val="single" w:sz="4" w:space="0" w:color="auto"/>
              <w:left w:val="single" w:sz="4" w:space="0" w:color="auto"/>
              <w:bottom w:val="single" w:sz="4" w:space="0" w:color="auto"/>
              <w:right w:val="single" w:sz="4" w:space="0" w:color="auto"/>
            </w:tcBorders>
          </w:tcPr>
          <w:p w14:paraId="633A4DEF" w14:textId="3D2F980B" w:rsidR="00F96A4A" w:rsidRDefault="00F96A4A" w:rsidP="00F96A4A">
            <w:pPr>
              <w:rPr>
                <w:rFonts w:cs="Arial"/>
                <w:lang w:eastAsia="en-US"/>
              </w:rPr>
            </w:pPr>
            <w:r w:rsidRPr="60C3151E">
              <w:rPr>
                <w:rFonts w:cs="Arial"/>
                <w:lang w:eastAsia="en-US"/>
              </w:rPr>
              <w:t>Bestellingen</w:t>
            </w:r>
            <w:r w:rsidR="003A7CB8">
              <w:rPr>
                <w:rFonts w:cs="Arial"/>
                <w:lang w:eastAsia="en-US"/>
              </w:rPr>
              <w:t xml:space="preserve"> van voorraadproducten </w:t>
            </w:r>
            <w:r w:rsidRPr="60C3151E">
              <w:rPr>
                <w:rFonts w:cs="Arial"/>
                <w:lang w:eastAsia="en-US"/>
              </w:rPr>
              <w:t xml:space="preserve">die voor 15:00 uur geplaatst zijn, dienen de volgende werkdag bezorgd te worden. </w:t>
            </w:r>
          </w:p>
        </w:tc>
      </w:tr>
      <w:tr w:rsidR="00F96A4A" w14:paraId="09FD949E" w14:textId="77777777" w:rsidTr="60C3151E">
        <w:trPr>
          <w:trHeight w:val="255"/>
        </w:trPr>
        <w:tc>
          <w:tcPr>
            <w:tcW w:w="439" w:type="pct"/>
            <w:tcBorders>
              <w:top w:val="single" w:sz="4" w:space="0" w:color="auto"/>
              <w:left w:val="single" w:sz="4" w:space="0" w:color="auto"/>
              <w:bottom w:val="single" w:sz="4" w:space="0" w:color="auto"/>
              <w:right w:val="single" w:sz="4" w:space="0" w:color="auto"/>
            </w:tcBorders>
            <w:noWrap/>
          </w:tcPr>
          <w:p w14:paraId="1C0E5E2A" w14:textId="77777777" w:rsidR="00F96A4A" w:rsidRPr="00103362" w:rsidRDefault="00F96A4A" w:rsidP="00F96A4A">
            <w:pPr>
              <w:pStyle w:val="Lijstalinea"/>
              <w:numPr>
                <w:ilvl w:val="0"/>
                <w:numId w:val="2"/>
              </w:numPr>
              <w:rPr>
                <w:rFonts w:cs="Arial"/>
                <w:b/>
                <w:lang w:eastAsia="en-US"/>
              </w:rPr>
            </w:pPr>
          </w:p>
        </w:tc>
        <w:tc>
          <w:tcPr>
            <w:tcW w:w="4561" w:type="pct"/>
            <w:tcBorders>
              <w:top w:val="single" w:sz="4" w:space="0" w:color="auto"/>
              <w:left w:val="single" w:sz="4" w:space="0" w:color="auto"/>
              <w:bottom w:val="single" w:sz="4" w:space="0" w:color="auto"/>
              <w:right w:val="single" w:sz="4" w:space="0" w:color="auto"/>
            </w:tcBorders>
          </w:tcPr>
          <w:p w14:paraId="6E3F35BD" w14:textId="7209B8DC" w:rsidR="00F96A4A" w:rsidRDefault="00F96A4A" w:rsidP="00F96A4A">
            <w:pPr>
              <w:rPr>
                <w:rFonts w:cs="Arial"/>
                <w:lang w:eastAsia="en-US"/>
              </w:rPr>
            </w:pPr>
            <w:r w:rsidRPr="00187EA2">
              <w:rPr>
                <w:rFonts w:cs="Arial"/>
                <w:lang w:eastAsia="en-US"/>
              </w:rPr>
              <w:t xml:space="preserve">Voor alle geschenken geldt dat </w:t>
            </w:r>
            <w:r w:rsidR="006A0EB5">
              <w:rPr>
                <w:rFonts w:cs="Arial"/>
                <w:lang w:eastAsia="en-US"/>
              </w:rPr>
              <w:t xml:space="preserve">als </w:t>
            </w:r>
            <w:r w:rsidR="00A125BF">
              <w:rPr>
                <w:rFonts w:cs="Arial"/>
                <w:lang w:eastAsia="en-US"/>
              </w:rPr>
              <w:t>de</w:t>
            </w:r>
            <w:r w:rsidR="006A0EB5">
              <w:rPr>
                <w:rFonts w:cs="Arial"/>
                <w:lang w:eastAsia="en-US"/>
              </w:rPr>
              <w:t xml:space="preserve"> product</w:t>
            </w:r>
            <w:r w:rsidR="00255711">
              <w:rPr>
                <w:rFonts w:cs="Arial"/>
                <w:lang w:eastAsia="en-US"/>
              </w:rPr>
              <w:t>en</w:t>
            </w:r>
            <w:r w:rsidR="006A0EB5">
              <w:rPr>
                <w:rFonts w:cs="Arial"/>
                <w:lang w:eastAsia="en-US"/>
              </w:rPr>
              <w:t xml:space="preserve"> niet op voorraad </w:t>
            </w:r>
            <w:r w:rsidR="003A7CB8">
              <w:rPr>
                <w:rFonts w:cs="Arial"/>
                <w:lang w:eastAsia="en-US"/>
              </w:rPr>
              <w:t>zijn</w:t>
            </w:r>
            <w:r w:rsidR="006A0EB5">
              <w:rPr>
                <w:rFonts w:cs="Arial"/>
                <w:lang w:eastAsia="en-US"/>
              </w:rPr>
              <w:t xml:space="preserve"> </w:t>
            </w:r>
            <w:r w:rsidR="003A7CB8">
              <w:rPr>
                <w:rFonts w:cs="Arial"/>
                <w:lang w:eastAsia="en-US"/>
              </w:rPr>
              <w:t xml:space="preserve">de </w:t>
            </w:r>
            <w:r w:rsidRPr="00187EA2">
              <w:rPr>
                <w:rFonts w:cs="Arial"/>
                <w:lang w:eastAsia="en-US"/>
              </w:rPr>
              <w:t xml:space="preserve">levertijd staat aangegeven in de webshop. Indien een product niet </w:t>
            </w:r>
            <w:r w:rsidR="00255711">
              <w:rPr>
                <w:rFonts w:cs="Arial"/>
                <w:lang w:eastAsia="en-US"/>
              </w:rPr>
              <w:t>leverbaar</w:t>
            </w:r>
            <w:r w:rsidRPr="00187EA2">
              <w:rPr>
                <w:rFonts w:cs="Arial"/>
                <w:lang w:eastAsia="en-US"/>
              </w:rPr>
              <w:t xml:space="preserve"> is, wordt dit duidelijk aangegeven.</w:t>
            </w:r>
          </w:p>
        </w:tc>
      </w:tr>
      <w:tr w:rsidR="00B73778" w14:paraId="574C3683" w14:textId="77777777" w:rsidTr="60C3151E">
        <w:trPr>
          <w:trHeight w:val="255"/>
        </w:trPr>
        <w:tc>
          <w:tcPr>
            <w:tcW w:w="439" w:type="pct"/>
            <w:tcBorders>
              <w:top w:val="single" w:sz="4" w:space="0" w:color="auto"/>
              <w:left w:val="single" w:sz="4" w:space="0" w:color="auto"/>
              <w:bottom w:val="single" w:sz="4" w:space="0" w:color="auto"/>
              <w:right w:val="single" w:sz="4" w:space="0" w:color="auto"/>
            </w:tcBorders>
            <w:noWrap/>
          </w:tcPr>
          <w:p w14:paraId="0554331C" w14:textId="77777777" w:rsidR="00B73778" w:rsidRPr="00103362" w:rsidRDefault="00B73778" w:rsidP="00F96A4A">
            <w:pPr>
              <w:pStyle w:val="Lijstalinea"/>
              <w:numPr>
                <w:ilvl w:val="0"/>
                <w:numId w:val="2"/>
              </w:numPr>
              <w:rPr>
                <w:rFonts w:cs="Arial"/>
                <w:b/>
                <w:lang w:eastAsia="en-US"/>
              </w:rPr>
            </w:pPr>
          </w:p>
        </w:tc>
        <w:tc>
          <w:tcPr>
            <w:tcW w:w="4561" w:type="pct"/>
            <w:tcBorders>
              <w:top w:val="single" w:sz="4" w:space="0" w:color="auto"/>
              <w:left w:val="single" w:sz="4" w:space="0" w:color="auto"/>
              <w:bottom w:val="single" w:sz="4" w:space="0" w:color="auto"/>
              <w:right w:val="single" w:sz="4" w:space="0" w:color="auto"/>
            </w:tcBorders>
          </w:tcPr>
          <w:p w14:paraId="0A3967B5" w14:textId="7736F05C" w:rsidR="00B73778" w:rsidRPr="00187EA2" w:rsidRDefault="00FE1BB0" w:rsidP="00F96A4A">
            <w:pPr>
              <w:rPr>
                <w:rFonts w:cs="Arial"/>
                <w:lang w:eastAsia="en-US"/>
              </w:rPr>
            </w:pPr>
            <w:r>
              <w:rPr>
                <w:rFonts w:cs="Arial"/>
                <w:lang w:eastAsia="en-US"/>
              </w:rPr>
              <w:t>Pakketten</w:t>
            </w:r>
            <w:r w:rsidR="00F14790">
              <w:rPr>
                <w:rFonts w:cs="Arial"/>
                <w:lang w:eastAsia="en-US"/>
              </w:rPr>
              <w:t xml:space="preserve"> die op één adres geleverd moeten worden </w:t>
            </w:r>
            <w:r w:rsidR="00034082">
              <w:rPr>
                <w:rFonts w:cs="Arial"/>
                <w:lang w:eastAsia="en-US"/>
              </w:rPr>
              <w:t xml:space="preserve">en uit meerdere onderdelen bestaan </w:t>
            </w:r>
            <w:r w:rsidR="00052BBA">
              <w:rPr>
                <w:rFonts w:cs="Arial"/>
                <w:lang w:eastAsia="en-US"/>
              </w:rPr>
              <w:t>bijvoorbeeld</w:t>
            </w:r>
            <w:r w:rsidR="00F03A9C">
              <w:rPr>
                <w:rFonts w:cs="Arial"/>
                <w:lang w:eastAsia="en-US"/>
              </w:rPr>
              <w:t xml:space="preserve"> </w:t>
            </w:r>
            <w:r w:rsidR="00052BBA">
              <w:rPr>
                <w:rFonts w:cs="Arial"/>
                <w:lang w:eastAsia="en-US"/>
              </w:rPr>
              <w:t xml:space="preserve">een kaart en een cadeaubon dienen op dezelfde datum geleverd te worden. </w:t>
            </w:r>
          </w:p>
        </w:tc>
      </w:tr>
      <w:tr w:rsidR="00F96A4A" w14:paraId="6E0E52D5" w14:textId="77777777" w:rsidTr="60C3151E">
        <w:trPr>
          <w:trHeight w:val="255"/>
        </w:trPr>
        <w:tc>
          <w:tcPr>
            <w:tcW w:w="439" w:type="pct"/>
            <w:tcBorders>
              <w:top w:val="single" w:sz="4" w:space="0" w:color="auto"/>
              <w:left w:val="single" w:sz="4" w:space="0" w:color="auto"/>
              <w:bottom w:val="single" w:sz="4" w:space="0" w:color="auto"/>
              <w:right w:val="single" w:sz="4" w:space="0" w:color="auto"/>
            </w:tcBorders>
            <w:noWrap/>
          </w:tcPr>
          <w:p w14:paraId="603B15BD" w14:textId="77777777" w:rsidR="00F96A4A" w:rsidRPr="00103362" w:rsidRDefault="00F96A4A" w:rsidP="00F96A4A">
            <w:pPr>
              <w:pStyle w:val="Lijstalinea"/>
              <w:numPr>
                <w:ilvl w:val="0"/>
                <w:numId w:val="2"/>
              </w:numPr>
              <w:rPr>
                <w:rFonts w:cs="Arial"/>
                <w:b/>
                <w:lang w:eastAsia="en-US"/>
              </w:rPr>
            </w:pPr>
          </w:p>
        </w:tc>
        <w:tc>
          <w:tcPr>
            <w:tcW w:w="4561" w:type="pct"/>
            <w:tcBorders>
              <w:top w:val="single" w:sz="4" w:space="0" w:color="auto"/>
              <w:left w:val="single" w:sz="4" w:space="0" w:color="auto"/>
              <w:bottom w:val="single" w:sz="4" w:space="0" w:color="auto"/>
              <w:right w:val="single" w:sz="4" w:space="0" w:color="auto"/>
            </w:tcBorders>
          </w:tcPr>
          <w:p w14:paraId="55BDD12B" w14:textId="4A56B187" w:rsidR="00F96A4A" w:rsidRDefault="00F96A4A" w:rsidP="00F96A4A">
            <w:pPr>
              <w:rPr>
                <w:rFonts w:cs="Arial"/>
                <w:lang w:eastAsia="en-US"/>
              </w:rPr>
            </w:pPr>
            <w:r w:rsidRPr="00187EA2">
              <w:rPr>
                <w:rFonts w:cs="Arial"/>
                <w:lang w:eastAsia="en-US"/>
              </w:rPr>
              <w:t xml:space="preserve">Bestellingen die niet op de afgesproken datum en tijd geleverd worden, dienen in overleg met de besteller nabezorgd </w:t>
            </w:r>
            <w:r>
              <w:rPr>
                <w:rFonts w:cs="Arial"/>
                <w:lang w:eastAsia="en-US"/>
              </w:rPr>
              <w:t xml:space="preserve">te worden </w:t>
            </w:r>
            <w:r w:rsidRPr="00187EA2">
              <w:rPr>
                <w:rFonts w:cs="Arial"/>
                <w:lang w:eastAsia="en-US"/>
              </w:rPr>
              <w:t>of kosteloos geannuleerd te</w:t>
            </w:r>
            <w:r>
              <w:rPr>
                <w:rFonts w:cs="Arial"/>
                <w:lang w:eastAsia="en-US"/>
              </w:rPr>
              <w:t xml:space="preserve"> kunnen</w:t>
            </w:r>
            <w:r w:rsidRPr="00187EA2">
              <w:rPr>
                <w:rFonts w:cs="Arial"/>
                <w:lang w:eastAsia="en-US"/>
              </w:rPr>
              <w:t xml:space="preserve"> worden.</w:t>
            </w:r>
          </w:p>
        </w:tc>
      </w:tr>
      <w:tr w:rsidR="00F96A4A" w14:paraId="32C68D05" w14:textId="77777777" w:rsidTr="60C3151E">
        <w:trPr>
          <w:trHeight w:val="255"/>
        </w:trPr>
        <w:tc>
          <w:tcPr>
            <w:tcW w:w="439" w:type="pct"/>
            <w:tcBorders>
              <w:top w:val="single" w:sz="4" w:space="0" w:color="auto"/>
              <w:left w:val="single" w:sz="4" w:space="0" w:color="auto"/>
              <w:bottom w:val="single" w:sz="4" w:space="0" w:color="auto"/>
              <w:right w:val="single" w:sz="4" w:space="0" w:color="auto"/>
            </w:tcBorders>
            <w:noWrap/>
          </w:tcPr>
          <w:p w14:paraId="368CAB04" w14:textId="77777777" w:rsidR="00F96A4A" w:rsidRPr="00103362" w:rsidRDefault="00F96A4A" w:rsidP="00F96A4A">
            <w:pPr>
              <w:pStyle w:val="Lijstalinea"/>
              <w:numPr>
                <w:ilvl w:val="0"/>
                <w:numId w:val="2"/>
              </w:numPr>
              <w:rPr>
                <w:rFonts w:cs="Arial"/>
                <w:b/>
                <w:lang w:eastAsia="en-US"/>
              </w:rPr>
            </w:pPr>
          </w:p>
        </w:tc>
        <w:tc>
          <w:tcPr>
            <w:tcW w:w="4561" w:type="pct"/>
            <w:tcBorders>
              <w:top w:val="single" w:sz="4" w:space="0" w:color="auto"/>
              <w:left w:val="single" w:sz="4" w:space="0" w:color="auto"/>
              <w:bottom w:val="single" w:sz="4" w:space="0" w:color="auto"/>
              <w:right w:val="single" w:sz="4" w:space="0" w:color="auto"/>
            </w:tcBorders>
          </w:tcPr>
          <w:p w14:paraId="4D89992F" w14:textId="4D1CAA72" w:rsidR="00F96A4A" w:rsidRDefault="00F96A4A" w:rsidP="00F96A4A">
            <w:pPr>
              <w:rPr>
                <w:rFonts w:cs="Arial"/>
                <w:lang w:eastAsia="en-US"/>
              </w:rPr>
            </w:pPr>
            <w:r>
              <w:rPr>
                <w:rFonts w:cs="Arial"/>
                <w:lang w:eastAsia="en-US"/>
              </w:rPr>
              <w:t xml:space="preserve">Elke levering wordt zodanig verpakt dat er tijdens het transport geen schade kan ontstaan. </w:t>
            </w:r>
          </w:p>
        </w:tc>
      </w:tr>
      <w:tr w:rsidR="00F96A4A" w14:paraId="202E50E1" w14:textId="77777777" w:rsidTr="60C3151E">
        <w:trPr>
          <w:trHeight w:val="255"/>
        </w:trPr>
        <w:tc>
          <w:tcPr>
            <w:tcW w:w="439" w:type="pct"/>
            <w:tcBorders>
              <w:top w:val="single" w:sz="4" w:space="0" w:color="auto"/>
              <w:left w:val="single" w:sz="4" w:space="0" w:color="auto"/>
              <w:bottom w:val="single" w:sz="4" w:space="0" w:color="auto"/>
              <w:right w:val="single" w:sz="4" w:space="0" w:color="auto"/>
            </w:tcBorders>
            <w:noWrap/>
          </w:tcPr>
          <w:p w14:paraId="061CD6B5" w14:textId="77777777" w:rsidR="00F96A4A" w:rsidRPr="00103362" w:rsidRDefault="00F96A4A" w:rsidP="00F96A4A">
            <w:pPr>
              <w:pStyle w:val="Lijstalinea"/>
              <w:numPr>
                <w:ilvl w:val="0"/>
                <w:numId w:val="2"/>
              </w:numPr>
              <w:rPr>
                <w:rFonts w:cs="Arial"/>
                <w:b/>
                <w:lang w:eastAsia="en-US"/>
              </w:rPr>
            </w:pPr>
          </w:p>
        </w:tc>
        <w:tc>
          <w:tcPr>
            <w:tcW w:w="4561" w:type="pct"/>
            <w:tcBorders>
              <w:top w:val="single" w:sz="4" w:space="0" w:color="auto"/>
              <w:left w:val="single" w:sz="4" w:space="0" w:color="auto"/>
              <w:bottom w:val="single" w:sz="4" w:space="0" w:color="auto"/>
              <w:right w:val="single" w:sz="4" w:space="0" w:color="auto"/>
            </w:tcBorders>
          </w:tcPr>
          <w:p w14:paraId="1B6581B9" w14:textId="71C458A9" w:rsidR="00F96A4A" w:rsidRDefault="00F96A4A" w:rsidP="00F96A4A">
            <w:pPr>
              <w:rPr>
                <w:rFonts w:cs="Arial"/>
                <w:lang w:eastAsia="en-US"/>
              </w:rPr>
            </w:pPr>
            <w:r>
              <w:rPr>
                <w:rFonts w:cs="Arial"/>
                <w:lang w:eastAsia="en-US"/>
              </w:rPr>
              <w:t>Bij alle afleveringen binnen de locaties van Hogeschool Rotterdam dient aan de buitenzijde van elke verpakking een begeleidende bon te zijn aangebracht met daarop minimaal vereist: naam begunstigde/besteller en afleveradres.</w:t>
            </w:r>
          </w:p>
        </w:tc>
      </w:tr>
      <w:tr w:rsidR="00F96A4A" w14:paraId="4C80777C" w14:textId="77777777" w:rsidTr="60C3151E">
        <w:trPr>
          <w:trHeight w:val="255"/>
        </w:trPr>
        <w:tc>
          <w:tcPr>
            <w:tcW w:w="439" w:type="pct"/>
            <w:tcBorders>
              <w:top w:val="single" w:sz="4" w:space="0" w:color="auto"/>
              <w:left w:val="single" w:sz="4" w:space="0" w:color="auto"/>
              <w:bottom w:val="single" w:sz="4" w:space="0" w:color="auto"/>
              <w:right w:val="single" w:sz="4" w:space="0" w:color="auto"/>
            </w:tcBorders>
            <w:noWrap/>
          </w:tcPr>
          <w:p w14:paraId="2BE183D5" w14:textId="77777777" w:rsidR="00F96A4A" w:rsidRPr="00103362" w:rsidRDefault="00F96A4A" w:rsidP="00F96A4A">
            <w:pPr>
              <w:pStyle w:val="Lijstalinea"/>
              <w:numPr>
                <w:ilvl w:val="0"/>
                <w:numId w:val="2"/>
              </w:numPr>
              <w:rPr>
                <w:rFonts w:cs="Arial"/>
                <w:b/>
                <w:lang w:eastAsia="en-US"/>
              </w:rPr>
            </w:pPr>
          </w:p>
        </w:tc>
        <w:tc>
          <w:tcPr>
            <w:tcW w:w="4561" w:type="pct"/>
            <w:tcBorders>
              <w:top w:val="single" w:sz="4" w:space="0" w:color="auto"/>
              <w:left w:val="single" w:sz="4" w:space="0" w:color="auto"/>
              <w:bottom w:val="single" w:sz="4" w:space="0" w:color="auto"/>
              <w:right w:val="single" w:sz="4" w:space="0" w:color="auto"/>
            </w:tcBorders>
          </w:tcPr>
          <w:p w14:paraId="058B4FC9" w14:textId="18663FA0" w:rsidR="00F96A4A" w:rsidRDefault="00F96A4A" w:rsidP="00F96A4A">
            <w:pPr>
              <w:rPr>
                <w:rFonts w:cs="Arial"/>
                <w:lang w:eastAsia="en-US"/>
              </w:rPr>
            </w:pPr>
            <w:r>
              <w:rPr>
                <w:rFonts w:cs="Arial"/>
                <w:lang w:eastAsia="en-US"/>
              </w:rPr>
              <w:t xml:space="preserve">Indien de kwaliteit volgens begunstigde niet voldoet (bijvoorbeeld onjuiste levering) kan het product worden geretourneerd. </w:t>
            </w:r>
          </w:p>
        </w:tc>
      </w:tr>
      <w:tr w:rsidR="00F96A4A" w14:paraId="4FE97950" w14:textId="77777777" w:rsidTr="60C3151E">
        <w:trPr>
          <w:trHeight w:val="255"/>
        </w:trPr>
        <w:tc>
          <w:tcPr>
            <w:tcW w:w="439" w:type="pct"/>
            <w:tcBorders>
              <w:top w:val="single" w:sz="4" w:space="0" w:color="auto"/>
              <w:left w:val="single" w:sz="4" w:space="0" w:color="auto"/>
              <w:bottom w:val="single" w:sz="4" w:space="0" w:color="auto"/>
              <w:right w:val="single" w:sz="4" w:space="0" w:color="auto"/>
            </w:tcBorders>
            <w:noWrap/>
          </w:tcPr>
          <w:p w14:paraId="7774A2FD" w14:textId="77777777" w:rsidR="00F96A4A" w:rsidRPr="00103362" w:rsidRDefault="00F96A4A" w:rsidP="00F96A4A">
            <w:pPr>
              <w:pStyle w:val="Lijstalinea"/>
              <w:numPr>
                <w:ilvl w:val="0"/>
                <w:numId w:val="2"/>
              </w:numPr>
              <w:rPr>
                <w:rFonts w:cs="Arial"/>
                <w:b/>
                <w:lang w:eastAsia="en-US"/>
              </w:rPr>
            </w:pPr>
          </w:p>
        </w:tc>
        <w:tc>
          <w:tcPr>
            <w:tcW w:w="4561" w:type="pct"/>
            <w:tcBorders>
              <w:top w:val="single" w:sz="4" w:space="0" w:color="auto"/>
              <w:left w:val="single" w:sz="4" w:space="0" w:color="auto"/>
              <w:bottom w:val="single" w:sz="4" w:space="0" w:color="auto"/>
              <w:right w:val="single" w:sz="4" w:space="0" w:color="auto"/>
            </w:tcBorders>
          </w:tcPr>
          <w:p w14:paraId="509DC709" w14:textId="10568574" w:rsidR="00F96A4A" w:rsidRDefault="00F96A4A" w:rsidP="00F96A4A">
            <w:pPr>
              <w:rPr>
                <w:rFonts w:cs="Arial"/>
                <w:lang w:eastAsia="en-US"/>
              </w:rPr>
            </w:pPr>
            <w:r>
              <w:rPr>
                <w:rFonts w:cs="Arial"/>
                <w:lang w:eastAsia="en-US"/>
              </w:rPr>
              <w:t xml:space="preserve">Inschrijver beschikt over een serviceorganisatie (helpdesk), waar per e-mail en telefoon vragen gesteld kunnen worden en klachten kunnen worden ingediend. </w:t>
            </w:r>
          </w:p>
        </w:tc>
      </w:tr>
      <w:tr w:rsidR="00B35454" w14:paraId="733FBA3E" w14:textId="77777777" w:rsidTr="60C3151E">
        <w:trPr>
          <w:trHeight w:val="255"/>
        </w:trPr>
        <w:tc>
          <w:tcPr>
            <w:tcW w:w="439" w:type="pct"/>
            <w:tcBorders>
              <w:top w:val="single" w:sz="4" w:space="0" w:color="auto"/>
              <w:left w:val="single" w:sz="4" w:space="0" w:color="auto"/>
              <w:bottom w:val="single" w:sz="4" w:space="0" w:color="auto"/>
              <w:right w:val="single" w:sz="4" w:space="0" w:color="auto"/>
            </w:tcBorders>
            <w:noWrap/>
          </w:tcPr>
          <w:p w14:paraId="7F153295" w14:textId="77777777" w:rsidR="00B35454" w:rsidRPr="00103362" w:rsidRDefault="00B35454" w:rsidP="00B35454">
            <w:pPr>
              <w:pStyle w:val="Lijstalinea"/>
              <w:numPr>
                <w:ilvl w:val="0"/>
                <w:numId w:val="2"/>
              </w:numPr>
              <w:rPr>
                <w:rFonts w:cs="Arial"/>
                <w:b/>
                <w:lang w:eastAsia="en-US"/>
              </w:rPr>
            </w:pPr>
          </w:p>
        </w:tc>
        <w:tc>
          <w:tcPr>
            <w:tcW w:w="4561" w:type="pct"/>
            <w:tcBorders>
              <w:top w:val="single" w:sz="4" w:space="0" w:color="auto"/>
              <w:left w:val="single" w:sz="4" w:space="0" w:color="auto"/>
              <w:bottom w:val="single" w:sz="4" w:space="0" w:color="auto"/>
              <w:right w:val="single" w:sz="4" w:space="0" w:color="auto"/>
            </w:tcBorders>
          </w:tcPr>
          <w:p w14:paraId="5F42626C" w14:textId="77777777" w:rsidR="00B35454" w:rsidRPr="00BA6A9D" w:rsidRDefault="00B35454" w:rsidP="00B35454">
            <w:pPr>
              <w:pStyle w:val="Default"/>
              <w:rPr>
                <w:rFonts w:asciiTheme="minorBidi" w:hAnsiTheme="minorBidi" w:cstheme="minorBidi"/>
                <w:sz w:val="20"/>
                <w:szCs w:val="20"/>
              </w:rPr>
            </w:pPr>
            <w:r>
              <w:rPr>
                <w:rFonts w:asciiTheme="minorBidi" w:hAnsiTheme="minorBidi" w:cstheme="minorBidi"/>
                <w:sz w:val="20"/>
                <w:szCs w:val="20"/>
              </w:rPr>
              <w:t xml:space="preserve">Hogeschool Rotterdam eist hierbij de volgende een </w:t>
            </w:r>
            <w:r w:rsidRPr="00BA6A9D">
              <w:rPr>
                <w:rFonts w:asciiTheme="minorBidi" w:hAnsiTheme="minorBidi" w:cstheme="minorBidi"/>
                <w:sz w:val="20"/>
                <w:szCs w:val="20"/>
              </w:rPr>
              <w:t xml:space="preserve">reactie- en oplostijden: </w:t>
            </w:r>
          </w:p>
          <w:p w14:paraId="10C6BC54" w14:textId="77777777" w:rsidR="00B35454" w:rsidRDefault="00B35454" w:rsidP="00B35454">
            <w:pPr>
              <w:rPr>
                <w:rFonts w:asciiTheme="minorBidi" w:hAnsiTheme="minorBidi" w:cstheme="minorBidi"/>
                <w:color w:val="000000"/>
                <w:szCs w:val="20"/>
              </w:rPr>
            </w:pPr>
            <w:r w:rsidRPr="00D561CE">
              <w:rPr>
                <w:rFonts w:asciiTheme="minorBidi" w:hAnsiTheme="minorBidi" w:cstheme="minorBidi"/>
                <w:color w:val="000000"/>
                <w:szCs w:val="20"/>
              </w:rPr>
              <w:t>- Reactietijd: binnen 1 uur (vanaf melding door Hogeschool Rotterdam);</w:t>
            </w:r>
          </w:p>
          <w:p w14:paraId="333395FE" w14:textId="77777777" w:rsidR="00B35454" w:rsidRPr="00D561CE" w:rsidRDefault="00B35454" w:rsidP="00B35454">
            <w:pPr>
              <w:rPr>
                <w:rFonts w:asciiTheme="minorBidi" w:hAnsiTheme="minorBidi" w:cstheme="minorBidi"/>
                <w:color w:val="000000"/>
                <w:szCs w:val="20"/>
              </w:rPr>
            </w:pPr>
            <w:r>
              <w:rPr>
                <w:rFonts w:asciiTheme="minorBidi" w:hAnsiTheme="minorBidi" w:cstheme="minorBidi"/>
                <w:color w:val="000000"/>
                <w:szCs w:val="20"/>
              </w:rPr>
              <w:t xml:space="preserve">- </w:t>
            </w:r>
            <w:r w:rsidRPr="00D561CE">
              <w:rPr>
                <w:rFonts w:asciiTheme="minorBidi" w:hAnsiTheme="minorBidi" w:cstheme="minorBidi"/>
                <w:color w:val="000000"/>
                <w:szCs w:val="20"/>
              </w:rPr>
              <w:t>Opvolgtijd: binnen 4 uur (vanaf melding door Hogeschool Rotterdam);  </w:t>
            </w:r>
          </w:p>
          <w:p w14:paraId="6B428D9D" w14:textId="5D0E02F2" w:rsidR="00B35454" w:rsidRDefault="00B35454" w:rsidP="00B35454">
            <w:pPr>
              <w:rPr>
                <w:rFonts w:cs="Arial"/>
                <w:lang w:eastAsia="en-US"/>
              </w:rPr>
            </w:pPr>
            <w:r w:rsidRPr="00D561CE">
              <w:rPr>
                <w:rFonts w:asciiTheme="minorBidi" w:hAnsiTheme="minorBidi" w:cstheme="minorBidi"/>
                <w:color w:val="000000"/>
                <w:szCs w:val="20"/>
              </w:rPr>
              <w:t xml:space="preserve">- Oplostijd: binnen </w:t>
            </w:r>
            <w:r>
              <w:rPr>
                <w:rFonts w:asciiTheme="minorBidi" w:hAnsiTheme="minorBidi" w:cstheme="minorBidi"/>
                <w:color w:val="000000"/>
                <w:szCs w:val="20"/>
              </w:rPr>
              <w:t>1 werkdag</w:t>
            </w:r>
            <w:r w:rsidRPr="00D561CE">
              <w:rPr>
                <w:rFonts w:asciiTheme="minorBidi" w:hAnsiTheme="minorBidi" w:cstheme="minorBidi"/>
                <w:color w:val="000000"/>
                <w:szCs w:val="20"/>
              </w:rPr>
              <w:t xml:space="preserve"> (vanaf melding door Hogeschool Rotterdam).</w:t>
            </w:r>
          </w:p>
        </w:tc>
      </w:tr>
      <w:tr w:rsidR="00F96A4A" w14:paraId="733D97F7" w14:textId="77777777" w:rsidTr="60C3151E">
        <w:trPr>
          <w:trHeight w:val="255"/>
        </w:trPr>
        <w:tc>
          <w:tcPr>
            <w:tcW w:w="439" w:type="pct"/>
            <w:tcBorders>
              <w:top w:val="single" w:sz="4" w:space="0" w:color="auto"/>
              <w:left w:val="single" w:sz="4" w:space="0" w:color="auto"/>
              <w:bottom w:val="single" w:sz="4" w:space="0" w:color="auto"/>
              <w:right w:val="single" w:sz="4" w:space="0" w:color="auto"/>
            </w:tcBorders>
            <w:noWrap/>
          </w:tcPr>
          <w:p w14:paraId="62252D17" w14:textId="77777777" w:rsidR="00F96A4A" w:rsidRPr="00103362" w:rsidRDefault="00F96A4A" w:rsidP="00F96A4A">
            <w:pPr>
              <w:pStyle w:val="Lijstalinea"/>
              <w:numPr>
                <w:ilvl w:val="0"/>
                <w:numId w:val="2"/>
              </w:numPr>
              <w:rPr>
                <w:rFonts w:cs="Arial"/>
                <w:b/>
                <w:lang w:eastAsia="en-US"/>
              </w:rPr>
            </w:pPr>
          </w:p>
        </w:tc>
        <w:tc>
          <w:tcPr>
            <w:tcW w:w="4561" w:type="pct"/>
            <w:tcBorders>
              <w:top w:val="single" w:sz="4" w:space="0" w:color="auto"/>
              <w:left w:val="single" w:sz="4" w:space="0" w:color="auto"/>
              <w:bottom w:val="single" w:sz="4" w:space="0" w:color="auto"/>
              <w:right w:val="single" w:sz="4" w:space="0" w:color="auto"/>
            </w:tcBorders>
          </w:tcPr>
          <w:p w14:paraId="473FBCDF" w14:textId="624A7C1E" w:rsidR="00F96A4A" w:rsidRPr="0081325B" w:rsidRDefault="00F96A4A" w:rsidP="00F96A4A">
            <w:pPr>
              <w:rPr>
                <w:rFonts w:cs="Arial"/>
                <w:lang w:eastAsia="en-US"/>
              </w:rPr>
            </w:pPr>
            <w:r>
              <w:rPr>
                <w:rFonts w:cs="Arial"/>
                <w:lang w:eastAsia="en-US"/>
              </w:rPr>
              <w:t xml:space="preserve">De helpdesk is op werkdagen tussen 08:00 en 17:00 zowel per e-mail als telefonisch bereikbaar. </w:t>
            </w:r>
          </w:p>
        </w:tc>
      </w:tr>
      <w:tr w:rsidR="00F96A4A" w14:paraId="13FDD2D3" w14:textId="77777777" w:rsidTr="60C3151E">
        <w:trPr>
          <w:trHeight w:val="255"/>
        </w:trPr>
        <w:tc>
          <w:tcPr>
            <w:tcW w:w="439" w:type="pct"/>
            <w:tcBorders>
              <w:top w:val="single" w:sz="4" w:space="0" w:color="auto"/>
              <w:left w:val="single" w:sz="4" w:space="0" w:color="auto"/>
              <w:bottom w:val="single" w:sz="4" w:space="0" w:color="auto"/>
              <w:right w:val="single" w:sz="4" w:space="0" w:color="auto"/>
            </w:tcBorders>
            <w:noWrap/>
          </w:tcPr>
          <w:p w14:paraId="671E0711" w14:textId="77777777" w:rsidR="00F96A4A" w:rsidRPr="00103362" w:rsidRDefault="00F96A4A" w:rsidP="00F96A4A">
            <w:pPr>
              <w:pStyle w:val="Lijstalinea"/>
              <w:numPr>
                <w:ilvl w:val="0"/>
                <w:numId w:val="2"/>
              </w:numPr>
              <w:rPr>
                <w:rFonts w:cs="Arial"/>
                <w:b/>
                <w:lang w:eastAsia="en-US"/>
              </w:rPr>
            </w:pPr>
          </w:p>
        </w:tc>
        <w:tc>
          <w:tcPr>
            <w:tcW w:w="4561" w:type="pct"/>
            <w:tcBorders>
              <w:top w:val="single" w:sz="4" w:space="0" w:color="auto"/>
              <w:left w:val="single" w:sz="4" w:space="0" w:color="auto"/>
              <w:bottom w:val="single" w:sz="4" w:space="0" w:color="auto"/>
              <w:right w:val="single" w:sz="4" w:space="0" w:color="auto"/>
            </w:tcBorders>
          </w:tcPr>
          <w:p w14:paraId="0601F417" w14:textId="5E8887F4" w:rsidR="00F96A4A" w:rsidRPr="0081325B" w:rsidRDefault="00F96A4A" w:rsidP="00F96A4A">
            <w:pPr>
              <w:rPr>
                <w:rFonts w:cs="Arial"/>
                <w:lang w:eastAsia="en-US"/>
              </w:rPr>
            </w:pPr>
            <w:r w:rsidRPr="0081325B">
              <w:rPr>
                <w:rFonts w:cs="Arial"/>
                <w:lang w:eastAsia="en-US"/>
              </w:rPr>
              <w:t>Het personeel dat u voor deze Opdracht inzet beschikt over goede sociale vaardigheden en het vermogen om (zowel mondeling als schriftelijk) te kunnen co</w:t>
            </w:r>
            <w:r>
              <w:rPr>
                <w:rFonts w:cs="Arial"/>
                <w:lang w:eastAsia="en-US"/>
              </w:rPr>
              <w:t>mmuniceren in het Nederlands.</w:t>
            </w:r>
          </w:p>
        </w:tc>
      </w:tr>
    </w:tbl>
    <w:p w14:paraId="4ADFD21F" w14:textId="77777777" w:rsidR="00B341A5" w:rsidRDefault="00B341A5" w:rsidP="00B341A5"/>
    <w:p w14:paraId="078CC3DC" w14:textId="77777777" w:rsidR="00B341A5" w:rsidRPr="00572D41" w:rsidRDefault="00B341A5" w:rsidP="00B341A5">
      <w:pPr>
        <w:pStyle w:val="Kop3"/>
      </w:pPr>
      <w:r>
        <w:t>Duurzaamheid</w:t>
      </w:r>
    </w:p>
    <w:tbl>
      <w:tblPr>
        <w:tblW w:w="53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8789"/>
      </w:tblGrid>
      <w:tr w:rsidR="00B341A5" w14:paraId="0A998AEB" w14:textId="77777777" w:rsidTr="004C4499">
        <w:trPr>
          <w:trHeight w:val="547"/>
        </w:trPr>
        <w:tc>
          <w:tcPr>
            <w:tcW w:w="439" w:type="pct"/>
            <w:tcBorders>
              <w:top w:val="single" w:sz="4" w:space="0" w:color="auto"/>
              <w:left w:val="single" w:sz="4" w:space="0" w:color="auto"/>
              <w:bottom w:val="single" w:sz="4" w:space="0" w:color="auto"/>
              <w:right w:val="single" w:sz="4" w:space="0" w:color="auto"/>
            </w:tcBorders>
            <w:shd w:val="clear" w:color="auto" w:fill="FF0000"/>
            <w:noWrap/>
          </w:tcPr>
          <w:p w14:paraId="3E42852C" w14:textId="77777777" w:rsidR="00B341A5" w:rsidRDefault="00B341A5" w:rsidP="004C4499">
            <w:pPr>
              <w:rPr>
                <w:rFonts w:cs="Arial"/>
                <w:b/>
                <w:lang w:eastAsia="en-US"/>
              </w:rPr>
            </w:pPr>
          </w:p>
        </w:tc>
        <w:tc>
          <w:tcPr>
            <w:tcW w:w="4561" w:type="pct"/>
            <w:tcBorders>
              <w:top w:val="single" w:sz="4" w:space="0" w:color="auto"/>
              <w:left w:val="single" w:sz="4" w:space="0" w:color="auto"/>
              <w:bottom w:val="single" w:sz="4" w:space="0" w:color="auto"/>
              <w:right w:val="single" w:sz="4" w:space="0" w:color="auto"/>
            </w:tcBorders>
            <w:shd w:val="clear" w:color="auto" w:fill="FF0000"/>
            <w:hideMark/>
          </w:tcPr>
          <w:p w14:paraId="18FBAFF2" w14:textId="77777777" w:rsidR="00B341A5" w:rsidRDefault="00B341A5" w:rsidP="004C4499">
            <w:pPr>
              <w:rPr>
                <w:b/>
                <w:lang w:eastAsia="en-US"/>
              </w:rPr>
            </w:pPr>
            <w:r>
              <w:rPr>
                <w:b/>
                <w:lang w:eastAsia="en-US"/>
              </w:rPr>
              <w:t>Inhoud</w:t>
            </w:r>
          </w:p>
        </w:tc>
      </w:tr>
      <w:tr w:rsidR="00B341A5" w14:paraId="56CD40F9" w14:textId="77777777" w:rsidTr="004C4499">
        <w:trPr>
          <w:trHeight w:val="255"/>
        </w:trPr>
        <w:tc>
          <w:tcPr>
            <w:tcW w:w="439" w:type="pct"/>
            <w:tcBorders>
              <w:top w:val="single" w:sz="4" w:space="0" w:color="auto"/>
              <w:left w:val="single" w:sz="4" w:space="0" w:color="auto"/>
              <w:bottom w:val="single" w:sz="4" w:space="0" w:color="auto"/>
              <w:right w:val="single" w:sz="4" w:space="0" w:color="auto"/>
            </w:tcBorders>
            <w:noWrap/>
            <w:hideMark/>
          </w:tcPr>
          <w:p w14:paraId="3F730F18" w14:textId="77777777" w:rsidR="00B341A5" w:rsidRPr="00103362" w:rsidRDefault="00B341A5" w:rsidP="004C4499">
            <w:pPr>
              <w:pStyle w:val="Lijstalinea"/>
              <w:numPr>
                <w:ilvl w:val="0"/>
                <w:numId w:val="2"/>
              </w:numPr>
              <w:rPr>
                <w:rFonts w:cs="Arial"/>
                <w:b/>
                <w:lang w:eastAsia="en-US"/>
              </w:rPr>
            </w:pPr>
          </w:p>
        </w:tc>
        <w:tc>
          <w:tcPr>
            <w:tcW w:w="4561" w:type="pct"/>
            <w:tcBorders>
              <w:top w:val="single" w:sz="4" w:space="0" w:color="auto"/>
              <w:left w:val="single" w:sz="4" w:space="0" w:color="auto"/>
              <w:bottom w:val="single" w:sz="4" w:space="0" w:color="auto"/>
              <w:right w:val="single" w:sz="4" w:space="0" w:color="auto"/>
            </w:tcBorders>
          </w:tcPr>
          <w:p w14:paraId="3C16EEA0" w14:textId="4E73848C" w:rsidR="00B341A5" w:rsidRDefault="00530777" w:rsidP="004C4499">
            <w:pPr>
              <w:rPr>
                <w:rFonts w:cs="Arial"/>
                <w:lang w:eastAsia="en-US"/>
              </w:rPr>
            </w:pPr>
            <w:r w:rsidRPr="00AC4C53">
              <w:rPr>
                <w:rFonts w:cs="Arial"/>
                <w:szCs w:val="20"/>
              </w:rPr>
              <w:t>Elke levering wordt zodanig verpakt dat dit geen onnodige belasting voor het milieu ten gevolg heeft. Inschrijver gebruikt niet meer verpakkingen dan noodzakelijk is voor een kwalitatief goede aanlevering en ‘handling’ van de bestelde artikelen</w:t>
            </w:r>
            <w:r>
              <w:rPr>
                <w:rFonts w:cs="Arial"/>
                <w:szCs w:val="20"/>
              </w:rPr>
              <w:t>.</w:t>
            </w:r>
          </w:p>
        </w:tc>
      </w:tr>
    </w:tbl>
    <w:p w14:paraId="1B4269ED" w14:textId="77777777" w:rsidR="00B341A5" w:rsidRDefault="00B341A5" w:rsidP="00B341A5"/>
    <w:p w14:paraId="5DE657ED" w14:textId="77777777" w:rsidR="00B341A5" w:rsidRDefault="00B341A5" w:rsidP="00B341A5">
      <w:pPr>
        <w:pStyle w:val="Kop2"/>
        <w:rPr>
          <w:color w:val="auto"/>
        </w:rPr>
      </w:pPr>
      <w:r w:rsidRPr="005E18DD">
        <w:rPr>
          <w:color w:val="auto"/>
        </w:rPr>
        <w:lastRenderedPageBreak/>
        <w:t>(Raam)overeenkomst en inkoopvoorwaarden</w:t>
      </w:r>
    </w:p>
    <w:p w14:paraId="2DC168E6" w14:textId="46D3B085" w:rsidR="00B341A5" w:rsidRPr="00E00D3D" w:rsidRDefault="00B341A5" w:rsidP="00B341A5">
      <w:pPr>
        <w:rPr>
          <w:rFonts w:cs="Arial"/>
        </w:rPr>
      </w:pPr>
      <w:r w:rsidRPr="00E00D3D">
        <w:rPr>
          <w:rFonts w:cs="Arial"/>
        </w:rPr>
        <w:t xml:space="preserve">De ingangsdatum van de overeenkomst is </w:t>
      </w:r>
      <w:r w:rsidR="009C4DAF">
        <w:rPr>
          <w:rFonts w:cs="Arial"/>
        </w:rPr>
        <w:t>1-3-2023</w:t>
      </w:r>
      <w:r w:rsidRPr="00E00D3D">
        <w:rPr>
          <w:rFonts w:cs="Arial"/>
        </w:rPr>
        <w:t xml:space="preserve">. De aanbestedende dienst sluit een </w:t>
      </w:r>
      <w:r w:rsidRPr="009C4DAF">
        <w:rPr>
          <w:rFonts w:cs="Arial"/>
        </w:rPr>
        <w:t>raamov</w:t>
      </w:r>
      <w:r w:rsidRPr="00E00D3D">
        <w:rPr>
          <w:rFonts w:cs="Arial"/>
        </w:rPr>
        <w:t xml:space="preserve">ereenkomst met </w:t>
      </w:r>
      <w:r w:rsidR="009C4DAF">
        <w:rPr>
          <w:rFonts w:cs="Arial"/>
        </w:rPr>
        <w:t>drie</w:t>
      </w:r>
      <w:r w:rsidRPr="00E00D3D">
        <w:rPr>
          <w:rFonts w:cs="Arial"/>
        </w:rPr>
        <w:t xml:space="preserve"> </w:t>
      </w:r>
      <w:r>
        <w:rPr>
          <w:rFonts w:cs="Arial"/>
        </w:rPr>
        <w:t>Inschrijver</w:t>
      </w:r>
      <w:r w:rsidRPr="009C4DAF">
        <w:rPr>
          <w:rFonts w:cs="Arial"/>
        </w:rPr>
        <w:t>s</w:t>
      </w:r>
      <w:r w:rsidRPr="00E00D3D">
        <w:rPr>
          <w:rFonts w:cs="Arial"/>
        </w:rPr>
        <w:t xml:space="preserve"> voor een periode van </w:t>
      </w:r>
      <w:r w:rsidR="009C4DAF">
        <w:rPr>
          <w:rFonts w:cs="Arial"/>
        </w:rPr>
        <w:t>vier (4)</w:t>
      </w:r>
      <w:r w:rsidRPr="00E00D3D">
        <w:rPr>
          <w:rFonts w:cs="Arial"/>
        </w:rPr>
        <w:t xml:space="preserve"> jaren met </w:t>
      </w:r>
      <w:r w:rsidR="00C9372F">
        <w:rPr>
          <w:rFonts w:cs="Arial"/>
        </w:rPr>
        <w:t>28-2-20</w:t>
      </w:r>
      <w:r w:rsidR="00883E28">
        <w:rPr>
          <w:rFonts w:cs="Arial"/>
        </w:rPr>
        <w:t>27</w:t>
      </w:r>
      <w:r w:rsidRPr="00E00D3D">
        <w:rPr>
          <w:rFonts w:cs="Arial"/>
        </w:rPr>
        <w:t xml:space="preserve"> als einddatum. </w:t>
      </w:r>
    </w:p>
    <w:p w14:paraId="6FE1F906" w14:textId="77777777" w:rsidR="00B341A5" w:rsidRPr="00E00D3D" w:rsidRDefault="00B341A5" w:rsidP="00B341A5">
      <w:pPr>
        <w:rPr>
          <w:rFonts w:cs="Arial"/>
        </w:rPr>
      </w:pPr>
    </w:p>
    <w:p w14:paraId="4B1B4CBC" w14:textId="42B6C284" w:rsidR="00B341A5" w:rsidRPr="00013273" w:rsidRDefault="00B341A5" w:rsidP="00B341A5">
      <w:pPr>
        <w:pStyle w:val="Kop3"/>
        <w:keepLines w:val="0"/>
        <w:spacing w:before="0" w:line="240" w:lineRule="auto"/>
        <w:ind w:left="709" w:hanging="709"/>
        <w:rPr>
          <w:i/>
        </w:rPr>
      </w:pPr>
      <w:r w:rsidRPr="00013273">
        <w:t>Concept</w:t>
      </w:r>
      <w:r w:rsidR="00013273" w:rsidRPr="00013273">
        <w:t xml:space="preserve"> </w:t>
      </w:r>
      <w:r w:rsidRPr="00013273">
        <w:t>raamovereenkomst en Algemene Inkoopvoorwaarden</w:t>
      </w:r>
    </w:p>
    <w:p w14:paraId="715B9997" w14:textId="7ADD5C71" w:rsidR="00B341A5" w:rsidRPr="00E00D3D" w:rsidRDefault="00B341A5" w:rsidP="00B341A5">
      <w:pPr>
        <w:rPr>
          <w:rFonts w:cs="Arial"/>
        </w:rPr>
      </w:pPr>
      <w:r w:rsidRPr="00013273">
        <w:rPr>
          <w:rFonts w:cs="Arial"/>
        </w:rPr>
        <w:t xml:space="preserve">Als informatiebijlagen bij het Beschrijvend Document zijn een </w:t>
      </w:r>
      <w:r w:rsidRPr="00833FC3">
        <w:rPr>
          <w:rFonts w:cs="Arial"/>
        </w:rPr>
        <w:t>concept</w:t>
      </w:r>
      <w:r w:rsidR="00013273" w:rsidRPr="00833FC3">
        <w:rPr>
          <w:rFonts w:cs="Arial"/>
        </w:rPr>
        <w:t xml:space="preserve"> </w:t>
      </w:r>
      <w:r w:rsidRPr="00833FC3">
        <w:rPr>
          <w:rFonts w:cs="Arial"/>
        </w:rPr>
        <w:t xml:space="preserve">raamovereenkomst (Zie Bijlage </w:t>
      </w:r>
      <w:r w:rsidR="00833FC3" w:rsidRPr="00833FC3">
        <w:rPr>
          <w:rFonts w:cs="Arial"/>
        </w:rPr>
        <w:t>13</w:t>
      </w:r>
      <w:r w:rsidRPr="00833FC3">
        <w:rPr>
          <w:rFonts w:cs="Arial"/>
        </w:rPr>
        <w:t xml:space="preserve">) en de Algemene Inkoopvoorwaarden voor leveringen Hogeschool Rotterdam 2014 (hierna: AIV) (Zie Bijlage </w:t>
      </w:r>
      <w:r w:rsidR="00833FC3" w:rsidRPr="00833FC3">
        <w:rPr>
          <w:rFonts w:cs="Arial"/>
        </w:rPr>
        <w:t>13</w:t>
      </w:r>
      <w:r w:rsidRPr="00833FC3">
        <w:rPr>
          <w:rFonts w:cs="Arial"/>
        </w:rPr>
        <w:t>) gevoegd als basis voor de beoogde contractsluiting</w:t>
      </w:r>
      <w:r w:rsidRPr="00E00D3D">
        <w:rPr>
          <w:rFonts w:cs="Arial"/>
        </w:rPr>
        <w:t xml:space="preserve">. </w:t>
      </w:r>
    </w:p>
    <w:p w14:paraId="62203921" w14:textId="7A9CDA15" w:rsidR="00B341A5" w:rsidRPr="00E00D3D" w:rsidRDefault="00B341A5" w:rsidP="00B341A5">
      <w:pPr>
        <w:rPr>
          <w:rFonts w:cs="Arial"/>
        </w:rPr>
      </w:pPr>
      <w:r w:rsidRPr="00E00D3D">
        <w:rPr>
          <w:rFonts w:cs="Arial"/>
        </w:rPr>
        <w:t xml:space="preserve">De </w:t>
      </w:r>
      <w:r>
        <w:rPr>
          <w:rFonts w:cs="Arial"/>
        </w:rPr>
        <w:t>Inschrijver</w:t>
      </w:r>
      <w:r w:rsidRPr="00E00D3D">
        <w:rPr>
          <w:rFonts w:cs="Arial"/>
        </w:rPr>
        <w:t xml:space="preserve"> die niet kan instemmen met (onderdelen van) de </w:t>
      </w:r>
      <w:r w:rsidRPr="00013273">
        <w:rPr>
          <w:rFonts w:cs="Arial"/>
        </w:rPr>
        <w:t>concept</w:t>
      </w:r>
      <w:r w:rsidR="00013273" w:rsidRPr="00013273">
        <w:rPr>
          <w:rFonts w:cs="Arial"/>
        </w:rPr>
        <w:t xml:space="preserve"> </w:t>
      </w:r>
      <w:r w:rsidRPr="00013273">
        <w:rPr>
          <w:rFonts w:cs="Arial"/>
        </w:rPr>
        <w:t>raamovereenkomst</w:t>
      </w:r>
      <w:r w:rsidRPr="00E00D3D">
        <w:rPr>
          <w:rFonts w:cs="Arial"/>
        </w:rPr>
        <w:t xml:space="preserve"> en/of de AIV moet dit beargumenteerd aangeven. Ook in geval de </w:t>
      </w:r>
      <w:r>
        <w:rPr>
          <w:rFonts w:cs="Arial"/>
        </w:rPr>
        <w:t>Inschrijver</w:t>
      </w:r>
      <w:r w:rsidRPr="00E00D3D">
        <w:rPr>
          <w:rFonts w:cs="Arial"/>
        </w:rPr>
        <w:t xml:space="preserve"> andere op- en/of aanmerkingen onder de aandacht van de aanbestedende dienst wil brengen of een nadere toelichting wil op onderdelen van de </w:t>
      </w:r>
      <w:r w:rsidRPr="00013273">
        <w:rPr>
          <w:rFonts w:cs="Arial"/>
        </w:rPr>
        <w:t>concept</w:t>
      </w:r>
      <w:r w:rsidR="00013273" w:rsidRPr="00013273">
        <w:rPr>
          <w:rFonts w:cs="Arial"/>
        </w:rPr>
        <w:t xml:space="preserve"> </w:t>
      </w:r>
      <w:r w:rsidRPr="00013273">
        <w:rPr>
          <w:rFonts w:cs="Arial"/>
        </w:rPr>
        <w:t>raamovereenkomst</w:t>
      </w:r>
      <w:r w:rsidRPr="00E00D3D">
        <w:rPr>
          <w:rFonts w:cs="Arial"/>
        </w:rPr>
        <w:t xml:space="preserve"> of de AIV dient hij dit kenbaar te maken met gebruikmaking van </w:t>
      </w:r>
      <w:r>
        <w:rPr>
          <w:rFonts w:cs="Arial"/>
        </w:rPr>
        <w:t>de Vraag&amp;Antwoord module op TenderNed.</w:t>
      </w:r>
    </w:p>
    <w:p w14:paraId="093C89D3" w14:textId="77777777" w:rsidR="00B341A5" w:rsidRPr="00E00D3D" w:rsidRDefault="00B341A5" w:rsidP="00B341A5">
      <w:pPr>
        <w:rPr>
          <w:rFonts w:cs="Arial"/>
        </w:rPr>
      </w:pPr>
    </w:p>
    <w:p w14:paraId="7280072A" w14:textId="11C2D57C" w:rsidR="00B341A5" w:rsidRPr="00E00D3D" w:rsidRDefault="00B341A5" w:rsidP="00B341A5">
      <w:pPr>
        <w:rPr>
          <w:rFonts w:cs="Arial"/>
        </w:rPr>
      </w:pPr>
      <w:r>
        <w:rPr>
          <w:rFonts w:cs="Arial"/>
        </w:rPr>
        <w:t>Inschrijver</w:t>
      </w:r>
      <w:r w:rsidRPr="00E00D3D">
        <w:rPr>
          <w:rFonts w:cs="Arial"/>
        </w:rPr>
        <w:t xml:space="preserve"> verklaart zich bij indiening van de </w:t>
      </w:r>
      <w:r>
        <w:rPr>
          <w:rFonts w:cs="Arial"/>
        </w:rPr>
        <w:t>Inschrijving</w:t>
      </w:r>
      <w:r w:rsidRPr="00E00D3D">
        <w:rPr>
          <w:rFonts w:cs="Arial"/>
        </w:rPr>
        <w:t xml:space="preserve"> akkoord met de dan geldende definitieve versie van de </w:t>
      </w:r>
      <w:r w:rsidRPr="00447687">
        <w:rPr>
          <w:rFonts w:cs="Arial"/>
        </w:rPr>
        <w:t>concept</w:t>
      </w:r>
      <w:r w:rsidR="00447687" w:rsidRPr="00447687">
        <w:rPr>
          <w:rFonts w:cs="Arial"/>
        </w:rPr>
        <w:t xml:space="preserve"> </w:t>
      </w:r>
      <w:r w:rsidRPr="00447687">
        <w:rPr>
          <w:rFonts w:cs="Arial"/>
        </w:rPr>
        <w:t>raamovereenkomst</w:t>
      </w:r>
      <w:r w:rsidRPr="00E00D3D">
        <w:rPr>
          <w:rFonts w:cs="Arial"/>
        </w:rPr>
        <w:t xml:space="preserve">. Indien gunning zal plaatsvinden aan de onderneming van </w:t>
      </w:r>
      <w:r>
        <w:rPr>
          <w:rFonts w:cs="Arial"/>
        </w:rPr>
        <w:t>Inschrijver</w:t>
      </w:r>
      <w:r w:rsidRPr="00E00D3D">
        <w:rPr>
          <w:rFonts w:cs="Arial"/>
        </w:rPr>
        <w:t xml:space="preserve">, zal de definitieve versie van de </w:t>
      </w:r>
      <w:r w:rsidRPr="00447687">
        <w:rPr>
          <w:rFonts w:cs="Arial"/>
        </w:rPr>
        <w:t>concept</w:t>
      </w:r>
      <w:r w:rsidR="00447687" w:rsidRPr="00447687">
        <w:rPr>
          <w:rFonts w:cs="Arial"/>
        </w:rPr>
        <w:t xml:space="preserve"> </w:t>
      </w:r>
      <w:r w:rsidRPr="00447687">
        <w:rPr>
          <w:rFonts w:cs="Arial"/>
        </w:rPr>
        <w:t>raamovereenkomst</w:t>
      </w:r>
      <w:r w:rsidRPr="00E00D3D">
        <w:rPr>
          <w:rFonts w:cs="Arial"/>
        </w:rPr>
        <w:t xml:space="preserve"> met bijlagen en alle daarin opgenomen clausules gelden als enige bindende overeenkomst tussen partijen. </w:t>
      </w:r>
    </w:p>
    <w:p w14:paraId="55E69914" w14:textId="77777777" w:rsidR="00B341A5" w:rsidRPr="00480D66" w:rsidRDefault="00B341A5" w:rsidP="00B341A5">
      <w:pPr>
        <w:pStyle w:val="Kop2"/>
        <w:rPr>
          <w:color w:val="auto"/>
        </w:rPr>
      </w:pPr>
      <w:r w:rsidRPr="00480D66">
        <w:rPr>
          <w:color w:val="auto"/>
        </w:rPr>
        <w:t>Privacy en gegevensbescherming</w:t>
      </w:r>
    </w:p>
    <w:p w14:paraId="0A8B7766" w14:textId="77777777" w:rsidR="00B341A5" w:rsidRPr="00480D66" w:rsidRDefault="00B341A5" w:rsidP="00B341A5"/>
    <w:p w14:paraId="23704372" w14:textId="77777777" w:rsidR="00B341A5" w:rsidRPr="00480D66" w:rsidRDefault="00B341A5" w:rsidP="00B341A5">
      <w:pPr>
        <w:spacing w:line="360" w:lineRule="auto"/>
        <w:rPr>
          <w:rFonts w:cs="Arial"/>
        </w:rPr>
      </w:pPr>
      <w:r w:rsidRPr="00480D66">
        <w:rPr>
          <w:rFonts w:cs="Arial"/>
        </w:rPr>
        <w:t xml:space="preserve">Indien Inschrijver in opdracht van de aanbestedende dienst persoonsgegevens verwerkt, dient zij zich aan de eisen toepasselijke wet- en regelgeving te houden, waaronder de Algemene verordening gegevensbescherming (AVG). </w:t>
      </w:r>
    </w:p>
    <w:p w14:paraId="13F557D6" w14:textId="534BDF40" w:rsidR="00522317" w:rsidRPr="005E18DD" w:rsidRDefault="00522317" w:rsidP="00522317">
      <w:pPr>
        <w:tabs>
          <w:tab w:val="left" w:pos="1440"/>
        </w:tabs>
        <w:rPr>
          <w:rFonts w:cs="Arial"/>
          <w:szCs w:val="20"/>
        </w:rPr>
      </w:pPr>
      <w:r>
        <w:rPr>
          <w:rFonts w:cs="Arial"/>
          <w:szCs w:val="20"/>
        </w:rPr>
        <w:t xml:space="preserve">De concept verwerkersovereenkomst </w:t>
      </w:r>
      <w:r w:rsidR="009F7A8E">
        <w:rPr>
          <w:rFonts w:cs="Arial"/>
          <w:szCs w:val="20"/>
        </w:rPr>
        <w:t>(</w:t>
      </w:r>
      <w:r w:rsidR="009F7A8E" w:rsidRPr="00F333A3">
        <w:t>Model-gezamenlijk-verwerkersovereenkomst</w:t>
      </w:r>
      <w:r w:rsidR="009F7A8E">
        <w:rPr>
          <w:rFonts w:cs="Arial"/>
          <w:szCs w:val="20"/>
        </w:rPr>
        <w:t xml:space="preserve">) </w:t>
      </w:r>
      <w:r>
        <w:rPr>
          <w:rFonts w:cs="Arial"/>
          <w:szCs w:val="20"/>
        </w:rPr>
        <w:t xml:space="preserve">is </w:t>
      </w:r>
      <w:r w:rsidRPr="005E18DD">
        <w:rPr>
          <w:rFonts w:cs="Arial"/>
          <w:szCs w:val="20"/>
        </w:rPr>
        <w:t xml:space="preserve">bijgevoegd bij </w:t>
      </w:r>
      <w:r>
        <w:rPr>
          <w:rFonts w:cs="Arial"/>
          <w:szCs w:val="20"/>
        </w:rPr>
        <w:t>het Beschrijvend document</w:t>
      </w:r>
      <w:r w:rsidR="009F7A8E">
        <w:rPr>
          <w:rFonts w:cs="Arial"/>
          <w:szCs w:val="20"/>
        </w:rPr>
        <w:t>, b</w:t>
      </w:r>
      <w:r>
        <w:rPr>
          <w:rFonts w:cs="Arial"/>
          <w:szCs w:val="20"/>
        </w:rPr>
        <w:t xml:space="preserve">ijlage 12. </w:t>
      </w:r>
    </w:p>
    <w:p w14:paraId="24D83984" w14:textId="77777777" w:rsidR="00B341A5" w:rsidRPr="00480D66" w:rsidRDefault="00B341A5" w:rsidP="00B341A5">
      <w:pPr>
        <w:spacing w:line="360" w:lineRule="auto"/>
        <w:rPr>
          <w:rFonts w:cs="Arial"/>
        </w:rPr>
      </w:pPr>
    </w:p>
    <w:p w14:paraId="16235346" w14:textId="77777777" w:rsidR="00B341A5" w:rsidRPr="00480D66" w:rsidRDefault="00B341A5" w:rsidP="00B341A5">
      <w:pPr>
        <w:spacing w:line="360" w:lineRule="auto"/>
        <w:rPr>
          <w:rFonts w:cs="Arial"/>
        </w:rPr>
      </w:pPr>
      <w:r w:rsidRPr="00480D66">
        <w:rPr>
          <w:rFonts w:cs="Arial"/>
        </w:rPr>
        <w:t>Ook vereist de wetgeving dat de aanbestedende dienst een overeenkomst aangaat met de te contracteren partij waarin de verantwoordelijkheden bij de verwerking van persoonsgegevens worden vastgelegd, zoals welke gegevens er verwerkt worden en wanneer deze vernietigd moeten worden. Daarnaast dient via dit document akkoord te worden gegeven op het feit dat de persoonsgegevens uitsluitend in opdracht en op basis van schriftelijke instructies van de aanbestedende dienst worden verwerkt behoudens afwijkende wettelijke voorschriften.</w:t>
      </w:r>
    </w:p>
    <w:p w14:paraId="643E617F" w14:textId="77777777" w:rsidR="00B341A5" w:rsidRPr="00480D66" w:rsidRDefault="00B341A5" w:rsidP="00B341A5">
      <w:pPr>
        <w:spacing w:line="360" w:lineRule="auto"/>
        <w:rPr>
          <w:rFonts w:cs="Arial"/>
        </w:rPr>
      </w:pPr>
    </w:p>
    <w:p w14:paraId="482F2066" w14:textId="77777777" w:rsidR="00B341A5" w:rsidRPr="00480D66" w:rsidRDefault="00B341A5" w:rsidP="00B341A5">
      <w:pPr>
        <w:spacing w:line="360" w:lineRule="auto"/>
        <w:rPr>
          <w:rFonts w:cs="Arial"/>
        </w:rPr>
      </w:pPr>
      <w:r w:rsidRPr="00480D66">
        <w:rPr>
          <w:rFonts w:cs="Arial"/>
        </w:rPr>
        <w:t>Inschrijver die niet kan instemmen met (onderdelen van) de conceptovereenkomst moet dit beargumenteerd aangeven. Ook in geval de Inschrijver andere op- en/of aanmerkingen onder de aandacht van de aanbestedende dienst wil brengen of een nadere toelichting wil op onderdelen van de conceptovereenkomst dient hij dit kenbaar te maken met gebruikmaking van de Vraag&amp;Antwoord module op TenderNed.</w:t>
      </w:r>
    </w:p>
    <w:p w14:paraId="52FACC09" w14:textId="77777777" w:rsidR="00B341A5" w:rsidRPr="00480D66" w:rsidRDefault="00B341A5" w:rsidP="00B341A5">
      <w:pPr>
        <w:spacing w:line="360" w:lineRule="auto"/>
        <w:rPr>
          <w:rFonts w:cs="Arial"/>
        </w:rPr>
      </w:pPr>
    </w:p>
    <w:p w14:paraId="7A724D15" w14:textId="77777777" w:rsidR="00B341A5" w:rsidRPr="00480D66" w:rsidRDefault="00B341A5" w:rsidP="00B341A5">
      <w:pPr>
        <w:spacing w:line="360" w:lineRule="auto"/>
        <w:rPr>
          <w:rFonts w:cs="Arial"/>
        </w:rPr>
      </w:pPr>
      <w:r w:rsidRPr="00480D66">
        <w:rPr>
          <w:rFonts w:cs="Arial"/>
        </w:rPr>
        <w:t>Inschrijver verklaart zich bij indiening van de Inschrijving akkoord met de dan geldende definitieve versie van de conceptovereenkomst. Indien gunning zal plaatsvinden aan de onderneming van Inschrijver, zal de definitieve versie van de conceptovereenkomst met bijlagen en alle daarin opgenomen clausules gelden als enige bindende overeenkomst tussen partijen.</w:t>
      </w:r>
    </w:p>
    <w:p w14:paraId="0E041A57" w14:textId="77777777" w:rsidR="00B341A5" w:rsidRPr="00480D66" w:rsidRDefault="00B341A5" w:rsidP="00B341A5">
      <w:pPr>
        <w:spacing w:line="360" w:lineRule="auto"/>
        <w:rPr>
          <w:rFonts w:cs="Arial"/>
        </w:rPr>
      </w:pPr>
    </w:p>
    <w:p w14:paraId="4E732AE2" w14:textId="47CF50D9" w:rsidR="00B341A5" w:rsidRPr="00480D66" w:rsidRDefault="00B341A5" w:rsidP="00B341A5">
      <w:pPr>
        <w:spacing w:line="360" w:lineRule="auto"/>
        <w:rPr>
          <w:rFonts w:cs="Arial"/>
        </w:rPr>
      </w:pPr>
      <w:r w:rsidRPr="00480D66">
        <w:rPr>
          <w:rFonts w:cs="Arial"/>
        </w:rPr>
        <w:t xml:space="preserve">De conceptovereenkomst is bijgevoegd bij het Beschrijvend document, </w:t>
      </w:r>
      <w:r w:rsidRPr="00456DE7">
        <w:rPr>
          <w:rFonts w:cs="Arial"/>
        </w:rPr>
        <w:t xml:space="preserve">zie Bijlage </w:t>
      </w:r>
      <w:r w:rsidR="00456DE7" w:rsidRPr="00456DE7">
        <w:rPr>
          <w:rFonts w:cs="Arial"/>
        </w:rPr>
        <w:t>1</w:t>
      </w:r>
      <w:r w:rsidR="00CB4E85">
        <w:rPr>
          <w:rFonts w:cs="Arial"/>
        </w:rPr>
        <w:t>3</w:t>
      </w:r>
      <w:r w:rsidRPr="00456DE7">
        <w:rPr>
          <w:rFonts w:cs="Arial"/>
        </w:rPr>
        <w:t>.</w:t>
      </w:r>
    </w:p>
    <w:p w14:paraId="3341118B" w14:textId="77777777" w:rsidR="00B341A5" w:rsidRDefault="00B341A5" w:rsidP="00B341A5">
      <w:pPr>
        <w:pStyle w:val="Kop2"/>
        <w:rPr>
          <w:color w:val="auto"/>
        </w:rPr>
      </w:pPr>
      <w:r>
        <w:rPr>
          <w:color w:val="auto"/>
        </w:rPr>
        <w:t>Proquro</w:t>
      </w:r>
    </w:p>
    <w:p w14:paraId="624ADB7C" w14:textId="77777777" w:rsidR="00B341A5" w:rsidRPr="005E18DD" w:rsidRDefault="00B341A5" w:rsidP="00B341A5">
      <w:r>
        <w:t>De aanbestedende dienst</w:t>
      </w:r>
      <w:r w:rsidRPr="005E18DD">
        <w:t xml:space="preserve"> werkt sinds oktober 2016 met het inkoopsysteem Proquro. Dit systeem wordt gebruikt van bestellen tot en met ontvangst van de factuur.</w:t>
      </w:r>
    </w:p>
    <w:p w14:paraId="6CD303A7" w14:textId="77777777" w:rsidR="00B341A5" w:rsidRPr="005E18DD" w:rsidRDefault="00B341A5" w:rsidP="00B341A5"/>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8221"/>
      </w:tblGrid>
      <w:tr w:rsidR="00B341A5" w:rsidRPr="005E18DD" w14:paraId="30B58898" w14:textId="77777777" w:rsidTr="477B0316">
        <w:trPr>
          <w:trHeight w:val="255"/>
        </w:trPr>
        <w:tc>
          <w:tcPr>
            <w:tcW w:w="846" w:type="dxa"/>
            <w:tcBorders>
              <w:top w:val="single" w:sz="4" w:space="0" w:color="auto"/>
              <w:left w:val="single" w:sz="4" w:space="0" w:color="auto"/>
              <w:bottom w:val="single" w:sz="4" w:space="0" w:color="auto"/>
              <w:right w:val="single" w:sz="4" w:space="0" w:color="auto"/>
            </w:tcBorders>
            <w:shd w:val="clear" w:color="auto" w:fill="FF0000"/>
            <w:noWrap/>
          </w:tcPr>
          <w:p w14:paraId="7640152D" w14:textId="77777777" w:rsidR="00B341A5" w:rsidRPr="005E18DD" w:rsidRDefault="00B341A5" w:rsidP="004C4499">
            <w:pPr>
              <w:rPr>
                <w:rFonts w:cs="Arial"/>
                <w:b/>
                <w:lang w:eastAsia="en-US"/>
              </w:rPr>
            </w:pPr>
          </w:p>
        </w:tc>
        <w:tc>
          <w:tcPr>
            <w:tcW w:w="8221" w:type="dxa"/>
            <w:tcBorders>
              <w:top w:val="single" w:sz="4" w:space="0" w:color="auto"/>
              <w:left w:val="single" w:sz="4" w:space="0" w:color="auto"/>
              <w:bottom w:val="single" w:sz="4" w:space="0" w:color="auto"/>
              <w:right w:val="single" w:sz="4" w:space="0" w:color="auto"/>
            </w:tcBorders>
            <w:shd w:val="clear" w:color="auto" w:fill="FF0000"/>
            <w:hideMark/>
          </w:tcPr>
          <w:p w14:paraId="137954C3" w14:textId="77777777" w:rsidR="00B341A5" w:rsidRPr="005E18DD" w:rsidRDefault="00B341A5" w:rsidP="004C4499">
            <w:pPr>
              <w:rPr>
                <w:rFonts w:cs="Arial"/>
                <w:b/>
                <w:lang w:eastAsia="en-US"/>
              </w:rPr>
            </w:pPr>
            <w:r w:rsidRPr="005E18DD">
              <w:rPr>
                <w:rFonts w:cs="Arial"/>
                <w:b/>
                <w:lang w:eastAsia="en-US"/>
              </w:rPr>
              <w:t>Inhoud</w:t>
            </w:r>
          </w:p>
        </w:tc>
      </w:tr>
      <w:tr w:rsidR="002A19F1" w:rsidRPr="005E18DD" w14:paraId="14D036E2" w14:textId="77777777" w:rsidTr="477B0316">
        <w:trPr>
          <w:trHeight w:val="255"/>
        </w:trPr>
        <w:tc>
          <w:tcPr>
            <w:tcW w:w="846" w:type="dxa"/>
            <w:tcBorders>
              <w:top w:val="single" w:sz="4" w:space="0" w:color="auto"/>
              <w:left w:val="single" w:sz="4" w:space="0" w:color="auto"/>
              <w:bottom w:val="single" w:sz="4" w:space="0" w:color="auto"/>
              <w:right w:val="single" w:sz="4" w:space="0" w:color="auto"/>
            </w:tcBorders>
            <w:noWrap/>
            <w:hideMark/>
          </w:tcPr>
          <w:p w14:paraId="3F45FB32" w14:textId="77777777" w:rsidR="002A19F1" w:rsidRPr="00103362" w:rsidRDefault="002A19F1" w:rsidP="002A19F1">
            <w:pPr>
              <w:pStyle w:val="Lijstalinea"/>
              <w:numPr>
                <w:ilvl w:val="0"/>
                <w:numId w:val="2"/>
              </w:numPr>
              <w:rPr>
                <w:rFonts w:cs="Arial"/>
                <w:b/>
                <w:lang w:eastAsia="en-US"/>
              </w:rPr>
            </w:pPr>
          </w:p>
        </w:tc>
        <w:tc>
          <w:tcPr>
            <w:tcW w:w="8221" w:type="dxa"/>
            <w:tcBorders>
              <w:top w:val="single" w:sz="4" w:space="0" w:color="auto"/>
              <w:left w:val="single" w:sz="4" w:space="0" w:color="auto"/>
              <w:bottom w:val="single" w:sz="4" w:space="0" w:color="auto"/>
              <w:right w:val="single" w:sz="4" w:space="0" w:color="auto"/>
            </w:tcBorders>
          </w:tcPr>
          <w:p w14:paraId="7AC28E0B" w14:textId="7AC339F6" w:rsidR="002A19F1" w:rsidRPr="005E18DD" w:rsidRDefault="002A19F1" w:rsidP="002A19F1">
            <w:pPr>
              <w:rPr>
                <w:rFonts w:cs="Arial"/>
                <w:lang w:eastAsia="en-US"/>
              </w:rPr>
            </w:pPr>
            <w:r w:rsidRPr="00F91C39">
              <w:rPr>
                <w:rFonts w:cs="Arial"/>
                <w:lang w:eastAsia="en-US"/>
              </w:rPr>
              <w:t xml:space="preserve">De Inschrijver </w:t>
            </w:r>
            <w:r>
              <w:rPr>
                <w:rFonts w:cs="Arial"/>
                <w:lang w:eastAsia="en-US"/>
              </w:rPr>
              <w:t xml:space="preserve">levert een webshop, waarin minimaal de volgende functies zijn opgenomen; bestelfunctie in de Nederlandse taal, zoekfunctie in het assortiment inclusief foto’s, prijscategorie, artikelnaam en prijs. </w:t>
            </w:r>
          </w:p>
        </w:tc>
      </w:tr>
      <w:tr w:rsidR="002A19F1" w:rsidRPr="005E18DD" w14:paraId="05250234" w14:textId="77777777" w:rsidTr="477B0316">
        <w:trPr>
          <w:trHeight w:val="255"/>
        </w:trPr>
        <w:tc>
          <w:tcPr>
            <w:tcW w:w="846" w:type="dxa"/>
            <w:tcBorders>
              <w:top w:val="single" w:sz="4" w:space="0" w:color="auto"/>
              <w:left w:val="single" w:sz="4" w:space="0" w:color="auto"/>
              <w:bottom w:val="single" w:sz="4" w:space="0" w:color="auto"/>
              <w:right w:val="single" w:sz="4" w:space="0" w:color="auto"/>
            </w:tcBorders>
            <w:noWrap/>
          </w:tcPr>
          <w:p w14:paraId="12D62B62" w14:textId="77777777" w:rsidR="002A19F1" w:rsidRPr="00103362" w:rsidRDefault="002A19F1" w:rsidP="002A19F1">
            <w:pPr>
              <w:pStyle w:val="Lijstalinea"/>
              <w:numPr>
                <w:ilvl w:val="0"/>
                <w:numId w:val="2"/>
              </w:numPr>
              <w:rPr>
                <w:rFonts w:cs="Arial"/>
                <w:b/>
                <w:lang w:eastAsia="en-US"/>
              </w:rPr>
            </w:pPr>
          </w:p>
        </w:tc>
        <w:tc>
          <w:tcPr>
            <w:tcW w:w="8221" w:type="dxa"/>
            <w:tcBorders>
              <w:top w:val="single" w:sz="4" w:space="0" w:color="auto"/>
              <w:left w:val="single" w:sz="4" w:space="0" w:color="auto"/>
              <w:bottom w:val="single" w:sz="4" w:space="0" w:color="auto"/>
              <w:right w:val="single" w:sz="4" w:space="0" w:color="auto"/>
            </w:tcBorders>
          </w:tcPr>
          <w:p w14:paraId="6E483E56" w14:textId="77777777" w:rsidR="002A19F1" w:rsidRPr="00F74F89" w:rsidRDefault="002A19F1" w:rsidP="002A19F1">
            <w:pPr>
              <w:rPr>
                <w:rFonts w:cs="Arial"/>
                <w:lang w:eastAsia="en-US"/>
              </w:rPr>
            </w:pPr>
            <w:r w:rsidRPr="00F74F89">
              <w:rPr>
                <w:rFonts w:cs="Arial"/>
                <w:lang w:eastAsia="en-US"/>
              </w:rPr>
              <w:t>De webshop dient aan de volgende eisen te voldoen:</w:t>
            </w:r>
          </w:p>
          <w:p w14:paraId="648C54B0" w14:textId="77777777" w:rsidR="002A19F1" w:rsidRPr="00F74F89" w:rsidRDefault="002A19F1" w:rsidP="002A19F1">
            <w:pPr>
              <w:pStyle w:val="Lijstalinea"/>
              <w:numPr>
                <w:ilvl w:val="1"/>
                <w:numId w:val="5"/>
              </w:numPr>
              <w:rPr>
                <w:rFonts w:cs="Arial"/>
                <w:lang w:eastAsia="en-US"/>
              </w:rPr>
            </w:pPr>
            <w:r w:rsidRPr="00F74F89">
              <w:rPr>
                <w:rFonts w:cs="Arial"/>
                <w:lang w:eastAsia="en-US"/>
              </w:rPr>
              <w:t>24/7 beschikbaar;</w:t>
            </w:r>
          </w:p>
          <w:p w14:paraId="7699D00E" w14:textId="77777777" w:rsidR="002A19F1" w:rsidRPr="00F74F89" w:rsidRDefault="002A19F1" w:rsidP="002A19F1">
            <w:pPr>
              <w:pStyle w:val="Lijstalinea"/>
              <w:numPr>
                <w:ilvl w:val="1"/>
                <w:numId w:val="5"/>
              </w:numPr>
              <w:rPr>
                <w:rFonts w:cs="Arial"/>
                <w:lang w:eastAsia="en-US"/>
              </w:rPr>
            </w:pPr>
            <w:r w:rsidRPr="00F74F89">
              <w:rPr>
                <w:rFonts w:cs="Arial"/>
                <w:lang w:eastAsia="en-US"/>
              </w:rPr>
              <w:t>De webshop is in de Nederlandse taal;</w:t>
            </w:r>
          </w:p>
          <w:p w14:paraId="05CFAD6A" w14:textId="6A68336C" w:rsidR="002A19F1" w:rsidRPr="00F74F89" w:rsidRDefault="006863C0" w:rsidP="002A19F1">
            <w:pPr>
              <w:pStyle w:val="Lijstalinea"/>
              <w:numPr>
                <w:ilvl w:val="1"/>
                <w:numId w:val="5"/>
              </w:numPr>
              <w:rPr>
                <w:rFonts w:cs="Arial"/>
                <w:lang w:eastAsia="en-US"/>
              </w:rPr>
            </w:pPr>
            <w:r>
              <w:rPr>
                <w:rFonts w:cs="Arial"/>
                <w:lang w:eastAsia="en-US"/>
              </w:rPr>
              <w:t>Relatiegeschenken</w:t>
            </w:r>
            <w:r w:rsidR="002A19F1" w:rsidRPr="00F411D7">
              <w:rPr>
                <w:rFonts w:cs="Arial"/>
                <w:lang w:eastAsia="en-US"/>
              </w:rPr>
              <w:t xml:space="preserve"> dienen</w:t>
            </w:r>
            <w:r w:rsidR="002A19F1" w:rsidRPr="00F74F89">
              <w:rPr>
                <w:rFonts w:cs="Arial"/>
                <w:lang w:eastAsia="en-US"/>
              </w:rPr>
              <w:t xml:space="preserve"> duidelijk weergegeven te worden met afbeeldingen/foto’s en totaalprijs inclusief BTW en bezorgkosten, dit dient  gespecificeerd te zijn;</w:t>
            </w:r>
          </w:p>
          <w:p w14:paraId="0B3C6698" w14:textId="6A967950" w:rsidR="002A19F1" w:rsidRPr="00F74F89" w:rsidRDefault="008E1199" w:rsidP="002A19F1">
            <w:pPr>
              <w:pStyle w:val="Lijstalinea"/>
              <w:numPr>
                <w:ilvl w:val="1"/>
                <w:numId w:val="5"/>
              </w:numPr>
              <w:rPr>
                <w:rFonts w:cs="Arial"/>
                <w:lang w:eastAsia="en-US"/>
              </w:rPr>
            </w:pPr>
            <w:r>
              <w:rPr>
                <w:rFonts w:cs="Arial"/>
                <w:lang w:eastAsia="en-US"/>
              </w:rPr>
              <w:t xml:space="preserve">Relatiegeschenken </w:t>
            </w:r>
            <w:r w:rsidR="002A19F1">
              <w:rPr>
                <w:rFonts w:cs="Arial"/>
                <w:lang w:eastAsia="en-US"/>
              </w:rPr>
              <w:t xml:space="preserve">dienen gerangschikt te kunnen </w:t>
            </w:r>
            <w:r w:rsidR="008E048B">
              <w:rPr>
                <w:rFonts w:cs="Arial"/>
                <w:lang w:eastAsia="en-US"/>
              </w:rPr>
              <w:t xml:space="preserve">worden </w:t>
            </w:r>
            <w:r>
              <w:rPr>
                <w:rFonts w:cs="Arial"/>
                <w:lang w:eastAsia="en-US"/>
              </w:rPr>
              <w:t xml:space="preserve">per categorie </w:t>
            </w:r>
            <w:r w:rsidR="002A19F1">
              <w:rPr>
                <w:rFonts w:cs="Arial"/>
                <w:lang w:eastAsia="en-US"/>
              </w:rPr>
              <w:t>op prijs. (VB.</w:t>
            </w:r>
            <w:r w:rsidR="00FE1E8E">
              <w:rPr>
                <w:rFonts w:cs="Arial"/>
                <w:lang w:eastAsia="en-US"/>
              </w:rPr>
              <w:t xml:space="preserve"> </w:t>
            </w:r>
            <w:r w:rsidR="002A19F1" w:rsidRPr="00F74F89">
              <w:rPr>
                <w:rFonts w:cs="Arial"/>
                <w:lang w:eastAsia="en-US"/>
              </w:rPr>
              <w:t>van laag naar hoog</w:t>
            </w:r>
            <w:r w:rsidR="002A19F1">
              <w:rPr>
                <w:rFonts w:cs="Arial"/>
                <w:lang w:eastAsia="en-US"/>
              </w:rPr>
              <w:t>)</w:t>
            </w:r>
            <w:r w:rsidR="002A19F1" w:rsidRPr="00F74F89">
              <w:rPr>
                <w:rFonts w:cs="Arial"/>
                <w:lang w:eastAsia="en-US"/>
              </w:rPr>
              <w:t>;</w:t>
            </w:r>
          </w:p>
          <w:p w14:paraId="3D4B19AE" w14:textId="273899B4" w:rsidR="002A19F1" w:rsidRPr="0013089A" w:rsidRDefault="002A19F1" w:rsidP="002A19F1">
            <w:pPr>
              <w:rPr>
                <w:rFonts w:cs="Arial"/>
                <w:highlight w:val="yellow"/>
              </w:rPr>
            </w:pPr>
            <w:r>
              <w:rPr>
                <w:rFonts w:cs="Arial"/>
                <w:lang w:eastAsia="en-US"/>
              </w:rPr>
              <w:t>Optie keuze verzendkosten bij afleveradressen zijnde niet Hogeschool Rotterdam locaties.</w:t>
            </w:r>
          </w:p>
        </w:tc>
      </w:tr>
      <w:tr w:rsidR="002A19F1" w:rsidRPr="005E18DD" w14:paraId="72836620" w14:textId="77777777" w:rsidTr="477B0316">
        <w:trPr>
          <w:trHeight w:val="255"/>
        </w:trPr>
        <w:tc>
          <w:tcPr>
            <w:tcW w:w="846" w:type="dxa"/>
            <w:tcBorders>
              <w:top w:val="single" w:sz="4" w:space="0" w:color="auto"/>
              <w:left w:val="single" w:sz="4" w:space="0" w:color="auto"/>
              <w:bottom w:val="single" w:sz="4" w:space="0" w:color="auto"/>
              <w:right w:val="single" w:sz="4" w:space="0" w:color="auto"/>
            </w:tcBorders>
            <w:noWrap/>
          </w:tcPr>
          <w:p w14:paraId="77D23E22" w14:textId="77777777" w:rsidR="002A19F1" w:rsidRPr="00103362" w:rsidRDefault="002A19F1" w:rsidP="002A19F1">
            <w:pPr>
              <w:pStyle w:val="Lijstalinea"/>
              <w:numPr>
                <w:ilvl w:val="0"/>
                <w:numId w:val="2"/>
              </w:numPr>
              <w:rPr>
                <w:rFonts w:cs="Arial"/>
                <w:b/>
                <w:lang w:eastAsia="en-US"/>
              </w:rPr>
            </w:pPr>
          </w:p>
        </w:tc>
        <w:tc>
          <w:tcPr>
            <w:tcW w:w="8221" w:type="dxa"/>
            <w:tcBorders>
              <w:top w:val="single" w:sz="4" w:space="0" w:color="auto"/>
              <w:left w:val="single" w:sz="4" w:space="0" w:color="auto"/>
              <w:bottom w:val="single" w:sz="4" w:space="0" w:color="auto"/>
              <w:right w:val="single" w:sz="4" w:space="0" w:color="auto"/>
            </w:tcBorders>
          </w:tcPr>
          <w:p w14:paraId="26B1151B" w14:textId="1D612FD1" w:rsidR="002A19F1" w:rsidRPr="0013089A" w:rsidRDefault="002A19F1" w:rsidP="002A19F1">
            <w:pPr>
              <w:rPr>
                <w:rFonts w:cs="Arial"/>
                <w:highlight w:val="yellow"/>
              </w:rPr>
            </w:pPr>
            <w:r w:rsidRPr="00F74F89">
              <w:rPr>
                <w:rFonts w:cs="Arial"/>
                <w:lang w:eastAsia="en-US"/>
              </w:rPr>
              <w:t xml:space="preserve">De locaties van </w:t>
            </w:r>
            <w:r>
              <w:rPr>
                <w:rFonts w:cs="Arial"/>
                <w:lang w:eastAsia="en-US"/>
              </w:rPr>
              <w:t>Hogeschool Rotterdam</w:t>
            </w:r>
            <w:r w:rsidRPr="00F74F89">
              <w:rPr>
                <w:rFonts w:cs="Arial"/>
                <w:lang w:eastAsia="en-US"/>
              </w:rPr>
              <w:t xml:space="preserve"> zijn opgenomen in de webshop als standaard afleveradressen die de besteller kan kiezen.</w:t>
            </w:r>
          </w:p>
        </w:tc>
      </w:tr>
      <w:tr w:rsidR="002A19F1" w:rsidRPr="005E18DD" w14:paraId="7F6294D7" w14:textId="77777777" w:rsidTr="477B0316">
        <w:trPr>
          <w:trHeight w:val="255"/>
        </w:trPr>
        <w:tc>
          <w:tcPr>
            <w:tcW w:w="846" w:type="dxa"/>
            <w:tcBorders>
              <w:top w:val="single" w:sz="4" w:space="0" w:color="auto"/>
              <w:left w:val="single" w:sz="4" w:space="0" w:color="auto"/>
              <w:bottom w:val="single" w:sz="4" w:space="0" w:color="auto"/>
              <w:right w:val="single" w:sz="4" w:space="0" w:color="auto"/>
            </w:tcBorders>
            <w:noWrap/>
          </w:tcPr>
          <w:p w14:paraId="35F1D81B" w14:textId="77777777" w:rsidR="002A19F1" w:rsidRPr="00103362" w:rsidRDefault="002A19F1" w:rsidP="002A19F1">
            <w:pPr>
              <w:pStyle w:val="Lijstalinea"/>
              <w:numPr>
                <w:ilvl w:val="0"/>
                <w:numId w:val="2"/>
              </w:numPr>
              <w:rPr>
                <w:rFonts w:cs="Arial"/>
                <w:b/>
                <w:lang w:eastAsia="en-US"/>
              </w:rPr>
            </w:pPr>
          </w:p>
        </w:tc>
        <w:tc>
          <w:tcPr>
            <w:tcW w:w="8221" w:type="dxa"/>
            <w:tcBorders>
              <w:top w:val="single" w:sz="4" w:space="0" w:color="auto"/>
              <w:left w:val="single" w:sz="4" w:space="0" w:color="auto"/>
              <w:bottom w:val="single" w:sz="4" w:space="0" w:color="auto"/>
              <w:right w:val="single" w:sz="4" w:space="0" w:color="auto"/>
            </w:tcBorders>
          </w:tcPr>
          <w:p w14:paraId="19FC4EAA" w14:textId="645A7EC7" w:rsidR="002A19F1" w:rsidRPr="0013089A" w:rsidRDefault="002A19F1" w:rsidP="002A19F1">
            <w:pPr>
              <w:rPr>
                <w:rFonts w:cs="Arial"/>
                <w:highlight w:val="yellow"/>
              </w:rPr>
            </w:pPr>
            <w:r w:rsidRPr="0050155B">
              <w:rPr>
                <w:rFonts w:cs="Arial"/>
                <w:lang w:eastAsia="en-US"/>
              </w:rPr>
              <w:t>De Inschrijver voorziet Hogeschool Rotterdam van een OCI koppeling met het inkoopsysteem van Hogeschool Rotterdam.</w:t>
            </w:r>
          </w:p>
        </w:tc>
      </w:tr>
      <w:tr w:rsidR="009D1661" w:rsidRPr="005E18DD" w14:paraId="58D350F4" w14:textId="77777777" w:rsidTr="477B0316">
        <w:trPr>
          <w:trHeight w:val="255"/>
        </w:trPr>
        <w:tc>
          <w:tcPr>
            <w:tcW w:w="846" w:type="dxa"/>
            <w:tcBorders>
              <w:top w:val="single" w:sz="4" w:space="0" w:color="auto"/>
              <w:left w:val="single" w:sz="4" w:space="0" w:color="auto"/>
              <w:bottom w:val="single" w:sz="4" w:space="0" w:color="auto"/>
              <w:right w:val="single" w:sz="4" w:space="0" w:color="auto"/>
            </w:tcBorders>
            <w:noWrap/>
          </w:tcPr>
          <w:p w14:paraId="717C295F" w14:textId="77777777" w:rsidR="009D1661" w:rsidRPr="00103362" w:rsidRDefault="009D1661" w:rsidP="002A19F1">
            <w:pPr>
              <w:pStyle w:val="Lijstalinea"/>
              <w:numPr>
                <w:ilvl w:val="0"/>
                <w:numId w:val="2"/>
              </w:numPr>
              <w:rPr>
                <w:rFonts w:cs="Arial"/>
                <w:b/>
                <w:lang w:eastAsia="en-US"/>
              </w:rPr>
            </w:pPr>
          </w:p>
        </w:tc>
        <w:tc>
          <w:tcPr>
            <w:tcW w:w="8221" w:type="dxa"/>
            <w:tcBorders>
              <w:top w:val="single" w:sz="4" w:space="0" w:color="auto"/>
              <w:left w:val="single" w:sz="4" w:space="0" w:color="auto"/>
              <w:bottom w:val="single" w:sz="4" w:space="0" w:color="auto"/>
              <w:right w:val="single" w:sz="4" w:space="0" w:color="auto"/>
            </w:tcBorders>
          </w:tcPr>
          <w:p w14:paraId="434C1520" w14:textId="70BB0548" w:rsidR="009D1661" w:rsidRPr="0050155B" w:rsidRDefault="009D1661" w:rsidP="002A19F1">
            <w:pPr>
              <w:rPr>
                <w:rFonts w:cs="Arial"/>
                <w:lang w:eastAsia="en-US"/>
              </w:rPr>
            </w:pPr>
            <w:r w:rsidRPr="477B0316">
              <w:rPr>
                <w:rFonts w:cs="Arial"/>
                <w:lang w:eastAsia="en-US"/>
              </w:rPr>
              <w:t>Na definitieve gunning wordt de OCI koppeling gerealiseerd en bij ingang van d</w:t>
            </w:r>
            <w:r w:rsidR="608CE0FA" w:rsidRPr="477B0316">
              <w:rPr>
                <w:rFonts w:cs="Arial"/>
                <w:lang w:eastAsia="en-US"/>
              </w:rPr>
              <w:t>e</w:t>
            </w:r>
            <w:r w:rsidRPr="477B0316">
              <w:rPr>
                <w:rFonts w:cs="Arial"/>
                <w:lang w:eastAsia="en-US"/>
              </w:rPr>
              <w:t xml:space="preserve"> overeenkomst dient de webshop gebruikers klaar te zijn.   </w:t>
            </w:r>
          </w:p>
        </w:tc>
      </w:tr>
      <w:tr w:rsidR="002A19F1" w:rsidRPr="005E18DD" w14:paraId="27EBD4EC" w14:textId="77777777" w:rsidTr="477B0316">
        <w:trPr>
          <w:trHeight w:val="255"/>
        </w:trPr>
        <w:tc>
          <w:tcPr>
            <w:tcW w:w="846" w:type="dxa"/>
            <w:tcBorders>
              <w:top w:val="single" w:sz="4" w:space="0" w:color="auto"/>
              <w:left w:val="single" w:sz="4" w:space="0" w:color="auto"/>
              <w:bottom w:val="single" w:sz="4" w:space="0" w:color="auto"/>
              <w:right w:val="single" w:sz="4" w:space="0" w:color="auto"/>
            </w:tcBorders>
            <w:noWrap/>
          </w:tcPr>
          <w:p w14:paraId="6BFAB449" w14:textId="77777777" w:rsidR="002A19F1" w:rsidRPr="00103362" w:rsidRDefault="002A19F1" w:rsidP="002A19F1">
            <w:pPr>
              <w:pStyle w:val="Lijstalinea"/>
              <w:numPr>
                <w:ilvl w:val="0"/>
                <w:numId w:val="2"/>
              </w:numPr>
              <w:rPr>
                <w:rFonts w:cs="Arial"/>
                <w:b/>
                <w:lang w:eastAsia="en-US"/>
              </w:rPr>
            </w:pPr>
          </w:p>
        </w:tc>
        <w:tc>
          <w:tcPr>
            <w:tcW w:w="8221" w:type="dxa"/>
            <w:tcBorders>
              <w:top w:val="single" w:sz="4" w:space="0" w:color="auto"/>
              <w:left w:val="single" w:sz="4" w:space="0" w:color="auto"/>
              <w:bottom w:val="single" w:sz="4" w:space="0" w:color="auto"/>
              <w:right w:val="single" w:sz="4" w:space="0" w:color="auto"/>
            </w:tcBorders>
          </w:tcPr>
          <w:p w14:paraId="0BE33EC5" w14:textId="7A30B08C" w:rsidR="002A19F1" w:rsidRPr="0013089A" w:rsidRDefault="002A19F1" w:rsidP="002A19F1">
            <w:pPr>
              <w:rPr>
                <w:rFonts w:cs="Arial"/>
                <w:highlight w:val="yellow"/>
              </w:rPr>
            </w:pPr>
            <w:r w:rsidRPr="00F91C39">
              <w:rPr>
                <w:rFonts w:cs="Arial"/>
                <w:lang w:eastAsia="en-US"/>
              </w:rPr>
              <w:t xml:space="preserve">De </w:t>
            </w:r>
            <w:r>
              <w:rPr>
                <w:rFonts w:cs="Arial"/>
                <w:lang w:eastAsia="en-US"/>
              </w:rPr>
              <w:t>Inschrijver</w:t>
            </w:r>
            <w:r w:rsidRPr="00F91C39">
              <w:rPr>
                <w:rFonts w:cs="Arial"/>
                <w:lang w:eastAsia="en-US"/>
              </w:rPr>
              <w:t xml:space="preserve"> ontvangt per mail een orderbevestiging van Hogeschool Rotterdam.</w:t>
            </w:r>
          </w:p>
        </w:tc>
      </w:tr>
      <w:tr w:rsidR="002A19F1" w:rsidRPr="005E18DD" w14:paraId="08250A07" w14:textId="77777777" w:rsidTr="477B0316">
        <w:trPr>
          <w:trHeight w:val="255"/>
        </w:trPr>
        <w:tc>
          <w:tcPr>
            <w:tcW w:w="846" w:type="dxa"/>
            <w:tcBorders>
              <w:top w:val="single" w:sz="4" w:space="0" w:color="auto"/>
              <w:left w:val="single" w:sz="4" w:space="0" w:color="auto"/>
              <w:bottom w:val="single" w:sz="4" w:space="0" w:color="auto"/>
              <w:right w:val="single" w:sz="4" w:space="0" w:color="auto"/>
            </w:tcBorders>
            <w:noWrap/>
          </w:tcPr>
          <w:p w14:paraId="1D5434E8" w14:textId="77777777" w:rsidR="002A19F1" w:rsidRPr="00103362" w:rsidRDefault="002A19F1" w:rsidP="002A19F1">
            <w:pPr>
              <w:pStyle w:val="Lijstalinea"/>
              <w:numPr>
                <w:ilvl w:val="0"/>
                <w:numId w:val="2"/>
              </w:numPr>
              <w:rPr>
                <w:rFonts w:cs="Arial"/>
                <w:b/>
                <w:lang w:eastAsia="en-US"/>
              </w:rPr>
            </w:pPr>
          </w:p>
        </w:tc>
        <w:tc>
          <w:tcPr>
            <w:tcW w:w="8221" w:type="dxa"/>
            <w:tcBorders>
              <w:top w:val="single" w:sz="4" w:space="0" w:color="auto"/>
              <w:left w:val="single" w:sz="4" w:space="0" w:color="auto"/>
              <w:bottom w:val="single" w:sz="4" w:space="0" w:color="auto"/>
              <w:right w:val="single" w:sz="4" w:space="0" w:color="auto"/>
            </w:tcBorders>
          </w:tcPr>
          <w:p w14:paraId="427E7396" w14:textId="35158813" w:rsidR="002A19F1" w:rsidRPr="0013089A" w:rsidRDefault="002A19F1" w:rsidP="002A19F1">
            <w:pPr>
              <w:rPr>
                <w:rFonts w:cs="Arial"/>
                <w:highlight w:val="yellow"/>
              </w:rPr>
            </w:pPr>
            <w:r w:rsidRPr="00F91C39">
              <w:rPr>
                <w:rFonts w:cs="Arial"/>
                <w:lang w:eastAsia="en-US"/>
              </w:rPr>
              <w:t xml:space="preserve">De webshop van de </w:t>
            </w:r>
            <w:r>
              <w:rPr>
                <w:rFonts w:cs="Arial"/>
                <w:lang w:eastAsia="en-US"/>
              </w:rPr>
              <w:t xml:space="preserve">Inschrijver </w:t>
            </w:r>
            <w:r w:rsidRPr="00F91C39">
              <w:rPr>
                <w:rFonts w:cs="Arial"/>
                <w:lang w:eastAsia="en-US"/>
              </w:rPr>
              <w:t>vermeld</w:t>
            </w:r>
            <w:r>
              <w:rPr>
                <w:rFonts w:cs="Arial"/>
                <w:lang w:eastAsia="en-US"/>
              </w:rPr>
              <w:t>t de afgesproken/gecontracteerde</w:t>
            </w:r>
            <w:r w:rsidRPr="00F91C39">
              <w:rPr>
                <w:rFonts w:cs="Arial"/>
                <w:lang w:eastAsia="en-US"/>
              </w:rPr>
              <w:t xml:space="preserve"> informatie wat betre</w:t>
            </w:r>
            <w:r>
              <w:rPr>
                <w:rFonts w:cs="Arial"/>
                <w:lang w:eastAsia="en-US"/>
              </w:rPr>
              <w:t xml:space="preserve">ft de artikelen, specificaties </w:t>
            </w:r>
            <w:r w:rsidRPr="00F91C39">
              <w:rPr>
                <w:rFonts w:cs="Arial"/>
                <w:lang w:eastAsia="en-US"/>
              </w:rPr>
              <w:t xml:space="preserve">en bedragen conform overeenkomst.  </w:t>
            </w:r>
          </w:p>
        </w:tc>
      </w:tr>
      <w:tr w:rsidR="002A19F1" w:rsidRPr="005E18DD" w14:paraId="0573CD6D" w14:textId="77777777" w:rsidTr="477B0316">
        <w:trPr>
          <w:trHeight w:val="255"/>
        </w:trPr>
        <w:tc>
          <w:tcPr>
            <w:tcW w:w="846" w:type="dxa"/>
            <w:tcBorders>
              <w:top w:val="single" w:sz="4" w:space="0" w:color="auto"/>
              <w:left w:val="single" w:sz="4" w:space="0" w:color="auto"/>
              <w:bottom w:val="single" w:sz="4" w:space="0" w:color="auto"/>
              <w:right w:val="single" w:sz="4" w:space="0" w:color="auto"/>
            </w:tcBorders>
            <w:noWrap/>
          </w:tcPr>
          <w:p w14:paraId="0FFE5B6E" w14:textId="77777777" w:rsidR="002A19F1" w:rsidRPr="00103362" w:rsidRDefault="002A19F1" w:rsidP="002A19F1">
            <w:pPr>
              <w:pStyle w:val="Lijstalinea"/>
              <w:numPr>
                <w:ilvl w:val="0"/>
                <w:numId w:val="2"/>
              </w:numPr>
              <w:rPr>
                <w:rFonts w:cs="Arial"/>
                <w:b/>
                <w:lang w:eastAsia="en-US"/>
              </w:rPr>
            </w:pPr>
          </w:p>
        </w:tc>
        <w:tc>
          <w:tcPr>
            <w:tcW w:w="8221" w:type="dxa"/>
            <w:tcBorders>
              <w:top w:val="single" w:sz="4" w:space="0" w:color="auto"/>
              <w:left w:val="single" w:sz="4" w:space="0" w:color="auto"/>
              <w:bottom w:val="single" w:sz="4" w:space="0" w:color="auto"/>
              <w:right w:val="single" w:sz="4" w:space="0" w:color="auto"/>
            </w:tcBorders>
          </w:tcPr>
          <w:p w14:paraId="2C0636DF" w14:textId="5D3C75E0" w:rsidR="002A19F1" w:rsidRPr="0013089A" w:rsidRDefault="002A19F1" w:rsidP="002A19F1">
            <w:pPr>
              <w:rPr>
                <w:rFonts w:cs="Arial"/>
                <w:highlight w:val="yellow"/>
              </w:rPr>
            </w:pPr>
            <w:r>
              <w:rPr>
                <w:szCs w:val="20"/>
              </w:rPr>
              <w:t>Productgroepen die niet in deze aanbesteding zijn opgenomen worden in de webshop afgeschermd.</w:t>
            </w:r>
          </w:p>
        </w:tc>
      </w:tr>
      <w:tr w:rsidR="00B7618F" w:rsidRPr="005E18DD" w14:paraId="49A08E8D" w14:textId="77777777" w:rsidTr="477B0316">
        <w:trPr>
          <w:trHeight w:val="255"/>
        </w:trPr>
        <w:tc>
          <w:tcPr>
            <w:tcW w:w="846" w:type="dxa"/>
            <w:tcBorders>
              <w:top w:val="single" w:sz="4" w:space="0" w:color="auto"/>
              <w:left w:val="single" w:sz="4" w:space="0" w:color="auto"/>
              <w:bottom w:val="single" w:sz="4" w:space="0" w:color="auto"/>
              <w:right w:val="single" w:sz="4" w:space="0" w:color="auto"/>
            </w:tcBorders>
            <w:noWrap/>
          </w:tcPr>
          <w:p w14:paraId="185F8303" w14:textId="21FB6D3E" w:rsidR="00B7618F" w:rsidRPr="00103362" w:rsidRDefault="00B7618F" w:rsidP="002A19F1">
            <w:pPr>
              <w:pStyle w:val="Lijstalinea"/>
              <w:numPr>
                <w:ilvl w:val="0"/>
                <w:numId w:val="2"/>
              </w:numPr>
              <w:rPr>
                <w:rFonts w:cs="Arial"/>
                <w:b/>
                <w:lang w:eastAsia="en-US"/>
              </w:rPr>
            </w:pPr>
          </w:p>
        </w:tc>
        <w:tc>
          <w:tcPr>
            <w:tcW w:w="8221" w:type="dxa"/>
            <w:tcBorders>
              <w:top w:val="single" w:sz="4" w:space="0" w:color="auto"/>
              <w:left w:val="single" w:sz="4" w:space="0" w:color="auto"/>
              <w:bottom w:val="single" w:sz="4" w:space="0" w:color="auto"/>
              <w:right w:val="single" w:sz="4" w:space="0" w:color="auto"/>
            </w:tcBorders>
          </w:tcPr>
          <w:p w14:paraId="2331D40C" w14:textId="54CD6D12" w:rsidR="00B7618F" w:rsidRDefault="00FA28B1" w:rsidP="002A19F1">
            <w:pPr>
              <w:rPr>
                <w:szCs w:val="20"/>
              </w:rPr>
            </w:pPr>
            <w:r>
              <w:rPr>
                <w:szCs w:val="20"/>
              </w:rPr>
              <w:t xml:space="preserve">De webshop biedt de mogelijkheid om de reden van de bestelling te noteren </w:t>
            </w:r>
            <w:r w:rsidR="001B7E83">
              <w:rPr>
                <w:szCs w:val="20"/>
              </w:rPr>
              <w:t>i.v.m. de Werk</w:t>
            </w:r>
            <w:r w:rsidR="007574AA">
              <w:rPr>
                <w:szCs w:val="20"/>
              </w:rPr>
              <w:t>kostenregeling (WKR)</w:t>
            </w:r>
            <w:r w:rsidR="00A03FDC">
              <w:rPr>
                <w:szCs w:val="20"/>
              </w:rPr>
              <w:t xml:space="preserve">. </w:t>
            </w:r>
          </w:p>
        </w:tc>
      </w:tr>
      <w:tr w:rsidR="002A19F1" w:rsidRPr="005E18DD" w14:paraId="4B185703" w14:textId="77777777" w:rsidTr="477B0316">
        <w:trPr>
          <w:trHeight w:val="255"/>
        </w:trPr>
        <w:tc>
          <w:tcPr>
            <w:tcW w:w="846" w:type="dxa"/>
            <w:tcBorders>
              <w:top w:val="single" w:sz="4" w:space="0" w:color="auto"/>
              <w:left w:val="single" w:sz="4" w:space="0" w:color="auto"/>
              <w:bottom w:val="single" w:sz="4" w:space="0" w:color="auto"/>
              <w:right w:val="single" w:sz="4" w:space="0" w:color="auto"/>
            </w:tcBorders>
            <w:noWrap/>
          </w:tcPr>
          <w:p w14:paraId="04C59D4C" w14:textId="77777777" w:rsidR="002A19F1" w:rsidRPr="00103362" w:rsidRDefault="002A19F1" w:rsidP="002A19F1">
            <w:pPr>
              <w:pStyle w:val="Lijstalinea"/>
              <w:numPr>
                <w:ilvl w:val="0"/>
                <w:numId w:val="2"/>
              </w:numPr>
              <w:rPr>
                <w:rFonts w:cs="Arial"/>
                <w:b/>
                <w:lang w:eastAsia="en-US"/>
              </w:rPr>
            </w:pPr>
          </w:p>
        </w:tc>
        <w:tc>
          <w:tcPr>
            <w:tcW w:w="8221" w:type="dxa"/>
            <w:tcBorders>
              <w:top w:val="single" w:sz="4" w:space="0" w:color="auto"/>
              <w:left w:val="single" w:sz="4" w:space="0" w:color="auto"/>
              <w:bottom w:val="single" w:sz="4" w:space="0" w:color="auto"/>
              <w:right w:val="single" w:sz="4" w:space="0" w:color="auto"/>
            </w:tcBorders>
          </w:tcPr>
          <w:p w14:paraId="2C301167" w14:textId="1742CD43" w:rsidR="002A19F1" w:rsidRPr="0013089A" w:rsidRDefault="002A19F1" w:rsidP="002A19F1">
            <w:pPr>
              <w:rPr>
                <w:rFonts w:cs="Arial"/>
                <w:highlight w:val="yellow"/>
              </w:rPr>
            </w:pPr>
            <w:r w:rsidRPr="00F91C39">
              <w:rPr>
                <w:rFonts w:cs="Arial"/>
                <w:lang w:eastAsia="en-US"/>
              </w:rPr>
              <w:t xml:space="preserve">Inschrijver beschikt over een </w:t>
            </w:r>
            <w:r>
              <w:rPr>
                <w:rFonts w:cs="Arial"/>
                <w:lang w:eastAsia="en-US"/>
              </w:rPr>
              <w:t xml:space="preserve">“kijkaccount” </w:t>
            </w:r>
            <w:r w:rsidRPr="00F91C39">
              <w:rPr>
                <w:rFonts w:cs="Arial"/>
                <w:lang w:eastAsia="en-US"/>
              </w:rPr>
              <w:t xml:space="preserve">waarin de webshop </w:t>
            </w:r>
            <w:r>
              <w:rPr>
                <w:rFonts w:cs="Arial"/>
                <w:lang w:eastAsia="en-US"/>
              </w:rPr>
              <w:t>bekeken</w:t>
            </w:r>
            <w:r w:rsidRPr="00F91C39">
              <w:rPr>
                <w:rFonts w:cs="Arial"/>
                <w:lang w:eastAsia="en-US"/>
              </w:rPr>
              <w:t xml:space="preserve"> kan worden</w:t>
            </w:r>
            <w:r>
              <w:rPr>
                <w:rFonts w:cs="Arial"/>
                <w:lang w:eastAsia="en-US"/>
              </w:rPr>
              <w:t xml:space="preserve"> door medewerkers die geen toegang hebben in proquro. </w:t>
            </w:r>
          </w:p>
        </w:tc>
      </w:tr>
    </w:tbl>
    <w:p w14:paraId="142297B6" w14:textId="77777777" w:rsidR="00B341A5" w:rsidRPr="00CF50BD" w:rsidRDefault="00B341A5" w:rsidP="00B341A5"/>
    <w:p w14:paraId="0E22EC20" w14:textId="77777777" w:rsidR="00B341A5" w:rsidRDefault="00B341A5" w:rsidP="00B341A5">
      <w:pPr>
        <w:pStyle w:val="Kop2"/>
        <w:ind w:left="993"/>
      </w:pPr>
      <w:r>
        <w:t>Facturatie en betaaltermijnen</w:t>
      </w:r>
    </w:p>
    <w:p w14:paraId="6CC93448" w14:textId="77777777" w:rsidR="00B341A5" w:rsidRDefault="00B341A5" w:rsidP="00B341A5">
      <w:r>
        <w:t>Om het facturatieproces te stroomlijnen stelt de aanbestedende dienst de volgende eisen.</w:t>
      </w:r>
    </w:p>
    <w:p w14:paraId="7DE791E2" w14:textId="77777777" w:rsidR="00B341A5" w:rsidRDefault="00B341A5" w:rsidP="00B341A5"/>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95"/>
        <w:gridCol w:w="8172"/>
      </w:tblGrid>
      <w:tr w:rsidR="00B341A5" w14:paraId="5AC1C01B" w14:textId="77777777" w:rsidTr="004C4499">
        <w:trPr>
          <w:trHeight w:val="582"/>
        </w:trPr>
        <w:tc>
          <w:tcPr>
            <w:tcW w:w="895" w:type="dxa"/>
            <w:tcBorders>
              <w:top w:val="single" w:sz="4" w:space="0" w:color="auto"/>
              <w:left w:val="single" w:sz="4" w:space="0" w:color="auto"/>
              <w:bottom w:val="single" w:sz="4" w:space="0" w:color="auto"/>
              <w:right w:val="single" w:sz="4" w:space="0" w:color="auto"/>
            </w:tcBorders>
            <w:shd w:val="clear" w:color="auto" w:fill="FF0000"/>
            <w:noWrap/>
          </w:tcPr>
          <w:p w14:paraId="37D48250" w14:textId="77777777" w:rsidR="00B341A5" w:rsidRDefault="00B341A5" w:rsidP="004C4499">
            <w:pPr>
              <w:rPr>
                <w:rFonts w:cs="Arial"/>
                <w:b/>
                <w:lang w:eastAsia="en-US"/>
              </w:rPr>
            </w:pPr>
          </w:p>
        </w:tc>
        <w:tc>
          <w:tcPr>
            <w:tcW w:w="8172" w:type="dxa"/>
            <w:tcBorders>
              <w:top w:val="single" w:sz="4" w:space="0" w:color="auto"/>
              <w:left w:val="single" w:sz="4" w:space="0" w:color="auto"/>
              <w:bottom w:val="single" w:sz="4" w:space="0" w:color="auto"/>
              <w:right w:val="single" w:sz="4" w:space="0" w:color="auto"/>
            </w:tcBorders>
            <w:shd w:val="clear" w:color="auto" w:fill="FF0000"/>
            <w:hideMark/>
          </w:tcPr>
          <w:p w14:paraId="6E981099" w14:textId="77777777" w:rsidR="00B341A5" w:rsidRDefault="00B341A5" w:rsidP="004C4499">
            <w:pPr>
              <w:rPr>
                <w:rFonts w:cs="Arial"/>
                <w:b/>
                <w:lang w:eastAsia="en-US"/>
              </w:rPr>
            </w:pPr>
            <w:r>
              <w:rPr>
                <w:rFonts w:cs="Arial"/>
                <w:b/>
                <w:lang w:eastAsia="en-US"/>
              </w:rPr>
              <w:t>Inhoud</w:t>
            </w:r>
          </w:p>
        </w:tc>
      </w:tr>
      <w:tr w:rsidR="0068784E" w14:paraId="758ED3A3" w14:textId="77777777" w:rsidTr="004C4499">
        <w:trPr>
          <w:trHeight w:val="255"/>
        </w:trPr>
        <w:tc>
          <w:tcPr>
            <w:tcW w:w="895" w:type="dxa"/>
            <w:tcBorders>
              <w:top w:val="single" w:sz="4" w:space="0" w:color="auto"/>
              <w:left w:val="single" w:sz="4" w:space="0" w:color="auto"/>
              <w:bottom w:val="single" w:sz="4" w:space="0" w:color="auto"/>
              <w:right w:val="single" w:sz="4" w:space="0" w:color="auto"/>
            </w:tcBorders>
            <w:noWrap/>
          </w:tcPr>
          <w:p w14:paraId="55F3B5D5" w14:textId="77777777" w:rsidR="0068784E" w:rsidRPr="00103362" w:rsidRDefault="0068784E" w:rsidP="0068784E">
            <w:pPr>
              <w:pStyle w:val="Lijstalinea"/>
              <w:numPr>
                <w:ilvl w:val="0"/>
                <w:numId w:val="2"/>
              </w:numPr>
              <w:rPr>
                <w:rFonts w:cs="Arial"/>
                <w:b/>
                <w:szCs w:val="20"/>
                <w:lang w:eastAsia="en-US"/>
              </w:rPr>
            </w:pPr>
          </w:p>
        </w:tc>
        <w:tc>
          <w:tcPr>
            <w:tcW w:w="8172" w:type="dxa"/>
            <w:tcBorders>
              <w:top w:val="single" w:sz="4" w:space="0" w:color="auto"/>
              <w:left w:val="single" w:sz="4" w:space="0" w:color="auto"/>
              <w:bottom w:val="single" w:sz="4" w:space="0" w:color="auto"/>
              <w:right w:val="single" w:sz="4" w:space="0" w:color="auto"/>
            </w:tcBorders>
            <w:hideMark/>
          </w:tcPr>
          <w:p w14:paraId="7B6690DC" w14:textId="77777777" w:rsidR="0068784E" w:rsidRPr="005E18DD" w:rsidRDefault="0068784E" w:rsidP="0068784E">
            <w:pPr>
              <w:rPr>
                <w:rFonts w:cs="Arial"/>
                <w:lang w:eastAsia="en-US"/>
              </w:rPr>
            </w:pPr>
            <w:r>
              <w:rPr>
                <w:rFonts w:cs="Arial"/>
                <w:szCs w:val="20"/>
                <w:lang w:eastAsia="en-US"/>
              </w:rPr>
              <w:t>De Inschrijver</w:t>
            </w:r>
            <w:r w:rsidRPr="006809D9">
              <w:rPr>
                <w:rFonts w:cs="Arial"/>
                <w:szCs w:val="20"/>
                <w:lang w:eastAsia="en-US"/>
              </w:rPr>
              <w:t xml:space="preserve"> dient de facturen,</w:t>
            </w:r>
            <w:r>
              <w:rPr>
                <w:rFonts w:cs="Arial"/>
                <w:szCs w:val="20"/>
                <w:lang w:eastAsia="en-US"/>
              </w:rPr>
              <w:t xml:space="preserve"> bij voorkeur in XML of anders in PDF</w:t>
            </w:r>
            <w:r w:rsidRPr="006809D9">
              <w:rPr>
                <w:rFonts w:cs="Arial"/>
                <w:szCs w:val="20"/>
                <w:lang w:eastAsia="en-US"/>
              </w:rPr>
              <w:t xml:space="preserve">, te versturen aan: </w:t>
            </w:r>
            <w:hyperlink r:id="rId10" w:history="1">
              <w:r w:rsidRPr="005E18DD">
                <w:rPr>
                  <w:rStyle w:val="Hyperlink"/>
                  <w:rFonts w:cs="Arial"/>
                  <w:lang w:eastAsia="en-US"/>
                </w:rPr>
                <w:t>facturen@hr.nl</w:t>
              </w:r>
            </w:hyperlink>
            <w:r w:rsidRPr="005E18DD">
              <w:rPr>
                <w:rFonts w:cs="Arial"/>
                <w:lang w:eastAsia="en-US"/>
              </w:rPr>
              <w:t xml:space="preserve"> onder vermelding van het Hogeschool Rotterdam contractnummer en indien van toepassing het betreffende ordernummer (INK 1xxxxx) zoals vermeld op de inkooporder.</w:t>
            </w:r>
          </w:p>
          <w:p w14:paraId="13B08299" w14:textId="28D044E7" w:rsidR="0068784E" w:rsidRPr="005E18DD" w:rsidRDefault="0068784E" w:rsidP="0068784E">
            <w:pPr>
              <w:rPr>
                <w:rFonts w:cs="Arial"/>
                <w:lang w:eastAsia="en-US"/>
              </w:rPr>
            </w:pPr>
            <w:r w:rsidRPr="006809D9">
              <w:rPr>
                <w:rFonts w:cs="Arial"/>
                <w:lang w:eastAsia="en-US"/>
              </w:rPr>
              <w:t>Facturen die deze nummers niet vermelden, worden niet in behandeling genomen en worden aan u geretourneerd.</w:t>
            </w:r>
          </w:p>
        </w:tc>
      </w:tr>
      <w:tr w:rsidR="0068784E" w14:paraId="573204D7" w14:textId="77777777" w:rsidTr="004C4499">
        <w:trPr>
          <w:trHeight w:val="255"/>
        </w:trPr>
        <w:tc>
          <w:tcPr>
            <w:tcW w:w="895" w:type="dxa"/>
            <w:tcBorders>
              <w:top w:val="single" w:sz="4" w:space="0" w:color="auto"/>
              <w:left w:val="single" w:sz="4" w:space="0" w:color="auto"/>
              <w:bottom w:val="single" w:sz="4" w:space="0" w:color="auto"/>
              <w:right w:val="single" w:sz="4" w:space="0" w:color="auto"/>
            </w:tcBorders>
            <w:noWrap/>
          </w:tcPr>
          <w:p w14:paraId="035A186E" w14:textId="77777777" w:rsidR="0068784E" w:rsidRPr="00103362" w:rsidRDefault="0068784E" w:rsidP="0068784E">
            <w:pPr>
              <w:pStyle w:val="Lijstalinea"/>
              <w:numPr>
                <w:ilvl w:val="0"/>
                <w:numId w:val="2"/>
              </w:numPr>
              <w:rPr>
                <w:rFonts w:cs="Arial"/>
                <w:b/>
                <w:szCs w:val="20"/>
                <w:lang w:eastAsia="en-US"/>
              </w:rPr>
            </w:pPr>
          </w:p>
        </w:tc>
        <w:tc>
          <w:tcPr>
            <w:tcW w:w="8172" w:type="dxa"/>
            <w:tcBorders>
              <w:top w:val="single" w:sz="4" w:space="0" w:color="auto"/>
              <w:left w:val="single" w:sz="4" w:space="0" w:color="auto"/>
              <w:bottom w:val="single" w:sz="4" w:space="0" w:color="auto"/>
              <w:right w:val="single" w:sz="4" w:space="0" w:color="auto"/>
            </w:tcBorders>
            <w:hideMark/>
          </w:tcPr>
          <w:p w14:paraId="3267E7BD" w14:textId="10A904B4" w:rsidR="0068784E" w:rsidRPr="005E18DD" w:rsidRDefault="0068784E" w:rsidP="0068784E">
            <w:pPr>
              <w:rPr>
                <w:rFonts w:cs="Arial"/>
                <w:lang w:eastAsia="en-US"/>
              </w:rPr>
            </w:pPr>
            <w:r w:rsidRPr="005E18DD">
              <w:rPr>
                <w:rFonts w:cs="Arial"/>
                <w:lang w:eastAsia="en-US"/>
              </w:rPr>
              <w:t xml:space="preserve">Facturatie vindt </w:t>
            </w:r>
            <w:r>
              <w:rPr>
                <w:rFonts w:cs="Arial"/>
                <w:lang w:eastAsia="en-US"/>
              </w:rPr>
              <w:t>per order achteraf plaats.</w:t>
            </w:r>
          </w:p>
        </w:tc>
      </w:tr>
      <w:tr w:rsidR="0068784E" w14:paraId="413DEBCD" w14:textId="77777777" w:rsidTr="004C4499">
        <w:trPr>
          <w:trHeight w:val="255"/>
        </w:trPr>
        <w:tc>
          <w:tcPr>
            <w:tcW w:w="895" w:type="dxa"/>
            <w:tcBorders>
              <w:top w:val="single" w:sz="4" w:space="0" w:color="auto"/>
              <w:left w:val="single" w:sz="4" w:space="0" w:color="auto"/>
              <w:bottom w:val="single" w:sz="4" w:space="0" w:color="auto"/>
              <w:right w:val="single" w:sz="4" w:space="0" w:color="auto"/>
            </w:tcBorders>
            <w:noWrap/>
          </w:tcPr>
          <w:p w14:paraId="340D690E" w14:textId="77777777" w:rsidR="0068784E" w:rsidRPr="00103362" w:rsidRDefault="0068784E" w:rsidP="0068784E">
            <w:pPr>
              <w:pStyle w:val="Lijstalinea"/>
              <w:numPr>
                <w:ilvl w:val="0"/>
                <w:numId w:val="2"/>
              </w:numPr>
              <w:rPr>
                <w:rFonts w:cs="Arial"/>
                <w:b/>
                <w:szCs w:val="20"/>
                <w:lang w:eastAsia="en-US"/>
              </w:rPr>
            </w:pPr>
          </w:p>
        </w:tc>
        <w:tc>
          <w:tcPr>
            <w:tcW w:w="8172" w:type="dxa"/>
            <w:tcBorders>
              <w:top w:val="single" w:sz="4" w:space="0" w:color="auto"/>
              <w:left w:val="single" w:sz="4" w:space="0" w:color="auto"/>
              <w:bottom w:val="single" w:sz="4" w:space="0" w:color="auto"/>
              <w:right w:val="single" w:sz="4" w:space="0" w:color="auto"/>
            </w:tcBorders>
            <w:hideMark/>
          </w:tcPr>
          <w:p w14:paraId="01840845" w14:textId="0CBBC8D7" w:rsidR="0068784E" w:rsidRPr="005E18DD" w:rsidRDefault="0068784E" w:rsidP="0068784E">
            <w:pPr>
              <w:rPr>
                <w:rFonts w:cs="Arial"/>
                <w:lang w:eastAsia="en-US"/>
              </w:rPr>
            </w:pPr>
            <w:r w:rsidRPr="005E18DD">
              <w:rPr>
                <w:lang w:eastAsia="en-US"/>
              </w:rPr>
              <w:t xml:space="preserve">De factuur specificeert in ieder geval </w:t>
            </w:r>
            <w:r>
              <w:rPr>
                <w:lang w:eastAsia="en-US"/>
              </w:rPr>
              <w:t>per order, de locatie, de omschrijving</w:t>
            </w:r>
            <w:r w:rsidR="005A44AE">
              <w:rPr>
                <w:lang w:eastAsia="en-US"/>
              </w:rPr>
              <w:t>/ reden van de bestelling</w:t>
            </w:r>
            <w:r w:rsidR="00705634">
              <w:rPr>
                <w:lang w:eastAsia="en-US"/>
              </w:rPr>
              <w:t>, de bezorgkosten</w:t>
            </w:r>
            <w:r>
              <w:rPr>
                <w:lang w:eastAsia="en-US"/>
              </w:rPr>
              <w:t xml:space="preserve">, </w:t>
            </w:r>
            <w:r w:rsidRPr="005E18DD">
              <w:rPr>
                <w:lang w:eastAsia="en-US"/>
              </w:rPr>
              <w:t xml:space="preserve">factuurdatum, factuurnummer, factuurbedrag en </w:t>
            </w:r>
            <w:r>
              <w:rPr>
                <w:lang w:eastAsia="en-US"/>
              </w:rPr>
              <w:t xml:space="preserve">het </w:t>
            </w:r>
            <w:r w:rsidRPr="005E18DD">
              <w:rPr>
                <w:lang w:eastAsia="en-US"/>
              </w:rPr>
              <w:t>BTW-bedrag.</w:t>
            </w:r>
          </w:p>
        </w:tc>
      </w:tr>
    </w:tbl>
    <w:p w14:paraId="7F8BDBCE" w14:textId="77777777" w:rsidR="00B341A5" w:rsidRDefault="00B341A5" w:rsidP="00B341A5">
      <w:pPr>
        <w:pStyle w:val="Kop2"/>
        <w:rPr>
          <w:color w:val="auto"/>
        </w:rPr>
      </w:pPr>
      <w:r>
        <w:rPr>
          <w:color w:val="auto"/>
        </w:rPr>
        <w:t>Prijswijziging</w:t>
      </w:r>
    </w:p>
    <w:p w14:paraId="56FCD160" w14:textId="77777777" w:rsidR="00B341A5" w:rsidRDefault="00B341A5" w:rsidP="00B341A5">
      <w:pP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42"/>
        <w:gridCol w:w="8120"/>
      </w:tblGrid>
      <w:tr w:rsidR="00B341A5" w14:paraId="06692753" w14:textId="77777777" w:rsidTr="004C4499">
        <w:trPr>
          <w:trHeight w:val="557"/>
        </w:trPr>
        <w:tc>
          <w:tcPr>
            <w:tcW w:w="520" w:type="pct"/>
            <w:tcBorders>
              <w:top w:val="single" w:sz="4" w:space="0" w:color="auto"/>
              <w:left w:val="single" w:sz="4" w:space="0" w:color="auto"/>
              <w:bottom w:val="single" w:sz="4" w:space="0" w:color="auto"/>
              <w:right w:val="single" w:sz="4" w:space="0" w:color="auto"/>
            </w:tcBorders>
            <w:shd w:val="clear" w:color="auto" w:fill="FF0000"/>
            <w:noWrap/>
          </w:tcPr>
          <w:p w14:paraId="3BF9407E" w14:textId="77777777" w:rsidR="00B341A5" w:rsidRDefault="00B341A5" w:rsidP="004C4499">
            <w:pPr>
              <w:rPr>
                <w:rFonts w:cs="Arial"/>
                <w:b/>
                <w:lang w:eastAsia="en-US"/>
              </w:rPr>
            </w:pPr>
          </w:p>
        </w:tc>
        <w:tc>
          <w:tcPr>
            <w:tcW w:w="4480" w:type="pct"/>
            <w:tcBorders>
              <w:top w:val="single" w:sz="4" w:space="0" w:color="auto"/>
              <w:left w:val="single" w:sz="4" w:space="0" w:color="auto"/>
              <w:bottom w:val="single" w:sz="4" w:space="0" w:color="auto"/>
              <w:right w:val="single" w:sz="4" w:space="0" w:color="auto"/>
            </w:tcBorders>
            <w:shd w:val="clear" w:color="auto" w:fill="FF0000"/>
            <w:hideMark/>
          </w:tcPr>
          <w:p w14:paraId="642BFBD6" w14:textId="77777777" w:rsidR="00B341A5" w:rsidRDefault="00B341A5" w:rsidP="004C4499">
            <w:pPr>
              <w:rPr>
                <w:rFonts w:cs="Arial"/>
                <w:b/>
                <w:lang w:eastAsia="en-US"/>
              </w:rPr>
            </w:pPr>
            <w:r>
              <w:rPr>
                <w:rFonts w:cs="Arial"/>
                <w:b/>
                <w:lang w:eastAsia="en-US"/>
              </w:rPr>
              <w:t>Inhoud</w:t>
            </w:r>
          </w:p>
        </w:tc>
      </w:tr>
      <w:tr w:rsidR="00B341A5" w14:paraId="556D1ED6" w14:textId="77777777" w:rsidTr="004C4499">
        <w:trPr>
          <w:trHeight w:val="255"/>
        </w:trPr>
        <w:tc>
          <w:tcPr>
            <w:tcW w:w="520" w:type="pct"/>
            <w:tcBorders>
              <w:top w:val="single" w:sz="4" w:space="0" w:color="auto"/>
              <w:left w:val="single" w:sz="4" w:space="0" w:color="auto"/>
              <w:bottom w:val="single" w:sz="4" w:space="0" w:color="auto"/>
              <w:right w:val="single" w:sz="4" w:space="0" w:color="auto"/>
            </w:tcBorders>
            <w:noWrap/>
          </w:tcPr>
          <w:p w14:paraId="21C3FA39" w14:textId="77777777" w:rsidR="00B341A5" w:rsidRPr="00103362" w:rsidRDefault="00B341A5" w:rsidP="004C4499">
            <w:pPr>
              <w:pStyle w:val="Lijstalinea"/>
              <w:numPr>
                <w:ilvl w:val="0"/>
                <w:numId w:val="2"/>
              </w:numPr>
              <w:rPr>
                <w:rFonts w:cs="Arial"/>
                <w:b/>
                <w:lang w:eastAsia="en-US"/>
              </w:rPr>
            </w:pPr>
          </w:p>
        </w:tc>
        <w:tc>
          <w:tcPr>
            <w:tcW w:w="4480" w:type="pct"/>
            <w:tcBorders>
              <w:top w:val="single" w:sz="4" w:space="0" w:color="auto"/>
              <w:left w:val="single" w:sz="4" w:space="0" w:color="auto"/>
              <w:bottom w:val="single" w:sz="4" w:space="0" w:color="auto"/>
              <w:right w:val="single" w:sz="4" w:space="0" w:color="auto"/>
            </w:tcBorders>
          </w:tcPr>
          <w:p w14:paraId="76632AC8" w14:textId="04B67849" w:rsidR="00B341A5" w:rsidRPr="00FB1094" w:rsidRDefault="00B341A5" w:rsidP="004C4499">
            <w:pPr>
              <w:rPr>
                <w:highlight w:val="yellow"/>
                <w:lang w:eastAsia="en-US"/>
              </w:rPr>
            </w:pPr>
            <w:r w:rsidRPr="00295DEF">
              <w:rPr>
                <w:lang w:eastAsia="en-US"/>
              </w:rPr>
              <w:t>De</w:t>
            </w:r>
            <w:r>
              <w:rPr>
                <w:lang w:eastAsia="en-US"/>
              </w:rPr>
              <w:t xml:space="preserve"> bezorgkosten op alle Hogeschool Rotterdam </w:t>
            </w:r>
            <w:r w:rsidR="009C46E1">
              <w:rPr>
                <w:lang w:eastAsia="en-US"/>
              </w:rPr>
              <w:t xml:space="preserve">locaties </w:t>
            </w:r>
            <w:r>
              <w:rPr>
                <w:lang w:eastAsia="en-US"/>
              </w:rPr>
              <w:t>zijn in de totaal prijs inbegrepen</w:t>
            </w:r>
            <w:r w:rsidRPr="00295DEF">
              <w:rPr>
                <w:lang w:eastAsia="en-US"/>
              </w:rPr>
              <w:t>. Voor alle overige adressen binnen Nederland mag Inschrijver maximaal €4,95 inclusief btw aan bezorgkosten in rekening brengen</w:t>
            </w:r>
            <w:r w:rsidR="00430EC4">
              <w:rPr>
                <w:lang w:eastAsia="en-US"/>
              </w:rPr>
              <w:t xml:space="preserve"> per adres</w:t>
            </w:r>
            <w:r w:rsidRPr="00295DEF">
              <w:rPr>
                <w:lang w:eastAsia="en-US"/>
              </w:rPr>
              <w:t xml:space="preserve">. </w:t>
            </w:r>
          </w:p>
        </w:tc>
      </w:tr>
      <w:tr w:rsidR="00B341A5" w14:paraId="1FB210DF" w14:textId="77777777" w:rsidTr="004C4499">
        <w:trPr>
          <w:trHeight w:val="255"/>
        </w:trPr>
        <w:tc>
          <w:tcPr>
            <w:tcW w:w="520" w:type="pct"/>
            <w:tcBorders>
              <w:top w:val="single" w:sz="4" w:space="0" w:color="auto"/>
              <w:left w:val="single" w:sz="4" w:space="0" w:color="auto"/>
              <w:bottom w:val="single" w:sz="4" w:space="0" w:color="auto"/>
              <w:right w:val="single" w:sz="4" w:space="0" w:color="auto"/>
            </w:tcBorders>
            <w:noWrap/>
          </w:tcPr>
          <w:p w14:paraId="0F018C82" w14:textId="77777777" w:rsidR="00B341A5" w:rsidRPr="00103362" w:rsidRDefault="00B341A5" w:rsidP="004C4499">
            <w:pPr>
              <w:pStyle w:val="Lijstalinea"/>
              <w:numPr>
                <w:ilvl w:val="0"/>
                <w:numId w:val="2"/>
              </w:numPr>
              <w:rPr>
                <w:rFonts w:cs="Arial"/>
                <w:b/>
                <w:lang w:eastAsia="en-US"/>
              </w:rPr>
            </w:pPr>
          </w:p>
        </w:tc>
        <w:tc>
          <w:tcPr>
            <w:tcW w:w="4480" w:type="pct"/>
            <w:tcBorders>
              <w:top w:val="single" w:sz="4" w:space="0" w:color="auto"/>
              <w:left w:val="single" w:sz="4" w:space="0" w:color="auto"/>
              <w:bottom w:val="single" w:sz="4" w:space="0" w:color="auto"/>
              <w:right w:val="single" w:sz="4" w:space="0" w:color="auto"/>
            </w:tcBorders>
          </w:tcPr>
          <w:p w14:paraId="49781B09" w14:textId="77777777" w:rsidR="00B341A5" w:rsidRPr="00FB1094" w:rsidRDefault="00B341A5" w:rsidP="004C4499">
            <w:pPr>
              <w:rPr>
                <w:highlight w:val="yellow"/>
                <w:lang w:eastAsia="en-US"/>
              </w:rPr>
            </w:pPr>
            <w:r w:rsidRPr="005E18DD">
              <w:rPr>
                <w:rFonts w:cs="Arial"/>
                <w:lang w:eastAsia="en-US"/>
              </w:rPr>
              <w:t>U hanteert een all-in prijs</w:t>
            </w:r>
            <w:r>
              <w:rPr>
                <w:rFonts w:cs="Arial"/>
                <w:lang w:eastAsia="en-US"/>
              </w:rPr>
              <w:t xml:space="preserve"> in</w:t>
            </w:r>
            <w:r w:rsidRPr="005E18DD">
              <w:rPr>
                <w:rFonts w:cs="Arial"/>
                <w:lang w:eastAsia="en-US"/>
              </w:rPr>
              <w:t xml:space="preserve">clusief BTW. Dat wil zeggen dat alle kosten zijn inbegrepen: </w:t>
            </w:r>
            <w:r>
              <w:rPr>
                <w:rFonts w:cs="Arial"/>
                <w:lang w:eastAsia="en-US"/>
              </w:rPr>
              <w:t xml:space="preserve">verzendkosten naar HR locaties, </w:t>
            </w:r>
            <w:r w:rsidRPr="005E18DD">
              <w:rPr>
                <w:rFonts w:cs="Arial"/>
                <w:lang w:eastAsia="en-US"/>
              </w:rPr>
              <w:t>huur, verwerkingskosten, salariskosten, overheadkosten, kosten voor ondersteunend werk, kosten voor het gebruik van apparatuur, transportkosten die worden gemaakt ten gevolge van de Opdracht, parkeerkosten, opleidingskosten, wervings- en selectiekosten, vervanging, verzekeringspremies, winst en alle eventuele verdere bijkomende kosten.</w:t>
            </w:r>
          </w:p>
        </w:tc>
      </w:tr>
      <w:tr w:rsidR="00297710" w14:paraId="056FDB69" w14:textId="77777777" w:rsidTr="004C4499">
        <w:trPr>
          <w:trHeight w:val="255"/>
        </w:trPr>
        <w:tc>
          <w:tcPr>
            <w:tcW w:w="520" w:type="pct"/>
            <w:tcBorders>
              <w:top w:val="single" w:sz="4" w:space="0" w:color="auto"/>
              <w:left w:val="single" w:sz="4" w:space="0" w:color="auto"/>
              <w:bottom w:val="single" w:sz="4" w:space="0" w:color="auto"/>
              <w:right w:val="single" w:sz="4" w:space="0" w:color="auto"/>
            </w:tcBorders>
            <w:noWrap/>
          </w:tcPr>
          <w:p w14:paraId="2AC70740" w14:textId="77777777" w:rsidR="00297710" w:rsidRPr="00103362" w:rsidRDefault="00297710" w:rsidP="00297710">
            <w:pPr>
              <w:pStyle w:val="Lijstalinea"/>
              <w:numPr>
                <w:ilvl w:val="0"/>
                <w:numId w:val="2"/>
              </w:numPr>
              <w:rPr>
                <w:rFonts w:cs="Arial"/>
                <w:b/>
                <w:lang w:eastAsia="en-US"/>
              </w:rPr>
            </w:pPr>
          </w:p>
        </w:tc>
        <w:tc>
          <w:tcPr>
            <w:tcW w:w="4480" w:type="pct"/>
            <w:tcBorders>
              <w:top w:val="single" w:sz="4" w:space="0" w:color="auto"/>
              <w:left w:val="single" w:sz="4" w:space="0" w:color="auto"/>
              <w:bottom w:val="single" w:sz="4" w:space="0" w:color="auto"/>
              <w:right w:val="single" w:sz="4" w:space="0" w:color="auto"/>
            </w:tcBorders>
          </w:tcPr>
          <w:p w14:paraId="306DF57F" w14:textId="4101EF09" w:rsidR="00297710" w:rsidRPr="007B4C5A" w:rsidRDefault="00297710" w:rsidP="00297710">
            <w:pPr>
              <w:rPr>
                <w:rFonts w:cs="Arial"/>
                <w:iCs/>
                <w:highlight w:val="yellow"/>
              </w:rPr>
            </w:pPr>
            <w:r>
              <w:rPr>
                <w:lang w:eastAsia="en-US"/>
              </w:rPr>
              <w:t xml:space="preserve">Een standaard blanco kaartje bij </w:t>
            </w:r>
            <w:r w:rsidR="00401A9D">
              <w:rPr>
                <w:lang w:eastAsia="en-US"/>
              </w:rPr>
              <w:t>een bestelling</w:t>
            </w:r>
            <w:r>
              <w:rPr>
                <w:lang w:eastAsia="en-US"/>
              </w:rPr>
              <w:t xml:space="preserve"> dient gratis aangeboden te worden.</w:t>
            </w:r>
          </w:p>
        </w:tc>
      </w:tr>
    </w:tbl>
    <w:p w14:paraId="403728C5" w14:textId="77777777" w:rsidR="00B341A5" w:rsidRDefault="00B341A5" w:rsidP="00B341A5"/>
    <w:p w14:paraId="1F23ECF4" w14:textId="77777777" w:rsidR="00B341A5" w:rsidRDefault="00B341A5" w:rsidP="00B341A5">
      <w:pPr>
        <w:pStyle w:val="Kop2"/>
        <w:rPr>
          <w:color w:val="auto"/>
        </w:rPr>
      </w:pPr>
      <w:r>
        <w:rPr>
          <w:color w:val="auto"/>
        </w:rPr>
        <w:t>Communicatie en samenwerking</w:t>
      </w:r>
    </w:p>
    <w:p w14:paraId="2DC8E75D" w14:textId="0FAB28FB" w:rsidR="00B341A5" w:rsidRDefault="00B341A5" w:rsidP="00167570">
      <w:r>
        <w:t xml:space="preserve">Om een goede uitvoering en continuïteit van de Opdracht te borgen dient u te beschikken over voldoende gekwalificeerd personeel. Aan dit aspect worden daarom de volgende eisen gesteld. </w:t>
      </w:r>
    </w:p>
    <w:p w14:paraId="0F60ACD6" w14:textId="77777777" w:rsidR="00B341A5" w:rsidRDefault="00B341A5" w:rsidP="00B341A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8216"/>
      </w:tblGrid>
      <w:tr w:rsidR="00B341A5" w:rsidRPr="005E18DD" w14:paraId="390D2DA3" w14:textId="77777777" w:rsidTr="004C4499">
        <w:trPr>
          <w:trHeight w:val="621"/>
        </w:trPr>
        <w:tc>
          <w:tcPr>
            <w:tcW w:w="467" w:type="pct"/>
            <w:tcBorders>
              <w:top w:val="single" w:sz="4" w:space="0" w:color="auto"/>
              <w:left w:val="single" w:sz="4" w:space="0" w:color="auto"/>
              <w:bottom w:val="single" w:sz="4" w:space="0" w:color="auto"/>
              <w:right w:val="single" w:sz="4" w:space="0" w:color="auto"/>
            </w:tcBorders>
            <w:shd w:val="clear" w:color="auto" w:fill="FF0000"/>
            <w:noWrap/>
          </w:tcPr>
          <w:p w14:paraId="0AD33D40" w14:textId="77777777" w:rsidR="00B341A5" w:rsidRPr="005E18DD" w:rsidRDefault="00B341A5" w:rsidP="004C4499">
            <w:pPr>
              <w:rPr>
                <w:rFonts w:cs="Arial"/>
                <w:b/>
                <w:lang w:eastAsia="en-US"/>
              </w:rPr>
            </w:pPr>
          </w:p>
        </w:tc>
        <w:tc>
          <w:tcPr>
            <w:tcW w:w="4533" w:type="pct"/>
            <w:tcBorders>
              <w:top w:val="single" w:sz="4" w:space="0" w:color="auto"/>
              <w:left w:val="single" w:sz="4" w:space="0" w:color="auto"/>
              <w:bottom w:val="single" w:sz="4" w:space="0" w:color="auto"/>
              <w:right w:val="single" w:sz="4" w:space="0" w:color="auto"/>
            </w:tcBorders>
            <w:shd w:val="clear" w:color="auto" w:fill="FF0000"/>
            <w:hideMark/>
          </w:tcPr>
          <w:p w14:paraId="64E179DE" w14:textId="77777777" w:rsidR="00B341A5" w:rsidRPr="005E18DD" w:rsidRDefault="00B341A5" w:rsidP="004C4499">
            <w:pPr>
              <w:rPr>
                <w:rFonts w:cs="Arial"/>
                <w:b/>
                <w:lang w:eastAsia="en-US"/>
              </w:rPr>
            </w:pPr>
            <w:r w:rsidRPr="005E18DD">
              <w:rPr>
                <w:rFonts w:cs="Arial"/>
                <w:b/>
                <w:lang w:eastAsia="en-US"/>
              </w:rPr>
              <w:t>Inhoud</w:t>
            </w:r>
          </w:p>
        </w:tc>
      </w:tr>
      <w:tr w:rsidR="001774D1" w:rsidRPr="005E18DD" w14:paraId="15B89BCF" w14:textId="77777777" w:rsidTr="004C4499">
        <w:trPr>
          <w:trHeight w:val="525"/>
        </w:trPr>
        <w:tc>
          <w:tcPr>
            <w:tcW w:w="467" w:type="pct"/>
            <w:tcBorders>
              <w:top w:val="single" w:sz="4" w:space="0" w:color="auto"/>
              <w:left w:val="single" w:sz="4" w:space="0" w:color="auto"/>
              <w:bottom w:val="single" w:sz="4" w:space="0" w:color="auto"/>
              <w:right w:val="single" w:sz="4" w:space="0" w:color="auto"/>
            </w:tcBorders>
            <w:noWrap/>
          </w:tcPr>
          <w:p w14:paraId="499CA6F2" w14:textId="77777777" w:rsidR="001774D1" w:rsidRPr="00103362" w:rsidRDefault="001774D1" w:rsidP="001774D1">
            <w:pPr>
              <w:pStyle w:val="Lijstalinea"/>
              <w:numPr>
                <w:ilvl w:val="0"/>
                <w:numId w:val="2"/>
              </w:numPr>
              <w:rPr>
                <w:rFonts w:cs="Arial"/>
                <w:b/>
                <w:lang w:eastAsia="en-US"/>
              </w:rPr>
            </w:pPr>
          </w:p>
        </w:tc>
        <w:tc>
          <w:tcPr>
            <w:tcW w:w="4533" w:type="pct"/>
            <w:tcBorders>
              <w:top w:val="single" w:sz="4" w:space="0" w:color="auto"/>
              <w:left w:val="single" w:sz="4" w:space="0" w:color="auto"/>
              <w:bottom w:val="single" w:sz="4" w:space="0" w:color="auto"/>
              <w:right w:val="single" w:sz="4" w:space="0" w:color="auto"/>
            </w:tcBorders>
            <w:hideMark/>
          </w:tcPr>
          <w:p w14:paraId="19BD7EDD" w14:textId="24D588D3" w:rsidR="001774D1" w:rsidRPr="00FD330A" w:rsidRDefault="001774D1" w:rsidP="001774D1">
            <w:pPr>
              <w:rPr>
                <w:rFonts w:cs="Arial"/>
                <w:highlight w:val="yellow"/>
                <w:lang w:eastAsia="en-US"/>
              </w:rPr>
            </w:pPr>
            <w:r w:rsidRPr="00224EF3">
              <w:rPr>
                <w:rFonts w:cs="Arial"/>
              </w:rPr>
              <w:t>Inschrijver stelt één centraal aanspreekpunt (accountmanager) aan voor de communicatie met betrekking tot de overeenkomst.</w:t>
            </w:r>
          </w:p>
        </w:tc>
      </w:tr>
      <w:tr w:rsidR="001774D1" w:rsidRPr="005E18DD" w14:paraId="652A755B" w14:textId="77777777" w:rsidTr="004C4499">
        <w:trPr>
          <w:trHeight w:val="525"/>
        </w:trPr>
        <w:tc>
          <w:tcPr>
            <w:tcW w:w="467" w:type="pct"/>
            <w:tcBorders>
              <w:top w:val="single" w:sz="4" w:space="0" w:color="auto"/>
              <w:left w:val="single" w:sz="4" w:space="0" w:color="auto"/>
              <w:bottom w:val="single" w:sz="4" w:space="0" w:color="auto"/>
              <w:right w:val="single" w:sz="4" w:space="0" w:color="auto"/>
            </w:tcBorders>
            <w:noWrap/>
          </w:tcPr>
          <w:p w14:paraId="663E1E87" w14:textId="77777777" w:rsidR="001774D1" w:rsidRPr="00103362" w:rsidRDefault="001774D1" w:rsidP="001774D1">
            <w:pPr>
              <w:pStyle w:val="Lijstalinea"/>
              <w:numPr>
                <w:ilvl w:val="0"/>
                <w:numId w:val="2"/>
              </w:numPr>
              <w:rPr>
                <w:rFonts w:cs="Arial"/>
                <w:b/>
                <w:lang w:eastAsia="en-US"/>
              </w:rPr>
            </w:pPr>
          </w:p>
        </w:tc>
        <w:tc>
          <w:tcPr>
            <w:tcW w:w="4533" w:type="pct"/>
            <w:tcBorders>
              <w:top w:val="single" w:sz="4" w:space="0" w:color="auto"/>
              <w:left w:val="single" w:sz="4" w:space="0" w:color="auto"/>
              <w:bottom w:val="single" w:sz="4" w:space="0" w:color="auto"/>
              <w:right w:val="single" w:sz="4" w:space="0" w:color="auto"/>
            </w:tcBorders>
          </w:tcPr>
          <w:p w14:paraId="78260212" w14:textId="177894E3" w:rsidR="001774D1" w:rsidRPr="00FD330A" w:rsidRDefault="001774D1" w:rsidP="001774D1">
            <w:pPr>
              <w:autoSpaceDE w:val="0"/>
              <w:autoSpaceDN w:val="0"/>
              <w:adjustRightInd w:val="0"/>
              <w:rPr>
                <w:rFonts w:cs="Arial"/>
                <w:highlight w:val="yellow"/>
              </w:rPr>
            </w:pPr>
            <w:r w:rsidRPr="00EA21CB">
              <w:rPr>
                <w:rFonts w:cs="Arial"/>
              </w:rPr>
              <w:t>Om een optimale samenwerking met de Inschrijver te bevorderen, gaat de Hogeschool Rotterdam uit van een toegesneden overlegstructuur op verschillende niveaus. De overleg- en/of communicatiematrix is als informatiebijlage ‘Communicatiematrix’ toegevoegd.</w:t>
            </w:r>
          </w:p>
        </w:tc>
      </w:tr>
      <w:tr w:rsidR="001774D1" w:rsidRPr="005E18DD" w14:paraId="1150E7BC" w14:textId="77777777" w:rsidTr="004C4499">
        <w:trPr>
          <w:trHeight w:val="525"/>
        </w:trPr>
        <w:tc>
          <w:tcPr>
            <w:tcW w:w="467" w:type="pct"/>
            <w:tcBorders>
              <w:top w:val="single" w:sz="4" w:space="0" w:color="auto"/>
              <w:left w:val="single" w:sz="4" w:space="0" w:color="auto"/>
              <w:bottom w:val="single" w:sz="4" w:space="0" w:color="auto"/>
              <w:right w:val="single" w:sz="4" w:space="0" w:color="auto"/>
            </w:tcBorders>
            <w:noWrap/>
          </w:tcPr>
          <w:p w14:paraId="28E517F9" w14:textId="77777777" w:rsidR="001774D1" w:rsidRPr="00103362" w:rsidRDefault="001774D1" w:rsidP="001774D1">
            <w:pPr>
              <w:pStyle w:val="Lijstalinea"/>
              <w:numPr>
                <w:ilvl w:val="0"/>
                <w:numId w:val="2"/>
              </w:numPr>
              <w:rPr>
                <w:rFonts w:cs="Arial"/>
                <w:b/>
                <w:lang w:eastAsia="en-US"/>
              </w:rPr>
            </w:pPr>
          </w:p>
        </w:tc>
        <w:tc>
          <w:tcPr>
            <w:tcW w:w="4533" w:type="pct"/>
            <w:tcBorders>
              <w:top w:val="single" w:sz="4" w:space="0" w:color="auto"/>
              <w:left w:val="single" w:sz="4" w:space="0" w:color="auto"/>
              <w:bottom w:val="single" w:sz="4" w:space="0" w:color="auto"/>
              <w:right w:val="single" w:sz="4" w:space="0" w:color="auto"/>
            </w:tcBorders>
          </w:tcPr>
          <w:p w14:paraId="5564A669" w14:textId="07F48922" w:rsidR="001774D1" w:rsidRPr="00185E55" w:rsidRDefault="001774D1" w:rsidP="001774D1">
            <w:pPr>
              <w:autoSpaceDE w:val="0"/>
              <w:autoSpaceDN w:val="0"/>
              <w:adjustRightInd w:val="0"/>
              <w:rPr>
                <w:rFonts w:cs="Arial"/>
                <w:highlight w:val="yellow"/>
              </w:rPr>
            </w:pPr>
            <w:r w:rsidRPr="002519DC">
              <w:rPr>
                <w:rFonts w:cs="Arial"/>
              </w:rPr>
              <w:t>Uitgangspunt is dat de Inschrijver zorg draagt voor de noodzakelijke verslaglegging en de daaruit voortvloeiende activiteitenplanning en dat deze binnen een week na het overleg aan de deelnemers gezonden wordt. Verslag en activiteitenoverzicht dienen in de regel door beide partijen goedgekeurd te worden. Hogeschool Rotterdam en de Opdrachtnemer hebben het recht bespreekpunten voor de verschillende overleggen aan te leveren.</w:t>
            </w:r>
          </w:p>
        </w:tc>
      </w:tr>
      <w:tr w:rsidR="007D3634" w:rsidRPr="005E18DD" w14:paraId="3C7A39A9" w14:textId="77777777" w:rsidTr="004C4499">
        <w:trPr>
          <w:trHeight w:val="853"/>
        </w:trPr>
        <w:tc>
          <w:tcPr>
            <w:tcW w:w="467" w:type="pct"/>
            <w:tcBorders>
              <w:top w:val="single" w:sz="4" w:space="0" w:color="auto"/>
              <w:left w:val="single" w:sz="4" w:space="0" w:color="auto"/>
              <w:bottom w:val="single" w:sz="4" w:space="0" w:color="auto"/>
              <w:right w:val="single" w:sz="4" w:space="0" w:color="auto"/>
            </w:tcBorders>
            <w:noWrap/>
          </w:tcPr>
          <w:p w14:paraId="67D6C5C0" w14:textId="77777777" w:rsidR="007D3634" w:rsidRPr="00103362" w:rsidRDefault="007D3634" w:rsidP="007D3634">
            <w:pPr>
              <w:pStyle w:val="Lijstalinea"/>
              <w:numPr>
                <w:ilvl w:val="0"/>
                <w:numId w:val="2"/>
              </w:numPr>
              <w:rPr>
                <w:rFonts w:cs="Arial"/>
                <w:b/>
                <w:lang w:eastAsia="en-US"/>
              </w:rPr>
            </w:pPr>
          </w:p>
        </w:tc>
        <w:tc>
          <w:tcPr>
            <w:tcW w:w="4533" w:type="pct"/>
            <w:tcBorders>
              <w:top w:val="single" w:sz="4" w:space="0" w:color="auto"/>
              <w:left w:val="single" w:sz="4" w:space="0" w:color="auto"/>
              <w:bottom w:val="single" w:sz="4" w:space="0" w:color="auto"/>
              <w:right w:val="single" w:sz="4" w:space="0" w:color="auto"/>
            </w:tcBorders>
            <w:hideMark/>
          </w:tcPr>
          <w:p w14:paraId="356D4844" w14:textId="5AD3E716" w:rsidR="007D3634" w:rsidRPr="00FD330A" w:rsidRDefault="007D3634" w:rsidP="007D3634">
            <w:pPr>
              <w:rPr>
                <w:rFonts w:cs="Arial"/>
                <w:highlight w:val="yellow"/>
                <w:lang w:eastAsia="en-US"/>
              </w:rPr>
            </w:pPr>
            <w:r w:rsidRPr="001D3501">
              <w:rPr>
                <w:rFonts w:cs="Arial"/>
              </w:rPr>
              <w:t>Het personeel dat Inschrijver voor deze Opdracht inzet beschikt over goede communicatieve vaardigheden en het vermogen om (zowel mondeling als schriftelijk) te kunnen communiceren in het Nederlands.</w:t>
            </w:r>
          </w:p>
        </w:tc>
      </w:tr>
      <w:tr w:rsidR="007D3634" w:rsidRPr="005E18DD" w14:paraId="61EF9393" w14:textId="77777777" w:rsidTr="004C4499">
        <w:trPr>
          <w:trHeight w:val="858"/>
        </w:trPr>
        <w:tc>
          <w:tcPr>
            <w:tcW w:w="467" w:type="pct"/>
            <w:tcBorders>
              <w:top w:val="single" w:sz="4" w:space="0" w:color="auto"/>
              <w:left w:val="single" w:sz="4" w:space="0" w:color="auto"/>
              <w:bottom w:val="single" w:sz="4" w:space="0" w:color="auto"/>
              <w:right w:val="single" w:sz="4" w:space="0" w:color="auto"/>
            </w:tcBorders>
            <w:noWrap/>
          </w:tcPr>
          <w:p w14:paraId="3802E3E2" w14:textId="77777777" w:rsidR="007D3634" w:rsidRPr="00103362" w:rsidRDefault="007D3634" w:rsidP="007D3634">
            <w:pPr>
              <w:pStyle w:val="Lijstalinea"/>
              <w:numPr>
                <w:ilvl w:val="0"/>
                <w:numId w:val="2"/>
              </w:numPr>
              <w:rPr>
                <w:rFonts w:cs="Arial"/>
                <w:b/>
                <w:lang w:eastAsia="en-US"/>
              </w:rPr>
            </w:pPr>
          </w:p>
        </w:tc>
        <w:tc>
          <w:tcPr>
            <w:tcW w:w="4533" w:type="pct"/>
            <w:tcBorders>
              <w:top w:val="single" w:sz="4" w:space="0" w:color="auto"/>
              <w:left w:val="single" w:sz="4" w:space="0" w:color="auto"/>
              <w:bottom w:val="single" w:sz="4" w:space="0" w:color="auto"/>
              <w:right w:val="single" w:sz="4" w:space="0" w:color="auto"/>
            </w:tcBorders>
            <w:hideMark/>
          </w:tcPr>
          <w:p w14:paraId="61ED269F" w14:textId="70960B7F" w:rsidR="007D3634" w:rsidRPr="00FD330A" w:rsidRDefault="007D3634" w:rsidP="007D3634">
            <w:pPr>
              <w:rPr>
                <w:rFonts w:cs="Arial"/>
                <w:highlight w:val="yellow"/>
                <w:lang w:eastAsia="en-US"/>
              </w:rPr>
            </w:pPr>
            <w:r w:rsidRPr="00845059">
              <w:rPr>
                <w:rFonts w:cs="Arial"/>
                <w:lang w:eastAsia="en-US"/>
              </w:rPr>
              <w:t>Inschrijvers accountmanager heeft kennis van zaken, is goed bereikbaar, probleemoplossend en neemt bij een vraag of gewenst contactmoment binnen twee werkdagen contact op met Hogeschool Rotterdam.</w:t>
            </w:r>
          </w:p>
        </w:tc>
      </w:tr>
    </w:tbl>
    <w:p w14:paraId="514EB700" w14:textId="77777777" w:rsidR="00B341A5" w:rsidRDefault="00B341A5" w:rsidP="00B341A5">
      <w:pPr>
        <w:pStyle w:val="Kop2"/>
        <w:rPr>
          <w:color w:val="auto"/>
        </w:rPr>
      </w:pPr>
      <w:r>
        <w:rPr>
          <w:color w:val="auto"/>
        </w:rPr>
        <w:t>Contractmanagement</w:t>
      </w:r>
    </w:p>
    <w:p w14:paraId="2325F008" w14:textId="1161FB00" w:rsidR="00B8652C" w:rsidRDefault="00B8652C" w:rsidP="00B8652C">
      <w:r w:rsidRPr="00804086">
        <w:t xml:space="preserve">Hogeschool Rotterdam werkt met een KPI (kritische prestatie indicatoren) overzicht. Na gunning worden de KPI’s in overleg met Opdrachtnemer definitief vastgesteld. Het concept dat als uitgangspunt dient, is te vinden onder </w:t>
      </w:r>
      <w:r w:rsidRPr="00456DE7">
        <w:t xml:space="preserve">Bijlage </w:t>
      </w:r>
      <w:r w:rsidR="00456DE7" w:rsidRPr="00456DE7">
        <w:t>9B</w:t>
      </w:r>
      <w:r w:rsidRPr="00456DE7">
        <w:t>. Na definitieve</w:t>
      </w:r>
      <w:r w:rsidRPr="00804086">
        <w:t xml:space="preserve"> gunning wordt de KPI verder afgestemd met de definitief gegunde partij.</w:t>
      </w:r>
    </w:p>
    <w:p w14:paraId="01761F14" w14:textId="77777777" w:rsidR="00B8652C" w:rsidRDefault="00B8652C" w:rsidP="00B8652C">
      <w:pPr>
        <w:tabs>
          <w:tab w:val="left" w:pos="1440"/>
        </w:tabs>
        <w:spacing w:line="276" w:lineRule="auto"/>
      </w:pPr>
    </w:p>
    <w:p w14:paraId="2B92F046" w14:textId="77777777" w:rsidR="00B8652C" w:rsidRDefault="00B8652C" w:rsidP="00B8652C">
      <w:pPr>
        <w:tabs>
          <w:tab w:val="left" w:pos="1440"/>
        </w:tabs>
        <w:spacing w:line="276" w:lineRule="auto"/>
      </w:pPr>
      <w:r>
        <w:t xml:space="preserve">In de uitvoering van de Opdracht zullen de prestaties aan de hand van deze KPI’s worden gemeten en geëvalueerd. De Opdrachtnemer en Hogeschool Rotterdam overleggen op regelmatige basis met elkaar over de voortgang, kwaliteit, verbetering en optimalisatie van de dienstverlening. </w:t>
      </w:r>
    </w:p>
    <w:p w14:paraId="3F187523" w14:textId="77777777" w:rsidR="00B8652C" w:rsidRDefault="00B8652C" w:rsidP="00B8652C">
      <w:pPr>
        <w:tabs>
          <w:tab w:val="left" w:pos="1440"/>
        </w:tabs>
      </w:pPr>
    </w:p>
    <w:p w14:paraId="28529E8A" w14:textId="77777777" w:rsidR="00B8652C" w:rsidRDefault="00B8652C" w:rsidP="00B8652C">
      <w:pPr>
        <w:tabs>
          <w:tab w:val="left" w:pos="1440"/>
        </w:tabs>
        <w:rPr>
          <w:rFonts w:cs="Arial"/>
          <w:szCs w:val="20"/>
        </w:rPr>
      </w:pPr>
      <w:r>
        <w:rPr>
          <w:rFonts w:cs="Arial"/>
          <w:szCs w:val="20"/>
        </w:rPr>
        <w:t>De Opdrachtnemer houdt managementinformatie bij over de dienstverlening waaronder: response- en doorlooptijden, advisering, uitvoering, aanvullende diensten, afhandeling van klachten, kosten per locatie, etc.</w:t>
      </w:r>
    </w:p>
    <w:p w14:paraId="0498D5A0" w14:textId="77777777" w:rsidR="00B8652C" w:rsidRDefault="00B8652C" w:rsidP="00B8652C">
      <w:pPr>
        <w:tabs>
          <w:tab w:val="left" w:pos="1440"/>
        </w:tabs>
      </w:pPr>
    </w:p>
    <w:p w14:paraId="76480528" w14:textId="77777777" w:rsidR="00B8652C" w:rsidRDefault="00B8652C" w:rsidP="00B8652C">
      <w:pPr>
        <w:tabs>
          <w:tab w:val="left" w:pos="1440"/>
        </w:tabs>
      </w:pPr>
      <w:r>
        <w:t xml:space="preserve">Het niet nakomen van een vastgestelde KPI kan aanleiding zijn </w:t>
      </w:r>
      <w:r w:rsidRPr="00B52656">
        <w:t>om de Raamovereenkomst</w:t>
      </w:r>
      <w:r>
        <w:t xml:space="preserve"> te ontbinden.</w:t>
      </w:r>
    </w:p>
    <w:p w14:paraId="01089565" w14:textId="77777777" w:rsidR="00B341A5" w:rsidRDefault="00B341A5" w:rsidP="00B341A5">
      <w:pPr>
        <w:tabs>
          <w:tab w:val="left" w:pos="1440"/>
        </w:tabs>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88"/>
        <w:gridCol w:w="8079"/>
      </w:tblGrid>
      <w:tr w:rsidR="00B341A5" w14:paraId="41F40B09" w14:textId="77777777" w:rsidTr="004C4499">
        <w:trPr>
          <w:trHeight w:val="484"/>
        </w:trPr>
        <w:tc>
          <w:tcPr>
            <w:tcW w:w="545" w:type="pct"/>
            <w:tcBorders>
              <w:top w:val="single" w:sz="4" w:space="0" w:color="auto"/>
              <w:left w:val="single" w:sz="4" w:space="0" w:color="auto"/>
              <w:bottom w:val="single" w:sz="4" w:space="0" w:color="auto"/>
              <w:right w:val="single" w:sz="4" w:space="0" w:color="auto"/>
            </w:tcBorders>
            <w:shd w:val="clear" w:color="auto" w:fill="FF0000"/>
            <w:noWrap/>
          </w:tcPr>
          <w:p w14:paraId="4157EFAD" w14:textId="77777777" w:rsidR="00B341A5" w:rsidRDefault="00B341A5" w:rsidP="004C4499">
            <w:pPr>
              <w:rPr>
                <w:rFonts w:cs="Arial"/>
                <w:b/>
                <w:lang w:eastAsia="en-US"/>
              </w:rPr>
            </w:pPr>
          </w:p>
        </w:tc>
        <w:tc>
          <w:tcPr>
            <w:tcW w:w="4455" w:type="pct"/>
            <w:tcBorders>
              <w:top w:val="single" w:sz="4" w:space="0" w:color="auto"/>
              <w:left w:val="single" w:sz="4" w:space="0" w:color="auto"/>
              <w:bottom w:val="single" w:sz="4" w:space="0" w:color="auto"/>
              <w:right w:val="single" w:sz="4" w:space="0" w:color="auto"/>
            </w:tcBorders>
            <w:shd w:val="clear" w:color="auto" w:fill="FF0000"/>
            <w:hideMark/>
          </w:tcPr>
          <w:p w14:paraId="65928B3A" w14:textId="77777777" w:rsidR="00B341A5" w:rsidRDefault="00B341A5" w:rsidP="004C4499">
            <w:pPr>
              <w:tabs>
                <w:tab w:val="left" w:pos="1440"/>
              </w:tabs>
              <w:rPr>
                <w:b/>
                <w:lang w:eastAsia="en-US"/>
              </w:rPr>
            </w:pPr>
            <w:r>
              <w:rPr>
                <w:b/>
                <w:lang w:eastAsia="en-US"/>
              </w:rPr>
              <w:t>Inhoud</w:t>
            </w:r>
          </w:p>
        </w:tc>
      </w:tr>
      <w:tr w:rsidR="00DC3BE4" w14:paraId="10332832" w14:textId="77777777" w:rsidTr="004C4499">
        <w:trPr>
          <w:trHeight w:val="255"/>
        </w:trPr>
        <w:tc>
          <w:tcPr>
            <w:tcW w:w="545" w:type="pct"/>
            <w:tcBorders>
              <w:top w:val="single" w:sz="4" w:space="0" w:color="auto"/>
              <w:left w:val="single" w:sz="4" w:space="0" w:color="auto"/>
              <w:bottom w:val="single" w:sz="4" w:space="0" w:color="auto"/>
              <w:right w:val="single" w:sz="4" w:space="0" w:color="auto"/>
            </w:tcBorders>
            <w:noWrap/>
          </w:tcPr>
          <w:p w14:paraId="4A581F60" w14:textId="77777777" w:rsidR="00DC3BE4" w:rsidRPr="00103362" w:rsidRDefault="00DC3BE4" w:rsidP="00DC3BE4">
            <w:pPr>
              <w:pStyle w:val="Lijstalinea"/>
              <w:numPr>
                <w:ilvl w:val="0"/>
                <w:numId w:val="2"/>
              </w:numPr>
              <w:rPr>
                <w:rFonts w:cs="Arial"/>
                <w:b/>
                <w:lang w:eastAsia="en-US"/>
              </w:rPr>
            </w:pPr>
          </w:p>
        </w:tc>
        <w:tc>
          <w:tcPr>
            <w:tcW w:w="4455" w:type="pct"/>
            <w:tcBorders>
              <w:top w:val="single" w:sz="4" w:space="0" w:color="auto"/>
              <w:left w:val="single" w:sz="4" w:space="0" w:color="auto"/>
              <w:bottom w:val="single" w:sz="4" w:space="0" w:color="auto"/>
              <w:right w:val="single" w:sz="4" w:space="0" w:color="auto"/>
            </w:tcBorders>
            <w:hideMark/>
          </w:tcPr>
          <w:p w14:paraId="31B88E2D" w14:textId="3C059B12" w:rsidR="00DC3BE4" w:rsidRPr="001B3C1D" w:rsidRDefault="00DC3BE4" w:rsidP="00DC3BE4">
            <w:pPr>
              <w:tabs>
                <w:tab w:val="left" w:pos="1440"/>
              </w:tabs>
              <w:rPr>
                <w:highlight w:val="yellow"/>
                <w:lang w:eastAsia="en-US"/>
              </w:rPr>
            </w:pPr>
            <w:r w:rsidRPr="00B52656">
              <w:t>Hogeschool Rotterdam en Opdrachtnemer zijn samen verantwoordelijk voor het actueel houden van de KPI’s.</w:t>
            </w:r>
          </w:p>
        </w:tc>
      </w:tr>
      <w:tr w:rsidR="00DC3BE4" w14:paraId="6CF99250" w14:textId="77777777" w:rsidTr="004C4499">
        <w:trPr>
          <w:trHeight w:val="255"/>
        </w:trPr>
        <w:tc>
          <w:tcPr>
            <w:tcW w:w="545" w:type="pct"/>
            <w:tcBorders>
              <w:top w:val="single" w:sz="4" w:space="0" w:color="auto"/>
              <w:left w:val="single" w:sz="4" w:space="0" w:color="auto"/>
              <w:bottom w:val="single" w:sz="4" w:space="0" w:color="auto"/>
              <w:right w:val="single" w:sz="4" w:space="0" w:color="auto"/>
            </w:tcBorders>
            <w:noWrap/>
          </w:tcPr>
          <w:p w14:paraId="1599C375" w14:textId="77777777" w:rsidR="00DC3BE4" w:rsidRPr="00103362" w:rsidRDefault="00DC3BE4" w:rsidP="00DC3BE4">
            <w:pPr>
              <w:pStyle w:val="Lijstalinea"/>
              <w:numPr>
                <w:ilvl w:val="0"/>
                <w:numId w:val="2"/>
              </w:numPr>
              <w:rPr>
                <w:rFonts w:cs="Arial"/>
                <w:b/>
                <w:lang w:eastAsia="en-US"/>
              </w:rPr>
            </w:pPr>
          </w:p>
        </w:tc>
        <w:tc>
          <w:tcPr>
            <w:tcW w:w="4455" w:type="pct"/>
            <w:tcBorders>
              <w:top w:val="single" w:sz="4" w:space="0" w:color="auto"/>
              <w:left w:val="single" w:sz="4" w:space="0" w:color="auto"/>
              <w:bottom w:val="single" w:sz="4" w:space="0" w:color="auto"/>
              <w:right w:val="single" w:sz="4" w:space="0" w:color="auto"/>
            </w:tcBorders>
            <w:hideMark/>
          </w:tcPr>
          <w:p w14:paraId="46EC294F" w14:textId="25C6BC47" w:rsidR="00DC3BE4" w:rsidRPr="001B3C1D" w:rsidRDefault="00DC3BE4" w:rsidP="00DC3BE4">
            <w:pPr>
              <w:tabs>
                <w:tab w:val="left" w:pos="1440"/>
              </w:tabs>
              <w:rPr>
                <w:highlight w:val="yellow"/>
              </w:rPr>
            </w:pPr>
            <w:r w:rsidRPr="00521C82">
              <w:t>Gedurende de contractperiode zal Hogeschool Rotterdam per kwartaal de resultaten vastleggen die Opdrachtnemer heeft behaald op de KPI’s over het afgelopen kwartaal.</w:t>
            </w:r>
          </w:p>
        </w:tc>
      </w:tr>
      <w:tr w:rsidR="00DC3BE4" w14:paraId="23A26710" w14:textId="77777777" w:rsidTr="004C4499">
        <w:trPr>
          <w:trHeight w:val="255"/>
        </w:trPr>
        <w:tc>
          <w:tcPr>
            <w:tcW w:w="545" w:type="pct"/>
            <w:tcBorders>
              <w:top w:val="single" w:sz="4" w:space="0" w:color="auto"/>
              <w:left w:val="single" w:sz="4" w:space="0" w:color="auto"/>
              <w:bottom w:val="single" w:sz="4" w:space="0" w:color="auto"/>
              <w:right w:val="single" w:sz="4" w:space="0" w:color="auto"/>
            </w:tcBorders>
            <w:noWrap/>
          </w:tcPr>
          <w:p w14:paraId="3D6F065E" w14:textId="77777777" w:rsidR="00DC3BE4" w:rsidRPr="00103362" w:rsidRDefault="00DC3BE4" w:rsidP="00DC3BE4">
            <w:pPr>
              <w:pStyle w:val="Lijstalinea"/>
              <w:numPr>
                <w:ilvl w:val="0"/>
                <w:numId w:val="2"/>
              </w:numPr>
              <w:rPr>
                <w:rFonts w:cs="Arial"/>
                <w:b/>
                <w:lang w:eastAsia="en-US"/>
              </w:rPr>
            </w:pPr>
          </w:p>
        </w:tc>
        <w:tc>
          <w:tcPr>
            <w:tcW w:w="4455" w:type="pct"/>
            <w:tcBorders>
              <w:top w:val="single" w:sz="4" w:space="0" w:color="auto"/>
              <w:left w:val="single" w:sz="4" w:space="0" w:color="auto"/>
              <w:bottom w:val="single" w:sz="4" w:space="0" w:color="auto"/>
              <w:right w:val="single" w:sz="4" w:space="0" w:color="auto"/>
            </w:tcBorders>
            <w:hideMark/>
          </w:tcPr>
          <w:p w14:paraId="10B5CFB4" w14:textId="77777777" w:rsidR="00DC3BE4" w:rsidRPr="00AD0060" w:rsidRDefault="00DC3BE4" w:rsidP="00DC3BE4">
            <w:pPr>
              <w:tabs>
                <w:tab w:val="left" w:pos="1440"/>
              </w:tabs>
            </w:pPr>
            <w:r w:rsidRPr="00AD0060">
              <w:t>Indien er niet voldoende voldaan wordt aan één of meerdere van de KPI’s (Voor de vastgestelde KPI’s), gelden de volgende bepalingen:  </w:t>
            </w:r>
          </w:p>
          <w:p w14:paraId="29EDF97E" w14:textId="7F315262" w:rsidR="00DC3BE4" w:rsidRPr="00AD0060" w:rsidRDefault="00DC3BE4" w:rsidP="00DC3BE4">
            <w:pPr>
              <w:pStyle w:val="Lijstalinea"/>
              <w:numPr>
                <w:ilvl w:val="0"/>
                <w:numId w:val="3"/>
              </w:numPr>
              <w:tabs>
                <w:tab w:val="left" w:pos="1440"/>
              </w:tabs>
            </w:pPr>
            <w:r w:rsidRPr="00AD0060">
              <w:t xml:space="preserve">Dienstverlener dient binnen één (1) maand na vaststelling van een score onder de norm een verbeterplan in met een voorstel om alsnog aan de norm te voldoen (conform het format welke </w:t>
            </w:r>
            <w:r w:rsidRPr="00456DE7">
              <w:t xml:space="preserve">als bijlage </w:t>
            </w:r>
            <w:r w:rsidR="00456DE7" w:rsidRPr="00456DE7">
              <w:t>7</w:t>
            </w:r>
            <w:r w:rsidRPr="00456DE7">
              <w:t xml:space="preserve"> is toegevoegd</w:t>
            </w:r>
            <w:r w:rsidRPr="00AD0060">
              <w:t>).  </w:t>
            </w:r>
          </w:p>
          <w:p w14:paraId="29892D18" w14:textId="77777777" w:rsidR="00DC3BE4" w:rsidRPr="00AD0060" w:rsidRDefault="00DC3BE4" w:rsidP="00DC3BE4">
            <w:pPr>
              <w:pStyle w:val="Lijstalinea"/>
              <w:numPr>
                <w:ilvl w:val="0"/>
                <w:numId w:val="3"/>
              </w:numPr>
              <w:tabs>
                <w:tab w:val="left" w:pos="1440"/>
              </w:tabs>
            </w:pPr>
            <w:r w:rsidRPr="00AD0060">
              <w:t>Een onvoldoende score op een KPI drie (3) maanden na de eerste vaststelling van een onvoldoende score, wordt beschouwd als een toerekenbare tekortkoming in de uitvoering van de Overeenkomst waarbij Dienstverlener direct in gebreke wordt gesteld.  </w:t>
            </w:r>
          </w:p>
          <w:p w14:paraId="0E93AECA" w14:textId="77777777" w:rsidR="00DC3BE4" w:rsidRPr="00AD0060" w:rsidRDefault="00DC3BE4" w:rsidP="00DC3BE4">
            <w:pPr>
              <w:pStyle w:val="Lijstalinea"/>
              <w:numPr>
                <w:ilvl w:val="0"/>
                <w:numId w:val="3"/>
              </w:numPr>
              <w:tabs>
                <w:tab w:val="left" w:pos="1440"/>
              </w:tabs>
            </w:pPr>
            <w:r w:rsidRPr="00AD0060">
              <w:t>Dienstverlener dient binnen één (1) maand na ingebrekestelling een tweede verbeterplan in.  </w:t>
            </w:r>
          </w:p>
          <w:p w14:paraId="52A53048" w14:textId="77777777" w:rsidR="00DC3BE4" w:rsidRPr="00AD0060" w:rsidRDefault="00DC3BE4" w:rsidP="00DC3BE4">
            <w:pPr>
              <w:pStyle w:val="Lijstalinea"/>
              <w:numPr>
                <w:ilvl w:val="0"/>
                <w:numId w:val="3"/>
              </w:numPr>
              <w:tabs>
                <w:tab w:val="left" w:pos="1440"/>
              </w:tabs>
            </w:pPr>
            <w:r w:rsidRPr="00AD0060">
              <w:t>Een onvoldoende score drie (3) maanden na de ingebrekestelling wordt beschouwd als een toerekenbare tekortkoming in de uitvoering van de Overeenkomst waarbij Dienstverlener direct in verzuim is.  </w:t>
            </w:r>
          </w:p>
          <w:p w14:paraId="5B533EF0" w14:textId="263A1D23" w:rsidR="00DC3BE4" w:rsidRPr="001B3C1D" w:rsidRDefault="00DC3BE4" w:rsidP="00DC3BE4">
            <w:pPr>
              <w:tabs>
                <w:tab w:val="left" w:pos="1440"/>
              </w:tabs>
              <w:rPr>
                <w:highlight w:val="yellow"/>
              </w:rPr>
            </w:pPr>
            <w:r w:rsidRPr="00AD0060">
              <w:t>Hogeschool Rotterdam kan besluiten om over te gaan tot ontbinding van de Overeenkomst wanneer Dienstverlener in verzuim is.</w:t>
            </w:r>
          </w:p>
        </w:tc>
      </w:tr>
      <w:tr w:rsidR="00DC3BE4" w14:paraId="48A88090" w14:textId="77777777" w:rsidTr="004C4499">
        <w:trPr>
          <w:trHeight w:val="255"/>
        </w:trPr>
        <w:tc>
          <w:tcPr>
            <w:tcW w:w="545" w:type="pct"/>
            <w:tcBorders>
              <w:top w:val="single" w:sz="4" w:space="0" w:color="auto"/>
              <w:left w:val="single" w:sz="4" w:space="0" w:color="auto"/>
              <w:bottom w:val="single" w:sz="4" w:space="0" w:color="auto"/>
              <w:right w:val="single" w:sz="4" w:space="0" w:color="auto"/>
            </w:tcBorders>
            <w:noWrap/>
          </w:tcPr>
          <w:p w14:paraId="28589D8A" w14:textId="77777777" w:rsidR="00DC3BE4" w:rsidRPr="00103362" w:rsidRDefault="00DC3BE4" w:rsidP="00DC3BE4">
            <w:pPr>
              <w:pStyle w:val="Lijstalinea"/>
              <w:numPr>
                <w:ilvl w:val="0"/>
                <w:numId w:val="2"/>
              </w:numPr>
              <w:rPr>
                <w:rFonts w:cs="Arial"/>
                <w:b/>
                <w:lang w:eastAsia="en-US"/>
              </w:rPr>
            </w:pPr>
          </w:p>
        </w:tc>
        <w:tc>
          <w:tcPr>
            <w:tcW w:w="4455" w:type="pct"/>
            <w:tcBorders>
              <w:top w:val="single" w:sz="4" w:space="0" w:color="auto"/>
              <w:left w:val="single" w:sz="4" w:space="0" w:color="auto"/>
              <w:bottom w:val="single" w:sz="4" w:space="0" w:color="auto"/>
              <w:right w:val="single" w:sz="4" w:space="0" w:color="auto"/>
            </w:tcBorders>
          </w:tcPr>
          <w:p w14:paraId="2E00F9C0" w14:textId="77777777" w:rsidR="00DC3BE4" w:rsidRPr="00B3783E" w:rsidRDefault="00DC3BE4" w:rsidP="00DC3BE4">
            <w:pPr>
              <w:tabs>
                <w:tab w:val="left" w:pos="1440"/>
              </w:tabs>
            </w:pPr>
            <w:r w:rsidRPr="00B3783E">
              <w:t xml:space="preserve">Om de door de Opdrachtnemer geleverde prestaties op juiste waarde te kunnen schatten, levert de Opdrachtnemer digitaal 1 keer per kwartaal, uitgesplitst in maanden, een management- rapportage, waarin minimaal de volgende onderdelen zijn opgenomen: </w:t>
            </w:r>
          </w:p>
          <w:p w14:paraId="767A1051" w14:textId="77777777" w:rsidR="00DC3BE4" w:rsidRPr="00B3783E" w:rsidRDefault="00DC3BE4" w:rsidP="00DC3BE4">
            <w:pPr>
              <w:pStyle w:val="Lijstalinea"/>
              <w:numPr>
                <w:ilvl w:val="0"/>
                <w:numId w:val="3"/>
              </w:numPr>
              <w:tabs>
                <w:tab w:val="left" w:pos="1440"/>
              </w:tabs>
            </w:pPr>
            <w:r w:rsidRPr="00B3783E">
              <w:t xml:space="preserve">gerealiseerde omzet; </w:t>
            </w:r>
          </w:p>
          <w:p w14:paraId="43D0DDE6" w14:textId="77777777" w:rsidR="00DC3BE4" w:rsidRPr="00B3783E" w:rsidRDefault="00DC3BE4" w:rsidP="00DC3BE4">
            <w:pPr>
              <w:pStyle w:val="Lijstalinea"/>
              <w:numPr>
                <w:ilvl w:val="0"/>
                <w:numId w:val="3"/>
              </w:numPr>
              <w:tabs>
                <w:tab w:val="left" w:pos="1440"/>
              </w:tabs>
            </w:pPr>
            <w:r w:rsidRPr="00B3783E">
              <w:t xml:space="preserve">eventuele </w:t>
            </w:r>
            <w:r>
              <w:t>klachten</w:t>
            </w:r>
            <w:r w:rsidRPr="00B3783E">
              <w:t xml:space="preserve">; </w:t>
            </w:r>
          </w:p>
          <w:p w14:paraId="3EDD9EBD" w14:textId="77777777" w:rsidR="00DC3BE4" w:rsidRPr="00B3783E" w:rsidRDefault="00DC3BE4" w:rsidP="00DC3BE4">
            <w:pPr>
              <w:pStyle w:val="Lijstalinea"/>
              <w:numPr>
                <w:ilvl w:val="0"/>
                <w:numId w:val="3"/>
              </w:numPr>
              <w:tabs>
                <w:tab w:val="left" w:pos="1440"/>
              </w:tabs>
            </w:pPr>
            <w:r w:rsidRPr="00B3783E">
              <w:t xml:space="preserve">afwijkingen op levertijden; </w:t>
            </w:r>
          </w:p>
          <w:p w14:paraId="571F9EDC" w14:textId="77777777" w:rsidR="00DC3BE4" w:rsidRPr="00B3783E" w:rsidRDefault="00DC3BE4" w:rsidP="00DC3BE4">
            <w:pPr>
              <w:pStyle w:val="Lijstalinea"/>
              <w:numPr>
                <w:ilvl w:val="0"/>
                <w:numId w:val="3"/>
              </w:numPr>
              <w:tabs>
                <w:tab w:val="left" w:pos="1440"/>
              </w:tabs>
            </w:pPr>
            <w:r w:rsidRPr="00B3783E">
              <w:t>verbetervoorstellen m.b.t. innovaties, duurzaamheid, standaardisering.</w:t>
            </w:r>
          </w:p>
          <w:p w14:paraId="40B70786" w14:textId="731E54D5" w:rsidR="00DC3BE4" w:rsidRPr="001B3C1D" w:rsidRDefault="00DC3BE4" w:rsidP="00DC3BE4">
            <w:pPr>
              <w:tabs>
                <w:tab w:val="left" w:pos="1440"/>
              </w:tabs>
              <w:rPr>
                <w:highlight w:val="yellow"/>
              </w:rPr>
            </w:pPr>
            <w:r w:rsidRPr="00B3783E">
              <w:t>Deze rapportages dienen binnen 5 werkdagen na afloop van het kwartaal beschikbaar te worden gesteld aan de contactpersoon van Hogeschool Rotterdam.</w:t>
            </w:r>
          </w:p>
        </w:tc>
      </w:tr>
    </w:tbl>
    <w:p w14:paraId="0358E8D6" w14:textId="77777777" w:rsidR="00B341A5" w:rsidRDefault="00B341A5" w:rsidP="00B341A5"/>
    <w:p w14:paraId="58D3A167" w14:textId="77777777" w:rsidR="00B341A5" w:rsidRDefault="00B341A5" w:rsidP="00B341A5"/>
    <w:p w14:paraId="24712F7B" w14:textId="77777777" w:rsidR="00BE1150" w:rsidRDefault="00BE1150" w:rsidP="00BE1150">
      <w:pPr>
        <w:rPr>
          <w:b/>
        </w:rPr>
      </w:pPr>
      <w:r>
        <w:rPr>
          <w:b/>
        </w:rPr>
        <w:t xml:space="preserve">Voor akkoord </w:t>
      </w:r>
    </w:p>
    <w:p w14:paraId="549FD94E" w14:textId="77777777" w:rsidR="00BE1150" w:rsidRDefault="00BE1150" w:rsidP="00BE1150">
      <w:pPr>
        <w:rPr>
          <w:b/>
        </w:rPr>
      </w:pPr>
    </w:p>
    <w:tbl>
      <w:tblPr>
        <w:tblW w:w="913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814"/>
        <w:gridCol w:w="6325"/>
      </w:tblGrid>
      <w:tr w:rsidR="00BE1150" w14:paraId="14D97026" w14:textId="77777777" w:rsidTr="00DE5484">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1360597C" w14:textId="77777777" w:rsidR="00BE1150" w:rsidRDefault="00BE1150" w:rsidP="00DE5484">
            <w:pPr>
              <w:widowControl w:val="0"/>
              <w:tabs>
                <w:tab w:val="center" w:pos="4536"/>
              </w:tabs>
              <w:autoSpaceDE w:val="0"/>
              <w:autoSpaceDN w:val="0"/>
              <w:adjustRightInd w:val="0"/>
              <w:spacing w:before="60" w:after="60"/>
              <w:rPr>
                <w:rFonts w:cs="Arial"/>
                <w:b/>
                <w:lang w:eastAsia="en-US"/>
              </w:rPr>
            </w:pPr>
            <w:r>
              <w:rPr>
                <w:rFonts w:cs="Arial"/>
                <w:b/>
                <w:lang w:eastAsia="en-US"/>
              </w:rPr>
              <w:t>Inschrijver</w:t>
            </w:r>
          </w:p>
          <w:p w14:paraId="72559CD8" w14:textId="77777777" w:rsidR="00BE1150" w:rsidRDefault="00BE1150" w:rsidP="00DE5484">
            <w:pPr>
              <w:widowControl w:val="0"/>
              <w:tabs>
                <w:tab w:val="center" w:pos="4536"/>
              </w:tabs>
              <w:autoSpaceDE w:val="0"/>
              <w:autoSpaceDN w:val="0"/>
              <w:adjustRightInd w:val="0"/>
              <w:spacing w:before="60" w:after="60"/>
              <w:rPr>
                <w:rFonts w:cs="Arial"/>
                <w:b/>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596F1084" w14:textId="77777777" w:rsidR="00BE1150" w:rsidRDefault="00BE1150" w:rsidP="00DE5484">
            <w:pPr>
              <w:widowControl w:val="0"/>
              <w:tabs>
                <w:tab w:val="center" w:pos="4536"/>
              </w:tabs>
              <w:autoSpaceDE w:val="0"/>
              <w:autoSpaceDN w:val="0"/>
              <w:adjustRightInd w:val="0"/>
              <w:spacing w:before="60" w:after="60"/>
              <w:rPr>
                <w:rFonts w:cs="Arial"/>
                <w:lang w:eastAsia="en-US"/>
              </w:rPr>
            </w:pPr>
          </w:p>
        </w:tc>
      </w:tr>
      <w:tr w:rsidR="00BE1150" w14:paraId="37B3402F" w14:textId="77777777" w:rsidTr="00DE5484">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74B00D43" w14:textId="77777777" w:rsidR="00BE1150" w:rsidRDefault="00BE1150" w:rsidP="00DE5484">
            <w:pPr>
              <w:widowControl w:val="0"/>
              <w:tabs>
                <w:tab w:val="center" w:pos="4536"/>
              </w:tabs>
              <w:autoSpaceDE w:val="0"/>
              <w:autoSpaceDN w:val="0"/>
              <w:adjustRightInd w:val="0"/>
              <w:spacing w:before="60" w:after="60"/>
              <w:rPr>
                <w:rFonts w:cs="Arial"/>
                <w:b/>
                <w:lang w:eastAsia="en-US"/>
              </w:rPr>
            </w:pPr>
            <w:r>
              <w:rPr>
                <w:rFonts w:cs="Arial"/>
                <w:b/>
                <w:lang w:eastAsia="en-US"/>
              </w:rPr>
              <w:t>Naam</w:t>
            </w:r>
          </w:p>
          <w:p w14:paraId="20F9AAAB" w14:textId="77777777" w:rsidR="00BE1150" w:rsidRDefault="00BE1150" w:rsidP="00DE5484">
            <w:pPr>
              <w:widowControl w:val="0"/>
              <w:tabs>
                <w:tab w:val="center" w:pos="4536"/>
              </w:tabs>
              <w:autoSpaceDE w:val="0"/>
              <w:autoSpaceDN w:val="0"/>
              <w:adjustRightInd w:val="0"/>
              <w:spacing w:before="60" w:after="60"/>
              <w:rPr>
                <w:rFonts w:cs="Arial"/>
                <w:b/>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2515282E" w14:textId="77777777" w:rsidR="00BE1150" w:rsidRDefault="00BE1150" w:rsidP="00DE5484">
            <w:pPr>
              <w:widowControl w:val="0"/>
              <w:tabs>
                <w:tab w:val="center" w:pos="4536"/>
              </w:tabs>
              <w:autoSpaceDE w:val="0"/>
              <w:autoSpaceDN w:val="0"/>
              <w:adjustRightInd w:val="0"/>
              <w:spacing w:before="60" w:after="60"/>
              <w:rPr>
                <w:rFonts w:cs="Arial"/>
                <w:lang w:eastAsia="en-US"/>
              </w:rPr>
            </w:pPr>
          </w:p>
        </w:tc>
      </w:tr>
      <w:tr w:rsidR="00BE1150" w14:paraId="57CC2072" w14:textId="77777777" w:rsidTr="00DE5484">
        <w:trPr>
          <w:trHeight w:val="586"/>
        </w:trPr>
        <w:tc>
          <w:tcPr>
            <w:tcW w:w="2814" w:type="dxa"/>
            <w:tcBorders>
              <w:top w:val="single" w:sz="4" w:space="0" w:color="auto"/>
              <w:left w:val="single" w:sz="4" w:space="0" w:color="auto"/>
              <w:bottom w:val="single" w:sz="4" w:space="0" w:color="auto"/>
              <w:right w:val="single" w:sz="4" w:space="0" w:color="auto"/>
            </w:tcBorders>
            <w:vAlign w:val="center"/>
          </w:tcPr>
          <w:p w14:paraId="72B20BE2" w14:textId="77777777" w:rsidR="00BE1150" w:rsidRDefault="00BE1150" w:rsidP="00DE5484">
            <w:pPr>
              <w:widowControl w:val="0"/>
              <w:tabs>
                <w:tab w:val="center" w:pos="4536"/>
              </w:tabs>
              <w:autoSpaceDE w:val="0"/>
              <w:autoSpaceDN w:val="0"/>
              <w:adjustRightInd w:val="0"/>
              <w:spacing w:before="60" w:after="60"/>
              <w:rPr>
                <w:rFonts w:cs="Arial"/>
                <w:b/>
                <w:lang w:eastAsia="en-US"/>
              </w:rPr>
            </w:pPr>
            <w:r>
              <w:rPr>
                <w:rFonts w:cs="Arial"/>
                <w:b/>
                <w:lang w:eastAsia="en-US"/>
              </w:rPr>
              <w:t>Functie</w:t>
            </w:r>
          </w:p>
          <w:p w14:paraId="337EE1E0" w14:textId="77777777" w:rsidR="00BE1150" w:rsidRDefault="00BE1150" w:rsidP="00DE5484">
            <w:pPr>
              <w:widowControl w:val="0"/>
              <w:tabs>
                <w:tab w:val="center" w:pos="4536"/>
              </w:tabs>
              <w:autoSpaceDE w:val="0"/>
              <w:autoSpaceDN w:val="0"/>
              <w:adjustRightInd w:val="0"/>
              <w:spacing w:before="60" w:after="60"/>
              <w:rPr>
                <w:rFonts w:cs="Arial"/>
                <w:b/>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25AC231F" w14:textId="77777777" w:rsidR="00BE1150" w:rsidRDefault="00BE1150" w:rsidP="00DE5484">
            <w:pPr>
              <w:widowControl w:val="0"/>
              <w:tabs>
                <w:tab w:val="center" w:pos="4536"/>
              </w:tabs>
              <w:autoSpaceDE w:val="0"/>
              <w:autoSpaceDN w:val="0"/>
              <w:adjustRightInd w:val="0"/>
              <w:spacing w:before="60" w:after="60"/>
              <w:rPr>
                <w:rFonts w:cs="Arial"/>
                <w:lang w:eastAsia="en-US"/>
              </w:rPr>
            </w:pPr>
          </w:p>
        </w:tc>
      </w:tr>
      <w:tr w:rsidR="00BE1150" w14:paraId="3C7DCE5C" w14:textId="77777777" w:rsidTr="00DE5484">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4D059A7E" w14:textId="77777777" w:rsidR="00BE1150" w:rsidRDefault="00BE1150" w:rsidP="00DE5484">
            <w:pPr>
              <w:widowControl w:val="0"/>
              <w:tabs>
                <w:tab w:val="center" w:pos="4536"/>
              </w:tabs>
              <w:autoSpaceDE w:val="0"/>
              <w:autoSpaceDN w:val="0"/>
              <w:adjustRightInd w:val="0"/>
              <w:spacing w:before="60" w:after="60"/>
              <w:rPr>
                <w:rFonts w:cs="Arial"/>
                <w:b/>
                <w:lang w:eastAsia="en-US"/>
              </w:rPr>
            </w:pPr>
            <w:r>
              <w:rPr>
                <w:rFonts w:cs="Arial"/>
                <w:b/>
                <w:lang w:eastAsia="en-US"/>
              </w:rPr>
              <w:t>Plaats en datum</w:t>
            </w:r>
          </w:p>
          <w:p w14:paraId="6B04AEE2" w14:textId="77777777" w:rsidR="00BE1150" w:rsidRDefault="00BE1150" w:rsidP="00DE5484">
            <w:pPr>
              <w:widowControl w:val="0"/>
              <w:tabs>
                <w:tab w:val="center" w:pos="4536"/>
              </w:tabs>
              <w:autoSpaceDE w:val="0"/>
              <w:autoSpaceDN w:val="0"/>
              <w:adjustRightInd w:val="0"/>
              <w:spacing w:before="60" w:after="60"/>
              <w:rPr>
                <w:rFonts w:cs="Arial"/>
                <w:b/>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2DB60F83" w14:textId="77777777" w:rsidR="00BE1150" w:rsidRDefault="00BE1150" w:rsidP="00DE5484">
            <w:pPr>
              <w:widowControl w:val="0"/>
              <w:tabs>
                <w:tab w:val="center" w:pos="4536"/>
              </w:tabs>
              <w:autoSpaceDE w:val="0"/>
              <w:autoSpaceDN w:val="0"/>
              <w:adjustRightInd w:val="0"/>
              <w:spacing w:before="60" w:after="60"/>
              <w:rPr>
                <w:rFonts w:cs="Arial"/>
                <w:lang w:eastAsia="en-US"/>
              </w:rPr>
            </w:pPr>
          </w:p>
        </w:tc>
      </w:tr>
      <w:tr w:rsidR="00BE1150" w14:paraId="264D6F08" w14:textId="77777777" w:rsidTr="00DE5484">
        <w:trPr>
          <w:trHeight w:val="1119"/>
        </w:trPr>
        <w:tc>
          <w:tcPr>
            <w:tcW w:w="2814" w:type="dxa"/>
            <w:tcBorders>
              <w:top w:val="single" w:sz="4" w:space="0" w:color="auto"/>
              <w:left w:val="single" w:sz="4" w:space="0" w:color="auto"/>
              <w:bottom w:val="single" w:sz="4" w:space="0" w:color="auto"/>
              <w:right w:val="single" w:sz="4" w:space="0" w:color="auto"/>
            </w:tcBorders>
            <w:vAlign w:val="center"/>
            <w:hideMark/>
          </w:tcPr>
          <w:p w14:paraId="41627AFC" w14:textId="77777777" w:rsidR="00BE1150" w:rsidRDefault="00BE1150" w:rsidP="00DE5484">
            <w:pPr>
              <w:widowControl w:val="0"/>
              <w:tabs>
                <w:tab w:val="center" w:pos="4536"/>
              </w:tabs>
              <w:autoSpaceDE w:val="0"/>
              <w:autoSpaceDN w:val="0"/>
              <w:adjustRightInd w:val="0"/>
              <w:spacing w:before="60" w:after="60"/>
              <w:rPr>
                <w:rFonts w:cs="Arial"/>
                <w:b/>
                <w:lang w:eastAsia="en-US"/>
              </w:rPr>
            </w:pPr>
            <w:r>
              <w:rPr>
                <w:rFonts w:cs="Arial"/>
                <w:b/>
                <w:lang w:eastAsia="en-US"/>
              </w:rPr>
              <w:t>Handtekening</w:t>
            </w:r>
          </w:p>
        </w:tc>
        <w:tc>
          <w:tcPr>
            <w:tcW w:w="6325" w:type="dxa"/>
            <w:tcBorders>
              <w:top w:val="single" w:sz="4" w:space="0" w:color="auto"/>
              <w:left w:val="single" w:sz="4" w:space="0" w:color="auto"/>
              <w:bottom w:val="single" w:sz="4" w:space="0" w:color="auto"/>
              <w:right w:val="single" w:sz="4" w:space="0" w:color="auto"/>
            </w:tcBorders>
            <w:vAlign w:val="center"/>
          </w:tcPr>
          <w:p w14:paraId="7A14EE09" w14:textId="77777777" w:rsidR="00BE1150" w:rsidRDefault="00BE1150" w:rsidP="00DE5484">
            <w:pPr>
              <w:widowControl w:val="0"/>
              <w:tabs>
                <w:tab w:val="center" w:pos="4536"/>
              </w:tabs>
              <w:autoSpaceDE w:val="0"/>
              <w:autoSpaceDN w:val="0"/>
              <w:adjustRightInd w:val="0"/>
              <w:spacing w:before="60" w:after="60"/>
              <w:rPr>
                <w:rFonts w:cs="Arial"/>
                <w:lang w:eastAsia="en-US"/>
              </w:rPr>
            </w:pPr>
          </w:p>
          <w:p w14:paraId="0FFCBCF8" w14:textId="77777777" w:rsidR="00BE1150" w:rsidRDefault="00BE1150" w:rsidP="00DE5484">
            <w:pPr>
              <w:widowControl w:val="0"/>
              <w:tabs>
                <w:tab w:val="center" w:pos="4536"/>
              </w:tabs>
              <w:autoSpaceDE w:val="0"/>
              <w:autoSpaceDN w:val="0"/>
              <w:adjustRightInd w:val="0"/>
              <w:spacing w:before="60" w:after="60"/>
              <w:rPr>
                <w:rFonts w:cs="Arial"/>
                <w:lang w:eastAsia="en-US"/>
              </w:rPr>
            </w:pPr>
          </w:p>
          <w:p w14:paraId="6DEA2692" w14:textId="77777777" w:rsidR="00BE1150" w:rsidRDefault="00BE1150" w:rsidP="00DE5484">
            <w:pPr>
              <w:widowControl w:val="0"/>
              <w:tabs>
                <w:tab w:val="center" w:pos="4536"/>
              </w:tabs>
              <w:autoSpaceDE w:val="0"/>
              <w:autoSpaceDN w:val="0"/>
              <w:adjustRightInd w:val="0"/>
              <w:spacing w:before="60" w:after="60"/>
              <w:rPr>
                <w:rFonts w:cs="Arial"/>
                <w:lang w:eastAsia="en-US"/>
              </w:rPr>
            </w:pPr>
          </w:p>
          <w:p w14:paraId="4AD69CE2" w14:textId="77777777" w:rsidR="00BE1150" w:rsidRDefault="00BE1150" w:rsidP="00DE5484">
            <w:pPr>
              <w:widowControl w:val="0"/>
              <w:tabs>
                <w:tab w:val="center" w:pos="4536"/>
              </w:tabs>
              <w:autoSpaceDE w:val="0"/>
              <w:autoSpaceDN w:val="0"/>
              <w:adjustRightInd w:val="0"/>
              <w:spacing w:before="60" w:after="60"/>
              <w:rPr>
                <w:rFonts w:cs="Arial"/>
                <w:lang w:eastAsia="en-US"/>
              </w:rPr>
            </w:pPr>
          </w:p>
        </w:tc>
      </w:tr>
    </w:tbl>
    <w:p w14:paraId="03A95316" w14:textId="77777777" w:rsidR="00BE1150" w:rsidRDefault="00BE1150" w:rsidP="00BE1150">
      <w:pPr>
        <w:rPr>
          <w:b/>
        </w:rPr>
      </w:pPr>
    </w:p>
    <w:p w14:paraId="11E529EB" w14:textId="77777777" w:rsidR="00BE1150" w:rsidRDefault="00BE1150" w:rsidP="00BE1150"/>
    <w:p w14:paraId="1F85D552" w14:textId="77777777" w:rsidR="00BE1150" w:rsidRDefault="00BE1150" w:rsidP="00BE1150"/>
    <w:p w14:paraId="49E3D5B1" w14:textId="77777777" w:rsidR="00B341A5" w:rsidRDefault="00B341A5" w:rsidP="00B341A5"/>
    <w:p w14:paraId="625234A8" w14:textId="77777777" w:rsidR="00B341A5" w:rsidRDefault="00B341A5" w:rsidP="00B341A5"/>
    <w:p w14:paraId="2B5E7207" w14:textId="77777777" w:rsidR="00C55395" w:rsidRDefault="00000000"/>
    <w:sectPr w:rsidR="00C5539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6F13C" w14:textId="77777777" w:rsidR="00061502" w:rsidRDefault="00061502" w:rsidP="00E110D7">
      <w:pPr>
        <w:spacing w:line="240" w:lineRule="auto"/>
      </w:pPr>
      <w:r>
        <w:separator/>
      </w:r>
    </w:p>
  </w:endnote>
  <w:endnote w:type="continuationSeparator" w:id="0">
    <w:p w14:paraId="081875FA" w14:textId="77777777" w:rsidR="00061502" w:rsidRDefault="00061502" w:rsidP="00E110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Constantia">
    <w:panose1 w:val="02030602050306030303"/>
    <w:charset w:val="00"/>
    <w:family w:val="roman"/>
    <w:pitch w:val="variable"/>
    <w:sig w:usb0="A00002EF" w:usb1="40002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A3811" w14:textId="77777777" w:rsidR="00061502" w:rsidRDefault="00061502" w:rsidP="00E110D7">
      <w:pPr>
        <w:spacing w:line="240" w:lineRule="auto"/>
      </w:pPr>
      <w:r>
        <w:separator/>
      </w:r>
    </w:p>
  </w:footnote>
  <w:footnote w:type="continuationSeparator" w:id="0">
    <w:p w14:paraId="032B85D2" w14:textId="77777777" w:rsidR="00061502" w:rsidRDefault="00061502" w:rsidP="00E110D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D554A1"/>
    <w:multiLevelType w:val="hybridMultilevel"/>
    <w:tmpl w:val="CAC6BFA6"/>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5682162"/>
    <w:multiLevelType w:val="hybridMultilevel"/>
    <w:tmpl w:val="C72EDD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8210935"/>
    <w:multiLevelType w:val="hybridMultilevel"/>
    <w:tmpl w:val="DBDE5C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F526CD4"/>
    <w:multiLevelType w:val="hybridMultilevel"/>
    <w:tmpl w:val="8A182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3F17936"/>
    <w:multiLevelType w:val="hybridMultilevel"/>
    <w:tmpl w:val="AF4EC298"/>
    <w:lvl w:ilvl="0" w:tplc="CB02A27E">
      <w:start w:val="1"/>
      <w:numFmt w:val="bullet"/>
      <w:lvlText w:val="-"/>
      <w:lvlJc w:val="left"/>
      <w:pPr>
        <w:ind w:left="720" w:hanging="360"/>
      </w:pPr>
      <w:rPr>
        <w:rFonts w:ascii="Calibri" w:hAnsi="Calibri" w:hint="default"/>
      </w:rPr>
    </w:lvl>
    <w:lvl w:ilvl="1" w:tplc="3ADEC4CE">
      <w:start w:val="1"/>
      <w:numFmt w:val="bullet"/>
      <w:lvlText w:val="o"/>
      <w:lvlJc w:val="left"/>
      <w:pPr>
        <w:ind w:left="1440" w:hanging="360"/>
      </w:pPr>
      <w:rPr>
        <w:rFonts w:ascii="Courier New" w:hAnsi="Courier New" w:hint="default"/>
      </w:rPr>
    </w:lvl>
    <w:lvl w:ilvl="2" w:tplc="BC34AD26">
      <w:start w:val="1"/>
      <w:numFmt w:val="bullet"/>
      <w:lvlText w:val=""/>
      <w:lvlJc w:val="left"/>
      <w:pPr>
        <w:ind w:left="2160" w:hanging="360"/>
      </w:pPr>
      <w:rPr>
        <w:rFonts w:ascii="Wingdings" w:hAnsi="Wingdings" w:hint="default"/>
      </w:rPr>
    </w:lvl>
    <w:lvl w:ilvl="3" w:tplc="0CD80BBE">
      <w:start w:val="1"/>
      <w:numFmt w:val="bullet"/>
      <w:lvlText w:val=""/>
      <w:lvlJc w:val="left"/>
      <w:pPr>
        <w:ind w:left="2880" w:hanging="360"/>
      </w:pPr>
      <w:rPr>
        <w:rFonts w:ascii="Symbol" w:hAnsi="Symbol" w:hint="default"/>
      </w:rPr>
    </w:lvl>
    <w:lvl w:ilvl="4" w:tplc="F72872AC">
      <w:start w:val="1"/>
      <w:numFmt w:val="bullet"/>
      <w:lvlText w:val="o"/>
      <w:lvlJc w:val="left"/>
      <w:pPr>
        <w:ind w:left="3600" w:hanging="360"/>
      </w:pPr>
      <w:rPr>
        <w:rFonts w:ascii="Courier New" w:hAnsi="Courier New" w:hint="default"/>
      </w:rPr>
    </w:lvl>
    <w:lvl w:ilvl="5" w:tplc="D4BA8DF8">
      <w:start w:val="1"/>
      <w:numFmt w:val="bullet"/>
      <w:lvlText w:val=""/>
      <w:lvlJc w:val="left"/>
      <w:pPr>
        <w:ind w:left="4320" w:hanging="360"/>
      </w:pPr>
      <w:rPr>
        <w:rFonts w:ascii="Wingdings" w:hAnsi="Wingdings" w:hint="default"/>
      </w:rPr>
    </w:lvl>
    <w:lvl w:ilvl="6" w:tplc="DF5C7512">
      <w:start w:val="1"/>
      <w:numFmt w:val="bullet"/>
      <w:lvlText w:val=""/>
      <w:lvlJc w:val="left"/>
      <w:pPr>
        <w:ind w:left="5040" w:hanging="360"/>
      </w:pPr>
      <w:rPr>
        <w:rFonts w:ascii="Symbol" w:hAnsi="Symbol" w:hint="default"/>
      </w:rPr>
    </w:lvl>
    <w:lvl w:ilvl="7" w:tplc="995CFDB2">
      <w:start w:val="1"/>
      <w:numFmt w:val="bullet"/>
      <w:lvlText w:val="o"/>
      <w:lvlJc w:val="left"/>
      <w:pPr>
        <w:ind w:left="5760" w:hanging="360"/>
      </w:pPr>
      <w:rPr>
        <w:rFonts w:ascii="Courier New" w:hAnsi="Courier New" w:hint="default"/>
      </w:rPr>
    </w:lvl>
    <w:lvl w:ilvl="8" w:tplc="34AC2F86">
      <w:start w:val="1"/>
      <w:numFmt w:val="bullet"/>
      <w:lvlText w:val=""/>
      <w:lvlJc w:val="left"/>
      <w:pPr>
        <w:ind w:left="6480" w:hanging="360"/>
      </w:pPr>
      <w:rPr>
        <w:rFonts w:ascii="Wingdings" w:hAnsi="Wingdings" w:hint="default"/>
      </w:rPr>
    </w:lvl>
  </w:abstractNum>
  <w:abstractNum w:abstractNumId="5" w15:restartNumberingAfterBreak="0">
    <w:nsid w:val="7B232EF2"/>
    <w:multiLevelType w:val="multilevel"/>
    <w:tmpl w:val="28165E2E"/>
    <w:lvl w:ilvl="0">
      <w:start w:val="1"/>
      <w:numFmt w:val="decimal"/>
      <w:pStyle w:val="Kop1"/>
      <w:lvlText w:val="%1."/>
      <w:lvlJc w:val="left"/>
      <w:pPr>
        <w:ind w:left="567" w:hanging="567"/>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lvlText w:val="%8.%1."/>
      <w:lvlJc w:val="left"/>
      <w:pPr>
        <w:ind w:left="3744" w:hanging="1224"/>
      </w:pPr>
      <w:rPr>
        <w:rFonts w:hint="default"/>
      </w:rPr>
    </w:lvl>
    <w:lvl w:ilvl="8">
      <w:start w:val="1"/>
      <w:numFmt w:val="decimal"/>
      <w:suff w:val="space"/>
      <w:lvlText w:val="%9.%1.%2."/>
      <w:lvlJc w:val="left"/>
      <w:pPr>
        <w:ind w:left="4320" w:hanging="1440"/>
      </w:pPr>
      <w:rPr>
        <w:rFonts w:hint="default"/>
      </w:rPr>
    </w:lvl>
  </w:abstractNum>
  <w:abstractNum w:abstractNumId="6" w15:restartNumberingAfterBreak="0">
    <w:nsid w:val="7B2F0FD2"/>
    <w:multiLevelType w:val="hybridMultilevel"/>
    <w:tmpl w:val="61161F7C"/>
    <w:lvl w:ilvl="0" w:tplc="9670CBCA">
      <w:start w:val="1"/>
      <w:numFmt w:val="decimal"/>
      <w:lvlText w:val="Eis %1"/>
      <w:lvlJc w:val="left"/>
      <w:pPr>
        <w:ind w:left="284" w:hanging="28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44925619">
    <w:abstractNumId w:val="5"/>
  </w:num>
  <w:num w:numId="2" w16cid:durableId="2094810395">
    <w:abstractNumId w:val="6"/>
  </w:num>
  <w:num w:numId="3" w16cid:durableId="1457022157">
    <w:abstractNumId w:val="4"/>
  </w:num>
  <w:num w:numId="4" w16cid:durableId="638221540">
    <w:abstractNumId w:val="3"/>
  </w:num>
  <w:num w:numId="5" w16cid:durableId="446049191">
    <w:abstractNumId w:val="0"/>
  </w:num>
  <w:num w:numId="6" w16cid:durableId="1678845133">
    <w:abstractNumId w:val="2"/>
  </w:num>
  <w:num w:numId="7" w16cid:durableId="6555718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1A5"/>
    <w:rsid w:val="000019BF"/>
    <w:rsid w:val="0000667D"/>
    <w:rsid w:val="00013273"/>
    <w:rsid w:val="00020F57"/>
    <w:rsid w:val="00034082"/>
    <w:rsid w:val="00052477"/>
    <w:rsid w:val="00052BBA"/>
    <w:rsid w:val="00061502"/>
    <w:rsid w:val="00064E1C"/>
    <w:rsid w:val="0009667B"/>
    <w:rsid w:val="00114053"/>
    <w:rsid w:val="00126BCE"/>
    <w:rsid w:val="00131DF9"/>
    <w:rsid w:val="00132716"/>
    <w:rsid w:val="0013615D"/>
    <w:rsid w:val="00141AFA"/>
    <w:rsid w:val="00144236"/>
    <w:rsid w:val="00167570"/>
    <w:rsid w:val="001774D1"/>
    <w:rsid w:val="001839CE"/>
    <w:rsid w:val="001A7D87"/>
    <w:rsid w:val="001B7E83"/>
    <w:rsid w:val="001D0527"/>
    <w:rsid w:val="001E5968"/>
    <w:rsid w:val="001F2C22"/>
    <w:rsid w:val="002013B3"/>
    <w:rsid w:val="0022214A"/>
    <w:rsid w:val="00255711"/>
    <w:rsid w:val="00281186"/>
    <w:rsid w:val="00297710"/>
    <w:rsid w:val="002A19F1"/>
    <w:rsid w:val="002B6E8F"/>
    <w:rsid w:val="002E3EEF"/>
    <w:rsid w:val="00303208"/>
    <w:rsid w:val="003070BF"/>
    <w:rsid w:val="003414F6"/>
    <w:rsid w:val="00344D0B"/>
    <w:rsid w:val="00351460"/>
    <w:rsid w:val="00362B5A"/>
    <w:rsid w:val="003A662C"/>
    <w:rsid w:val="003A7CB8"/>
    <w:rsid w:val="003F37C7"/>
    <w:rsid w:val="003F52B9"/>
    <w:rsid w:val="00401A9D"/>
    <w:rsid w:val="00414D55"/>
    <w:rsid w:val="00423D2A"/>
    <w:rsid w:val="00427086"/>
    <w:rsid w:val="00430EC4"/>
    <w:rsid w:val="00447687"/>
    <w:rsid w:val="00456DE7"/>
    <w:rsid w:val="00480D66"/>
    <w:rsid w:val="004A097D"/>
    <w:rsid w:val="004A4A0B"/>
    <w:rsid w:val="004B3566"/>
    <w:rsid w:val="004D049F"/>
    <w:rsid w:val="005077C1"/>
    <w:rsid w:val="00522317"/>
    <w:rsid w:val="00530777"/>
    <w:rsid w:val="00546BCA"/>
    <w:rsid w:val="005476A1"/>
    <w:rsid w:val="00551F50"/>
    <w:rsid w:val="00556202"/>
    <w:rsid w:val="005A44AE"/>
    <w:rsid w:val="005C31DF"/>
    <w:rsid w:val="005E34D4"/>
    <w:rsid w:val="005E7897"/>
    <w:rsid w:val="005F453E"/>
    <w:rsid w:val="0066665E"/>
    <w:rsid w:val="00671806"/>
    <w:rsid w:val="006776EE"/>
    <w:rsid w:val="006839E5"/>
    <w:rsid w:val="006863C0"/>
    <w:rsid w:val="0068784E"/>
    <w:rsid w:val="006A0EB5"/>
    <w:rsid w:val="006B5BCE"/>
    <w:rsid w:val="006C47C4"/>
    <w:rsid w:val="00705634"/>
    <w:rsid w:val="0072745C"/>
    <w:rsid w:val="007574AA"/>
    <w:rsid w:val="00795FC4"/>
    <w:rsid w:val="007B1CCA"/>
    <w:rsid w:val="007D3634"/>
    <w:rsid w:val="007F6708"/>
    <w:rsid w:val="00820440"/>
    <w:rsid w:val="00820DA4"/>
    <w:rsid w:val="00833FC3"/>
    <w:rsid w:val="00846DC8"/>
    <w:rsid w:val="0085659B"/>
    <w:rsid w:val="0087123B"/>
    <w:rsid w:val="00883E28"/>
    <w:rsid w:val="00890B50"/>
    <w:rsid w:val="00891660"/>
    <w:rsid w:val="008975B7"/>
    <w:rsid w:val="008E048B"/>
    <w:rsid w:val="008E1199"/>
    <w:rsid w:val="008F0035"/>
    <w:rsid w:val="008F0673"/>
    <w:rsid w:val="009008C2"/>
    <w:rsid w:val="00922BED"/>
    <w:rsid w:val="00923C0B"/>
    <w:rsid w:val="00940300"/>
    <w:rsid w:val="00946107"/>
    <w:rsid w:val="0097348D"/>
    <w:rsid w:val="009B4609"/>
    <w:rsid w:val="009C46E1"/>
    <w:rsid w:val="009C4DAF"/>
    <w:rsid w:val="009D0E7E"/>
    <w:rsid w:val="009D1661"/>
    <w:rsid w:val="009E02BB"/>
    <w:rsid w:val="009F7A8E"/>
    <w:rsid w:val="00A03FDC"/>
    <w:rsid w:val="00A125BF"/>
    <w:rsid w:val="00A42020"/>
    <w:rsid w:val="00A427CA"/>
    <w:rsid w:val="00A43157"/>
    <w:rsid w:val="00A44A82"/>
    <w:rsid w:val="00A54F67"/>
    <w:rsid w:val="00A6179B"/>
    <w:rsid w:val="00A73AE4"/>
    <w:rsid w:val="00AB2A72"/>
    <w:rsid w:val="00AB44E8"/>
    <w:rsid w:val="00AC650D"/>
    <w:rsid w:val="00AC712D"/>
    <w:rsid w:val="00AC7E17"/>
    <w:rsid w:val="00AD028C"/>
    <w:rsid w:val="00AE1CBA"/>
    <w:rsid w:val="00AF5119"/>
    <w:rsid w:val="00AF5402"/>
    <w:rsid w:val="00B017A1"/>
    <w:rsid w:val="00B16CEF"/>
    <w:rsid w:val="00B232F5"/>
    <w:rsid w:val="00B271A4"/>
    <w:rsid w:val="00B341A5"/>
    <w:rsid w:val="00B35454"/>
    <w:rsid w:val="00B429F7"/>
    <w:rsid w:val="00B4565D"/>
    <w:rsid w:val="00B549FE"/>
    <w:rsid w:val="00B73778"/>
    <w:rsid w:val="00B7618F"/>
    <w:rsid w:val="00B8652C"/>
    <w:rsid w:val="00BA57F0"/>
    <w:rsid w:val="00BD6EED"/>
    <w:rsid w:val="00BE1150"/>
    <w:rsid w:val="00C445A1"/>
    <w:rsid w:val="00C52B03"/>
    <w:rsid w:val="00C71FE0"/>
    <w:rsid w:val="00C9372F"/>
    <w:rsid w:val="00C949E4"/>
    <w:rsid w:val="00CA3491"/>
    <w:rsid w:val="00CA7FA4"/>
    <w:rsid w:val="00CB4E85"/>
    <w:rsid w:val="00CC10F1"/>
    <w:rsid w:val="00D42A6C"/>
    <w:rsid w:val="00D52566"/>
    <w:rsid w:val="00D60CA8"/>
    <w:rsid w:val="00D748BE"/>
    <w:rsid w:val="00D75E1F"/>
    <w:rsid w:val="00DA373F"/>
    <w:rsid w:val="00DB7381"/>
    <w:rsid w:val="00DC062C"/>
    <w:rsid w:val="00DC3BE4"/>
    <w:rsid w:val="00E05EE1"/>
    <w:rsid w:val="00E110D7"/>
    <w:rsid w:val="00E40170"/>
    <w:rsid w:val="00E53DD5"/>
    <w:rsid w:val="00E615B9"/>
    <w:rsid w:val="00F03A9C"/>
    <w:rsid w:val="00F03D28"/>
    <w:rsid w:val="00F14790"/>
    <w:rsid w:val="00F246E2"/>
    <w:rsid w:val="00F2558D"/>
    <w:rsid w:val="00F315D4"/>
    <w:rsid w:val="00F31EE8"/>
    <w:rsid w:val="00F42884"/>
    <w:rsid w:val="00F85BFE"/>
    <w:rsid w:val="00F96A4A"/>
    <w:rsid w:val="00FA28B1"/>
    <w:rsid w:val="00FC073D"/>
    <w:rsid w:val="00FE1BB0"/>
    <w:rsid w:val="00FE1E8E"/>
    <w:rsid w:val="477B0316"/>
    <w:rsid w:val="48336F84"/>
    <w:rsid w:val="4A2FB0E7"/>
    <w:rsid w:val="4C8F2D4D"/>
    <w:rsid w:val="608CE0FA"/>
    <w:rsid w:val="60C3151E"/>
    <w:rsid w:val="7E225FD0"/>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3977B"/>
  <w15:chartTrackingRefBased/>
  <w15:docId w15:val="{6C16A6AB-2E89-4B0F-A10A-F4F660B38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341A5"/>
    <w:pPr>
      <w:spacing w:after="0" w:line="280" w:lineRule="atLeast"/>
    </w:pPr>
    <w:rPr>
      <w:rFonts w:ascii="Arial" w:eastAsia="Times New Roman" w:hAnsi="Arial" w:cs="Times New Roman"/>
      <w:sz w:val="20"/>
      <w:szCs w:val="24"/>
      <w:lang w:eastAsia="nl-NL"/>
    </w:rPr>
  </w:style>
  <w:style w:type="paragraph" w:styleId="Kop1">
    <w:name w:val="heading 1"/>
    <w:basedOn w:val="Standaard"/>
    <w:next w:val="Standaard"/>
    <w:link w:val="Kop1Char"/>
    <w:qFormat/>
    <w:rsid w:val="00B341A5"/>
    <w:pPr>
      <w:keepNext/>
      <w:keepLines/>
      <w:pageBreakBefore/>
      <w:numPr>
        <w:numId w:val="1"/>
      </w:numPr>
      <w:spacing w:after="560"/>
      <w:outlineLvl w:val="0"/>
    </w:pPr>
    <w:rPr>
      <w:rFonts w:eastAsiaTheme="majorEastAsia" w:cs="Arial"/>
      <w:b/>
      <w:bCs/>
      <w:color w:val="000000" w:themeColor="text1"/>
      <w:sz w:val="28"/>
      <w:szCs w:val="28"/>
    </w:rPr>
  </w:style>
  <w:style w:type="paragraph" w:styleId="Kop2">
    <w:name w:val="heading 2"/>
    <w:basedOn w:val="Standaard"/>
    <w:next w:val="Standaard"/>
    <w:link w:val="Kop2Char"/>
    <w:unhideWhenUsed/>
    <w:qFormat/>
    <w:rsid w:val="00B341A5"/>
    <w:pPr>
      <w:keepNext/>
      <w:keepLines/>
      <w:numPr>
        <w:ilvl w:val="1"/>
        <w:numId w:val="1"/>
      </w:numPr>
      <w:spacing w:before="280"/>
      <w:outlineLvl w:val="1"/>
    </w:pPr>
    <w:rPr>
      <w:rFonts w:eastAsiaTheme="majorEastAsia" w:cs="Arial"/>
      <w:b/>
      <w:bCs/>
      <w:color w:val="000000" w:themeColor="text1"/>
      <w:sz w:val="22"/>
      <w:szCs w:val="20"/>
    </w:rPr>
  </w:style>
  <w:style w:type="paragraph" w:styleId="Kop3">
    <w:name w:val="heading 3"/>
    <w:basedOn w:val="Standaard"/>
    <w:next w:val="Standaard"/>
    <w:link w:val="Kop3Char"/>
    <w:unhideWhenUsed/>
    <w:qFormat/>
    <w:rsid w:val="00B341A5"/>
    <w:pPr>
      <w:keepNext/>
      <w:keepLines/>
      <w:numPr>
        <w:ilvl w:val="2"/>
        <w:numId w:val="1"/>
      </w:numPr>
      <w:spacing w:before="200"/>
      <w:outlineLvl w:val="2"/>
    </w:pPr>
    <w:rPr>
      <w:rFonts w:eastAsiaTheme="majorEastAsia" w:cs="Arial"/>
      <w:b/>
      <w:bCs/>
      <w:color w:val="000000" w:themeColor="text1"/>
    </w:rPr>
  </w:style>
  <w:style w:type="paragraph" w:styleId="Kop4">
    <w:name w:val="heading 4"/>
    <w:basedOn w:val="Standaard"/>
    <w:next w:val="Standaard"/>
    <w:link w:val="Kop4Char"/>
    <w:unhideWhenUsed/>
    <w:qFormat/>
    <w:rsid w:val="00B341A5"/>
    <w:pPr>
      <w:keepNext/>
      <w:keepLines/>
      <w:numPr>
        <w:ilvl w:val="3"/>
        <w:numId w:val="1"/>
      </w:numPr>
      <w:spacing w:before="200"/>
      <w:outlineLvl w:val="3"/>
    </w:pPr>
    <w:rPr>
      <w:rFonts w:asciiTheme="majorHAnsi" w:eastAsiaTheme="majorEastAsia" w:hAnsiTheme="majorHAnsi" w:cstheme="majorBidi"/>
      <w:b/>
      <w:bCs/>
      <w:i/>
      <w:iCs/>
      <w:color w:val="4472C4"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341A5"/>
    <w:rPr>
      <w:rFonts w:ascii="Arial" w:eastAsiaTheme="majorEastAsia" w:hAnsi="Arial" w:cs="Arial"/>
      <w:b/>
      <w:bCs/>
      <w:color w:val="000000" w:themeColor="text1"/>
      <w:sz w:val="28"/>
      <w:szCs w:val="28"/>
      <w:lang w:eastAsia="nl-NL"/>
    </w:rPr>
  </w:style>
  <w:style w:type="character" w:customStyle="1" w:styleId="Kop2Char">
    <w:name w:val="Kop 2 Char"/>
    <w:basedOn w:val="Standaardalinea-lettertype"/>
    <w:link w:val="Kop2"/>
    <w:rsid w:val="00B341A5"/>
    <w:rPr>
      <w:rFonts w:ascii="Arial" w:eastAsiaTheme="majorEastAsia" w:hAnsi="Arial" w:cs="Arial"/>
      <w:b/>
      <w:bCs/>
      <w:color w:val="000000" w:themeColor="text1"/>
      <w:szCs w:val="20"/>
      <w:lang w:eastAsia="nl-NL"/>
    </w:rPr>
  </w:style>
  <w:style w:type="character" w:customStyle="1" w:styleId="Kop3Char">
    <w:name w:val="Kop 3 Char"/>
    <w:basedOn w:val="Standaardalinea-lettertype"/>
    <w:link w:val="Kop3"/>
    <w:rsid w:val="00B341A5"/>
    <w:rPr>
      <w:rFonts w:ascii="Arial" w:eastAsiaTheme="majorEastAsia" w:hAnsi="Arial" w:cs="Arial"/>
      <w:b/>
      <w:bCs/>
      <w:color w:val="000000" w:themeColor="text1"/>
      <w:sz w:val="20"/>
      <w:szCs w:val="24"/>
      <w:lang w:eastAsia="nl-NL"/>
    </w:rPr>
  </w:style>
  <w:style w:type="character" w:customStyle="1" w:styleId="Kop4Char">
    <w:name w:val="Kop 4 Char"/>
    <w:basedOn w:val="Standaardalinea-lettertype"/>
    <w:link w:val="Kop4"/>
    <w:rsid w:val="00B341A5"/>
    <w:rPr>
      <w:rFonts w:asciiTheme="majorHAnsi" w:eastAsiaTheme="majorEastAsia" w:hAnsiTheme="majorHAnsi" w:cstheme="majorBidi"/>
      <w:b/>
      <w:bCs/>
      <w:i/>
      <w:iCs/>
      <w:color w:val="4472C4" w:themeColor="accent1"/>
      <w:sz w:val="20"/>
      <w:szCs w:val="24"/>
      <w:lang w:eastAsia="nl-NL"/>
    </w:rPr>
  </w:style>
  <w:style w:type="paragraph" w:styleId="Lijstalinea">
    <w:name w:val="List Paragraph"/>
    <w:aliases w:val="Lijstalinea 2"/>
    <w:basedOn w:val="Standaard"/>
    <w:uiPriority w:val="34"/>
    <w:qFormat/>
    <w:rsid w:val="00B341A5"/>
    <w:pPr>
      <w:ind w:left="720"/>
      <w:contextualSpacing/>
    </w:pPr>
  </w:style>
  <w:style w:type="character" w:styleId="Hyperlink">
    <w:name w:val="Hyperlink"/>
    <w:uiPriority w:val="99"/>
    <w:rsid w:val="00B341A5"/>
    <w:rPr>
      <w:color w:val="0000FF"/>
      <w:u w:val="single"/>
    </w:rPr>
  </w:style>
  <w:style w:type="character" w:styleId="Nadruk">
    <w:name w:val="Emphasis"/>
    <w:basedOn w:val="Standaardalinea-lettertype"/>
    <w:uiPriority w:val="20"/>
    <w:qFormat/>
    <w:rsid w:val="00B341A5"/>
    <w:rPr>
      <w:rFonts w:cs="Times New Roman"/>
      <w:i/>
      <w:iCs/>
    </w:rPr>
  </w:style>
  <w:style w:type="character" w:styleId="Verwijzingopmerking">
    <w:name w:val="annotation reference"/>
    <w:basedOn w:val="Standaardalinea-lettertype"/>
    <w:uiPriority w:val="99"/>
    <w:semiHidden/>
    <w:unhideWhenUsed/>
    <w:rsid w:val="0066665E"/>
    <w:rPr>
      <w:sz w:val="16"/>
      <w:szCs w:val="16"/>
    </w:rPr>
  </w:style>
  <w:style w:type="paragraph" w:styleId="Tekstopmerking">
    <w:name w:val="annotation text"/>
    <w:basedOn w:val="Standaard"/>
    <w:link w:val="TekstopmerkingChar"/>
    <w:uiPriority w:val="99"/>
    <w:semiHidden/>
    <w:unhideWhenUsed/>
    <w:rsid w:val="0066665E"/>
    <w:pPr>
      <w:spacing w:line="240" w:lineRule="auto"/>
    </w:pPr>
    <w:rPr>
      <w:szCs w:val="20"/>
    </w:rPr>
  </w:style>
  <w:style w:type="character" w:customStyle="1" w:styleId="TekstopmerkingChar">
    <w:name w:val="Tekst opmerking Char"/>
    <w:basedOn w:val="Standaardalinea-lettertype"/>
    <w:link w:val="Tekstopmerking"/>
    <w:uiPriority w:val="99"/>
    <w:semiHidden/>
    <w:rsid w:val="0066665E"/>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6665E"/>
    <w:rPr>
      <w:b/>
      <w:bCs/>
    </w:rPr>
  </w:style>
  <w:style w:type="character" w:customStyle="1" w:styleId="OnderwerpvanopmerkingChar">
    <w:name w:val="Onderwerp van opmerking Char"/>
    <w:basedOn w:val="TekstopmerkingChar"/>
    <w:link w:val="Onderwerpvanopmerking"/>
    <w:uiPriority w:val="99"/>
    <w:semiHidden/>
    <w:rsid w:val="0066665E"/>
    <w:rPr>
      <w:rFonts w:ascii="Arial" w:eastAsia="Times New Roman" w:hAnsi="Arial" w:cs="Times New Roman"/>
      <w:b/>
      <w:bCs/>
      <w:sz w:val="20"/>
      <w:szCs w:val="20"/>
      <w:lang w:eastAsia="nl-NL"/>
    </w:rPr>
  </w:style>
  <w:style w:type="paragraph" w:customStyle="1" w:styleId="Default">
    <w:name w:val="Default"/>
    <w:rsid w:val="002E3EEF"/>
    <w:pPr>
      <w:autoSpaceDE w:val="0"/>
      <w:autoSpaceDN w:val="0"/>
      <w:adjustRightInd w:val="0"/>
      <w:spacing w:after="0" w:line="240" w:lineRule="auto"/>
    </w:pPr>
    <w:rPr>
      <w:rFonts w:ascii="Constantia" w:eastAsia="Times New Roman" w:hAnsi="Constantia" w:cs="Constantia"/>
      <w:color w:val="000000"/>
      <w:sz w:val="24"/>
      <w:szCs w:val="24"/>
      <w:lang w:eastAsia="nl-NL"/>
    </w:rPr>
  </w:style>
  <w:style w:type="character" w:customStyle="1" w:styleId="normaltextrun">
    <w:name w:val="normaltextrun"/>
    <w:basedOn w:val="Standaardalinea-lettertype"/>
    <w:rsid w:val="002E3EEF"/>
  </w:style>
  <w:style w:type="character" w:customStyle="1" w:styleId="eop">
    <w:name w:val="eop"/>
    <w:basedOn w:val="Standaardalinea-lettertype"/>
    <w:rsid w:val="002E3EEF"/>
  </w:style>
  <w:style w:type="paragraph" w:styleId="Koptekst">
    <w:name w:val="header"/>
    <w:basedOn w:val="Standaard"/>
    <w:link w:val="KoptekstChar"/>
    <w:uiPriority w:val="99"/>
    <w:unhideWhenUsed/>
    <w:rsid w:val="00E110D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110D7"/>
    <w:rPr>
      <w:rFonts w:ascii="Arial" w:eastAsia="Times New Roman" w:hAnsi="Arial" w:cs="Times New Roman"/>
      <w:sz w:val="20"/>
      <w:szCs w:val="24"/>
      <w:lang w:eastAsia="nl-NL"/>
    </w:rPr>
  </w:style>
  <w:style w:type="paragraph" w:styleId="Voettekst">
    <w:name w:val="footer"/>
    <w:basedOn w:val="Standaard"/>
    <w:link w:val="VoettekstChar"/>
    <w:uiPriority w:val="99"/>
    <w:unhideWhenUsed/>
    <w:rsid w:val="00E110D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110D7"/>
    <w:rPr>
      <w:rFonts w:ascii="Arial" w:eastAsia="Times New Roman" w:hAnsi="Arial" w:cs="Times New Roman"/>
      <w:sz w:val="20"/>
      <w:szCs w:val="24"/>
      <w:lang w:eastAsia="nl-NL"/>
    </w:rPr>
  </w:style>
  <w:style w:type="character" w:styleId="Vermelding">
    <w:name w:val="Mention"/>
    <w:basedOn w:val="Standaardalinea-lettertype"/>
    <w:uiPriority w:val="99"/>
    <w:unhideWhenUsed/>
    <w:rsid w:val="0029771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facturen@hr.nl"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FB6027D3582E54C8071731413859E19" ma:contentTypeVersion="4" ma:contentTypeDescription="Create a new document." ma:contentTypeScope="" ma:versionID="03be358d6b726c60d2bbf70251d1d76b">
  <xsd:schema xmlns:xsd="http://www.w3.org/2001/XMLSchema" xmlns:xs="http://www.w3.org/2001/XMLSchema" xmlns:p="http://schemas.microsoft.com/office/2006/metadata/properties" xmlns:ns2="dd404054-1511-433b-8718-0c786fdd74aa" xmlns:ns3="7e1ba295-dd8e-4067-a6c4-c4dbdce2c182" targetNamespace="http://schemas.microsoft.com/office/2006/metadata/properties" ma:root="true" ma:fieldsID="5872a910b8ba94269f900c9f7e0631d7" ns2:_="" ns3:_="">
    <xsd:import namespace="dd404054-1511-433b-8718-0c786fdd74aa"/>
    <xsd:import namespace="7e1ba295-dd8e-4067-a6c4-c4dbdce2c18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404054-1511-433b-8718-0c786fdd74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1ba295-dd8e-4067-a6c4-c4dbdce2c18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BE5848-198C-44FF-8853-0D7A2A3C007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3099883-818A-4124-9A1F-2FE6F0AC7D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404054-1511-433b-8718-0c786fdd74aa"/>
    <ds:schemaRef ds:uri="7e1ba295-dd8e-4067-a6c4-c4dbdce2c1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D1442F-6A1C-4A64-BE35-B7F5B7415F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2339</Words>
  <Characters>12865</Characters>
  <Application>Microsoft Office Word</Application>
  <DocSecurity>0</DocSecurity>
  <Lines>107</Lines>
  <Paragraphs>30</Paragraphs>
  <ScaleCrop>false</ScaleCrop>
  <Company/>
  <LinksUpToDate>false</LinksUpToDate>
  <CharactersWithSpaces>15174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Groot, J.J.A. de (Jolijn)</dc:creator>
  <cp:keywords/>
  <dc:description/>
  <cp:lastModifiedBy>Groot, J.J.A. de (Jolijn)</cp:lastModifiedBy>
  <cp:revision>169</cp:revision>
  <dcterms:created xsi:type="dcterms:W3CDTF">2022-08-02T06:24:00Z</dcterms:created>
  <dcterms:modified xsi:type="dcterms:W3CDTF">2022-10-31T06:28:00Z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0x010100BFB6027D3582E54C8071731413859E19</vt:lpwstr>
  </property>
</Properties>
</file>