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68D48" w14:textId="01D490F4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3609FE">
        <w:rPr>
          <w:sz w:val="32"/>
        </w:rPr>
        <w:t>8</w:t>
      </w:r>
      <w:bookmarkStart w:id="2" w:name="_GoBack"/>
      <w:bookmarkEnd w:id="2"/>
      <w:r w:rsidR="00573FD4" w:rsidRPr="003B0411">
        <w:rPr>
          <w:sz w:val="32"/>
        </w:rPr>
        <w:t xml:space="preserve"> </w:t>
      </w:r>
      <w:bookmarkEnd w:id="0"/>
      <w:bookmarkEnd w:id="1"/>
      <w:r w:rsidR="007B4E0F">
        <w:rPr>
          <w:sz w:val="32"/>
        </w:rPr>
        <w:t>Invulformulier verklaring onderaanneming</w:t>
      </w:r>
    </w:p>
    <w:p w14:paraId="3436C83E" w14:textId="77777777"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3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3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3609FE">
              <w:rPr>
                <w:rFonts w:ascii="Corbel" w:hAnsi="Corbel"/>
                <w:sz w:val="20"/>
              </w:rPr>
            </w:r>
            <w:r w:rsidR="003609F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3609FE">
              <w:rPr>
                <w:rFonts w:ascii="Corbel" w:hAnsi="Corbel"/>
                <w:sz w:val="20"/>
              </w:rPr>
            </w:r>
            <w:r w:rsidR="003609F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5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3609FE">
              <w:rPr>
                <w:rFonts w:ascii="Corbel" w:hAnsi="Corbel"/>
                <w:sz w:val="20"/>
              </w:rPr>
            </w:r>
            <w:r w:rsidR="003609F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3609FE">
              <w:rPr>
                <w:rFonts w:ascii="Corbel" w:hAnsi="Corbel"/>
                <w:sz w:val="20"/>
              </w:rPr>
            </w:r>
            <w:r w:rsidR="003609F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3609FE">
              <w:rPr>
                <w:rFonts w:ascii="Corbel" w:hAnsi="Corbel"/>
                <w:sz w:val="20"/>
              </w:rPr>
            </w:r>
            <w:r w:rsidR="003609F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3609FE">
              <w:rPr>
                <w:rFonts w:ascii="Corbel" w:hAnsi="Corbel"/>
                <w:sz w:val="20"/>
              </w:rPr>
            </w:r>
            <w:r w:rsidR="003609FE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63B1610A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14:paraId="26E4B3EC" w14:textId="77777777"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14:paraId="2ED71ECE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14:paraId="6A08767F" w14:textId="77777777" w:rsidTr="00342AF1">
        <w:tc>
          <w:tcPr>
            <w:tcW w:w="2718" w:type="dxa"/>
          </w:tcPr>
          <w:p w14:paraId="0DC595E9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4D3A6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6DB0531C" w14:textId="77777777" w:rsidTr="00342AF1">
        <w:tc>
          <w:tcPr>
            <w:tcW w:w="2718" w:type="dxa"/>
          </w:tcPr>
          <w:p w14:paraId="61B6D541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006C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4FE580E1" w14:textId="77777777" w:rsidTr="00342AF1">
        <w:tc>
          <w:tcPr>
            <w:tcW w:w="2718" w:type="dxa"/>
            <w:hideMark/>
          </w:tcPr>
          <w:p w14:paraId="20714512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738C98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1EED5F3D" w14:textId="77777777" w:rsidTr="00342AF1">
        <w:tc>
          <w:tcPr>
            <w:tcW w:w="2718" w:type="dxa"/>
          </w:tcPr>
          <w:p w14:paraId="328E1387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FE91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60C5B696" w14:textId="77777777" w:rsidTr="00342AF1">
        <w:tc>
          <w:tcPr>
            <w:tcW w:w="2718" w:type="dxa"/>
            <w:hideMark/>
          </w:tcPr>
          <w:p w14:paraId="136B58C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39141F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1A1C0940" w14:textId="77777777" w:rsidTr="00342AF1">
        <w:tc>
          <w:tcPr>
            <w:tcW w:w="2718" w:type="dxa"/>
          </w:tcPr>
          <w:p w14:paraId="1BFA83B8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BDA8B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05E745E3" w14:textId="77777777" w:rsidTr="00342AF1">
        <w:tc>
          <w:tcPr>
            <w:tcW w:w="2718" w:type="dxa"/>
            <w:hideMark/>
          </w:tcPr>
          <w:p w14:paraId="409B8E61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B1E692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14:paraId="1470B696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14:paraId="431956E8" w14:textId="77777777"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609FE"/>
    <w:rsid w:val="003B0411"/>
    <w:rsid w:val="003E66B9"/>
    <w:rsid w:val="00573FD4"/>
    <w:rsid w:val="00611D9C"/>
    <w:rsid w:val="00643FB8"/>
    <w:rsid w:val="0074305B"/>
    <w:rsid w:val="007B4E0F"/>
    <w:rsid w:val="00954071"/>
    <w:rsid w:val="00B62E2F"/>
    <w:rsid w:val="00C6535B"/>
    <w:rsid w:val="00D40F8C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2022-10-10T15:43:00Z</dcterms:created>
  <dcterms:modified xsi:type="dcterms:W3CDTF">2022-10-10T15:43:00Z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