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4DD1" w14:textId="32469C8B" w:rsidR="001A6DB1" w:rsidRPr="00B560C3" w:rsidRDefault="00685036" w:rsidP="00BE46AD">
      <w:pPr>
        <w:spacing w:after="0"/>
      </w:pPr>
      <w:r w:rsidRPr="00B560C3">
        <w:t xml:space="preserve"> </w:t>
      </w:r>
    </w:p>
    <w:p w14:paraId="38942511" w14:textId="68463901" w:rsidR="001A6DB1" w:rsidRPr="00B560C3" w:rsidRDefault="0068479A" w:rsidP="00BE46AD">
      <w:pPr>
        <w:spacing w:after="0"/>
      </w:pPr>
      <w:r w:rsidRPr="00B560C3">
        <w:rPr>
          <w:noProof/>
        </w:rPr>
        <w:drawing>
          <wp:inline distT="0" distB="0" distL="0" distR="0" wp14:anchorId="5B09473B" wp14:editId="382C24CA">
            <wp:extent cx="3009332" cy="1536179"/>
            <wp:effectExtent l="0" t="0" r="635" b="6985"/>
            <wp:docPr id="8715254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3009332" cy="1536179"/>
                    </a:xfrm>
                    <a:prstGeom prst="rect">
                      <a:avLst/>
                    </a:prstGeom>
                  </pic:spPr>
                </pic:pic>
              </a:graphicData>
            </a:graphic>
          </wp:inline>
        </w:drawing>
      </w:r>
    </w:p>
    <w:p w14:paraId="265EC45C" w14:textId="77777777" w:rsidR="001A6DB1" w:rsidRPr="00B560C3" w:rsidRDefault="001A6DB1" w:rsidP="00BE46AD">
      <w:pPr>
        <w:spacing w:after="0"/>
      </w:pPr>
    </w:p>
    <w:p w14:paraId="61148C30" w14:textId="77777777" w:rsidR="001A6DB1" w:rsidRPr="00B560C3" w:rsidRDefault="001A6DB1" w:rsidP="00BE46AD">
      <w:pPr>
        <w:spacing w:after="0"/>
      </w:pPr>
    </w:p>
    <w:p w14:paraId="6C52FA15" w14:textId="77777777" w:rsidR="001A6DB1" w:rsidRPr="00BE46AD" w:rsidRDefault="0044271B" w:rsidP="00BE46AD">
      <w:pPr>
        <w:spacing w:after="0"/>
        <w:jc w:val="center"/>
        <w:rPr>
          <w:sz w:val="72"/>
          <w:szCs w:val="72"/>
        </w:rPr>
      </w:pPr>
      <w:r w:rsidRPr="00BE46AD">
        <w:rPr>
          <w:sz w:val="72"/>
          <w:szCs w:val="72"/>
        </w:rPr>
        <w:t>Marktconsultatie</w:t>
      </w:r>
    </w:p>
    <w:p w14:paraId="4650E001" w14:textId="08B31513" w:rsidR="001A6DB1" w:rsidRPr="00BE46AD" w:rsidRDefault="00522ADF" w:rsidP="00BE46AD">
      <w:pPr>
        <w:spacing w:after="0"/>
        <w:jc w:val="center"/>
        <w:rPr>
          <w:sz w:val="72"/>
          <w:szCs w:val="72"/>
        </w:rPr>
      </w:pPr>
      <w:r w:rsidRPr="00BE46AD">
        <w:rPr>
          <w:sz w:val="72"/>
          <w:szCs w:val="72"/>
        </w:rPr>
        <w:t>Sanitaire voorzieningen</w:t>
      </w:r>
    </w:p>
    <w:p w14:paraId="27AE6141" w14:textId="4A96C6DB" w:rsidR="001A6DB1" w:rsidRPr="00B560C3" w:rsidRDefault="001A6DB1" w:rsidP="00BE46AD">
      <w:pPr>
        <w:spacing w:after="0"/>
      </w:pPr>
    </w:p>
    <w:p w14:paraId="67D5BAC0" w14:textId="77777777" w:rsidR="001A6DB1" w:rsidRPr="00B560C3" w:rsidRDefault="001A6DB1" w:rsidP="00BE46AD">
      <w:pPr>
        <w:spacing w:after="0"/>
      </w:pPr>
    </w:p>
    <w:p w14:paraId="0D6A442D" w14:textId="77777777" w:rsidR="001A6DB1" w:rsidRPr="00B560C3" w:rsidRDefault="001A6DB1" w:rsidP="00BE46AD">
      <w:pPr>
        <w:spacing w:after="0"/>
      </w:pPr>
    </w:p>
    <w:p w14:paraId="40C61F74" w14:textId="77777777" w:rsidR="001A6DB1" w:rsidRPr="00B560C3" w:rsidRDefault="001A6DB1" w:rsidP="00BE46AD">
      <w:pPr>
        <w:spacing w:after="0"/>
      </w:pPr>
    </w:p>
    <w:p w14:paraId="0BB18C52" w14:textId="77777777" w:rsidR="001A6DB1" w:rsidRPr="00B560C3" w:rsidRDefault="001A6DB1" w:rsidP="00BE46AD">
      <w:pPr>
        <w:spacing w:after="0"/>
      </w:pPr>
    </w:p>
    <w:p w14:paraId="3560DDD6" w14:textId="77777777" w:rsidR="001A6DB1" w:rsidRPr="00B560C3" w:rsidRDefault="001A6DB1" w:rsidP="00BE46AD">
      <w:pPr>
        <w:spacing w:after="0"/>
      </w:pPr>
    </w:p>
    <w:p w14:paraId="602B2F7C" w14:textId="77777777" w:rsidR="001A6DB1" w:rsidRPr="00B560C3" w:rsidRDefault="001A6DB1" w:rsidP="00BE46AD">
      <w:pPr>
        <w:spacing w:after="0"/>
      </w:pPr>
    </w:p>
    <w:p w14:paraId="73C99298" w14:textId="77777777" w:rsidR="001A6DB1" w:rsidRPr="00B560C3" w:rsidRDefault="001A6DB1" w:rsidP="00BE46AD">
      <w:pPr>
        <w:spacing w:after="0"/>
      </w:pPr>
    </w:p>
    <w:p w14:paraId="1709B64D" w14:textId="77777777" w:rsidR="001A6DB1" w:rsidRPr="00B560C3" w:rsidRDefault="001A6DB1" w:rsidP="00BE46AD">
      <w:pPr>
        <w:spacing w:after="0"/>
      </w:pPr>
    </w:p>
    <w:p w14:paraId="6AA35CCB" w14:textId="77777777" w:rsidR="001A6DB1" w:rsidRPr="00B560C3" w:rsidRDefault="001A6DB1" w:rsidP="00BE46AD">
      <w:pPr>
        <w:spacing w:after="0"/>
      </w:pPr>
    </w:p>
    <w:p w14:paraId="182BDA20" w14:textId="77777777" w:rsidR="001A6DB1" w:rsidRPr="00B560C3" w:rsidRDefault="001A6DB1" w:rsidP="00BE46AD">
      <w:pPr>
        <w:spacing w:after="0"/>
      </w:pPr>
    </w:p>
    <w:p w14:paraId="655BB332" w14:textId="77777777" w:rsidR="001A6DB1" w:rsidRPr="00B560C3" w:rsidRDefault="001A6DB1" w:rsidP="00BE46AD">
      <w:pPr>
        <w:spacing w:after="0"/>
      </w:pPr>
    </w:p>
    <w:p w14:paraId="09F68080" w14:textId="77777777" w:rsidR="001A6DB1" w:rsidRPr="00B560C3" w:rsidRDefault="001A6DB1" w:rsidP="00BE46AD">
      <w:pPr>
        <w:spacing w:after="0"/>
      </w:pPr>
    </w:p>
    <w:p w14:paraId="50AC613A" w14:textId="77777777" w:rsidR="001A6DB1" w:rsidRPr="00B560C3" w:rsidRDefault="001A6DB1" w:rsidP="00BE46AD">
      <w:pPr>
        <w:spacing w:after="0"/>
      </w:pPr>
    </w:p>
    <w:p w14:paraId="001AC6CA" w14:textId="77777777" w:rsidR="001A6DB1" w:rsidRPr="00B560C3" w:rsidRDefault="001A6DB1" w:rsidP="00BE46AD">
      <w:pPr>
        <w:spacing w:after="0"/>
      </w:pPr>
    </w:p>
    <w:p w14:paraId="1E48E942" w14:textId="77777777" w:rsidR="001A6DB1" w:rsidRPr="00B560C3" w:rsidRDefault="001A6DB1" w:rsidP="00BE46AD">
      <w:pPr>
        <w:spacing w:after="0"/>
      </w:pPr>
    </w:p>
    <w:p w14:paraId="7C92B6AC" w14:textId="0F37D0BC" w:rsidR="00C14816" w:rsidRPr="00B560C3" w:rsidRDefault="001A6DB1" w:rsidP="00BE46AD">
      <w:pPr>
        <w:spacing w:after="0"/>
      </w:pPr>
      <w:r w:rsidRPr="007B652D">
        <w:t xml:space="preserve">Datum </w:t>
      </w:r>
      <w:r w:rsidR="00597A58" w:rsidRPr="007B652D">
        <w:t xml:space="preserve">: </w:t>
      </w:r>
      <w:r w:rsidR="00BE46AD" w:rsidRPr="007B652D">
        <w:tab/>
      </w:r>
      <w:r w:rsidR="00BE46AD" w:rsidRPr="007B652D">
        <w:tab/>
      </w:r>
      <w:r w:rsidR="00D23F13" w:rsidRPr="007B652D">
        <w:t>1</w:t>
      </w:r>
      <w:r w:rsidR="005C1C27" w:rsidRPr="007B652D">
        <w:t>9</w:t>
      </w:r>
      <w:r w:rsidR="00B42C71" w:rsidRPr="007B652D">
        <w:t>-</w:t>
      </w:r>
      <w:r w:rsidR="00D23F13" w:rsidRPr="007B652D">
        <w:t>1</w:t>
      </w:r>
      <w:r w:rsidR="00B42C71" w:rsidRPr="007B652D">
        <w:t>-202</w:t>
      </w:r>
      <w:r w:rsidR="00D23F13" w:rsidRPr="007B652D">
        <w:t>3</w:t>
      </w:r>
      <w:r w:rsidR="0044271B" w:rsidRPr="00B560C3">
        <w:tab/>
      </w:r>
      <w:r w:rsidR="0044271B" w:rsidRPr="00B560C3">
        <w:tab/>
      </w:r>
    </w:p>
    <w:p w14:paraId="6BAB2517" w14:textId="79E2BE23" w:rsidR="00B704F9" w:rsidRDefault="00B704F9" w:rsidP="00BE46AD">
      <w:pPr>
        <w:spacing w:after="0"/>
      </w:pPr>
      <w:r w:rsidRPr="00B560C3">
        <w:t>Dossiernummer</w:t>
      </w:r>
      <w:r w:rsidR="00BE46AD">
        <w:t xml:space="preserve">: </w:t>
      </w:r>
      <w:r w:rsidR="00BE46AD">
        <w:tab/>
      </w:r>
      <w:r w:rsidRPr="00B560C3">
        <w:t>D-</w:t>
      </w:r>
      <w:r w:rsidR="00D23F13" w:rsidRPr="00B560C3">
        <w:t>1913</w:t>
      </w:r>
    </w:p>
    <w:p w14:paraId="16A28580" w14:textId="73E83A64" w:rsidR="005C1C27" w:rsidRDefault="005C1C27">
      <w:r>
        <w:br w:type="page"/>
      </w:r>
    </w:p>
    <w:p w14:paraId="2F1505B1" w14:textId="77777777" w:rsidR="005C1C27" w:rsidRPr="00B560C3" w:rsidRDefault="005C1C27" w:rsidP="00BE46AD">
      <w:pPr>
        <w:spacing w:after="0"/>
      </w:pPr>
    </w:p>
    <w:sdt>
      <w:sdtPr>
        <w:rPr>
          <w:rFonts w:eastAsiaTheme="minorHAnsi" w:cstheme="minorBidi"/>
          <w:b w:val="0"/>
          <w:color w:val="auto"/>
          <w:sz w:val="22"/>
          <w:szCs w:val="22"/>
          <w:lang w:eastAsia="en-US"/>
        </w:rPr>
        <w:id w:val="1192410720"/>
        <w:docPartObj>
          <w:docPartGallery w:val="Table of Contents"/>
          <w:docPartUnique/>
        </w:docPartObj>
      </w:sdtPr>
      <w:sdtEndPr>
        <w:rPr>
          <w:bCs/>
        </w:rPr>
      </w:sdtEndPr>
      <w:sdtContent>
        <w:p w14:paraId="146814BD" w14:textId="6C841E3E" w:rsidR="001D61BD" w:rsidRDefault="001D61BD" w:rsidP="00996842">
          <w:pPr>
            <w:pStyle w:val="Kopvaninhoudsopgave"/>
            <w:numPr>
              <w:ilvl w:val="0"/>
              <w:numId w:val="0"/>
            </w:numPr>
            <w:ind w:left="432" w:hanging="432"/>
          </w:pPr>
          <w:r>
            <w:t>Inhoudsopgave</w:t>
          </w:r>
        </w:p>
        <w:p w14:paraId="65240FFA" w14:textId="34FD13C7" w:rsidR="00996842" w:rsidRDefault="001D61BD">
          <w:pPr>
            <w:pStyle w:val="Inhopg1"/>
            <w:rPr>
              <w:rFonts w:asciiTheme="minorHAnsi" w:eastAsiaTheme="minorEastAsia" w:hAnsiTheme="minorHAnsi"/>
              <w:noProof/>
              <w:lang w:eastAsia="nl-NL"/>
            </w:rPr>
          </w:pPr>
          <w:r>
            <w:fldChar w:fldCharType="begin"/>
          </w:r>
          <w:r>
            <w:instrText xml:space="preserve"> TOC \o "1-3" \h \z \u </w:instrText>
          </w:r>
          <w:r>
            <w:fldChar w:fldCharType="separate"/>
          </w:r>
          <w:hyperlink w:anchor="_Toc124864631" w:history="1">
            <w:r w:rsidR="00996842" w:rsidRPr="00F416AB">
              <w:rPr>
                <w:rStyle w:val="Hyperlink"/>
                <w:noProof/>
              </w:rPr>
              <w:t>1</w:t>
            </w:r>
            <w:r w:rsidR="00996842">
              <w:rPr>
                <w:rFonts w:asciiTheme="minorHAnsi" w:eastAsiaTheme="minorEastAsia" w:hAnsiTheme="minorHAnsi"/>
                <w:noProof/>
                <w:lang w:eastAsia="nl-NL"/>
              </w:rPr>
              <w:tab/>
            </w:r>
            <w:r w:rsidR="00996842" w:rsidRPr="00F416AB">
              <w:rPr>
                <w:rStyle w:val="Hyperlink"/>
                <w:noProof/>
              </w:rPr>
              <w:t>Inleiding</w:t>
            </w:r>
            <w:r w:rsidR="00996842">
              <w:rPr>
                <w:noProof/>
                <w:webHidden/>
              </w:rPr>
              <w:tab/>
            </w:r>
            <w:r w:rsidR="00996842">
              <w:rPr>
                <w:noProof/>
                <w:webHidden/>
              </w:rPr>
              <w:fldChar w:fldCharType="begin"/>
            </w:r>
            <w:r w:rsidR="00996842">
              <w:rPr>
                <w:noProof/>
                <w:webHidden/>
              </w:rPr>
              <w:instrText xml:space="preserve"> PAGEREF _Toc124864631 \h </w:instrText>
            </w:r>
            <w:r w:rsidR="00996842">
              <w:rPr>
                <w:noProof/>
                <w:webHidden/>
              </w:rPr>
            </w:r>
            <w:r w:rsidR="00996842">
              <w:rPr>
                <w:noProof/>
                <w:webHidden/>
              </w:rPr>
              <w:fldChar w:fldCharType="separate"/>
            </w:r>
            <w:r w:rsidR="00996842">
              <w:rPr>
                <w:noProof/>
                <w:webHidden/>
              </w:rPr>
              <w:t>3</w:t>
            </w:r>
            <w:r w:rsidR="00996842">
              <w:rPr>
                <w:noProof/>
                <w:webHidden/>
              </w:rPr>
              <w:fldChar w:fldCharType="end"/>
            </w:r>
          </w:hyperlink>
        </w:p>
        <w:p w14:paraId="3385DC3D" w14:textId="2A089FE7" w:rsidR="00996842" w:rsidRDefault="00E0673A">
          <w:pPr>
            <w:pStyle w:val="Inhopg1"/>
            <w:rPr>
              <w:rFonts w:asciiTheme="minorHAnsi" w:eastAsiaTheme="minorEastAsia" w:hAnsiTheme="minorHAnsi"/>
              <w:noProof/>
              <w:lang w:eastAsia="nl-NL"/>
            </w:rPr>
          </w:pPr>
          <w:hyperlink w:anchor="_Toc124864632" w:history="1">
            <w:r w:rsidR="00996842" w:rsidRPr="00F416AB">
              <w:rPr>
                <w:rStyle w:val="Hyperlink"/>
                <w:noProof/>
              </w:rPr>
              <w:t>2</w:t>
            </w:r>
            <w:r w:rsidR="00996842">
              <w:rPr>
                <w:rFonts w:asciiTheme="minorHAnsi" w:eastAsiaTheme="minorEastAsia" w:hAnsiTheme="minorHAnsi"/>
                <w:noProof/>
                <w:lang w:eastAsia="nl-NL"/>
              </w:rPr>
              <w:tab/>
            </w:r>
            <w:r w:rsidR="00996842" w:rsidRPr="00F416AB">
              <w:rPr>
                <w:rStyle w:val="Hyperlink"/>
                <w:noProof/>
              </w:rPr>
              <w:t>Opdrachtgever</w:t>
            </w:r>
            <w:r w:rsidR="00996842">
              <w:rPr>
                <w:noProof/>
                <w:webHidden/>
              </w:rPr>
              <w:tab/>
            </w:r>
            <w:r w:rsidR="00996842">
              <w:rPr>
                <w:noProof/>
                <w:webHidden/>
              </w:rPr>
              <w:fldChar w:fldCharType="begin"/>
            </w:r>
            <w:r w:rsidR="00996842">
              <w:rPr>
                <w:noProof/>
                <w:webHidden/>
              </w:rPr>
              <w:instrText xml:space="preserve"> PAGEREF _Toc124864632 \h </w:instrText>
            </w:r>
            <w:r w:rsidR="00996842">
              <w:rPr>
                <w:noProof/>
                <w:webHidden/>
              </w:rPr>
            </w:r>
            <w:r w:rsidR="00996842">
              <w:rPr>
                <w:noProof/>
                <w:webHidden/>
              </w:rPr>
              <w:fldChar w:fldCharType="separate"/>
            </w:r>
            <w:r w:rsidR="00996842">
              <w:rPr>
                <w:noProof/>
                <w:webHidden/>
              </w:rPr>
              <w:t>4</w:t>
            </w:r>
            <w:r w:rsidR="00996842">
              <w:rPr>
                <w:noProof/>
                <w:webHidden/>
              </w:rPr>
              <w:fldChar w:fldCharType="end"/>
            </w:r>
          </w:hyperlink>
        </w:p>
        <w:p w14:paraId="315ED1A6" w14:textId="43D57E30"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33" w:history="1">
            <w:r w:rsidR="00996842" w:rsidRPr="00F416AB">
              <w:rPr>
                <w:rStyle w:val="Hyperlink"/>
                <w:noProof/>
              </w:rPr>
              <w:t>2.1</w:t>
            </w:r>
            <w:r w:rsidR="00996842">
              <w:rPr>
                <w:rFonts w:asciiTheme="minorHAnsi" w:eastAsiaTheme="minorEastAsia" w:hAnsiTheme="minorHAnsi"/>
                <w:noProof/>
                <w:lang w:eastAsia="nl-NL"/>
              </w:rPr>
              <w:tab/>
            </w:r>
            <w:r w:rsidR="00996842" w:rsidRPr="00F416AB">
              <w:rPr>
                <w:rStyle w:val="Hyperlink"/>
                <w:noProof/>
              </w:rPr>
              <w:t>Strategisch beleid</w:t>
            </w:r>
            <w:r w:rsidR="00996842">
              <w:rPr>
                <w:noProof/>
                <w:webHidden/>
              </w:rPr>
              <w:tab/>
            </w:r>
            <w:r w:rsidR="00996842">
              <w:rPr>
                <w:noProof/>
                <w:webHidden/>
              </w:rPr>
              <w:fldChar w:fldCharType="begin"/>
            </w:r>
            <w:r w:rsidR="00996842">
              <w:rPr>
                <w:noProof/>
                <w:webHidden/>
              </w:rPr>
              <w:instrText xml:space="preserve"> PAGEREF _Toc124864633 \h </w:instrText>
            </w:r>
            <w:r w:rsidR="00996842">
              <w:rPr>
                <w:noProof/>
                <w:webHidden/>
              </w:rPr>
            </w:r>
            <w:r w:rsidR="00996842">
              <w:rPr>
                <w:noProof/>
                <w:webHidden/>
              </w:rPr>
              <w:fldChar w:fldCharType="separate"/>
            </w:r>
            <w:r w:rsidR="00996842">
              <w:rPr>
                <w:noProof/>
                <w:webHidden/>
              </w:rPr>
              <w:t>4</w:t>
            </w:r>
            <w:r w:rsidR="00996842">
              <w:rPr>
                <w:noProof/>
                <w:webHidden/>
              </w:rPr>
              <w:fldChar w:fldCharType="end"/>
            </w:r>
          </w:hyperlink>
        </w:p>
        <w:p w14:paraId="1D9D9DB5" w14:textId="7671A4A4"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34" w:history="1">
            <w:r w:rsidR="00996842" w:rsidRPr="00F416AB">
              <w:rPr>
                <w:rStyle w:val="Hyperlink"/>
                <w:noProof/>
              </w:rPr>
              <w:t>2.2</w:t>
            </w:r>
            <w:r w:rsidR="00996842">
              <w:rPr>
                <w:rFonts w:asciiTheme="minorHAnsi" w:eastAsiaTheme="minorEastAsia" w:hAnsiTheme="minorHAnsi"/>
                <w:noProof/>
                <w:lang w:eastAsia="nl-NL"/>
              </w:rPr>
              <w:tab/>
            </w:r>
            <w:r w:rsidR="00996842" w:rsidRPr="00F416AB">
              <w:rPr>
                <w:rStyle w:val="Hyperlink"/>
                <w:noProof/>
              </w:rPr>
              <w:t>Missie en maatschappelijke opdracht</w:t>
            </w:r>
            <w:r w:rsidR="00996842">
              <w:rPr>
                <w:noProof/>
                <w:webHidden/>
              </w:rPr>
              <w:tab/>
            </w:r>
            <w:r w:rsidR="00996842">
              <w:rPr>
                <w:noProof/>
                <w:webHidden/>
              </w:rPr>
              <w:fldChar w:fldCharType="begin"/>
            </w:r>
            <w:r w:rsidR="00996842">
              <w:rPr>
                <w:noProof/>
                <w:webHidden/>
              </w:rPr>
              <w:instrText xml:space="preserve"> PAGEREF _Toc124864634 \h </w:instrText>
            </w:r>
            <w:r w:rsidR="00996842">
              <w:rPr>
                <w:noProof/>
                <w:webHidden/>
              </w:rPr>
            </w:r>
            <w:r w:rsidR="00996842">
              <w:rPr>
                <w:noProof/>
                <w:webHidden/>
              </w:rPr>
              <w:fldChar w:fldCharType="separate"/>
            </w:r>
            <w:r w:rsidR="00996842">
              <w:rPr>
                <w:noProof/>
                <w:webHidden/>
              </w:rPr>
              <w:t>4</w:t>
            </w:r>
            <w:r w:rsidR="00996842">
              <w:rPr>
                <w:noProof/>
                <w:webHidden/>
              </w:rPr>
              <w:fldChar w:fldCharType="end"/>
            </w:r>
          </w:hyperlink>
        </w:p>
        <w:p w14:paraId="42B7D869" w14:textId="2BA61F32"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35" w:history="1">
            <w:r w:rsidR="00996842" w:rsidRPr="00F416AB">
              <w:rPr>
                <w:rStyle w:val="Hyperlink"/>
                <w:noProof/>
              </w:rPr>
              <w:t>2.3</w:t>
            </w:r>
            <w:r w:rsidR="00996842">
              <w:rPr>
                <w:rFonts w:asciiTheme="minorHAnsi" w:eastAsiaTheme="minorEastAsia" w:hAnsiTheme="minorHAnsi"/>
                <w:noProof/>
                <w:lang w:eastAsia="nl-NL"/>
              </w:rPr>
              <w:tab/>
            </w:r>
            <w:r w:rsidR="00996842" w:rsidRPr="00F416AB">
              <w:rPr>
                <w:rStyle w:val="Hyperlink"/>
                <w:noProof/>
              </w:rPr>
              <w:t>Ambities</w:t>
            </w:r>
            <w:r w:rsidR="00996842">
              <w:rPr>
                <w:noProof/>
                <w:webHidden/>
              </w:rPr>
              <w:tab/>
            </w:r>
            <w:r w:rsidR="00996842">
              <w:rPr>
                <w:noProof/>
                <w:webHidden/>
              </w:rPr>
              <w:fldChar w:fldCharType="begin"/>
            </w:r>
            <w:r w:rsidR="00996842">
              <w:rPr>
                <w:noProof/>
                <w:webHidden/>
              </w:rPr>
              <w:instrText xml:space="preserve"> PAGEREF _Toc124864635 \h </w:instrText>
            </w:r>
            <w:r w:rsidR="00996842">
              <w:rPr>
                <w:noProof/>
                <w:webHidden/>
              </w:rPr>
            </w:r>
            <w:r w:rsidR="00996842">
              <w:rPr>
                <w:noProof/>
                <w:webHidden/>
              </w:rPr>
              <w:fldChar w:fldCharType="separate"/>
            </w:r>
            <w:r w:rsidR="00996842">
              <w:rPr>
                <w:noProof/>
                <w:webHidden/>
              </w:rPr>
              <w:t>4</w:t>
            </w:r>
            <w:r w:rsidR="00996842">
              <w:rPr>
                <w:noProof/>
                <w:webHidden/>
              </w:rPr>
              <w:fldChar w:fldCharType="end"/>
            </w:r>
          </w:hyperlink>
        </w:p>
        <w:p w14:paraId="21F5FBB4" w14:textId="774D52A3"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36" w:history="1">
            <w:r w:rsidR="00996842" w:rsidRPr="00F416AB">
              <w:rPr>
                <w:rStyle w:val="Hyperlink"/>
                <w:noProof/>
              </w:rPr>
              <w:t>2.4</w:t>
            </w:r>
            <w:r w:rsidR="00996842">
              <w:rPr>
                <w:rFonts w:asciiTheme="minorHAnsi" w:eastAsiaTheme="minorEastAsia" w:hAnsiTheme="minorHAnsi"/>
                <w:noProof/>
                <w:lang w:eastAsia="nl-NL"/>
              </w:rPr>
              <w:tab/>
            </w:r>
            <w:r w:rsidR="00996842" w:rsidRPr="00F416AB">
              <w:rPr>
                <w:rStyle w:val="Hyperlink"/>
                <w:noProof/>
              </w:rPr>
              <w:t>Aanvullende informatie</w:t>
            </w:r>
            <w:r w:rsidR="00996842">
              <w:rPr>
                <w:noProof/>
                <w:webHidden/>
              </w:rPr>
              <w:tab/>
            </w:r>
            <w:r w:rsidR="00996842">
              <w:rPr>
                <w:noProof/>
                <w:webHidden/>
              </w:rPr>
              <w:fldChar w:fldCharType="begin"/>
            </w:r>
            <w:r w:rsidR="00996842">
              <w:rPr>
                <w:noProof/>
                <w:webHidden/>
              </w:rPr>
              <w:instrText xml:space="preserve"> PAGEREF _Toc124864636 \h </w:instrText>
            </w:r>
            <w:r w:rsidR="00996842">
              <w:rPr>
                <w:noProof/>
                <w:webHidden/>
              </w:rPr>
            </w:r>
            <w:r w:rsidR="00996842">
              <w:rPr>
                <w:noProof/>
                <w:webHidden/>
              </w:rPr>
              <w:fldChar w:fldCharType="separate"/>
            </w:r>
            <w:r w:rsidR="00996842">
              <w:rPr>
                <w:noProof/>
                <w:webHidden/>
              </w:rPr>
              <w:t>5</w:t>
            </w:r>
            <w:r w:rsidR="00996842">
              <w:rPr>
                <w:noProof/>
                <w:webHidden/>
              </w:rPr>
              <w:fldChar w:fldCharType="end"/>
            </w:r>
          </w:hyperlink>
        </w:p>
        <w:p w14:paraId="74C5EDC5" w14:textId="0C5A29DE" w:rsidR="00996842" w:rsidRDefault="00E0673A">
          <w:pPr>
            <w:pStyle w:val="Inhopg1"/>
            <w:rPr>
              <w:rFonts w:asciiTheme="minorHAnsi" w:eastAsiaTheme="minorEastAsia" w:hAnsiTheme="minorHAnsi"/>
              <w:noProof/>
              <w:lang w:eastAsia="nl-NL"/>
            </w:rPr>
          </w:pPr>
          <w:hyperlink w:anchor="_Toc124864637" w:history="1">
            <w:r w:rsidR="00996842" w:rsidRPr="00F416AB">
              <w:rPr>
                <w:rStyle w:val="Hyperlink"/>
                <w:noProof/>
              </w:rPr>
              <w:t>3</w:t>
            </w:r>
            <w:r w:rsidR="00996842">
              <w:rPr>
                <w:rFonts w:asciiTheme="minorHAnsi" w:eastAsiaTheme="minorEastAsia" w:hAnsiTheme="minorHAnsi"/>
                <w:noProof/>
                <w:lang w:eastAsia="nl-NL"/>
              </w:rPr>
              <w:tab/>
            </w:r>
            <w:r w:rsidR="00996842" w:rsidRPr="00F416AB">
              <w:rPr>
                <w:rStyle w:val="Hyperlink"/>
                <w:noProof/>
              </w:rPr>
              <w:t>Opdracht</w:t>
            </w:r>
            <w:r w:rsidR="00996842">
              <w:rPr>
                <w:noProof/>
                <w:webHidden/>
              </w:rPr>
              <w:tab/>
            </w:r>
            <w:r w:rsidR="00996842">
              <w:rPr>
                <w:noProof/>
                <w:webHidden/>
              </w:rPr>
              <w:fldChar w:fldCharType="begin"/>
            </w:r>
            <w:r w:rsidR="00996842">
              <w:rPr>
                <w:noProof/>
                <w:webHidden/>
              </w:rPr>
              <w:instrText xml:space="preserve"> PAGEREF _Toc124864637 \h </w:instrText>
            </w:r>
            <w:r w:rsidR="00996842">
              <w:rPr>
                <w:noProof/>
                <w:webHidden/>
              </w:rPr>
            </w:r>
            <w:r w:rsidR="00996842">
              <w:rPr>
                <w:noProof/>
                <w:webHidden/>
              </w:rPr>
              <w:fldChar w:fldCharType="separate"/>
            </w:r>
            <w:r w:rsidR="00996842">
              <w:rPr>
                <w:noProof/>
                <w:webHidden/>
              </w:rPr>
              <w:t>5</w:t>
            </w:r>
            <w:r w:rsidR="00996842">
              <w:rPr>
                <w:noProof/>
                <w:webHidden/>
              </w:rPr>
              <w:fldChar w:fldCharType="end"/>
            </w:r>
          </w:hyperlink>
        </w:p>
        <w:p w14:paraId="683FA669" w14:textId="46133636"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38" w:history="1">
            <w:r w:rsidR="00996842" w:rsidRPr="00F416AB">
              <w:rPr>
                <w:rStyle w:val="Hyperlink"/>
                <w:noProof/>
              </w:rPr>
              <w:t>3.1</w:t>
            </w:r>
            <w:r w:rsidR="00996842">
              <w:rPr>
                <w:rFonts w:asciiTheme="minorHAnsi" w:eastAsiaTheme="minorEastAsia" w:hAnsiTheme="minorHAnsi"/>
                <w:noProof/>
                <w:lang w:eastAsia="nl-NL"/>
              </w:rPr>
              <w:tab/>
            </w:r>
            <w:r w:rsidR="00996842" w:rsidRPr="00F416AB">
              <w:rPr>
                <w:rStyle w:val="Hyperlink"/>
                <w:noProof/>
              </w:rPr>
              <w:t>Aanleiding</w:t>
            </w:r>
            <w:r w:rsidR="00996842">
              <w:rPr>
                <w:noProof/>
                <w:webHidden/>
              </w:rPr>
              <w:tab/>
            </w:r>
            <w:r w:rsidR="00996842">
              <w:rPr>
                <w:noProof/>
                <w:webHidden/>
              </w:rPr>
              <w:fldChar w:fldCharType="begin"/>
            </w:r>
            <w:r w:rsidR="00996842">
              <w:rPr>
                <w:noProof/>
                <w:webHidden/>
              </w:rPr>
              <w:instrText xml:space="preserve"> PAGEREF _Toc124864638 \h </w:instrText>
            </w:r>
            <w:r w:rsidR="00996842">
              <w:rPr>
                <w:noProof/>
                <w:webHidden/>
              </w:rPr>
            </w:r>
            <w:r w:rsidR="00996842">
              <w:rPr>
                <w:noProof/>
                <w:webHidden/>
              </w:rPr>
              <w:fldChar w:fldCharType="separate"/>
            </w:r>
            <w:r w:rsidR="00996842">
              <w:rPr>
                <w:noProof/>
                <w:webHidden/>
              </w:rPr>
              <w:t>5</w:t>
            </w:r>
            <w:r w:rsidR="00996842">
              <w:rPr>
                <w:noProof/>
                <w:webHidden/>
              </w:rPr>
              <w:fldChar w:fldCharType="end"/>
            </w:r>
          </w:hyperlink>
        </w:p>
        <w:p w14:paraId="6CDFF01F" w14:textId="6D697AA7"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39" w:history="1">
            <w:r w:rsidR="00996842" w:rsidRPr="00F416AB">
              <w:rPr>
                <w:rStyle w:val="Hyperlink"/>
                <w:noProof/>
              </w:rPr>
              <w:t>3.2</w:t>
            </w:r>
            <w:r w:rsidR="00996842">
              <w:rPr>
                <w:rFonts w:asciiTheme="minorHAnsi" w:eastAsiaTheme="minorEastAsia" w:hAnsiTheme="minorHAnsi"/>
                <w:noProof/>
                <w:lang w:eastAsia="nl-NL"/>
              </w:rPr>
              <w:tab/>
            </w:r>
            <w:r w:rsidR="00996842" w:rsidRPr="00F416AB">
              <w:rPr>
                <w:rStyle w:val="Hyperlink"/>
                <w:noProof/>
              </w:rPr>
              <w:t>Huidige situatie</w:t>
            </w:r>
            <w:r w:rsidR="00996842">
              <w:rPr>
                <w:noProof/>
                <w:webHidden/>
              </w:rPr>
              <w:tab/>
            </w:r>
            <w:r w:rsidR="00996842">
              <w:rPr>
                <w:noProof/>
                <w:webHidden/>
              </w:rPr>
              <w:fldChar w:fldCharType="begin"/>
            </w:r>
            <w:r w:rsidR="00996842">
              <w:rPr>
                <w:noProof/>
                <w:webHidden/>
              </w:rPr>
              <w:instrText xml:space="preserve"> PAGEREF _Toc124864639 \h </w:instrText>
            </w:r>
            <w:r w:rsidR="00996842">
              <w:rPr>
                <w:noProof/>
                <w:webHidden/>
              </w:rPr>
            </w:r>
            <w:r w:rsidR="00996842">
              <w:rPr>
                <w:noProof/>
                <w:webHidden/>
              </w:rPr>
              <w:fldChar w:fldCharType="separate"/>
            </w:r>
            <w:r w:rsidR="00996842">
              <w:rPr>
                <w:noProof/>
                <w:webHidden/>
              </w:rPr>
              <w:t>5</w:t>
            </w:r>
            <w:r w:rsidR="00996842">
              <w:rPr>
                <w:noProof/>
                <w:webHidden/>
              </w:rPr>
              <w:fldChar w:fldCharType="end"/>
            </w:r>
          </w:hyperlink>
        </w:p>
        <w:p w14:paraId="660BB744" w14:textId="51D01364"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40" w:history="1">
            <w:r w:rsidR="00996842" w:rsidRPr="00F416AB">
              <w:rPr>
                <w:rStyle w:val="Hyperlink"/>
                <w:noProof/>
              </w:rPr>
              <w:t>3.3</w:t>
            </w:r>
            <w:r w:rsidR="00996842">
              <w:rPr>
                <w:rFonts w:asciiTheme="minorHAnsi" w:eastAsiaTheme="minorEastAsia" w:hAnsiTheme="minorHAnsi"/>
                <w:noProof/>
                <w:lang w:eastAsia="nl-NL"/>
              </w:rPr>
              <w:tab/>
            </w:r>
            <w:r w:rsidR="00996842" w:rsidRPr="00F416AB">
              <w:rPr>
                <w:rStyle w:val="Hyperlink"/>
                <w:noProof/>
              </w:rPr>
              <w:t>Gewenste situatie</w:t>
            </w:r>
            <w:r w:rsidR="00996842">
              <w:rPr>
                <w:noProof/>
                <w:webHidden/>
              </w:rPr>
              <w:tab/>
            </w:r>
            <w:r w:rsidR="00996842">
              <w:rPr>
                <w:noProof/>
                <w:webHidden/>
              </w:rPr>
              <w:fldChar w:fldCharType="begin"/>
            </w:r>
            <w:r w:rsidR="00996842">
              <w:rPr>
                <w:noProof/>
                <w:webHidden/>
              </w:rPr>
              <w:instrText xml:space="preserve"> PAGEREF _Toc124864640 \h </w:instrText>
            </w:r>
            <w:r w:rsidR="00996842">
              <w:rPr>
                <w:noProof/>
                <w:webHidden/>
              </w:rPr>
            </w:r>
            <w:r w:rsidR="00996842">
              <w:rPr>
                <w:noProof/>
                <w:webHidden/>
              </w:rPr>
              <w:fldChar w:fldCharType="separate"/>
            </w:r>
            <w:r w:rsidR="00996842">
              <w:rPr>
                <w:noProof/>
                <w:webHidden/>
              </w:rPr>
              <w:t>6</w:t>
            </w:r>
            <w:r w:rsidR="00996842">
              <w:rPr>
                <w:noProof/>
                <w:webHidden/>
              </w:rPr>
              <w:fldChar w:fldCharType="end"/>
            </w:r>
          </w:hyperlink>
        </w:p>
        <w:p w14:paraId="6A829C05" w14:textId="1593B0D9" w:rsidR="00996842" w:rsidRDefault="00E0673A">
          <w:pPr>
            <w:pStyle w:val="Inhopg1"/>
            <w:rPr>
              <w:rFonts w:asciiTheme="minorHAnsi" w:eastAsiaTheme="minorEastAsia" w:hAnsiTheme="minorHAnsi"/>
              <w:noProof/>
              <w:lang w:eastAsia="nl-NL"/>
            </w:rPr>
          </w:pPr>
          <w:hyperlink w:anchor="_Toc124864641" w:history="1">
            <w:r w:rsidR="00996842" w:rsidRPr="00F416AB">
              <w:rPr>
                <w:rStyle w:val="Hyperlink"/>
                <w:noProof/>
              </w:rPr>
              <w:t>4</w:t>
            </w:r>
            <w:r w:rsidR="00996842">
              <w:rPr>
                <w:rFonts w:asciiTheme="minorHAnsi" w:eastAsiaTheme="minorEastAsia" w:hAnsiTheme="minorHAnsi"/>
                <w:noProof/>
                <w:lang w:eastAsia="nl-NL"/>
              </w:rPr>
              <w:tab/>
            </w:r>
            <w:r w:rsidR="00996842" w:rsidRPr="00F416AB">
              <w:rPr>
                <w:rStyle w:val="Hyperlink"/>
                <w:noProof/>
              </w:rPr>
              <w:t>Marktconsultatie</w:t>
            </w:r>
            <w:r w:rsidR="00996842">
              <w:rPr>
                <w:noProof/>
                <w:webHidden/>
              </w:rPr>
              <w:tab/>
            </w:r>
            <w:r w:rsidR="00996842">
              <w:rPr>
                <w:noProof/>
                <w:webHidden/>
              </w:rPr>
              <w:fldChar w:fldCharType="begin"/>
            </w:r>
            <w:r w:rsidR="00996842">
              <w:rPr>
                <w:noProof/>
                <w:webHidden/>
              </w:rPr>
              <w:instrText xml:space="preserve"> PAGEREF _Toc124864641 \h </w:instrText>
            </w:r>
            <w:r w:rsidR="00996842">
              <w:rPr>
                <w:noProof/>
                <w:webHidden/>
              </w:rPr>
            </w:r>
            <w:r w:rsidR="00996842">
              <w:rPr>
                <w:noProof/>
                <w:webHidden/>
              </w:rPr>
              <w:fldChar w:fldCharType="separate"/>
            </w:r>
            <w:r w:rsidR="00996842">
              <w:rPr>
                <w:noProof/>
                <w:webHidden/>
              </w:rPr>
              <w:t>7</w:t>
            </w:r>
            <w:r w:rsidR="00996842">
              <w:rPr>
                <w:noProof/>
                <w:webHidden/>
              </w:rPr>
              <w:fldChar w:fldCharType="end"/>
            </w:r>
          </w:hyperlink>
        </w:p>
        <w:p w14:paraId="2FA8505F" w14:textId="7FB1F7E0"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42" w:history="1">
            <w:r w:rsidR="00996842" w:rsidRPr="00F416AB">
              <w:rPr>
                <w:rStyle w:val="Hyperlink"/>
                <w:noProof/>
              </w:rPr>
              <w:t>4.1</w:t>
            </w:r>
            <w:r w:rsidR="00996842">
              <w:rPr>
                <w:rFonts w:asciiTheme="minorHAnsi" w:eastAsiaTheme="minorEastAsia" w:hAnsiTheme="minorHAnsi"/>
                <w:noProof/>
                <w:lang w:eastAsia="nl-NL"/>
              </w:rPr>
              <w:tab/>
            </w:r>
            <w:r w:rsidR="00996842" w:rsidRPr="00F416AB">
              <w:rPr>
                <w:rStyle w:val="Hyperlink"/>
                <w:noProof/>
              </w:rPr>
              <w:t>Uitgangspunten</w:t>
            </w:r>
            <w:r w:rsidR="00996842">
              <w:rPr>
                <w:noProof/>
                <w:webHidden/>
              </w:rPr>
              <w:tab/>
            </w:r>
            <w:r w:rsidR="00996842">
              <w:rPr>
                <w:noProof/>
                <w:webHidden/>
              </w:rPr>
              <w:fldChar w:fldCharType="begin"/>
            </w:r>
            <w:r w:rsidR="00996842">
              <w:rPr>
                <w:noProof/>
                <w:webHidden/>
              </w:rPr>
              <w:instrText xml:space="preserve"> PAGEREF _Toc124864642 \h </w:instrText>
            </w:r>
            <w:r w:rsidR="00996842">
              <w:rPr>
                <w:noProof/>
                <w:webHidden/>
              </w:rPr>
            </w:r>
            <w:r w:rsidR="00996842">
              <w:rPr>
                <w:noProof/>
                <w:webHidden/>
              </w:rPr>
              <w:fldChar w:fldCharType="separate"/>
            </w:r>
            <w:r w:rsidR="00996842">
              <w:rPr>
                <w:noProof/>
                <w:webHidden/>
              </w:rPr>
              <w:t>7</w:t>
            </w:r>
            <w:r w:rsidR="00996842">
              <w:rPr>
                <w:noProof/>
                <w:webHidden/>
              </w:rPr>
              <w:fldChar w:fldCharType="end"/>
            </w:r>
          </w:hyperlink>
        </w:p>
        <w:p w14:paraId="67201D35" w14:textId="580CC7A2"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43" w:history="1">
            <w:r w:rsidR="00996842" w:rsidRPr="00F416AB">
              <w:rPr>
                <w:rStyle w:val="Hyperlink"/>
                <w:noProof/>
              </w:rPr>
              <w:t>4.2</w:t>
            </w:r>
            <w:r w:rsidR="00996842">
              <w:rPr>
                <w:rFonts w:asciiTheme="minorHAnsi" w:eastAsiaTheme="minorEastAsia" w:hAnsiTheme="minorHAnsi"/>
                <w:noProof/>
                <w:lang w:eastAsia="nl-NL"/>
              </w:rPr>
              <w:tab/>
            </w:r>
            <w:r w:rsidR="00996842" w:rsidRPr="00F416AB">
              <w:rPr>
                <w:rStyle w:val="Hyperlink"/>
                <w:noProof/>
              </w:rPr>
              <w:t>Doel van de marktconsultatie</w:t>
            </w:r>
            <w:r w:rsidR="00996842">
              <w:rPr>
                <w:noProof/>
                <w:webHidden/>
              </w:rPr>
              <w:tab/>
            </w:r>
            <w:r w:rsidR="00996842">
              <w:rPr>
                <w:noProof/>
                <w:webHidden/>
              </w:rPr>
              <w:fldChar w:fldCharType="begin"/>
            </w:r>
            <w:r w:rsidR="00996842">
              <w:rPr>
                <w:noProof/>
                <w:webHidden/>
              </w:rPr>
              <w:instrText xml:space="preserve"> PAGEREF _Toc124864643 \h </w:instrText>
            </w:r>
            <w:r w:rsidR="00996842">
              <w:rPr>
                <w:noProof/>
                <w:webHidden/>
              </w:rPr>
            </w:r>
            <w:r w:rsidR="00996842">
              <w:rPr>
                <w:noProof/>
                <w:webHidden/>
              </w:rPr>
              <w:fldChar w:fldCharType="separate"/>
            </w:r>
            <w:r w:rsidR="00996842">
              <w:rPr>
                <w:noProof/>
                <w:webHidden/>
              </w:rPr>
              <w:t>7</w:t>
            </w:r>
            <w:r w:rsidR="00996842">
              <w:rPr>
                <w:noProof/>
                <w:webHidden/>
              </w:rPr>
              <w:fldChar w:fldCharType="end"/>
            </w:r>
          </w:hyperlink>
        </w:p>
        <w:p w14:paraId="560D6C25" w14:textId="10768445" w:rsidR="00996842" w:rsidRDefault="00E0673A">
          <w:pPr>
            <w:pStyle w:val="Inhopg1"/>
            <w:rPr>
              <w:rFonts w:asciiTheme="minorHAnsi" w:eastAsiaTheme="minorEastAsia" w:hAnsiTheme="minorHAnsi"/>
              <w:noProof/>
              <w:lang w:eastAsia="nl-NL"/>
            </w:rPr>
          </w:pPr>
          <w:hyperlink w:anchor="_Toc124864644" w:history="1">
            <w:r w:rsidR="00996842" w:rsidRPr="00F416AB">
              <w:rPr>
                <w:rStyle w:val="Hyperlink"/>
                <w:noProof/>
              </w:rPr>
              <w:t>5</w:t>
            </w:r>
            <w:r w:rsidR="00996842">
              <w:rPr>
                <w:rFonts w:asciiTheme="minorHAnsi" w:eastAsiaTheme="minorEastAsia" w:hAnsiTheme="minorHAnsi"/>
                <w:noProof/>
                <w:lang w:eastAsia="nl-NL"/>
              </w:rPr>
              <w:tab/>
            </w:r>
            <w:r w:rsidR="00996842" w:rsidRPr="00F416AB">
              <w:rPr>
                <w:rStyle w:val="Hyperlink"/>
                <w:noProof/>
              </w:rPr>
              <w:t>Vragen</w:t>
            </w:r>
            <w:r w:rsidR="00996842">
              <w:rPr>
                <w:noProof/>
                <w:webHidden/>
              </w:rPr>
              <w:tab/>
            </w:r>
            <w:r w:rsidR="00996842">
              <w:rPr>
                <w:noProof/>
                <w:webHidden/>
              </w:rPr>
              <w:fldChar w:fldCharType="begin"/>
            </w:r>
            <w:r w:rsidR="00996842">
              <w:rPr>
                <w:noProof/>
                <w:webHidden/>
              </w:rPr>
              <w:instrText xml:space="preserve"> PAGEREF _Toc124864644 \h </w:instrText>
            </w:r>
            <w:r w:rsidR="00996842">
              <w:rPr>
                <w:noProof/>
                <w:webHidden/>
              </w:rPr>
            </w:r>
            <w:r w:rsidR="00996842">
              <w:rPr>
                <w:noProof/>
                <w:webHidden/>
              </w:rPr>
              <w:fldChar w:fldCharType="separate"/>
            </w:r>
            <w:r w:rsidR="00996842">
              <w:rPr>
                <w:noProof/>
                <w:webHidden/>
              </w:rPr>
              <w:t>8</w:t>
            </w:r>
            <w:r w:rsidR="00996842">
              <w:rPr>
                <w:noProof/>
                <w:webHidden/>
              </w:rPr>
              <w:fldChar w:fldCharType="end"/>
            </w:r>
          </w:hyperlink>
        </w:p>
        <w:p w14:paraId="5BFAA4E0" w14:textId="2A954000"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45" w:history="1">
            <w:r w:rsidR="00996842" w:rsidRPr="00F416AB">
              <w:rPr>
                <w:rStyle w:val="Hyperlink"/>
                <w:noProof/>
              </w:rPr>
              <w:t>5.1</w:t>
            </w:r>
            <w:r w:rsidR="00996842">
              <w:rPr>
                <w:rFonts w:asciiTheme="minorHAnsi" w:eastAsiaTheme="minorEastAsia" w:hAnsiTheme="minorHAnsi"/>
                <w:noProof/>
                <w:lang w:eastAsia="nl-NL"/>
              </w:rPr>
              <w:tab/>
            </w:r>
            <w:r w:rsidR="00996842" w:rsidRPr="00F416AB">
              <w:rPr>
                <w:rStyle w:val="Hyperlink"/>
                <w:noProof/>
              </w:rPr>
              <w:t>Scope sanitaire voorzieningen</w:t>
            </w:r>
            <w:r w:rsidR="00996842">
              <w:rPr>
                <w:noProof/>
                <w:webHidden/>
              </w:rPr>
              <w:tab/>
            </w:r>
            <w:r w:rsidR="00996842">
              <w:rPr>
                <w:noProof/>
                <w:webHidden/>
              </w:rPr>
              <w:fldChar w:fldCharType="begin"/>
            </w:r>
            <w:r w:rsidR="00996842">
              <w:rPr>
                <w:noProof/>
                <w:webHidden/>
              </w:rPr>
              <w:instrText xml:space="preserve"> PAGEREF _Toc124864645 \h </w:instrText>
            </w:r>
            <w:r w:rsidR="00996842">
              <w:rPr>
                <w:noProof/>
                <w:webHidden/>
              </w:rPr>
            </w:r>
            <w:r w:rsidR="00996842">
              <w:rPr>
                <w:noProof/>
                <w:webHidden/>
              </w:rPr>
              <w:fldChar w:fldCharType="separate"/>
            </w:r>
            <w:r w:rsidR="00996842">
              <w:rPr>
                <w:noProof/>
                <w:webHidden/>
              </w:rPr>
              <w:t>8</w:t>
            </w:r>
            <w:r w:rsidR="00996842">
              <w:rPr>
                <w:noProof/>
                <w:webHidden/>
              </w:rPr>
              <w:fldChar w:fldCharType="end"/>
            </w:r>
          </w:hyperlink>
        </w:p>
        <w:p w14:paraId="3994129F" w14:textId="7544C98D"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46" w:history="1">
            <w:r w:rsidR="00996842" w:rsidRPr="00F416AB">
              <w:rPr>
                <w:rStyle w:val="Hyperlink"/>
                <w:noProof/>
              </w:rPr>
              <w:t>5.2</w:t>
            </w:r>
            <w:r w:rsidR="00996842">
              <w:rPr>
                <w:rFonts w:asciiTheme="minorHAnsi" w:eastAsiaTheme="minorEastAsia" w:hAnsiTheme="minorHAnsi"/>
                <w:noProof/>
                <w:lang w:eastAsia="nl-NL"/>
              </w:rPr>
              <w:tab/>
            </w:r>
            <w:r w:rsidR="00996842" w:rsidRPr="00F416AB">
              <w:rPr>
                <w:rStyle w:val="Hyperlink"/>
                <w:noProof/>
              </w:rPr>
              <w:t>Duurzaamheid</w:t>
            </w:r>
            <w:r w:rsidR="00996842">
              <w:rPr>
                <w:noProof/>
                <w:webHidden/>
              </w:rPr>
              <w:tab/>
            </w:r>
            <w:r w:rsidR="00996842">
              <w:rPr>
                <w:noProof/>
                <w:webHidden/>
              </w:rPr>
              <w:fldChar w:fldCharType="begin"/>
            </w:r>
            <w:r w:rsidR="00996842">
              <w:rPr>
                <w:noProof/>
                <w:webHidden/>
              </w:rPr>
              <w:instrText xml:space="preserve"> PAGEREF _Toc124864646 \h </w:instrText>
            </w:r>
            <w:r w:rsidR="00996842">
              <w:rPr>
                <w:noProof/>
                <w:webHidden/>
              </w:rPr>
            </w:r>
            <w:r w:rsidR="00996842">
              <w:rPr>
                <w:noProof/>
                <w:webHidden/>
              </w:rPr>
              <w:fldChar w:fldCharType="separate"/>
            </w:r>
            <w:r w:rsidR="00996842">
              <w:rPr>
                <w:noProof/>
                <w:webHidden/>
              </w:rPr>
              <w:t>8</w:t>
            </w:r>
            <w:r w:rsidR="00996842">
              <w:rPr>
                <w:noProof/>
                <w:webHidden/>
              </w:rPr>
              <w:fldChar w:fldCharType="end"/>
            </w:r>
          </w:hyperlink>
        </w:p>
        <w:p w14:paraId="009B3129" w14:textId="4F2DF3DC"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47" w:history="1">
            <w:r w:rsidR="00996842" w:rsidRPr="00F416AB">
              <w:rPr>
                <w:rStyle w:val="Hyperlink"/>
                <w:noProof/>
              </w:rPr>
              <w:t>5.3</w:t>
            </w:r>
            <w:r w:rsidR="00996842">
              <w:rPr>
                <w:rFonts w:asciiTheme="minorHAnsi" w:eastAsiaTheme="minorEastAsia" w:hAnsiTheme="minorHAnsi"/>
                <w:noProof/>
                <w:lang w:eastAsia="nl-NL"/>
              </w:rPr>
              <w:tab/>
            </w:r>
            <w:r w:rsidR="00996842" w:rsidRPr="00F416AB">
              <w:rPr>
                <w:rStyle w:val="Hyperlink"/>
                <w:noProof/>
              </w:rPr>
              <w:t>Slim schoonmaken / innovaties</w:t>
            </w:r>
            <w:r w:rsidR="00996842">
              <w:rPr>
                <w:noProof/>
                <w:webHidden/>
              </w:rPr>
              <w:tab/>
            </w:r>
            <w:r w:rsidR="00996842">
              <w:rPr>
                <w:noProof/>
                <w:webHidden/>
              </w:rPr>
              <w:fldChar w:fldCharType="begin"/>
            </w:r>
            <w:r w:rsidR="00996842">
              <w:rPr>
                <w:noProof/>
                <w:webHidden/>
              </w:rPr>
              <w:instrText xml:space="preserve"> PAGEREF _Toc124864647 \h </w:instrText>
            </w:r>
            <w:r w:rsidR="00996842">
              <w:rPr>
                <w:noProof/>
                <w:webHidden/>
              </w:rPr>
            </w:r>
            <w:r w:rsidR="00996842">
              <w:rPr>
                <w:noProof/>
                <w:webHidden/>
              </w:rPr>
              <w:fldChar w:fldCharType="separate"/>
            </w:r>
            <w:r w:rsidR="00996842">
              <w:rPr>
                <w:noProof/>
                <w:webHidden/>
              </w:rPr>
              <w:t>8</w:t>
            </w:r>
            <w:r w:rsidR="00996842">
              <w:rPr>
                <w:noProof/>
                <w:webHidden/>
              </w:rPr>
              <w:fldChar w:fldCharType="end"/>
            </w:r>
          </w:hyperlink>
        </w:p>
        <w:p w14:paraId="5CB9ABBD" w14:textId="5FB81B66"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48" w:history="1">
            <w:r w:rsidR="00996842" w:rsidRPr="00F416AB">
              <w:rPr>
                <w:rStyle w:val="Hyperlink"/>
                <w:noProof/>
              </w:rPr>
              <w:t>5.4</w:t>
            </w:r>
            <w:r w:rsidR="00996842">
              <w:rPr>
                <w:rFonts w:asciiTheme="minorHAnsi" w:eastAsiaTheme="minorEastAsia" w:hAnsiTheme="minorHAnsi"/>
                <w:noProof/>
                <w:lang w:eastAsia="nl-NL"/>
              </w:rPr>
              <w:tab/>
            </w:r>
            <w:r w:rsidR="00996842" w:rsidRPr="00F416AB">
              <w:rPr>
                <w:rStyle w:val="Hyperlink"/>
                <w:noProof/>
              </w:rPr>
              <w:t>Financieel</w:t>
            </w:r>
            <w:r w:rsidR="00996842">
              <w:rPr>
                <w:noProof/>
                <w:webHidden/>
              </w:rPr>
              <w:tab/>
            </w:r>
            <w:r w:rsidR="00996842">
              <w:rPr>
                <w:noProof/>
                <w:webHidden/>
              </w:rPr>
              <w:fldChar w:fldCharType="begin"/>
            </w:r>
            <w:r w:rsidR="00996842">
              <w:rPr>
                <w:noProof/>
                <w:webHidden/>
              </w:rPr>
              <w:instrText xml:space="preserve"> PAGEREF _Toc124864648 \h </w:instrText>
            </w:r>
            <w:r w:rsidR="00996842">
              <w:rPr>
                <w:noProof/>
                <w:webHidden/>
              </w:rPr>
            </w:r>
            <w:r w:rsidR="00996842">
              <w:rPr>
                <w:noProof/>
                <w:webHidden/>
              </w:rPr>
              <w:fldChar w:fldCharType="separate"/>
            </w:r>
            <w:r w:rsidR="00996842">
              <w:rPr>
                <w:noProof/>
                <w:webHidden/>
              </w:rPr>
              <w:t>8</w:t>
            </w:r>
            <w:r w:rsidR="00996842">
              <w:rPr>
                <w:noProof/>
                <w:webHidden/>
              </w:rPr>
              <w:fldChar w:fldCharType="end"/>
            </w:r>
          </w:hyperlink>
        </w:p>
        <w:p w14:paraId="59FE5431" w14:textId="4B86F5BC"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49" w:history="1">
            <w:r w:rsidR="00996842" w:rsidRPr="00F416AB">
              <w:rPr>
                <w:rStyle w:val="Hyperlink"/>
                <w:noProof/>
              </w:rPr>
              <w:t>5.5</w:t>
            </w:r>
            <w:r w:rsidR="00996842">
              <w:rPr>
                <w:rFonts w:asciiTheme="minorHAnsi" w:eastAsiaTheme="minorEastAsia" w:hAnsiTheme="minorHAnsi"/>
                <w:noProof/>
                <w:lang w:eastAsia="nl-NL"/>
              </w:rPr>
              <w:tab/>
            </w:r>
            <w:r w:rsidR="00996842" w:rsidRPr="00F416AB">
              <w:rPr>
                <w:rStyle w:val="Hyperlink"/>
                <w:noProof/>
              </w:rPr>
              <w:t>Ketensamenwerking</w:t>
            </w:r>
            <w:r w:rsidR="00996842">
              <w:rPr>
                <w:noProof/>
                <w:webHidden/>
              </w:rPr>
              <w:tab/>
            </w:r>
            <w:r w:rsidR="00996842">
              <w:rPr>
                <w:noProof/>
                <w:webHidden/>
              </w:rPr>
              <w:fldChar w:fldCharType="begin"/>
            </w:r>
            <w:r w:rsidR="00996842">
              <w:rPr>
                <w:noProof/>
                <w:webHidden/>
              </w:rPr>
              <w:instrText xml:space="preserve"> PAGEREF _Toc124864649 \h </w:instrText>
            </w:r>
            <w:r w:rsidR="00996842">
              <w:rPr>
                <w:noProof/>
                <w:webHidden/>
              </w:rPr>
            </w:r>
            <w:r w:rsidR="00996842">
              <w:rPr>
                <w:noProof/>
                <w:webHidden/>
              </w:rPr>
              <w:fldChar w:fldCharType="separate"/>
            </w:r>
            <w:r w:rsidR="00996842">
              <w:rPr>
                <w:noProof/>
                <w:webHidden/>
              </w:rPr>
              <w:t>8</w:t>
            </w:r>
            <w:r w:rsidR="00996842">
              <w:rPr>
                <w:noProof/>
                <w:webHidden/>
              </w:rPr>
              <w:fldChar w:fldCharType="end"/>
            </w:r>
          </w:hyperlink>
        </w:p>
        <w:p w14:paraId="0CF0BBA3" w14:textId="0769C0A2" w:rsidR="00996842" w:rsidRDefault="00E0673A">
          <w:pPr>
            <w:pStyle w:val="Inhopg2"/>
            <w:tabs>
              <w:tab w:val="left" w:pos="880"/>
              <w:tab w:val="right" w:leader="dot" w:pos="9062"/>
            </w:tabs>
            <w:rPr>
              <w:rFonts w:asciiTheme="minorHAnsi" w:eastAsiaTheme="minorEastAsia" w:hAnsiTheme="minorHAnsi"/>
              <w:noProof/>
              <w:lang w:eastAsia="nl-NL"/>
            </w:rPr>
          </w:pPr>
          <w:hyperlink w:anchor="_Toc124864650" w:history="1">
            <w:r w:rsidR="00996842" w:rsidRPr="00F416AB">
              <w:rPr>
                <w:rStyle w:val="Hyperlink"/>
                <w:noProof/>
              </w:rPr>
              <w:t>5.6</w:t>
            </w:r>
            <w:r w:rsidR="00996842">
              <w:rPr>
                <w:rFonts w:asciiTheme="minorHAnsi" w:eastAsiaTheme="minorEastAsia" w:hAnsiTheme="minorHAnsi"/>
                <w:noProof/>
                <w:lang w:eastAsia="nl-NL"/>
              </w:rPr>
              <w:tab/>
            </w:r>
            <w:r w:rsidR="00996842" w:rsidRPr="00F416AB">
              <w:rPr>
                <w:rStyle w:val="Hyperlink"/>
                <w:noProof/>
              </w:rPr>
              <w:t>Algemeen</w:t>
            </w:r>
            <w:r w:rsidR="00996842">
              <w:rPr>
                <w:noProof/>
                <w:webHidden/>
              </w:rPr>
              <w:tab/>
            </w:r>
            <w:r w:rsidR="00996842">
              <w:rPr>
                <w:noProof/>
                <w:webHidden/>
              </w:rPr>
              <w:fldChar w:fldCharType="begin"/>
            </w:r>
            <w:r w:rsidR="00996842">
              <w:rPr>
                <w:noProof/>
                <w:webHidden/>
              </w:rPr>
              <w:instrText xml:space="preserve"> PAGEREF _Toc124864650 \h </w:instrText>
            </w:r>
            <w:r w:rsidR="00996842">
              <w:rPr>
                <w:noProof/>
                <w:webHidden/>
              </w:rPr>
            </w:r>
            <w:r w:rsidR="00996842">
              <w:rPr>
                <w:noProof/>
                <w:webHidden/>
              </w:rPr>
              <w:fldChar w:fldCharType="separate"/>
            </w:r>
            <w:r w:rsidR="00996842">
              <w:rPr>
                <w:noProof/>
                <w:webHidden/>
              </w:rPr>
              <w:t>8</w:t>
            </w:r>
            <w:r w:rsidR="00996842">
              <w:rPr>
                <w:noProof/>
                <w:webHidden/>
              </w:rPr>
              <w:fldChar w:fldCharType="end"/>
            </w:r>
          </w:hyperlink>
        </w:p>
        <w:p w14:paraId="0A5B1BE8" w14:textId="608EFB1A" w:rsidR="00996842" w:rsidRDefault="00E0673A">
          <w:pPr>
            <w:pStyle w:val="Inhopg1"/>
            <w:rPr>
              <w:rFonts w:asciiTheme="minorHAnsi" w:eastAsiaTheme="minorEastAsia" w:hAnsiTheme="minorHAnsi"/>
              <w:noProof/>
              <w:lang w:eastAsia="nl-NL"/>
            </w:rPr>
          </w:pPr>
          <w:hyperlink w:anchor="_Toc124864651" w:history="1">
            <w:r w:rsidR="00996842" w:rsidRPr="00F416AB">
              <w:rPr>
                <w:rStyle w:val="Hyperlink"/>
                <w:noProof/>
              </w:rPr>
              <w:t>6</w:t>
            </w:r>
            <w:r w:rsidR="00996842">
              <w:rPr>
                <w:rFonts w:asciiTheme="minorHAnsi" w:eastAsiaTheme="minorEastAsia" w:hAnsiTheme="minorHAnsi"/>
                <w:noProof/>
                <w:lang w:eastAsia="nl-NL"/>
              </w:rPr>
              <w:tab/>
            </w:r>
            <w:r w:rsidR="00996842" w:rsidRPr="00F416AB">
              <w:rPr>
                <w:rStyle w:val="Hyperlink"/>
                <w:noProof/>
              </w:rPr>
              <w:t>Planning</w:t>
            </w:r>
            <w:r w:rsidR="00996842">
              <w:rPr>
                <w:noProof/>
                <w:webHidden/>
              </w:rPr>
              <w:tab/>
            </w:r>
            <w:r w:rsidR="00996842">
              <w:rPr>
                <w:noProof/>
                <w:webHidden/>
              </w:rPr>
              <w:fldChar w:fldCharType="begin"/>
            </w:r>
            <w:r w:rsidR="00996842">
              <w:rPr>
                <w:noProof/>
                <w:webHidden/>
              </w:rPr>
              <w:instrText xml:space="preserve"> PAGEREF _Toc124864651 \h </w:instrText>
            </w:r>
            <w:r w:rsidR="00996842">
              <w:rPr>
                <w:noProof/>
                <w:webHidden/>
              </w:rPr>
            </w:r>
            <w:r w:rsidR="00996842">
              <w:rPr>
                <w:noProof/>
                <w:webHidden/>
              </w:rPr>
              <w:fldChar w:fldCharType="separate"/>
            </w:r>
            <w:r w:rsidR="00996842">
              <w:rPr>
                <w:noProof/>
                <w:webHidden/>
              </w:rPr>
              <w:t>9</w:t>
            </w:r>
            <w:r w:rsidR="00996842">
              <w:rPr>
                <w:noProof/>
                <w:webHidden/>
              </w:rPr>
              <w:fldChar w:fldCharType="end"/>
            </w:r>
          </w:hyperlink>
        </w:p>
        <w:p w14:paraId="644A55E4" w14:textId="6F4C9390" w:rsidR="00996842" w:rsidRDefault="00E0673A">
          <w:pPr>
            <w:pStyle w:val="Inhopg1"/>
            <w:rPr>
              <w:rFonts w:asciiTheme="minorHAnsi" w:eastAsiaTheme="minorEastAsia" w:hAnsiTheme="minorHAnsi"/>
              <w:noProof/>
              <w:lang w:eastAsia="nl-NL"/>
            </w:rPr>
          </w:pPr>
          <w:hyperlink w:anchor="_Toc124864652" w:history="1">
            <w:r w:rsidR="00996842" w:rsidRPr="00F416AB">
              <w:rPr>
                <w:rStyle w:val="Hyperlink"/>
                <w:noProof/>
              </w:rPr>
              <w:t>7</w:t>
            </w:r>
            <w:r w:rsidR="00996842">
              <w:rPr>
                <w:rFonts w:asciiTheme="minorHAnsi" w:eastAsiaTheme="minorEastAsia" w:hAnsiTheme="minorHAnsi"/>
                <w:noProof/>
                <w:lang w:eastAsia="nl-NL"/>
              </w:rPr>
              <w:tab/>
            </w:r>
            <w:r w:rsidR="00996842" w:rsidRPr="00F416AB">
              <w:rPr>
                <w:rStyle w:val="Hyperlink"/>
                <w:noProof/>
              </w:rPr>
              <w:t>Vervolgstappen</w:t>
            </w:r>
            <w:r w:rsidR="00996842">
              <w:rPr>
                <w:noProof/>
                <w:webHidden/>
              </w:rPr>
              <w:tab/>
            </w:r>
            <w:r w:rsidR="00996842">
              <w:rPr>
                <w:noProof/>
                <w:webHidden/>
              </w:rPr>
              <w:fldChar w:fldCharType="begin"/>
            </w:r>
            <w:r w:rsidR="00996842">
              <w:rPr>
                <w:noProof/>
                <w:webHidden/>
              </w:rPr>
              <w:instrText xml:space="preserve"> PAGEREF _Toc124864652 \h </w:instrText>
            </w:r>
            <w:r w:rsidR="00996842">
              <w:rPr>
                <w:noProof/>
                <w:webHidden/>
              </w:rPr>
            </w:r>
            <w:r w:rsidR="00996842">
              <w:rPr>
                <w:noProof/>
                <w:webHidden/>
              </w:rPr>
              <w:fldChar w:fldCharType="separate"/>
            </w:r>
            <w:r w:rsidR="00996842">
              <w:rPr>
                <w:noProof/>
                <w:webHidden/>
              </w:rPr>
              <w:t>9</w:t>
            </w:r>
            <w:r w:rsidR="00996842">
              <w:rPr>
                <w:noProof/>
                <w:webHidden/>
              </w:rPr>
              <w:fldChar w:fldCharType="end"/>
            </w:r>
          </w:hyperlink>
        </w:p>
        <w:p w14:paraId="12CDF807" w14:textId="1D405221" w:rsidR="00996842" w:rsidRDefault="00E0673A">
          <w:pPr>
            <w:pStyle w:val="Inhopg1"/>
            <w:rPr>
              <w:rFonts w:asciiTheme="minorHAnsi" w:eastAsiaTheme="minorEastAsia" w:hAnsiTheme="minorHAnsi"/>
              <w:noProof/>
              <w:lang w:eastAsia="nl-NL"/>
            </w:rPr>
          </w:pPr>
          <w:hyperlink w:anchor="_Toc124864653" w:history="1">
            <w:r w:rsidR="00996842" w:rsidRPr="00F416AB">
              <w:rPr>
                <w:rStyle w:val="Hyperlink"/>
                <w:noProof/>
              </w:rPr>
              <w:t>8</w:t>
            </w:r>
            <w:r w:rsidR="00996842">
              <w:rPr>
                <w:rFonts w:asciiTheme="minorHAnsi" w:eastAsiaTheme="minorEastAsia" w:hAnsiTheme="minorHAnsi"/>
                <w:noProof/>
                <w:lang w:eastAsia="nl-NL"/>
              </w:rPr>
              <w:tab/>
            </w:r>
            <w:r w:rsidR="00996842" w:rsidRPr="00F416AB">
              <w:rPr>
                <w:rStyle w:val="Hyperlink"/>
                <w:noProof/>
              </w:rPr>
              <w:t>Bijlage I – Antwoordformulier</w:t>
            </w:r>
            <w:r w:rsidR="00996842">
              <w:rPr>
                <w:noProof/>
                <w:webHidden/>
              </w:rPr>
              <w:tab/>
            </w:r>
            <w:r w:rsidR="00996842">
              <w:rPr>
                <w:noProof/>
                <w:webHidden/>
              </w:rPr>
              <w:fldChar w:fldCharType="begin"/>
            </w:r>
            <w:r w:rsidR="00996842">
              <w:rPr>
                <w:noProof/>
                <w:webHidden/>
              </w:rPr>
              <w:instrText xml:space="preserve"> PAGEREF _Toc124864653 \h </w:instrText>
            </w:r>
            <w:r w:rsidR="00996842">
              <w:rPr>
                <w:noProof/>
                <w:webHidden/>
              </w:rPr>
            </w:r>
            <w:r w:rsidR="00996842">
              <w:rPr>
                <w:noProof/>
                <w:webHidden/>
              </w:rPr>
              <w:fldChar w:fldCharType="separate"/>
            </w:r>
            <w:r w:rsidR="00996842">
              <w:rPr>
                <w:noProof/>
                <w:webHidden/>
              </w:rPr>
              <w:t>9</w:t>
            </w:r>
            <w:r w:rsidR="00996842">
              <w:rPr>
                <w:noProof/>
                <w:webHidden/>
              </w:rPr>
              <w:fldChar w:fldCharType="end"/>
            </w:r>
          </w:hyperlink>
        </w:p>
        <w:p w14:paraId="77F05945" w14:textId="02B0E31D" w:rsidR="001D61BD" w:rsidRDefault="001D61BD">
          <w:r>
            <w:rPr>
              <w:b/>
              <w:bCs/>
            </w:rPr>
            <w:fldChar w:fldCharType="end"/>
          </w:r>
        </w:p>
      </w:sdtContent>
    </w:sdt>
    <w:p w14:paraId="07BDAA97" w14:textId="2F063654" w:rsidR="00C6177E" w:rsidRPr="00B560C3" w:rsidRDefault="00C6177E" w:rsidP="00BE46AD">
      <w:pPr>
        <w:spacing w:after="0"/>
      </w:pPr>
    </w:p>
    <w:p w14:paraId="258761D1" w14:textId="2884F873" w:rsidR="00C82412" w:rsidRPr="00B560C3" w:rsidRDefault="00C82412" w:rsidP="00BE46AD">
      <w:pPr>
        <w:spacing w:after="0"/>
      </w:pPr>
      <w:bookmarkStart w:id="0" w:name="_Toc107218618"/>
      <w:r w:rsidRPr="00B560C3">
        <w:br w:type="page"/>
      </w:r>
    </w:p>
    <w:p w14:paraId="3471A466" w14:textId="55868ACB" w:rsidR="0044271B" w:rsidRPr="00C45F85" w:rsidRDefault="001A6DB1" w:rsidP="00C45F85">
      <w:pPr>
        <w:pStyle w:val="Kop1"/>
      </w:pPr>
      <w:bookmarkStart w:id="1" w:name="_Toc124864631"/>
      <w:r w:rsidRPr="00C45F85">
        <w:lastRenderedPageBreak/>
        <w:t>Inleiding</w:t>
      </w:r>
      <w:bookmarkEnd w:id="0"/>
      <w:bookmarkEnd w:id="1"/>
    </w:p>
    <w:p w14:paraId="676F45E4" w14:textId="347455F9" w:rsidR="00223B4C" w:rsidRDefault="00223B4C" w:rsidP="00223B4C">
      <w:pPr>
        <w:pStyle w:val="Default"/>
        <w:rPr>
          <w:sz w:val="22"/>
          <w:szCs w:val="22"/>
        </w:rPr>
      </w:pPr>
      <w:r>
        <w:rPr>
          <w:sz w:val="22"/>
          <w:szCs w:val="22"/>
        </w:rPr>
        <w:t>Momenteel hebben Windesheim en On Campus een overeenkomst met Elis</w:t>
      </w:r>
      <w:r w:rsidR="00463A5F">
        <w:rPr>
          <w:sz w:val="22"/>
          <w:szCs w:val="22"/>
        </w:rPr>
        <w:t xml:space="preserve"> Nederland B.V.</w:t>
      </w:r>
      <w:r>
        <w:rPr>
          <w:sz w:val="22"/>
          <w:szCs w:val="22"/>
        </w:rPr>
        <w:t xml:space="preserve"> </w:t>
      </w:r>
      <w:r w:rsidR="00A77A88">
        <w:rPr>
          <w:sz w:val="22"/>
          <w:szCs w:val="22"/>
        </w:rPr>
        <w:t xml:space="preserve">voor de dienstverlening en levering van sanitaire voorzieningen. Momenteel worden er voorbereidingen getroffenen voor een aanbesteding. De planning is om per </w:t>
      </w:r>
      <w:r w:rsidR="00361ADE">
        <w:rPr>
          <w:sz w:val="22"/>
          <w:szCs w:val="22"/>
        </w:rPr>
        <w:t>01-01-2024</w:t>
      </w:r>
      <w:r w:rsidR="00A77A88">
        <w:rPr>
          <w:sz w:val="22"/>
          <w:szCs w:val="22"/>
        </w:rPr>
        <w:t xml:space="preserve"> een nieuwe overeenkomst te hebben.</w:t>
      </w:r>
    </w:p>
    <w:p w14:paraId="2BBFBA6C" w14:textId="77777777" w:rsidR="00DD18C5" w:rsidRDefault="00DD18C5" w:rsidP="00223B4C">
      <w:pPr>
        <w:pStyle w:val="Default"/>
        <w:rPr>
          <w:sz w:val="22"/>
          <w:szCs w:val="22"/>
        </w:rPr>
      </w:pPr>
    </w:p>
    <w:p w14:paraId="744B7D6C" w14:textId="730F4465" w:rsidR="00A77A88" w:rsidRDefault="00A77A88" w:rsidP="00223B4C">
      <w:pPr>
        <w:pStyle w:val="Default"/>
        <w:rPr>
          <w:sz w:val="22"/>
          <w:szCs w:val="22"/>
        </w:rPr>
      </w:pPr>
      <w:r>
        <w:rPr>
          <w:sz w:val="22"/>
          <w:szCs w:val="22"/>
        </w:rPr>
        <w:t xml:space="preserve">Om deze </w:t>
      </w:r>
      <w:r w:rsidR="00DD18C5">
        <w:rPr>
          <w:sz w:val="22"/>
          <w:szCs w:val="22"/>
        </w:rPr>
        <w:t>aanbesteding</w:t>
      </w:r>
      <w:r>
        <w:rPr>
          <w:sz w:val="22"/>
          <w:szCs w:val="22"/>
        </w:rPr>
        <w:t xml:space="preserve"> zo </w:t>
      </w:r>
      <w:r w:rsidR="00DD18C5">
        <w:rPr>
          <w:sz w:val="22"/>
          <w:szCs w:val="22"/>
        </w:rPr>
        <w:t>zorgvuldig</w:t>
      </w:r>
      <w:r>
        <w:rPr>
          <w:sz w:val="22"/>
          <w:szCs w:val="22"/>
        </w:rPr>
        <w:t xml:space="preserve"> mogelijk voor te b</w:t>
      </w:r>
      <w:r w:rsidR="00DD18C5">
        <w:rPr>
          <w:sz w:val="22"/>
          <w:szCs w:val="22"/>
        </w:rPr>
        <w:t>ereiden is er gekozen om een marktconsultatie uit te zetten.</w:t>
      </w:r>
    </w:p>
    <w:p w14:paraId="6E740917" w14:textId="7D5A9D10" w:rsidR="00DD18C5" w:rsidRDefault="00DD18C5" w:rsidP="00223B4C">
      <w:pPr>
        <w:pStyle w:val="Default"/>
        <w:rPr>
          <w:sz w:val="22"/>
          <w:szCs w:val="22"/>
        </w:rPr>
      </w:pPr>
      <w:r>
        <w:rPr>
          <w:sz w:val="22"/>
          <w:szCs w:val="22"/>
        </w:rPr>
        <w:t>Er is voor een markt</w:t>
      </w:r>
      <w:r w:rsidR="00D70601">
        <w:rPr>
          <w:sz w:val="22"/>
          <w:szCs w:val="22"/>
        </w:rPr>
        <w:t>consultatie</w:t>
      </w:r>
      <w:r>
        <w:rPr>
          <w:sz w:val="22"/>
          <w:szCs w:val="22"/>
        </w:rPr>
        <w:t xml:space="preserve"> gekozen om meer inzicht in de ma</w:t>
      </w:r>
      <w:r w:rsidR="00D70601">
        <w:rPr>
          <w:sz w:val="22"/>
          <w:szCs w:val="22"/>
        </w:rPr>
        <w:t>rkt</w:t>
      </w:r>
      <w:r>
        <w:rPr>
          <w:sz w:val="22"/>
          <w:szCs w:val="22"/>
        </w:rPr>
        <w:t xml:space="preserve"> te krijgen </w:t>
      </w:r>
      <w:r w:rsidR="005E784A">
        <w:rPr>
          <w:sz w:val="22"/>
          <w:szCs w:val="22"/>
        </w:rPr>
        <w:t xml:space="preserve">over de ontwikkelingen </w:t>
      </w:r>
      <w:r w:rsidR="00AC332D">
        <w:rPr>
          <w:sz w:val="22"/>
          <w:szCs w:val="22"/>
        </w:rPr>
        <w:t xml:space="preserve">in de markt. </w:t>
      </w:r>
    </w:p>
    <w:p w14:paraId="4E09E851" w14:textId="77777777" w:rsidR="00223B4C" w:rsidRDefault="00223B4C" w:rsidP="00223B4C">
      <w:pPr>
        <w:pStyle w:val="Default"/>
        <w:rPr>
          <w:sz w:val="22"/>
          <w:szCs w:val="22"/>
        </w:rPr>
      </w:pPr>
    </w:p>
    <w:p w14:paraId="2AF8DBE7" w14:textId="77777777" w:rsidR="00F60D9F" w:rsidRDefault="00223B4C" w:rsidP="00223B4C">
      <w:pPr>
        <w:pStyle w:val="Default"/>
        <w:rPr>
          <w:sz w:val="22"/>
          <w:szCs w:val="22"/>
        </w:rPr>
      </w:pPr>
      <w:r>
        <w:rPr>
          <w:sz w:val="22"/>
          <w:szCs w:val="22"/>
        </w:rPr>
        <w:t xml:space="preserve">In hoofdstuk 2 is een korte introductie van Windesheim te vinden. Vervolgens wordt er in hoofdstuk 3 een omschrijving van de opdracht gegeven door in te gaan op de huidige situatie en de aanleiding. </w:t>
      </w:r>
    </w:p>
    <w:p w14:paraId="395215FC" w14:textId="0D26F7B0" w:rsidR="00223B4C" w:rsidRDefault="00223B4C" w:rsidP="00223B4C">
      <w:pPr>
        <w:pStyle w:val="Default"/>
        <w:rPr>
          <w:sz w:val="22"/>
          <w:szCs w:val="22"/>
        </w:rPr>
      </w:pPr>
      <w:r>
        <w:rPr>
          <w:sz w:val="22"/>
          <w:szCs w:val="22"/>
        </w:rPr>
        <w:t xml:space="preserve"> </w:t>
      </w:r>
    </w:p>
    <w:p w14:paraId="7A49C8DA" w14:textId="1D223FE3" w:rsidR="00676DE7" w:rsidRPr="00B560C3" w:rsidRDefault="00223B4C" w:rsidP="00223B4C">
      <w:pPr>
        <w:spacing w:after="0"/>
      </w:pPr>
      <w:r>
        <w:t>Alle informatie in de marktconsultatie over de aanbesteding is onder voorbehoud. Gedurende de marktconsultatie of de periode tussen de marktconsultatie en de aanbesteding kan Windesheim besluiten ieder onderdeel te wijzigen. Aan de gegeven informatie in of de deelname aan de marktconsultatie kunnen geen rechten worden ontleend.</w:t>
      </w:r>
    </w:p>
    <w:p w14:paraId="1682958B" w14:textId="6A77356F" w:rsidR="000E6B72" w:rsidRPr="00B560C3" w:rsidRDefault="000E6B72" w:rsidP="00BE46AD">
      <w:pPr>
        <w:spacing w:after="0"/>
      </w:pPr>
      <w:r w:rsidRPr="00B560C3">
        <w:br w:type="page"/>
      </w:r>
    </w:p>
    <w:p w14:paraId="2AAFBEED" w14:textId="00D9E659" w:rsidR="001A6DB1" w:rsidRPr="00C45F85" w:rsidRDefault="009D7EFE" w:rsidP="00C45F85">
      <w:pPr>
        <w:pStyle w:val="Kop1"/>
      </w:pPr>
      <w:bookmarkStart w:id="2" w:name="_Toc107218619"/>
      <w:bookmarkStart w:id="3" w:name="_Toc124864632"/>
      <w:r w:rsidRPr="00C45F85">
        <w:lastRenderedPageBreak/>
        <w:t>Opdrachtgever</w:t>
      </w:r>
      <w:bookmarkEnd w:id="2"/>
      <w:bookmarkEnd w:id="3"/>
    </w:p>
    <w:p w14:paraId="7710F864" w14:textId="376A1A42" w:rsidR="0022123D" w:rsidRPr="00B560C3" w:rsidRDefault="0022123D" w:rsidP="00BE46AD">
      <w:pPr>
        <w:spacing w:after="0"/>
      </w:pPr>
      <w:r w:rsidRPr="00B560C3">
        <w:t xml:space="preserve">In dit hoofdstuk is </w:t>
      </w:r>
      <w:r w:rsidR="00CB4A09" w:rsidRPr="00B560C3">
        <w:t xml:space="preserve">een introductie </w:t>
      </w:r>
      <w:r w:rsidR="006065E6" w:rsidRPr="00B560C3">
        <w:t>van</w:t>
      </w:r>
      <w:r w:rsidRPr="00B560C3">
        <w:t xml:space="preserve"> Windesheim te vinden.</w:t>
      </w:r>
    </w:p>
    <w:p w14:paraId="55B28AE9" w14:textId="77777777" w:rsidR="000E4AB8" w:rsidRPr="00B560C3" w:rsidRDefault="000E4AB8" w:rsidP="00BE46AD">
      <w:pPr>
        <w:spacing w:after="0"/>
      </w:pPr>
    </w:p>
    <w:p w14:paraId="333C643D" w14:textId="26A0447E" w:rsidR="0044271B" w:rsidRPr="00C45F85" w:rsidRDefault="0044271B" w:rsidP="00C45F85">
      <w:pPr>
        <w:pStyle w:val="Kop2"/>
      </w:pPr>
      <w:bookmarkStart w:id="4" w:name="_Toc124864633"/>
      <w:r w:rsidRPr="00C45F85">
        <w:t>Strategisch beleid</w:t>
      </w:r>
      <w:bookmarkEnd w:id="4"/>
    </w:p>
    <w:p w14:paraId="2EDE3F58" w14:textId="77777777" w:rsidR="0044271B" w:rsidRDefault="0044271B" w:rsidP="00BE46AD">
      <w:pPr>
        <w:spacing w:after="0"/>
      </w:pPr>
      <w:r w:rsidRPr="00B560C3">
        <w:t xml:space="preserve">Windesheim wil behoren tot de top drie van de grote hogescholen in Nederland. </w:t>
      </w:r>
    </w:p>
    <w:p w14:paraId="3B3A8C9C" w14:textId="77777777" w:rsidR="00BE46AD" w:rsidRPr="00B560C3" w:rsidRDefault="00BE46AD" w:rsidP="00BE46AD">
      <w:pPr>
        <w:spacing w:after="0"/>
      </w:pPr>
    </w:p>
    <w:p w14:paraId="306FF01A" w14:textId="77777777" w:rsidR="0044271B" w:rsidRPr="00C45F85" w:rsidRDefault="0044271B" w:rsidP="00C45F85">
      <w:pPr>
        <w:pStyle w:val="Kop2"/>
      </w:pPr>
      <w:bookmarkStart w:id="5" w:name="_Toc124864634"/>
      <w:r w:rsidRPr="00C45F85">
        <w:t>Missie en maatschappelijke opdracht</w:t>
      </w:r>
      <w:bookmarkEnd w:id="5"/>
    </w:p>
    <w:p w14:paraId="2461C5D2" w14:textId="0261C041" w:rsidR="0044271B" w:rsidRDefault="0044271B" w:rsidP="00BE46AD">
      <w:pPr>
        <w:spacing w:after="0"/>
      </w:pPr>
      <w:r w:rsidRPr="00B560C3">
        <w:t>Onze missie is om actief bij te dragen aan een inclusieve en duurzame samenleving, door het opleiden van waardenvolle professionals en het verrichten van praktijkgericht onderzoek. Zoveel mogelijk talentvolle mensen de kans geven om hoger onderwijs te volgen: dat is de maatschappelijke opdracht van Windesheim. Ongeacht afkomst, vooropleiding, achtergrond of leeftijd: elke student met talent telt en verdient de kans zich ten volste te ontplooien.</w:t>
      </w:r>
    </w:p>
    <w:p w14:paraId="12E4355B" w14:textId="77777777" w:rsidR="00BE46AD" w:rsidRPr="00B560C3" w:rsidRDefault="00BE46AD" w:rsidP="00BE46AD">
      <w:pPr>
        <w:spacing w:after="0"/>
      </w:pPr>
    </w:p>
    <w:p w14:paraId="55EECB4D" w14:textId="77777777" w:rsidR="0044271B" w:rsidRPr="00C45F85" w:rsidRDefault="0044271B" w:rsidP="00C45F85">
      <w:pPr>
        <w:pStyle w:val="Kop2"/>
      </w:pPr>
      <w:bookmarkStart w:id="6" w:name="_Toc124864635"/>
      <w:r w:rsidRPr="00C45F85">
        <w:t>Ambities</w:t>
      </w:r>
      <w:bookmarkEnd w:id="6"/>
    </w:p>
    <w:p w14:paraId="44FA23C9" w14:textId="77777777" w:rsidR="0044271B" w:rsidRPr="00B560C3" w:rsidRDefault="0044271B" w:rsidP="00BE46AD">
      <w:pPr>
        <w:spacing w:after="0"/>
      </w:pPr>
      <w:r w:rsidRPr="00B560C3">
        <w:t xml:space="preserve">Deze missie en maatschappelijke opdracht zijn vertaald in drie ambities die de koers van Windesheim voor de komende jaren bepalen: </w:t>
      </w:r>
    </w:p>
    <w:p w14:paraId="4B3BB58E" w14:textId="4366968A" w:rsidR="0044271B" w:rsidRPr="00B560C3" w:rsidRDefault="003E6F6A" w:rsidP="00BE46AD">
      <w:pPr>
        <w:spacing w:after="0"/>
      </w:pPr>
      <w:r w:rsidRPr="00B560C3">
        <w:t>Elke</w:t>
      </w:r>
      <w:r w:rsidR="0044271B" w:rsidRPr="00B560C3">
        <w:t xml:space="preserve"> student heeft een eigen leerroute die persoonlijk, uitdagend en flexibel is; </w:t>
      </w:r>
    </w:p>
    <w:p w14:paraId="4CB0D2C4" w14:textId="035D8B81" w:rsidR="0044271B" w:rsidRPr="00B560C3" w:rsidRDefault="003E6F6A" w:rsidP="00BE46AD">
      <w:pPr>
        <w:spacing w:after="0"/>
      </w:pPr>
      <w:r w:rsidRPr="00B560C3">
        <w:t>Het</w:t>
      </w:r>
      <w:r w:rsidR="0044271B" w:rsidRPr="00B560C3">
        <w:t xml:space="preserve"> onderzoek op onze hogeschool richt zich op een inclusieve en duurzame samenleving; </w:t>
      </w:r>
    </w:p>
    <w:p w14:paraId="36927C4D" w14:textId="1DFB5D6E" w:rsidR="0044271B" w:rsidRPr="00B560C3" w:rsidRDefault="003E6F6A" w:rsidP="00BE46AD">
      <w:pPr>
        <w:spacing w:after="0"/>
      </w:pPr>
      <w:r w:rsidRPr="00B560C3">
        <w:t>We</w:t>
      </w:r>
      <w:r w:rsidR="0044271B" w:rsidRPr="00B560C3">
        <w:t xml:space="preserve"> verbeteren de doorstroom van studenten in de onderwijsketen.</w:t>
      </w:r>
    </w:p>
    <w:p w14:paraId="2CB75A4F" w14:textId="5FB144AD" w:rsidR="0044271B" w:rsidRDefault="0044271B" w:rsidP="00BE46AD">
      <w:pPr>
        <w:spacing w:after="0"/>
      </w:pPr>
      <w:r w:rsidRPr="00B560C3">
        <w:t>Deze ambities staan uitgewerkt in onze strategische koers 2017-2022</w:t>
      </w:r>
      <w:r w:rsidR="00B61AA3">
        <w:t xml:space="preserve"> (deze loopt tot en met studiejaar 2022/2023)</w:t>
      </w:r>
      <w:r w:rsidRPr="00B560C3">
        <w:t xml:space="preserve">. Deze koers is getoetst bij en tot stand gekomen met input van medewerkers, studenten en externe stakeholders. </w:t>
      </w:r>
    </w:p>
    <w:p w14:paraId="2BDA4EEA" w14:textId="77777777" w:rsidR="00A02DE9" w:rsidRDefault="00A02DE9" w:rsidP="00BE46AD">
      <w:pPr>
        <w:spacing w:after="0"/>
      </w:pPr>
    </w:p>
    <w:p w14:paraId="45E5A55C" w14:textId="77777777" w:rsidR="00B16F77" w:rsidRPr="00B560C3" w:rsidRDefault="00B16F77" w:rsidP="00BE46AD">
      <w:pPr>
        <w:spacing w:after="0"/>
      </w:pPr>
    </w:p>
    <w:p w14:paraId="0841AAE9" w14:textId="5A4650D5" w:rsidR="005B5784" w:rsidRPr="00B560C3" w:rsidRDefault="005B5784" w:rsidP="00BE46AD">
      <w:pPr>
        <w:spacing w:after="0"/>
      </w:pPr>
      <w:r w:rsidRPr="00B560C3">
        <w:rPr>
          <w:noProof/>
        </w:rPr>
        <w:drawing>
          <wp:inline distT="0" distB="0" distL="0" distR="0" wp14:anchorId="5697F151" wp14:editId="2F61D4A3">
            <wp:extent cx="5760720" cy="388366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883660"/>
                    </a:xfrm>
                    <a:prstGeom prst="rect">
                      <a:avLst/>
                    </a:prstGeom>
                  </pic:spPr>
                </pic:pic>
              </a:graphicData>
            </a:graphic>
          </wp:inline>
        </w:drawing>
      </w:r>
    </w:p>
    <w:p w14:paraId="62BA3B0A" w14:textId="738830B6" w:rsidR="00071727" w:rsidRPr="00B560C3" w:rsidRDefault="00071727" w:rsidP="00BE46AD">
      <w:pPr>
        <w:spacing w:after="0"/>
      </w:pPr>
    </w:p>
    <w:p w14:paraId="22E55481" w14:textId="77777777" w:rsidR="00BE46AD" w:rsidRDefault="00BE46AD">
      <w:pPr>
        <w:rPr>
          <w:rFonts w:eastAsiaTheme="majorEastAsia" w:cstheme="majorBidi"/>
          <w:b/>
          <w:color w:val="2F5496" w:themeColor="accent1" w:themeShade="BF"/>
          <w:sz w:val="26"/>
          <w:szCs w:val="26"/>
        </w:rPr>
      </w:pPr>
      <w:r>
        <w:br w:type="page"/>
      </w:r>
    </w:p>
    <w:p w14:paraId="3AFF0078" w14:textId="3E24BFF8" w:rsidR="0044271B" w:rsidRPr="00C45F85" w:rsidRDefault="0044271B" w:rsidP="00C45F85">
      <w:pPr>
        <w:pStyle w:val="Kop2"/>
      </w:pPr>
      <w:bookmarkStart w:id="7" w:name="_Toc124864636"/>
      <w:r w:rsidRPr="00C45F85">
        <w:lastRenderedPageBreak/>
        <w:t>Aanvullende informatie</w:t>
      </w:r>
      <w:bookmarkEnd w:id="7"/>
    </w:p>
    <w:p w14:paraId="63C1D49B" w14:textId="538B8C20" w:rsidR="0044271B" w:rsidRPr="00B560C3" w:rsidRDefault="0044271B" w:rsidP="00BE46AD">
      <w:pPr>
        <w:spacing w:after="0"/>
      </w:pPr>
      <w:r w:rsidRPr="00B560C3">
        <w:t>Windesheim heeft ca</w:t>
      </w:r>
      <w:r w:rsidR="00053064" w:rsidRPr="00B560C3">
        <w:t>.</w:t>
      </w:r>
      <w:r w:rsidRPr="00B560C3">
        <w:t xml:space="preserve"> </w:t>
      </w:r>
      <w:r w:rsidR="006A3C68" w:rsidRPr="00B560C3">
        <w:t>27</w:t>
      </w:r>
      <w:r w:rsidR="00C9123E" w:rsidRPr="00B560C3">
        <w:t>.0</w:t>
      </w:r>
      <w:r w:rsidRPr="00B560C3">
        <w:t xml:space="preserve">00 studenten en </w:t>
      </w:r>
      <w:r w:rsidR="00053064" w:rsidRPr="00B560C3">
        <w:t xml:space="preserve">ca. </w:t>
      </w:r>
      <w:r w:rsidRPr="00B560C3">
        <w:t>2.</w:t>
      </w:r>
      <w:r w:rsidR="006A3C68" w:rsidRPr="00B560C3">
        <w:t xml:space="preserve">750 </w:t>
      </w:r>
      <w:r w:rsidRPr="00B560C3">
        <w:t>medewerkers. W</w:t>
      </w:r>
      <w:r w:rsidR="00041A79" w:rsidRPr="00B560C3">
        <w:t>indesheim</w:t>
      </w:r>
      <w:r w:rsidRPr="00B560C3">
        <w:t xml:space="preserve"> richt</w:t>
      </w:r>
      <w:r w:rsidR="00041A79" w:rsidRPr="00B560C3">
        <w:t xml:space="preserve"> zich</w:t>
      </w:r>
      <w:r w:rsidRPr="00B560C3">
        <w:t xml:space="preserve"> op onderwijs, onderzoek en ondernemen. </w:t>
      </w:r>
      <w:r w:rsidR="00536AC8" w:rsidRPr="00B560C3">
        <w:t xml:space="preserve">Het onderwijs van </w:t>
      </w:r>
      <w:r w:rsidRPr="00B560C3">
        <w:t xml:space="preserve">Windesheim is georganiseerd binnen </w:t>
      </w:r>
      <w:r w:rsidR="00A310CD" w:rsidRPr="00B560C3">
        <w:t>vijf</w:t>
      </w:r>
      <w:r w:rsidRPr="00B560C3">
        <w:t xml:space="preserve"> domeinen. Domeinen bestaan uit aan elkaar verwante opleidingen en </w:t>
      </w:r>
      <w:r w:rsidR="005E7EC6" w:rsidRPr="00B560C3">
        <w:t>een</w:t>
      </w:r>
      <w:r w:rsidRPr="00B560C3">
        <w:t xml:space="preserve"> kenniscentr</w:t>
      </w:r>
      <w:r w:rsidR="005E7EC6" w:rsidRPr="00B560C3">
        <w:t>um</w:t>
      </w:r>
      <w:r w:rsidRPr="00B560C3">
        <w:t xml:space="preserve"> waarin het onderzoek plaatsvindt. Twee diensten </w:t>
      </w:r>
      <w:r w:rsidR="004B210F" w:rsidRPr="00B560C3">
        <w:t xml:space="preserve">met daarbinnen meerdere afdelingen </w:t>
      </w:r>
      <w:r w:rsidRPr="00B560C3">
        <w:t>ondersteunen de primaire processen.</w:t>
      </w:r>
    </w:p>
    <w:p w14:paraId="1E06366C" w14:textId="77777777" w:rsidR="0044271B" w:rsidRPr="00B560C3" w:rsidRDefault="0044271B" w:rsidP="00BE46AD">
      <w:pPr>
        <w:spacing w:after="0"/>
      </w:pPr>
      <w:r w:rsidRPr="00B560C3">
        <w:t xml:space="preserve"> </w:t>
      </w:r>
    </w:p>
    <w:p w14:paraId="6F62873A" w14:textId="40CDCDD6" w:rsidR="0044271B" w:rsidRPr="00B560C3" w:rsidRDefault="0044271B" w:rsidP="00BE46AD">
      <w:pPr>
        <w:spacing w:after="0"/>
      </w:pPr>
      <w:r w:rsidRPr="00B560C3">
        <w:t>Windesheim heeft vestigingen in Zwolle en Almere. De hoofdlocatie in Zwolle is de Campus. De hoofdlocatie van Windesheim Flevoland is gevestigd aan de Hospitaaldreef 5</w:t>
      </w:r>
      <w:r w:rsidR="008A0A68" w:rsidRPr="00B560C3">
        <w:t xml:space="preserve"> in Almere</w:t>
      </w:r>
      <w:r w:rsidRPr="00B560C3">
        <w:t xml:space="preserve">. </w:t>
      </w:r>
    </w:p>
    <w:p w14:paraId="31EAAC8A" w14:textId="77777777" w:rsidR="0044271B" w:rsidRPr="00B560C3" w:rsidRDefault="0044271B" w:rsidP="00BE46AD">
      <w:pPr>
        <w:spacing w:after="0"/>
      </w:pPr>
    </w:p>
    <w:p w14:paraId="12E9F657" w14:textId="5CA8044A" w:rsidR="0044271B" w:rsidRPr="00B560C3" w:rsidRDefault="00E50B25" w:rsidP="00BE46AD">
      <w:pPr>
        <w:spacing w:after="0"/>
      </w:pPr>
      <w:r w:rsidRPr="00B560C3">
        <w:t>Meer i</w:t>
      </w:r>
      <w:r w:rsidR="00C12F50" w:rsidRPr="00B560C3">
        <w:t>nformatie over d</w:t>
      </w:r>
      <w:r w:rsidR="008A6377" w:rsidRPr="00B560C3">
        <w:t>e</w:t>
      </w:r>
      <w:r w:rsidR="00C2756C" w:rsidRPr="00B560C3">
        <w:t xml:space="preserve"> </w:t>
      </w:r>
      <w:hyperlink r:id="rId13" w:history="1">
        <w:r w:rsidR="00C2756C" w:rsidRPr="00B560C3">
          <w:rPr>
            <w:rStyle w:val="Hyperlink"/>
          </w:rPr>
          <w:t>strategische koers</w:t>
        </w:r>
      </w:hyperlink>
      <w:r w:rsidR="008A6377" w:rsidRPr="00B560C3">
        <w:t xml:space="preserve"> </w:t>
      </w:r>
      <w:r w:rsidR="00772C68" w:rsidRPr="00B560C3">
        <w:t xml:space="preserve">is </w:t>
      </w:r>
      <w:r w:rsidR="003B5EDC" w:rsidRPr="00B560C3">
        <w:t xml:space="preserve">te vinden op </w:t>
      </w:r>
      <w:hyperlink r:id="rId14" w:history="1">
        <w:r w:rsidR="00580188" w:rsidRPr="00B560C3">
          <w:rPr>
            <w:rStyle w:val="Hyperlink"/>
          </w:rPr>
          <w:t>www.windesheim.nl</w:t>
        </w:r>
      </w:hyperlink>
      <w:r w:rsidR="0044271B" w:rsidRPr="00B560C3">
        <w:t>.</w:t>
      </w:r>
    </w:p>
    <w:p w14:paraId="5D1F2C4D" w14:textId="77777777" w:rsidR="002C0EB1" w:rsidRPr="00B560C3" w:rsidRDefault="002C0EB1" w:rsidP="00BE46AD">
      <w:pPr>
        <w:spacing w:after="0"/>
      </w:pPr>
    </w:p>
    <w:p w14:paraId="08B45780" w14:textId="16CF555B" w:rsidR="002225FE" w:rsidRPr="00C45F85" w:rsidRDefault="00086346" w:rsidP="00C45F85">
      <w:pPr>
        <w:pStyle w:val="Kop1"/>
      </w:pPr>
      <w:bookmarkStart w:id="8" w:name="_Toc107218620"/>
      <w:bookmarkStart w:id="9" w:name="_Toc124864637"/>
      <w:r w:rsidRPr="00C45F85">
        <w:t>Opdracht</w:t>
      </w:r>
      <w:bookmarkEnd w:id="8"/>
      <w:bookmarkEnd w:id="9"/>
    </w:p>
    <w:p w14:paraId="6FB0779A" w14:textId="480C13D7" w:rsidR="00A16367" w:rsidRDefault="00A16367" w:rsidP="00BE46AD">
      <w:pPr>
        <w:spacing w:after="0"/>
      </w:pPr>
      <w:r w:rsidRPr="00B560C3">
        <w:t xml:space="preserve">In dit hoofdstuk is een </w:t>
      </w:r>
      <w:r w:rsidR="00071CBB" w:rsidRPr="00B560C3">
        <w:t>omschrijving van de opdracht te vinden.</w:t>
      </w:r>
      <w:r w:rsidR="00FD2139" w:rsidRPr="00B560C3">
        <w:t xml:space="preserve"> Daarvoor kijken we eerst naar de aanleiding</w:t>
      </w:r>
      <w:r w:rsidR="000B7904" w:rsidRPr="00B560C3">
        <w:t xml:space="preserve"> van</w:t>
      </w:r>
      <w:r w:rsidR="00C23030" w:rsidRPr="00B560C3">
        <w:t xml:space="preserve"> de opdracht, vervolgens analyseren we de huidige situatie om tot slot te komen tot een heldere opdrachtformulering. </w:t>
      </w:r>
    </w:p>
    <w:p w14:paraId="5FADA83B" w14:textId="77777777" w:rsidR="00BE46AD" w:rsidRPr="00B560C3" w:rsidRDefault="00BE46AD" w:rsidP="00BE46AD">
      <w:pPr>
        <w:spacing w:after="0"/>
      </w:pPr>
    </w:p>
    <w:p w14:paraId="73F36ADD" w14:textId="77777777" w:rsidR="00B16E18" w:rsidRPr="00C45F85" w:rsidRDefault="0085753E" w:rsidP="00C45F85">
      <w:pPr>
        <w:pStyle w:val="Kop2"/>
      </w:pPr>
      <w:bookmarkStart w:id="10" w:name="_Toc107218621"/>
      <w:bookmarkStart w:id="11" w:name="_Toc124864638"/>
      <w:r w:rsidRPr="00C45F85">
        <w:t>Aanleiding</w:t>
      </w:r>
      <w:bookmarkEnd w:id="10"/>
      <w:bookmarkEnd w:id="11"/>
    </w:p>
    <w:p w14:paraId="108EBB44" w14:textId="5F894B6A" w:rsidR="00CD6D40" w:rsidRDefault="00015061" w:rsidP="00BE46AD">
      <w:pPr>
        <w:spacing w:after="0"/>
      </w:pPr>
      <w:r w:rsidRPr="000344EE">
        <w:t xml:space="preserve">Windesheim </w:t>
      </w:r>
      <w:r w:rsidR="000344EE" w:rsidRPr="000344EE">
        <w:t>en On Campus hebb</w:t>
      </w:r>
      <w:r w:rsidR="000344EE">
        <w:t xml:space="preserve">en momenteel beide een </w:t>
      </w:r>
      <w:r w:rsidR="00066971">
        <w:t xml:space="preserve">all-in </w:t>
      </w:r>
      <w:r w:rsidR="000344EE">
        <w:t xml:space="preserve">overeenkomst </w:t>
      </w:r>
      <w:r w:rsidR="005C53B1">
        <w:t xml:space="preserve">met één opdrachtnemer voor het verzorgen van sanitaire middelen inclusief damesverband containers en schoonloopmatten. </w:t>
      </w:r>
      <w:r w:rsidR="00066971">
        <w:t>Deze overeenkomst</w:t>
      </w:r>
      <w:r w:rsidR="00075136">
        <w:t>en</w:t>
      </w:r>
      <w:r w:rsidR="00066971">
        <w:t xml:space="preserve"> dien</w:t>
      </w:r>
      <w:r w:rsidR="00075136">
        <w:t>en</w:t>
      </w:r>
      <w:r w:rsidR="00066971">
        <w:t xml:space="preserve"> opnieuw aanbesteed te worden. </w:t>
      </w:r>
      <w:r w:rsidR="009929FD">
        <w:t>Deze aanbesteding zal voor beide partijen tegelijk uitgevraagd worden.</w:t>
      </w:r>
    </w:p>
    <w:p w14:paraId="17EA5442" w14:textId="25DC600D" w:rsidR="00533925" w:rsidRDefault="005B7680" w:rsidP="00BE46AD">
      <w:pPr>
        <w:spacing w:after="0"/>
      </w:pPr>
      <w:r>
        <w:t xml:space="preserve">Windesheim </w:t>
      </w:r>
      <w:r w:rsidR="004E2EDD">
        <w:t xml:space="preserve">en On Campus </w:t>
      </w:r>
      <w:r>
        <w:t xml:space="preserve">wil onderzoek </w:t>
      </w:r>
      <w:r w:rsidR="004E2EDD">
        <w:t xml:space="preserve">in de markt </w:t>
      </w:r>
      <w:r>
        <w:t xml:space="preserve">om een goede scope vast te kunnen stellen die passend is </w:t>
      </w:r>
      <w:r w:rsidR="00616BE2">
        <w:t>bij de huidige ontwikkelingen</w:t>
      </w:r>
      <w:r w:rsidR="004E2EDD">
        <w:t>.</w:t>
      </w:r>
    </w:p>
    <w:p w14:paraId="43920783" w14:textId="77777777" w:rsidR="00BE46AD" w:rsidRPr="000344EE" w:rsidRDefault="00BE46AD" w:rsidP="00BE46AD">
      <w:pPr>
        <w:spacing w:after="0"/>
      </w:pPr>
    </w:p>
    <w:p w14:paraId="23841F74" w14:textId="21B262BA" w:rsidR="001A6DB1" w:rsidRPr="00C45F85" w:rsidRDefault="001A6DB1" w:rsidP="00C45F85">
      <w:pPr>
        <w:pStyle w:val="Kop2"/>
      </w:pPr>
      <w:bookmarkStart w:id="12" w:name="_Toc107218622"/>
      <w:bookmarkStart w:id="13" w:name="_Toc124864639"/>
      <w:r w:rsidRPr="00C45F85">
        <w:t>Huidige situatie</w:t>
      </w:r>
      <w:bookmarkEnd w:id="12"/>
      <w:bookmarkEnd w:id="13"/>
    </w:p>
    <w:p w14:paraId="6D540A71" w14:textId="73883974" w:rsidR="003B7969" w:rsidRDefault="004676BE" w:rsidP="00616BE2">
      <w:pPr>
        <w:spacing w:after="0"/>
      </w:pPr>
      <w:r w:rsidRPr="00803CBE">
        <w:t>Windesheim</w:t>
      </w:r>
      <w:r w:rsidR="00F71F92" w:rsidRPr="00803CBE">
        <w:t xml:space="preserve"> </w:t>
      </w:r>
      <w:r w:rsidR="00616BE2" w:rsidRPr="00803CBE">
        <w:t xml:space="preserve">heeft op dit moment </w:t>
      </w:r>
      <w:r w:rsidR="00AA26AD" w:rsidRPr="00803CBE">
        <w:t xml:space="preserve">de volgende aantallen qua </w:t>
      </w:r>
      <w:r w:rsidR="006E02F2" w:rsidRPr="00803CBE">
        <w:t xml:space="preserve">dispenser ik gebruik verdeeld over </w:t>
      </w:r>
      <w:r w:rsidR="00C842AA" w:rsidRPr="00803CBE">
        <w:t>14 gebouwen (Almere en Zwolle)</w:t>
      </w:r>
    </w:p>
    <w:p w14:paraId="141776A4" w14:textId="77777777" w:rsidR="00A42E7B" w:rsidRPr="00803CBE" w:rsidRDefault="00A42E7B" w:rsidP="00616BE2">
      <w:pPr>
        <w:spacing w:after="0"/>
      </w:pPr>
    </w:p>
    <w:tbl>
      <w:tblPr>
        <w:tblStyle w:val="Tabelraster"/>
        <w:tblW w:w="0" w:type="auto"/>
        <w:tblLook w:val="04A0" w:firstRow="1" w:lastRow="0" w:firstColumn="1" w:lastColumn="0" w:noHBand="0" w:noVBand="1"/>
      </w:tblPr>
      <w:tblGrid>
        <w:gridCol w:w="2405"/>
        <w:gridCol w:w="1134"/>
      </w:tblGrid>
      <w:tr w:rsidR="00495969" w:rsidRPr="00803CBE" w14:paraId="4E8597AC" w14:textId="77777777" w:rsidTr="00803CBE">
        <w:tc>
          <w:tcPr>
            <w:tcW w:w="2405" w:type="dxa"/>
          </w:tcPr>
          <w:p w14:paraId="38847300" w14:textId="46C843FF" w:rsidR="00495969" w:rsidRPr="00A42E7B" w:rsidRDefault="00495969" w:rsidP="00793F66">
            <w:pPr>
              <w:rPr>
                <w:b/>
                <w:bCs/>
              </w:rPr>
            </w:pPr>
            <w:r w:rsidRPr="00A42E7B">
              <w:rPr>
                <w:b/>
                <w:bCs/>
              </w:rPr>
              <w:t>Omschrijving</w:t>
            </w:r>
          </w:p>
        </w:tc>
        <w:tc>
          <w:tcPr>
            <w:tcW w:w="1134" w:type="dxa"/>
          </w:tcPr>
          <w:p w14:paraId="4C3CAB54" w14:textId="68EC8AC4" w:rsidR="00495969" w:rsidRPr="00A42E7B" w:rsidRDefault="00495969" w:rsidP="00793F66">
            <w:pPr>
              <w:rPr>
                <w:b/>
                <w:bCs/>
              </w:rPr>
            </w:pPr>
            <w:r w:rsidRPr="00A42E7B">
              <w:rPr>
                <w:b/>
                <w:bCs/>
              </w:rPr>
              <w:t>Aantal</w:t>
            </w:r>
          </w:p>
        </w:tc>
      </w:tr>
      <w:tr w:rsidR="00495969" w:rsidRPr="00803CBE" w14:paraId="10DFE6E3" w14:textId="77777777" w:rsidTr="00803CBE">
        <w:tc>
          <w:tcPr>
            <w:tcW w:w="2405" w:type="dxa"/>
          </w:tcPr>
          <w:p w14:paraId="7618795F" w14:textId="5C2F9A73" w:rsidR="00495969" w:rsidRPr="00803CBE" w:rsidRDefault="00623C06" w:rsidP="00793F66">
            <w:r w:rsidRPr="00803CBE">
              <w:t>Papier dispenser</w:t>
            </w:r>
          </w:p>
        </w:tc>
        <w:tc>
          <w:tcPr>
            <w:tcW w:w="1134" w:type="dxa"/>
          </w:tcPr>
          <w:p w14:paraId="23F53430" w14:textId="0867EBDD" w:rsidR="00495969" w:rsidRPr="00803CBE" w:rsidRDefault="001023CB" w:rsidP="00793F66">
            <w:r w:rsidRPr="00803CBE">
              <w:t>322</w:t>
            </w:r>
          </w:p>
        </w:tc>
      </w:tr>
      <w:tr w:rsidR="00495969" w:rsidRPr="00803CBE" w14:paraId="379E495A" w14:textId="77777777" w:rsidTr="00803CBE">
        <w:tc>
          <w:tcPr>
            <w:tcW w:w="2405" w:type="dxa"/>
          </w:tcPr>
          <w:p w14:paraId="78A956F2" w14:textId="5CD05ED5" w:rsidR="00623C06" w:rsidRPr="00803CBE" w:rsidRDefault="00623C06" w:rsidP="00793F66">
            <w:r w:rsidRPr="00803CBE">
              <w:t>Faomzeep dispenser</w:t>
            </w:r>
          </w:p>
        </w:tc>
        <w:tc>
          <w:tcPr>
            <w:tcW w:w="1134" w:type="dxa"/>
          </w:tcPr>
          <w:p w14:paraId="137982DE" w14:textId="7E793369" w:rsidR="00495969" w:rsidRPr="00803CBE" w:rsidRDefault="001023CB" w:rsidP="00793F66">
            <w:r w:rsidRPr="00803CBE">
              <w:t>394</w:t>
            </w:r>
          </w:p>
        </w:tc>
      </w:tr>
      <w:tr w:rsidR="00495969" w:rsidRPr="00803CBE" w14:paraId="52365515" w14:textId="77777777" w:rsidTr="00803CBE">
        <w:tc>
          <w:tcPr>
            <w:tcW w:w="2405" w:type="dxa"/>
          </w:tcPr>
          <w:p w14:paraId="4E70DF35" w14:textId="3B137416" w:rsidR="00623C06" w:rsidRPr="00803CBE" w:rsidRDefault="00623C06" w:rsidP="00793F66">
            <w:r w:rsidRPr="00803CBE">
              <w:t>Afvalbak 20 liter</w:t>
            </w:r>
          </w:p>
        </w:tc>
        <w:tc>
          <w:tcPr>
            <w:tcW w:w="1134" w:type="dxa"/>
          </w:tcPr>
          <w:p w14:paraId="5B2FC21A" w14:textId="09DE6624" w:rsidR="00495969" w:rsidRPr="00803CBE" w:rsidRDefault="001023CB" w:rsidP="00793F66">
            <w:r w:rsidRPr="00803CBE">
              <w:t>42</w:t>
            </w:r>
          </w:p>
        </w:tc>
      </w:tr>
      <w:tr w:rsidR="00495969" w:rsidRPr="00803CBE" w14:paraId="38C09D41" w14:textId="77777777" w:rsidTr="00803CBE">
        <w:tc>
          <w:tcPr>
            <w:tcW w:w="2405" w:type="dxa"/>
          </w:tcPr>
          <w:p w14:paraId="096AE737" w14:textId="49ED0C8D" w:rsidR="00495969" w:rsidRPr="00803CBE" w:rsidRDefault="00623C06" w:rsidP="00793F66">
            <w:r w:rsidRPr="00803CBE">
              <w:t>Afvalbak 50 liter</w:t>
            </w:r>
          </w:p>
        </w:tc>
        <w:tc>
          <w:tcPr>
            <w:tcW w:w="1134" w:type="dxa"/>
          </w:tcPr>
          <w:p w14:paraId="6534E1A0" w14:textId="55685820" w:rsidR="00495969" w:rsidRPr="00803CBE" w:rsidRDefault="001023CB" w:rsidP="00793F66">
            <w:r w:rsidRPr="00803CBE">
              <w:t>206</w:t>
            </w:r>
          </w:p>
        </w:tc>
      </w:tr>
      <w:tr w:rsidR="00495969" w:rsidRPr="00803CBE" w14:paraId="0FA969AE" w14:textId="77777777" w:rsidTr="00803CBE">
        <w:tc>
          <w:tcPr>
            <w:tcW w:w="2405" w:type="dxa"/>
          </w:tcPr>
          <w:p w14:paraId="505D9031" w14:textId="7452BC59" w:rsidR="00495969" w:rsidRPr="00803CBE" w:rsidRDefault="00623C06" w:rsidP="00793F66">
            <w:r w:rsidRPr="00803CBE">
              <w:t>Luchtverfisser</w:t>
            </w:r>
          </w:p>
        </w:tc>
        <w:tc>
          <w:tcPr>
            <w:tcW w:w="1134" w:type="dxa"/>
          </w:tcPr>
          <w:p w14:paraId="30718FE1" w14:textId="15C3FC06" w:rsidR="00495969" w:rsidRPr="00803CBE" w:rsidRDefault="00803CBE" w:rsidP="00793F66">
            <w:r w:rsidRPr="00803CBE">
              <w:t>212</w:t>
            </w:r>
          </w:p>
        </w:tc>
      </w:tr>
      <w:tr w:rsidR="00495969" w:rsidRPr="00803CBE" w14:paraId="2A07F9D9" w14:textId="77777777" w:rsidTr="00803CBE">
        <w:tc>
          <w:tcPr>
            <w:tcW w:w="2405" w:type="dxa"/>
          </w:tcPr>
          <w:p w14:paraId="714801DD" w14:textId="37D42FA4" w:rsidR="00495969" w:rsidRPr="00803CBE" w:rsidRDefault="008110AA" w:rsidP="00793F66">
            <w:r w:rsidRPr="00803CBE">
              <w:t>Toiletpapier dispenser</w:t>
            </w:r>
          </w:p>
        </w:tc>
        <w:tc>
          <w:tcPr>
            <w:tcW w:w="1134" w:type="dxa"/>
          </w:tcPr>
          <w:p w14:paraId="727C6A53" w14:textId="145BF033" w:rsidR="00495969" w:rsidRPr="00803CBE" w:rsidRDefault="00803CBE" w:rsidP="00793F66">
            <w:r w:rsidRPr="00803CBE">
              <w:t>510</w:t>
            </w:r>
          </w:p>
        </w:tc>
      </w:tr>
      <w:tr w:rsidR="00495969" w:rsidRPr="00803CBE" w14:paraId="1AC2CD8C" w14:textId="77777777" w:rsidTr="00803CBE">
        <w:tc>
          <w:tcPr>
            <w:tcW w:w="2405" w:type="dxa"/>
          </w:tcPr>
          <w:p w14:paraId="0F08D1E0" w14:textId="73721096" w:rsidR="00495969" w:rsidRPr="00803CBE" w:rsidRDefault="008110AA" w:rsidP="00793F66">
            <w:r w:rsidRPr="00803CBE">
              <w:t>Hygiene box</w:t>
            </w:r>
          </w:p>
        </w:tc>
        <w:tc>
          <w:tcPr>
            <w:tcW w:w="1134" w:type="dxa"/>
          </w:tcPr>
          <w:p w14:paraId="60684242" w14:textId="745759A4" w:rsidR="00495969" w:rsidRPr="00803CBE" w:rsidRDefault="00803CBE" w:rsidP="00793F66">
            <w:r w:rsidRPr="00803CBE">
              <w:t>279</w:t>
            </w:r>
          </w:p>
        </w:tc>
      </w:tr>
      <w:tr w:rsidR="00495969" w:rsidRPr="00803CBE" w14:paraId="054BF57D" w14:textId="77777777" w:rsidTr="00803CBE">
        <w:tc>
          <w:tcPr>
            <w:tcW w:w="2405" w:type="dxa"/>
          </w:tcPr>
          <w:p w14:paraId="3E543918" w14:textId="4DE340D3" w:rsidR="00495969" w:rsidRPr="00803CBE" w:rsidRDefault="008110AA" w:rsidP="00793F66">
            <w:r w:rsidRPr="00803CBE">
              <w:t>INCO box</w:t>
            </w:r>
          </w:p>
        </w:tc>
        <w:tc>
          <w:tcPr>
            <w:tcW w:w="1134" w:type="dxa"/>
          </w:tcPr>
          <w:p w14:paraId="401F2144" w14:textId="5616D9CB" w:rsidR="00495969" w:rsidRPr="00803CBE" w:rsidRDefault="00803CBE" w:rsidP="00793F66">
            <w:r w:rsidRPr="00803CBE">
              <w:t>2</w:t>
            </w:r>
          </w:p>
        </w:tc>
      </w:tr>
      <w:tr w:rsidR="00495969" w:rsidRPr="00803CBE" w14:paraId="77477872" w14:textId="77777777" w:rsidTr="00803CBE">
        <w:tc>
          <w:tcPr>
            <w:tcW w:w="2405" w:type="dxa"/>
          </w:tcPr>
          <w:p w14:paraId="4E157056" w14:textId="603D3EFC" w:rsidR="00495969" w:rsidRPr="00803CBE" w:rsidRDefault="008110AA" w:rsidP="00793F66">
            <w:r w:rsidRPr="00803CBE">
              <w:t xml:space="preserve">DEB </w:t>
            </w:r>
            <w:r w:rsidR="001023CB" w:rsidRPr="00803CBE">
              <w:t>dispenser</w:t>
            </w:r>
          </w:p>
        </w:tc>
        <w:tc>
          <w:tcPr>
            <w:tcW w:w="1134" w:type="dxa"/>
          </w:tcPr>
          <w:p w14:paraId="2783685D" w14:textId="45AE2C45" w:rsidR="00495969" w:rsidRPr="00803CBE" w:rsidRDefault="00803CBE" w:rsidP="00793F66">
            <w:r w:rsidRPr="00803CBE">
              <w:t>1</w:t>
            </w:r>
          </w:p>
        </w:tc>
      </w:tr>
      <w:tr w:rsidR="00495969" w:rsidRPr="00803CBE" w14:paraId="47148F56" w14:textId="77777777" w:rsidTr="00803CBE">
        <w:tc>
          <w:tcPr>
            <w:tcW w:w="2405" w:type="dxa"/>
          </w:tcPr>
          <w:p w14:paraId="0BE4A441" w14:textId="4B202A45" w:rsidR="00495969" w:rsidRPr="00803CBE" w:rsidRDefault="001023CB" w:rsidP="00793F66">
            <w:r w:rsidRPr="00803CBE">
              <w:t>Matten</w:t>
            </w:r>
          </w:p>
        </w:tc>
        <w:tc>
          <w:tcPr>
            <w:tcW w:w="1134" w:type="dxa"/>
          </w:tcPr>
          <w:p w14:paraId="5D7E0862" w14:textId="45E51FA5" w:rsidR="00495969" w:rsidRPr="00803CBE" w:rsidRDefault="00803CBE" w:rsidP="00793F66">
            <w:r w:rsidRPr="00803CBE">
              <w:t>7</w:t>
            </w:r>
          </w:p>
        </w:tc>
      </w:tr>
      <w:tr w:rsidR="00495969" w:rsidRPr="00803CBE" w14:paraId="2247BBB7" w14:textId="77777777" w:rsidTr="00715837">
        <w:trPr>
          <w:trHeight w:val="296"/>
        </w:trPr>
        <w:tc>
          <w:tcPr>
            <w:tcW w:w="2405" w:type="dxa"/>
          </w:tcPr>
          <w:p w14:paraId="7ACBBA1E" w14:textId="270E22FA" w:rsidR="00495969" w:rsidRPr="00803CBE" w:rsidRDefault="001023CB" w:rsidP="00793F66">
            <w:r w:rsidRPr="00803CBE">
              <w:t>Toiletseat cleaner</w:t>
            </w:r>
          </w:p>
        </w:tc>
        <w:tc>
          <w:tcPr>
            <w:tcW w:w="1134" w:type="dxa"/>
          </w:tcPr>
          <w:p w14:paraId="74B015F8" w14:textId="3354E062" w:rsidR="00495969" w:rsidRPr="00803CBE" w:rsidRDefault="00803CBE" w:rsidP="00793F66">
            <w:r w:rsidRPr="00803CBE">
              <w:t>28</w:t>
            </w:r>
          </w:p>
        </w:tc>
      </w:tr>
      <w:tr w:rsidR="00495969" w:rsidRPr="00803CBE" w14:paraId="7850D3CC" w14:textId="77777777" w:rsidTr="00803CBE">
        <w:tc>
          <w:tcPr>
            <w:tcW w:w="2405" w:type="dxa"/>
          </w:tcPr>
          <w:p w14:paraId="34F90F42" w14:textId="2EDCBD7E" w:rsidR="00495969" w:rsidRPr="00803CBE" w:rsidRDefault="001023CB" w:rsidP="00793F66">
            <w:r w:rsidRPr="00803CBE">
              <w:t>Hand sanitizer</w:t>
            </w:r>
          </w:p>
        </w:tc>
        <w:tc>
          <w:tcPr>
            <w:tcW w:w="1134" w:type="dxa"/>
          </w:tcPr>
          <w:p w14:paraId="51CB1E28" w14:textId="214A7ECC" w:rsidR="00495969" w:rsidRPr="00803CBE" w:rsidRDefault="00803CBE" w:rsidP="00793F66">
            <w:r w:rsidRPr="00803CBE">
              <w:t>18</w:t>
            </w:r>
          </w:p>
        </w:tc>
      </w:tr>
    </w:tbl>
    <w:p w14:paraId="43388511" w14:textId="60F29A9E" w:rsidR="00C842AA" w:rsidRDefault="00C842AA" w:rsidP="00793F66">
      <w:pPr>
        <w:spacing w:after="0"/>
        <w:rPr>
          <w:highlight w:val="yellow"/>
        </w:rPr>
      </w:pPr>
    </w:p>
    <w:p w14:paraId="177AE603" w14:textId="69B4A49F" w:rsidR="00507970" w:rsidRDefault="00507970">
      <w:pPr>
        <w:rPr>
          <w:highlight w:val="yellow"/>
        </w:rPr>
      </w:pPr>
      <w:r>
        <w:rPr>
          <w:highlight w:val="yellow"/>
        </w:rPr>
        <w:br w:type="page"/>
      </w:r>
      <w:r w:rsidR="00E43317">
        <w:rPr>
          <w:highlight w:val="yellow"/>
        </w:rPr>
        <w:lastRenderedPageBreak/>
        <w:t xml:space="preserve"> </w:t>
      </w:r>
    </w:p>
    <w:p w14:paraId="6D7EE5D6" w14:textId="1FD826E1" w:rsidR="00507970" w:rsidRPr="00E45313" w:rsidRDefault="00507970" w:rsidP="00507970">
      <w:pPr>
        <w:spacing w:after="0"/>
      </w:pPr>
      <w:r w:rsidRPr="00E45313">
        <w:t xml:space="preserve">On campus heeft op dit moment de volgende aantallen qua dispenser ik gebruik verdeeld over </w:t>
      </w:r>
      <w:r w:rsidR="00E45313" w:rsidRPr="00E45313">
        <w:t>2</w:t>
      </w:r>
      <w:r w:rsidRPr="00E45313">
        <w:t xml:space="preserve"> gebouwen (Zwolle)</w:t>
      </w:r>
    </w:p>
    <w:p w14:paraId="057E2705" w14:textId="77777777" w:rsidR="00A42E7B" w:rsidRPr="00E45313" w:rsidRDefault="00A42E7B" w:rsidP="00507970">
      <w:pPr>
        <w:spacing w:after="0"/>
      </w:pPr>
    </w:p>
    <w:tbl>
      <w:tblPr>
        <w:tblStyle w:val="Tabelraster"/>
        <w:tblW w:w="0" w:type="auto"/>
        <w:tblLook w:val="04A0" w:firstRow="1" w:lastRow="0" w:firstColumn="1" w:lastColumn="0" w:noHBand="0" w:noVBand="1"/>
      </w:tblPr>
      <w:tblGrid>
        <w:gridCol w:w="2405"/>
        <w:gridCol w:w="1134"/>
      </w:tblGrid>
      <w:tr w:rsidR="00507970" w:rsidRPr="00E45313" w14:paraId="1BDA0196" w14:textId="77777777" w:rsidTr="00AF4526">
        <w:tc>
          <w:tcPr>
            <w:tcW w:w="2405" w:type="dxa"/>
          </w:tcPr>
          <w:p w14:paraId="38442DD1" w14:textId="77777777" w:rsidR="00507970" w:rsidRPr="00E45313" w:rsidRDefault="00507970" w:rsidP="00AF4526">
            <w:pPr>
              <w:rPr>
                <w:b/>
                <w:bCs/>
              </w:rPr>
            </w:pPr>
            <w:r w:rsidRPr="00E45313">
              <w:rPr>
                <w:b/>
                <w:bCs/>
              </w:rPr>
              <w:t>Omschrijving</w:t>
            </w:r>
          </w:p>
        </w:tc>
        <w:tc>
          <w:tcPr>
            <w:tcW w:w="1134" w:type="dxa"/>
          </w:tcPr>
          <w:p w14:paraId="2A9E7422" w14:textId="77777777" w:rsidR="00507970" w:rsidRPr="00E45313" w:rsidRDefault="00507970" w:rsidP="00AF4526">
            <w:pPr>
              <w:rPr>
                <w:b/>
                <w:bCs/>
              </w:rPr>
            </w:pPr>
            <w:r w:rsidRPr="00E45313">
              <w:rPr>
                <w:b/>
                <w:bCs/>
              </w:rPr>
              <w:t>Aantal</w:t>
            </w:r>
          </w:p>
        </w:tc>
      </w:tr>
      <w:tr w:rsidR="00507970" w:rsidRPr="00E45313" w14:paraId="4E2ECACC" w14:textId="77777777" w:rsidTr="00AF4526">
        <w:tc>
          <w:tcPr>
            <w:tcW w:w="2405" w:type="dxa"/>
          </w:tcPr>
          <w:p w14:paraId="157BAB0A" w14:textId="77777777" w:rsidR="00507970" w:rsidRPr="00E45313" w:rsidRDefault="00507970" w:rsidP="00AF4526">
            <w:r w:rsidRPr="00E45313">
              <w:t>Papier dispenser</w:t>
            </w:r>
          </w:p>
        </w:tc>
        <w:tc>
          <w:tcPr>
            <w:tcW w:w="1134" w:type="dxa"/>
          </w:tcPr>
          <w:p w14:paraId="445D666A" w14:textId="3FC09FEA" w:rsidR="00507970" w:rsidRPr="00E45313" w:rsidRDefault="00BB236B" w:rsidP="00AF4526">
            <w:r w:rsidRPr="00E45313">
              <w:t>62</w:t>
            </w:r>
          </w:p>
        </w:tc>
      </w:tr>
      <w:tr w:rsidR="00507970" w:rsidRPr="00E45313" w14:paraId="725198A1" w14:textId="77777777" w:rsidTr="00AF4526">
        <w:tc>
          <w:tcPr>
            <w:tcW w:w="2405" w:type="dxa"/>
          </w:tcPr>
          <w:p w14:paraId="7426C93A" w14:textId="77777777" w:rsidR="00507970" w:rsidRPr="00E45313" w:rsidRDefault="00507970" w:rsidP="00AF4526">
            <w:r w:rsidRPr="00E45313">
              <w:t>Faomzeep dispenser</w:t>
            </w:r>
          </w:p>
        </w:tc>
        <w:tc>
          <w:tcPr>
            <w:tcW w:w="1134" w:type="dxa"/>
          </w:tcPr>
          <w:p w14:paraId="0F029D1A" w14:textId="763C53DD" w:rsidR="007D3A3D" w:rsidRPr="00E45313" w:rsidRDefault="007D3A3D" w:rsidP="00AF4526">
            <w:r w:rsidRPr="00E45313">
              <w:t>56</w:t>
            </w:r>
          </w:p>
        </w:tc>
      </w:tr>
      <w:tr w:rsidR="00507970" w:rsidRPr="00E45313" w14:paraId="44D8ABCF" w14:textId="77777777" w:rsidTr="00AF4526">
        <w:tc>
          <w:tcPr>
            <w:tcW w:w="2405" w:type="dxa"/>
          </w:tcPr>
          <w:p w14:paraId="3F593C71" w14:textId="77777777" w:rsidR="00507970" w:rsidRPr="00E45313" w:rsidRDefault="00507970" w:rsidP="00AF4526">
            <w:r w:rsidRPr="00E45313">
              <w:t>Afvalbak 20 liter</w:t>
            </w:r>
          </w:p>
        </w:tc>
        <w:tc>
          <w:tcPr>
            <w:tcW w:w="1134" w:type="dxa"/>
          </w:tcPr>
          <w:p w14:paraId="5D70A0E0" w14:textId="1E4F05B7" w:rsidR="00507970" w:rsidRPr="00E45313" w:rsidRDefault="007D3A3D" w:rsidP="00AF4526">
            <w:r w:rsidRPr="00E45313">
              <w:t>62</w:t>
            </w:r>
          </w:p>
        </w:tc>
      </w:tr>
      <w:tr w:rsidR="00507970" w:rsidRPr="00E45313" w14:paraId="482C33E1" w14:textId="77777777" w:rsidTr="00AF4526">
        <w:tc>
          <w:tcPr>
            <w:tcW w:w="2405" w:type="dxa"/>
          </w:tcPr>
          <w:p w14:paraId="4743F665" w14:textId="77777777" w:rsidR="00507970" w:rsidRPr="00E45313" w:rsidRDefault="00507970" w:rsidP="00AF4526">
            <w:r w:rsidRPr="00E45313">
              <w:t>Afvalbak 50 liter</w:t>
            </w:r>
          </w:p>
        </w:tc>
        <w:tc>
          <w:tcPr>
            <w:tcW w:w="1134" w:type="dxa"/>
          </w:tcPr>
          <w:p w14:paraId="15506480" w14:textId="4CFAC314" w:rsidR="00507970" w:rsidRPr="00E45313" w:rsidRDefault="007D3A3D" w:rsidP="00AF4526">
            <w:r w:rsidRPr="00E45313">
              <w:t>??</w:t>
            </w:r>
          </w:p>
        </w:tc>
      </w:tr>
      <w:tr w:rsidR="00507970" w:rsidRPr="00E45313" w14:paraId="21EAD3CF" w14:textId="77777777" w:rsidTr="00AF4526">
        <w:tc>
          <w:tcPr>
            <w:tcW w:w="2405" w:type="dxa"/>
          </w:tcPr>
          <w:p w14:paraId="62CF0D1D" w14:textId="77777777" w:rsidR="00507970" w:rsidRPr="00E45313" w:rsidRDefault="00507970" w:rsidP="00AF4526">
            <w:r w:rsidRPr="00E45313">
              <w:t>Luchtverfisser</w:t>
            </w:r>
          </w:p>
        </w:tc>
        <w:tc>
          <w:tcPr>
            <w:tcW w:w="1134" w:type="dxa"/>
          </w:tcPr>
          <w:p w14:paraId="3C36EB3A" w14:textId="2F408148" w:rsidR="00507970" w:rsidRPr="00E45313" w:rsidRDefault="00867973" w:rsidP="00AF4526">
            <w:r w:rsidRPr="00E45313">
              <w:t>16</w:t>
            </w:r>
          </w:p>
        </w:tc>
      </w:tr>
      <w:tr w:rsidR="00507970" w:rsidRPr="00E45313" w14:paraId="709C6955" w14:textId="77777777" w:rsidTr="00AF4526">
        <w:tc>
          <w:tcPr>
            <w:tcW w:w="2405" w:type="dxa"/>
          </w:tcPr>
          <w:p w14:paraId="48CC6778" w14:textId="77777777" w:rsidR="00507970" w:rsidRPr="00E45313" w:rsidRDefault="00507970" w:rsidP="00AF4526">
            <w:r w:rsidRPr="00E45313">
              <w:t>Toiletpapier dispenser</w:t>
            </w:r>
          </w:p>
        </w:tc>
        <w:tc>
          <w:tcPr>
            <w:tcW w:w="1134" w:type="dxa"/>
          </w:tcPr>
          <w:p w14:paraId="64AA3411" w14:textId="472E4689" w:rsidR="00507970" w:rsidRPr="00E45313" w:rsidRDefault="00867973" w:rsidP="00AF4526">
            <w:r w:rsidRPr="00E45313">
              <w:t>56</w:t>
            </w:r>
          </w:p>
        </w:tc>
      </w:tr>
      <w:tr w:rsidR="00507970" w:rsidRPr="00E45313" w14:paraId="36F4C26F" w14:textId="77777777" w:rsidTr="00AF4526">
        <w:tc>
          <w:tcPr>
            <w:tcW w:w="2405" w:type="dxa"/>
          </w:tcPr>
          <w:p w14:paraId="3B81D711" w14:textId="77777777" w:rsidR="00507970" w:rsidRPr="00E45313" w:rsidRDefault="00507970" w:rsidP="00AF4526">
            <w:r w:rsidRPr="00E45313">
              <w:t>Hygiene box</w:t>
            </w:r>
          </w:p>
        </w:tc>
        <w:tc>
          <w:tcPr>
            <w:tcW w:w="1134" w:type="dxa"/>
          </w:tcPr>
          <w:p w14:paraId="7F24844F" w14:textId="68377DD9" w:rsidR="00507970" w:rsidRPr="00E45313" w:rsidRDefault="00867973" w:rsidP="00AF4526">
            <w:r w:rsidRPr="00E45313">
              <w:t>33</w:t>
            </w:r>
          </w:p>
        </w:tc>
      </w:tr>
      <w:tr w:rsidR="00507970" w:rsidRPr="00E45313" w14:paraId="1FBC16FC" w14:textId="77777777" w:rsidTr="00AF4526">
        <w:tc>
          <w:tcPr>
            <w:tcW w:w="2405" w:type="dxa"/>
          </w:tcPr>
          <w:p w14:paraId="66D4005A" w14:textId="77777777" w:rsidR="00507970" w:rsidRPr="00E45313" w:rsidRDefault="00507970" w:rsidP="00AF4526">
            <w:r w:rsidRPr="00E45313">
              <w:t>INCO box</w:t>
            </w:r>
          </w:p>
        </w:tc>
        <w:tc>
          <w:tcPr>
            <w:tcW w:w="1134" w:type="dxa"/>
          </w:tcPr>
          <w:p w14:paraId="6E1E6957" w14:textId="6BA5C1E6" w:rsidR="00507970" w:rsidRPr="00E45313" w:rsidRDefault="006C5F6C" w:rsidP="00AF4526">
            <w:r w:rsidRPr="00E45313">
              <w:t>0</w:t>
            </w:r>
          </w:p>
        </w:tc>
      </w:tr>
      <w:tr w:rsidR="00507970" w:rsidRPr="00E45313" w14:paraId="1783A70F" w14:textId="77777777" w:rsidTr="00AF4526">
        <w:tc>
          <w:tcPr>
            <w:tcW w:w="2405" w:type="dxa"/>
          </w:tcPr>
          <w:p w14:paraId="0DCA7613" w14:textId="77777777" w:rsidR="00507970" w:rsidRPr="00E45313" w:rsidRDefault="00507970" w:rsidP="00AF4526">
            <w:r w:rsidRPr="00E45313">
              <w:t>DEB dispenser ????</w:t>
            </w:r>
          </w:p>
        </w:tc>
        <w:tc>
          <w:tcPr>
            <w:tcW w:w="1134" w:type="dxa"/>
          </w:tcPr>
          <w:p w14:paraId="2B20770B" w14:textId="510C7EBA" w:rsidR="00507970" w:rsidRPr="00E45313" w:rsidRDefault="006C5F6C" w:rsidP="00AF4526">
            <w:r w:rsidRPr="00E45313">
              <w:t>0</w:t>
            </w:r>
          </w:p>
        </w:tc>
      </w:tr>
      <w:tr w:rsidR="00507970" w:rsidRPr="00E45313" w14:paraId="55665C40" w14:textId="77777777" w:rsidTr="00AF4526">
        <w:tc>
          <w:tcPr>
            <w:tcW w:w="2405" w:type="dxa"/>
          </w:tcPr>
          <w:p w14:paraId="30AC978F" w14:textId="77777777" w:rsidR="00507970" w:rsidRPr="00E45313" w:rsidRDefault="00507970" w:rsidP="00AF4526">
            <w:r w:rsidRPr="00E45313">
              <w:t>Matten</w:t>
            </w:r>
          </w:p>
        </w:tc>
        <w:tc>
          <w:tcPr>
            <w:tcW w:w="1134" w:type="dxa"/>
          </w:tcPr>
          <w:p w14:paraId="683F09C3" w14:textId="67668E3E" w:rsidR="00507970" w:rsidRPr="00E45313" w:rsidRDefault="006C5F6C" w:rsidP="00AF4526">
            <w:r w:rsidRPr="00E45313">
              <w:t>0</w:t>
            </w:r>
          </w:p>
        </w:tc>
      </w:tr>
      <w:tr w:rsidR="00507970" w:rsidRPr="00E45313" w14:paraId="2B45FE5E" w14:textId="77777777" w:rsidTr="00AF4526">
        <w:tc>
          <w:tcPr>
            <w:tcW w:w="2405" w:type="dxa"/>
          </w:tcPr>
          <w:p w14:paraId="52EDD7FE" w14:textId="77777777" w:rsidR="00507970" w:rsidRPr="00E45313" w:rsidRDefault="00507970" w:rsidP="00AF4526">
            <w:r w:rsidRPr="00E45313">
              <w:t>Toiletseat cleaner</w:t>
            </w:r>
          </w:p>
        </w:tc>
        <w:tc>
          <w:tcPr>
            <w:tcW w:w="1134" w:type="dxa"/>
          </w:tcPr>
          <w:p w14:paraId="098415D3" w14:textId="646BD735" w:rsidR="00507970" w:rsidRPr="00E45313" w:rsidRDefault="006C5F6C" w:rsidP="00AF4526">
            <w:r w:rsidRPr="00E45313">
              <w:t>5</w:t>
            </w:r>
          </w:p>
        </w:tc>
      </w:tr>
      <w:tr w:rsidR="00507970" w:rsidRPr="00803CBE" w14:paraId="3366C1A9" w14:textId="77777777" w:rsidTr="00AF4526">
        <w:tc>
          <w:tcPr>
            <w:tcW w:w="2405" w:type="dxa"/>
          </w:tcPr>
          <w:p w14:paraId="373C3743" w14:textId="77777777" w:rsidR="00507970" w:rsidRPr="00E45313" w:rsidRDefault="00507970" w:rsidP="00AF4526">
            <w:r w:rsidRPr="00E45313">
              <w:t>Hand sanitizer</w:t>
            </w:r>
          </w:p>
        </w:tc>
        <w:tc>
          <w:tcPr>
            <w:tcW w:w="1134" w:type="dxa"/>
          </w:tcPr>
          <w:p w14:paraId="1C20DA63" w14:textId="3B886DFB" w:rsidR="00507970" w:rsidRPr="00803CBE" w:rsidRDefault="00E45313" w:rsidP="00AF4526">
            <w:r w:rsidRPr="00E45313">
              <w:t>0</w:t>
            </w:r>
          </w:p>
        </w:tc>
      </w:tr>
    </w:tbl>
    <w:p w14:paraId="1AC8F3B8" w14:textId="77777777" w:rsidR="00507970" w:rsidRPr="00DF1638" w:rsidRDefault="00507970" w:rsidP="00793F66">
      <w:pPr>
        <w:spacing w:after="0"/>
      </w:pPr>
    </w:p>
    <w:p w14:paraId="08CDF89B" w14:textId="68808C60" w:rsidR="00C148C4" w:rsidRDefault="00507970" w:rsidP="00793F66">
      <w:pPr>
        <w:spacing w:after="0"/>
      </w:pPr>
      <w:r w:rsidRPr="00DF1638">
        <w:t xml:space="preserve">Naast de </w:t>
      </w:r>
      <w:r w:rsidR="009D7D04" w:rsidRPr="00DF1638">
        <w:t>overeenkomst</w:t>
      </w:r>
      <w:r w:rsidRPr="00DF1638">
        <w:t xml:space="preserve"> die Windesheim heeft</w:t>
      </w:r>
      <w:r w:rsidR="009D7D04" w:rsidRPr="00DF1638">
        <w:t xml:space="preserve"> betreffende de sanitaire voorzieningen wordt er op dit moment een proef gedraaid met het gratis verstrekken van menstruatie middelen</w:t>
      </w:r>
      <w:r w:rsidR="00C2192C">
        <w:t xml:space="preserve"> (maandverband en tampons)</w:t>
      </w:r>
      <w:r w:rsidR="009D7D04" w:rsidRPr="00DF1638">
        <w:t>.</w:t>
      </w:r>
      <w:r w:rsidR="00C148C4" w:rsidRPr="00DF1638">
        <w:t xml:space="preserve"> Deze valt </w:t>
      </w:r>
      <w:r w:rsidR="00C171D7">
        <w:t xml:space="preserve">op dit moment </w:t>
      </w:r>
      <w:r w:rsidR="00C148C4" w:rsidRPr="00DF1638">
        <w:t xml:space="preserve">buiten de overeenkomst. </w:t>
      </w:r>
    </w:p>
    <w:p w14:paraId="6CC30B87" w14:textId="77777777" w:rsidR="00A96B53" w:rsidRDefault="00A96B53" w:rsidP="00793F66">
      <w:pPr>
        <w:spacing w:after="0"/>
      </w:pPr>
    </w:p>
    <w:p w14:paraId="7C0E0D26" w14:textId="2D9DEE67" w:rsidR="00A96B53" w:rsidRDefault="00A96B53" w:rsidP="00793F66">
      <w:pPr>
        <w:spacing w:after="0"/>
      </w:pPr>
      <w:r>
        <w:t xml:space="preserve">Windesheim heeft </w:t>
      </w:r>
      <w:r w:rsidRPr="00AF27B5">
        <w:t xml:space="preserve">momenteel </w:t>
      </w:r>
      <w:r w:rsidR="004E2EDD" w:rsidRPr="00AF27B5">
        <w:t>8</w:t>
      </w:r>
      <w:r w:rsidRPr="00AF27B5">
        <w:t xml:space="preserve"> genderneutrale </w:t>
      </w:r>
      <w:r>
        <w:t>toiletten.</w:t>
      </w:r>
    </w:p>
    <w:p w14:paraId="6B2E4059" w14:textId="77777777" w:rsidR="003515A7" w:rsidRDefault="003515A7" w:rsidP="00793F66">
      <w:pPr>
        <w:spacing w:after="0"/>
      </w:pPr>
    </w:p>
    <w:p w14:paraId="65B9BD89" w14:textId="67348836" w:rsidR="003515A7" w:rsidRDefault="003515A7" w:rsidP="00793F66">
      <w:pPr>
        <w:spacing w:after="0"/>
      </w:pPr>
      <w:r>
        <w:t>Toiletborstels worden momenteel door Windeheim</w:t>
      </w:r>
      <w:r w:rsidR="005E28B7">
        <w:t xml:space="preserve"> en On Campus</w:t>
      </w:r>
      <w:r>
        <w:t xml:space="preserve"> zelf aangeschaft en vervangen door ons schoonmaakbedrijf.</w:t>
      </w:r>
    </w:p>
    <w:p w14:paraId="5EBA7B5E" w14:textId="77777777" w:rsidR="00B45D65" w:rsidRDefault="00B45D65" w:rsidP="00793F66">
      <w:pPr>
        <w:spacing w:after="0"/>
      </w:pPr>
    </w:p>
    <w:p w14:paraId="46363B81" w14:textId="665E41C0" w:rsidR="00B45D65" w:rsidRPr="00DF1638" w:rsidRDefault="00B45D65" w:rsidP="00793F66">
      <w:pPr>
        <w:spacing w:after="0"/>
      </w:pPr>
      <w:r>
        <w:t xml:space="preserve">Momenteel zijn de toiletgroepen </w:t>
      </w:r>
      <w:r w:rsidRPr="00C73AFF">
        <w:rPr>
          <w:u w:val="single"/>
        </w:rPr>
        <w:t>niet</w:t>
      </w:r>
      <w:r>
        <w:t xml:space="preserve"> voorzien van stroompunten. </w:t>
      </w:r>
    </w:p>
    <w:p w14:paraId="5043CA06" w14:textId="77777777" w:rsidR="00C148C4" w:rsidRPr="00DF1638" w:rsidRDefault="00C148C4" w:rsidP="00793F66">
      <w:pPr>
        <w:spacing w:after="0"/>
      </w:pPr>
    </w:p>
    <w:p w14:paraId="276F9522" w14:textId="0B65A8AA" w:rsidR="00507970" w:rsidRPr="00DF1638" w:rsidRDefault="00C148C4" w:rsidP="00793F66">
      <w:pPr>
        <w:spacing w:after="0"/>
      </w:pPr>
      <w:r w:rsidRPr="00DF1638">
        <w:t xml:space="preserve">Windesheim </w:t>
      </w:r>
      <w:r w:rsidR="002109EE" w:rsidRPr="00DF1638">
        <w:t>en On Campus hebben</w:t>
      </w:r>
      <w:r w:rsidRPr="00DF1638">
        <w:t xml:space="preserve"> een all-in</w:t>
      </w:r>
      <w:r w:rsidR="002109EE" w:rsidRPr="00DF1638">
        <w:t xml:space="preserve"> overeenkomst waarbij wij een vaste prijs betalen voor zowel huur als verbruiksartikelen. </w:t>
      </w:r>
      <w:r w:rsidRPr="00DF1638">
        <w:t xml:space="preserve"> </w:t>
      </w:r>
      <w:r w:rsidR="002109EE" w:rsidRPr="00DF1638">
        <w:t xml:space="preserve"> </w:t>
      </w:r>
      <w:r w:rsidR="009D7D04" w:rsidRPr="00DF1638">
        <w:t xml:space="preserve"> </w:t>
      </w:r>
    </w:p>
    <w:p w14:paraId="512867E3" w14:textId="77777777" w:rsidR="009D7D04" w:rsidRPr="00793F66" w:rsidRDefault="009D7D04" w:rsidP="00793F66">
      <w:pPr>
        <w:spacing w:after="0"/>
        <w:rPr>
          <w:highlight w:val="yellow"/>
        </w:rPr>
      </w:pPr>
    </w:p>
    <w:p w14:paraId="2A70C4DB" w14:textId="77777777" w:rsidR="00D172AA" w:rsidRPr="00B560C3" w:rsidRDefault="00D172AA" w:rsidP="00BE46AD">
      <w:pPr>
        <w:spacing w:after="0"/>
      </w:pPr>
    </w:p>
    <w:p w14:paraId="12EAF356" w14:textId="0610B574" w:rsidR="00B87CFC" w:rsidRPr="00C45F85" w:rsidRDefault="009D59D5" w:rsidP="00C45F85">
      <w:pPr>
        <w:pStyle w:val="Kop2"/>
      </w:pPr>
      <w:bookmarkStart w:id="14" w:name="_Toc107218623"/>
      <w:bookmarkStart w:id="15" w:name="_Toc124864640"/>
      <w:r w:rsidRPr="00C45F85">
        <w:t>Gewenste</w:t>
      </w:r>
      <w:r w:rsidR="00B87CFC" w:rsidRPr="00C45F85">
        <w:t xml:space="preserve"> situatie</w:t>
      </w:r>
      <w:bookmarkEnd w:id="14"/>
      <w:bookmarkEnd w:id="15"/>
    </w:p>
    <w:p w14:paraId="69F2A620" w14:textId="59EF7333" w:rsidR="00906621" w:rsidRDefault="00B87CFC" w:rsidP="00906621">
      <w:pPr>
        <w:spacing w:after="0"/>
      </w:pPr>
      <w:r w:rsidRPr="0053798A">
        <w:t>Windesheim</w:t>
      </w:r>
      <w:r w:rsidR="00A42E7B" w:rsidRPr="0053798A">
        <w:t xml:space="preserve"> en On Campus zijn</w:t>
      </w:r>
      <w:r w:rsidRPr="0053798A">
        <w:t xml:space="preserve"> op zoek naar </w:t>
      </w:r>
      <w:r w:rsidR="005C5791" w:rsidRPr="0053798A">
        <w:t xml:space="preserve">één opdrachtnemer </w:t>
      </w:r>
      <w:r w:rsidR="0083748C" w:rsidRPr="0053798A">
        <w:t xml:space="preserve">voor </w:t>
      </w:r>
      <w:r w:rsidR="002A39CB" w:rsidRPr="0053798A">
        <w:t xml:space="preserve">het leveren van alle dispensers en </w:t>
      </w:r>
      <w:r w:rsidR="001E1555" w:rsidRPr="0053798A">
        <w:t>verbruiksartikelen</w:t>
      </w:r>
      <w:r w:rsidR="002A39CB" w:rsidRPr="0053798A">
        <w:t xml:space="preserve"> zoals aangegeven in de huidige situatie</w:t>
      </w:r>
      <w:r w:rsidR="00075C3D">
        <w:t>. Dit is</w:t>
      </w:r>
      <w:r w:rsidR="002A39CB" w:rsidRPr="0053798A">
        <w:t xml:space="preserve"> inclusief </w:t>
      </w:r>
      <w:r w:rsidR="00B60C97">
        <w:t xml:space="preserve">toiletseat cleaners, </w:t>
      </w:r>
      <w:r w:rsidR="001E1555" w:rsidRPr="0053798A">
        <w:t>menstruatiemiddelen en toiletborstels</w:t>
      </w:r>
      <w:r w:rsidR="003515A7" w:rsidRPr="0053798A">
        <w:t xml:space="preserve">. </w:t>
      </w:r>
      <w:r w:rsidR="00906621">
        <w:t xml:space="preserve">Schoonloopmatten zullen naar alle waarschijnlijkheid geen onderdeel uitmaken van de opdracht. </w:t>
      </w:r>
    </w:p>
    <w:p w14:paraId="15E380DA" w14:textId="77777777" w:rsidR="00B45D65" w:rsidRPr="0053798A" w:rsidRDefault="00B45D65" w:rsidP="00B45D65">
      <w:pPr>
        <w:spacing w:after="0"/>
      </w:pPr>
    </w:p>
    <w:p w14:paraId="1911639C" w14:textId="2102C6AC" w:rsidR="00B45D65" w:rsidRDefault="00B45D65" w:rsidP="00B45D65">
      <w:pPr>
        <w:spacing w:after="0"/>
      </w:pPr>
      <w:r w:rsidRPr="0053798A">
        <w:t>Windesheim en On Campus zijn voornemens om alle toiletten en toiletgroepen uit te rusten met dezelfde supplies.</w:t>
      </w:r>
      <w:r w:rsidR="00515AFB">
        <w:t xml:space="preserve"> </w:t>
      </w:r>
      <w:r w:rsidR="00EA3B36">
        <w:t xml:space="preserve">Zo heeft elk toilet straks </w:t>
      </w:r>
      <w:r w:rsidR="004D38E9">
        <w:t>ook de beschikking over</w:t>
      </w:r>
      <w:r w:rsidR="00D005A2">
        <w:t xml:space="preserve"> o.a.</w:t>
      </w:r>
      <w:r w:rsidR="004D38E9">
        <w:t xml:space="preserve"> toiletseat cleaners.</w:t>
      </w:r>
      <w:r w:rsidRPr="0053798A">
        <w:t xml:space="preserve"> Daarbij stre</w:t>
      </w:r>
      <w:r w:rsidR="009D1B6C">
        <w:t>ven</w:t>
      </w:r>
      <w:r w:rsidRPr="0053798A">
        <w:t xml:space="preserve"> Windesheim</w:t>
      </w:r>
      <w:r w:rsidR="009D1B6C">
        <w:t xml:space="preserve"> en On Campus</w:t>
      </w:r>
      <w:r w:rsidRPr="0053798A">
        <w:t xml:space="preserve"> </w:t>
      </w:r>
      <w:r w:rsidR="00983DBB">
        <w:t>ernaar in de toekomst het aantal</w:t>
      </w:r>
      <w:r w:rsidRPr="0053798A">
        <w:t xml:space="preserve"> genderneutrale toiletten </w:t>
      </w:r>
      <w:r w:rsidR="00983DBB">
        <w:t xml:space="preserve">uit te breiden, </w:t>
      </w:r>
      <w:r w:rsidRPr="0053798A">
        <w:t>waarbij ook damesverband containers tot de standaard uitrusting behoren.</w:t>
      </w:r>
    </w:p>
    <w:p w14:paraId="5C049EE5" w14:textId="77777777" w:rsidR="00906621" w:rsidRDefault="00906621" w:rsidP="00B45D65">
      <w:pPr>
        <w:spacing w:after="0"/>
      </w:pPr>
    </w:p>
    <w:p w14:paraId="4A5EA19C" w14:textId="19234730" w:rsidR="00D005A2" w:rsidRPr="0053798A" w:rsidRDefault="00D005A2" w:rsidP="00B45D65">
      <w:pPr>
        <w:spacing w:after="0"/>
      </w:pPr>
      <w:r>
        <w:t xml:space="preserve">Windesheim en On Campus </w:t>
      </w:r>
      <w:r w:rsidR="00E47586">
        <w:t>zijn voornemens om de periodieke vervanging van toiletborstels onderdeel uit te laten maken van deze overeenkomst.</w:t>
      </w:r>
    </w:p>
    <w:p w14:paraId="1E2F60B6" w14:textId="77777777" w:rsidR="005C5791" w:rsidRPr="0053798A" w:rsidRDefault="005C5791" w:rsidP="00BE46AD">
      <w:pPr>
        <w:spacing w:after="0"/>
      </w:pPr>
    </w:p>
    <w:p w14:paraId="4730C747" w14:textId="3299CEF2" w:rsidR="00F07664" w:rsidRPr="0053798A" w:rsidRDefault="00F07664" w:rsidP="00BE46AD">
      <w:pPr>
        <w:spacing w:after="0"/>
      </w:pPr>
      <w:r w:rsidRPr="0053798A">
        <w:lastRenderedPageBreak/>
        <w:t xml:space="preserve">Hierbij zijn wij opzoek naar een opdrachtnemer welke een duurzame en innovatieve oplossing kan bieden </w:t>
      </w:r>
      <w:r w:rsidR="002063B8" w:rsidRPr="0053798A">
        <w:t xml:space="preserve">om dit te facilitairen. </w:t>
      </w:r>
    </w:p>
    <w:p w14:paraId="5368540C" w14:textId="77777777" w:rsidR="00101908" w:rsidRPr="0053798A" w:rsidRDefault="00101908" w:rsidP="00BE46AD">
      <w:pPr>
        <w:spacing w:after="0"/>
      </w:pPr>
    </w:p>
    <w:p w14:paraId="4CE721F4" w14:textId="331A28A9" w:rsidR="00101908" w:rsidRPr="0053798A" w:rsidRDefault="00101908" w:rsidP="00BE46AD">
      <w:pPr>
        <w:spacing w:after="0"/>
      </w:pPr>
      <w:r w:rsidRPr="0053798A">
        <w:t>Het uitgeven van gratis mensturatiemiddelen wil Windesheim aanbieden</w:t>
      </w:r>
      <w:r w:rsidR="007271DA">
        <w:t xml:space="preserve"> </w:t>
      </w:r>
      <w:r w:rsidR="001B32D1">
        <w:t>i</w:t>
      </w:r>
      <w:r w:rsidR="007271DA">
        <w:t xml:space="preserve">n circa 10 toiletgroepen. </w:t>
      </w:r>
    </w:p>
    <w:p w14:paraId="207DAF43" w14:textId="5928F47A" w:rsidR="00B51DB8" w:rsidRPr="00B560C3" w:rsidRDefault="00B51DB8" w:rsidP="00BE46AD">
      <w:pPr>
        <w:spacing w:after="0"/>
      </w:pPr>
    </w:p>
    <w:p w14:paraId="1DF14F6F" w14:textId="601E6603" w:rsidR="001C1FC1" w:rsidRPr="00C45F85" w:rsidRDefault="00457903" w:rsidP="00C45F85">
      <w:pPr>
        <w:pStyle w:val="Kop1"/>
      </w:pPr>
      <w:bookmarkStart w:id="16" w:name="_Toc66972633"/>
      <w:bookmarkStart w:id="17" w:name="_Toc66973073"/>
      <w:bookmarkStart w:id="18" w:name="_Toc66973326"/>
      <w:bookmarkStart w:id="19" w:name="_Toc67035212"/>
      <w:bookmarkStart w:id="20" w:name="_Toc67035228"/>
      <w:bookmarkStart w:id="21" w:name="_Toc67035518"/>
      <w:bookmarkStart w:id="22" w:name="_Toc66972634"/>
      <w:bookmarkStart w:id="23" w:name="_Toc66973074"/>
      <w:bookmarkStart w:id="24" w:name="_Toc66973327"/>
      <w:bookmarkStart w:id="25" w:name="_Toc67035213"/>
      <w:bookmarkStart w:id="26" w:name="_Toc67035229"/>
      <w:bookmarkStart w:id="27" w:name="_Toc67035519"/>
      <w:bookmarkStart w:id="28" w:name="_Toc107218624"/>
      <w:bookmarkStart w:id="29" w:name="_Toc124864641"/>
      <w:bookmarkEnd w:id="16"/>
      <w:bookmarkEnd w:id="17"/>
      <w:bookmarkEnd w:id="18"/>
      <w:bookmarkEnd w:id="19"/>
      <w:bookmarkEnd w:id="20"/>
      <w:bookmarkEnd w:id="21"/>
      <w:bookmarkEnd w:id="22"/>
      <w:bookmarkEnd w:id="23"/>
      <w:bookmarkEnd w:id="24"/>
      <w:bookmarkEnd w:id="25"/>
      <w:bookmarkEnd w:id="26"/>
      <w:bookmarkEnd w:id="27"/>
      <w:r w:rsidRPr="00C45F85">
        <w:t>Marktconsultatie</w:t>
      </w:r>
      <w:bookmarkEnd w:id="28"/>
      <w:bookmarkEnd w:id="29"/>
    </w:p>
    <w:p w14:paraId="10C0AC26" w14:textId="4C4B3384" w:rsidR="00071CBB" w:rsidRDefault="00071CBB" w:rsidP="00BE46AD">
      <w:pPr>
        <w:spacing w:after="0"/>
      </w:pPr>
      <w:r w:rsidRPr="00B560C3">
        <w:t>In dit hoofdstuk is de procedure van de marktconsultatie te vinden.</w:t>
      </w:r>
    </w:p>
    <w:p w14:paraId="7630CFA6" w14:textId="77777777" w:rsidR="00BE46AD" w:rsidRPr="00B560C3" w:rsidRDefault="00BE46AD" w:rsidP="00BE46AD">
      <w:pPr>
        <w:spacing w:after="0"/>
      </w:pPr>
    </w:p>
    <w:p w14:paraId="7B4EB82C" w14:textId="15987465" w:rsidR="000C1380" w:rsidRPr="00C45F85" w:rsidRDefault="00537604" w:rsidP="00C45F85">
      <w:pPr>
        <w:pStyle w:val="Kop2"/>
      </w:pPr>
      <w:bookmarkStart w:id="30" w:name="_Toc107218625"/>
      <w:bookmarkStart w:id="31" w:name="_Toc124864642"/>
      <w:r w:rsidRPr="00C45F85">
        <w:t>Uitgangspunten</w:t>
      </w:r>
      <w:bookmarkEnd w:id="30"/>
      <w:bookmarkEnd w:id="31"/>
    </w:p>
    <w:p w14:paraId="61638B4E" w14:textId="423B0722" w:rsidR="00537604" w:rsidRPr="00B560C3" w:rsidRDefault="006C666B" w:rsidP="00BE46AD">
      <w:pPr>
        <w:spacing w:after="0"/>
        <w:rPr>
          <w:highlight w:val="yellow"/>
        </w:rPr>
      </w:pPr>
      <w:r w:rsidRPr="00B560C3">
        <w:t xml:space="preserve">Gedurende </w:t>
      </w:r>
      <w:r w:rsidR="00A655A9" w:rsidRPr="00B560C3">
        <w:t xml:space="preserve">de marktconsultatie </w:t>
      </w:r>
      <w:r w:rsidR="00D9799A" w:rsidRPr="00B560C3">
        <w:t>worden de volgende uitgangspunten gehanteerd:</w:t>
      </w:r>
    </w:p>
    <w:p w14:paraId="6D8D72D9" w14:textId="62B06C3B" w:rsidR="00D9799A" w:rsidRPr="00B560C3" w:rsidRDefault="00ED6D1B" w:rsidP="004F30F0">
      <w:pPr>
        <w:pStyle w:val="Lijstalinea"/>
        <w:numPr>
          <w:ilvl w:val="0"/>
          <w:numId w:val="16"/>
        </w:numPr>
        <w:spacing w:after="0"/>
      </w:pPr>
      <w:r w:rsidRPr="00B560C3">
        <w:t xml:space="preserve">Deelname aan de marktconsultatie is </w:t>
      </w:r>
      <w:r w:rsidR="006A0F54" w:rsidRPr="00B560C3">
        <w:t xml:space="preserve">vrijwillig en </w:t>
      </w:r>
      <w:r w:rsidR="00B6799A" w:rsidRPr="00B560C3">
        <w:t>geheel vrijblijvend.</w:t>
      </w:r>
    </w:p>
    <w:p w14:paraId="04495397" w14:textId="26698D3C" w:rsidR="00C33D71" w:rsidRPr="00B560C3" w:rsidRDefault="001059BC" w:rsidP="004F30F0">
      <w:pPr>
        <w:pStyle w:val="Lijstalinea"/>
        <w:numPr>
          <w:ilvl w:val="0"/>
          <w:numId w:val="16"/>
        </w:numPr>
        <w:spacing w:after="0"/>
      </w:pPr>
      <w:r w:rsidRPr="00B560C3">
        <w:t xml:space="preserve">Deelname aan de marktconsultatie </w:t>
      </w:r>
      <w:r w:rsidR="00226272" w:rsidRPr="00B560C3">
        <w:t>leidt op geen</w:t>
      </w:r>
      <w:r w:rsidR="00D72C16" w:rsidRPr="00B560C3">
        <w:t xml:space="preserve"> enkele </w:t>
      </w:r>
      <w:r w:rsidR="00226272" w:rsidRPr="00B560C3">
        <w:t xml:space="preserve">wijze </w:t>
      </w:r>
      <w:r w:rsidR="0052789A" w:rsidRPr="00B560C3">
        <w:t xml:space="preserve">tot een voor- of nadeel </w:t>
      </w:r>
      <w:r w:rsidR="000610AA" w:rsidRPr="00B560C3">
        <w:t xml:space="preserve">in </w:t>
      </w:r>
      <w:r w:rsidR="000A46BA" w:rsidRPr="00B560C3">
        <w:t>eventuele vervolgprocedures.</w:t>
      </w:r>
    </w:p>
    <w:p w14:paraId="7DD44494" w14:textId="169714C9" w:rsidR="00AE55BC" w:rsidRPr="00B560C3" w:rsidRDefault="001A7420" w:rsidP="004F30F0">
      <w:pPr>
        <w:pStyle w:val="Lijstalinea"/>
        <w:numPr>
          <w:ilvl w:val="0"/>
          <w:numId w:val="16"/>
        </w:numPr>
        <w:spacing w:after="0"/>
      </w:pPr>
      <w:r w:rsidRPr="00B560C3">
        <w:t xml:space="preserve">Er wordt geen </w:t>
      </w:r>
      <w:r w:rsidR="00015FF0" w:rsidRPr="00B560C3">
        <w:t xml:space="preserve">financiële vergoeding verstrekt </w:t>
      </w:r>
      <w:r w:rsidR="00C33D71" w:rsidRPr="00B560C3">
        <w:t>voor eventueel gemaakte kosten</w:t>
      </w:r>
      <w:r w:rsidR="00837EE6" w:rsidRPr="00B560C3">
        <w:t xml:space="preserve"> t.b.v. deelname aan de marktconsultatie</w:t>
      </w:r>
      <w:r w:rsidR="00C33D71" w:rsidRPr="00B560C3">
        <w:t>.</w:t>
      </w:r>
      <w:r w:rsidR="008A360E" w:rsidRPr="00B560C3">
        <w:t xml:space="preserve"> </w:t>
      </w:r>
    </w:p>
    <w:p w14:paraId="26A4F4C9" w14:textId="28C5FF5E" w:rsidR="00212D3D" w:rsidRPr="00B560C3" w:rsidRDefault="003E4526" w:rsidP="004F30F0">
      <w:pPr>
        <w:pStyle w:val="Lijstalinea"/>
        <w:numPr>
          <w:ilvl w:val="0"/>
          <w:numId w:val="16"/>
        </w:numPr>
        <w:spacing w:after="0"/>
      </w:pPr>
      <w:r w:rsidRPr="00B560C3">
        <w:t xml:space="preserve">De aan Windesheim verstrekte informatie </w:t>
      </w:r>
      <w:r w:rsidR="00297AF2" w:rsidRPr="00B560C3">
        <w:t xml:space="preserve">gedurende de marktconsultatie </w:t>
      </w:r>
      <w:r w:rsidR="00D052E7" w:rsidRPr="00B560C3">
        <w:t xml:space="preserve">mag </w:t>
      </w:r>
      <w:r w:rsidR="00747F29" w:rsidRPr="00B560C3">
        <w:t>zonder enig voorbehoud ge</w:t>
      </w:r>
      <w:r w:rsidR="00A30B87" w:rsidRPr="00B560C3">
        <w:t xml:space="preserve">bruikt worden in </w:t>
      </w:r>
      <w:r w:rsidR="00270F2F" w:rsidRPr="00B560C3">
        <w:t>eventuele vervolgprocedures.</w:t>
      </w:r>
    </w:p>
    <w:p w14:paraId="1852486B" w14:textId="48B5ADE3" w:rsidR="0083253C" w:rsidRPr="00B560C3" w:rsidRDefault="0083253C" w:rsidP="004F30F0">
      <w:pPr>
        <w:pStyle w:val="Lijstalinea"/>
        <w:numPr>
          <w:ilvl w:val="0"/>
          <w:numId w:val="16"/>
        </w:numPr>
        <w:spacing w:after="0"/>
      </w:pPr>
      <w:r w:rsidRPr="00B560C3">
        <w:t>Windesheim maakt de aangeleverde informatie openbaar d.m.v. een verslaglegging van de marktconsultatie. De aangeleverde documentatie wordt niet openbaar gemaakt</w:t>
      </w:r>
      <w:r w:rsidR="0044133D" w:rsidRPr="00B560C3">
        <w:t>.</w:t>
      </w:r>
    </w:p>
    <w:p w14:paraId="30E56E1C" w14:textId="32F912C8" w:rsidR="001C60D1" w:rsidRPr="00B560C3" w:rsidRDefault="001C60D1" w:rsidP="004F30F0">
      <w:pPr>
        <w:pStyle w:val="Lijstalinea"/>
        <w:numPr>
          <w:ilvl w:val="0"/>
          <w:numId w:val="16"/>
        </w:numPr>
        <w:spacing w:after="0"/>
      </w:pPr>
      <w:r w:rsidRPr="00B560C3">
        <w:t xml:space="preserve">Windesheim behandelt </w:t>
      </w:r>
      <w:r w:rsidR="00A72AEF" w:rsidRPr="00B560C3">
        <w:t>commerci</w:t>
      </w:r>
      <w:r w:rsidR="00690F92" w:rsidRPr="00B560C3">
        <w:t>eel gevoelige informatie vertrouwelijk.</w:t>
      </w:r>
      <w:r w:rsidR="001B14AB" w:rsidRPr="00B560C3">
        <w:t xml:space="preserve"> </w:t>
      </w:r>
    </w:p>
    <w:p w14:paraId="14906C51" w14:textId="3D6F402B" w:rsidR="004E7337" w:rsidRDefault="00DD463D" w:rsidP="004F30F0">
      <w:pPr>
        <w:pStyle w:val="Lijstalinea"/>
        <w:numPr>
          <w:ilvl w:val="0"/>
          <w:numId w:val="16"/>
        </w:numPr>
        <w:spacing w:after="0"/>
      </w:pPr>
      <w:r w:rsidRPr="00B560C3">
        <w:t xml:space="preserve">Gedurende de marktconsultatie </w:t>
      </w:r>
      <w:r w:rsidR="000A238F" w:rsidRPr="00B560C3">
        <w:t xml:space="preserve">handhaaft </w:t>
      </w:r>
      <w:r w:rsidR="00B07515" w:rsidRPr="00B560C3">
        <w:t>Windesheim de beginselen van aanbesteden.</w:t>
      </w:r>
    </w:p>
    <w:p w14:paraId="559FE9E4" w14:textId="77777777" w:rsidR="00BE46AD" w:rsidRPr="00B560C3" w:rsidRDefault="00BE46AD" w:rsidP="00BE46AD">
      <w:pPr>
        <w:spacing w:after="0"/>
      </w:pPr>
    </w:p>
    <w:p w14:paraId="4D810581" w14:textId="72EFF244" w:rsidR="001C1FC1" w:rsidRPr="00C45F85" w:rsidRDefault="001C1FC1" w:rsidP="00C45F85">
      <w:pPr>
        <w:pStyle w:val="Kop2"/>
      </w:pPr>
      <w:bookmarkStart w:id="32" w:name="_Toc107218626"/>
      <w:bookmarkStart w:id="33" w:name="_Toc124864643"/>
      <w:r w:rsidRPr="00C45F85">
        <w:t>Doel</w:t>
      </w:r>
      <w:r w:rsidR="00893345" w:rsidRPr="00C45F85">
        <w:t xml:space="preserve"> van de marktconsultatie</w:t>
      </w:r>
      <w:bookmarkEnd w:id="32"/>
      <w:bookmarkEnd w:id="33"/>
    </w:p>
    <w:p w14:paraId="5D23C60E" w14:textId="588F33F8" w:rsidR="00DD4146" w:rsidRPr="00B560C3" w:rsidRDefault="007B7AE1" w:rsidP="00BE46AD">
      <w:pPr>
        <w:spacing w:after="0"/>
      </w:pPr>
      <w:r w:rsidRPr="00B560C3">
        <w:t xml:space="preserve">Het doel van de </w:t>
      </w:r>
      <w:r w:rsidR="00146CB3" w:rsidRPr="00B560C3">
        <w:t xml:space="preserve">marktconsultatie </w:t>
      </w:r>
      <w:r w:rsidRPr="00B560C3">
        <w:t xml:space="preserve">is </w:t>
      </w:r>
      <w:r w:rsidR="00146CB3" w:rsidRPr="00B560C3">
        <w:t>om meer inzicht te krijgen</w:t>
      </w:r>
      <w:r w:rsidR="00D95CB0" w:rsidRPr="00B560C3">
        <w:t xml:space="preserve"> voor het afbakenen van de scope van de opdracht, de</w:t>
      </w:r>
      <w:r w:rsidR="00532FEF" w:rsidRPr="00B560C3">
        <w:t xml:space="preserve"> invulling van het </w:t>
      </w:r>
      <w:r w:rsidR="00C9591F" w:rsidRPr="00B560C3">
        <w:t>P</w:t>
      </w:r>
      <w:r w:rsidR="00532FEF" w:rsidRPr="00B560C3">
        <w:t xml:space="preserve">rogramma van </w:t>
      </w:r>
      <w:r w:rsidR="00C9591F" w:rsidRPr="00B560C3">
        <w:t>E</w:t>
      </w:r>
      <w:r w:rsidR="00532FEF" w:rsidRPr="00B560C3">
        <w:t>isen</w:t>
      </w:r>
      <w:r w:rsidR="00F00074" w:rsidRPr="00B560C3">
        <w:t>,</w:t>
      </w:r>
      <w:r w:rsidR="00532FEF" w:rsidRPr="00B560C3">
        <w:t xml:space="preserve"> </w:t>
      </w:r>
      <w:r w:rsidR="006B1908" w:rsidRPr="00B560C3">
        <w:t>het opstellen van gunningscriteria</w:t>
      </w:r>
      <w:r w:rsidR="00595A9E" w:rsidRPr="00B560C3">
        <w:t>,</w:t>
      </w:r>
      <w:r w:rsidR="00F00074" w:rsidRPr="00B560C3">
        <w:t xml:space="preserve"> het ramen van de opdracht en het bepalen van de te volgen procedure</w:t>
      </w:r>
      <w:r w:rsidR="00146CB3" w:rsidRPr="00B560C3">
        <w:t>.</w:t>
      </w:r>
      <w:r w:rsidR="009A19AE" w:rsidRPr="00B560C3">
        <w:t xml:space="preserve"> </w:t>
      </w:r>
      <w:r w:rsidR="00961FFF" w:rsidRPr="00B560C3">
        <w:t>Hiervoor is een</w:t>
      </w:r>
      <w:r w:rsidR="00FC741A" w:rsidRPr="00B560C3">
        <w:t xml:space="preserve"> vragenlijst</w:t>
      </w:r>
      <w:r w:rsidR="00961FFF" w:rsidRPr="00B560C3">
        <w:t xml:space="preserve"> opgesteld</w:t>
      </w:r>
      <w:r w:rsidR="00FC741A" w:rsidRPr="00B560C3">
        <w:t xml:space="preserve">. </w:t>
      </w:r>
      <w:r w:rsidR="00F06AC4" w:rsidRPr="00B560C3">
        <w:t xml:space="preserve">Het verzoek is om deze vragen </w:t>
      </w:r>
      <w:r w:rsidR="007910AE" w:rsidRPr="00B560C3">
        <w:t xml:space="preserve">bondig te beantwoorden. </w:t>
      </w:r>
      <w:r w:rsidR="00BB54B5" w:rsidRPr="00B560C3">
        <w:t xml:space="preserve">Andere informatie </w:t>
      </w:r>
      <w:r w:rsidR="005C0826" w:rsidRPr="00B560C3">
        <w:t xml:space="preserve">dan antwoord op de gestelde vragen </w:t>
      </w:r>
      <w:r w:rsidR="00F551AE" w:rsidRPr="00B560C3">
        <w:t>wordt niet</w:t>
      </w:r>
      <w:r w:rsidR="00995A51" w:rsidRPr="00B560C3">
        <w:t xml:space="preserve"> behandeld.</w:t>
      </w:r>
      <w:r w:rsidR="00AE0338" w:rsidRPr="00B560C3">
        <w:t xml:space="preserve"> </w:t>
      </w:r>
      <w:r w:rsidR="00961FFF" w:rsidRPr="00B560C3">
        <w:t xml:space="preserve">Uw antwoorden kunt u invullen op het antwoordformulier </w:t>
      </w:r>
      <w:r w:rsidR="00B2213B" w:rsidRPr="00B560C3">
        <w:t>d</w:t>
      </w:r>
      <w:r w:rsidR="00961FFF" w:rsidRPr="00B560C3">
        <w:t>at als bijlage 1 is meegestuurd.</w:t>
      </w:r>
    </w:p>
    <w:p w14:paraId="2F3347AF" w14:textId="77777777" w:rsidR="00BE46AD" w:rsidRDefault="00BE46AD" w:rsidP="00BE46AD">
      <w:pPr>
        <w:spacing w:after="0"/>
      </w:pPr>
      <w:bookmarkStart w:id="34" w:name="_Toc107218627"/>
    </w:p>
    <w:p w14:paraId="21DDDD20" w14:textId="77777777" w:rsidR="000228D7" w:rsidRDefault="000228D7">
      <w:pPr>
        <w:rPr>
          <w:rFonts w:eastAsiaTheme="majorEastAsia" w:cstheme="majorBidi"/>
          <w:b/>
          <w:color w:val="2F5496" w:themeColor="accent1" w:themeShade="BF"/>
          <w:sz w:val="32"/>
          <w:szCs w:val="32"/>
        </w:rPr>
      </w:pPr>
      <w:r>
        <w:br w:type="page"/>
      </w:r>
    </w:p>
    <w:p w14:paraId="201BC74B" w14:textId="5F99945F" w:rsidR="005D5352" w:rsidRPr="00C45F85" w:rsidRDefault="00961FFF" w:rsidP="00C45F85">
      <w:pPr>
        <w:pStyle w:val="Kop1"/>
      </w:pPr>
      <w:bookmarkStart w:id="35" w:name="_Toc124864644"/>
      <w:r w:rsidRPr="00C45F85">
        <w:lastRenderedPageBreak/>
        <w:t>Vragen</w:t>
      </w:r>
      <w:bookmarkEnd w:id="34"/>
      <w:bookmarkEnd w:id="35"/>
      <w:r w:rsidR="005D5352" w:rsidRPr="00C45F85">
        <w:tab/>
      </w:r>
      <w:r w:rsidR="005D5352" w:rsidRPr="00C45F85">
        <w:tab/>
      </w:r>
    </w:p>
    <w:p w14:paraId="2E9C69DB" w14:textId="5E8F929D" w:rsidR="00BE46AD" w:rsidRDefault="009441DF" w:rsidP="00BE46AD">
      <w:pPr>
        <w:spacing w:after="0"/>
      </w:pPr>
      <w:r w:rsidRPr="00447101">
        <w:t xml:space="preserve">De vragen hebben we opgedeeld in verschillende thema’s </w:t>
      </w:r>
    </w:p>
    <w:p w14:paraId="421985D1" w14:textId="77777777" w:rsidR="00447101" w:rsidRPr="00447101" w:rsidRDefault="00447101" w:rsidP="00BE46AD">
      <w:pPr>
        <w:spacing w:after="0"/>
      </w:pPr>
    </w:p>
    <w:p w14:paraId="06E59CF6" w14:textId="1B8790FA" w:rsidR="00273BAF" w:rsidRDefault="00BC2443" w:rsidP="00BD6160">
      <w:pPr>
        <w:pStyle w:val="Kop2"/>
      </w:pPr>
      <w:bookmarkStart w:id="36" w:name="_Toc124864645"/>
      <w:r>
        <w:t xml:space="preserve">Scope </w:t>
      </w:r>
      <w:r w:rsidR="000411FB">
        <w:t>s</w:t>
      </w:r>
      <w:r w:rsidR="008A5E92">
        <w:t>anitaire voorzieningen</w:t>
      </w:r>
      <w:bookmarkEnd w:id="36"/>
    </w:p>
    <w:p w14:paraId="33549392" w14:textId="77777777" w:rsidR="00544632" w:rsidRDefault="0005578F" w:rsidP="006A544E">
      <w:pPr>
        <w:pStyle w:val="Lijstalinea"/>
        <w:numPr>
          <w:ilvl w:val="0"/>
          <w:numId w:val="20"/>
        </w:numPr>
      </w:pPr>
      <w:r>
        <w:t xml:space="preserve">Kunt u binnen uw dienstverlening voorzien in </w:t>
      </w:r>
      <w:r w:rsidR="00335B99">
        <w:t xml:space="preserve">de gehele gewenste situatie van Windesheim? </w:t>
      </w:r>
    </w:p>
    <w:p w14:paraId="46916D66" w14:textId="03CEE5DA" w:rsidR="008A5E92" w:rsidRDefault="00335B99" w:rsidP="006A544E">
      <w:pPr>
        <w:pStyle w:val="Lijstalinea"/>
        <w:numPr>
          <w:ilvl w:val="1"/>
          <w:numId w:val="20"/>
        </w:numPr>
      </w:pPr>
      <w:r>
        <w:t>Zo nee, kunt u aangeven welke dienstverlening u niet kunt aanbieden</w:t>
      </w:r>
      <w:r w:rsidR="00544632">
        <w:t>?</w:t>
      </w:r>
    </w:p>
    <w:p w14:paraId="5CEA3E50" w14:textId="1E0E89DD" w:rsidR="00544632" w:rsidRDefault="00544632" w:rsidP="006A544E">
      <w:pPr>
        <w:pStyle w:val="Lijstalinea"/>
        <w:numPr>
          <w:ilvl w:val="1"/>
          <w:numId w:val="20"/>
        </w:numPr>
      </w:pPr>
      <w:r>
        <w:t xml:space="preserve">Zo nee, verwacht u deze dienstverlening in de toekomst toe te voegen aan uw </w:t>
      </w:r>
      <w:r w:rsidR="00962766">
        <w:t>bedrijfsvoering?</w:t>
      </w:r>
    </w:p>
    <w:p w14:paraId="740BCD46" w14:textId="362F04A0" w:rsidR="00544632" w:rsidRDefault="00006932" w:rsidP="006A544E">
      <w:pPr>
        <w:pStyle w:val="Lijstalinea"/>
        <w:numPr>
          <w:ilvl w:val="0"/>
          <w:numId w:val="20"/>
        </w:numPr>
      </w:pPr>
      <w:r>
        <w:t>Welke dienstverlening adviseert u ons binnen en buiten scope te laten en waarom?</w:t>
      </w:r>
    </w:p>
    <w:p w14:paraId="1968CDD3" w14:textId="77777777" w:rsidR="008A5E92" w:rsidRPr="008A5E92" w:rsidRDefault="008A5E92" w:rsidP="008A5E92"/>
    <w:p w14:paraId="0CDF3A4E" w14:textId="0B2E364B" w:rsidR="00BD6160" w:rsidRPr="00447101" w:rsidRDefault="00BD6160" w:rsidP="00BD6160">
      <w:pPr>
        <w:pStyle w:val="Kop2"/>
      </w:pPr>
      <w:bookmarkStart w:id="37" w:name="_Toc124864646"/>
      <w:r w:rsidRPr="00447101">
        <w:t>Duurzaamheid</w:t>
      </w:r>
      <w:bookmarkEnd w:id="37"/>
    </w:p>
    <w:p w14:paraId="78A4F1FB" w14:textId="40573D05" w:rsidR="00BD6160" w:rsidRDefault="00723F57" w:rsidP="006A544E">
      <w:pPr>
        <w:pStyle w:val="Lijstalinea"/>
        <w:numPr>
          <w:ilvl w:val="0"/>
          <w:numId w:val="21"/>
        </w:numPr>
      </w:pPr>
      <w:r>
        <w:t>Welke ontwikkelingen ziet u op dit moment op het gebied van duurzaamheid?</w:t>
      </w:r>
    </w:p>
    <w:p w14:paraId="22FDE528" w14:textId="44AB4724" w:rsidR="0021222F" w:rsidRDefault="0021222F" w:rsidP="006A544E">
      <w:pPr>
        <w:pStyle w:val="Lijstalinea"/>
        <w:numPr>
          <w:ilvl w:val="0"/>
          <w:numId w:val="21"/>
        </w:numPr>
      </w:pPr>
      <w:r>
        <w:t xml:space="preserve">Wat adviseert u ons </w:t>
      </w:r>
      <w:r w:rsidR="00F81341">
        <w:t>in het kader van duurzaamheid en waarom</w:t>
      </w:r>
      <w:r w:rsidR="0072359F">
        <w:t>?</w:t>
      </w:r>
    </w:p>
    <w:p w14:paraId="2C9CC3A6" w14:textId="3C787079" w:rsidR="00F81341" w:rsidRDefault="00F81341" w:rsidP="006A544E">
      <w:pPr>
        <w:pStyle w:val="Lijstalinea"/>
        <w:numPr>
          <w:ilvl w:val="1"/>
          <w:numId w:val="21"/>
        </w:numPr>
      </w:pPr>
      <w:r>
        <w:t>Papieren handdoekjes (huidige situatie)</w:t>
      </w:r>
    </w:p>
    <w:p w14:paraId="026D541D" w14:textId="2457E52F" w:rsidR="00F81341" w:rsidRDefault="00A84536" w:rsidP="006A544E">
      <w:pPr>
        <w:pStyle w:val="Lijstalinea"/>
        <w:numPr>
          <w:ilvl w:val="1"/>
          <w:numId w:val="21"/>
        </w:numPr>
      </w:pPr>
      <w:r>
        <w:t>Drogers (momenteel geen stroompunten aanwezig)</w:t>
      </w:r>
    </w:p>
    <w:p w14:paraId="2AAF2234" w14:textId="0FF342D9" w:rsidR="00A84536" w:rsidRDefault="00A84536" w:rsidP="006A544E">
      <w:pPr>
        <w:pStyle w:val="Lijstalinea"/>
        <w:numPr>
          <w:ilvl w:val="1"/>
          <w:numId w:val="21"/>
        </w:numPr>
      </w:pPr>
      <w:r>
        <w:t>Wasbare handdoekrollen</w:t>
      </w:r>
      <w:r w:rsidR="009B78B3">
        <w:t xml:space="preserve"> (elektrisch of handmatig)</w:t>
      </w:r>
    </w:p>
    <w:p w14:paraId="60E77487" w14:textId="29559D4A" w:rsidR="00F34255" w:rsidRDefault="00F34255" w:rsidP="006A544E">
      <w:pPr>
        <w:pStyle w:val="Lijstalinea"/>
        <w:numPr>
          <w:ilvl w:val="1"/>
          <w:numId w:val="21"/>
        </w:numPr>
      </w:pPr>
      <w:r>
        <w:t>Type toiletpapier</w:t>
      </w:r>
      <w:r w:rsidR="00556479">
        <w:t xml:space="preserve"> (rollen of tissues) </w:t>
      </w:r>
    </w:p>
    <w:p w14:paraId="6AC80184" w14:textId="76979310" w:rsidR="008865BF" w:rsidRPr="00447101" w:rsidRDefault="008865BF" w:rsidP="006A544E">
      <w:pPr>
        <w:pStyle w:val="Lijstalinea"/>
        <w:numPr>
          <w:ilvl w:val="0"/>
          <w:numId w:val="21"/>
        </w:numPr>
      </w:pPr>
      <w:r>
        <w:t xml:space="preserve">Welke minimale eisen </w:t>
      </w:r>
      <w:r w:rsidR="0029061D">
        <w:t xml:space="preserve">op het gebied van duurzaamheid </w:t>
      </w:r>
      <w:r>
        <w:t xml:space="preserve">adviseert u ons </w:t>
      </w:r>
      <w:r w:rsidR="0029061D">
        <w:t>uit te vragen?</w:t>
      </w:r>
    </w:p>
    <w:p w14:paraId="0490D6B7" w14:textId="0E693401" w:rsidR="55856439" w:rsidRDefault="55856439" w:rsidP="006A544E">
      <w:pPr>
        <w:pStyle w:val="Lijstalinea"/>
        <w:numPr>
          <w:ilvl w:val="0"/>
          <w:numId w:val="21"/>
        </w:numPr>
      </w:pPr>
      <w:r>
        <w:t xml:space="preserve">Is de markt ingespeeld op de vraag naar circulaire automaten </w:t>
      </w:r>
      <w:r w:rsidR="1919B2E1">
        <w:t>zoals zeepdispenders, toiletrolhouders en handdoekvoorzieningen.</w:t>
      </w:r>
    </w:p>
    <w:p w14:paraId="7AB087D9" w14:textId="77777777" w:rsidR="00BD6160" w:rsidRPr="00447101" w:rsidRDefault="00BD6160" w:rsidP="00BD6160"/>
    <w:p w14:paraId="7538B6DA" w14:textId="5B6DB6A1" w:rsidR="00BD6160" w:rsidRPr="00447101" w:rsidRDefault="00BD6160" w:rsidP="00BD6160">
      <w:pPr>
        <w:pStyle w:val="Kop2"/>
      </w:pPr>
      <w:bookmarkStart w:id="38" w:name="_Toc124864647"/>
      <w:r w:rsidRPr="00447101">
        <w:t>Slim schoonmaken</w:t>
      </w:r>
      <w:r w:rsidR="00001EE4">
        <w:t xml:space="preserve"> / innovaties</w:t>
      </w:r>
      <w:bookmarkEnd w:id="38"/>
    </w:p>
    <w:p w14:paraId="27D1B0D3" w14:textId="414F6393" w:rsidR="00BD6160" w:rsidRDefault="007034F3" w:rsidP="006A544E">
      <w:pPr>
        <w:pStyle w:val="Lijstalinea"/>
        <w:numPr>
          <w:ilvl w:val="0"/>
          <w:numId w:val="22"/>
        </w:numPr>
      </w:pPr>
      <w:r>
        <w:t xml:space="preserve">In hoeverre kan uw organisatie invulling geven aan slim schoonmaken d.m.v. </w:t>
      </w:r>
      <w:r w:rsidR="002A36BE">
        <w:t xml:space="preserve">bijvoorbeeld </w:t>
      </w:r>
      <w:r>
        <w:t>sensoring.</w:t>
      </w:r>
    </w:p>
    <w:p w14:paraId="4059F2D8" w14:textId="7BB690FA" w:rsidR="007034F3" w:rsidRDefault="002A36BE" w:rsidP="006A544E">
      <w:pPr>
        <w:pStyle w:val="Lijstalinea"/>
        <w:numPr>
          <w:ilvl w:val="1"/>
          <w:numId w:val="22"/>
        </w:numPr>
      </w:pPr>
      <w:r>
        <w:t>Welke voordelen ziet u hierbij?</w:t>
      </w:r>
    </w:p>
    <w:p w14:paraId="533DF0A6" w14:textId="425B875E" w:rsidR="00723F57" w:rsidRPr="00447101" w:rsidRDefault="00723F57" w:rsidP="006A544E">
      <w:pPr>
        <w:pStyle w:val="Lijstalinea"/>
        <w:numPr>
          <w:ilvl w:val="0"/>
          <w:numId w:val="22"/>
        </w:numPr>
      </w:pPr>
      <w:r>
        <w:t>Welke ontwikkelingen en innovaties spelen e</w:t>
      </w:r>
      <w:r w:rsidR="00EF003E">
        <w:t>r</w:t>
      </w:r>
      <w:r>
        <w:t xml:space="preserve"> momenteel in </w:t>
      </w:r>
      <w:r w:rsidR="00487C35">
        <w:t>uw</w:t>
      </w:r>
      <w:r>
        <w:t xml:space="preserve"> branche?</w:t>
      </w:r>
    </w:p>
    <w:p w14:paraId="07DB7797" w14:textId="77777777" w:rsidR="00447101" w:rsidRPr="00447101" w:rsidRDefault="00447101" w:rsidP="00BD6160"/>
    <w:p w14:paraId="7462F5B2" w14:textId="2E34F9D0" w:rsidR="00BD6160" w:rsidRPr="00447101" w:rsidRDefault="00A030F3" w:rsidP="00BD6160">
      <w:pPr>
        <w:pStyle w:val="Kop2"/>
      </w:pPr>
      <w:bookmarkStart w:id="39" w:name="_Toc124864648"/>
      <w:r>
        <w:t>Financieel</w:t>
      </w:r>
      <w:bookmarkEnd w:id="39"/>
    </w:p>
    <w:p w14:paraId="534D49C2" w14:textId="5FBC44CA" w:rsidR="00447101" w:rsidRDefault="00A030F3" w:rsidP="006A544E">
      <w:pPr>
        <w:pStyle w:val="Lijstalinea"/>
        <w:numPr>
          <w:ilvl w:val="0"/>
          <w:numId w:val="23"/>
        </w:numPr>
      </w:pPr>
      <w:r>
        <w:t xml:space="preserve">Adviseert u Windesheim om een </w:t>
      </w:r>
      <w:r w:rsidR="0005578F">
        <w:t>all-in</w:t>
      </w:r>
      <w:r>
        <w:t xml:space="preserve"> prijs uit te vragen of een </w:t>
      </w:r>
      <w:r w:rsidR="00EE15C4">
        <w:t>vaste prijs (huur) en variabele prijs (supplies) en waarom?</w:t>
      </w:r>
    </w:p>
    <w:p w14:paraId="07CDF881" w14:textId="77777777" w:rsidR="00C102EE" w:rsidRDefault="00C102EE" w:rsidP="00C102EE">
      <w:pPr>
        <w:pStyle w:val="Lijstalinea"/>
      </w:pPr>
    </w:p>
    <w:p w14:paraId="20C3B888" w14:textId="7071541F" w:rsidR="00447101" w:rsidRPr="00EC623A" w:rsidRDefault="00311CED" w:rsidP="00447101">
      <w:pPr>
        <w:pStyle w:val="Kop2"/>
      </w:pPr>
      <w:bookmarkStart w:id="40" w:name="_Toc124864649"/>
      <w:r w:rsidRPr="00EC623A">
        <w:t>Ketensamenwerking</w:t>
      </w:r>
      <w:bookmarkEnd w:id="40"/>
      <w:r w:rsidRPr="00EC623A">
        <w:t xml:space="preserve"> </w:t>
      </w:r>
    </w:p>
    <w:p w14:paraId="21173B58" w14:textId="0BE1D67E" w:rsidR="007154DF" w:rsidRDefault="007154DF" w:rsidP="006A544E">
      <w:pPr>
        <w:pStyle w:val="Lijstalinea"/>
        <w:numPr>
          <w:ilvl w:val="0"/>
          <w:numId w:val="24"/>
        </w:numPr>
      </w:pPr>
      <w:r w:rsidRPr="00EC623A">
        <w:t>Welke ontwikkelingen ziet u op het gebied van ketensamenwerking?</w:t>
      </w:r>
    </w:p>
    <w:p w14:paraId="718E2653" w14:textId="77777777" w:rsidR="00C102EE" w:rsidRPr="00EC623A" w:rsidRDefault="00C102EE" w:rsidP="00C102EE">
      <w:pPr>
        <w:pStyle w:val="Lijstalinea"/>
      </w:pPr>
    </w:p>
    <w:p w14:paraId="7EF89BA7" w14:textId="2CAB5148" w:rsidR="007154DF" w:rsidRPr="00EC623A" w:rsidRDefault="00EC623A" w:rsidP="00EC623A">
      <w:pPr>
        <w:pStyle w:val="Kop2"/>
      </w:pPr>
      <w:bookmarkStart w:id="41" w:name="_Toc124864650"/>
      <w:r w:rsidRPr="00EC623A">
        <w:t>Algemeen</w:t>
      </w:r>
      <w:bookmarkEnd w:id="41"/>
    </w:p>
    <w:p w14:paraId="70350357" w14:textId="77777777" w:rsidR="006A544E" w:rsidRDefault="00533F8E" w:rsidP="006A544E">
      <w:pPr>
        <w:pStyle w:val="Lijstalinea"/>
        <w:numPr>
          <w:ilvl w:val="0"/>
          <w:numId w:val="25"/>
        </w:numPr>
      </w:pPr>
      <w:r w:rsidRPr="00C102EE">
        <w:t>Welke tips zou u willen meegeven inzake het opstellen van het Programma van Eisen en/of de aanbestedingsprocedure?</w:t>
      </w:r>
    </w:p>
    <w:p w14:paraId="6261DB44" w14:textId="0DFAF927" w:rsidR="00533F8E" w:rsidRPr="00BF37A5" w:rsidRDefault="00533F8E" w:rsidP="006A544E">
      <w:pPr>
        <w:pStyle w:val="Lijstalinea"/>
        <w:numPr>
          <w:ilvl w:val="0"/>
          <w:numId w:val="25"/>
        </w:numPr>
      </w:pPr>
      <w:r w:rsidRPr="006A544E">
        <w:rPr>
          <w:rFonts w:eastAsia="Times New Roman" w:cs="Calibri"/>
          <w:lang w:eastAsia="nl-NL"/>
        </w:rPr>
        <w:t xml:space="preserve">Heeft u interesse om mee te doen aan de aanbesteding van het Windesheim? </w:t>
      </w:r>
    </w:p>
    <w:p w14:paraId="2BEB1245" w14:textId="77777777" w:rsidR="00EC623A" w:rsidRPr="00EC623A" w:rsidRDefault="00EC623A" w:rsidP="00EC623A">
      <w:pPr>
        <w:pStyle w:val="Lijstalinea"/>
        <w:rPr>
          <w:highlight w:val="yellow"/>
        </w:rPr>
      </w:pPr>
    </w:p>
    <w:p w14:paraId="3F7C8BDF" w14:textId="27C40B88" w:rsidR="00493071" w:rsidRPr="00C45F85" w:rsidRDefault="00493071" w:rsidP="00C45F85">
      <w:pPr>
        <w:pStyle w:val="Kop1"/>
      </w:pPr>
      <w:bookmarkStart w:id="42" w:name="_Toc107218628"/>
      <w:bookmarkStart w:id="43" w:name="_Toc124864651"/>
      <w:r w:rsidRPr="00C45F85">
        <w:lastRenderedPageBreak/>
        <w:t>Planning</w:t>
      </w:r>
      <w:bookmarkEnd w:id="42"/>
      <w:bookmarkEnd w:id="43"/>
    </w:p>
    <w:tbl>
      <w:tblPr>
        <w:tblStyle w:val="Tabelraster"/>
        <w:tblW w:w="0" w:type="auto"/>
        <w:tblLook w:val="04A0" w:firstRow="1" w:lastRow="0" w:firstColumn="1" w:lastColumn="0" w:noHBand="0" w:noVBand="1"/>
      </w:tblPr>
      <w:tblGrid>
        <w:gridCol w:w="4531"/>
        <w:gridCol w:w="4531"/>
      </w:tblGrid>
      <w:tr w:rsidR="00CC58A5" w:rsidRPr="00B560C3" w14:paraId="58B114DC" w14:textId="77777777" w:rsidTr="0015291B">
        <w:tc>
          <w:tcPr>
            <w:tcW w:w="4531" w:type="dxa"/>
          </w:tcPr>
          <w:p w14:paraId="34210342" w14:textId="77777777" w:rsidR="00CC58A5" w:rsidRPr="005F4842" w:rsidRDefault="00CC58A5" w:rsidP="00BE46AD">
            <w:pPr>
              <w:rPr>
                <w:b/>
                <w:bCs/>
              </w:rPr>
            </w:pPr>
            <w:r w:rsidRPr="005F4842">
              <w:rPr>
                <w:b/>
                <w:bCs/>
              </w:rPr>
              <w:t>Actie</w:t>
            </w:r>
          </w:p>
        </w:tc>
        <w:tc>
          <w:tcPr>
            <w:tcW w:w="4531" w:type="dxa"/>
          </w:tcPr>
          <w:p w14:paraId="7186BA97" w14:textId="77777777" w:rsidR="00CC58A5" w:rsidRPr="005F4842" w:rsidRDefault="00CC58A5" w:rsidP="00BE46AD">
            <w:pPr>
              <w:rPr>
                <w:b/>
                <w:bCs/>
              </w:rPr>
            </w:pPr>
            <w:r w:rsidRPr="005F4842">
              <w:rPr>
                <w:b/>
                <w:bCs/>
              </w:rPr>
              <w:t>Planning</w:t>
            </w:r>
          </w:p>
        </w:tc>
      </w:tr>
      <w:tr w:rsidR="00CC58A5" w:rsidRPr="00B560C3" w14:paraId="19C1B12E" w14:textId="77777777" w:rsidTr="0015291B">
        <w:tc>
          <w:tcPr>
            <w:tcW w:w="4531" w:type="dxa"/>
          </w:tcPr>
          <w:p w14:paraId="1C7A2C3E" w14:textId="77777777" w:rsidR="00CC58A5" w:rsidRPr="005F4842" w:rsidRDefault="00CC58A5" w:rsidP="00BE46AD">
            <w:r w:rsidRPr="005F4842">
              <w:t>Verzenden uitnodiging marktconsultatie</w:t>
            </w:r>
          </w:p>
        </w:tc>
        <w:tc>
          <w:tcPr>
            <w:tcW w:w="4531" w:type="dxa"/>
          </w:tcPr>
          <w:p w14:paraId="160004B8" w14:textId="37AA35F2" w:rsidR="00CC58A5" w:rsidRPr="005F4842" w:rsidRDefault="00F81934" w:rsidP="00BE46AD">
            <w:r w:rsidRPr="005F4842">
              <w:t>19 januari</w:t>
            </w:r>
          </w:p>
        </w:tc>
      </w:tr>
      <w:tr w:rsidR="00CC58A5" w:rsidRPr="00B560C3" w14:paraId="07BDB678" w14:textId="77777777" w:rsidTr="0015291B">
        <w:tc>
          <w:tcPr>
            <w:tcW w:w="4531" w:type="dxa"/>
          </w:tcPr>
          <w:p w14:paraId="36B6FD3D" w14:textId="77777777" w:rsidR="00CC58A5" w:rsidRPr="005F4842" w:rsidRDefault="00CC58A5" w:rsidP="00BE46AD">
            <w:r w:rsidRPr="005F4842">
              <w:t>Mogelijkheid tot het indienen van de beantwoording van de schriftelijke vragenlijst.</w:t>
            </w:r>
          </w:p>
        </w:tc>
        <w:tc>
          <w:tcPr>
            <w:tcW w:w="4531" w:type="dxa"/>
          </w:tcPr>
          <w:p w14:paraId="251DEA99" w14:textId="019D95E2" w:rsidR="00CC58A5" w:rsidRPr="005F4842" w:rsidRDefault="0003406B" w:rsidP="00BE46AD">
            <w:r w:rsidRPr="005F4842">
              <w:t>16 feb</w:t>
            </w:r>
            <w:r w:rsidR="005F4842" w:rsidRPr="005F4842">
              <w:t>ruari</w:t>
            </w:r>
            <w:r w:rsidR="00E0673A">
              <w:t xml:space="preserve"> 12.00 uur</w:t>
            </w:r>
          </w:p>
        </w:tc>
      </w:tr>
    </w:tbl>
    <w:p w14:paraId="035E24B3" w14:textId="77777777" w:rsidR="005B6958" w:rsidRDefault="005B6958" w:rsidP="00BE46AD">
      <w:pPr>
        <w:spacing w:after="0"/>
      </w:pPr>
      <w:bookmarkStart w:id="44" w:name="_Toc107218629"/>
    </w:p>
    <w:p w14:paraId="1CD976F4" w14:textId="150BDE5C" w:rsidR="00493071" w:rsidRPr="00BF486A" w:rsidRDefault="00190440" w:rsidP="00BE46AD">
      <w:pPr>
        <w:spacing w:after="0"/>
        <w:rPr>
          <w:b/>
          <w:bCs/>
        </w:rPr>
      </w:pPr>
      <w:r w:rsidRPr="00BF486A">
        <w:rPr>
          <w:b/>
          <w:bCs/>
        </w:rPr>
        <w:t>Informatie</w:t>
      </w:r>
      <w:bookmarkEnd w:id="44"/>
    </w:p>
    <w:p w14:paraId="7CBCA1CF" w14:textId="6E560CEC" w:rsidR="004E1F3D" w:rsidRPr="00BF486A" w:rsidRDefault="001E0376" w:rsidP="00BE46AD">
      <w:pPr>
        <w:spacing w:after="0"/>
      </w:pPr>
      <w:r w:rsidRPr="00BF486A">
        <w:t>H</w:t>
      </w:r>
      <w:r w:rsidR="0022142A" w:rsidRPr="00BF486A">
        <w:t xml:space="preserve">et </w:t>
      </w:r>
      <w:r w:rsidR="00FF1C13" w:rsidRPr="00BF486A">
        <w:t>indienen van de beantwoording</w:t>
      </w:r>
      <w:r w:rsidR="002A7E8E" w:rsidRPr="00BF486A">
        <w:t xml:space="preserve"> </w:t>
      </w:r>
      <w:r w:rsidR="0022142A" w:rsidRPr="00BF486A">
        <w:t xml:space="preserve">kan via het adres: </w:t>
      </w:r>
      <w:hyperlink r:id="rId15" w:history="1">
        <w:r w:rsidR="00697CD4" w:rsidRPr="00BF486A">
          <w:rPr>
            <w:rStyle w:val="Hyperlink"/>
          </w:rPr>
          <w:t>m.deeterink-dijkman@windesheim.nl</w:t>
        </w:r>
      </w:hyperlink>
      <w:r w:rsidR="0022142A" w:rsidRPr="00BF486A">
        <w:t xml:space="preserve">. </w:t>
      </w:r>
    </w:p>
    <w:p w14:paraId="53682B68" w14:textId="226CE0B1" w:rsidR="004E1F3D" w:rsidRPr="00BF486A" w:rsidRDefault="004E1F3D" w:rsidP="00BE46AD">
      <w:pPr>
        <w:spacing w:after="0"/>
      </w:pPr>
    </w:p>
    <w:p w14:paraId="1C93562E" w14:textId="52AC48E2" w:rsidR="00E31183" w:rsidRPr="00B560C3" w:rsidRDefault="00BC1045" w:rsidP="00BE46AD">
      <w:pPr>
        <w:spacing w:after="0"/>
      </w:pPr>
      <w:r w:rsidRPr="00BF486A">
        <w:t xml:space="preserve">De </w:t>
      </w:r>
      <w:r w:rsidR="00E97B52" w:rsidRPr="00BF486A">
        <w:t xml:space="preserve">beantwoording vanuit </w:t>
      </w:r>
      <w:r w:rsidR="00286086" w:rsidRPr="00BF486A">
        <w:t>de vragenlijst</w:t>
      </w:r>
      <w:r w:rsidR="009B4C51" w:rsidRPr="00BF486A">
        <w:t xml:space="preserve"> op deze vragen</w:t>
      </w:r>
      <w:r w:rsidR="00286086" w:rsidRPr="00BF486A">
        <w:t xml:space="preserve"> </w:t>
      </w:r>
      <w:r w:rsidR="00A842AC" w:rsidRPr="00BF486A">
        <w:t xml:space="preserve">wordt alleen meegenomen in de conclusies </w:t>
      </w:r>
      <w:r w:rsidR="000130D1" w:rsidRPr="00BF486A">
        <w:t xml:space="preserve">van de marktconsultatie. </w:t>
      </w:r>
      <w:r w:rsidR="0032022B" w:rsidRPr="00BF486A">
        <w:t>Andere a</w:t>
      </w:r>
      <w:r w:rsidR="00311793" w:rsidRPr="00BF486A">
        <w:t>an</w:t>
      </w:r>
      <w:r w:rsidR="004854D8" w:rsidRPr="00BF486A">
        <w:t>geleverde</w:t>
      </w:r>
      <w:r w:rsidR="00311793" w:rsidRPr="00BF486A">
        <w:t xml:space="preserve"> documentatie</w:t>
      </w:r>
      <w:r w:rsidR="003535C4" w:rsidRPr="00BF486A">
        <w:t>,</w:t>
      </w:r>
      <w:r w:rsidR="00E44619" w:rsidRPr="00BF486A">
        <w:t xml:space="preserve"> </w:t>
      </w:r>
      <w:r w:rsidR="003535C4" w:rsidRPr="00BF486A">
        <w:t>zo</w:t>
      </w:r>
      <w:r w:rsidR="00E44619" w:rsidRPr="00BF486A">
        <w:t xml:space="preserve">als </w:t>
      </w:r>
      <w:r w:rsidR="00191242" w:rsidRPr="00BF486A">
        <w:t>produc</w:t>
      </w:r>
      <w:r w:rsidR="00532AC5" w:rsidRPr="00BF486A">
        <w:t>tfolders word</w:t>
      </w:r>
      <w:r w:rsidR="003535C4" w:rsidRPr="00BF486A">
        <w:t>t</w:t>
      </w:r>
      <w:r w:rsidR="00532AC5" w:rsidRPr="00BF486A">
        <w:t xml:space="preserve"> </w:t>
      </w:r>
      <w:r w:rsidR="002A65F9" w:rsidRPr="00BF486A">
        <w:t xml:space="preserve">niet gevraagd en ook </w:t>
      </w:r>
      <w:r w:rsidR="004854D8" w:rsidRPr="00BF486A">
        <w:t xml:space="preserve">niet </w:t>
      </w:r>
      <w:r w:rsidR="003A3359" w:rsidRPr="00BF486A">
        <w:t>meegenomen</w:t>
      </w:r>
      <w:r w:rsidR="002A65F9" w:rsidRPr="00BF486A">
        <w:t xml:space="preserve"> in de </w:t>
      </w:r>
      <w:r w:rsidR="000C15E1" w:rsidRPr="00BF486A">
        <w:t xml:space="preserve">conclusies </w:t>
      </w:r>
      <w:r w:rsidR="00802CCB" w:rsidRPr="00BF486A">
        <w:t xml:space="preserve">of de </w:t>
      </w:r>
      <w:r w:rsidR="005743B2" w:rsidRPr="00BF486A">
        <w:t>toekomstige aanbestedingsprocedure</w:t>
      </w:r>
      <w:r w:rsidR="003A3359" w:rsidRPr="00BF486A">
        <w:t>.</w:t>
      </w:r>
    </w:p>
    <w:p w14:paraId="5A0ED440" w14:textId="77777777" w:rsidR="00BE46AD" w:rsidRDefault="00BE46AD" w:rsidP="00BE46AD">
      <w:pPr>
        <w:spacing w:after="0"/>
      </w:pPr>
      <w:bookmarkStart w:id="45" w:name="_Toc107218630"/>
    </w:p>
    <w:p w14:paraId="3C05690E" w14:textId="65286746" w:rsidR="00E31183" w:rsidRPr="00C45F85" w:rsidRDefault="00612326" w:rsidP="00C45F85">
      <w:pPr>
        <w:pStyle w:val="Kop1"/>
      </w:pPr>
      <w:bookmarkStart w:id="46" w:name="_Toc124864652"/>
      <w:r w:rsidRPr="00C45F85">
        <w:t>Vervolg</w:t>
      </w:r>
      <w:r w:rsidR="001369B5" w:rsidRPr="00C45F85">
        <w:t>stappen</w:t>
      </w:r>
      <w:bookmarkEnd w:id="45"/>
      <w:bookmarkEnd w:id="46"/>
    </w:p>
    <w:p w14:paraId="7E15C683" w14:textId="615A0763" w:rsidR="0083253C" w:rsidRDefault="0083253C" w:rsidP="00BE46AD">
      <w:pPr>
        <w:spacing w:after="0"/>
      </w:pPr>
      <w:r w:rsidRPr="00B560C3">
        <w:t>De informatie verkregen vanuit deze marktconsultatie wordt gebruikt voor het vaststellen van de scope van de opdracht, de invulling van het Programma van Eisen, het opstellen van gunningscriteria</w:t>
      </w:r>
      <w:bookmarkStart w:id="47" w:name="_Hlk61330089"/>
      <w:r w:rsidRPr="00B560C3">
        <w:t>, het ramen van de opdracht en het bepalen van de te volgen procedure</w:t>
      </w:r>
      <w:bookmarkEnd w:id="47"/>
      <w:r w:rsidRPr="00B560C3">
        <w:t>. Bij de aanbesteding wordt alle relevante informatie vanuit de marktconsultatie gedeeld om hiermee het level playing field voor inschrijvers te waarborgen. Deelnemers aan de mark</w:t>
      </w:r>
      <w:r w:rsidR="00597A58" w:rsidRPr="00B560C3">
        <w:t>t</w:t>
      </w:r>
      <w:r w:rsidRPr="00B560C3">
        <w:t>consultatie worden op de hoogte gesteld v</w:t>
      </w:r>
      <w:r w:rsidR="00F666FD" w:rsidRPr="00B560C3">
        <w:t>an</w:t>
      </w:r>
      <w:r w:rsidRPr="00B560C3">
        <w:t xml:space="preserve"> mogelijke deelname aan de aanbesteding. </w:t>
      </w:r>
    </w:p>
    <w:p w14:paraId="4B22BB89" w14:textId="77777777" w:rsidR="00BE46AD" w:rsidRPr="00B560C3" w:rsidRDefault="00BE46AD" w:rsidP="00BE46AD">
      <w:pPr>
        <w:spacing w:after="0"/>
      </w:pPr>
    </w:p>
    <w:p w14:paraId="495187F9" w14:textId="2F410EB4" w:rsidR="00587DE1" w:rsidRPr="00C45F85" w:rsidRDefault="005724D8" w:rsidP="00C45F85">
      <w:pPr>
        <w:pStyle w:val="Kop1"/>
      </w:pPr>
      <w:bookmarkStart w:id="48" w:name="_Toc107218631"/>
      <w:bookmarkStart w:id="49" w:name="_Toc124864653"/>
      <w:r w:rsidRPr="00C45F85">
        <w:t xml:space="preserve">Bijlage I – </w:t>
      </w:r>
      <w:r w:rsidR="0010442E" w:rsidRPr="00C45F85">
        <w:t>Antwoordformulier</w:t>
      </w:r>
      <w:bookmarkEnd w:id="48"/>
      <w:bookmarkEnd w:id="49"/>
    </w:p>
    <w:p w14:paraId="25E50B1C" w14:textId="77777777" w:rsidR="006778E1" w:rsidRPr="00B560C3" w:rsidRDefault="006778E1" w:rsidP="00BE46AD">
      <w:pPr>
        <w:spacing w:after="0"/>
      </w:pPr>
    </w:p>
    <w:p w14:paraId="6E7AD32D" w14:textId="5CDE8974" w:rsidR="00C27BB6" w:rsidRPr="00B560C3" w:rsidRDefault="006778E1" w:rsidP="00BE46AD">
      <w:pPr>
        <w:spacing w:after="0"/>
      </w:pPr>
      <w:r w:rsidRPr="00B560C3">
        <w:t>Deze bijlage is als een apart Word document toegevoegd.</w:t>
      </w:r>
    </w:p>
    <w:p w14:paraId="0C05CB60" w14:textId="57AAE399" w:rsidR="000A39F0" w:rsidRPr="00B560C3" w:rsidRDefault="000A39F0" w:rsidP="00BE46AD">
      <w:pPr>
        <w:spacing w:after="0"/>
      </w:pPr>
    </w:p>
    <w:p w14:paraId="51EA4FCE" w14:textId="77777777" w:rsidR="00C27BB6" w:rsidRPr="00B560C3" w:rsidRDefault="00C27BB6" w:rsidP="00BE46AD">
      <w:pPr>
        <w:spacing w:after="0"/>
      </w:pPr>
    </w:p>
    <w:sectPr w:rsidR="00C27BB6" w:rsidRPr="00B560C3" w:rsidSect="00B33597">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521C" w14:textId="77777777" w:rsidR="00A4058A" w:rsidRDefault="00A4058A" w:rsidP="00580188">
      <w:pPr>
        <w:spacing w:after="0" w:line="240" w:lineRule="auto"/>
      </w:pPr>
      <w:r>
        <w:separator/>
      </w:r>
    </w:p>
  </w:endnote>
  <w:endnote w:type="continuationSeparator" w:id="0">
    <w:p w14:paraId="4C0F6E6B" w14:textId="77777777" w:rsidR="00A4058A" w:rsidRDefault="00A4058A" w:rsidP="00580188">
      <w:pPr>
        <w:spacing w:after="0" w:line="240" w:lineRule="auto"/>
      </w:pPr>
      <w:r>
        <w:continuationSeparator/>
      </w:r>
    </w:p>
  </w:endnote>
  <w:endnote w:type="continuationNotice" w:id="1">
    <w:p w14:paraId="6B8B7B0A" w14:textId="77777777" w:rsidR="00A4058A" w:rsidRDefault="00A40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A00002A7" w:usb1="0000004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973980"/>
      <w:docPartObj>
        <w:docPartGallery w:val="Page Numbers (Bottom of Page)"/>
        <w:docPartUnique/>
      </w:docPartObj>
    </w:sdtPr>
    <w:sdtEndPr/>
    <w:sdtContent>
      <w:p w14:paraId="4A3382BF" w14:textId="6AF18DEF" w:rsidR="00ED0248" w:rsidRDefault="00ED0248">
        <w:pPr>
          <w:pStyle w:val="Voettekst"/>
          <w:jc w:val="right"/>
        </w:pPr>
        <w:r>
          <w:fldChar w:fldCharType="begin"/>
        </w:r>
        <w:r>
          <w:instrText>PAGE   \* MERGEFORMAT</w:instrText>
        </w:r>
        <w:r>
          <w:fldChar w:fldCharType="separate"/>
        </w:r>
        <w:r>
          <w:t>2</w:t>
        </w:r>
        <w:r>
          <w:fldChar w:fldCharType="end"/>
        </w:r>
      </w:p>
    </w:sdtContent>
  </w:sdt>
  <w:p w14:paraId="67587F48" w14:textId="77777777" w:rsidR="00ED0248" w:rsidRDefault="00ED0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6AAF" w14:textId="77777777" w:rsidR="00A4058A" w:rsidRDefault="00A4058A" w:rsidP="00580188">
      <w:pPr>
        <w:spacing w:after="0" w:line="240" w:lineRule="auto"/>
      </w:pPr>
      <w:r>
        <w:separator/>
      </w:r>
    </w:p>
  </w:footnote>
  <w:footnote w:type="continuationSeparator" w:id="0">
    <w:p w14:paraId="53E506E5" w14:textId="77777777" w:rsidR="00A4058A" w:rsidRDefault="00A4058A" w:rsidP="00580188">
      <w:pPr>
        <w:spacing w:after="0" w:line="240" w:lineRule="auto"/>
      </w:pPr>
      <w:r>
        <w:continuationSeparator/>
      </w:r>
    </w:p>
  </w:footnote>
  <w:footnote w:type="continuationNotice" w:id="1">
    <w:p w14:paraId="6DE00AE4" w14:textId="77777777" w:rsidR="00A4058A" w:rsidRDefault="00A405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DE1E" w14:textId="417A1C8E" w:rsidR="00ED0248" w:rsidRDefault="0068479A">
    <w:pPr>
      <w:pStyle w:val="Koptekst"/>
    </w:pPr>
    <w:r w:rsidRPr="002E3F59">
      <w:rPr>
        <w:noProof/>
      </w:rPr>
      <w:drawing>
        <wp:anchor distT="0" distB="0" distL="114300" distR="114300" simplePos="0" relativeHeight="251658240" behindDoc="1" locked="0" layoutInCell="1" allowOverlap="1" wp14:anchorId="5C9BC530" wp14:editId="1EFD8405">
          <wp:simplePos x="0" y="0"/>
          <wp:positionH relativeFrom="column">
            <wp:posOffset>4941448</wp:posOffset>
          </wp:positionH>
          <wp:positionV relativeFrom="paragraph">
            <wp:posOffset>-415461</wp:posOffset>
          </wp:positionV>
          <wp:extent cx="1685148" cy="85976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9503" cy="867093"/>
                  </a:xfrm>
                  <a:prstGeom prst="rect">
                    <a:avLst/>
                  </a:prstGeom>
                </pic:spPr>
              </pic:pic>
            </a:graphicData>
          </a:graphic>
          <wp14:sizeRelH relativeFrom="page">
            <wp14:pctWidth>0</wp14:pctWidth>
          </wp14:sizeRelH>
          <wp14:sizeRelV relativeFrom="page">
            <wp14:pctHeight>0</wp14:pctHeight>
          </wp14:sizeRelV>
        </wp:anchor>
      </w:drawing>
    </w:r>
    <w:r w:rsidR="61DFBEE3">
      <w:t xml:space="preserve">Marktconsultatie – </w:t>
    </w:r>
    <w:r w:rsidR="00522ADF">
      <w:t xml:space="preserve">Sanitaire voorzieningen </w:t>
    </w:r>
  </w:p>
  <w:p w14:paraId="1B7C9505" w14:textId="77777777" w:rsidR="00CB4495" w:rsidRDefault="00CB44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1E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63835B2"/>
    <w:multiLevelType w:val="hybridMultilevel"/>
    <w:tmpl w:val="5290C43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0853A5"/>
    <w:multiLevelType w:val="hybridMultilevel"/>
    <w:tmpl w:val="5290C43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C350E7"/>
    <w:multiLevelType w:val="hybridMultilevel"/>
    <w:tmpl w:val="B758646A"/>
    <w:lvl w:ilvl="0" w:tplc="689CAA5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4A7550"/>
    <w:multiLevelType w:val="hybridMultilevel"/>
    <w:tmpl w:val="07242E94"/>
    <w:lvl w:ilvl="0" w:tplc="C7DCB4EA">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A35D98"/>
    <w:multiLevelType w:val="hybridMultilevel"/>
    <w:tmpl w:val="B64E4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7223B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320061"/>
    <w:multiLevelType w:val="hybridMultilevel"/>
    <w:tmpl w:val="A9A0E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F635F1"/>
    <w:multiLevelType w:val="hybridMultilevel"/>
    <w:tmpl w:val="2A16EC78"/>
    <w:lvl w:ilvl="0" w:tplc="C7DCB4EA">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D45C3C"/>
    <w:multiLevelType w:val="multilevel"/>
    <w:tmpl w:val="0413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1762E5"/>
    <w:multiLevelType w:val="hybridMultilevel"/>
    <w:tmpl w:val="5290C43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A723AA"/>
    <w:multiLevelType w:val="hybridMultilevel"/>
    <w:tmpl w:val="5290C43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22062A"/>
    <w:multiLevelType w:val="hybridMultilevel"/>
    <w:tmpl w:val="6248E286"/>
    <w:lvl w:ilvl="0" w:tplc="C7DCB4EA">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101830"/>
    <w:multiLevelType w:val="hybridMultilevel"/>
    <w:tmpl w:val="547A4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3944A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0F219D"/>
    <w:multiLevelType w:val="multilevel"/>
    <w:tmpl w:val="537C16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0A055A"/>
    <w:multiLevelType w:val="hybridMultilevel"/>
    <w:tmpl w:val="A9A0E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2708A1"/>
    <w:multiLevelType w:val="hybridMultilevel"/>
    <w:tmpl w:val="DC6CB1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F335D3"/>
    <w:multiLevelType w:val="hybridMultilevel"/>
    <w:tmpl w:val="27FA154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667B3BAA"/>
    <w:multiLevelType w:val="hybridMultilevel"/>
    <w:tmpl w:val="402C5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4A1289"/>
    <w:multiLevelType w:val="hybridMultilevel"/>
    <w:tmpl w:val="5290C43E"/>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C039E7"/>
    <w:multiLevelType w:val="multilevel"/>
    <w:tmpl w:val="0338CF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C734FA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427464"/>
    <w:multiLevelType w:val="hybridMultilevel"/>
    <w:tmpl w:val="EB7C78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9577372">
    <w:abstractNumId w:val="21"/>
  </w:num>
  <w:num w:numId="2" w16cid:durableId="2043164698">
    <w:abstractNumId w:val="9"/>
  </w:num>
  <w:num w:numId="3" w16cid:durableId="1174420299">
    <w:abstractNumId w:val="19"/>
  </w:num>
  <w:num w:numId="4" w16cid:durableId="2132361065">
    <w:abstractNumId w:val="18"/>
  </w:num>
  <w:num w:numId="5" w16cid:durableId="727142645">
    <w:abstractNumId w:val="15"/>
  </w:num>
  <w:num w:numId="6" w16cid:durableId="291909200">
    <w:abstractNumId w:val="23"/>
  </w:num>
  <w:num w:numId="7" w16cid:durableId="1233462579">
    <w:abstractNumId w:val="13"/>
  </w:num>
  <w:num w:numId="8" w16cid:durableId="530529970">
    <w:abstractNumId w:val="8"/>
  </w:num>
  <w:num w:numId="9" w16cid:durableId="710688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102648">
    <w:abstractNumId w:val="3"/>
  </w:num>
  <w:num w:numId="11" w16cid:durableId="1222789980">
    <w:abstractNumId w:val="14"/>
  </w:num>
  <w:num w:numId="12" w16cid:durableId="405415807">
    <w:abstractNumId w:val="22"/>
  </w:num>
  <w:num w:numId="13" w16cid:durableId="346252992">
    <w:abstractNumId w:val="6"/>
  </w:num>
  <w:num w:numId="14" w16cid:durableId="1122067272">
    <w:abstractNumId w:val="0"/>
  </w:num>
  <w:num w:numId="15" w16cid:durableId="1245994277">
    <w:abstractNumId w:val="5"/>
  </w:num>
  <w:num w:numId="16" w16cid:durableId="1458992126">
    <w:abstractNumId w:val="20"/>
  </w:num>
  <w:num w:numId="17" w16cid:durableId="1619795150">
    <w:abstractNumId w:val="12"/>
  </w:num>
  <w:num w:numId="18" w16cid:durableId="954557529">
    <w:abstractNumId w:val="4"/>
  </w:num>
  <w:num w:numId="19" w16cid:durableId="441414546">
    <w:abstractNumId w:val="17"/>
  </w:num>
  <w:num w:numId="20" w16cid:durableId="754206066">
    <w:abstractNumId w:val="10"/>
  </w:num>
  <w:num w:numId="21" w16cid:durableId="1500728788">
    <w:abstractNumId w:val="11"/>
  </w:num>
  <w:num w:numId="22" w16cid:durableId="780413521">
    <w:abstractNumId w:val="2"/>
  </w:num>
  <w:num w:numId="23" w16cid:durableId="434595062">
    <w:abstractNumId w:val="1"/>
  </w:num>
  <w:num w:numId="24" w16cid:durableId="109324719">
    <w:abstractNumId w:val="16"/>
  </w:num>
  <w:num w:numId="25" w16cid:durableId="7859992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B1"/>
    <w:rsid w:val="00000508"/>
    <w:rsid w:val="000009B8"/>
    <w:rsid w:val="00001EE4"/>
    <w:rsid w:val="0000219D"/>
    <w:rsid w:val="000023E8"/>
    <w:rsid w:val="00002B09"/>
    <w:rsid w:val="000032AC"/>
    <w:rsid w:val="000034AD"/>
    <w:rsid w:val="00003ED3"/>
    <w:rsid w:val="00005CCB"/>
    <w:rsid w:val="00005F29"/>
    <w:rsid w:val="00006229"/>
    <w:rsid w:val="00006566"/>
    <w:rsid w:val="00006932"/>
    <w:rsid w:val="00006B80"/>
    <w:rsid w:val="00007A5F"/>
    <w:rsid w:val="00011754"/>
    <w:rsid w:val="000130D1"/>
    <w:rsid w:val="00015061"/>
    <w:rsid w:val="00015FF0"/>
    <w:rsid w:val="0001676C"/>
    <w:rsid w:val="000178DC"/>
    <w:rsid w:val="000179D2"/>
    <w:rsid w:val="00020B43"/>
    <w:rsid w:val="00021257"/>
    <w:rsid w:val="0002169C"/>
    <w:rsid w:val="00021752"/>
    <w:rsid w:val="0002194D"/>
    <w:rsid w:val="000219CE"/>
    <w:rsid w:val="00021B18"/>
    <w:rsid w:val="000225CD"/>
    <w:rsid w:val="000228D7"/>
    <w:rsid w:val="00022BDF"/>
    <w:rsid w:val="00022D9F"/>
    <w:rsid w:val="00023EC1"/>
    <w:rsid w:val="0002441B"/>
    <w:rsid w:val="00024549"/>
    <w:rsid w:val="000248A1"/>
    <w:rsid w:val="00024EF4"/>
    <w:rsid w:val="00025B6E"/>
    <w:rsid w:val="0002657B"/>
    <w:rsid w:val="00026AB4"/>
    <w:rsid w:val="00027F18"/>
    <w:rsid w:val="000318ED"/>
    <w:rsid w:val="00031942"/>
    <w:rsid w:val="00031B5D"/>
    <w:rsid w:val="0003219B"/>
    <w:rsid w:val="00032BD8"/>
    <w:rsid w:val="00032EC9"/>
    <w:rsid w:val="00033456"/>
    <w:rsid w:val="0003349F"/>
    <w:rsid w:val="0003406B"/>
    <w:rsid w:val="000344EE"/>
    <w:rsid w:val="000348D5"/>
    <w:rsid w:val="00034BB4"/>
    <w:rsid w:val="00034F8A"/>
    <w:rsid w:val="000354A2"/>
    <w:rsid w:val="00035E00"/>
    <w:rsid w:val="00036D67"/>
    <w:rsid w:val="00036EE6"/>
    <w:rsid w:val="00037B86"/>
    <w:rsid w:val="0004046C"/>
    <w:rsid w:val="0004078D"/>
    <w:rsid w:val="000411FB"/>
    <w:rsid w:val="000412B3"/>
    <w:rsid w:val="00041A79"/>
    <w:rsid w:val="000423EC"/>
    <w:rsid w:val="00042E0E"/>
    <w:rsid w:val="0004418C"/>
    <w:rsid w:val="00046CF8"/>
    <w:rsid w:val="00046F49"/>
    <w:rsid w:val="000470AB"/>
    <w:rsid w:val="000478E2"/>
    <w:rsid w:val="00047B03"/>
    <w:rsid w:val="00050763"/>
    <w:rsid w:val="000510A1"/>
    <w:rsid w:val="000518BB"/>
    <w:rsid w:val="00051B6C"/>
    <w:rsid w:val="00052259"/>
    <w:rsid w:val="00053064"/>
    <w:rsid w:val="000533E1"/>
    <w:rsid w:val="000542D6"/>
    <w:rsid w:val="00054888"/>
    <w:rsid w:val="0005578F"/>
    <w:rsid w:val="0005584F"/>
    <w:rsid w:val="000574C7"/>
    <w:rsid w:val="00057ACF"/>
    <w:rsid w:val="000603EC"/>
    <w:rsid w:val="00060D99"/>
    <w:rsid w:val="000610AA"/>
    <w:rsid w:val="00061B88"/>
    <w:rsid w:val="000661BE"/>
    <w:rsid w:val="00066971"/>
    <w:rsid w:val="00066A21"/>
    <w:rsid w:val="00067054"/>
    <w:rsid w:val="00067A17"/>
    <w:rsid w:val="00070DEE"/>
    <w:rsid w:val="000715A1"/>
    <w:rsid w:val="00071727"/>
    <w:rsid w:val="00071CBB"/>
    <w:rsid w:val="000722CB"/>
    <w:rsid w:val="0007287A"/>
    <w:rsid w:val="00072A4C"/>
    <w:rsid w:val="00072CFD"/>
    <w:rsid w:val="0007342D"/>
    <w:rsid w:val="00073D0C"/>
    <w:rsid w:val="00073F97"/>
    <w:rsid w:val="00074683"/>
    <w:rsid w:val="000747B3"/>
    <w:rsid w:val="00074921"/>
    <w:rsid w:val="00074B11"/>
    <w:rsid w:val="00075136"/>
    <w:rsid w:val="00075C3D"/>
    <w:rsid w:val="0007628A"/>
    <w:rsid w:val="00076CF7"/>
    <w:rsid w:val="000773F2"/>
    <w:rsid w:val="000774DA"/>
    <w:rsid w:val="00077C49"/>
    <w:rsid w:val="00077F78"/>
    <w:rsid w:val="0008016F"/>
    <w:rsid w:val="00080996"/>
    <w:rsid w:val="000812C2"/>
    <w:rsid w:val="00082AD2"/>
    <w:rsid w:val="00082B53"/>
    <w:rsid w:val="00082C40"/>
    <w:rsid w:val="00082D60"/>
    <w:rsid w:val="00082F89"/>
    <w:rsid w:val="00082FC2"/>
    <w:rsid w:val="000846B0"/>
    <w:rsid w:val="00084A63"/>
    <w:rsid w:val="00085D59"/>
    <w:rsid w:val="00085FC0"/>
    <w:rsid w:val="00086346"/>
    <w:rsid w:val="00086E07"/>
    <w:rsid w:val="00092392"/>
    <w:rsid w:val="00092475"/>
    <w:rsid w:val="000933EE"/>
    <w:rsid w:val="0009363F"/>
    <w:rsid w:val="00094AEB"/>
    <w:rsid w:val="0009536B"/>
    <w:rsid w:val="00095955"/>
    <w:rsid w:val="0009641B"/>
    <w:rsid w:val="00096645"/>
    <w:rsid w:val="0009729D"/>
    <w:rsid w:val="00097EEB"/>
    <w:rsid w:val="000A0186"/>
    <w:rsid w:val="000A05EF"/>
    <w:rsid w:val="000A238F"/>
    <w:rsid w:val="000A2FD5"/>
    <w:rsid w:val="000A31FE"/>
    <w:rsid w:val="000A39F0"/>
    <w:rsid w:val="000A46BA"/>
    <w:rsid w:val="000A50B3"/>
    <w:rsid w:val="000A60A2"/>
    <w:rsid w:val="000A71BA"/>
    <w:rsid w:val="000A7919"/>
    <w:rsid w:val="000A7A53"/>
    <w:rsid w:val="000B0174"/>
    <w:rsid w:val="000B0301"/>
    <w:rsid w:val="000B0F5C"/>
    <w:rsid w:val="000B1B8A"/>
    <w:rsid w:val="000B2377"/>
    <w:rsid w:val="000B23EF"/>
    <w:rsid w:val="000B3536"/>
    <w:rsid w:val="000B3636"/>
    <w:rsid w:val="000B37BB"/>
    <w:rsid w:val="000B3C83"/>
    <w:rsid w:val="000B4AF7"/>
    <w:rsid w:val="000B7904"/>
    <w:rsid w:val="000B7E4A"/>
    <w:rsid w:val="000C0300"/>
    <w:rsid w:val="000C1380"/>
    <w:rsid w:val="000C15E1"/>
    <w:rsid w:val="000C310C"/>
    <w:rsid w:val="000C449B"/>
    <w:rsid w:val="000C509C"/>
    <w:rsid w:val="000C50CC"/>
    <w:rsid w:val="000C5108"/>
    <w:rsid w:val="000C5944"/>
    <w:rsid w:val="000C6B1C"/>
    <w:rsid w:val="000C771B"/>
    <w:rsid w:val="000C7DE1"/>
    <w:rsid w:val="000D0070"/>
    <w:rsid w:val="000D0476"/>
    <w:rsid w:val="000D09AA"/>
    <w:rsid w:val="000D1647"/>
    <w:rsid w:val="000D3009"/>
    <w:rsid w:val="000D31B9"/>
    <w:rsid w:val="000D3241"/>
    <w:rsid w:val="000D3C1D"/>
    <w:rsid w:val="000D3ED0"/>
    <w:rsid w:val="000D42A1"/>
    <w:rsid w:val="000D47D4"/>
    <w:rsid w:val="000D4F61"/>
    <w:rsid w:val="000D503A"/>
    <w:rsid w:val="000D5F60"/>
    <w:rsid w:val="000D7E83"/>
    <w:rsid w:val="000E0773"/>
    <w:rsid w:val="000E30D4"/>
    <w:rsid w:val="000E32E7"/>
    <w:rsid w:val="000E3644"/>
    <w:rsid w:val="000E3C66"/>
    <w:rsid w:val="000E4200"/>
    <w:rsid w:val="000E4AB8"/>
    <w:rsid w:val="000E5B07"/>
    <w:rsid w:val="000E5D6A"/>
    <w:rsid w:val="000E62C2"/>
    <w:rsid w:val="000E6B72"/>
    <w:rsid w:val="000E7297"/>
    <w:rsid w:val="000E7441"/>
    <w:rsid w:val="000E7BAA"/>
    <w:rsid w:val="000F1B74"/>
    <w:rsid w:val="000F1D9B"/>
    <w:rsid w:val="000F2553"/>
    <w:rsid w:val="000F48E0"/>
    <w:rsid w:val="000F4B07"/>
    <w:rsid w:val="000F6506"/>
    <w:rsid w:val="000F6735"/>
    <w:rsid w:val="000F7162"/>
    <w:rsid w:val="000F72EA"/>
    <w:rsid w:val="000F74B2"/>
    <w:rsid w:val="000F76B0"/>
    <w:rsid w:val="000F776B"/>
    <w:rsid w:val="000F7A8E"/>
    <w:rsid w:val="00100F58"/>
    <w:rsid w:val="00101908"/>
    <w:rsid w:val="00101F96"/>
    <w:rsid w:val="001022CC"/>
    <w:rsid w:val="001022F9"/>
    <w:rsid w:val="001023CB"/>
    <w:rsid w:val="0010246E"/>
    <w:rsid w:val="001030FC"/>
    <w:rsid w:val="0010442E"/>
    <w:rsid w:val="00104A94"/>
    <w:rsid w:val="0010530C"/>
    <w:rsid w:val="0010541A"/>
    <w:rsid w:val="00105951"/>
    <w:rsid w:val="001059BC"/>
    <w:rsid w:val="00105CD9"/>
    <w:rsid w:val="00107D19"/>
    <w:rsid w:val="00107F12"/>
    <w:rsid w:val="00110290"/>
    <w:rsid w:val="001107BA"/>
    <w:rsid w:val="001116FE"/>
    <w:rsid w:val="00112E0C"/>
    <w:rsid w:val="001149EE"/>
    <w:rsid w:val="00114DD2"/>
    <w:rsid w:val="00115300"/>
    <w:rsid w:val="00115620"/>
    <w:rsid w:val="00115F8D"/>
    <w:rsid w:val="0012000E"/>
    <w:rsid w:val="00120307"/>
    <w:rsid w:val="00120419"/>
    <w:rsid w:val="00120497"/>
    <w:rsid w:val="00122063"/>
    <w:rsid w:val="00122069"/>
    <w:rsid w:val="001227F3"/>
    <w:rsid w:val="00122907"/>
    <w:rsid w:val="00122C13"/>
    <w:rsid w:val="00123B40"/>
    <w:rsid w:val="00123CD3"/>
    <w:rsid w:val="0012427F"/>
    <w:rsid w:val="0012473D"/>
    <w:rsid w:val="00124B46"/>
    <w:rsid w:val="0012505F"/>
    <w:rsid w:val="001254D9"/>
    <w:rsid w:val="0012656C"/>
    <w:rsid w:val="001279CD"/>
    <w:rsid w:val="00130325"/>
    <w:rsid w:val="001307AC"/>
    <w:rsid w:val="00132867"/>
    <w:rsid w:val="00132BF8"/>
    <w:rsid w:val="00133998"/>
    <w:rsid w:val="001339E5"/>
    <w:rsid w:val="00133A50"/>
    <w:rsid w:val="00134EB5"/>
    <w:rsid w:val="001358BA"/>
    <w:rsid w:val="00135948"/>
    <w:rsid w:val="00135BF7"/>
    <w:rsid w:val="001369B5"/>
    <w:rsid w:val="00136F7B"/>
    <w:rsid w:val="0013724D"/>
    <w:rsid w:val="00137497"/>
    <w:rsid w:val="00137684"/>
    <w:rsid w:val="00140BE5"/>
    <w:rsid w:val="00140EBF"/>
    <w:rsid w:val="00141C96"/>
    <w:rsid w:val="001424F7"/>
    <w:rsid w:val="00142A72"/>
    <w:rsid w:val="0014341B"/>
    <w:rsid w:val="00143E9D"/>
    <w:rsid w:val="001447CF"/>
    <w:rsid w:val="00145A7B"/>
    <w:rsid w:val="00145FA8"/>
    <w:rsid w:val="00146005"/>
    <w:rsid w:val="00146797"/>
    <w:rsid w:val="0014687F"/>
    <w:rsid w:val="00146CA1"/>
    <w:rsid w:val="00146CB3"/>
    <w:rsid w:val="00146D4F"/>
    <w:rsid w:val="00147F38"/>
    <w:rsid w:val="00150ECA"/>
    <w:rsid w:val="0015147E"/>
    <w:rsid w:val="0015194A"/>
    <w:rsid w:val="0015291B"/>
    <w:rsid w:val="00154206"/>
    <w:rsid w:val="001549AC"/>
    <w:rsid w:val="00154CDF"/>
    <w:rsid w:val="001552E2"/>
    <w:rsid w:val="00156A84"/>
    <w:rsid w:val="00156E43"/>
    <w:rsid w:val="00160F4E"/>
    <w:rsid w:val="00161A0B"/>
    <w:rsid w:val="00161BCD"/>
    <w:rsid w:val="00162934"/>
    <w:rsid w:val="001629B5"/>
    <w:rsid w:val="00163438"/>
    <w:rsid w:val="001643C9"/>
    <w:rsid w:val="001646BE"/>
    <w:rsid w:val="0016476E"/>
    <w:rsid w:val="001651B0"/>
    <w:rsid w:val="001653A0"/>
    <w:rsid w:val="001654CD"/>
    <w:rsid w:val="001659C1"/>
    <w:rsid w:val="00166357"/>
    <w:rsid w:val="00166EA2"/>
    <w:rsid w:val="001700F7"/>
    <w:rsid w:val="00170D63"/>
    <w:rsid w:val="00171116"/>
    <w:rsid w:val="00173758"/>
    <w:rsid w:val="00174879"/>
    <w:rsid w:val="00174E95"/>
    <w:rsid w:val="00175802"/>
    <w:rsid w:val="00176350"/>
    <w:rsid w:val="001778C9"/>
    <w:rsid w:val="00177D07"/>
    <w:rsid w:val="00181812"/>
    <w:rsid w:val="00181965"/>
    <w:rsid w:val="001827B0"/>
    <w:rsid w:val="00182B65"/>
    <w:rsid w:val="00182D0D"/>
    <w:rsid w:val="00182F05"/>
    <w:rsid w:val="00183CB8"/>
    <w:rsid w:val="00183E24"/>
    <w:rsid w:val="00185B76"/>
    <w:rsid w:val="00185C80"/>
    <w:rsid w:val="0018654B"/>
    <w:rsid w:val="00186B72"/>
    <w:rsid w:val="00186E73"/>
    <w:rsid w:val="00187A2D"/>
    <w:rsid w:val="00187F9B"/>
    <w:rsid w:val="00190440"/>
    <w:rsid w:val="00190CCD"/>
    <w:rsid w:val="001911A5"/>
    <w:rsid w:val="00191242"/>
    <w:rsid w:val="00192225"/>
    <w:rsid w:val="00193967"/>
    <w:rsid w:val="001952A6"/>
    <w:rsid w:val="001A2617"/>
    <w:rsid w:val="001A2908"/>
    <w:rsid w:val="001A2D93"/>
    <w:rsid w:val="001A3CBB"/>
    <w:rsid w:val="001A41C5"/>
    <w:rsid w:val="001A4342"/>
    <w:rsid w:val="001A56BF"/>
    <w:rsid w:val="001A647F"/>
    <w:rsid w:val="001A67B2"/>
    <w:rsid w:val="001A6DB1"/>
    <w:rsid w:val="001A729E"/>
    <w:rsid w:val="001A7420"/>
    <w:rsid w:val="001B0D33"/>
    <w:rsid w:val="001B14AB"/>
    <w:rsid w:val="001B1678"/>
    <w:rsid w:val="001B23C2"/>
    <w:rsid w:val="001B293A"/>
    <w:rsid w:val="001B2F28"/>
    <w:rsid w:val="001B305D"/>
    <w:rsid w:val="001B32D1"/>
    <w:rsid w:val="001B4304"/>
    <w:rsid w:val="001B4416"/>
    <w:rsid w:val="001B6C88"/>
    <w:rsid w:val="001B7271"/>
    <w:rsid w:val="001C0082"/>
    <w:rsid w:val="001C0863"/>
    <w:rsid w:val="001C0EDE"/>
    <w:rsid w:val="001C1518"/>
    <w:rsid w:val="001C1A94"/>
    <w:rsid w:val="001C1FC1"/>
    <w:rsid w:val="001C2F70"/>
    <w:rsid w:val="001C3AE5"/>
    <w:rsid w:val="001C40B5"/>
    <w:rsid w:val="001C4968"/>
    <w:rsid w:val="001C4E30"/>
    <w:rsid w:val="001C5060"/>
    <w:rsid w:val="001C52B2"/>
    <w:rsid w:val="001C60D1"/>
    <w:rsid w:val="001C65BD"/>
    <w:rsid w:val="001C6D03"/>
    <w:rsid w:val="001C779B"/>
    <w:rsid w:val="001D1B0E"/>
    <w:rsid w:val="001D1ED1"/>
    <w:rsid w:val="001D21AC"/>
    <w:rsid w:val="001D22B8"/>
    <w:rsid w:val="001D3D5F"/>
    <w:rsid w:val="001D3FDF"/>
    <w:rsid w:val="001D42B3"/>
    <w:rsid w:val="001D4D40"/>
    <w:rsid w:val="001D4DB2"/>
    <w:rsid w:val="001D5652"/>
    <w:rsid w:val="001D5689"/>
    <w:rsid w:val="001D5DC2"/>
    <w:rsid w:val="001D61BD"/>
    <w:rsid w:val="001D72F2"/>
    <w:rsid w:val="001D7B4F"/>
    <w:rsid w:val="001E023F"/>
    <w:rsid w:val="001E0376"/>
    <w:rsid w:val="001E03A9"/>
    <w:rsid w:val="001E0DC6"/>
    <w:rsid w:val="001E1555"/>
    <w:rsid w:val="001E160D"/>
    <w:rsid w:val="001E1E1D"/>
    <w:rsid w:val="001E23CB"/>
    <w:rsid w:val="001E2806"/>
    <w:rsid w:val="001E3422"/>
    <w:rsid w:val="001E351B"/>
    <w:rsid w:val="001E41FB"/>
    <w:rsid w:val="001E48F1"/>
    <w:rsid w:val="001E4BEA"/>
    <w:rsid w:val="001E77CD"/>
    <w:rsid w:val="001F105B"/>
    <w:rsid w:val="001F1531"/>
    <w:rsid w:val="001F15BB"/>
    <w:rsid w:val="001F18BF"/>
    <w:rsid w:val="001F35CA"/>
    <w:rsid w:val="001F44B7"/>
    <w:rsid w:val="001F4E3E"/>
    <w:rsid w:val="001F512E"/>
    <w:rsid w:val="001F5619"/>
    <w:rsid w:val="001F5B6E"/>
    <w:rsid w:val="001F61C5"/>
    <w:rsid w:val="001F68F6"/>
    <w:rsid w:val="001F693E"/>
    <w:rsid w:val="001F7B48"/>
    <w:rsid w:val="0020044C"/>
    <w:rsid w:val="00200560"/>
    <w:rsid w:val="002009A2"/>
    <w:rsid w:val="00200D1F"/>
    <w:rsid w:val="00202487"/>
    <w:rsid w:val="00202DA1"/>
    <w:rsid w:val="002030F5"/>
    <w:rsid w:val="002035FA"/>
    <w:rsid w:val="00203DE2"/>
    <w:rsid w:val="00204560"/>
    <w:rsid w:val="002046E3"/>
    <w:rsid w:val="00204A56"/>
    <w:rsid w:val="00204E8C"/>
    <w:rsid w:val="00205CE1"/>
    <w:rsid w:val="00205D4C"/>
    <w:rsid w:val="0020614A"/>
    <w:rsid w:val="0020635C"/>
    <w:rsid w:val="002063B8"/>
    <w:rsid w:val="00206850"/>
    <w:rsid w:val="00206868"/>
    <w:rsid w:val="00206F64"/>
    <w:rsid w:val="002109EE"/>
    <w:rsid w:val="00211079"/>
    <w:rsid w:val="0021120B"/>
    <w:rsid w:val="0021173A"/>
    <w:rsid w:val="0021181B"/>
    <w:rsid w:val="0021222F"/>
    <w:rsid w:val="00212D3D"/>
    <w:rsid w:val="002131B0"/>
    <w:rsid w:val="00213216"/>
    <w:rsid w:val="00214B02"/>
    <w:rsid w:val="002152FD"/>
    <w:rsid w:val="002159D8"/>
    <w:rsid w:val="0021627C"/>
    <w:rsid w:val="0021710F"/>
    <w:rsid w:val="00217227"/>
    <w:rsid w:val="00220CAC"/>
    <w:rsid w:val="0022123D"/>
    <w:rsid w:val="0022142A"/>
    <w:rsid w:val="002225FE"/>
    <w:rsid w:val="0022267B"/>
    <w:rsid w:val="00222C11"/>
    <w:rsid w:val="00222C8A"/>
    <w:rsid w:val="00223185"/>
    <w:rsid w:val="00223B4C"/>
    <w:rsid w:val="00224200"/>
    <w:rsid w:val="0022488C"/>
    <w:rsid w:val="00224A88"/>
    <w:rsid w:val="002251E7"/>
    <w:rsid w:val="00226272"/>
    <w:rsid w:val="0022701D"/>
    <w:rsid w:val="00231441"/>
    <w:rsid w:val="00231B03"/>
    <w:rsid w:val="002321ED"/>
    <w:rsid w:val="00232D01"/>
    <w:rsid w:val="00232F2C"/>
    <w:rsid w:val="0023325D"/>
    <w:rsid w:val="00233936"/>
    <w:rsid w:val="00233C87"/>
    <w:rsid w:val="00234DC4"/>
    <w:rsid w:val="002352F1"/>
    <w:rsid w:val="0023542A"/>
    <w:rsid w:val="0023543A"/>
    <w:rsid w:val="00235A0D"/>
    <w:rsid w:val="00235CCF"/>
    <w:rsid w:val="0023621C"/>
    <w:rsid w:val="00236993"/>
    <w:rsid w:val="00237101"/>
    <w:rsid w:val="002374E7"/>
    <w:rsid w:val="00240C1A"/>
    <w:rsid w:val="0024107A"/>
    <w:rsid w:val="00242DBB"/>
    <w:rsid w:val="00243B11"/>
    <w:rsid w:val="00243C19"/>
    <w:rsid w:val="00243CF9"/>
    <w:rsid w:val="00245C5F"/>
    <w:rsid w:val="00250116"/>
    <w:rsid w:val="0025088B"/>
    <w:rsid w:val="002517BB"/>
    <w:rsid w:val="0025216C"/>
    <w:rsid w:val="00252D61"/>
    <w:rsid w:val="00252FCF"/>
    <w:rsid w:val="00253317"/>
    <w:rsid w:val="00253676"/>
    <w:rsid w:val="00253EFB"/>
    <w:rsid w:val="00253F47"/>
    <w:rsid w:val="00256359"/>
    <w:rsid w:val="0026007B"/>
    <w:rsid w:val="00261FD3"/>
    <w:rsid w:val="00262ABA"/>
    <w:rsid w:val="00262B3F"/>
    <w:rsid w:val="002645A9"/>
    <w:rsid w:val="00264C10"/>
    <w:rsid w:val="00266ACB"/>
    <w:rsid w:val="002670D5"/>
    <w:rsid w:val="0026798C"/>
    <w:rsid w:val="00270F2F"/>
    <w:rsid w:val="002717BA"/>
    <w:rsid w:val="0027289C"/>
    <w:rsid w:val="00272F16"/>
    <w:rsid w:val="00273306"/>
    <w:rsid w:val="002733D8"/>
    <w:rsid w:val="00273BAF"/>
    <w:rsid w:val="00273BF8"/>
    <w:rsid w:val="0027463A"/>
    <w:rsid w:val="00274FFE"/>
    <w:rsid w:val="00275352"/>
    <w:rsid w:val="00275C15"/>
    <w:rsid w:val="00275F19"/>
    <w:rsid w:val="00275F96"/>
    <w:rsid w:val="002771A6"/>
    <w:rsid w:val="00280783"/>
    <w:rsid w:val="00281D11"/>
    <w:rsid w:val="0028238C"/>
    <w:rsid w:val="00282708"/>
    <w:rsid w:val="00283B49"/>
    <w:rsid w:val="00283BCF"/>
    <w:rsid w:val="00284344"/>
    <w:rsid w:val="00284F04"/>
    <w:rsid w:val="002850B0"/>
    <w:rsid w:val="00286018"/>
    <w:rsid w:val="00286086"/>
    <w:rsid w:val="00286754"/>
    <w:rsid w:val="0028784D"/>
    <w:rsid w:val="00287980"/>
    <w:rsid w:val="00287CFE"/>
    <w:rsid w:val="0029061D"/>
    <w:rsid w:val="00291075"/>
    <w:rsid w:val="00291788"/>
    <w:rsid w:val="002918EB"/>
    <w:rsid w:val="00291A7E"/>
    <w:rsid w:val="00291A8B"/>
    <w:rsid w:val="00291E9E"/>
    <w:rsid w:val="00292038"/>
    <w:rsid w:val="00292071"/>
    <w:rsid w:val="00292B57"/>
    <w:rsid w:val="002931F5"/>
    <w:rsid w:val="00293590"/>
    <w:rsid w:val="00293B27"/>
    <w:rsid w:val="00293D4F"/>
    <w:rsid w:val="00293F6E"/>
    <w:rsid w:val="00294DD7"/>
    <w:rsid w:val="00294E0F"/>
    <w:rsid w:val="002976BC"/>
    <w:rsid w:val="00297AF2"/>
    <w:rsid w:val="002A035D"/>
    <w:rsid w:val="002A0B79"/>
    <w:rsid w:val="002A1619"/>
    <w:rsid w:val="002A1AFD"/>
    <w:rsid w:val="002A1DDA"/>
    <w:rsid w:val="002A36BE"/>
    <w:rsid w:val="002A39CB"/>
    <w:rsid w:val="002A4F14"/>
    <w:rsid w:val="002A65F9"/>
    <w:rsid w:val="002A7DC8"/>
    <w:rsid w:val="002A7E8E"/>
    <w:rsid w:val="002B00F9"/>
    <w:rsid w:val="002B0C6A"/>
    <w:rsid w:val="002B1821"/>
    <w:rsid w:val="002B1B48"/>
    <w:rsid w:val="002B2BAA"/>
    <w:rsid w:val="002B2C11"/>
    <w:rsid w:val="002B38C1"/>
    <w:rsid w:val="002B4654"/>
    <w:rsid w:val="002B5E04"/>
    <w:rsid w:val="002B606C"/>
    <w:rsid w:val="002B693D"/>
    <w:rsid w:val="002B6AC8"/>
    <w:rsid w:val="002B6B40"/>
    <w:rsid w:val="002B70A1"/>
    <w:rsid w:val="002C0000"/>
    <w:rsid w:val="002C0325"/>
    <w:rsid w:val="002C0607"/>
    <w:rsid w:val="002C0EB1"/>
    <w:rsid w:val="002C1715"/>
    <w:rsid w:val="002C1D1B"/>
    <w:rsid w:val="002C2C45"/>
    <w:rsid w:val="002C3BE4"/>
    <w:rsid w:val="002C4D6D"/>
    <w:rsid w:val="002C531A"/>
    <w:rsid w:val="002C69EF"/>
    <w:rsid w:val="002C6CEC"/>
    <w:rsid w:val="002C75B3"/>
    <w:rsid w:val="002C7DE0"/>
    <w:rsid w:val="002D08DA"/>
    <w:rsid w:val="002D27D3"/>
    <w:rsid w:val="002D2F59"/>
    <w:rsid w:val="002D45F3"/>
    <w:rsid w:val="002D49C3"/>
    <w:rsid w:val="002D6012"/>
    <w:rsid w:val="002D6C48"/>
    <w:rsid w:val="002D73C3"/>
    <w:rsid w:val="002E0042"/>
    <w:rsid w:val="002E145B"/>
    <w:rsid w:val="002E1B7E"/>
    <w:rsid w:val="002E1CF9"/>
    <w:rsid w:val="002E2589"/>
    <w:rsid w:val="002E5160"/>
    <w:rsid w:val="002E705D"/>
    <w:rsid w:val="002E7D5B"/>
    <w:rsid w:val="002F03FC"/>
    <w:rsid w:val="002F2C15"/>
    <w:rsid w:val="002F2CF8"/>
    <w:rsid w:val="002F4403"/>
    <w:rsid w:val="002F4E53"/>
    <w:rsid w:val="002F7448"/>
    <w:rsid w:val="002F7542"/>
    <w:rsid w:val="002F7FC9"/>
    <w:rsid w:val="003004D2"/>
    <w:rsid w:val="0030080B"/>
    <w:rsid w:val="00300E59"/>
    <w:rsid w:val="00302455"/>
    <w:rsid w:val="003026EC"/>
    <w:rsid w:val="003037FD"/>
    <w:rsid w:val="00304649"/>
    <w:rsid w:val="00305718"/>
    <w:rsid w:val="00305AFA"/>
    <w:rsid w:val="003066CD"/>
    <w:rsid w:val="00306A31"/>
    <w:rsid w:val="00307F79"/>
    <w:rsid w:val="003108E2"/>
    <w:rsid w:val="00310C65"/>
    <w:rsid w:val="00311793"/>
    <w:rsid w:val="00311CED"/>
    <w:rsid w:val="003124AC"/>
    <w:rsid w:val="00314CB4"/>
    <w:rsid w:val="003154F3"/>
    <w:rsid w:val="0031584E"/>
    <w:rsid w:val="00315C3C"/>
    <w:rsid w:val="00316436"/>
    <w:rsid w:val="00317475"/>
    <w:rsid w:val="00317B86"/>
    <w:rsid w:val="00317F33"/>
    <w:rsid w:val="00317FB4"/>
    <w:rsid w:val="0032022B"/>
    <w:rsid w:val="003204BB"/>
    <w:rsid w:val="00321D43"/>
    <w:rsid w:val="0032286A"/>
    <w:rsid w:val="003232CB"/>
    <w:rsid w:val="00323621"/>
    <w:rsid w:val="00323C04"/>
    <w:rsid w:val="003251FD"/>
    <w:rsid w:val="003254D3"/>
    <w:rsid w:val="003262B2"/>
    <w:rsid w:val="00326555"/>
    <w:rsid w:val="00327416"/>
    <w:rsid w:val="00327A60"/>
    <w:rsid w:val="00331720"/>
    <w:rsid w:val="00331AFF"/>
    <w:rsid w:val="00332017"/>
    <w:rsid w:val="00332064"/>
    <w:rsid w:val="003322D7"/>
    <w:rsid w:val="00332D21"/>
    <w:rsid w:val="00333050"/>
    <w:rsid w:val="00334AF0"/>
    <w:rsid w:val="00335B99"/>
    <w:rsid w:val="00335EC5"/>
    <w:rsid w:val="003364FD"/>
    <w:rsid w:val="00336532"/>
    <w:rsid w:val="00336DCA"/>
    <w:rsid w:val="003378DF"/>
    <w:rsid w:val="00340E0F"/>
    <w:rsid w:val="003413CF"/>
    <w:rsid w:val="00341CA2"/>
    <w:rsid w:val="003429C1"/>
    <w:rsid w:val="00344667"/>
    <w:rsid w:val="0034476A"/>
    <w:rsid w:val="003448E7"/>
    <w:rsid w:val="00344920"/>
    <w:rsid w:val="003449A7"/>
    <w:rsid w:val="0034505C"/>
    <w:rsid w:val="00345C64"/>
    <w:rsid w:val="003462E8"/>
    <w:rsid w:val="003504A4"/>
    <w:rsid w:val="00350EA1"/>
    <w:rsid w:val="00350FA9"/>
    <w:rsid w:val="0035126D"/>
    <w:rsid w:val="003515A7"/>
    <w:rsid w:val="003535C4"/>
    <w:rsid w:val="00354B83"/>
    <w:rsid w:val="0035679B"/>
    <w:rsid w:val="003573F8"/>
    <w:rsid w:val="00357B22"/>
    <w:rsid w:val="00357BAD"/>
    <w:rsid w:val="00360616"/>
    <w:rsid w:val="00361ADE"/>
    <w:rsid w:val="003626B8"/>
    <w:rsid w:val="0036280D"/>
    <w:rsid w:val="00362812"/>
    <w:rsid w:val="003630BC"/>
    <w:rsid w:val="003639A9"/>
    <w:rsid w:val="00365533"/>
    <w:rsid w:val="00366527"/>
    <w:rsid w:val="003666DE"/>
    <w:rsid w:val="00366BC1"/>
    <w:rsid w:val="0036738F"/>
    <w:rsid w:val="003708F8"/>
    <w:rsid w:val="003736AC"/>
    <w:rsid w:val="00373FBE"/>
    <w:rsid w:val="003744B0"/>
    <w:rsid w:val="00375C39"/>
    <w:rsid w:val="00376011"/>
    <w:rsid w:val="003760E6"/>
    <w:rsid w:val="003772E3"/>
    <w:rsid w:val="0038021E"/>
    <w:rsid w:val="003804C2"/>
    <w:rsid w:val="00382018"/>
    <w:rsid w:val="0038335D"/>
    <w:rsid w:val="00383F65"/>
    <w:rsid w:val="003847E0"/>
    <w:rsid w:val="003848BC"/>
    <w:rsid w:val="00385BE2"/>
    <w:rsid w:val="00385C3A"/>
    <w:rsid w:val="00385E2E"/>
    <w:rsid w:val="003860E0"/>
    <w:rsid w:val="00386EF3"/>
    <w:rsid w:val="00387181"/>
    <w:rsid w:val="00387564"/>
    <w:rsid w:val="00387D4C"/>
    <w:rsid w:val="003900D7"/>
    <w:rsid w:val="003903B9"/>
    <w:rsid w:val="0039069F"/>
    <w:rsid w:val="00391A87"/>
    <w:rsid w:val="00392791"/>
    <w:rsid w:val="00392806"/>
    <w:rsid w:val="0039349C"/>
    <w:rsid w:val="00393C75"/>
    <w:rsid w:val="00393F58"/>
    <w:rsid w:val="003942DF"/>
    <w:rsid w:val="00394599"/>
    <w:rsid w:val="00394AE1"/>
    <w:rsid w:val="00395C39"/>
    <w:rsid w:val="0039697C"/>
    <w:rsid w:val="00396AFD"/>
    <w:rsid w:val="00397A4F"/>
    <w:rsid w:val="00397AF3"/>
    <w:rsid w:val="00397B17"/>
    <w:rsid w:val="003A12F1"/>
    <w:rsid w:val="003A31ED"/>
    <w:rsid w:val="003A3359"/>
    <w:rsid w:val="003A3526"/>
    <w:rsid w:val="003A3824"/>
    <w:rsid w:val="003A3919"/>
    <w:rsid w:val="003A41EE"/>
    <w:rsid w:val="003A454E"/>
    <w:rsid w:val="003A47FA"/>
    <w:rsid w:val="003A4866"/>
    <w:rsid w:val="003A559E"/>
    <w:rsid w:val="003A5A00"/>
    <w:rsid w:val="003A5DA2"/>
    <w:rsid w:val="003A69D4"/>
    <w:rsid w:val="003A6CCC"/>
    <w:rsid w:val="003A6EBB"/>
    <w:rsid w:val="003B0177"/>
    <w:rsid w:val="003B109F"/>
    <w:rsid w:val="003B136B"/>
    <w:rsid w:val="003B13E2"/>
    <w:rsid w:val="003B14C8"/>
    <w:rsid w:val="003B14DD"/>
    <w:rsid w:val="003B1D1B"/>
    <w:rsid w:val="003B1DC8"/>
    <w:rsid w:val="003B3FCA"/>
    <w:rsid w:val="003B4D76"/>
    <w:rsid w:val="003B4E84"/>
    <w:rsid w:val="003B4F86"/>
    <w:rsid w:val="003B5C08"/>
    <w:rsid w:val="003B5EDC"/>
    <w:rsid w:val="003B693C"/>
    <w:rsid w:val="003B6C86"/>
    <w:rsid w:val="003B6EA1"/>
    <w:rsid w:val="003B7436"/>
    <w:rsid w:val="003B7969"/>
    <w:rsid w:val="003B7DF7"/>
    <w:rsid w:val="003C0037"/>
    <w:rsid w:val="003C01F2"/>
    <w:rsid w:val="003C3324"/>
    <w:rsid w:val="003C34A4"/>
    <w:rsid w:val="003C474B"/>
    <w:rsid w:val="003C514B"/>
    <w:rsid w:val="003C5181"/>
    <w:rsid w:val="003C56DA"/>
    <w:rsid w:val="003C5E8D"/>
    <w:rsid w:val="003C6C80"/>
    <w:rsid w:val="003C6DC8"/>
    <w:rsid w:val="003C7B71"/>
    <w:rsid w:val="003D13C4"/>
    <w:rsid w:val="003D17E6"/>
    <w:rsid w:val="003D1A3A"/>
    <w:rsid w:val="003D3464"/>
    <w:rsid w:val="003D3958"/>
    <w:rsid w:val="003D3C75"/>
    <w:rsid w:val="003D4AD4"/>
    <w:rsid w:val="003D5EA0"/>
    <w:rsid w:val="003D6CAB"/>
    <w:rsid w:val="003D6D7B"/>
    <w:rsid w:val="003D6EDE"/>
    <w:rsid w:val="003D7DEB"/>
    <w:rsid w:val="003E13D5"/>
    <w:rsid w:val="003E1457"/>
    <w:rsid w:val="003E1B89"/>
    <w:rsid w:val="003E3ACA"/>
    <w:rsid w:val="003E4007"/>
    <w:rsid w:val="003E40FD"/>
    <w:rsid w:val="003E4526"/>
    <w:rsid w:val="003E4C1C"/>
    <w:rsid w:val="003E585D"/>
    <w:rsid w:val="003E6173"/>
    <w:rsid w:val="003E657C"/>
    <w:rsid w:val="003E6F6A"/>
    <w:rsid w:val="003E7832"/>
    <w:rsid w:val="003E7A29"/>
    <w:rsid w:val="003E7B19"/>
    <w:rsid w:val="003F0D0C"/>
    <w:rsid w:val="003F0EDD"/>
    <w:rsid w:val="003F135F"/>
    <w:rsid w:val="003F2321"/>
    <w:rsid w:val="003F3DAB"/>
    <w:rsid w:val="003F4F49"/>
    <w:rsid w:val="003F6D49"/>
    <w:rsid w:val="00400273"/>
    <w:rsid w:val="004002F0"/>
    <w:rsid w:val="00401C56"/>
    <w:rsid w:val="00401D84"/>
    <w:rsid w:val="00402D26"/>
    <w:rsid w:val="00402FD7"/>
    <w:rsid w:val="0040312F"/>
    <w:rsid w:val="00403780"/>
    <w:rsid w:val="00403CAD"/>
    <w:rsid w:val="004040F6"/>
    <w:rsid w:val="00404292"/>
    <w:rsid w:val="00404D95"/>
    <w:rsid w:val="00404EC2"/>
    <w:rsid w:val="0040559B"/>
    <w:rsid w:val="0040580A"/>
    <w:rsid w:val="004064DD"/>
    <w:rsid w:val="004067E0"/>
    <w:rsid w:val="00406CD2"/>
    <w:rsid w:val="00406F2F"/>
    <w:rsid w:val="0040787D"/>
    <w:rsid w:val="0041064D"/>
    <w:rsid w:val="004108A2"/>
    <w:rsid w:val="00410A20"/>
    <w:rsid w:val="004114A8"/>
    <w:rsid w:val="0041197D"/>
    <w:rsid w:val="00411A0F"/>
    <w:rsid w:val="0041345E"/>
    <w:rsid w:val="0041350D"/>
    <w:rsid w:val="00417063"/>
    <w:rsid w:val="004202D8"/>
    <w:rsid w:val="00421595"/>
    <w:rsid w:val="00422232"/>
    <w:rsid w:val="00422DE6"/>
    <w:rsid w:val="004243E0"/>
    <w:rsid w:val="00424EC4"/>
    <w:rsid w:val="00426B3D"/>
    <w:rsid w:val="00426E57"/>
    <w:rsid w:val="004276B1"/>
    <w:rsid w:val="00427814"/>
    <w:rsid w:val="004300EE"/>
    <w:rsid w:val="00430AE0"/>
    <w:rsid w:val="00430B73"/>
    <w:rsid w:val="00431520"/>
    <w:rsid w:val="00431854"/>
    <w:rsid w:val="00431D71"/>
    <w:rsid w:val="0043252E"/>
    <w:rsid w:val="00432A5D"/>
    <w:rsid w:val="0043317C"/>
    <w:rsid w:val="00433744"/>
    <w:rsid w:val="00434C70"/>
    <w:rsid w:val="00434CF1"/>
    <w:rsid w:val="00435A8D"/>
    <w:rsid w:val="004365EA"/>
    <w:rsid w:val="0043711C"/>
    <w:rsid w:val="00437555"/>
    <w:rsid w:val="0044025A"/>
    <w:rsid w:val="0044133D"/>
    <w:rsid w:val="00441823"/>
    <w:rsid w:val="00441B19"/>
    <w:rsid w:val="00441B5A"/>
    <w:rsid w:val="0044271B"/>
    <w:rsid w:val="004436DA"/>
    <w:rsid w:val="00443A69"/>
    <w:rsid w:val="0044471D"/>
    <w:rsid w:val="00444952"/>
    <w:rsid w:val="00444C86"/>
    <w:rsid w:val="00444F18"/>
    <w:rsid w:val="0044559D"/>
    <w:rsid w:val="00445D35"/>
    <w:rsid w:val="0044693F"/>
    <w:rsid w:val="00447101"/>
    <w:rsid w:val="00447C8C"/>
    <w:rsid w:val="00447ED0"/>
    <w:rsid w:val="004506D9"/>
    <w:rsid w:val="004524CB"/>
    <w:rsid w:val="00453140"/>
    <w:rsid w:val="0045336D"/>
    <w:rsid w:val="0045393D"/>
    <w:rsid w:val="00455D21"/>
    <w:rsid w:val="00455DA8"/>
    <w:rsid w:val="00455F03"/>
    <w:rsid w:val="00455FC4"/>
    <w:rsid w:val="00457903"/>
    <w:rsid w:val="00457ADF"/>
    <w:rsid w:val="00460185"/>
    <w:rsid w:val="00461C02"/>
    <w:rsid w:val="00461D9F"/>
    <w:rsid w:val="00462A6C"/>
    <w:rsid w:val="00463A5F"/>
    <w:rsid w:val="00463ABA"/>
    <w:rsid w:val="00464A28"/>
    <w:rsid w:val="00465878"/>
    <w:rsid w:val="00467061"/>
    <w:rsid w:val="00467105"/>
    <w:rsid w:val="004676BE"/>
    <w:rsid w:val="00467C36"/>
    <w:rsid w:val="004705CF"/>
    <w:rsid w:val="0047117E"/>
    <w:rsid w:val="00471B50"/>
    <w:rsid w:val="00471CBE"/>
    <w:rsid w:val="00472A32"/>
    <w:rsid w:val="004739F7"/>
    <w:rsid w:val="00473E0F"/>
    <w:rsid w:val="00474197"/>
    <w:rsid w:val="004748D0"/>
    <w:rsid w:val="00475B33"/>
    <w:rsid w:val="00476C00"/>
    <w:rsid w:val="004771B9"/>
    <w:rsid w:val="00477653"/>
    <w:rsid w:val="0048037A"/>
    <w:rsid w:val="004803A5"/>
    <w:rsid w:val="004810AA"/>
    <w:rsid w:val="004813EB"/>
    <w:rsid w:val="00481BB7"/>
    <w:rsid w:val="0048218A"/>
    <w:rsid w:val="004848E8"/>
    <w:rsid w:val="004854D8"/>
    <w:rsid w:val="004855A8"/>
    <w:rsid w:val="00485CA9"/>
    <w:rsid w:val="00485EAF"/>
    <w:rsid w:val="00486A99"/>
    <w:rsid w:val="00487566"/>
    <w:rsid w:val="00487C35"/>
    <w:rsid w:val="004922D8"/>
    <w:rsid w:val="004923CE"/>
    <w:rsid w:val="00493071"/>
    <w:rsid w:val="00493A40"/>
    <w:rsid w:val="00493BAF"/>
    <w:rsid w:val="0049412E"/>
    <w:rsid w:val="00494988"/>
    <w:rsid w:val="00494B9C"/>
    <w:rsid w:val="00494DB0"/>
    <w:rsid w:val="00495036"/>
    <w:rsid w:val="00495969"/>
    <w:rsid w:val="00496D9B"/>
    <w:rsid w:val="0049714C"/>
    <w:rsid w:val="004A0E29"/>
    <w:rsid w:val="004A18F5"/>
    <w:rsid w:val="004A1EAE"/>
    <w:rsid w:val="004A231D"/>
    <w:rsid w:val="004A3684"/>
    <w:rsid w:val="004A3996"/>
    <w:rsid w:val="004A40FD"/>
    <w:rsid w:val="004A4A29"/>
    <w:rsid w:val="004A56A0"/>
    <w:rsid w:val="004A6D95"/>
    <w:rsid w:val="004A7BBB"/>
    <w:rsid w:val="004B033A"/>
    <w:rsid w:val="004B07CD"/>
    <w:rsid w:val="004B13C9"/>
    <w:rsid w:val="004B1691"/>
    <w:rsid w:val="004B1D67"/>
    <w:rsid w:val="004B210F"/>
    <w:rsid w:val="004B2F21"/>
    <w:rsid w:val="004B3641"/>
    <w:rsid w:val="004B4758"/>
    <w:rsid w:val="004B4B11"/>
    <w:rsid w:val="004B4DB6"/>
    <w:rsid w:val="004B5C4E"/>
    <w:rsid w:val="004B71AE"/>
    <w:rsid w:val="004B7994"/>
    <w:rsid w:val="004C0A14"/>
    <w:rsid w:val="004C0A4F"/>
    <w:rsid w:val="004C0B06"/>
    <w:rsid w:val="004C1538"/>
    <w:rsid w:val="004C2BD8"/>
    <w:rsid w:val="004C3307"/>
    <w:rsid w:val="004C3B54"/>
    <w:rsid w:val="004C480B"/>
    <w:rsid w:val="004C4CE1"/>
    <w:rsid w:val="004C62DB"/>
    <w:rsid w:val="004D05B5"/>
    <w:rsid w:val="004D0BE5"/>
    <w:rsid w:val="004D1393"/>
    <w:rsid w:val="004D1BFC"/>
    <w:rsid w:val="004D1F95"/>
    <w:rsid w:val="004D3482"/>
    <w:rsid w:val="004D38E9"/>
    <w:rsid w:val="004D4235"/>
    <w:rsid w:val="004D59F1"/>
    <w:rsid w:val="004D5F78"/>
    <w:rsid w:val="004D73C2"/>
    <w:rsid w:val="004D73CB"/>
    <w:rsid w:val="004D7822"/>
    <w:rsid w:val="004E011D"/>
    <w:rsid w:val="004E0D41"/>
    <w:rsid w:val="004E1F3D"/>
    <w:rsid w:val="004E1FB4"/>
    <w:rsid w:val="004E2D5D"/>
    <w:rsid w:val="004E2EDD"/>
    <w:rsid w:val="004E41D9"/>
    <w:rsid w:val="004E4878"/>
    <w:rsid w:val="004E4964"/>
    <w:rsid w:val="004E49CD"/>
    <w:rsid w:val="004E4F1F"/>
    <w:rsid w:val="004E5424"/>
    <w:rsid w:val="004E54AD"/>
    <w:rsid w:val="004E7337"/>
    <w:rsid w:val="004E7618"/>
    <w:rsid w:val="004F003B"/>
    <w:rsid w:val="004F0EBE"/>
    <w:rsid w:val="004F15F8"/>
    <w:rsid w:val="004F1B07"/>
    <w:rsid w:val="004F1F8B"/>
    <w:rsid w:val="004F2641"/>
    <w:rsid w:val="004F2721"/>
    <w:rsid w:val="004F30F0"/>
    <w:rsid w:val="004F3131"/>
    <w:rsid w:val="004F3C06"/>
    <w:rsid w:val="004F5561"/>
    <w:rsid w:val="004F6583"/>
    <w:rsid w:val="004F68C3"/>
    <w:rsid w:val="004F693D"/>
    <w:rsid w:val="004F7168"/>
    <w:rsid w:val="004F7BF8"/>
    <w:rsid w:val="0050120E"/>
    <w:rsid w:val="00506669"/>
    <w:rsid w:val="00506D15"/>
    <w:rsid w:val="00507970"/>
    <w:rsid w:val="005103AD"/>
    <w:rsid w:val="00514221"/>
    <w:rsid w:val="00514432"/>
    <w:rsid w:val="00514533"/>
    <w:rsid w:val="005150D0"/>
    <w:rsid w:val="00515AFB"/>
    <w:rsid w:val="00517321"/>
    <w:rsid w:val="00517FA6"/>
    <w:rsid w:val="00520EF4"/>
    <w:rsid w:val="00521813"/>
    <w:rsid w:val="00522ADF"/>
    <w:rsid w:val="00522FFA"/>
    <w:rsid w:val="00523055"/>
    <w:rsid w:val="00524B81"/>
    <w:rsid w:val="00525830"/>
    <w:rsid w:val="005261BD"/>
    <w:rsid w:val="005264B8"/>
    <w:rsid w:val="00526C83"/>
    <w:rsid w:val="005275CD"/>
    <w:rsid w:val="0052789A"/>
    <w:rsid w:val="00530B9B"/>
    <w:rsid w:val="00530E17"/>
    <w:rsid w:val="0053142A"/>
    <w:rsid w:val="005316ED"/>
    <w:rsid w:val="00531A3F"/>
    <w:rsid w:val="00532574"/>
    <w:rsid w:val="00532AC5"/>
    <w:rsid w:val="00532FEF"/>
    <w:rsid w:val="00533925"/>
    <w:rsid w:val="005339B8"/>
    <w:rsid w:val="00533B13"/>
    <w:rsid w:val="00533F8E"/>
    <w:rsid w:val="00534393"/>
    <w:rsid w:val="00534680"/>
    <w:rsid w:val="00534BA3"/>
    <w:rsid w:val="00536AC8"/>
    <w:rsid w:val="00537604"/>
    <w:rsid w:val="0053798A"/>
    <w:rsid w:val="00537DEE"/>
    <w:rsid w:val="0054015F"/>
    <w:rsid w:val="00540BBC"/>
    <w:rsid w:val="00541075"/>
    <w:rsid w:val="00541274"/>
    <w:rsid w:val="00541772"/>
    <w:rsid w:val="005423A5"/>
    <w:rsid w:val="0054262A"/>
    <w:rsid w:val="00543F67"/>
    <w:rsid w:val="00544632"/>
    <w:rsid w:val="005449D8"/>
    <w:rsid w:val="005451E6"/>
    <w:rsid w:val="00545FA9"/>
    <w:rsid w:val="00546545"/>
    <w:rsid w:val="00546E99"/>
    <w:rsid w:val="005507F6"/>
    <w:rsid w:val="00550D75"/>
    <w:rsid w:val="00550F7E"/>
    <w:rsid w:val="00551AA5"/>
    <w:rsid w:val="00552518"/>
    <w:rsid w:val="00552D5C"/>
    <w:rsid w:val="00552F00"/>
    <w:rsid w:val="00553AF5"/>
    <w:rsid w:val="00554F1C"/>
    <w:rsid w:val="005551EE"/>
    <w:rsid w:val="00555531"/>
    <w:rsid w:val="0055568E"/>
    <w:rsid w:val="00555700"/>
    <w:rsid w:val="0055600B"/>
    <w:rsid w:val="00556479"/>
    <w:rsid w:val="0055691C"/>
    <w:rsid w:val="00556DFD"/>
    <w:rsid w:val="00556F5E"/>
    <w:rsid w:val="00556FE6"/>
    <w:rsid w:val="00557322"/>
    <w:rsid w:val="00557B24"/>
    <w:rsid w:val="00562A67"/>
    <w:rsid w:val="005630C0"/>
    <w:rsid w:val="005644B3"/>
    <w:rsid w:val="00565A75"/>
    <w:rsid w:val="00567A04"/>
    <w:rsid w:val="00570357"/>
    <w:rsid w:val="005703BC"/>
    <w:rsid w:val="00570811"/>
    <w:rsid w:val="00571514"/>
    <w:rsid w:val="00571AFF"/>
    <w:rsid w:val="005724D8"/>
    <w:rsid w:val="0057270C"/>
    <w:rsid w:val="0057357F"/>
    <w:rsid w:val="00573B58"/>
    <w:rsid w:val="00573DC9"/>
    <w:rsid w:val="005743B2"/>
    <w:rsid w:val="005744BE"/>
    <w:rsid w:val="00574C06"/>
    <w:rsid w:val="00576064"/>
    <w:rsid w:val="00577E68"/>
    <w:rsid w:val="005800D5"/>
    <w:rsid w:val="00580188"/>
    <w:rsid w:val="005801CF"/>
    <w:rsid w:val="00581422"/>
    <w:rsid w:val="00581FA4"/>
    <w:rsid w:val="00582C36"/>
    <w:rsid w:val="005834CA"/>
    <w:rsid w:val="00584410"/>
    <w:rsid w:val="00584A9A"/>
    <w:rsid w:val="005873B7"/>
    <w:rsid w:val="00587D1C"/>
    <w:rsid w:val="00587DE1"/>
    <w:rsid w:val="00587F68"/>
    <w:rsid w:val="00590635"/>
    <w:rsid w:val="0059064A"/>
    <w:rsid w:val="00591DBB"/>
    <w:rsid w:val="00592551"/>
    <w:rsid w:val="00592C80"/>
    <w:rsid w:val="005936D0"/>
    <w:rsid w:val="00593869"/>
    <w:rsid w:val="00593891"/>
    <w:rsid w:val="00593AA7"/>
    <w:rsid w:val="00593EEC"/>
    <w:rsid w:val="005943ED"/>
    <w:rsid w:val="00594504"/>
    <w:rsid w:val="005946B0"/>
    <w:rsid w:val="005950CD"/>
    <w:rsid w:val="00595483"/>
    <w:rsid w:val="00595924"/>
    <w:rsid w:val="00595A9E"/>
    <w:rsid w:val="00597289"/>
    <w:rsid w:val="0059790E"/>
    <w:rsid w:val="00597A58"/>
    <w:rsid w:val="00597CD3"/>
    <w:rsid w:val="005A01EE"/>
    <w:rsid w:val="005A1521"/>
    <w:rsid w:val="005A15DB"/>
    <w:rsid w:val="005A1E6D"/>
    <w:rsid w:val="005A3E20"/>
    <w:rsid w:val="005A4040"/>
    <w:rsid w:val="005A4514"/>
    <w:rsid w:val="005A495C"/>
    <w:rsid w:val="005A6202"/>
    <w:rsid w:val="005A6277"/>
    <w:rsid w:val="005A658A"/>
    <w:rsid w:val="005A65AA"/>
    <w:rsid w:val="005A7842"/>
    <w:rsid w:val="005A79AA"/>
    <w:rsid w:val="005B0C38"/>
    <w:rsid w:val="005B0D63"/>
    <w:rsid w:val="005B140E"/>
    <w:rsid w:val="005B186E"/>
    <w:rsid w:val="005B1DE2"/>
    <w:rsid w:val="005B26F2"/>
    <w:rsid w:val="005B50D9"/>
    <w:rsid w:val="005B5784"/>
    <w:rsid w:val="005B5C7E"/>
    <w:rsid w:val="005B647E"/>
    <w:rsid w:val="005B6958"/>
    <w:rsid w:val="005B704B"/>
    <w:rsid w:val="005B7680"/>
    <w:rsid w:val="005C0281"/>
    <w:rsid w:val="005C0826"/>
    <w:rsid w:val="005C1C27"/>
    <w:rsid w:val="005C23ED"/>
    <w:rsid w:val="005C443D"/>
    <w:rsid w:val="005C5159"/>
    <w:rsid w:val="005C53B1"/>
    <w:rsid w:val="005C5791"/>
    <w:rsid w:val="005C592C"/>
    <w:rsid w:val="005C5DFE"/>
    <w:rsid w:val="005C62C4"/>
    <w:rsid w:val="005C6BE7"/>
    <w:rsid w:val="005C6FF5"/>
    <w:rsid w:val="005D000D"/>
    <w:rsid w:val="005D1DDD"/>
    <w:rsid w:val="005D2B85"/>
    <w:rsid w:val="005D3EA0"/>
    <w:rsid w:val="005D422A"/>
    <w:rsid w:val="005D52C7"/>
    <w:rsid w:val="005D5352"/>
    <w:rsid w:val="005D614E"/>
    <w:rsid w:val="005D6BB5"/>
    <w:rsid w:val="005D7B56"/>
    <w:rsid w:val="005E02C4"/>
    <w:rsid w:val="005E07EF"/>
    <w:rsid w:val="005E28B7"/>
    <w:rsid w:val="005E3FF5"/>
    <w:rsid w:val="005E4640"/>
    <w:rsid w:val="005E4C04"/>
    <w:rsid w:val="005E6690"/>
    <w:rsid w:val="005E6A5C"/>
    <w:rsid w:val="005E714E"/>
    <w:rsid w:val="005E784A"/>
    <w:rsid w:val="005E78CC"/>
    <w:rsid w:val="005E7902"/>
    <w:rsid w:val="005E7D35"/>
    <w:rsid w:val="005E7EC6"/>
    <w:rsid w:val="005E7F4B"/>
    <w:rsid w:val="005F0037"/>
    <w:rsid w:val="005F00B2"/>
    <w:rsid w:val="005F0186"/>
    <w:rsid w:val="005F027F"/>
    <w:rsid w:val="005F02AA"/>
    <w:rsid w:val="005F0DA6"/>
    <w:rsid w:val="005F11AF"/>
    <w:rsid w:val="005F28E0"/>
    <w:rsid w:val="005F3A9F"/>
    <w:rsid w:val="005F462D"/>
    <w:rsid w:val="005F4842"/>
    <w:rsid w:val="005F48B8"/>
    <w:rsid w:val="005F70EF"/>
    <w:rsid w:val="00600635"/>
    <w:rsid w:val="006011B2"/>
    <w:rsid w:val="0060180E"/>
    <w:rsid w:val="0060199D"/>
    <w:rsid w:val="00601D81"/>
    <w:rsid w:val="00603092"/>
    <w:rsid w:val="0060335C"/>
    <w:rsid w:val="00603711"/>
    <w:rsid w:val="006040E0"/>
    <w:rsid w:val="006047D2"/>
    <w:rsid w:val="00605425"/>
    <w:rsid w:val="006065E6"/>
    <w:rsid w:val="006065EC"/>
    <w:rsid w:val="00606FF4"/>
    <w:rsid w:val="00610529"/>
    <w:rsid w:val="0061077B"/>
    <w:rsid w:val="00611FD6"/>
    <w:rsid w:val="00612326"/>
    <w:rsid w:val="00613055"/>
    <w:rsid w:val="00613B8E"/>
    <w:rsid w:val="00613E30"/>
    <w:rsid w:val="006140F5"/>
    <w:rsid w:val="00614758"/>
    <w:rsid w:val="006148FC"/>
    <w:rsid w:val="00614C26"/>
    <w:rsid w:val="00616BE2"/>
    <w:rsid w:val="00616E6C"/>
    <w:rsid w:val="00616F5E"/>
    <w:rsid w:val="006176C9"/>
    <w:rsid w:val="00620148"/>
    <w:rsid w:val="006202D2"/>
    <w:rsid w:val="00620964"/>
    <w:rsid w:val="00620E8C"/>
    <w:rsid w:val="006213E7"/>
    <w:rsid w:val="0062172D"/>
    <w:rsid w:val="00622CBB"/>
    <w:rsid w:val="00623C06"/>
    <w:rsid w:val="00624275"/>
    <w:rsid w:val="00624614"/>
    <w:rsid w:val="00624817"/>
    <w:rsid w:val="0062693A"/>
    <w:rsid w:val="006269DE"/>
    <w:rsid w:val="00626C37"/>
    <w:rsid w:val="00627090"/>
    <w:rsid w:val="00627522"/>
    <w:rsid w:val="006277AA"/>
    <w:rsid w:val="0063144F"/>
    <w:rsid w:val="00632980"/>
    <w:rsid w:val="0063307F"/>
    <w:rsid w:val="00633398"/>
    <w:rsid w:val="00633CAF"/>
    <w:rsid w:val="00633DBE"/>
    <w:rsid w:val="00635289"/>
    <w:rsid w:val="00637147"/>
    <w:rsid w:val="00637391"/>
    <w:rsid w:val="00637B02"/>
    <w:rsid w:val="006403DC"/>
    <w:rsid w:val="00640EAE"/>
    <w:rsid w:val="0064105E"/>
    <w:rsid w:val="00641C20"/>
    <w:rsid w:val="00641E63"/>
    <w:rsid w:val="006421B9"/>
    <w:rsid w:val="00642B8F"/>
    <w:rsid w:val="00642E23"/>
    <w:rsid w:val="00644368"/>
    <w:rsid w:val="00644C1A"/>
    <w:rsid w:val="0064585F"/>
    <w:rsid w:val="00646DA3"/>
    <w:rsid w:val="00647038"/>
    <w:rsid w:val="00647377"/>
    <w:rsid w:val="0064762B"/>
    <w:rsid w:val="00647A88"/>
    <w:rsid w:val="006500A4"/>
    <w:rsid w:val="00650A79"/>
    <w:rsid w:val="0065295B"/>
    <w:rsid w:val="00653694"/>
    <w:rsid w:val="0065384D"/>
    <w:rsid w:val="006555B0"/>
    <w:rsid w:val="006566FF"/>
    <w:rsid w:val="0065686F"/>
    <w:rsid w:val="0065691C"/>
    <w:rsid w:val="00656F37"/>
    <w:rsid w:val="00656F45"/>
    <w:rsid w:val="0065763B"/>
    <w:rsid w:val="00657DB5"/>
    <w:rsid w:val="00660B3A"/>
    <w:rsid w:val="00660D10"/>
    <w:rsid w:val="0066190E"/>
    <w:rsid w:val="00661D90"/>
    <w:rsid w:val="006628C2"/>
    <w:rsid w:val="006633F4"/>
    <w:rsid w:val="006635E8"/>
    <w:rsid w:val="006649A3"/>
    <w:rsid w:val="006649CA"/>
    <w:rsid w:val="00665077"/>
    <w:rsid w:val="006656FA"/>
    <w:rsid w:val="00665B5A"/>
    <w:rsid w:val="00665D87"/>
    <w:rsid w:val="00667E77"/>
    <w:rsid w:val="006707C4"/>
    <w:rsid w:val="00670AED"/>
    <w:rsid w:val="00670DCC"/>
    <w:rsid w:val="006717E8"/>
    <w:rsid w:val="0067244F"/>
    <w:rsid w:val="00672E1D"/>
    <w:rsid w:val="0067379D"/>
    <w:rsid w:val="00673924"/>
    <w:rsid w:val="00673D20"/>
    <w:rsid w:val="00674A63"/>
    <w:rsid w:val="00674CEE"/>
    <w:rsid w:val="0067688D"/>
    <w:rsid w:val="00676A51"/>
    <w:rsid w:val="00676DE7"/>
    <w:rsid w:val="00677367"/>
    <w:rsid w:val="00677572"/>
    <w:rsid w:val="0067777E"/>
    <w:rsid w:val="006778E1"/>
    <w:rsid w:val="00677CA1"/>
    <w:rsid w:val="00677CDE"/>
    <w:rsid w:val="00677DF2"/>
    <w:rsid w:val="006806F8"/>
    <w:rsid w:val="00681BC1"/>
    <w:rsid w:val="00682259"/>
    <w:rsid w:val="00682347"/>
    <w:rsid w:val="0068237C"/>
    <w:rsid w:val="00682DA2"/>
    <w:rsid w:val="00683E69"/>
    <w:rsid w:val="0068479A"/>
    <w:rsid w:val="00685036"/>
    <w:rsid w:val="00686079"/>
    <w:rsid w:val="00686450"/>
    <w:rsid w:val="00686F5C"/>
    <w:rsid w:val="00690444"/>
    <w:rsid w:val="006906A1"/>
    <w:rsid w:val="00690F92"/>
    <w:rsid w:val="00691BD5"/>
    <w:rsid w:val="00692364"/>
    <w:rsid w:val="006925BC"/>
    <w:rsid w:val="006935EF"/>
    <w:rsid w:val="00695076"/>
    <w:rsid w:val="00695D91"/>
    <w:rsid w:val="00696810"/>
    <w:rsid w:val="00696C1C"/>
    <w:rsid w:val="0069733B"/>
    <w:rsid w:val="00697CD4"/>
    <w:rsid w:val="00697D2C"/>
    <w:rsid w:val="006A0F54"/>
    <w:rsid w:val="006A1CC5"/>
    <w:rsid w:val="006A2E5A"/>
    <w:rsid w:val="006A37E3"/>
    <w:rsid w:val="006A3C68"/>
    <w:rsid w:val="006A3C9A"/>
    <w:rsid w:val="006A3E94"/>
    <w:rsid w:val="006A4943"/>
    <w:rsid w:val="006A4BF1"/>
    <w:rsid w:val="006A4CA1"/>
    <w:rsid w:val="006A51CC"/>
    <w:rsid w:val="006A544E"/>
    <w:rsid w:val="006A693F"/>
    <w:rsid w:val="006A69F8"/>
    <w:rsid w:val="006A6B82"/>
    <w:rsid w:val="006A71B9"/>
    <w:rsid w:val="006B0770"/>
    <w:rsid w:val="006B07D4"/>
    <w:rsid w:val="006B0E3B"/>
    <w:rsid w:val="006B1908"/>
    <w:rsid w:val="006B20A8"/>
    <w:rsid w:val="006B283A"/>
    <w:rsid w:val="006B2D26"/>
    <w:rsid w:val="006B3059"/>
    <w:rsid w:val="006B3E5D"/>
    <w:rsid w:val="006B481C"/>
    <w:rsid w:val="006B5B16"/>
    <w:rsid w:val="006B6014"/>
    <w:rsid w:val="006B608B"/>
    <w:rsid w:val="006B78BC"/>
    <w:rsid w:val="006B7AF7"/>
    <w:rsid w:val="006C0AF8"/>
    <w:rsid w:val="006C0C50"/>
    <w:rsid w:val="006C13B5"/>
    <w:rsid w:val="006C1AD9"/>
    <w:rsid w:val="006C307C"/>
    <w:rsid w:val="006C38C4"/>
    <w:rsid w:val="006C42C2"/>
    <w:rsid w:val="006C56E6"/>
    <w:rsid w:val="006C5B30"/>
    <w:rsid w:val="006C5E8E"/>
    <w:rsid w:val="006C5F6C"/>
    <w:rsid w:val="006C6193"/>
    <w:rsid w:val="006C6408"/>
    <w:rsid w:val="006C666B"/>
    <w:rsid w:val="006C7C88"/>
    <w:rsid w:val="006D0DBE"/>
    <w:rsid w:val="006D1153"/>
    <w:rsid w:val="006D1450"/>
    <w:rsid w:val="006D16BB"/>
    <w:rsid w:val="006D1798"/>
    <w:rsid w:val="006D2260"/>
    <w:rsid w:val="006D2F06"/>
    <w:rsid w:val="006D3191"/>
    <w:rsid w:val="006D4233"/>
    <w:rsid w:val="006D5FDA"/>
    <w:rsid w:val="006D70E6"/>
    <w:rsid w:val="006D71AA"/>
    <w:rsid w:val="006D771C"/>
    <w:rsid w:val="006D7CE6"/>
    <w:rsid w:val="006E02F2"/>
    <w:rsid w:val="006E04D3"/>
    <w:rsid w:val="006E2339"/>
    <w:rsid w:val="006E268B"/>
    <w:rsid w:val="006E30BE"/>
    <w:rsid w:val="006E37FC"/>
    <w:rsid w:val="006E384A"/>
    <w:rsid w:val="006E406F"/>
    <w:rsid w:val="006E4074"/>
    <w:rsid w:val="006E52D2"/>
    <w:rsid w:val="006E5BE1"/>
    <w:rsid w:val="006E6364"/>
    <w:rsid w:val="006E6E0C"/>
    <w:rsid w:val="006E70FA"/>
    <w:rsid w:val="006E7931"/>
    <w:rsid w:val="006F0365"/>
    <w:rsid w:val="006F0FC4"/>
    <w:rsid w:val="006F123C"/>
    <w:rsid w:val="006F1E62"/>
    <w:rsid w:val="006F2233"/>
    <w:rsid w:val="006F2598"/>
    <w:rsid w:val="006F3411"/>
    <w:rsid w:val="006F4DD2"/>
    <w:rsid w:val="006F5FA6"/>
    <w:rsid w:val="006F62DF"/>
    <w:rsid w:val="006F6879"/>
    <w:rsid w:val="006F68FD"/>
    <w:rsid w:val="006F7096"/>
    <w:rsid w:val="006F7DEC"/>
    <w:rsid w:val="007012BF"/>
    <w:rsid w:val="007014A8"/>
    <w:rsid w:val="0070197E"/>
    <w:rsid w:val="00701E11"/>
    <w:rsid w:val="00702058"/>
    <w:rsid w:val="00702641"/>
    <w:rsid w:val="00702868"/>
    <w:rsid w:val="00702ABA"/>
    <w:rsid w:val="007034F3"/>
    <w:rsid w:val="00703CD0"/>
    <w:rsid w:val="007049D9"/>
    <w:rsid w:val="00705787"/>
    <w:rsid w:val="007066E6"/>
    <w:rsid w:val="00707367"/>
    <w:rsid w:val="00707A0A"/>
    <w:rsid w:val="0071185D"/>
    <w:rsid w:val="00711A9E"/>
    <w:rsid w:val="00711B7C"/>
    <w:rsid w:val="00712354"/>
    <w:rsid w:val="007123DD"/>
    <w:rsid w:val="007127C2"/>
    <w:rsid w:val="007132A4"/>
    <w:rsid w:val="0071338C"/>
    <w:rsid w:val="00713F17"/>
    <w:rsid w:val="007142F4"/>
    <w:rsid w:val="007144CE"/>
    <w:rsid w:val="0071494B"/>
    <w:rsid w:val="00714BE7"/>
    <w:rsid w:val="007154DF"/>
    <w:rsid w:val="00715837"/>
    <w:rsid w:val="00716587"/>
    <w:rsid w:val="00716944"/>
    <w:rsid w:val="00720146"/>
    <w:rsid w:val="007219A3"/>
    <w:rsid w:val="00721C8B"/>
    <w:rsid w:val="007222B4"/>
    <w:rsid w:val="0072249B"/>
    <w:rsid w:val="0072252A"/>
    <w:rsid w:val="0072359F"/>
    <w:rsid w:val="007239EA"/>
    <w:rsid w:val="00723F57"/>
    <w:rsid w:val="00724629"/>
    <w:rsid w:val="00724F4D"/>
    <w:rsid w:val="0072683D"/>
    <w:rsid w:val="00726982"/>
    <w:rsid w:val="007271DA"/>
    <w:rsid w:val="00730049"/>
    <w:rsid w:val="0073109F"/>
    <w:rsid w:val="00731180"/>
    <w:rsid w:val="00731474"/>
    <w:rsid w:val="00732DD1"/>
    <w:rsid w:val="0073418B"/>
    <w:rsid w:val="00734EAE"/>
    <w:rsid w:val="007357ED"/>
    <w:rsid w:val="007360C4"/>
    <w:rsid w:val="00736413"/>
    <w:rsid w:val="007365CC"/>
    <w:rsid w:val="0073757D"/>
    <w:rsid w:val="007379DC"/>
    <w:rsid w:val="00740F42"/>
    <w:rsid w:val="00741460"/>
    <w:rsid w:val="0074295A"/>
    <w:rsid w:val="0074305B"/>
    <w:rsid w:val="00743149"/>
    <w:rsid w:val="007431C5"/>
    <w:rsid w:val="007434DE"/>
    <w:rsid w:val="00743D4A"/>
    <w:rsid w:val="007445B9"/>
    <w:rsid w:val="007445DF"/>
    <w:rsid w:val="00746041"/>
    <w:rsid w:val="0074633C"/>
    <w:rsid w:val="00746E53"/>
    <w:rsid w:val="00747F29"/>
    <w:rsid w:val="00750333"/>
    <w:rsid w:val="00751450"/>
    <w:rsid w:val="00752595"/>
    <w:rsid w:val="007548C8"/>
    <w:rsid w:val="007569A6"/>
    <w:rsid w:val="00756CFB"/>
    <w:rsid w:val="007577F9"/>
    <w:rsid w:val="00757B04"/>
    <w:rsid w:val="007601F1"/>
    <w:rsid w:val="00760333"/>
    <w:rsid w:val="00761E4E"/>
    <w:rsid w:val="007620A8"/>
    <w:rsid w:val="007630B3"/>
    <w:rsid w:val="00763E5A"/>
    <w:rsid w:val="00764FC7"/>
    <w:rsid w:val="00767E75"/>
    <w:rsid w:val="00770AEC"/>
    <w:rsid w:val="00770C68"/>
    <w:rsid w:val="00771A24"/>
    <w:rsid w:val="00772C68"/>
    <w:rsid w:val="007730D3"/>
    <w:rsid w:val="00773280"/>
    <w:rsid w:val="00774E17"/>
    <w:rsid w:val="00775404"/>
    <w:rsid w:val="00775618"/>
    <w:rsid w:val="00775B1E"/>
    <w:rsid w:val="007763B3"/>
    <w:rsid w:val="007766A2"/>
    <w:rsid w:val="007769FA"/>
    <w:rsid w:val="007776A4"/>
    <w:rsid w:val="00777806"/>
    <w:rsid w:val="00777E45"/>
    <w:rsid w:val="00777F3A"/>
    <w:rsid w:val="00780FA0"/>
    <w:rsid w:val="00781ED4"/>
    <w:rsid w:val="00782FEC"/>
    <w:rsid w:val="00784F89"/>
    <w:rsid w:val="00785964"/>
    <w:rsid w:val="00785999"/>
    <w:rsid w:val="00786428"/>
    <w:rsid w:val="00786F7C"/>
    <w:rsid w:val="007910AE"/>
    <w:rsid w:val="00791A12"/>
    <w:rsid w:val="00792A1D"/>
    <w:rsid w:val="007939C8"/>
    <w:rsid w:val="00793D90"/>
    <w:rsid w:val="00793F66"/>
    <w:rsid w:val="007944E1"/>
    <w:rsid w:val="00794967"/>
    <w:rsid w:val="00795A96"/>
    <w:rsid w:val="00795CCE"/>
    <w:rsid w:val="007964B2"/>
    <w:rsid w:val="0079733C"/>
    <w:rsid w:val="0079742D"/>
    <w:rsid w:val="007A0291"/>
    <w:rsid w:val="007A03B3"/>
    <w:rsid w:val="007A0BB5"/>
    <w:rsid w:val="007A0D96"/>
    <w:rsid w:val="007A1196"/>
    <w:rsid w:val="007A158C"/>
    <w:rsid w:val="007A1A84"/>
    <w:rsid w:val="007A1E94"/>
    <w:rsid w:val="007A29F7"/>
    <w:rsid w:val="007A2BC3"/>
    <w:rsid w:val="007A2D9D"/>
    <w:rsid w:val="007A3EDB"/>
    <w:rsid w:val="007A5E69"/>
    <w:rsid w:val="007A6066"/>
    <w:rsid w:val="007A6C19"/>
    <w:rsid w:val="007A6C4D"/>
    <w:rsid w:val="007A6D0D"/>
    <w:rsid w:val="007A703A"/>
    <w:rsid w:val="007B0966"/>
    <w:rsid w:val="007B0CA4"/>
    <w:rsid w:val="007B2C47"/>
    <w:rsid w:val="007B3C5D"/>
    <w:rsid w:val="007B410E"/>
    <w:rsid w:val="007B4AAB"/>
    <w:rsid w:val="007B5A34"/>
    <w:rsid w:val="007B652D"/>
    <w:rsid w:val="007B7AE1"/>
    <w:rsid w:val="007C087B"/>
    <w:rsid w:val="007C16B7"/>
    <w:rsid w:val="007C1FC2"/>
    <w:rsid w:val="007C235F"/>
    <w:rsid w:val="007C2D44"/>
    <w:rsid w:val="007C37C5"/>
    <w:rsid w:val="007C3D20"/>
    <w:rsid w:val="007C3DEC"/>
    <w:rsid w:val="007C3EB0"/>
    <w:rsid w:val="007C4645"/>
    <w:rsid w:val="007C5A58"/>
    <w:rsid w:val="007C6367"/>
    <w:rsid w:val="007C7ACD"/>
    <w:rsid w:val="007C7D7A"/>
    <w:rsid w:val="007D19C8"/>
    <w:rsid w:val="007D1E63"/>
    <w:rsid w:val="007D1EB3"/>
    <w:rsid w:val="007D2C20"/>
    <w:rsid w:val="007D35E7"/>
    <w:rsid w:val="007D3A3D"/>
    <w:rsid w:val="007D425B"/>
    <w:rsid w:val="007D4790"/>
    <w:rsid w:val="007D5526"/>
    <w:rsid w:val="007D589B"/>
    <w:rsid w:val="007D5F12"/>
    <w:rsid w:val="007D6BD6"/>
    <w:rsid w:val="007D6E15"/>
    <w:rsid w:val="007D7281"/>
    <w:rsid w:val="007D7A8E"/>
    <w:rsid w:val="007E0044"/>
    <w:rsid w:val="007E1F76"/>
    <w:rsid w:val="007E2050"/>
    <w:rsid w:val="007E24B3"/>
    <w:rsid w:val="007E3B1C"/>
    <w:rsid w:val="007E6990"/>
    <w:rsid w:val="007E6A2F"/>
    <w:rsid w:val="007E6C5C"/>
    <w:rsid w:val="007E6C64"/>
    <w:rsid w:val="007E7448"/>
    <w:rsid w:val="007E7870"/>
    <w:rsid w:val="007E7CDF"/>
    <w:rsid w:val="007F0342"/>
    <w:rsid w:val="007F0364"/>
    <w:rsid w:val="007F0B45"/>
    <w:rsid w:val="007F1E2A"/>
    <w:rsid w:val="007F1E2F"/>
    <w:rsid w:val="007F23B8"/>
    <w:rsid w:val="007F260C"/>
    <w:rsid w:val="007F3663"/>
    <w:rsid w:val="007F382C"/>
    <w:rsid w:val="007F5F7B"/>
    <w:rsid w:val="007F6928"/>
    <w:rsid w:val="007F7014"/>
    <w:rsid w:val="00800AA6"/>
    <w:rsid w:val="00801172"/>
    <w:rsid w:val="00801C9C"/>
    <w:rsid w:val="008023D0"/>
    <w:rsid w:val="00802CCB"/>
    <w:rsid w:val="00802CF0"/>
    <w:rsid w:val="00803CBE"/>
    <w:rsid w:val="00804817"/>
    <w:rsid w:val="00805759"/>
    <w:rsid w:val="00805ABA"/>
    <w:rsid w:val="00810057"/>
    <w:rsid w:val="00810C64"/>
    <w:rsid w:val="008110AA"/>
    <w:rsid w:val="00813DE3"/>
    <w:rsid w:val="0081458D"/>
    <w:rsid w:val="008146A9"/>
    <w:rsid w:val="00814B1C"/>
    <w:rsid w:val="00814B4F"/>
    <w:rsid w:val="00814D76"/>
    <w:rsid w:val="00814D8B"/>
    <w:rsid w:val="00814E74"/>
    <w:rsid w:val="008162E1"/>
    <w:rsid w:val="00816600"/>
    <w:rsid w:val="00816E39"/>
    <w:rsid w:val="00817147"/>
    <w:rsid w:val="0081720C"/>
    <w:rsid w:val="00817276"/>
    <w:rsid w:val="0081764B"/>
    <w:rsid w:val="00817A41"/>
    <w:rsid w:val="00817AD1"/>
    <w:rsid w:val="00820417"/>
    <w:rsid w:val="00820DB1"/>
    <w:rsid w:val="00821148"/>
    <w:rsid w:val="00821708"/>
    <w:rsid w:val="008226FD"/>
    <w:rsid w:val="008229E5"/>
    <w:rsid w:val="00823686"/>
    <w:rsid w:val="00823AA7"/>
    <w:rsid w:val="00823CC2"/>
    <w:rsid w:val="00824FBD"/>
    <w:rsid w:val="008255A6"/>
    <w:rsid w:val="00825C7C"/>
    <w:rsid w:val="008264B7"/>
    <w:rsid w:val="008265E5"/>
    <w:rsid w:val="008274C5"/>
    <w:rsid w:val="00827C84"/>
    <w:rsid w:val="00831DB6"/>
    <w:rsid w:val="00831E49"/>
    <w:rsid w:val="0083253C"/>
    <w:rsid w:val="00833E9E"/>
    <w:rsid w:val="00834923"/>
    <w:rsid w:val="00834B63"/>
    <w:rsid w:val="00834F18"/>
    <w:rsid w:val="00835DF9"/>
    <w:rsid w:val="008360C9"/>
    <w:rsid w:val="008362E7"/>
    <w:rsid w:val="00836834"/>
    <w:rsid w:val="0083699C"/>
    <w:rsid w:val="0083748C"/>
    <w:rsid w:val="00837B31"/>
    <w:rsid w:val="00837EE6"/>
    <w:rsid w:val="00841E0A"/>
    <w:rsid w:val="0084206A"/>
    <w:rsid w:val="00843690"/>
    <w:rsid w:val="0084471B"/>
    <w:rsid w:val="00844C3E"/>
    <w:rsid w:val="00844F1D"/>
    <w:rsid w:val="008452A7"/>
    <w:rsid w:val="00845A8C"/>
    <w:rsid w:val="00845CB3"/>
    <w:rsid w:val="00846A9C"/>
    <w:rsid w:val="00847E92"/>
    <w:rsid w:val="00851956"/>
    <w:rsid w:val="00851DAB"/>
    <w:rsid w:val="008536C8"/>
    <w:rsid w:val="008537CA"/>
    <w:rsid w:val="00853999"/>
    <w:rsid w:val="00853DC6"/>
    <w:rsid w:val="00854B38"/>
    <w:rsid w:val="0085501E"/>
    <w:rsid w:val="008557C0"/>
    <w:rsid w:val="00856392"/>
    <w:rsid w:val="00856FB3"/>
    <w:rsid w:val="0085714C"/>
    <w:rsid w:val="0085753E"/>
    <w:rsid w:val="008575FB"/>
    <w:rsid w:val="00861BC6"/>
    <w:rsid w:val="00861D2C"/>
    <w:rsid w:val="00862535"/>
    <w:rsid w:val="008626BE"/>
    <w:rsid w:val="0086308B"/>
    <w:rsid w:val="00863D8F"/>
    <w:rsid w:val="00863F3C"/>
    <w:rsid w:val="008655E6"/>
    <w:rsid w:val="008658FC"/>
    <w:rsid w:val="00865F7C"/>
    <w:rsid w:val="008661FA"/>
    <w:rsid w:val="00867724"/>
    <w:rsid w:val="00867913"/>
    <w:rsid w:val="00867973"/>
    <w:rsid w:val="008700DD"/>
    <w:rsid w:val="008716CA"/>
    <w:rsid w:val="00872741"/>
    <w:rsid w:val="008727A9"/>
    <w:rsid w:val="00872C7C"/>
    <w:rsid w:val="008735CC"/>
    <w:rsid w:val="00874345"/>
    <w:rsid w:val="008756D9"/>
    <w:rsid w:val="00876093"/>
    <w:rsid w:val="0087706A"/>
    <w:rsid w:val="008776C5"/>
    <w:rsid w:val="00877ACC"/>
    <w:rsid w:val="008802ED"/>
    <w:rsid w:val="00881159"/>
    <w:rsid w:val="0088131C"/>
    <w:rsid w:val="0088245B"/>
    <w:rsid w:val="00882650"/>
    <w:rsid w:val="00882CF0"/>
    <w:rsid w:val="00884138"/>
    <w:rsid w:val="00884666"/>
    <w:rsid w:val="00884F01"/>
    <w:rsid w:val="008865BF"/>
    <w:rsid w:val="00887C0A"/>
    <w:rsid w:val="008907E4"/>
    <w:rsid w:val="008911C3"/>
    <w:rsid w:val="0089247F"/>
    <w:rsid w:val="00893345"/>
    <w:rsid w:val="008933DF"/>
    <w:rsid w:val="00893CE1"/>
    <w:rsid w:val="008941A2"/>
    <w:rsid w:val="00894C26"/>
    <w:rsid w:val="008952F4"/>
    <w:rsid w:val="008956D1"/>
    <w:rsid w:val="00896578"/>
    <w:rsid w:val="00896C0D"/>
    <w:rsid w:val="00896CCE"/>
    <w:rsid w:val="008A0A68"/>
    <w:rsid w:val="008A18BA"/>
    <w:rsid w:val="008A1917"/>
    <w:rsid w:val="008A27DE"/>
    <w:rsid w:val="008A2A26"/>
    <w:rsid w:val="008A360E"/>
    <w:rsid w:val="008A389D"/>
    <w:rsid w:val="008A3EEF"/>
    <w:rsid w:val="008A3FD4"/>
    <w:rsid w:val="008A3FF6"/>
    <w:rsid w:val="008A4552"/>
    <w:rsid w:val="008A462C"/>
    <w:rsid w:val="008A4887"/>
    <w:rsid w:val="008A4C4F"/>
    <w:rsid w:val="008A5E92"/>
    <w:rsid w:val="008A6377"/>
    <w:rsid w:val="008A6AF3"/>
    <w:rsid w:val="008A6B0B"/>
    <w:rsid w:val="008A7916"/>
    <w:rsid w:val="008B054D"/>
    <w:rsid w:val="008B0B4D"/>
    <w:rsid w:val="008B1AD7"/>
    <w:rsid w:val="008B1EFE"/>
    <w:rsid w:val="008B20B5"/>
    <w:rsid w:val="008B2F51"/>
    <w:rsid w:val="008B4F6C"/>
    <w:rsid w:val="008B5948"/>
    <w:rsid w:val="008B68BA"/>
    <w:rsid w:val="008B6C94"/>
    <w:rsid w:val="008B7397"/>
    <w:rsid w:val="008B7762"/>
    <w:rsid w:val="008C1013"/>
    <w:rsid w:val="008C174F"/>
    <w:rsid w:val="008C2270"/>
    <w:rsid w:val="008C281A"/>
    <w:rsid w:val="008C3A8C"/>
    <w:rsid w:val="008C504F"/>
    <w:rsid w:val="008C5C8D"/>
    <w:rsid w:val="008C6FED"/>
    <w:rsid w:val="008D031C"/>
    <w:rsid w:val="008D10A9"/>
    <w:rsid w:val="008D205F"/>
    <w:rsid w:val="008D32BB"/>
    <w:rsid w:val="008D33C8"/>
    <w:rsid w:val="008D3E4A"/>
    <w:rsid w:val="008D4532"/>
    <w:rsid w:val="008D624C"/>
    <w:rsid w:val="008D6412"/>
    <w:rsid w:val="008D746C"/>
    <w:rsid w:val="008D7A1E"/>
    <w:rsid w:val="008D7AA6"/>
    <w:rsid w:val="008E151A"/>
    <w:rsid w:val="008E1BD0"/>
    <w:rsid w:val="008E3BCC"/>
    <w:rsid w:val="008E3F2A"/>
    <w:rsid w:val="008E4762"/>
    <w:rsid w:val="008E5F06"/>
    <w:rsid w:val="008E65A3"/>
    <w:rsid w:val="008E6F00"/>
    <w:rsid w:val="008E7C1B"/>
    <w:rsid w:val="008E7CCC"/>
    <w:rsid w:val="008F0738"/>
    <w:rsid w:val="008F0A34"/>
    <w:rsid w:val="008F1CA6"/>
    <w:rsid w:val="008F2948"/>
    <w:rsid w:val="008F2DB8"/>
    <w:rsid w:val="008F3A27"/>
    <w:rsid w:val="008F403B"/>
    <w:rsid w:val="008F4764"/>
    <w:rsid w:val="008F477E"/>
    <w:rsid w:val="008F4E9F"/>
    <w:rsid w:val="008F5AF7"/>
    <w:rsid w:val="008F5C0D"/>
    <w:rsid w:val="008F67AA"/>
    <w:rsid w:val="008F6BAB"/>
    <w:rsid w:val="008F6F4A"/>
    <w:rsid w:val="009005D8"/>
    <w:rsid w:val="00900940"/>
    <w:rsid w:val="009010E3"/>
    <w:rsid w:val="00901CDB"/>
    <w:rsid w:val="00902F4B"/>
    <w:rsid w:val="0090373D"/>
    <w:rsid w:val="009053D2"/>
    <w:rsid w:val="00905889"/>
    <w:rsid w:val="0090600B"/>
    <w:rsid w:val="00906621"/>
    <w:rsid w:val="00906997"/>
    <w:rsid w:val="00907225"/>
    <w:rsid w:val="0091020B"/>
    <w:rsid w:val="00910AFD"/>
    <w:rsid w:val="009112D8"/>
    <w:rsid w:val="00912355"/>
    <w:rsid w:val="00912912"/>
    <w:rsid w:val="00912A0E"/>
    <w:rsid w:val="00912CBC"/>
    <w:rsid w:val="00913C0A"/>
    <w:rsid w:val="00913D13"/>
    <w:rsid w:val="00914FA3"/>
    <w:rsid w:val="00916D85"/>
    <w:rsid w:val="00917A3A"/>
    <w:rsid w:val="00917D9F"/>
    <w:rsid w:val="009205F7"/>
    <w:rsid w:val="00921D96"/>
    <w:rsid w:val="00922376"/>
    <w:rsid w:val="00922BF9"/>
    <w:rsid w:val="009238A7"/>
    <w:rsid w:val="00924476"/>
    <w:rsid w:val="00924C9A"/>
    <w:rsid w:val="00924F2A"/>
    <w:rsid w:val="0092597F"/>
    <w:rsid w:val="00925DC0"/>
    <w:rsid w:val="00926FCD"/>
    <w:rsid w:val="00927556"/>
    <w:rsid w:val="00927AF3"/>
    <w:rsid w:val="00930805"/>
    <w:rsid w:val="0093119B"/>
    <w:rsid w:val="00931869"/>
    <w:rsid w:val="00931CE6"/>
    <w:rsid w:val="009326CC"/>
    <w:rsid w:val="00932A8C"/>
    <w:rsid w:val="00933293"/>
    <w:rsid w:val="009335AF"/>
    <w:rsid w:val="0093515D"/>
    <w:rsid w:val="00935978"/>
    <w:rsid w:val="00936D2C"/>
    <w:rsid w:val="00937AA0"/>
    <w:rsid w:val="00940FBF"/>
    <w:rsid w:val="00942962"/>
    <w:rsid w:val="00943209"/>
    <w:rsid w:val="00943741"/>
    <w:rsid w:val="00943ED6"/>
    <w:rsid w:val="009441DF"/>
    <w:rsid w:val="00944717"/>
    <w:rsid w:val="00944718"/>
    <w:rsid w:val="00944B0E"/>
    <w:rsid w:val="009450F6"/>
    <w:rsid w:val="00945754"/>
    <w:rsid w:val="0094626C"/>
    <w:rsid w:val="00946CAD"/>
    <w:rsid w:val="009477E4"/>
    <w:rsid w:val="00947C30"/>
    <w:rsid w:val="00947EE8"/>
    <w:rsid w:val="0095035F"/>
    <w:rsid w:val="009506E5"/>
    <w:rsid w:val="009514C4"/>
    <w:rsid w:val="00951CA0"/>
    <w:rsid w:val="00951FC8"/>
    <w:rsid w:val="0095394B"/>
    <w:rsid w:val="00956169"/>
    <w:rsid w:val="00956984"/>
    <w:rsid w:val="00956DC3"/>
    <w:rsid w:val="009575B7"/>
    <w:rsid w:val="00957DD3"/>
    <w:rsid w:val="00961417"/>
    <w:rsid w:val="00961E59"/>
    <w:rsid w:val="00961FFF"/>
    <w:rsid w:val="009623AF"/>
    <w:rsid w:val="00962438"/>
    <w:rsid w:val="00962766"/>
    <w:rsid w:val="00962BE2"/>
    <w:rsid w:val="009632E6"/>
    <w:rsid w:val="00963576"/>
    <w:rsid w:val="009635CD"/>
    <w:rsid w:val="009657F3"/>
    <w:rsid w:val="0096580E"/>
    <w:rsid w:val="009664FD"/>
    <w:rsid w:val="00966517"/>
    <w:rsid w:val="009669A7"/>
    <w:rsid w:val="00967626"/>
    <w:rsid w:val="00967B12"/>
    <w:rsid w:val="0097070F"/>
    <w:rsid w:val="00971192"/>
    <w:rsid w:val="00971621"/>
    <w:rsid w:val="00971838"/>
    <w:rsid w:val="009727D6"/>
    <w:rsid w:val="00972ABC"/>
    <w:rsid w:val="00974371"/>
    <w:rsid w:val="00974382"/>
    <w:rsid w:val="00974C8E"/>
    <w:rsid w:val="00974CF6"/>
    <w:rsid w:val="00975629"/>
    <w:rsid w:val="0097562D"/>
    <w:rsid w:val="00975E17"/>
    <w:rsid w:val="0097629C"/>
    <w:rsid w:val="00976B95"/>
    <w:rsid w:val="00976E9A"/>
    <w:rsid w:val="00977112"/>
    <w:rsid w:val="0098151E"/>
    <w:rsid w:val="00981591"/>
    <w:rsid w:val="00981FA4"/>
    <w:rsid w:val="00982E3B"/>
    <w:rsid w:val="00983DBB"/>
    <w:rsid w:val="0098417F"/>
    <w:rsid w:val="009844E8"/>
    <w:rsid w:val="009853BF"/>
    <w:rsid w:val="009864D1"/>
    <w:rsid w:val="009865B1"/>
    <w:rsid w:val="00986A79"/>
    <w:rsid w:val="00987359"/>
    <w:rsid w:val="00987C4F"/>
    <w:rsid w:val="0099022C"/>
    <w:rsid w:val="0099095C"/>
    <w:rsid w:val="00990DEC"/>
    <w:rsid w:val="00991768"/>
    <w:rsid w:val="009929FD"/>
    <w:rsid w:val="00993F92"/>
    <w:rsid w:val="009943C1"/>
    <w:rsid w:val="00995161"/>
    <w:rsid w:val="00995A51"/>
    <w:rsid w:val="00996842"/>
    <w:rsid w:val="00996A2D"/>
    <w:rsid w:val="00996A6A"/>
    <w:rsid w:val="0099785C"/>
    <w:rsid w:val="00997AFC"/>
    <w:rsid w:val="009A00FC"/>
    <w:rsid w:val="009A0CA8"/>
    <w:rsid w:val="009A17BE"/>
    <w:rsid w:val="009A19AE"/>
    <w:rsid w:val="009A1D01"/>
    <w:rsid w:val="009A2019"/>
    <w:rsid w:val="009A3585"/>
    <w:rsid w:val="009A3CE6"/>
    <w:rsid w:val="009A4A26"/>
    <w:rsid w:val="009A5E0E"/>
    <w:rsid w:val="009A643F"/>
    <w:rsid w:val="009A6D9C"/>
    <w:rsid w:val="009A7027"/>
    <w:rsid w:val="009A7180"/>
    <w:rsid w:val="009A7B17"/>
    <w:rsid w:val="009B1E90"/>
    <w:rsid w:val="009B31AF"/>
    <w:rsid w:val="009B375A"/>
    <w:rsid w:val="009B4C51"/>
    <w:rsid w:val="009B4D93"/>
    <w:rsid w:val="009B5A91"/>
    <w:rsid w:val="009B5C31"/>
    <w:rsid w:val="009B63F1"/>
    <w:rsid w:val="009B651E"/>
    <w:rsid w:val="009B6C12"/>
    <w:rsid w:val="009B74D0"/>
    <w:rsid w:val="009B78B3"/>
    <w:rsid w:val="009C0569"/>
    <w:rsid w:val="009C0707"/>
    <w:rsid w:val="009C1667"/>
    <w:rsid w:val="009C1672"/>
    <w:rsid w:val="009C2014"/>
    <w:rsid w:val="009C267A"/>
    <w:rsid w:val="009C4A87"/>
    <w:rsid w:val="009C51AE"/>
    <w:rsid w:val="009C64DA"/>
    <w:rsid w:val="009C7699"/>
    <w:rsid w:val="009C77A9"/>
    <w:rsid w:val="009C7B09"/>
    <w:rsid w:val="009D07A3"/>
    <w:rsid w:val="009D0D9D"/>
    <w:rsid w:val="009D1B6C"/>
    <w:rsid w:val="009D4698"/>
    <w:rsid w:val="009D4F58"/>
    <w:rsid w:val="009D4F92"/>
    <w:rsid w:val="009D59D5"/>
    <w:rsid w:val="009D6BA5"/>
    <w:rsid w:val="009D6C05"/>
    <w:rsid w:val="009D6CE8"/>
    <w:rsid w:val="009D7151"/>
    <w:rsid w:val="009D7D04"/>
    <w:rsid w:val="009D7E76"/>
    <w:rsid w:val="009D7EFE"/>
    <w:rsid w:val="009E08FD"/>
    <w:rsid w:val="009E0C2C"/>
    <w:rsid w:val="009E2796"/>
    <w:rsid w:val="009E2934"/>
    <w:rsid w:val="009E2AF4"/>
    <w:rsid w:val="009E2F82"/>
    <w:rsid w:val="009E4249"/>
    <w:rsid w:val="009E4D53"/>
    <w:rsid w:val="009E5448"/>
    <w:rsid w:val="009E554A"/>
    <w:rsid w:val="009E5714"/>
    <w:rsid w:val="009E5882"/>
    <w:rsid w:val="009E5AD9"/>
    <w:rsid w:val="009E6833"/>
    <w:rsid w:val="009E6AEE"/>
    <w:rsid w:val="009F14A6"/>
    <w:rsid w:val="009F1703"/>
    <w:rsid w:val="009F35A9"/>
    <w:rsid w:val="009F3ABB"/>
    <w:rsid w:val="009F49A1"/>
    <w:rsid w:val="009F54A1"/>
    <w:rsid w:val="009F58EC"/>
    <w:rsid w:val="009F5EA4"/>
    <w:rsid w:val="009F6E71"/>
    <w:rsid w:val="00A004C0"/>
    <w:rsid w:val="00A005CF"/>
    <w:rsid w:val="00A015D4"/>
    <w:rsid w:val="00A019E5"/>
    <w:rsid w:val="00A02DE9"/>
    <w:rsid w:val="00A030F3"/>
    <w:rsid w:val="00A03256"/>
    <w:rsid w:val="00A04A9C"/>
    <w:rsid w:val="00A04C9E"/>
    <w:rsid w:val="00A04D3C"/>
    <w:rsid w:val="00A05ADB"/>
    <w:rsid w:val="00A06447"/>
    <w:rsid w:val="00A0719A"/>
    <w:rsid w:val="00A078DC"/>
    <w:rsid w:val="00A101FD"/>
    <w:rsid w:val="00A108C5"/>
    <w:rsid w:val="00A11944"/>
    <w:rsid w:val="00A11AA1"/>
    <w:rsid w:val="00A131D4"/>
    <w:rsid w:val="00A14215"/>
    <w:rsid w:val="00A14836"/>
    <w:rsid w:val="00A1488D"/>
    <w:rsid w:val="00A14A76"/>
    <w:rsid w:val="00A14FD6"/>
    <w:rsid w:val="00A1578A"/>
    <w:rsid w:val="00A15D45"/>
    <w:rsid w:val="00A16367"/>
    <w:rsid w:val="00A167F2"/>
    <w:rsid w:val="00A16C7A"/>
    <w:rsid w:val="00A171A5"/>
    <w:rsid w:val="00A17D28"/>
    <w:rsid w:val="00A20937"/>
    <w:rsid w:val="00A2260F"/>
    <w:rsid w:val="00A22E05"/>
    <w:rsid w:val="00A23491"/>
    <w:rsid w:val="00A23CAD"/>
    <w:rsid w:val="00A24DC6"/>
    <w:rsid w:val="00A2583F"/>
    <w:rsid w:val="00A25FEB"/>
    <w:rsid w:val="00A26658"/>
    <w:rsid w:val="00A272AB"/>
    <w:rsid w:val="00A27383"/>
    <w:rsid w:val="00A27D18"/>
    <w:rsid w:val="00A302CE"/>
    <w:rsid w:val="00A30B87"/>
    <w:rsid w:val="00A310CD"/>
    <w:rsid w:val="00A3121D"/>
    <w:rsid w:val="00A31276"/>
    <w:rsid w:val="00A31E25"/>
    <w:rsid w:val="00A3202B"/>
    <w:rsid w:val="00A32E71"/>
    <w:rsid w:val="00A354A0"/>
    <w:rsid w:val="00A35C13"/>
    <w:rsid w:val="00A35D5A"/>
    <w:rsid w:val="00A35E51"/>
    <w:rsid w:val="00A35E54"/>
    <w:rsid w:val="00A35EF6"/>
    <w:rsid w:val="00A3669F"/>
    <w:rsid w:val="00A40239"/>
    <w:rsid w:val="00A4058A"/>
    <w:rsid w:val="00A405BC"/>
    <w:rsid w:val="00A412DF"/>
    <w:rsid w:val="00A42A05"/>
    <w:rsid w:val="00A42D02"/>
    <w:rsid w:val="00A42E7B"/>
    <w:rsid w:val="00A43B3A"/>
    <w:rsid w:val="00A45ABA"/>
    <w:rsid w:val="00A464D8"/>
    <w:rsid w:val="00A469BD"/>
    <w:rsid w:val="00A470AA"/>
    <w:rsid w:val="00A47F8D"/>
    <w:rsid w:val="00A507E1"/>
    <w:rsid w:val="00A51E6E"/>
    <w:rsid w:val="00A528A9"/>
    <w:rsid w:val="00A52A8D"/>
    <w:rsid w:val="00A5347D"/>
    <w:rsid w:val="00A5439C"/>
    <w:rsid w:val="00A54E73"/>
    <w:rsid w:val="00A5543D"/>
    <w:rsid w:val="00A5573E"/>
    <w:rsid w:val="00A5606D"/>
    <w:rsid w:val="00A565AE"/>
    <w:rsid w:val="00A57461"/>
    <w:rsid w:val="00A57681"/>
    <w:rsid w:val="00A57B47"/>
    <w:rsid w:val="00A60054"/>
    <w:rsid w:val="00A60C1D"/>
    <w:rsid w:val="00A61865"/>
    <w:rsid w:val="00A61E79"/>
    <w:rsid w:val="00A62934"/>
    <w:rsid w:val="00A6398A"/>
    <w:rsid w:val="00A63F1A"/>
    <w:rsid w:val="00A645F9"/>
    <w:rsid w:val="00A655A9"/>
    <w:rsid w:val="00A65AD2"/>
    <w:rsid w:val="00A6686A"/>
    <w:rsid w:val="00A66930"/>
    <w:rsid w:val="00A670D3"/>
    <w:rsid w:val="00A70D8E"/>
    <w:rsid w:val="00A710FC"/>
    <w:rsid w:val="00A71D3F"/>
    <w:rsid w:val="00A721B8"/>
    <w:rsid w:val="00A72AEF"/>
    <w:rsid w:val="00A72C5E"/>
    <w:rsid w:val="00A734B2"/>
    <w:rsid w:val="00A74F78"/>
    <w:rsid w:val="00A7517B"/>
    <w:rsid w:val="00A752E5"/>
    <w:rsid w:val="00A7594F"/>
    <w:rsid w:val="00A77244"/>
    <w:rsid w:val="00A77A88"/>
    <w:rsid w:val="00A77C20"/>
    <w:rsid w:val="00A815A0"/>
    <w:rsid w:val="00A81786"/>
    <w:rsid w:val="00A828EC"/>
    <w:rsid w:val="00A82CAD"/>
    <w:rsid w:val="00A83630"/>
    <w:rsid w:val="00A836C8"/>
    <w:rsid w:val="00A83855"/>
    <w:rsid w:val="00A83B6F"/>
    <w:rsid w:val="00A842AC"/>
    <w:rsid w:val="00A84536"/>
    <w:rsid w:val="00A84C46"/>
    <w:rsid w:val="00A84C5A"/>
    <w:rsid w:val="00A85EA6"/>
    <w:rsid w:val="00A8775D"/>
    <w:rsid w:val="00A9018C"/>
    <w:rsid w:val="00A91322"/>
    <w:rsid w:val="00A93314"/>
    <w:rsid w:val="00A9344C"/>
    <w:rsid w:val="00A93D18"/>
    <w:rsid w:val="00A94199"/>
    <w:rsid w:val="00A946EE"/>
    <w:rsid w:val="00A95C04"/>
    <w:rsid w:val="00A960BD"/>
    <w:rsid w:val="00A968C0"/>
    <w:rsid w:val="00A96B53"/>
    <w:rsid w:val="00A97519"/>
    <w:rsid w:val="00A97D50"/>
    <w:rsid w:val="00AA047A"/>
    <w:rsid w:val="00AA071D"/>
    <w:rsid w:val="00AA107E"/>
    <w:rsid w:val="00AA13E9"/>
    <w:rsid w:val="00AA1A1F"/>
    <w:rsid w:val="00AA1DD1"/>
    <w:rsid w:val="00AA25B2"/>
    <w:rsid w:val="00AA26AD"/>
    <w:rsid w:val="00AA2A92"/>
    <w:rsid w:val="00AA2AD0"/>
    <w:rsid w:val="00AA2D99"/>
    <w:rsid w:val="00AA2F1A"/>
    <w:rsid w:val="00AA2F45"/>
    <w:rsid w:val="00AA3BB6"/>
    <w:rsid w:val="00AA4E37"/>
    <w:rsid w:val="00AB1247"/>
    <w:rsid w:val="00AB1F54"/>
    <w:rsid w:val="00AB2222"/>
    <w:rsid w:val="00AB2760"/>
    <w:rsid w:val="00AB383E"/>
    <w:rsid w:val="00AB3A95"/>
    <w:rsid w:val="00AB3B40"/>
    <w:rsid w:val="00AB3F8A"/>
    <w:rsid w:val="00AB4C10"/>
    <w:rsid w:val="00AB544D"/>
    <w:rsid w:val="00AB5EA3"/>
    <w:rsid w:val="00AB7A94"/>
    <w:rsid w:val="00AB7C19"/>
    <w:rsid w:val="00AC0C62"/>
    <w:rsid w:val="00AC319D"/>
    <w:rsid w:val="00AC332D"/>
    <w:rsid w:val="00AC3688"/>
    <w:rsid w:val="00AC3DEE"/>
    <w:rsid w:val="00AC45E9"/>
    <w:rsid w:val="00AC4DB2"/>
    <w:rsid w:val="00AC4FB4"/>
    <w:rsid w:val="00AC506F"/>
    <w:rsid w:val="00AC6BD5"/>
    <w:rsid w:val="00AC7867"/>
    <w:rsid w:val="00AD003F"/>
    <w:rsid w:val="00AD174A"/>
    <w:rsid w:val="00AD2A05"/>
    <w:rsid w:val="00AD2DC8"/>
    <w:rsid w:val="00AD3153"/>
    <w:rsid w:val="00AD3D59"/>
    <w:rsid w:val="00AD48BB"/>
    <w:rsid w:val="00AD4A71"/>
    <w:rsid w:val="00AD4CBE"/>
    <w:rsid w:val="00AD4D3F"/>
    <w:rsid w:val="00AD4F91"/>
    <w:rsid w:val="00AD5C00"/>
    <w:rsid w:val="00AD6091"/>
    <w:rsid w:val="00AD6E11"/>
    <w:rsid w:val="00AD6FC7"/>
    <w:rsid w:val="00AD70DC"/>
    <w:rsid w:val="00AE0338"/>
    <w:rsid w:val="00AE0A97"/>
    <w:rsid w:val="00AE0CBA"/>
    <w:rsid w:val="00AE0F7E"/>
    <w:rsid w:val="00AE18EE"/>
    <w:rsid w:val="00AE1B39"/>
    <w:rsid w:val="00AE1BE2"/>
    <w:rsid w:val="00AE2D1E"/>
    <w:rsid w:val="00AE3183"/>
    <w:rsid w:val="00AE32F7"/>
    <w:rsid w:val="00AE4267"/>
    <w:rsid w:val="00AE51A2"/>
    <w:rsid w:val="00AE55BC"/>
    <w:rsid w:val="00AE5CEA"/>
    <w:rsid w:val="00AE5F03"/>
    <w:rsid w:val="00AE623C"/>
    <w:rsid w:val="00AE68E3"/>
    <w:rsid w:val="00AE74CF"/>
    <w:rsid w:val="00AF0309"/>
    <w:rsid w:val="00AF05BE"/>
    <w:rsid w:val="00AF13CF"/>
    <w:rsid w:val="00AF27B5"/>
    <w:rsid w:val="00AF2E32"/>
    <w:rsid w:val="00AF497B"/>
    <w:rsid w:val="00AF548B"/>
    <w:rsid w:val="00AF6107"/>
    <w:rsid w:val="00AF7DBE"/>
    <w:rsid w:val="00B0011A"/>
    <w:rsid w:val="00B0097C"/>
    <w:rsid w:val="00B00A37"/>
    <w:rsid w:val="00B0128F"/>
    <w:rsid w:val="00B01B7D"/>
    <w:rsid w:val="00B020C6"/>
    <w:rsid w:val="00B02D86"/>
    <w:rsid w:val="00B03241"/>
    <w:rsid w:val="00B051C9"/>
    <w:rsid w:val="00B05889"/>
    <w:rsid w:val="00B0726D"/>
    <w:rsid w:val="00B07515"/>
    <w:rsid w:val="00B07BC1"/>
    <w:rsid w:val="00B10802"/>
    <w:rsid w:val="00B11EB7"/>
    <w:rsid w:val="00B12314"/>
    <w:rsid w:val="00B1253D"/>
    <w:rsid w:val="00B12606"/>
    <w:rsid w:val="00B13BD4"/>
    <w:rsid w:val="00B14221"/>
    <w:rsid w:val="00B15AF7"/>
    <w:rsid w:val="00B15B16"/>
    <w:rsid w:val="00B16E18"/>
    <w:rsid w:val="00B16F77"/>
    <w:rsid w:val="00B1768D"/>
    <w:rsid w:val="00B20261"/>
    <w:rsid w:val="00B20859"/>
    <w:rsid w:val="00B208A2"/>
    <w:rsid w:val="00B20D05"/>
    <w:rsid w:val="00B20FFA"/>
    <w:rsid w:val="00B2164B"/>
    <w:rsid w:val="00B21D91"/>
    <w:rsid w:val="00B220F6"/>
    <w:rsid w:val="00B2213B"/>
    <w:rsid w:val="00B221E6"/>
    <w:rsid w:val="00B223C8"/>
    <w:rsid w:val="00B22582"/>
    <w:rsid w:val="00B22E1E"/>
    <w:rsid w:val="00B249E3"/>
    <w:rsid w:val="00B24BF3"/>
    <w:rsid w:val="00B259D6"/>
    <w:rsid w:val="00B25D7F"/>
    <w:rsid w:val="00B3027D"/>
    <w:rsid w:val="00B3028F"/>
    <w:rsid w:val="00B307A4"/>
    <w:rsid w:val="00B3125F"/>
    <w:rsid w:val="00B31D28"/>
    <w:rsid w:val="00B32823"/>
    <w:rsid w:val="00B33597"/>
    <w:rsid w:val="00B340F8"/>
    <w:rsid w:val="00B348B1"/>
    <w:rsid w:val="00B34E68"/>
    <w:rsid w:val="00B36927"/>
    <w:rsid w:val="00B36F9D"/>
    <w:rsid w:val="00B37364"/>
    <w:rsid w:val="00B37D19"/>
    <w:rsid w:val="00B40211"/>
    <w:rsid w:val="00B41E9A"/>
    <w:rsid w:val="00B4268B"/>
    <w:rsid w:val="00B42C71"/>
    <w:rsid w:val="00B42EE4"/>
    <w:rsid w:val="00B439C2"/>
    <w:rsid w:val="00B440DB"/>
    <w:rsid w:val="00B44337"/>
    <w:rsid w:val="00B44BBB"/>
    <w:rsid w:val="00B45554"/>
    <w:rsid w:val="00B45D65"/>
    <w:rsid w:val="00B46CD2"/>
    <w:rsid w:val="00B47088"/>
    <w:rsid w:val="00B4731B"/>
    <w:rsid w:val="00B47878"/>
    <w:rsid w:val="00B50AAF"/>
    <w:rsid w:val="00B50ACB"/>
    <w:rsid w:val="00B51DB8"/>
    <w:rsid w:val="00B525A0"/>
    <w:rsid w:val="00B53C0D"/>
    <w:rsid w:val="00B54510"/>
    <w:rsid w:val="00B545E8"/>
    <w:rsid w:val="00B54CA4"/>
    <w:rsid w:val="00B55596"/>
    <w:rsid w:val="00B55C0D"/>
    <w:rsid w:val="00B55C82"/>
    <w:rsid w:val="00B55ECB"/>
    <w:rsid w:val="00B560C3"/>
    <w:rsid w:val="00B56353"/>
    <w:rsid w:val="00B5665E"/>
    <w:rsid w:val="00B57789"/>
    <w:rsid w:val="00B605D7"/>
    <w:rsid w:val="00B60866"/>
    <w:rsid w:val="00B60C97"/>
    <w:rsid w:val="00B61AA3"/>
    <w:rsid w:val="00B630EA"/>
    <w:rsid w:val="00B637A1"/>
    <w:rsid w:val="00B63EE0"/>
    <w:rsid w:val="00B63FCE"/>
    <w:rsid w:val="00B6490C"/>
    <w:rsid w:val="00B64F02"/>
    <w:rsid w:val="00B65FF9"/>
    <w:rsid w:val="00B6619B"/>
    <w:rsid w:val="00B67608"/>
    <w:rsid w:val="00B6799A"/>
    <w:rsid w:val="00B704F9"/>
    <w:rsid w:val="00B7090F"/>
    <w:rsid w:val="00B70B19"/>
    <w:rsid w:val="00B711CE"/>
    <w:rsid w:val="00B72511"/>
    <w:rsid w:val="00B73030"/>
    <w:rsid w:val="00B757CB"/>
    <w:rsid w:val="00B75800"/>
    <w:rsid w:val="00B75823"/>
    <w:rsid w:val="00B76428"/>
    <w:rsid w:val="00B76492"/>
    <w:rsid w:val="00B76AC2"/>
    <w:rsid w:val="00B76B76"/>
    <w:rsid w:val="00B76DC3"/>
    <w:rsid w:val="00B8066F"/>
    <w:rsid w:val="00B81CC1"/>
    <w:rsid w:val="00B81FF1"/>
    <w:rsid w:val="00B826ED"/>
    <w:rsid w:val="00B83166"/>
    <w:rsid w:val="00B832A7"/>
    <w:rsid w:val="00B83871"/>
    <w:rsid w:val="00B842A9"/>
    <w:rsid w:val="00B843C8"/>
    <w:rsid w:val="00B844B3"/>
    <w:rsid w:val="00B84936"/>
    <w:rsid w:val="00B852F0"/>
    <w:rsid w:val="00B85334"/>
    <w:rsid w:val="00B858EA"/>
    <w:rsid w:val="00B85CED"/>
    <w:rsid w:val="00B874F3"/>
    <w:rsid w:val="00B87CFC"/>
    <w:rsid w:val="00B9071F"/>
    <w:rsid w:val="00B90DEF"/>
    <w:rsid w:val="00B91346"/>
    <w:rsid w:val="00B92FD0"/>
    <w:rsid w:val="00B93088"/>
    <w:rsid w:val="00B944C0"/>
    <w:rsid w:val="00B95996"/>
    <w:rsid w:val="00B95B91"/>
    <w:rsid w:val="00B967F3"/>
    <w:rsid w:val="00B96BF4"/>
    <w:rsid w:val="00B96C84"/>
    <w:rsid w:val="00B96F60"/>
    <w:rsid w:val="00B97000"/>
    <w:rsid w:val="00B97597"/>
    <w:rsid w:val="00B97D6E"/>
    <w:rsid w:val="00BA0FE0"/>
    <w:rsid w:val="00BA15C8"/>
    <w:rsid w:val="00BA38D2"/>
    <w:rsid w:val="00BA39E4"/>
    <w:rsid w:val="00BA4D89"/>
    <w:rsid w:val="00BA5258"/>
    <w:rsid w:val="00BA5424"/>
    <w:rsid w:val="00BA64FD"/>
    <w:rsid w:val="00BA658F"/>
    <w:rsid w:val="00BA6FB2"/>
    <w:rsid w:val="00BB00F9"/>
    <w:rsid w:val="00BB0AC5"/>
    <w:rsid w:val="00BB13AE"/>
    <w:rsid w:val="00BB236B"/>
    <w:rsid w:val="00BB3BE5"/>
    <w:rsid w:val="00BB412F"/>
    <w:rsid w:val="00BB4A67"/>
    <w:rsid w:val="00BB5427"/>
    <w:rsid w:val="00BB54B5"/>
    <w:rsid w:val="00BB626C"/>
    <w:rsid w:val="00BB69CF"/>
    <w:rsid w:val="00BB6AF3"/>
    <w:rsid w:val="00BB769A"/>
    <w:rsid w:val="00BB7DC0"/>
    <w:rsid w:val="00BC027B"/>
    <w:rsid w:val="00BC0F86"/>
    <w:rsid w:val="00BC1045"/>
    <w:rsid w:val="00BC1302"/>
    <w:rsid w:val="00BC20BF"/>
    <w:rsid w:val="00BC20C8"/>
    <w:rsid w:val="00BC2156"/>
    <w:rsid w:val="00BC2443"/>
    <w:rsid w:val="00BC3450"/>
    <w:rsid w:val="00BC3DB2"/>
    <w:rsid w:val="00BC4500"/>
    <w:rsid w:val="00BC5A51"/>
    <w:rsid w:val="00BC6109"/>
    <w:rsid w:val="00BC64FD"/>
    <w:rsid w:val="00BC7708"/>
    <w:rsid w:val="00BC7982"/>
    <w:rsid w:val="00BD0A90"/>
    <w:rsid w:val="00BD3BFD"/>
    <w:rsid w:val="00BD3FF6"/>
    <w:rsid w:val="00BD4726"/>
    <w:rsid w:val="00BD4DE8"/>
    <w:rsid w:val="00BD4F96"/>
    <w:rsid w:val="00BD50F0"/>
    <w:rsid w:val="00BD5283"/>
    <w:rsid w:val="00BD538D"/>
    <w:rsid w:val="00BD6160"/>
    <w:rsid w:val="00BD6416"/>
    <w:rsid w:val="00BD6702"/>
    <w:rsid w:val="00BD69F7"/>
    <w:rsid w:val="00BD6C0C"/>
    <w:rsid w:val="00BD6CD7"/>
    <w:rsid w:val="00BD7175"/>
    <w:rsid w:val="00BD7752"/>
    <w:rsid w:val="00BD7D82"/>
    <w:rsid w:val="00BE02EB"/>
    <w:rsid w:val="00BE061A"/>
    <w:rsid w:val="00BE08CF"/>
    <w:rsid w:val="00BE0AC7"/>
    <w:rsid w:val="00BE12F8"/>
    <w:rsid w:val="00BE2222"/>
    <w:rsid w:val="00BE36EE"/>
    <w:rsid w:val="00BE391D"/>
    <w:rsid w:val="00BE46AD"/>
    <w:rsid w:val="00BE7369"/>
    <w:rsid w:val="00BE75D2"/>
    <w:rsid w:val="00BE7EDF"/>
    <w:rsid w:val="00BF0096"/>
    <w:rsid w:val="00BF01F6"/>
    <w:rsid w:val="00BF031B"/>
    <w:rsid w:val="00BF0B8F"/>
    <w:rsid w:val="00BF1AAB"/>
    <w:rsid w:val="00BF31B0"/>
    <w:rsid w:val="00BF4412"/>
    <w:rsid w:val="00BF44FA"/>
    <w:rsid w:val="00BF47BA"/>
    <w:rsid w:val="00BF486A"/>
    <w:rsid w:val="00BF5C6E"/>
    <w:rsid w:val="00BF67AB"/>
    <w:rsid w:val="00BF6C58"/>
    <w:rsid w:val="00BF75C5"/>
    <w:rsid w:val="00BF7766"/>
    <w:rsid w:val="00BF7865"/>
    <w:rsid w:val="00BF79E1"/>
    <w:rsid w:val="00C012BA"/>
    <w:rsid w:val="00C014FB"/>
    <w:rsid w:val="00C02067"/>
    <w:rsid w:val="00C028A9"/>
    <w:rsid w:val="00C028E4"/>
    <w:rsid w:val="00C02DA4"/>
    <w:rsid w:val="00C037F3"/>
    <w:rsid w:val="00C04ECF"/>
    <w:rsid w:val="00C07A1D"/>
    <w:rsid w:val="00C07CE9"/>
    <w:rsid w:val="00C102EE"/>
    <w:rsid w:val="00C1149C"/>
    <w:rsid w:val="00C12780"/>
    <w:rsid w:val="00C12F50"/>
    <w:rsid w:val="00C14816"/>
    <w:rsid w:val="00C148C4"/>
    <w:rsid w:val="00C1520D"/>
    <w:rsid w:val="00C16728"/>
    <w:rsid w:val="00C16818"/>
    <w:rsid w:val="00C16F89"/>
    <w:rsid w:val="00C171D7"/>
    <w:rsid w:val="00C20DC8"/>
    <w:rsid w:val="00C211C2"/>
    <w:rsid w:val="00C2192C"/>
    <w:rsid w:val="00C23030"/>
    <w:rsid w:val="00C232DB"/>
    <w:rsid w:val="00C245BA"/>
    <w:rsid w:val="00C24E77"/>
    <w:rsid w:val="00C25AD9"/>
    <w:rsid w:val="00C2756C"/>
    <w:rsid w:val="00C27BB6"/>
    <w:rsid w:val="00C30457"/>
    <w:rsid w:val="00C30D33"/>
    <w:rsid w:val="00C31D27"/>
    <w:rsid w:val="00C3322D"/>
    <w:rsid w:val="00C33ACC"/>
    <w:rsid w:val="00C33D71"/>
    <w:rsid w:val="00C33F7C"/>
    <w:rsid w:val="00C34262"/>
    <w:rsid w:val="00C3436B"/>
    <w:rsid w:val="00C34DBD"/>
    <w:rsid w:val="00C354BD"/>
    <w:rsid w:val="00C36064"/>
    <w:rsid w:val="00C36E34"/>
    <w:rsid w:val="00C372A6"/>
    <w:rsid w:val="00C37DBE"/>
    <w:rsid w:val="00C37E73"/>
    <w:rsid w:val="00C40204"/>
    <w:rsid w:val="00C415CC"/>
    <w:rsid w:val="00C4165E"/>
    <w:rsid w:val="00C41DD8"/>
    <w:rsid w:val="00C43BC6"/>
    <w:rsid w:val="00C44685"/>
    <w:rsid w:val="00C45F85"/>
    <w:rsid w:val="00C46D55"/>
    <w:rsid w:val="00C46F40"/>
    <w:rsid w:val="00C5026C"/>
    <w:rsid w:val="00C51C0B"/>
    <w:rsid w:val="00C52D7C"/>
    <w:rsid w:val="00C52F40"/>
    <w:rsid w:val="00C537B6"/>
    <w:rsid w:val="00C54AF6"/>
    <w:rsid w:val="00C54B94"/>
    <w:rsid w:val="00C57035"/>
    <w:rsid w:val="00C574BE"/>
    <w:rsid w:val="00C57842"/>
    <w:rsid w:val="00C57A90"/>
    <w:rsid w:val="00C6177E"/>
    <w:rsid w:val="00C62C1A"/>
    <w:rsid w:val="00C62E5D"/>
    <w:rsid w:val="00C64903"/>
    <w:rsid w:val="00C65E9C"/>
    <w:rsid w:val="00C6657A"/>
    <w:rsid w:val="00C66733"/>
    <w:rsid w:val="00C67165"/>
    <w:rsid w:val="00C678F8"/>
    <w:rsid w:val="00C71198"/>
    <w:rsid w:val="00C72892"/>
    <w:rsid w:val="00C72B63"/>
    <w:rsid w:val="00C73AFF"/>
    <w:rsid w:val="00C73F8F"/>
    <w:rsid w:val="00C7539D"/>
    <w:rsid w:val="00C76036"/>
    <w:rsid w:val="00C803DB"/>
    <w:rsid w:val="00C818D9"/>
    <w:rsid w:val="00C82412"/>
    <w:rsid w:val="00C82447"/>
    <w:rsid w:val="00C8303A"/>
    <w:rsid w:val="00C83273"/>
    <w:rsid w:val="00C83729"/>
    <w:rsid w:val="00C842AA"/>
    <w:rsid w:val="00C84591"/>
    <w:rsid w:val="00C8472F"/>
    <w:rsid w:val="00C84CE5"/>
    <w:rsid w:val="00C852EE"/>
    <w:rsid w:val="00C853F1"/>
    <w:rsid w:val="00C8629D"/>
    <w:rsid w:val="00C86396"/>
    <w:rsid w:val="00C86ADE"/>
    <w:rsid w:val="00C86B3E"/>
    <w:rsid w:val="00C873A9"/>
    <w:rsid w:val="00C90EF4"/>
    <w:rsid w:val="00C91006"/>
    <w:rsid w:val="00C9123E"/>
    <w:rsid w:val="00C912ED"/>
    <w:rsid w:val="00C914A7"/>
    <w:rsid w:val="00C918D2"/>
    <w:rsid w:val="00C92212"/>
    <w:rsid w:val="00C933AC"/>
    <w:rsid w:val="00C9591F"/>
    <w:rsid w:val="00C962C6"/>
    <w:rsid w:val="00C96D53"/>
    <w:rsid w:val="00C9777A"/>
    <w:rsid w:val="00CA012D"/>
    <w:rsid w:val="00CA05E7"/>
    <w:rsid w:val="00CA21F9"/>
    <w:rsid w:val="00CA33D8"/>
    <w:rsid w:val="00CA4582"/>
    <w:rsid w:val="00CA48D5"/>
    <w:rsid w:val="00CA6A32"/>
    <w:rsid w:val="00CA73CA"/>
    <w:rsid w:val="00CA789A"/>
    <w:rsid w:val="00CA78C9"/>
    <w:rsid w:val="00CA78EE"/>
    <w:rsid w:val="00CA7DC2"/>
    <w:rsid w:val="00CB00E4"/>
    <w:rsid w:val="00CB01D7"/>
    <w:rsid w:val="00CB04D3"/>
    <w:rsid w:val="00CB0D31"/>
    <w:rsid w:val="00CB1A40"/>
    <w:rsid w:val="00CB1DD5"/>
    <w:rsid w:val="00CB1EB7"/>
    <w:rsid w:val="00CB1FF8"/>
    <w:rsid w:val="00CB32AD"/>
    <w:rsid w:val="00CB3687"/>
    <w:rsid w:val="00CB4495"/>
    <w:rsid w:val="00CB45DF"/>
    <w:rsid w:val="00CB4A09"/>
    <w:rsid w:val="00CB66B4"/>
    <w:rsid w:val="00CB6899"/>
    <w:rsid w:val="00CB6D77"/>
    <w:rsid w:val="00CB79AC"/>
    <w:rsid w:val="00CC0E73"/>
    <w:rsid w:val="00CC1459"/>
    <w:rsid w:val="00CC58A5"/>
    <w:rsid w:val="00CC5E4B"/>
    <w:rsid w:val="00CC6727"/>
    <w:rsid w:val="00CC72AA"/>
    <w:rsid w:val="00CC7D56"/>
    <w:rsid w:val="00CD1AB7"/>
    <w:rsid w:val="00CD1CD9"/>
    <w:rsid w:val="00CD2EE4"/>
    <w:rsid w:val="00CD376D"/>
    <w:rsid w:val="00CD37AE"/>
    <w:rsid w:val="00CD44F4"/>
    <w:rsid w:val="00CD45BF"/>
    <w:rsid w:val="00CD4DB3"/>
    <w:rsid w:val="00CD52EF"/>
    <w:rsid w:val="00CD6D40"/>
    <w:rsid w:val="00CE0802"/>
    <w:rsid w:val="00CE0873"/>
    <w:rsid w:val="00CE12DF"/>
    <w:rsid w:val="00CE19CD"/>
    <w:rsid w:val="00CE1A36"/>
    <w:rsid w:val="00CE1DE8"/>
    <w:rsid w:val="00CE303B"/>
    <w:rsid w:val="00CE38DA"/>
    <w:rsid w:val="00CE3A06"/>
    <w:rsid w:val="00CE4799"/>
    <w:rsid w:val="00CE4A81"/>
    <w:rsid w:val="00CE63E2"/>
    <w:rsid w:val="00CE671F"/>
    <w:rsid w:val="00CE6E9C"/>
    <w:rsid w:val="00CE7637"/>
    <w:rsid w:val="00CE79C6"/>
    <w:rsid w:val="00CF00B8"/>
    <w:rsid w:val="00CF017A"/>
    <w:rsid w:val="00CF0E0F"/>
    <w:rsid w:val="00CF103E"/>
    <w:rsid w:val="00CF105E"/>
    <w:rsid w:val="00CF1D74"/>
    <w:rsid w:val="00CF2A12"/>
    <w:rsid w:val="00CF4584"/>
    <w:rsid w:val="00CF48E6"/>
    <w:rsid w:val="00CF4E5C"/>
    <w:rsid w:val="00CF50E3"/>
    <w:rsid w:val="00CF743E"/>
    <w:rsid w:val="00CF75A9"/>
    <w:rsid w:val="00D005A2"/>
    <w:rsid w:val="00D00AAF"/>
    <w:rsid w:val="00D00C40"/>
    <w:rsid w:val="00D014F3"/>
    <w:rsid w:val="00D01669"/>
    <w:rsid w:val="00D01C3B"/>
    <w:rsid w:val="00D01C9E"/>
    <w:rsid w:val="00D02477"/>
    <w:rsid w:val="00D04311"/>
    <w:rsid w:val="00D04399"/>
    <w:rsid w:val="00D052E7"/>
    <w:rsid w:val="00D06F11"/>
    <w:rsid w:val="00D079C0"/>
    <w:rsid w:val="00D079D2"/>
    <w:rsid w:val="00D11613"/>
    <w:rsid w:val="00D12582"/>
    <w:rsid w:val="00D13C55"/>
    <w:rsid w:val="00D14A51"/>
    <w:rsid w:val="00D14C44"/>
    <w:rsid w:val="00D14CDA"/>
    <w:rsid w:val="00D15624"/>
    <w:rsid w:val="00D15635"/>
    <w:rsid w:val="00D16107"/>
    <w:rsid w:val="00D17014"/>
    <w:rsid w:val="00D172AA"/>
    <w:rsid w:val="00D17C9F"/>
    <w:rsid w:val="00D20241"/>
    <w:rsid w:val="00D20706"/>
    <w:rsid w:val="00D20DED"/>
    <w:rsid w:val="00D21150"/>
    <w:rsid w:val="00D2154A"/>
    <w:rsid w:val="00D22B79"/>
    <w:rsid w:val="00D23F13"/>
    <w:rsid w:val="00D241EE"/>
    <w:rsid w:val="00D24624"/>
    <w:rsid w:val="00D24762"/>
    <w:rsid w:val="00D24B73"/>
    <w:rsid w:val="00D2554A"/>
    <w:rsid w:val="00D25ADF"/>
    <w:rsid w:val="00D25E93"/>
    <w:rsid w:val="00D26F3B"/>
    <w:rsid w:val="00D27150"/>
    <w:rsid w:val="00D2776A"/>
    <w:rsid w:val="00D30C19"/>
    <w:rsid w:val="00D30EC3"/>
    <w:rsid w:val="00D3152F"/>
    <w:rsid w:val="00D324F4"/>
    <w:rsid w:val="00D328BD"/>
    <w:rsid w:val="00D3310B"/>
    <w:rsid w:val="00D348BA"/>
    <w:rsid w:val="00D34FB8"/>
    <w:rsid w:val="00D3563D"/>
    <w:rsid w:val="00D35C6E"/>
    <w:rsid w:val="00D36B45"/>
    <w:rsid w:val="00D36BD3"/>
    <w:rsid w:val="00D36F6C"/>
    <w:rsid w:val="00D373DD"/>
    <w:rsid w:val="00D3766D"/>
    <w:rsid w:val="00D40DE4"/>
    <w:rsid w:val="00D41EF8"/>
    <w:rsid w:val="00D42297"/>
    <w:rsid w:val="00D4234F"/>
    <w:rsid w:val="00D433A2"/>
    <w:rsid w:val="00D4396E"/>
    <w:rsid w:val="00D4416D"/>
    <w:rsid w:val="00D44545"/>
    <w:rsid w:val="00D4482F"/>
    <w:rsid w:val="00D44CDD"/>
    <w:rsid w:val="00D4635A"/>
    <w:rsid w:val="00D46BD0"/>
    <w:rsid w:val="00D46DC7"/>
    <w:rsid w:val="00D47962"/>
    <w:rsid w:val="00D5068F"/>
    <w:rsid w:val="00D50A52"/>
    <w:rsid w:val="00D50F53"/>
    <w:rsid w:val="00D52224"/>
    <w:rsid w:val="00D52258"/>
    <w:rsid w:val="00D531FF"/>
    <w:rsid w:val="00D53891"/>
    <w:rsid w:val="00D53D99"/>
    <w:rsid w:val="00D5463E"/>
    <w:rsid w:val="00D54815"/>
    <w:rsid w:val="00D54E82"/>
    <w:rsid w:val="00D54EA2"/>
    <w:rsid w:val="00D5740B"/>
    <w:rsid w:val="00D57691"/>
    <w:rsid w:val="00D61A6B"/>
    <w:rsid w:val="00D61C19"/>
    <w:rsid w:val="00D626A4"/>
    <w:rsid w:val="00D62BE8"/>
    <w:rsid w:val="00D63403"/>
    <w:rsid w:val="00D64A74"/>
    <w:rsid w:val="00D6517F"/>
    <w:rsid w:val="00D65322"/>
    <w:rsid w:val="00D65513"/>
    <w:rsid w:val="00D65CA8"/>
    <w:rsid w:val="00D6637F"/>
    <w:rsid w:val="00D66580"/>
    <w:rsid w:val="00D6733B"/>
    <w:rsid w:val="00D67CC4"/>
    <w:rsid w:val="00D70601"/>
    <w:rsid w:val="00D709F6"/>
    <w:rsid w:val="00D7159A"/>
    <w:rsid w:val="00D71E1E"/>
    <w:rsid w:val="00D7208E"/>
    <w:rsid w:val="00D72C16"/>
    <w:rsid w:val="00D73AE4"/>
    <w:rsid w:val="00D74ABE"/>
    <w:rsid w:val="00D762B6"/>
    <w:rsid w:val="00D767A5"/>
    <w:rsid w:val="00D806CD"/>
    <w:rsid w:val="00D80E89"/>
    <w:rsid w:val="00D81BA5"/>
    <w:rsid w:val="00D81C15"/>
    <w:rsid w:val="00D82361"/>
    <w:rsid w:val="00D8287A"/>
    <w:rsid w:val="00D83E9B"/>
    <w:rsid w:val="00D84068"/>
    <w:rsid w:val="00D8647D"/>
    <w:rsid w:val="00D867D1"/>
    <w:rsid w:val="00D87936"/>
    <w:rsid w:val="00D87EB6"/>
    <w:rsid w:val="00D9015F"/>
    <w:rsid w:val="00D90871"/>
    <w:rsid w:val="00D93B4B"/>
    <w:rsid w:val="00D9443C"/>
    <w:rsid w:val="00D953E2"/>
    <w:rsid w:val="00D959B2"/>
    <w:rsid w:val="00D95CB0"/>
    <w:rsid w:val="00D97618"/>
    <w:rsid w:val="00D9799A"/>
    <w:rsid w:val="00DA0D8A"/>
    <w:rsid w:val="00DA1123"/>
    <w:rsid w:val="00DA28BE"/>
    <w:rsid w:val="00DA2D68"/>
    <w:rsid w:val="00DA4AD8"/>
    <w:rsid w:val="00DA513E"/>
    <w:rsid w:val="00DA52AB"/>
    <w:rsid w:val="00DA5DFF"/>
    <w:rsid w:val="00DA6182"/>
    <w:rsid w:val="00DA6D47"/>
    <w:rsid w:val="00DA7100"/>
    <w:rsid w:val="00DA7A8A"/>
    <w:rsid w:val="00DB17C9"/>
    <w:rsid w:val="00DB1E69"/>
    <w:rsid w:val="00DB2C14"/>
    <w:rsid w:val="00DB3821"/>
    <w:rsid w:val="00DB4782"/>
    <w:rsid w:val="00DB4920"/>
    <w:rsid w:val="00DB60AB"/>
    <w:rsid w:val="00DB6BEA"/>
    <w:rsid w:val="00DB7411"/>
    <w:rsid w:val="00DB758D"/>
    <w:rsid w:val="00DB7B35"/>
    <w:rsid w:val="00DC02A8"/>
    <w:rsid w:val="00DC13BE"/>
    <w:rsid w:val="00DC192B"/>
    <w:rsid w:val="00DC196A"/>
    <w:rsid w:val="00DC2558"/>
    <w:rsid w:val="00DC2605"/>
    <w:rsid w:val="00DC3B0F"/>
    <w:rsid w:val="00DC55B4"/>
    <w:rsid w:val="00DC66E8"/>
    <w:rsid w:val="00DC69F6"/>
    <w:rsid w:val="00DC6AD3"/>
    <w:rsid w:val="00DC76E7"/>
    <w:rsid w:val="00DD031F"/>
    <w:rsid w:val="00DD10A9"/>
    <w:rsid w:val="00DD12D8"/>
    <w:rsid w:val="00DD13EF"/>
    <w:rsid w:val="00DD18C5"/>
    <w:rsid w:val="00DD239E"/>
    <w:rsid w:val="00DD2FCF"/>
    <w:rsid w:val="00DD3062"/>
    <w:rsid w:val="00DD32FE"/>
    <w:rsid w:val="00DD34E0"/>
    <w:rsid w:val="00DD390C"/>
    <w:rsid w:val="00DD4146"/>
    <w:rsid w:val="00DD463D"/>
    <w:rsid w:val="00DD5453"/>
    <w:rsid w:val="00DD5A04"/>
    <w:rsid w:val="00DD60F1"/>
    <w:rsid w:val="00DD670E"/>
    <w:rsid w:val="00DD6B1B"/>
    <w:rsid w:val="00DD7CA1"/>
    <w:rsid w:val="00DE023A"/>
    <w:rsid w:val="00DE1471"/>
    <w:rsid w:val="00DE199A"/>
    <w:rsid w:val="00DE1C70"/>
    <w:rsid w:val="00DE2035"/>
    <w:rsid w:val="00DE3489"/>
    <w:rsid w:val="00DE4A19"/>
    <w:rsid w:val="00DE4C2C"/>
    <w:rsid w:val="00DE4E38"/>
    <w:rsid w:val="00DE75CB"/>
    <w:rsid w:val="00DF1304"/>
    <w:rsid w:val="00DF1638"/>
    <w:rsid w:val="00DF1C2F"/>
    <w:rsid w:val="00DF3D45"/>
    <w:rsid w:val="00DF4EAB"/>
    <w:rsid w:val="00DF4F6D"/>
    <w:rsid w:val="00DF5011"/>
    <w:rsid w:val="00DF569A"/>
    <w:rsid w:val="00DF5FD0"/>
    <w:rsid w:val="00DF66EE"/>
    <w:rsid w:val="00DF7973"/>
    <w:rsid w:val="00E013FB"/>
    <w:rsid w:val="00E018B6"/>
    <w:rsid w:val="00E018B8"/>
    <w:rsid w:val="00E034D6"/>
    <w:rsid w:val="00E03955"/>
    <w:rsid w:val="00E044F2"/>
    <w:rsid w:val="00E04A5B"/>
    <w:rsid w:val="00E066DC"/>
    <w:rsid w:val="00E0673A"/>
    <w:rsid w:val="00E07F02"/>
    <w:rsid w:val="00E10006"/>
    <w:rsid w:val="00E10178"/>
    <w:rsid w:val="00E101BD"/>
    <w:rsid w:val="00E1060C"/>
    <w:rsid w:val="00E10E90"/>
    <w:rsid w:val="00E11268"/>
    <w:rsid w:val="00E11799"/>
    <w:rsid w:val="00E11FAE"/>
    <w:rsid w:val="00E12C69"/>
    <w:rsid w:val="00E12EBE"/>
    <w:rsid w:val="00E131D3"/>
    <w:rsid w:val="00E13489"/>
    <w:rsid w:val="00E14843"/>
    <w:rsid w:val="00E16897"/>
    <w:rsid w:val="00E1761F"/>
    <w:rsid w:val="00E17A7E"/>
    <w:rsid w:val="00E200E9"/>
    <w:rsid w:val="00E22292"/>
    <w:rsid w:val="00E2235A"/>
    <w:rsid w:val="00E224F6"/>
    <w:rsid w:val="00E232FE"/>
    <w:rsid w:val="00E24668"/>
    <w:rsid w:val="00E25313"/>
    <w:rsid w:val="00E25B0D"/>
    <w:rsid w:val="00E26027"/>
    <w:rsid w:val="00E26C84"/>
    <w:rsid w:val="00E26FDA"/>
    <w:rsid w:val="00E2706A"/>
    <w:rsid w:val="00E3039C"/>
    <w:rsid w:val="00E30544"/>
    <w:rsid w:val="00E30DD3"/>
    <w:rsid w:val="00E31183"/>
    <w:rsid w:val="00E31D3E"/>
    <w:rsid w:val="00E31E9B"/>
    <w:rsid w:val="00E321C5"/>
    <w:rsid w:val="00E33F33"/>
    <w:rsid w:val="00E342C8"/>
    <w:rsid w:val="00E34F87"/>
    <w:rsid w:val="00E35229"/>
    <w:rsid w:val="00E364D1"/>
    <w:rsid w:val="00E379EF"/>
    <w:rsid w:val="00E418BB"/>
    <w:rsid w:val="00E42737"/>
    <w:rsid w:val="00E42C02"/>
    <w:rsid w:val="00E42ED3"/>
    <w:rsid w:val="00E43317"/>
    <w:rsid w:val="00E43407"/>
    <w:rsid w:val="00E44619"/>
    <w:rsid w:val="00E45313"/>
    <w:rsid w:val="00E45CBB"/>
    <w:rsid w:val="00E45F4B"/>
    <w:rsid w:val="00E46234"/>
    <w:rsid w:val="00E462F4"/>
    <w:rsid w:val="00E46851"/>
    <w:rsid w:val="00E47586"/>
    <w:rsid w:val="00E5071F"/>
    <w:rsid w:val="00E50B25"/>
    <w:rsid w:val="00E51FEE"/>
    <w:rsid w:val="00E522D9"/>
    <w:rsid w:val="00E529B3"/>
    <w:rsid w:val="00E529CE"/>
    <w:rsid w:val="00E530D1"/>
    <w:rsid w:val="00E53524"/>
    <w:rsid w:val="00E53828"/>
    <w:rsid w:val="00E538E1"/>
    <w:rsid w:val="00E53ED1"/>
    <w:rsid w:val="00E540C5"/>
    <w:rsid w:val="00E5438B"/>
    <w:rsid w:val="00E54503"/>
    <w:rsid w:val="00E56041"/>
    <w:rsid w:val="00E5642A"/>
    <w:rsid w:val="00E60350"/>
    <w:rsid w:val="00E60406"/>
    <w:rsid w:val="00E614DA"/>
    <w:rsid w:val="00E6225E"/>
    <w:rsid w:val="00E62E70"/>
    <w:rsid w:val="00E64D8C"/>
    <w:rsid w:val="00E658DB"/>
    <w:rsid w:val="00E66D9B"/>
    <w:rsid w:val="00E67A25"/>
    <w:rsid w:val="00E70231"/>
    <w:rsid w:val="00E7036D"/>
    <w:rsid w:val="00E7055A"/>
    <w:rsid w:val="00E70E2C"/>
    <w:rsid w:val="00E7107F"/>
    <w:rsid w:val="00E71C0D"/>
    <w:rsid w:val="00E722DB"/>
    <w:rsid w:val="00E72ECD"/>
    <w:rsid w:val="00E73675"/>
    <w:rsid w:val="00E7692E"/>
    <w:rsid w:val="00E77574"/>
    <w:rsid w:val="00E802E5"/>
    <w:rsid w:val="00E80537"/>
    <w:rsid w:val="00E813CD"/>
    <w:rsid w:val="00E817D4"/>
    <w:rsid w:val="00E81DDA"/>
    <w:rsid w:val="00E82B42"/>
    <w:rsid w:val="00E82CA6"/>
    <w:rsid w:val="00E83B40"/>
    <w:rsid w:val="00E84573"/>
    <w:rsid w:val="00E84A59"/>
    <w:rsid w:val="00E84E21"/>
    <w:rsid w:val="00E8529E"/>
    <w:rsid w:val="00E86407"/>
    <w:rsid w:val="00E86521"/>
    <w:rsid w:val="00E8683B"/>
    <w:rsid w:val="00E874DF"/>
    <w:rsid w:val="00E87610"/>
    <w:rsid w:val="00E87694"/>
    <w:rsid w:val="00E87B21"/>
    <w:rsid w:val="00E90B06"/>
    <w:rsid w:val="00E917B9"/>
    <w:rsid w:val="00E929A7"/>
    <w:rsid w:val="00E92D2C"/>
    <w:rsid w:val="00E92DD4"/>
    <w:rsid w:val="00E935EF"/>
    <w:rsid w:val="00E93DEB"/>
    <w:rsid w:val="00E9485B"/>
    <w:rsid w:val="00E94EC1"/>
    <w:rsid w:val="00E95A60"/>
    <w:rsid w:val="00E97B52"/>
    <w:rsid w:val="00EA0CD1"/>
    <w:rsid w:val="00EA18DE"/>
    <w:rsid w:val="00EA1B4A"/>
    <w:rsid w:val="00EA3A4A"/>
    <w:rsid w:val="00EA3B36"/>
    <w:rsid w:val="00EA448B"/>
    <w:rsid w:val="00EA5149"/>
    <w:rsid w:val="00EA5468"/>
    <w:rsid w:val="00EA5663"/>
    <w:rsid w:val="00EA5BB9"/>
    <w:rsid w:val="00EA5DE6"/>
    <w:rsid w:val="00EA6295"/>
    <w:rsid w:val="00EA6687"/>
    <w:rsid w:val="00EA7C11"/>
    <w:rsid w:val="00EB0711"/>
    <w:rsid w:val="00EB0919"/>
    <w:rsid w:val="00EB0949"/>
    <w:rsid w:val="00EB096D"/>
    <w:rsid w:val="00EB0A84"/>
    <w:rsid w:val="00EB17B7"/>
    <w:rsid w:val="00EB1E2C"/>
    <w:rsid w:val="00EB2431"/>
    <w:rsid w:val="00EB2700"/>
    <w:rsid w:val="00EB2BA5"/>
    <w:rsid w:val="00EB2DA7"/>
    <w:rsid w:val="00EB4DB2"/>
    <w:rsid w:val="00EB4F49"/>
    <w:rsid w:val="00EB6900"/>
    <w:rsid w:val="00EB6918"/>
    <w:rsid w:val="00EC116A"/>
    <w:rsid w:val="00EC222F"/>
    <w:rsid w:val="00EC24AE"/>
    <w:rsid w:val="00EC4965"/>
    <w:rsid w:val="00EC5AEF"/>
    <w:rsid w:val="00EC623A"/>
    <w:rsid w:val="00EC6446"/>
    <w:rsid w:val="00EC72D9"/>
    <w:rsid w:val="00EC7F90"/>
    <w:rsid w:val="00ED0248"/>
    <w:rsid w:val="00ED0813"/>
    <w:rsid w:val="00ED0A20"/>
    <w:rsid w:val="00ED0C15"/>
    <w:rsid w:val="00ED1710"/>
    <w:rsid w:val="00ED1DE0"/>
    <w:rsid w:val="00ED1E58"/>
    <w:rsid w:val="00ED230D"/>
    <w:rsid w:val="00ED3113"/>
    <w:rsid w:val="00ED4043"/>
    <w:rsid w:val="00ED49AE"/>
    <w:rsid w:val="00ED534A"/>
    <w:rsid w:val="00ED5638"/>
    <w:rsid w:val="00ED5644"/>
    <w:rsid w:val="00ED5C7B"/>
    <w:rsid w:val="00ED6854"/>
    <w:rsid w:val="00ED6918"/>
    <w:rsid w:val="00ED6D1B"/>
    <w:rsid w:val="00ED7569"/>
    <w:rsid w:val="00ED75E3"/>
    <w:rsid w:val="00EE0112"/>
    <w:rsid w:val="00EE1148"/>
    <w:rsid w:val="00EE13B8"/>
    <w:rsid w:val="00EE15C4"/>
    <w:rsid w:val="00EE1C83"/>
    <w:rsid w:val="00EE20E7"/>
    <w:rsid w:val="00EE234F"/>
    <w:rsid w:val="00EE28C1"/>
    <w:rsid w:val="00EE36CB"/>
    <w:rsid w:val="00EE41BB"/>
    <w:rsid w:val="00EE4D91"/>
    <w:rsid w:val="00EE5004"/>
    <w:rsid w:val="00EE5FCF"/>
    <w:rsid w:val="00EE66B9"/>
    <w:rsid w:val="00EE6914"/>
    <w:rsid w:val="00EE69FA"/>
    <w:rsid w:val="00EE7162"/>
    <w:rsid w:val="00EE7819"/>
    <w:rsid w:val="00EE7E35"/>
    <w:rsid w:val="00EF003E"/>
    <w:rsid w:val="00EF06CB"/>
    <w:rsid w:val="00EF0F74"/>
    <w:rsid w:val="00EF1AE1"/>
    <w:rsid w:val="00EF256C"/>
    <w:rsid w:val="00EF276C"/>
    <w:rsid w:val="00EF3043"/>
    <w:rsid w:val="00EF3755"/>
    <w:rsid w:val="00EF467F"/>
    <w:rsid w:val="00EF60A5"/>
    <w:rsid w:val="00EF68B1"/>
    <w:rsid w:val="00F00074"/>
    <w:rsid w:val="00F0063C"/>
    <w:rsid w:val="00F009B6"/>
    <w:rsid w:val="00F01772"/>
    <w:rsid w:val="00F01F16"/>
    <w:rsid w:val="00F02101"/>
    <w:rsid w:val="00F04088"/>
    <w:rsid w:val="00F0419A"/>
    <w:rsid w:val="00F0428D"/>
    <w:rsid w:val="00F04AC5"/>
    <w:rsid w:val="00F056E6"/>
    <w:rsid w:val="00F0570B"/>
    <w:rsid w:val="00F06970"/>
    <w:rsid w:val="00F06AC4"/>
    <w:rsid w:val="00F07664"/>
    <w:rsid w:val="00F07A87"/>
    <w:rsid w:val="00F07D0F"/>
    <w:rsid w:val="00F1025A"/>
    <w:rsid w:val="00F103EA"/>
    <w:rsid w:val="00F104E5"/>
    <w:rsid w:val="00F107CE"/>
    <w:rsid w:val="00F10D46"/>
    <w:rsid w:val="00F10F80"/>
    <w:rsid w:val="00F11D40"/>
    <w:rsid w:val="00F11F94"/>
    <w:rsid w:val="00F128B0"/>
    <w:rsid w:val="00F12A2A"/>
    <w:rsid w:val="00F12B98"/>
    <w:rsid w:val="00F12F4E"/>
    <w:rsid w:val="00F12F97"/>
    <w:rsid w:val="00F133C1"/>
    <w:rsid w:val="00F13895"/>
    <w:rsid w:val="00F14530"/>
    <w:rsid w:val="00F1546C"/>
    <w:rsid w:val="00F15840"/>
    <w:rsid w:val="00F16B31"/>
    <w:rsid w:val="00F172AD"/>
    <w:rsid w:val="00F17726"/>
    <w:rsid w:val="00F178F2"/>
    <w:rsid w:val="00F17ED4"/>
    <w:rsid w:val="00F201A1"/>
    <w:rsid w:val="00F20BCD"/>
    <w:rsid w:val="00F2188B"/>
    <w:rsid w:val="00F21961"/>
    <w:rsid w:val="00F23939"/>
    <w:rsid w:val="00F24125"/>
    <w:rsid w:val="00F24CFC"/>
    <w:rsid w:val="00F263A6"/>
    <w:rsid w:val="00F26F2F"/>
    <w:rsid w:val="00F27C11"/>
    <w:rsid w:val="00F3002B"/>
    <w:rsid w:val="00F30BA4"/>
    <w:rsid w:val="00F3356A"/>
    <w:rsid w:val="00F33D6E"/>
    <w:rsid w:val="00F33F3A"/>
    <w:rsid w:val="00F34255"/>
    <w:rsid w:val="00F34ADB"/>
    <w:rsid w:val="00F34CB8"/>
    <w:rsid w:val="00F3568A"/>
    <w:rsid w:val="00F36601"/>
    <w:rsid w:val="00F369A7"/>
    <w:rsid w:val="00F37D79"/>
    <w:rsid w:val="00F406BA"/>
    <w:rsid w:val="00F4108B"/>
    <w:rsid w:val="00F41AC5"/>
    <w:rsid w:val="00F423F9"/>
    <w:rsid w:val="00F43A03"/>
    <w:rsid w:val="00F44933"/>
    <w:rsid w:val="00F44BFD"/>
    <w:rsid w:val="00F44F31"/>
    <w:rsid w:val="00F44F5C"/>
    <w:rsid w:val="00F45AB7"/>
    <w:rsid w:val="00F465F3"/>
    <w:rsid w:val="00F50242"/>
    <w:rsid w:val="00F50D8E"/>
    <w:rsid w:val="00F52A9B"/>
    <w:rsid w:val="00F52EA8"/>
    <w:rsid w:val="00F53580"/>
    <w:rsid w:val="00F537D4"/>
    <w:rsid w:val="00F53DD0"/>
    <w:rsid w:val="00F551AE"/>
    <w:rsid w:val="00F55276"/>
    <w:rsid w:val="00F552B0"/>
    <w:rsid w:val="00F56417"/>
    <w:rsid w:val="00F565D4"/>
    <w:rsid w:val="00F56722"/>
    <w:rsid w:val="00F56B24"/>
    <w:rsid w:val="00F57645"/>
    <w:rsid w:val="00F57E8E"/>
    <w:rsid w:val="00F60225"/>
    <w:rsid w:val="00F60D9F"/>
    <w:rsid w:val="00F60F7F"/>
    <w:rsid w:val="00F61D34"/>
    <w:rsid w:val="00F625B0"/>
    <w:rsid w:val="00F6285A"/>
    <w:rsid w:val="00F63767"/>
    <w:rsid w:val="00F6516C"/>
    <w:rsid w:val="00F659DE"/>
    <w:rsid w:val="00F65E64"/>
    <w:rsid w:val="00F66169"/>
    <w:rsid w:val="00F666FD"/>
    <w:rsid w:val="00F71F92"/>
    <w:rsid w:val="00F7240A"/>
    <w:rsid w:val="00F72B31"/>
    <w:rsid w:val="00F73092"/>
    <w:rsid w:val="00F73CE9"/>
    <w:rsid w:val="00F73EF0"/>
    <w:rsid w:val="00F747BB"/>
    <w:rsid w:val="00F74AAD"/>
    <w:rsid w:val="00F753CA"/>
    <w:rsid w:val="00F778C7"/>
    <w:rsid w:val="00F77DE9"/>
    <w:rsid w:val="00F803FD"/>
    <w:rsid w:val="00F8099A"/>
    <w:rsid w:val="00F81341"/>
    <w:rsid w:val="00F81934"/>
    <w:rsid w:val="00F82B38"/>
    <w:rsid w:val="00F832B6"/>
    <w:rsid w:val="00F850AA"/>
    <w:rsid w:val="00F85439"/>
    <w:rsid w:val="00F85E9E"/>
    <w:rsid w:val="00F85ECE"/>
    <w:rsid w:val="00F869E3"/>
    <w:rsid w:val="00F871D0"/>
    <w:rsid w:val="00F87202"/>
    <w:rsid w:val="00F87232"/>
    <w:rsid w:val="00F87296"/>
    <w:rsid w:val="00F873D1"/>
    <w:rsid w:val="00F8746B"/>
    <w:rsid w:val="00F8785F"/>
    <w:rsid w:val="00F909FD"/>
    <w:rsid w:val="00F90A81"/>
    <w:rsid w:val="00F916EA"/>
    <w:rsid w:val="00F93A77"/>
    <w:rsid w:val="00F947DA"/>
    <w:rsid w:val="00F950C1"/>
    <w:rsid w:val="00F973E0"/>
    <w:rsid w:val="00F974C5"/>
    <w:rsid w:val="00F97766"/>
    <w:rsid w:val="00FA0768"/>
    <w:rsid w:val="00FA089F"/>
    <w:rsid w:val="00FA0C94"/>
    <w:rsid w:val="00FA0DA2"/>
    <w:rsid w:val="00FA1DED"/>
    <w:rsid w:val="00FA1F8E"/>
    <w:rsid w:val="00FA2C98"/>
    <w:rsid w:val="00FA30A9"/>
    <w:rsid w:val="00FA3328"/>
    <w:rsid w:val="00FA3EA9"/>
    <w:rsid w:val="00FA517A"/>
    <w:rsid w:val="00FA7382"/>
    <w:rsid w:val="00FB0844"/>
    <w:rsid w:val="00FB0CD2"/>
    <w:rsid w:val="00FB1383"/>
    <w:rsid w:val="00FB13D7"/>
    <w:rsid w:val="00FB2319"/>
    <w:rsid w:val="00FB430B"/>
    <w:rsid w:val="00FB44BF"/>
    <w:rsid w:val="00FB50A7"/>
    <w:rsid w:val="00FB650D"/>
    <w:rsid w:val="00FB69B5"/>
    <w:rsid w:val="00FB7792"/>
    <w:rsid w:val="00FC0F07"/>
    <w:rsid w:val="00FC105F"/>
    <w:rsid w:val="00FC112A"/>
    <w:rsid w:val="00FC12D9"/>
    <w:rsid w:val="00FC1802"/>
    <w:rsid w:val="00FC1A0F"/>
    <w:rsid w:val="00FC1A3E"/>
    <w:rsid w:val="00FC2014"/>
    <w:rsid w:val="00FC2834"/>
    <w:rsid w:val="00FC2933"/>
    <w:rsid w:val="00FC297F"/>
    <w:rsid w:val="00FC32A4"/>
    <w:rsid w:val="00FC4572"/>
    <w:rsid w:val="00FC54D9"/>
    <w:rsid w:val="00FC55D3"/>
    <w:rsid w:val="00FC6E0F"/>
    <w:rsid w:val="00FC741A"/>
    <w:rsid w:val="00FC76AE"/>
    <w:rsid w:val="00FC77F6"/>
    <w:rsid w:val="00FC7A38"/>
    <w:rsid w:val="00FD04C2"/>
    <w:rsid w:val="00FD158D"/>
    <w:rsid w:val="00FD2139"/>
    <w:rsid w:val="00FD2A00"/>
    <w:rsid w:val="00FD39AF"/>
    <w:rsid w:val="00FD3BC5"/>
    <w:rsid w:val="00FD4248"/>
    <w:rsid w:val="00FD53BA"/>
    <w:rsid w:val="00FD5C7F"/>
    <w:rsid w:val="00FD5D5A"/>
    <w:rsid w:val="00FD6386"/>
    <w:rsid w:val="00FD6BC0"/>
    <w:rsid w:val="00FD737C"/>
    <w:rsid w:val="00FD7CD6"/>
    <w:rsid w:val="00FE22DF"/>
    <w:rsid w:val="00FE31EE"/>
    <w:rsid w:val="00FE3E8C"/>
    <w:rsid w:val="00FE44FC"/>
    <w:rsid w:val="00FE473C"/>
    <w:rsid w:val="00FE4E25"/>
    <w:rsid w:val="00FF078F"/>
    <w:rsid w:val="00FF1213"/>
    <w:rsid w:val="00FF1677"/>
    <w:rsid w:val="00FF1C13"/>
    <w:rsid w:val="00FF34B1"/>
    <w:rsid w:val="00FF367A"/>
    <w:rsid w:val="00FF4663"/>
    <w:rsid w:val="00FF6ADC"/>
    <w:rsid w:val="00FF7707"/>
    <w:rsid w:val="00FF7BA0"/>
    <w:rsid w:val="00FF7DAD"/>
    <w:rsid w:val="01EE4D97"/>
    <w:rsid w:val="02FA1D5F"/>
    <w:rsid w:val="038B2518"/>
    <w:rsid w:val="03A62B9B"/>
    <w:rsid w:val="03B65591"/>
    <w:rsid w:val="061C5C95"/>
    <w:rsid w:val="0699D0B0"/>
    <w:rsid w:val="07AD4016"/>
    <w:rsid w:val="07DAB5FF"/>
    <w:rsid w:val="081CAFA2"/>
    <w:rsid w:val="091F6D43"/>
    <w:rsid w:val="0A6FF586"/>
    <w:rsid w:val="0B3DED2A"/>
    <w:rsid w:val="0B6F64B6"/>
    <w:rsid w:val="0BEC11DE"/>
    <w:rsid w:val="0BF907D9"/>
    <w:rsid w:val="0C528E08"/>
    <w:rsid w:val="0CDED85D"/>
    <w:rsid w:val="0CFED60B"/>
    <w:rsid w:val="0D07D14E"/>
    <w:rsid w:val="0DB2D97A"/>
    <w:rsid w:val="0E034768"/>
    <w:rsid w:val="0F9CB423"/>
    <w:rsid w:val="11B26E16"/>
    <w:rsid w:val="120638E7"/>
    <w:rsid w:val="128272D7"/>
    <w:rsid w:val="13C89FE6"/>
    <w:rsid w:val="14D09316"/>
    <w:rsid w:val="1919B2E1"/>
    <w:rsid w:val="199C814C"/>
    <w:rsid w:val="19BB2168"/>
    <w:rsid w:val="19FFB6FB"/>
    <w:rsid w:val="1C8BEB31"/>
    <w:rsid w:val="1CC5062E"/>
    <w:rsid w:val="1E194153"/>
    <w:rsid w:val="1F4F174C"/>
    <w:rsid w:val="1FF9553E"/>
    <w:rsid w:val="208E2A22"/>
    <w:rsid w:val="21618451"/>
    <w:rsid w:val="22CD15A4"/>
    <w:rsid w:val="23920F6B"/>
    <w:rsid w:val="24A8724A"/>
    <w:rsid w:val="251B8BDB"/>
    <w:rsid w:val="270FFA66"/>
    <w:rsid w:val="2722D0A7"/>
    <w:rsid w:val="28FE42AF"/>
    <w:rsid w:val="2AF8975A"/>
    <w:rsid w:val="2BC1DA66"/>
    <w:rsid w:val="2C82DF93"/>
    <w:rsid w:val="2CDF008F"/>
    <w:rsid w:val="30BA6BE1"/>
    <w:rsid w:val="312D6CE8"/>
    <w:rsid w:val="369E35B2"/>
    <w:rsid w:val="38243007"/>
    <w:rsid w:val="38731F9F"/>
    <w:rsid w:val="38E6CFEE"/>
    <w:rsid w:val="396CCA28"/>
    <w:rsid w:val="39750B28"/>
    <w:rsid w:val="39B27FC6"/>
    <w:rsid w:val="39B3A183"/>
    <w:rsid w:val="3B97C94D"/>
    <w:rsid w:val="3CBE5FD4"/>
    <w:rsid w:val="3D768382"/>
    <w:rsid w:val="3F320B9B"/>
    <w:rsid w:val="3F3A0140"/>
    <w:rsid w:val="3F80C98D"/>
    <w:rsid w:val="403A7ED4"/>
    <w:rsid w:val="414C809B"/>
    <w:rsid w:val="43CB1D52"/>
    <w:rsid w:val="4445E587"/>
    <w:rsid w:val="44AB5455"/>
    <w:rsid w:val="44D8EFE3"/>
    <w:rsid w:val="45B5721A"/>
    <w:rsid w:val="45DF2A49"/>
    <w:rsid w:val="463D9196"/>
    <w:rsid w:val="48542568"/>
    <w:rsid w:val="4923E2AB"/>
    <w:rsid w:val="4AA14F77"/>
    <w:rsid w:val="4C1AC246"/>
    <w:rsid w:val="50025DFC"/>
    <w:rsid w:val="50BBB15D"/>
    <w:rsid w:val="50ECC9F4"/>
    <w:rsid w:val="518C9DF3"/>
    <w:rsid w:val="521744D3"/>
    <w:rsid w:val="553497E3"/>
    <w:rsid w:val="55856439"/>
    <w:rsid w:val="56ACE3E9"/>
    <w:rsid w:val="574FF7B1"/>
    <w:rsid w:val="5893543C"/>
    <w:rsid w:val="59E39F6B"/>
    <w:rsid w:val="6013179F"/>
    <w:rsid w:val="6032D43E"/>
    <w:rsid w:val="61DFBEE3"/>
    <w:rsid w:val="63CFC695"/>
    <w:rsid w:val="648B7204"/>
    <w:rsid w:val="650663F6"/>
    <w:rsid w:val="660D5ECD"/>
    <w:rsid w:val="66564CEB"/>
    <w:rsid w:val="66C9F012"/>
    <w:rsid w:val="66E93E7E"/>
    <w:rsid w:val="684FE39F"/>
    <w:rsid w:val="68E3FCA5"/>
    <w:rsid w:val="6971FA46"/>
    <w:rsid w:val="6A928B81"/>
    <w:rsid w:val="6A99FEA2"/>
    <w:rsid w:val="6C43B6C2"/>
    <w:rsid w:val="6D33CBE8"/>
    <w:rsid w:val="6D49D41A"/>
    <w:rsid w:val="6E264993"/>
    <w:rsid w:val="6FA5ACEF"/>
    <w:rsid w:val="7090329C"/>
    <w:rsid w:val="70D64F75"/>
    <w:rsid w:val="710A7EEF"/>
    <w:rsid w:val="7271F641"/>
    <w:rsid w:val="72F2C647"/>
    <w:rsid w:val="73D30586"/>
    <w:rsid w:val="75D3FE25"/>
    <w:rsid w:val="75DA7607"/>
    <w:rsid w:val="75F96830"/>
    <w:rsid w:val="769A1EFB"/>
    <w:rsid w:val="7B8BAFA8"/>
    <w:rsid w:val="7D29C11D"/>
    <w:rsid w:val="7D815CB7"/>
    <w:rsid w:val="7F33A5E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8EDD0"/>
  <w15:chartTrackingRefBased/>
  <w15:docId w15:val="{C9BFD4DD-9705-4326-A734-600F0FE6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0C3"/>
    <w:rPr>
      <w:rFonts w:ascii="Roboto" w:hAnsi="Roboto"/>
    </w:rPr>
  </w:style>
  <w:style w:type="paragraph" w:styleId="Kop1">
    <w:name w:val="heading 1"/>
    <w:basedOn w:val="Standaard"/>
    <w:next w:val="Standaard"/>
    <w:link w:val="Kop1Char"/>
    <w:uiPriority w:val="9"/>
    <w:qFormat/>
    <w:rsid w:val="00B560C3"/>
    <w:pPr>
      <w:keepNext/>
      <w:keepLines/>
      <w:numPr>
        <w:numId w:val="14"/>
      </w:numPr>
      <w:spacing w:before="240" w:after="0"/>
      <w:outlineLvl w:val="0"/>
    </w:pPr>
    <w:rPr>
      <w:rFonts w:eastAsiaTheme="majorEastAsia" w:cstheme="majorBidi"/>
      <w:b/>
      <w:color w:val="2F5496" w:themeColor="accent1" w:themeShade="BF"/>
      <w:sz w:val="32"/>
      <w:szCs w:val="32"/>
    </w:rPr>
  </w:style>
  <w:style w:type="paragraph" w:styleId="Kop2">
    <w:name w:val="heading 2"/>
    <w:basedOn w:val="Standaard"/>
    <w:next w:val="Standaard"/>
    <w:link w:val="Kop2Char"/>
    <w:uiPriority w:val="9"/>
    <w:unhideWhenUsed/>
    <w:qFormat/>
    <w:rsid w:val="00B560C3"/>
    <w:pPr>
      <w:keepNext/>
      <w:keepLines/>
      <w:numPr>
        <w:ilvl w:val="1"/>
        <w:numId w:val="14"/>
      </w:numPr>
      <w:spacing w:before="40" w:after="0"/>
      <w:outlineLvl w:val="1"/>
    </w:pPr>
    <w:rPr>
      <w:rFonts w:eastAsiaTheme="majorEastAsia" w:cstheme="majorBidi"/>
      <w:b/>
      <w:color w:val="2F5496" w:themeColor="accent1" w:themeShade="BF"/>
      <w:sz w:val="26"/>
      <w:szCs w:val="26"/>
    </w:rPr>
  </w:style>
  <w:style w:type="paragraph" w:styleId="Kop3">
    <w:name w:val="heading 3"/>
    <w:basedOn w:val="Standaard"/>
    <w:next w:val="Standaard"/>
    <w:link w:val="Kop3Char"/>
    <w:uiPriority w:val="9"/>
    <w:semiHidden/>
    <w:unhideWhenUsed/>
    <w:qFormat/>
    <w:rsid w:val="00B560C3"/>
    <w:pPr>
      <w:keepNext/>
      <w:keepLines/>
      <w:numPr>
        <w:ilvl w:val="2"/>
        <w:numId w:val="14"/>
      </w:numPr>
      <w:spacing w:before="40" w:after="0"/>
      <w:outlineLvl w:val="2"/>
    </w:pPr>
    <w:rPr>
      <w:rFonts w:eastAsiaTheme="majorEastAsia" w:cstheme="majorBidi"/>
      <w:b/>
      <w:color w:val="2F5496" w:themeColor="accent1" w:themeShade="BF"/>
      <w:szCs w:val="24"/>
    </w:rPr>
  </w:style>
  <w:style w:type="paragraph" w:styleId="Kop4">
    <w:name w:val="heading 4"/>
    <w:basedOn w:val="Standaard"/>
    <w:next w:val="Standaard"/>
    <w:link w:val="Kop4Char"/>
    <w:uiPriority w:val="9"/>
    <w:semiHidden/>
    <w:unhideWhenUsed/>
    <w:qFormat/>
    <w:rsid w:val="00782FEC"/>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82FEC"/>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782FEC"/>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782FEC"/>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782FEC"/>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82FEC"/>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271B"/>
    <w:rPr>
      <w:color w:val="0563C1" w:themeColor="hyperlink"/>
      <w:u w:val="single"/>
    </w:rPr>
  </w:style>
  <w:style w:type="character" w:styleId="Onopgelostemelding">
    <w:name w:val="Unresolved Mention"/>
    <w:basedOn w:val="Standaardalinea-lettertype"/>
    <w:uiPriority w:val="99"/>
    <w:unhideWhenUsed/>
    <w:rsid w:val="0044271B"/>
    <w:rPr>
      <w:color w:val="605E5C"/>
      <w:shd w:val="clear" w:color="auto" w:fill="E1DFDD"/>
    </w:rPr>
  </w:style>
  <w:style w:type="paragraph" w:styleId="Lijstalinea">
    <w:name w:val="List Paragraph"/>
    <w:basedOn w:val="Standaard"/>
    <w:uiPriority w:val="34"/>
    <w:qFormat/>
    <w:rsid w:val="000E6B72"/>
    <w:pPr>
      <w:ind w:left="720"/>
      <w:contextualSpacing/>
    </w:pPr>
  </w:style>
  <w:style w:type="table" w:styleId="Tabelraster">
    <w:name w:val="Table Grid"/>
    <w:basedOn w:val="Standaardtabel"/>
    <w:uiPriority w:val="39"/>
    <w:rsid w:val="0077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629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2934"/>
  </w:style>
  <w:style w:type="paragraph" w:styleId="Voettekst">
    <w:name w:val="footer"/>
    <w:basedOn w:val="Standaard"/>
    <w:link w:val="VoettekstChar"/>
    <w:uiPriority w:val="99"/>
    <w:unhideWhenUsed/>
    <w:rsid w:val="001629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2934"/>
  </w:style>
  <w:style w:type="character" w:customStyle="1" w:styleId="Kop1Char">
    <w:name w:val="Kop 1 Char"/>
    <w:basedOn w:val="Standaardalinea-lettertype"/>
    <w:link w:val="Kop1"/>
    <w:uiPriority w:val="9"/>
    <w:rsid w:val="00B560C3"/>
    <w:rPr>
      <w:rFonts w:ascii="Roboto" w:eastAsiaTheme="majorEastAsia" w:hAnsi="Roboto" w:cstheme="majorBidi"/>
      <w:b/>
      <w:color w:val="2F5496" w:themeColor="accent1" w:themeShade="BF"/>
      <w:sz w:val="32"/>
      <w:szCs w:val="32"/>
    </w:rPr>
  </w:style>
  <w:style w:type="paragraph" w:styleId="Kopvaninhoudsopgave">
    <w:name w:val="TOC Heading"/>
    <w:basedOn w:val="Kop1"/>
    <w:next w:val="Standaard"/>
    <w:uiPriority w:val="39"/>
    <w:unhideWhenUsed/>
    <w:qFormat/>
    <w:rsid w:val="00775B1E"/>
    <w:pPr>
      <w:outlineLvl w:val="9"/>
    </w:pPr>
    <w:rPr>
      <w:lang w:eastAsia="nl-NL"/>
    </w:rPr>
  </w:style>
  <w:style w:type="character" w:customStyle="1" w:styleId="Kop2Char">
    <w:name w:val="Kop 2 Char"/>
    <w:basedOn w:val="Standaardalinea-lettertype"/>
    <w:link w:val="Kop2"/>
    <w:uiPriority w:val="9"/>
    <w:rsid w:val="00B560C3"/>
    <w:rPr>
      <w:rFonts w:ascii="Roboto" w:eastAsiaTheme="majorEastAsia" w:hAnsi="Roboto" w:cstheme="majorBidi"/>
      <w:b/>
      <w:color w:val="2F5496" w:themeColor="accent1" w:themeShade="BF"/>
      <w:sz w:val="26"/>
      <w:szCs w:val="26"/>
    </w:rPr>
  </w:style>
  <w:style w:type="paragraph" w:styleId="Inhopg1">
    <w:name w:val="toc 1"/>
    <w:basedOn w:val="Standaard"/>
    <w:next w:val="Standaard"/>
    <w:autoRedefine/>
    <w:uiPriority w:val="39"/>
    <w:unhideWhenUsed/>
    <w:rsid w:val="0062172D"/>
    <w:pPr>
      <w:tabs>
        <w:tab w:val="left" w:pos="660"/>
        <w:tab w:val="right" w:leader="dot" w:pos="9062"/>
      </w:tabs>
      <w:spacing w:after="100"/>
    </w:pPr>
  </w:style>
  <w:style w:type="paragraph" w:styleId="Inhopg2">
    <w:name w:val="toc 2"/>
    <w:basedOn w:val="Standaard"/>
    <w:next w:val="Standaard"/>
    <w:autoRedefine/>
    <w:uiPriority w:val="39"/>
    <w:unhideWhenUsed/>
    <w:rsid w:val="008E65A3"/>
    <w:pPr>
      <w:spacing w:after="100"/>
      <w:ind w:left="220"/>
    </w:pPr>
  </w:style>
  <w:style w:type="character" w:styleId="Verwijzingopmerking">
    <w:name w:val="annotation reference"/>
    <w:basedOn w:val="Standaardalinea-lettertype"/>
    <w:uiPriority w:val="99"/>
    <w:semiHidden/>
    <w:unhideWhenUsed/>
    <w:rsid w:val="00E30544"/>
    <w:rPr>
      <w:sz w:val="16"/>
      <w:szCs w:val="16"/>
    </w:rPr>
  </w:style>
  <w:style w:type="paragraph" w:styleId="Tekstopmerking">
    <w:name w:val="annotation text"/>
    <w:basedOn w:val="Standaard"/>
    <w:link w:val="TekstopmerkingChar"/>
    <w:uiPriority w:val="99"/>
    <w:unhideWhenUsed/>
    <w:rsid w:val="00E30544"/>
    <w:pPr>
      <w:spacing w:line="240" w:lineRule="auto"/>
    </w:pPr>
    <w:rPr>
      <w:sz w:val="20"/>
      <w:szCs w:val="20"/>
    </w:rPr>
  </w:style>
  <w:style w:type="character" w:customStyle="1" w:styleId="TekstopmerkingChar">
    <w:name w:val="Tekst opmerking Char"/>
    <w:basedOn w:val="Standaardalinea-lettertype"/>
    <w:link w:val="Tekstopmerking"/>
    <w:uiPriority w:val="99"/>
    <w:rsid w:val="00E30544"/>
    <w:rPr>
      <w:sz w:val="20"/>
      <w:szCs w:val="20"/>
    </w:rPr>
  </w:style>
  <w:style w:type="paragraph" w:styleId="Onderwerpvanopmerking">
    <w:name w:val="annotation subject"/>
    <w:basedOn w:val="Tekstopmerking"/>
    <w:next w:val="Tekstopmerking"/>
    <w:link w:val="OnderwerpvanopmerkingChar"/>
    <w:uiPriority w:val="99"/>
    <w:semiHidden/>
    <w:unhideWhenUsed/>
    <w:rsid w:val="00E30544"/>
    <w:rPr>
      <w:b/>
      <w:bCs/>
    </w:rPr>
  </w:style>
  <w:style w:type="character" w:customStyle="1" w:styleId="OnderwerpvanopmerkingChar">
    <w:name w:val="Onderwerp van opmerking Char"/>
    <w:basedOn w:val="TekstopmerkingChar"/>
    <w:link w:val="Onderwerpvanopmerking"/>
    <w:uiPriority w:val="99"/>
    <w:semiHidden/>
    <w:rsid w:val="00E30544"/>
    <w:rPr>
      <w:b/>
      <w:bCs/>
      <w:sz w:val="20"/>
      <w:szCs w:val="20"/>
    </w:rPr>
  </w:style>
  <w:style w:type="paragraph" w:styleId="Ballontekst">
    <w:name w:val="Balloon Text"/>
    <w:basedOn w:val="Standaard"/>
    <w:link w:val="BallontekstChar"/>
    <w:uiPriority w:val="99"/>
    <w:semiHidden/>
    <w:unhideWhenUsed/>
    <w:rsid w:val="00E305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0544"/>
    <w:rPr>
      <w:rFonts w:ascii="Segoe UI" w:hAnsi="Segoe UI" w:cs="Segoe UI"/>
      <w:sz w:val="18"/>
      <w:szCs w:val="18"/>
    </w:rPr>
  </w:style>
  <w:style w:type="character" w:styleId="GevolgdeHyperlink">
    <w:name w:val="FollowedHyperlink"/>
    <w:basedOn w:val="Standaardalinea-lettertype"/>
    <w:uiPriority w:val="99"/>
    <w:semiHidden/>
    <w:unhideWhenUsed/>
    <w:rsid w:val="00166357"/>
    <w:rPr>
      <w:color w:val="954F72" w:themeColor="followedHyperlink"/>
      <w:u w:val="single"/>
    </w:rPr>
  </w:style>
  <w:style w:type="paragraph" w:styleId="Voetnoottekst">
    <w:name w:val="footnote text"/>
    <w:basedOn w:val="Standaard"/>
    <w:link w:val="VoetnoottekstChar"/>
    <w:uiPriority w:val="99"/>
    <w:semiHidden/>
    <w:unhideWhenUsed/>
    <w:rsid w:val="00D448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482F"/>
    <w:rPr>
      <w:sz w:val="20"/>
      <w:szCs w:val="20"/>
    </w:rPr>
  </w:style>
  <w:style w:type="character" w:styleId="Voetnootmarkering">
    <w:name w:val="footnote reference"/>
    <w:basedOn w:val="Standaardalinea-lettertype"/>
    <w:uiPriority w:val="99"/>
    <w:semiHidden/>
    <w:unhideWhenUsed/>
    <w:rsid w:val="00D4482F"/>
    <w:rPr>
      <w:vertAlign w:val="superscript"/>
    </w:rPr>
  </w:style>
  <w:style w:type="character" w:styleId="Vermelding">
    <w:name w:val="Mention"/>
    <w:basedOn w:val="Standaardalinea-lettertype"/>
    <w:uiPriority w:val="99"/>
    <w:unhideWhenUsed/>
    <w:rsid w:val="005451E6"/>
    <w:rPr>
      <w:color w:val="2B579A"/>
      <w:shd w:val="clear" w:color="auto" w:fill="E1DFDD"/>
    </w:rPr>
  </w:style>
  <w:style w:type="paragraph" w:styleId="Revisie">
    <w:name w:val="Revision"/>
    <w:hidden/>
    <w:uiPriority w:val="99"/>
    <w:semiHidden/>
    <w:rsid w:val="00AD003F"/>
    <w:pPr>
      <w:spacing w:after="0" w:line="240" w:lineRule="auto"/>
    </w:pPr>
  </w:style>
  <w:style w:type="paragraph" w:styleId="Normaalweb">
    <w:name w:val="Normal (Web)"/>
    <w:basedOn w:val="Standaard"/>
    <w:uiPriority w:val="99"/>
    <w:semiHidden/>
    <w:unhideWhenUsed/>
    <w:rsid w:val="00DC255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unhideWhenUsed/>
    <w:qFormat/>
    <w:rsid w:val="008B68BA"/>
    <w:pPr>
      <w:spacing w:after="200" w:line="240" w:lineRule="auto"/>
    </w:pPr>
    <w:rPr>
      <w:i/>
      <w:iCs/>
      <w:color w:val="44546A" w:themeColor="text2"/>
      <w:sz w:val="18"/>
      <w:szCs w:val="18"/>
    </w:rPr>
  </w:style>
  <w:style w:type="character" w:customStyle="1" w:styleId="Kop3Char">
    <w:name w:val="Kop 3 Char"/>
    <w:basedOn w:val="Standaardalinea-lettertype"/>
    <w:link w:val="Kop3"/>
    <w:uiPriority w:val="9"/>
    <w:semiHidden/>
    <w:rsid w:val="00B560C3"/>
    <w:rPr>
      <w:rFonts w:ascii="Roboto" w:eastAsiaTheme="majorEastAsia" w:hAnsi="Roboto" w:cstheme="majorBidi"/>
      <w:b/>
      <w:color w:val="2F5496" w:themeColor="accent1" w:themeShade="BF"/>
      <w:szCs w:val="24"/>
    </w:rPr>
  </w:style>
  <w:style w:type="paragraph" w:customStyle="1" w:styleId="pf0">
    <w:name w:val="pf0"/>
    <w:basedOn w:val="Standaard"/>
    <w:rsid w:val="00A8775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2706A"/>
  </w:style>
  <w:style w:type="character" w:customStyle="1" w:styleId="contextualspellingandgrammarerror">
    <w:name w:val="contextualspellingandgrammarerror"/>
    <w:basedOn w:val="Standaardalinea-lettertype"/>
    <w:rsid w:val="00E2706A"/>
  </w:style>
  <w:style w:type="character" w:customStyle="1" w:styleId="spellingerror">
    <w:name w:val="spellingerror"/>
    <w:basedOn w:val="Standaardalinea-lettertype"/>
    <w:rsid w:val="00E2706A"/>
  </w:style>
  <w:style w:type="character" w:customStyle="1" w:styleId="Kop4Char">
    <w:name w:val="Kop 4 Char"/>
    <w:basedOn w:val="Standaardalinea-lettertype"/>
    <w:link w:val="Kop4"/>
    <w:uiPriority w:val="9"/>
    <w:semiHidden/>
    <w:rsid w:val="00782FEC"/>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782FEC"/>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782FEC"/>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782FEC"/>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782F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82FEC"/>
    <w:rPr>
      <w:rFonts w:asciiTheme="majorHAnsi" w:eastAsiaTheme="majorEastAsia" w:hAnsiTheme="majorHAnsi" w:cstheme="majorBidi"/>
      <w:i/>
      <w:iCs/>
      <w:color w:val="272727" w:themeColor="text1" w:themeTint="D8"/>
      <w:sz w:val="21"/>
      <w:szCs w:val="21"/>
    </w:rPr>
  </w:style>
  <w:style w:type="character" w:customStyle="1" w:styleId="cf01">
    <w:name w:val="cf01"/>
    <w:basedOn w:val="Standaardalinea-lettertype"/>
    <w:rsid w:val="00533F8E"/>
    <w:rPr>
      <w:rFonts w:ascii="Segoe UI" w:hAnsi="Segoe UI" w:cs="Segoe UI" w:hint="default"/>
      <w:sz w:val="18"/>
      <w:szCs w:val="18"/>
    </w:rPr>
  </w:style>
  <w:style w:type="paragraph" w:customStyle="1" w:styleId="Default">
    <w:name w:val="Default"/>
    <w:rsid w:val="00223B4C"/>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5856">
      <w:bodyDiv w:val="1"/>
      <w:marLeft w:val="0"/>
      <w:marRight w:val="0"/>
      <w:marTop w:val="0"/>
      <w:marBottom w:val="0"/>
      <w:divBdr>
        <w:top w:val="none" w:sz="0" w:space="0" w:color="auto"/>
        <w:left w:val="none" w:sz="0" w:space="0" w:color="auto"/>
        <w:bottom w:val="none" w:sz="0" w:space="0" w:color="auto"/>
        <w:right w:val="none" w:sz="0" w:space="0" w:color="auto"/>
      </w:divBdr>
    </w:div>
    <w:div w:id="96143072">
      <w:bodyDiv w:val="1"/>
      <w:marLeft w:val="0"/>
      <w:marRight w:val="0"/>
      <w:marTop w:val="0"/>
      <w:marBottom w:val="0"/>
      <w:divBdr>
        <w:top w:val="none" w:sz="0" w:space="0" w:color="auto"/>
        <w:left w:val="none" w:sz="0" w:space="0" w:color="auto"/>
        <w:bottom w:val="none" w:sz="0" w:space="0" w:color="auto"/>
        <w:right w:val="none" w:sz="0" w:space="0" w:color="auto"/>
      </w:divBdr>
    </w:div>
    <w:div w:id="125859324">
      <w:bodyDiv w:val="1"/>
      <w:marLeft w:val="0"/>
      <w:marRight w:val="0"/>
      <w:marTop w:val="0"/>
      <w:marBottom w:val="0"/>
      <w:divBdr>
        <w:top w:val="none" w:sz="0" w:space="0" w:color="auto"/>
        <w:left w:val="none" w:sz="0" w:space="0" w:color="auto"/>
        <w:bottom w:val="none" w:sz="0" w:space="0" w:color="auto"/>
        <w:right w:val="none" w:sz="0" w:space="0" w:color="auto"/>
      </w:divBdr>
    </w:div>
    <w:div w:id="174928822">
      <w:bodyDiv w:val="1"/>
      <w:marLeft w:val="0"/>
      <w:marRight w:val="0"/>
      <w:marTop w:val="0"/>
      <w:marBottom w:val="0"/>
      <w:divBdr>
        <w:top w:val="none" w:sz="0" w:space="0" w:color="auto"/>
        <w:left w:val="none" w:sz="0" w:space="0" w:color="auto"/>
        <w:bottom w:val="none" w:sz="0" w:space="0" w:color="auto"/>
        <w:right w:val="none" w:sz="0" w:space="0" w:color="auto"/>
      </w:divBdr>
    </w:div>
    <w:div w:id="693461840">
      <w:bodyDiv w:val="1"/>
      <w:marLeft w:val="0"/>
      <w:marRight w:val="0"/>
      <w:marTop w:val="0"/>
      <w:marBottom w:val="0"/>
      <w:divBdr>
        <w:top w:val="none" w:sz="0" w:space="0" w:color="auto"/>
        <w:left w:val="none" w:sz="0" w:space="0" w:color="auto"/>
        <w:bottom w:val="none" w:sz="0" w:space="0" w:color="auto"/>
        <w:right w:val="none" w:sz="0" w:space="0" w:color="auto"/>
      </w:divBdr>
    </w:div>
    <w:div w:id="1563175952">
      <w:bodyDiv w:val="1"/>
      <w:marLeft w:val="0"/>
      <w:marRight w:val="0"/>
      <w:marTop w:val="0"/>
      <w:marBottom w:val="0"/>
      <w:divBdr>
        <w:top w:val="none" w:sz="0" w:space="0" w:color="auto"/>
        <w:left w:val="none" w:sz="0" w:space="0" w:color="auto"/>
        <w:bottom w:val="none" w:sz="0" w:space="0" w:color="auto"/>
        <w:right w:val="none" w:sz="0" w:space="0" w:color="auto"/>
      </w:divBdr>
    </w:div>
    <w:div w:id="1596673484">
      <w:bodyDiv w:val="1"/>
      <w:marLeft w:val="0"/>
      <w:marRight w:val="0"/>
      <w:marTop w:val="0"/>
      <w:marBottom w:val="0"/>
      <w:divBdr>
        <w:top w:val="none" w:sz="0" w:space="0" w:color="auto"/>
        <w:left w:val="none" w:sz="0" w:space="0" w:color="auto"/>
        <w:bottom w:val="none" w:sz="0" w:space="0" w:color="auto"/>
        <w:right w:val="none" w:sz="0" w:space="0" w:color="auto"/>
      </w:divBdr>
    </w:div>
    <w:div w:id="1606570951">
      <w:bodyDiv w:val="1"/>
      <w:marLeft w:val="0"/>
      <w:marRight w:val="0"/>
      <w:marTop w:val="0"/>
      <w:marBottom w:val="0"/>
      <w:divBdr>
        <w:top w:val="none" w:sz="0" w:space="0" w:color="auto"/>
        <w:left w:val="none" w:sz="0" w:space="0" w:color="auto"/>
        <w:bottom w:val="none" w:sz="0" w:space="0" w:color="auto"/>
        <w:right w:val="none" w:sz="0" w:space="0" w:color="auto"/>
      </w:divBdr>
    </w:div>
    <w:div w:id="17336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ndesheim.nl/-/media/files/windesheim/over-windesheim/strategie/strategischekoerswh20172022def77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deeterink-dijkman@windesheim.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ndesheim.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401006-2d92-48f7-8e25-f3404037b06d">
      <UserInfo>
        <DisplayName>Thomas Rhee</DisplayName>
        <AccountId>15</AccountId>
        <AccountType/>
      </UserInfo>
    </SharedWithUsers>
    <Categorie xmlns="6b6665c2-859a-459f-bbb8-da9d311de12a">Inkoop</Categorie>
    <TaxCatchAll xmlns="67401006-2d92-48f7-8e25-f3404037b06d" xsi:nil="true"/>
    <Tags_x0020_ink_Migration xmlns="6b6665c2-859a-459f-bbb8-da9d311de12a" xsi:nil="true"/>
    <lcf76f155ced4ddcb4097134ff3c332f xmlns="6b6665c2-859a-459f-bbb8-da9d311de1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19" ma:contentTypeDescription="Een nieuw document maken." ma:contentTypeScope="" ma:versionID="84c6ec97b6f38e395ed81eed7a6373b9">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6716112180895fefffd80820a5238113"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E7796-3CDE-41F6-B628-CFD67C250266}">
  <ds:schemaRefs>
    <ds:schemaRef ds:uri="http://schemas.microsoft.com/office/2006/metadata/properties"/>
    <ds:schemaRef ds:uri="41add6ed-81f3-4b65-976c-4762811ef4f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c74a6af-aeb0-4fa5-8400-a63dd0710eae"/>
    <ds:schemaRef ds:uri="http://www.w3.org/XML/1998/namespace"/>
    <ds:schemaRef ds:uri="http://purl.org/dc/elements/1.1/"/>
  </ds:schemaRefs>
</ds:datastoreItem>
</file>

<file path=customXml/itemProps2.xml><?xml version="1.0" encoding="utf-8"?>
<ds:datastoreItem xmlns:ds="http://schemas.openxmlformats.org/officeDocument/2006/customXml" ds:itemID="{FB67876B-A22C-412C-9FAE-5EFB210BF76F}"/>
</file>

<file path=customXml/itemProps3.xml><?xml version="1.0" encoding="utf-8"?>
<ds:datastoreItem xmlns:ds="http://schemas.openxmlformats.org/officeDocument/2006/customXml" ds:itemID="{FBA37152-6CD4-4321-9FEB-63E1BD96A323}">
  <ds:schemaRefs>
    <ds:schemaRef ds:uri="http://schemas.microsoft.com/sharepoint/v3/contenttype/forms"/>
  </ds:schemaRefs>
</ds:datastoreItem>
</file>

<file path=customXml/itemProps4.xml><?xml version="1.0" encoding="utf-8"?>
<ds:datastoreItem xmlns:ds="http://schemas.openxmlformats.org/officeDocument/2006/customXml" ds:itemID="{FA4824DF-C6E4-4D10-AA75-68C3E80A466B}">
  <ds:schemaRefs>
    <ds:schemaRef ds:uri="http://schemas.openxmlformats.org/officeDocument/2006/bibliography"/>
  </ds:schemaRefs>
</ds:datastoreItem>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9</Pages>
  <Words>1975</Words>
  <Characters>10867</Characters>
  <Application>Microsoft Office Word</Application>
  <DocSecurity>0</DocSecurity>
  <Lines>90</Lines>
  <Paragraphs>25</Paragraphs>
  <ScaleCrop>false</ScaleCrop>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Ankersmit</dc:creator>
  <cp:keywords/>
  <dc:description/>
  <cp:lastModifiedBy>Marleen Deeterink-Dijkman</cp:lastModifiedBy>
  <cp:revision>179</cp:revision>
  <dcterms:created xsi:type="dcterms:W3CDTF">2022-12-12T08:08:00Z</dcterms:created>
  <dcterms:modified xsi:type="dcterms:W3CDTF">2023-01-19T13:59:00Z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0x010100255CC20FF145254F93F46DC24F2F785F</vt:lpwstr>
  </property>
  <property fmtid="{D5CDD505-2E9C-101B-9397-08002B2CF9AE}" pid="3" name="AuthorIds_UIVersion_11">
    <vt:lpwstr>28</vt:lpwstr>
  </property>
  <property fmtid="{D5CDD505-2E9C-101B-9397-08002B2CF9AE}" pid="4" name="DP Trefwoorden">
    <vt:lpwstr/>
  </property>
  <property fmtid="{D5CDD505-2E9C-101B-9397-08002B2CF9AE}" pid="5" name="MediaServiceImageTags">
    <vt:lpwstr/>
  </property>
</Properties>
</file>