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1A82F" w14:textId="1DBAD689"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sidR="00AD4481">
        <w:rPr>
          <w:rFonts w:cs="Arial"/>
          <w:b/>
          <w:sz w:val="22"/>
          <w:szCs w:val="22"/>
        </w:rPr>
        <w:t>9</w:t>
      </w:r>
      <w:r w:rsidR="008C0976">
        <w:rPr>
          <w:rFonts w:cs="Arial"/>
          <w:b/>
          <w:sz w:val="22"/>
          <w:szCs w:val="22"/>
        </w:rPr>
        <w:tab/>
      </w:r>
      <w:r w:rsidRPr="00444173">
        <w:rPr>
          <w:rFonts w:cs="Arial"/>
          <w:b/>
          <w:sz w:val="22"/>
          <w:szCs w:val="22"/>
        </w:rPr>
        <w:t xml:space="preserve">Verklaring inzake </w:t>
      </w:r>
      <w:proofErr w:type="spellStart"/>
      <w:r w:rsidRPr="00444173">
        <w:rPr>
          <w:rFonts w:cs="Arial"/>
          <w:b/>
          <w:sz w:val="22"/>
          <w:szCs w:val="22"/>
        </w:rPr>
        <w:t>onderaanneming</w:t>
      </w:r>
      <w:proofErr w:type="spellEnd"/>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52B0AAD4"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DE0F65" w:rsidRPr="00DE0F65">
        <w:rPr>
          <w:rFonts w:ascii="Arial" w:hAnsi="Arial" w:cs="Arial"/>
          <w:sz w:val="22"/>
          <w:szCs w:val="22"/>
        </w:rPr>
        <w:t xml:space="preserve">Europese openbare aanbestedingsprocedure Klantgeleidingssysteem </w:t>
      </w:r>
      <w:r w:rsidRPr="00091CFA">
        <w:rPr>
          <w:rFonts w:ascii="Arial" w:hAnsi="Arial" w:cs="Arial"/>
          <w:sz w:val="22"/>
          <w:szCs w:val="22"/>
        </w:rPr>
        <w:t xml:space="preserve">(referentie </w:t>
      </w:r>
      <w:r w:rsidR="00B74BC7">
        <w:rPr>
          <w:rFonts w:ascii="Arial" w:hAnsi="Arial" w:cs="Arial"/>
          <w:sz w:val="22"/>
          <w:szCs w:val="22"/>
        </w:rPr>
        <w:t>1812429</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24486894"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overeenkomst tussen </w:t>
      </w:r>
      <w:r>
        <w:rPr>
          <w:rFonts w:ascii="Arial" w:hAnsi="Arial" w:cs="Arial"/>
          <w:sz w:val="22"/>
          <w:szCs w:val="22"/>
        </w:rPr>
        <w:t>de gemeente Venlo</w:t>
      </w:r>
      <w:r w:rsidRPr="00B645F4">
        <w:rPr>
          <w:rFonts w:ascii="Arial" w:hAnsi="Arial" w:cs="Arial"/>
          <w:sz w:val="22"/>
          <w:szCs w:val="22"/>
        </w:rPr>
        <w:t xml:space="preserve"> en Hoofdaannemer aangaande de </w:t>
      </w:r>
      <w:r w:rsidR="00DE0F65" w:rsidRPr="00DE0F65">
        <w:rPr>
          <w:rFonts w:ascii="Arial" w:hAnsi="Arial" w:cs="Arial"/>
          <w:sz w:val="22"/>
          <w:szCs w:val="22"/>
        </w:rPr>
        <w:t xml:space="preserve">Europese openbare aanbestedingsprocedure Klantgeleidingssysteem </w:t>
      </w:r>
      <w:r w:rsidRPr="00B645F4">
        <w:rPr>
          <w:rFonts w:ascii="Arial" w:hAnsi="Arial" w:cs="Arial"/>
          <w:sz w:val="22"/>
          <w:szCs w:val="22"/>
        </w:rPr>
        <w:t xml:space="preserve">(referentie </w:t>
      </w:r>
      <w:r w:rsidR="00B74BC7">
        <w:rPr>
          <w:rFonts w:ascii="Arial" w:hAnsi="Arial" w:cs="Arial"/>
          <w:sz w:val="22"/>
          <w:szCs w:val="22"/>
        </w:rPr>
        <w:t>1812429</w:t>
      </w:r>
      <w:r>
        <w:rPr>
          <w:rFonts w:ascii="Arial" w:hAnsi="Arial" w:cs="Arial"/>
          <w:sz w:val="22"/>
          <w:szCs w:val="22"/>
        </w:rPr>
        <w:t>).</w:t>
      </w:r>
    </w:p>
    <w:p w14:paraId="05BC034B" w14:textId="3662359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w:t>
      </w:r>
      <w:r w:rsidRPr="00B645F4">
        <w:rPr>
          <w:rFonts w:ascii="Arial" w:hAnsi="Arial" w:cs="Arial"/>
          <w:sz w:val="22"/>
          <w:szCs w:val="22"/>
        </w:rPr>
        <w:lastRenderedPageBreak/>
        <w:t xml:space="preserve">uitvoering van de overeenkomst als bedoeld onder 1. Dat wil zeggen dat ingeval van gunning van de opdracht inzake </w:t>
      </w:r>
      <w:r w:rsidR="00DE0F65" w:rsidRPr="00DE0F65">
        <w:rPr>
          <w:rFonts w:ascii="Arial" w:hAnsi="Arial" w:cs="Arial"/>
          <w:sz w:val="22"/>
          <w:szCs w:val="22"/>
        </w:rPr>
        <w:t xml:space="preserve">Klantgeleidingssysteem </w:t>
      </w:r>
      <w:r w:rsidRPr="00B645F4">
        <w:rPr>
          <w:rFonts w:ascii="Arial" w:hAnsi="Arial" w:cs="Arial"/>
          <w:sz w:val="22"/>
          <w:szCs w:val="22"/>
        </w:rPr>
        <w:t xml:space="preserve">(referentie </w:t>
      </w:r>
      <w:r w:rsidR="00B74BC7">
        <w:rPr>
          <w:rFonts w:ascii="Arial" w:hAnsi="Arial" w:cs="Arial"/>
          <w:sz w:val="22"/>
          <w:szCs w:val="22"/>
        </w:rPr>
        <w:t>1812429</w:t>
      </w:r>
      <w:r>
        <w:rPr>
          <w:rFonts w:ascii="Arial" w:hAnsi="Arial" w:cs="Arial"/>
          <w:sz w:val="22"/>
          <w:szCs w:val="22"/>
        </w:rPr>
        <w:t xml:space="preserve">)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37EFC65D"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w:t>
      </w:r>
      <w:r w:rsidR="00B74BC7">
        <w:rPr>
          <w:rFonts w:ascii="Arial" w:hAnsi="Arial" w:cs="Arial"/>
          <w:b/>
          <w:bCs/>
          <w:sz w:val="22"/>
          <w:szCs w:val="22"/>
        </w:rPr>
        <w:t xml:space="preserve"> </w:t>
      </w:r>
      <w:r>
        <w:rPr>
          <w:rFonts w:ascii="Arial" w:hAnsi="Arial" w:cs="Arial"/>
          <w:b/>
          <w:bCs/>
          <w:sz w:val="22"/>
          <w:szCs w:val="22"/>
        </w:rPr>
        <w:t>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head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1CFE1B" w14:textId="77777777" w:rsidR="00D145C8" w:rsidRDefault="00D145C8" w:rsidP="00AF01FA">
      <w:r>
        <w:separator/>
      </w:r>
    </w:p>
  </w:endnote>
  <w:endnote w:type="continuationSeparator" w:id="0">
    <w:p w14:paraId="347414CD" w14:textId="77777777" w:rsidR="00D145C8" w:rsidRDefault="00D145C8" w:rsidP="00AF0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16A08C" w14:textId="77777777" w:rsidR="00D145C8" w:rsidRDefault="00D145C8" w:rsidP="00AF01FA">
      <w:r>
        <w:separator/>
      </w:r>
    </w:p>
  </w:footnote>
  <w:footnote w:type="continuationSeparator" w:id="0">
    <w:p w14:paraId="70D89CAB" w14:textId="77777777" w:rsidR="00D145C8" w:rsidRDefault="00D145C8" w:rsidP="00AF0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E450B9" w14:textId="54E3B5A9" w:rsidR="00AF01FA" w:rsidRPr="00AF01FA" w:rsidRDefault="00AF01FA" w:rsidP="00AF01FA">
    <w:pPr>
      <w:pStyle w:val="Koptekst"/>
      <w:rPr>
        <w:rFonts w:ascii="Arial" w:hAnsi="Arial" w:cs="Arial"/>
      </w:rPr>
    </w:pPr>
    <w:r w:rsidRPr="00AF01FA">
      <w:rPr>
        <w:rFonts w:ascii="Arial" w:hAnsi="Arial" w:cs="Arial"/>
      </w:rPr>
      <w:t xml:space="preserve">Aanbesteding </w:t>
    </w:r>
    <w:proofErr w:type="spellStart"/>
    <w:r w:rsidRPr="00AF01FA">
      <w:rPr>
        <w:rFonts w:ascii="Arial" w:hAnsi="Arial" w:cs="Arial"/>
      </w:rPr>
      <w:t>Klantgeleiding</w:t>
    </w:r>
    <w:r w:rsidR="00B74BC7">
      <w:rPr>
        <w:rFonts w:ascii="Arial" w:hAnsi="Arial" w:cs="Arial"/>
      </w:rPr>
      <w:t>ssyteem</w:t>
    </w:r>
    <w:proofErr w:type="spellEnd"/>
  </w:p>
  <w:p w14:paraId="562609FC" w14:textId="7B9B4B54" w:rsidR="00AF01FA" w:rsidRPr="00AF01FA" w:rsidRDefault="00AF01FA" w:rsidP="00AF01FA">
    <w:pPr>
      <w:pStyle w:val="Koptekst"/>
      <w:rPr>
        <w:rFonts w:ascii="Arial" w:hAnsi="Arial" w:cs="Arial"/>
      </w:rPr>
    </w:pPr>
    <w:r w:rsidRPr="00AF01FA">
      <w:rPr>
        <w:rFonts w:ascii="Arial" w:hAnsi="Arial" w:cs="Arial"/>
      </w:rPr>
      <w:t xml:space="preserve">Referentienummer </w:t>
    </w:r>
    <w:r w:rsidR="00B74BC7">
      <w:rPr>
        <w:rFonts w:ascii="Arial" w:hAnsi="Arial" w:cs="Arial"/>
      </w:rPr>
      <w:t>1812429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FA"/>
    <w:rsid w:val="00091CFA"/>
    <w:rsid w:val="00156235"/>
    <w:rsid w:val="002525FB"/>
    <w:rsid w:val="00283D6B"/>
    <w:rsid w:val="002E22C7"/>
    <w:rsid w:val="004A64F7"/>
    <w:rsid w:val="00723691"/>
    <w:rsid w:val="00746C63"/>
    <w:rsid w:val="00776027"/>
    <w:rsid w:val="007B57AC"/>
    <w:rsid w:val="008C0976"/>
    <w:rsid w:val="0094311C"/>
    <w:rsid w:val="00AD4481"/>
    <w:rsid w:val="00AF01FA"/>
    <w:rsid w:val="00B74BC7"/>
    <w:rsid w:val="00BA18BB"/>
    <w:rsid w:val="00D145C8"/>
    <w:rsid w:val="00DE0F65"/>
    <w:rsid w:val="00E20A8A"/>
    <w:rsid w:val="00FA06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A6B80E51-E7F8-40CF-97B6-078E2B9D9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 w:type="paragraph" w:styleId="Ballontekst">
    <w:name w:val="Balloon Text"/>
    <w:basedOn w:val="Standaard"/>
    <w:link w:val="BallontekstChar"/>
    <w:rsid w:val="00AF01FA"/>
    <w:rPr>
      <w:rFonts w:ascii="Segoe UI" w:hAnsi="Segoe UI" w:cs="Segoe UI"/>
      <w:szCs w:val="18"/>
    </w:rPr>
  </w:style>
  <w:style w:type="character" w:customStyle="1" w:styleId="BallontekstChar">
    <w:name w:val="Ballontekst Char"/>
    <w:basedOn w:val="Standaardalinea-lettertype"/>
    <w:link w:val="Ballontekst"/>
    <w:rsid w:val="00AF01FA"/>
    <w:rPr>
      <w:rFonts w:ascii="Segoe UI" w:hAnsi="Segoe UI" w:cs="Segoe UI"/>
      <w:sz w:val="18"/>
      <w:szCs w:val="18"/>
    </w:rPr>
  </w:style>
  <w:style w:type="paragraph" w:styleId="Voettekst">
    <w:name w:val="footer"/>
    <w:basedOn w:val="Standaard"/>
    <w:link w:val="VoettekstChar"/>
    <w:unhideWhenUsed/>
    <w:rsid w:val="00AF01FA"/>
    <w:pPr>
      <w:tabs>
        <w:tab w:val="center" w:pos="4513"/>
        <w:tab w:val="right" w:pos="9026"/>
      </w:tabs>
    </w:pPr>
  </w:style>
  <w:style w:type="character" w:customStyle="1" w:styleId="VoettekstChar">
    <w:name w:val="Voettekst Char"/>
    <w:basedOn w:val="Standaardalinea-lettertype"/>
    <w:link w:val="Voettekst"/>
    <w:rsid w:val="00AF01FA"/>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ac1c52f-12bd-4579-b768-2bbe27d3d2d8">VENLOZAAK-290-531-421</_dlc_DocId>
    <_dlc_DocIdUrl xmlns="1ac1c52f-12bd-4579-b768-2bbe27d3d2d8">
      <Url>https://dms16.venlo.lan/_layouts/15/DocIdRedir.aspx?ID=VENLOZAAK-290-531-421</Url>
      <Description>VENLOZAAK-290-531-421</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1221332</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 xsi:nil="tru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1812429</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B38DD6-5063-426A-BE35-8C8C78623BD5}">
  <ds:schemaRefs>
    <ds:schemaRef ds:uri="http://schemas.microsoft.com/sharepoint/events"/>
  </ds:schemaRefs>
</ds:datastoreItem>
</file>

<file path=customXml/itemProps2.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3.xml><?xml version="1.0" encoding="utf-8"?>
<ds:datastoreItem xmlns:ds="http://schemas.openxmlformats.org/officeDocument/2006/customXml" ds:itemID="{56D1C3A6-39D9-44F6-8AE9-8A980551BF41}">
  <ds:schemaRefs>
    <ds:schemaRef ds:uri="http://purl.org/dc/elements/1.1/"/>
    <ds:schemaRef ds:uri="1ac1c52f-12bd-4579-b768-2bbe27d3d2d8"/>
    <ds:schemaRef ds:uri="d10cd6cb-9711-40de-8da4-c1daa204fbb3"/>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c774dfb6-a45d-4726-8970-554c124004a3"/>
    <ds:schemaRef ds:uri="fce754d3-67a6-4a1d-9c43-d451af98d6ad"/>
    <ds:schemaRef ds:uri="53e03589-35d4-4a45-a49d-0ea6bf1af4b3"/>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4EA696E6-F71B-48B5-BD6B-5CEC59518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406</Words>
  <Characters>2706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 Verklaring inzake onderaanneming.docx</dc:title>
  <dc:creator>Killaars, Karin (K)</dc:creator>
  <cp:lastModifiedBy>Jong - Binneveld de, Lucia (LMS)</cp:lastModifiedBy>
  <cp:revision>7</cp:revision>
  <dcterms:created xsi:type="dcterms:W3CDTF">2021-01-06T07:06:00Z</dcterms:created>
  <dcterms:modified xsi:type="dcterms:W3CDTF">2021-11-23T12:52:00Z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f6e3c001-a3bd-4fda-abb9-984aef38dde9</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y fmtid="{D5CDD505-2E9C-101B-9397-08002B2CF9AE}" pid="9" name="_docset_NoMedatataSyncRequired">
    <vt:lpwstr>False</vt:lpwstr>
  </property>
</Properties>
</file>