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8AC4" w14:textId="77777777" w:rsidR="00833AC4" w:rsidRDefault="00833AC4" w:rsidP="00833AC4">
      <w:pPr>
        <w:rPr>
          <w:sz w:val="32"/>
          <w:szCs w:val="32"/>
        </w:rPr>
      </w:pPr>
      <w:bookmarkStart w:id="0" w:name="_Hlk85631120"/>
    </w:p>
    <w:p w14:paraId="50167C03" w14:textId="77777777" w:rsidR="00833AC4" w:rsidRDefault="00833AC4" w:rsidP="00833AC4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3F17E7" wp14:editId="4D84D202">
            <wp:simplePos x="0" y="0"/>
            <wp:positionH relativeFrom="column">
              <wp:posOffset>2301240</wp:posOffset>
            </wp:positionH>
            <wp:positionV relativeFrom="paragraph">
              <wp:posOffset>-22225</wp:posOffset>
            </wp:positionV>
            <wp:extent cx="3482975" cy="1489710"/>
            <wp:effectExtent l="0" t="0" r="3175" b="0"/>
            <wp:wrapNone/>
            <wp:docPr id="1" name="Afbeelding 1" descr="Gemeente Terschelling 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Gemeente Terschelling -"/>
                    <pic:cNvPicPr>
                      <a:picLocks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145152371"/>
      <w:bookmarkStart w:id="2" w:name="_Toc254606195"/>
    </w:p>
    <w:p w14:paraId="09A04DC5" w14:textId="77777777" w:rsidR="00833AC4" w:rsidRDefault="00833AC4" w:rsidP="00833AC4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</w:p>
    <w:bookmarkEnd w:id="1"/>
    <w:bookmarkEnd w:id="2"/>
    <w:p w14:paraId="65D42766" w14:textId="77777777" w:rsidR="00833AC4" w:rsidRDefault="00833AC4" w:rsidP="00833AC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16F87409" w14:textId="77777777" w:rsidR="00833AC4" w:rsidRDefault="00833AC4" w:rsidP="00833AC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54883A09" w14:textId="77777777" w:rsidR="00833AC4" w:rsidRDefault="00833AC4" w:rsidP="00833AC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9275107" w14:textId="77777777" w:rsidR="00833AC4" w:rsidRDefault="00833AC4" w:rsidP="00833AC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445C2048" w14:textId="77777777" w:rsidR="00833AC4" w:rsidRDefault="00833AC4" w:rsidP="00833AC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1D4F407A" w14:textId="77777777" w:rsidR="00833AC4" w:rsidRDefault="00833AC4" w:rsidP="00833AC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4694564" w14:textId="77777777" w:rsidR="00833AC4" w:rsidRDefault="00833AC4" w:rsidP="00833AC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5597C23A" w14:textId="77777777" w:rsidR="00833AC4" w:rsidRDefault="00833AC4" w:rsidP="00833AC4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3A030E0D" w14:textId="77777777" w:rsidR="00833AC4" w:rsidRDefault="00833AC4" w:rsidP="00833AC4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223EE08A" w14:textId="77777777" w:rsidR="00833AC4" w:rsidRDefault="00833AC4" w:rsidP="00833AC4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Europese openbare aanbesteding </w:t>
      </w:r>
    </w:p>
    <w:p w14:paraId="6138E379" w14:textId="77777777" w:rsidR="00833AC4" w:rsidRDefault="00833AC4" w:rsidP="00833AC4">
      <w:pPr>
        <w:rPr>
          <w:rFonts w:ascii="Arial" w:hAnsi="Arial" w:cs="Arial"/>
          <w:b/>
          <w:sz w:val="36"/>
          <w:szCs w:val="32"/>
        </w:rPr>
      </w:pPr>
      <w:proofErr w:type="spellStart"/>
      <w:r>
        <w:rPr>
          <w:rFonts w:ascii="Arial" w:hAnsi="Arial" w:cs="Arial"/>
          <w:b/>
          <w:sz w:val="36"/>
          <w:szCs w:val="32"/>
        </w:rPr>
        <w:t>Payrolling</w:t>
      </w:r>
      <w:proofErr w:type="spellEnd"/>
      <w:r>
        <w:rPr>
          <w:rFonts w:ascii="Arial" w:hAnsi="Arial" w:cs="Arial"/>
          <w:b/>
          <w:sz w:val="36"/>
          <w:szCs w:val="32"/>
        </w:rPr>
        <w:t xml:space="preserve"> en Detachering </w:t>
      </w:r>
    </w:p>
    <w:p w14:paraId="5E7B94E3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ten behoeve van </w:t>
      </w:r>
    </w:p>
    <w:p w14:paraId="460BB2F0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gemeente Terschelling</w:t>
      </w:r>
    </w:p>
    <w:p w14:paraId="49DC7F4C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2B0C65D8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Bijlage 8a: Plan van aanpak </w:t>
      </w:r>
      <w:proofErr w:type="spellStart"/>
      <w:r>
        <w:rPr>
          <w:rFonts w:ascii="Arial" w:hAnsi="Arial" w:cs="Arial"/>
          <w:sz w:val="32"/>
          <w:szCs w:val="32"/>
        </w:rPr>
        <w:t>Payrolling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</w:p>
    <w:p w14:paraId="15ABE424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7E5BF64B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29048472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2D59E427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6C9284BB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4BFAEE99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74A03660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4152F610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26B6A0F3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47495BA6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644DD32F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18AB90C9" w14:textId="77777777" w:rsidR="00833AC4" w:rsidRDefault="00833AC4" w:rsidP="00833AC4">
      <w:pPr>
        <w:spacing w:line="288" w:lineRule="auto"/>
        <w:rPr>
          <w:rFonts w:ascii="Arial" w:hAnsi="Arial" w:cs="Arial"/>
          <w:sz w:val="32"/>
          <w:szCs w:val="32"/>
        </w:rPr>
      </w:pPr>
    </w:p>
    <w:p w14:paraId="08DE3947" w14:textId="77777777" w:rsidR="00833AC4" w:rsidRDefault="00833AC4" w:rsidP="00833AC4">
      <w:pPr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14:paraId="50480C7E" w14:textId="77777777" w:rsidR="00833AC4" w:rsidRDefault="00833AC4" w:rsidP="00833AC4">
      <w:pPr>
        <w:contextualSpacing/>
        <w:jc w:val="both"/>
        <w:rPr>
          <w:rFonts w:ascii="Arial" w:hAnsi="Arial" w:cs="Arial"/>
          <w:b/>
          <w:sz w:val="20"/>
        </w:rPr>
      </w:pPr>
    </w:p>
    <w:p w14:paraId="77142459" w14:textId="77777777" w:rsidR="00833AC4" w:rsidRDefault="00833AC4" w:rsidP="00833AC4">
      <w:pPr>
        <w:contextualSpacing/>
        <w:jc w:val="both"/>
        <w:rPr>
          <w:rFonts w:ascii="Arial" w:hAnsi="Arial" w:cs="Arial"/>
          <w:b/>
          <w:sz w:val="20"/>
        </w:rPr>
      </w:pPr>
    </w:p>
    <w:p w14:paraId="5AC35DB8" w14:textId="77777777" w:rsidR="00833AC4" w:rsidRPr="00626B3E" w:rsidRDefault="00833AC4" w:rsidP="00833AC4">
      <w:pPr>
        <w:contextualSpacing/>
        <w:jc w:val="both"/>
        <w:rPr>
          <w:rFonts w:ascii="Arial" w:hAnsi="Arial" w:cs="Arial"/>
          <w:b/>
          <w:sz w:val="20"/>
        </w:rPr>
      </w:pPr>
      <w:r w:rsidRPr="00626B3E">
        <w:rPr>
          <w:rFonts w:ascii="Arial" w:hAnsi="Arial" w:cs="Arial"/>
          <w:b/>
          <w:sz w:val="20"/>
        </w:rPr>
        <w:t>Referentienummer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3586B">
        <w:rPr>
          <w:rFonts w:ascii="Arial" w:hAnsi="Arial" w:cs="Arial"/>
          <w:b/>
          <w:sz w:val="20"/>
        </w:rPr>
        <w:t>Kenmerk: 2022/</w:t>
      </w:r>
      <w:proofErr w:type="spellStart"/>
      <w:r w:rsidRPr="00E3586B">
        <w:rPr>
          <w:rFonts w:ascii="Arial" w:hAnsi="Arial" w:cs="Arial"/>
          <w:b/>
          <w:sz w:val="20"/>
        </w:rPr>
        <w:t>Payrolling</w:t>
      </w:r>
      <w:proofErr w:type="spellEnd"/>
      <w:r w:rsidRPr="00E3586B">
        <w:rPr>
          <w:rFonts w:ascii="Arial" w:hAnsi="Arial" w:cs="Arial"/>
          <w:b/>
          <w:sz w:val="20"/>
        </w:rPr>
        <w:t xml:space="preserve"> en Detachering</w:t>
      </w:r>
      <w:r>
        <w:rPr>
          <w:rFonts w:ascii="Arial" w:hAnsi="Arial" w:cs="Arial"/>
          <w:b/>
          <w:sz w:val="20"/>
        </w:rPr>
        <w:t xml:space="preserve"> </w:t>
      </w:r>
    </w:p>
    <w:p w14:paraId="13EF518F" w14:textId="3E8B2B17" w:rsidR="00833AC4" w:rsidRPr="00A43273" w:rsidRDefault="00833AC4" w:rsidP="00833AC4">
      <w:pPr>
        <w:contextualSpacing/>
        <w:jc w:val="both"/>
        <w:rPr>
          <w:rFonts w:ascii="Arial" w:hAnsi="Arial" w:cs="Arial"/>
          <w:sz w:val="20"/>
        </w:rPr>
      </w:pPr>
      <w:r w:rsidRPr="00A43273">
        <w:rPr>
          <w:rFonts w:ascii="Arial" w:hAnsi="Arial" w:cs="Arial"/>
          <w:b/>
          <w:sz w:val="20"/>
        </w:rPr>
        <w:t xml:space="preserve">Datum: </w:t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21</w:t>
      </w:r>
      <w:r>
        <w:rPr>
          <w:rFonts w:ascii="Arial" w:hAnsi="Arial" w:cs="Arial"/>
          <w:b/>
          <w:sz w:val="20"/>
        </w:rPr>
        <w:t xml:space="preserve"> maart 2022  </w:t>
      </w:r>
    </w:p>
    <w:p w14:paraId="5F189C23" w14:textId="77777777" w:rsidR="00833AC4" w:rsidRDefault="00833AC4" w:rsidP="00833AC4">
      <w:pPr>
        <w:spacing w:line="276" w:lineRule="auto"/>
        <w:ind w:left="360"/>
        <w:jc w:val="both"/>
        <w:rPr>
          <w:rFonts w:ascii="Arial" w:hAnsi="Arial" w:cs="Arial"/>
          <w:sz w:val="40"/>
          <w:szCs w:val="40"/>
        </w:rPr>
      </w:pPr>
    </w:p>
    <w:p w14:paraId="4E2AC59A" w14:textId="77777777" w:rsidR="00833AC4" w:rsidRDefault="00833AC4" w:rsidP="00833AC4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9EB8B72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i/>
          <w:sz w:val="18"/>
          <w:szCs w:val="18"/>
          <w:lang w:eastAsia="en-US"/>
        </w:rPr>
      </w:pPr>
      <w:r>
        <w:rPr>
          <w:rFonts w:ascii="Verdana" w:eastAsiaTheme="minorHAnsi" w:hAnsi="Verdana" w:cs="Arial"/>
          <w:sz w:val="18"/>
          <w:szCs w:val="18"/>
          <w:lang w:eastAsia="en-US"/>
        </w:rPr>
        <w:t>Naam Inschrijver: &lt;</w:t>
      </w:r>
      <w:r>
        <w:rPr>
          <w:rFonts w:ascii="Verdana" w:eastAsiaTheme="minorHAnsi" w:hAnsi="Verdana" w:cs="Arial"/>
          <w:sz w:val="18"/>
          <w:szCs w:val="18"/>
          <w:u w:val="single"/>
          <w:lang w:eastAsia="en-US"/>
        </w:rPr>
        <w:t>invullen</w:t>
      </w:r>
      <w:r>
        <w:rPr>
          <w:rFonts w:ascii="Verdana" w:eastAsiaTheme="minorHAnsi" w:hAnsi="Verdana" w:cs="Arial"/>
          <w:sz w:val="18"/>
          <w:szCs w:val="18"/>
          <w:lang w:eastAsia="en-US"/>
        </w:rPr>
        <w:t>&gt;</w:t>
      </w:r>
    </w:p>
    <w:p w14:paraId="3C5180D6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  <w:r>
        <w:rPr>
          <w:rFonts w:ascii="Verdana" w:eastAsiaTheme="minorHAnsi" w:hAnsi="Verdana" w:cs="Courier New"/>
          <w:bCs/>
          <w:sz w:val="18"/>
          <w:szCs w:val="18"/>
          <w:lang w:eastAsia="en-US"/>
        </w:rPr>
        <w:t>Plan van aanpak ter zake van perceel</w:t>
      </w:r>
      <w:r>
        <w:rPr>
          <w:rFonts w:ascii="Verdana" w:eastAsiaTheme="minorHAnsi" w:hAnsi="Verdana" w:cs="Courier New"/>
          <w:b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="Arial"/>
          <w:sz w:val="18"/>
          <w:szCs w:val="18"/>
          <w:lang w:eastAsia="en-US"/>
        </w:rPr>
        <w:t xml:space="preserve">1 </w:t>
      </w:r>
    </w:p>
    <w:p w14:paraId="1DC86537" w14:textId="77777777" w:rsidR="00833AC4" w:rsidRDefault="00833AC4" w:rsidP="00833AC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 info:</w:t>
      </w:r>
    </w:p>
    <w:p w14:paraId="2BDFAFCC" w14:textId="77777777" w:rsidR="00833AC4" w:rsidRDefault="00833AC4" w:rsidP="00833AC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67DD28" w14:textId="77777777" w:rsidR="00833AC4" w:rsidRDefault="00833AC4" w:rsidP="00833AC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E9C1C47" w14:textId="77777777" w:rsidR="00833AC4" w:rsidRDefault="00833AC4" w:rsidP="00833AC4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>
        <w:rPr>
          <w:rFonts w:ascii="Arial" w:hAnsi="Arial" w:cs="Arial"/>
          <w:sz w:val="20"/>
          <w:szCs w:val="20"/>
          <w:u w:val="single"/>
        </w:rPr>
        <w:t>Payrolling</w:t>
      </w:r>
      <w:proofErr w:type="spellEnd"/>
      <w:r>
        <w:rPr>
          <w:rFonts w:ascii="Arial" w:hAnsi="Arial" w:cs="Arial"/>
          <w:sz w:val="20"/>
          <w:szCs w:val="20"/>
          <w:u w:val="single"/>
        </w:rPr>
        <w:t xml:space="preserve"> (voorbeeldfuncties) </w:t>
      </w:r>
    </w:p>
    <w:p w14:paraId="15F593FB" w14:textId="77777777" w:rsidR="00833AC4" w:rsidRDefault="00833AC4" w:rsidP="00833AC4">
      <w:pPr>
        <w:spacing w:line="276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W w:w="2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</w:tblGrid>
      <w:tr w:rsidR="00833AC4" w:rsidRPr="007E0F52" w14:paraId="2E53CCAB" w14:textId="77777777" w:rsidTr="002F6115">
        <w:trPr>
          <w:trHeight w:val="53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093AC2E7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bookmarkStart w:id="3" w:name="_Hlk85792162"/>
            <w:r w:rsidRPr="007E0F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Functie</w:t>
            </w:r>
            <w:r w:rsidRPr="007E0F52">
              <w:rPr>
                <w:rStyle w:val="Voetnootmarkering"/>
                <w:rFonts w:ascii="Arial" w:hAnsi="Arial" w:cs="Arial"/>
                <w:b/>
                <w:bCs/>
                <w:color w:val="000000"/>
                <w:lang w:eastAsia="en-US"/>
              </w:rPr>
              <w:footnoteReference w:id="1"/>
            </w:r>
          </w:p>
        </w:tc>
        <w:bookmarkEnd w:id="3"/>
      </w:tr>
      <w:tr w:rsidR="00833AC4" w:rsidRPr="007E0F52" w14:paraId="1ED0D851" w14:textId="77777777" w:rsidTr="002F6115">
        <w:trPr>
          <w:trHeight w:val="42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912A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E0F52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Aanjager duurzaamheid </w:t>
            </w:r>
          </w:p>
        </w:tc>
      </w:tr>
      <w:tr w:rsidR="00833AC4" w:rsidRPr="007E0F52" w14:paraId="31614C6E" w14:textId="77777777" w:rsidTr="002F6115">
        <w:trPr>
          <w:trHeight w:val="42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7005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E0F52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Beleidsmedewerker economie, toerisme en samenlevingszaken </w:t>
            </w:r>
          </w:p>
        </w:tc>
      </w:tr>
      <w:tr w:rsidR="00833AC4" w:rsidRPr="007E0F52" w14:paraId="1B1DB7BD" w14:textId="77777777" w:rsidTr="002F6115">
        <w:trPr>
          <w:trHeight w:val="42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DEEA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E0F52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Havenmeester</w:t>
            </w:r>
          </w:p>
        </w:tc>
      </w:tr>
      <w:tr w:rsidR="00833AC4" w:rsidRPr="007E0F52" w14:paraId="53A8E93F" w14:textId="77777777" w:rsidTr="002F6115">
        <w:trPr>
          <w:trHeight w:val="42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8388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E0F52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Medewerker bedrijfsbureau </w:t>
            </w:r>
          </w:p>
        </w:tc>
      </w:tr>
      <w:tr w:rsidR="00833AC4" w:rsidRPr="007E0F52" w14:paraId="7F0C1FC5" w14:textId="77777777" w:rsidTr="002F6115">
        <w:trPr>
          <w:trHeight w:val="42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04DC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7E0F52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Medewerker ontwerp en voorbereiding </w:t>
            </w:r>
          </w:p>
        </w:tc>
      </w:tr>
      <w:tr w:rsidR="00833AC4" w:rsidRPr="007E0F52" w14:paraId="1C01937E" w14:textId="77777777" w:rsidTr="002F6115">
        <w:trPr>
          <w:trHeight w:val="42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BD15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E0F52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Medewerker uitvoering </w:t>
            </w:r>
          </w:p>
        </w:tc>
      </w:tr>
      <w:tr w:rsidR="00833AC4" w:rsidRPr="007E0F52" w14:paraId="790699B4" w14:textId="77777777" w:rsidTr="002F6115">
        <w:trPr>
          <w:trHeight w:val="42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F97B" w14:textId="77777777" w:rsidR="00833AC4" w:rsidRPr="007E0F52" w:rsidRDefault="00833AC4" w:rsidP="002F611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E0F52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Vergunningverlener BRIKS</w:t>
            </w:r>
          </w:p>
        </w:tc>
      </w:tr>
    </w:tbl>
    <w:p w14:paraId="0D438D2C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738B9158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4C53DE4B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4883D0DE" w14:textId="77777777" w:rsidR="00833AC4" w:rsidRDefault="00833AC4" w:rsidP="00833AC4">
      <w:pPr>
        <w:rPr>
          <w:rFonts w:ascii="Arial" w:hAnsi="Arial" w:cs="Arial"/>
          <w:sz w:val="20"/>
        </w:rPr>
      </w:pPr>
    </w:p>
    <w:p w14:paraId="03F0A487" w14:textId="77777777" w:rsidR="00833AC4" w:rsidRDefault="00833AC4" w:rsidP="00833AC4">
      <w:pPr>
        <w:rPr>
          <w:rFonts w:ascii="Arial" w:hAnsi="Arial" w:cs="Arial"/>
          <w:sz w:val="20"/>
        </w:rPr>
      </w:pPr>
    </w:p>
    <w:p w14:paraId="41E47448" w14:textId="77777777" w:rsidR="00833AC4" w:rsidRDefault="00833AC4" w:rsidP="00833AC4"/>
    <w:p w14:paraId="744DD28F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6893A112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029729C0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7C29680A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5B8937CD" w14:textId="77777777" w:rsidR="00833AC4" w:rsidRDefault="00833AC4" w:rsidP="00833AC4">
      <w:pPr>
        <w:spacing w:after="120" w:line="480" w:lineRule="auto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3A2EA118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29E6E598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1A02C3D3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Arial"/>
          <w:b/>
          <w:bCs/>
          <w:sz w:val="18"/>
          <w:szCs w:val="18"/>
          <w:lang w:bidi="nl-NL"/>
        </w:rPr>
      </w:pPr>
      <w:r>
        <w:rPr>
          <w:rFonts w:ascii="Verdana" w:eastAsia="Verdana" w:hAnsi="Verdana" w:cs="Arial"/>
          <w:b/>
          <w:bCs/>
          <w:sz w:val="18"/>
          <w:szCs w:val="18"/>
          <w:lang w:bidi="nl-NL"/>
        </w:rPr>
        <w:t xml:space="preserve">Kwaliteitsaspect 1 </w:t>
      </w:r>
    </w:p>
    <w:p w14:paraId="771F33B1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Arial"/>
          <w:b/>
          <w:bCs/>
          <w:sz w:val="18"/>
          <w:szCs w:val="18"/>
          <w:lang w:bidi="nl-NL"/>
        </w:rPr>
      </w:pPr>
    </w:p>
    <w:p w14:paraId="030EF66E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  <w:r>
        <w:rPr>
          <w:rFonts w:ascii="Verdana" w:eastAsia="Verdana" w:hAnsi="Verdana" w:cs="Verdana"/>
          <w:sz w:val="18"/>
          <w:szCs w:val="18"/>
          <w:lang w:bidi="nl-NL"/>
        </w:rPr>
        <w:t xml:space="preserve">Uw Inschrijving bevat een zo duidelijk, efficiënt en concreet mogelijk implementatie- en uitvoeringsplan waarin u aangeeft hoe u de dienstverlening implementeert en uitvoert gedurende de contractperiode. Hier gaat u minimaal in op de volgende zaken: </w:t>
      </w:r>
    </w:p>
    <w:p w14:paraId="70108771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</w:p>
    <w:p w14:paraId="4528DDB5" w14:textId="77777777" w:rsidR="00833AC4" w:rsidRDefault="00833AC4" w:rsidP="00833AC4">
      <w:pPr>
        <w:pStyle w:val="Lijstalinea"/>
        <w:widowControl w:val="0"/>
        <w:numPr>
          <w:ilvl w:val="0"/>
          <w:numId w:val="2"/>
        </w:numPr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  <w:r>
        <w:rPr>
          <w:rFonts w:ascii="Verdana" w:eastAsia="Verdana" w:hAnsi="Verdana" w:cs="Verdana"/>
          <w:sz w:val="18"/>
          <w:szCs w:val="18"/>
          <w:lang w:bidi="nl-NL"/>
        </w:rPr>
        <w:t xml:space="preserve">Inzet en rol projectleider/contactpersonen; </w:t>
      </w:r>
    </w:p>
    <w:p w14:paraId="4BCE49A3" w14:textId="77777777" w:rsidR="00833AC4" w:rsidRDefault="00833AC4" w:rsidP="00833AC4">
      <w:pPr>
        <w:pStyle w:val="Lijstalinea"/>
        <w:widowControl w:val="0"/>
        <w:numPr>
          <w:ilvl w:val="0"/>
          <w:numId w:val="2"/>
        </w:numPr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  <w:r>
        <w:rPr>
          <w:rFonts w:ascii="Verdana" w:eastAsia="Verdana" w:hAnsi="Verdana" w:cs="Verdana"/>
          <w:sz w:val="18"/>
          <w:szCs w:val="18"/>
          <w:lang w:bidi="nl-NL"/>
        </w:rPr>
        <w:t xml:space="preserve">Communicatie gedurende de looptijd overeenkomst; </w:t>
      </w:r>
    </w:p>
    <w:p w14:paraId="43EBC6BC" w14:textId="77777777" w:rsidR="00833AC4" w:rsidRDefault="00833AC4" w:rsidP="00833AC4">
      <w:pPr>
        <w:pStyle w:val="Lijstalinea"/>
        <w:widowControl w:val="0"/>
        <w:numPr>
          <w:ilvl w:val="0"/>
          <w:numId w:val="2"/>
        </w:numPr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  <w:r>
        <w:rPr>
          <w:rFonts w:ascii="Verdana" w:eastAsia="Verdana" w:hAnsi="Verdana" w:cs="Verdana"/>
          <w:sz w:val="18"/>
          <w:szCs w:val="18"/>
          <w:lang w:bidi="nl-NL"/>
        </w:rPr>
        <w:t xml:space="preserve">Procesverloop van aanmelding tot en met terugkoppeling naar Opdrachtgever; </w:t>
      </w:r>
    </w:p>
    <w:p w14:paraId="4733EFF1" w14:textId="77777777" w:rsidR="00833AC4" w:rsidRDefault="00833AC4" w:rsidP="00833AC4">
      <w:pPr>
        <w:pStyle w:val="Lijstalinea"/>
        <w:widowControl w:val="0"/>
        <w:numPr>
          <w:ilvl w:val="0"/>
          <w:numId w:val="2"/>
        </w:numPr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  <w:r>
        <w:rPr>
          <w:rFonts w:ascii="Verdana" w:eastAsia="Verdana" w:hAnsi="Verdana" w:cs="Verdana"/>
          <w:sz w:val="18"/>
          <w:szCs w:val="18"/>
          <w:lang w:bidi="nl-NL"/>
        </w:rPr>
        <w:t xml:space="preserve">De mate van flexibiliteit in geval wijziging in Opdracht van Opdrachtgever; </w:t>
      </w:r>
    </w:p>
    <w:p w14:paraId="2E88BBA1" w14:textId="77777777" w:rsidR="00833AC4" w:rsidRDefault="00833AC4" w:rsidP="00833AC4">
      <w:pPr>
        <w:pStyle w:val="Lijstalinea"/>
        <w:widowControl w:val="0"/>
        <w:numPr>
          <w:ilvl w:val="0"/>
          <w:numId w:val="2"/>
        </w:numPr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  <w:r>
        <w:rPr>
          <w:rFonts w:ascii="Verdana" w:eastAsia="Verdana" w:hAnsi="Verdana" w:cs="Verdana"/>
          <w:sz w:val="18"/>
          <w:szCs w:val="18"/>
          <w:lang w:bidi="nl-NL"/>
        </w:rPr>
        <w:t>De wijze waarop u omgaat met WAB en flexibele uren.</w:t>
      </w:r>
    </w:p>
    <w:p w14:paraId="4E92E97A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</w:p>
    <w:p w14:paraId="7513CCED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center"/>
        <w:rPr>
          <w:rFonts w:ascii="Verdana" w:eastAsia="Verdana" w:hAnsi="Verdana" w:cs="Arial"/>
          <w:b/>
          <w:bCs/>
          <w:sz w:val="18"/>
          <w:szCs w:val="18"/>
          <w:lang w:bidi="nl-NL"/>
        </w:rPr>
      </w:pPr>
      <w:r>
        <w:rPr>
          <w:rFonts w:ascii="Verdana" w:eastAsia="Verdana" w:hAnsi="Verdana" w:cs="Arial"/>
          <w:sz w:val="18"/>
          <w:szCs w:val="18"/>
          <w:lang w:bidi="nl-NL"/>
        </w:rPr>
        <w:t>&lt;</w:t>
      </w:r>
      <w:r>
        <w:rPr>
          <w:rFonts w:ascii="Verdana" w:eastAsia="Verdana" w:hAnsi="Verdana" w:cs="Arial"/>
          <w:sz w:val="18"/>
          <w:szCs w:val="18"/>
          <w:u w:val="single"/>
          <w:lang w:bidi="nl-NL"/>
        </w:rPr>
        <w:t>uitwerking moet passen op deze pagina</w:t>
      </w:r>
      <w:r>
        <w:rPr>
          <w:rFonts w:ascii="Verdana" w:eastAsia="Verdana" w:hAnsi="Verdana" w:cs="Arial"/>
          <w:sz w:val="18"/>
          <w:szCs w:val="18"/>
          <w:lang w:bidi="nl-NL"/>
        </w:rPr>
        <w:t>&gt;</w:t>
      </w:r>
    </w:p>
    <w:p w14:paraId="13A9979C" w14:textId="77777777" w:rsidR="00833AC4" w:rsidRDefault="00833AC4" w:rsidP="00833AC4">
      <w:pPr>
        <w:spacing w:after="160" w:line="254" w:lineRule="auto"/>
        <w:ind w:firstLine="708"/>
        <w:jc w:val="center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6C2A0AB8" w14:textId="77777777" w:rsidR="00833AC4" w:rsidRDefault="00833AC4" w:rsidP="00833AC4">
      <w:pPr>
        <w:spacing w:after="160" w:line="254" w:lineRule="auto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23EA26E3" w14:textId="77777777" w:rsidR="00833AC4" w:rsidRDefault="00833AC4" w:rsidP="00833AC4">
      <w:pPr>
        <w:spacing w:after="160" w:line="254" w:lineRule="auto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68E2979F" w14:textId="77777777" w:rsidR="00833AC4" w:rsidRDefault="00833AC4" w:rsidP="00833AC4">
      <w:pPr>
        <w:spacing w:after="160" w:line="254" w:lineRule="auto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57DFA1B3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394B424B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173B112A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500E2A89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4A829F0A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101C113C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1FCDF308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3AF13147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51FC538C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581E0B22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139DF910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2E6888E5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7B5887DD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0E611EDA" w14:textId="77777777" w:rsidR="00833AC4" w:rsidRDefault="00833AC4" w:rsidP="00833AC4">
      <w:pPr>
        <w:spacing w:after="160" w:line="256" w:lineRule="auto"/>
        <w:rPr>
          <w:rFonts w:ascii="Arial" w:eastAsia="Verdana" w:hAnsi="Arial" w:cs="Arial"/>
          <w:color w:val="222222"/>
          <w:sz w:val="33"/>
          <w:szCs w:val="33"/>
          <w:shd w:val="clear" w:color="auto" w:fill="FFFFFF"/>
          <w:lang w:bidi="nl-NL"/>
        </w:rPr>
      </w:pPr>
    </w:p>
    <w:p w14:paraId="3EE94486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Arial"/>
          <w:b/>
          <w:bCs/>
          <w:sz w:val="18"/>
          <w:szCs w:val="18"/>
          <w:lang w:bidi="nl-NL"/>
        </w:rPr>
      </w:pPr>
    </w:p>
    <w:p w14:paraId="15F68C6B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Arial"/>
          <w:b/>
          <w:bCs/>
          <w:sz w:val="18"/>
          <w:szCs w:val="18"/>
          <w:lang w:bidi="nl-NL"/>
        </w:rPr>
      </w:pPr>
    </w:p>
    <w:p w14:paraId="2E75A024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Arial"/>
          <w:b/>
          <w:bCs/>
          <w:sz w:val="18"/>
          <w:szCs w:val="18"/>
          <w:lang w:bidi="nl-NL"/>
        </w:rPr>
      </w:pPr>
    </w:p>
    <w:p w14:paraId="718D528D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Arial"/>
          <w:b/>
          <w:bCs/>
          <w:sz w:val="18"/>
          <w:szCs w:val="18"/>
          <w:lang w:bidi="nl-NL"/>
        </w:rPr>
      </w:pPr>
      <w:r>
        <w:rPr>
          <w:rFonts w:ascii="Verdana" w:eastAsia="Verdana" w:hAnsi="Verdana" w:cs="Arial"/>
          <w:b/>
          <w:bCs/>
          <w:sz w:val="18"/>
          <w:szCs w:val="18"/>
          <w:lang w:bidi="nl-NL"/>
        </w:rPr>
        <w:t xml:space="preserve">Kwaliteitsaspect 2 </w:t>
      </w:r>
    </w:p>
    <w:p w14:paraId="55A4E461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</w:p>
    <w:p w14:paraId="31DA5281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  <w:r>
        <w:rPr>
          <w:rFonts w:ascii="Verdana" w:eastAsia="Verdana" w:hAnsi="Verdana" w:cs="Verdana"/>
          <w:sz w:val="18"/>
          <w:szCs w:val="18"/>
          <w:lang w:bidi="nl-NL"/>
        </w:rPr>
        <w:t xml:space="preserve">Inschrijver beschrijft de wijze waarop aan de voorkant de flexibele arbeidskracht voor  de functie bij de Aanbestedende dienst wordt voorgelicht (denk aan: registratie uren, </w:t>
      </w:r>
      <w:proofErr w:type="spellStart"/>
      <w:r>
        <w:rPr>
          <w:rFonts w:ascii="Verdana" w:eastAsia="Verdana" w:hAnsi="Verdana" w:cs="Verdana"/>
          <w:sz w:val="18"/>
          <w:szCs w:val="18"/>
          <w:lang w:bidi="nl-NL"/>
        </w:rPr>
        <w:t>onboarding</w:t>
      </w:r>
      <w:proofErr w:type="spellEnd"/>
      <w:r>
        <w:rPr>
          <w:rFonts w:ascii="Verdana" w:eastAsia="Verdana" w:hAnsi="Verdana" w:cs="Verdana"/>
          <w:sz w:val="18"/>
          <w:szCs w:val="18"/>
          <w:lang w:bidi="nl-NL"/>
        </w:rPr>
        <w:t xml:space="preserve"> en declaratie van de reis- en verblijfkosten bij de Inschrijver).</w:t>
      </w:r>
    </w:p>
    <w:p w14:paraId="1F9BDC9B" w14:textId="77777777" w:rsidR="00833AC4" w:rsidRDefault="00833AC4" w:rsidP="00833AC4">
      <w:pPr>
        <w:widowControl w:val="0"/>
        <w:autoSpaceDE w:val="0"/>
        <w:autoSpaceDN w:val="0"/>
        <w:spacing w:line="304" w:lineRule="auto"/>
        <w:ind w:right="1"/>
        <w:jc w:val="both"/>
        <w:rPr>
          <w:rFonts w:ascii="Verdana" w:eastAsia="Verdana" w:hAnsi="Verdana" w:cs="Verdana"/>
          <w:sz w:val="18"/>
          <w:szCs w:val="18"/>
          <w:lang w:bidi="nl-NL"/>
        </w:rPr>
      </w:pPr>
    </w:p>
    <w:p w14:paraId="396AF38F" w14:textId="77777777" w:rsidR="00833AC4" w:rsidRDefault="00833AC4" w:rsidP="00833AC4">
      <w:pPr>
        <w:spacing w:after="160" w:line="254" w:lineRule="auto"/>
        <w:jc w:val="center"/>
        <w:rPr>
          <w:rFonts w:ascii="Verdana" w:eastAsiaTheme="minorHAnsi" w:hAnsi="Verdana" w:cs="Arial"/>
          <w:sz w:val="18"/>
          <w:szCs w:val="18"/>
          <w:lang w:eastAsia="en-US"/>
        </w:rPr>
      </w:pPr>
      <w:r>
        <w:rPr>
          <w:rFonts w:ascii="Verdana" w:eastAsiaTheme="minorHAnsi" w:hAnsi="Verdana" w:cs="Arial"/>
          <w:sz w:val="18"/>
          <w:szCs w:val="18"/>
          <w:lang w:eastAsia="en-US"/>
        </w:rPr>
        <w:t>&lt;</w:t>
      </w:r>
      <w:r>
        <w:rPr>
          <w:rFonts w:ascii="Verdana" w:eastAsiaTheme="minorHAnsi" w:hAnsi="Verdana" w:cs="Arial"/>
          <w:sz w:val="18"/>
          <w:szCs w:val="18"/>
          <w:u w:val="single"/>
          <w:lang w:eastAsia="en-US"/>
        </w:rPr>
        <w:t>uitwerking moet passen op deze pagina</w:t>
      </w:r>
      <w:r>
        <w:rPr>
          <w:rFonts w:ascii="Verdana" w:eastAsiaTheme="minorHAnsi" w:hAnsi="Verdana" w:cs="Arial"/>
          <w:sz w:val="18"/>
          <w:szCs w:val="18"/>
          <w:lang w:eastAsia="en-US"/>
        </w:rPr>
        <w:t>&gt;</w:t>
      </w:r>
    </w:p>
    <w:p w14:paraId="570E9934" w14:textId="77777777" w:rsidR="00833AC4" w:rsidRDefault="00833AC4" w:rsidP="00833AC4">
      <w:pPr>
        <w:spacing w:after="160" w:line="254" w:lineRule="auto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66183B14" w14:textId="77777777" w:rsidR="00833AC4" w:rsidRDefault="00833AC4" w:rsidP="00833AC4">
      <w:pPr>
        <w:pStyle w:val="Bullet2"/>
        <w:numPr>
          <w:ilvl w:val="0"/>
          <w:numId w:val="0"/>
        </w:numPr>
        <w:tabs>
          <w:tab w:val="left" w:pos="708"/>
        </w:tabs>
        <w:suppressAutoHyphens/>
        <w:ind w:left="1418"/>
        <w:jc w:val="both"/>
        <w:rPr>
          <w:rFonts w:ascii="Arial" w:hAnsi="Arial" w:cs="Arial"/>
          <w:sz w:val="40"/>
          <w:szCs w:val="40"/>
        </w:rPr>
      </w:pPr>
    </w:p>
    <w:p w14:paraId="4A9F4A47" w14:textId="77777777" w:rsidR="00833AC4" w:rsidRDefault="00833AC4" w:rsidP="00833AC4"/>
    <w:p w14:paraId="5BF161BB" w14:textId="77777777" w:rsidR="00833AC4" w:rsidRDefault="00833AC4" w:rsidP="00833AC4"/>
    <w:p w14:paraId="4306798D" w14:textId="77777777" w:rsidR="00C52978" w:rsidRDefault="00C52978"/>
    <w:sectPr w:rsidR="00C529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4F86" w14:textId="77777777" w:rsidR="00E93D91" w:rsidRDefault="00E93D91" w:rsidP="00833AC4">
      <w:r>
        <w:separator/>
      </w:r>
    </w:p>
  </w:endnote>
  <w:endnote w:type="continuationSeparator" w:id="0">
    <w:p w14:paraId="38CC5814" w14:textId="77777777" w:rsidR="00E93D91" w:rsidRDefault="00E93D91" w:rsidP="0083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3245222"/>
      <w:docPartObj>
        <w:docPartGallery w:val="Page Numbers (Bottom of Page)"/>
        <w:docPartUnique/>
      </w:docPartObj>
    </w:sdtPr>
    <w:sdtEndPr/>
    <w:sdtContent>
      <w:p w14:paraId="7CB51E49" w14:textId="77777777" w:rsidR="007E0F52" w:rsidRDefault="00E93D9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57C770" w14:textId="77777777" w:rsidR="007E0F52" w:rsidRDefault="00E93D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CEB1E" w14:textId="77777777" w:rsidR="00E93D91" w:rsidRDefault="00E93D91" w:rsidP="00833AC4">
      <w:r>
        <w:separator/>
      </w:r>
    </w:p>
  </w:footnote>
  <w:footnote w:type="continuationSeparator" w:id="0">
    <w:p w14:paraId="1FF4B925" w14:textId="77777777" w:rsidR="00E93D91" w:rsidRDefault="00E93D91" w:rsidP="00833AC4">
      <w:r>
        <w:continuationSeparator/>
      </w:r>
    </w:p>
  </w:footnote>
  <w:footnote w:id="1">
    <w:p w14:paraId="7B796F70" w14:textId="77777777" w:rsidR="00833AC4" w:rsidRDefault="00833AC4" w:rsidP="00833AC4">
      <w:pPr>
        <w:pStyle w:val="Voetnoottekst"/>
        <w:rPr>
          <w:rFonts w:ascii="Arial" w:hAnsi="Arial" w:cs="Arial"/>
        </w:rPr>
      </w:pPr>
      <w:r>
        <w:rPr>
          <w:rStyle w:val="Voetnootmarkering"/>
          <w:rFonts w:ascii="Arial" w:hAnsi="Arial" w:cs="Arial"/>
        </w:rPr>
        <w:footnoteRef/>
      </w:r>
      <w:r>
        <w:rPr>
          <w:rStyle w:val="Voetnootmarkering"/>
          <w:rFonts w:ascii="Arial" w:hAnsi="Arial" w:cs="Arial"/>
        </w:rPr>
        <w:t xml:space="preserve"> Hieronder dienen ook gelijksoortige functies te worden verstaan.</w:t>
      </w:r>
      <w:r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27BD4"/>
    <w:multiLevelType w:val="hybridMultilevel"/>
    <w:tmpl w:val="9C56F5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70F99"/>
    <w:multiLevelType w:val="multilevel"/>
    <w:tmpl w:val="471A0B86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843"/>
        </w:tabs>
        <w:ind w:left="1843" w:hanging="992"/>
      </w:pPr>
      <w:rPr>
        <w:rFonts w:ascii="Symbol" w:hAnsi="Symbol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bullet"/>
      <w:pStyle w:val="Bullet3"/>
      <w:lvlText w:val=""/>
      <w:lvlJc w:val="left"/>
      <w:pPr>
        <w:tabs>
          <w:tab w:val="num" w:pos="3119"/>
        </w:tabs>
        <w:ind w:left="3119" w:hanging="1276"/>
      </w:pPr>
      <w:rPr>
        <w:rFonts w:ascii="Symbol" w:hAnsi="Symbol" w:hint="default"/>
        <w:b w:val="0"/>
        <w:i w:val="0"/>
        <w:strike w:val="0"/>
        <w:dstrike w:val="0"/>
        <w:u w:val="none"/>
        <w:effect w:val="none"/>
      </w:rPr>
    </w:lvl>
    <w:lvl w:ilvl="3">
      <w:start w:val="1"/>
      <w:numFmt w:val="lowerLetter"/>
      <w:isLgl/>
      <w:lvlText w:val="%1(Not Defined)"/>
      <w:lvlJc w:val="left"/>
      <w:pPr>
        <w:tabs>
          <w:tab w:val="num" w:pos="4505"/>
        </w:tabs>
        <w:ind w:left="4122" w:hanging="1417"/>
      </w:pPr>
      <w:rPr>
        <w:b w:val="0"/>
        <w:i w:val="0"/>
        <w:strike w:val="0"/>
        <w:dstrike w:val="0"/>
        <w:u w:val="none"/>
        <w:effect w:val="none"/>
      </w:rPr>
    </w:lvl>
    <w:lvl w:ilvl="4">
      <w:start w:val="1"/>
      <w:numFmt w:val="none"/>
      <w:lvlText w:val="(Not Defined)"/>
      <w:lvlJc w:val="left"/>
      <w:pPr>
        <w:tabs>
          <w:tab w:val="num" w:pos="5562"/>
        </w:tabs>
        <w:ind w:left="4689" w:hanging="567"/>
      </w:pPr>
      <w:rPr>
        <w:b w:val="0"/>
        <w:i w:val="0"/>
        <w:strike w:val="0"/>
        <w:dstrike w:val="0"/>
        <w:u w:val="none"/>
        <w:effect w:val="none"/>
      </w:rPr>
    </w:lvl>
    <w:lvl w:ilvl="5">
      <w:start w:val="1"/>
      <w:numFmt w:val="none"/>
      <w:lvlText w:val="(Not Defined)"/>
      <w:lvlJc w:val="left"/>
      <w:pPr>
        <w:tabs>
          <w:tab w:val="num" w:pos="6129"/>
        </w:tabs>
        <w:ind w:left="5256" w:hanging="567"/>
      </w:pPr>
      <w:rPr>
        <w:b w:val="0"/>
        <w:i w:val="0"/>
      </w:rPr>
    </w:lvl>
    <w:lvl w:ilvl="6">
      <w:start w:val="1"/>
      <w:numFmt w:val="none"/>
      <w:lvlText w:val="(Not Defined)"/>
      <w:lvlJc w:val="left"/>
      <w:pPr>
        <w:tabs>
          <w:tab w:val="num" w:pos="4320"/>
        </w:tabs>
        <w:ind w:left="3960" w:hanging="1080"/>
      </w:pPr>
      <w:rPr>
        <w:b w:val="0"/>
        <w:i w:val="0"/>
      </w:rPr>
    </w:lvl>
    <w:lvl w:ilvl="7">
      <w:start w:val="1"/>
      <w:numFmt w:val="none"/>
      <w:lvlText w:val="(Not Defined)"/>
      <w:lvlJc w:val="left"/>
      <w:pPr>
        <w:tabs>
          <w:tab w:val="num" w:pos="4680"/>
        </w:tabs>
        <w:ind w:left="4464" w:hanging="1224"/>
      </w:pPr>
      <w:rPr>
        <w:b w:val="0"/>
        <w:i w:val="0"/>
      </w:rPr>
    </w:lvl>
    <w:lvl w:ilvl="8">
      <w:start w:val="1"/>
      <w:numFmt w:val="none"/>
      <w:lvlText w:val="(Not Defined)"/>
      <w:lvlJc w:val="left"/>
      <w:pPr>
        <w:tabs>
          <w:tab w:val="num" w:pos="5040"/>
        </w:tabs>
        <w:ind w:left="5040" w:hanging="1440"/>
      </w:pPr>
      <w:rPr>
        <w:b w:val="0"/>
        <w:i w:val="0"/>
      </w:r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C4"/>
    <w:rsid w:val="00833AC4"/>
    <w:rsid w:val="00C52978"/>
    <w:rsid w:val="00E9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D13E"/>
  <w15:chartTrackingRefBased/>
  <w15:docId w15:val="{CAC5B550-D158-4E4E-9345-AD5AE963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33AC4"/>
    <w:pPr>
      <w:spacing w:line="240" w:lineRule="atLeast"/>
    </w:pPr>
    <w:rPr>
      <w:rFonts w:ascii="Lucida Sans Unicode" w:hAnsi="Lucida Sans Unicode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33AC4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33AC4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1">
    <w:name w:val="Bullet 1"/>
    <w:basedOn w:val="Standaard"/>
    <w:rsid w:val="00833AC4"/>
    <w:pPr>
      <w:numPr>
        <w:numId w:val="1"/>
      </w:numPr>
      <w:spacing w:after="240" w:line="312" w:lineRule="auto"/>
    </w:pPr>
    <w:rPr>
      <w:rFonts w:ascii="Verdana" w:hAnsi="Verdana"/>
      <w:sz w:val="18"/>
      <w:szCs w:val="20"/>
      <w:lang w:eastAsia="en-GB"/>
    </w:rPr>
  </w:style>
  <w:style w:type="paragraph" w:customStyle="1" w:styleId="Bullet2">
    <w:name w:val="Bullet 2"/>
    <w:basedOn w:val="Standaard"/>
    <w:rsid w:val="00833AC4"/>
    <w:pPr>
      <w:numPr>
        <w:ilvl w:val="1"/>
        <w:numId w:val="1"/>
      </w:numPr>
      <w:spacing w:after="240" w:line="312" w:lineRule="auto"/>
    </w:pPr>
    <w:rPr>
      <w:rFonts w:ascii="Verdana" w:hAnsi="Verdana"/>
      <w:sz w:val="18"/>
      <w:szCs w:val="20"/>
      <w:lang w:eastAsia="en-GB"/>
    </w:rPr>
  </w:style>
  <w:style w:type="paragraph" w:customStyle="1" w:styleId="Bullet3">
    <w:name w:val="Bullet 3"/>
    <w:basedOn w:val="Standaard"/>
    <w:rsid w:val="00833AC4"/>
    <w:pPr>
      <w:numPr>
        <w:ilvl w:val="2"/>
        <w:numId w:val="1"/>
      </w:numPr>
      <w:spacing w:after="240" w:line="312" w:lineRule="auto"/>
    </w:pPr>
    <w:rPr>
      <w:rFonts w:ascii="Verdana" w:hAnsi="Verdana"/>
      <w:sz w:val="18"/>
      <w:szCs w:val="20"/>
      <w:lang w:eastAsia="en-GB"/>
    </w:rPr>
  </w:style>
  <w:style w:type="character" w:styleId="Voetnootmarkering">
    <w:name w:val="footnote reference"/>
    <w:uiPriority w:val="99"/>
    <w:semiHidden/>
    <w:unhideWhenUsed/>
    <w:rsid w:val="00833AC4"/>
    <w:rPr>
      <w:position w:val="6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833A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33AC4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var\folders\jp\xyd07w1d21n83ygzv81x7y2c0000gn\T\com.microsoft.Word\WebArchiveCopyPasteTempFiles\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240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Tessa Meijlink</cp:lastModifiedBy>
  <cp:revision>1</cp:revision>
  <dcterms:created xsi:type="dcterms:W3CDTF">2022-03-18T12:50:00Z</dcterms:created>
  <dcterms:modified xsi:type="dcterms:W3CDTF">2022-03-18T12:51:00Z</dcterms:modified>
</cp:coreProperties>
</file>