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F17CC8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>
        <w:rPr>
          <w:sz w:val="32"/>
        </w:rPr>
        <w:t>Bijlage 5</w:t>
      </w:r>
      <w:bookmarkStart w:id="2" w:name="_GoBack"/>
      <w:bookmarkEnd w:id="2"/>
      <w:r w:rsidR="00573FD4" w:rsidRPr="003B0411">
        <w:rPr>
          <w:sz w:val="32"/>
        </w:rPr>
        <w:t xml:space="preserve"> </w:t>
      </w:r>
      <w:bookmarkEnd w:id="0"/>
      <w:bookmarkEnd w:id="1"/>
      <w:r w:rsidR="003B0411" w:rsidRPr="003B0411">
        <w:rPr>
          <w:sz w:val="32"/>
        </w:rPr>
        <w:t>Holdingve</w:t>
      </w:r>
      <w:r>
        <w:rPr>
          <w:sz w:val="32"/>
        </w:rPr>
        <w:t>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62E2F"/>
    <w:rsid w:val="00C6535B"/>
    <w:rsid w:val="00E95A03"/>
    <w:rsid w:val="00F1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2589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2</cp:revision>
  <cp:lastPrinted>2018-09-25T13:13:00Z</cp:lastPrinted>
  <dcterms:created xsi:type="dcterms:W3CDTF">2022-06-16T14:24:00Z</dcterms:created>
  <dcterms:modified xsi:type="dcterms:W3CDTF">2022-06-16T14:24:00Z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