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r>
        <w:t>Bijlage 4 Checklist in te dien</w:t>
      </w:r>
      <w:r w:rsidR="006A28D3">
        <w:t>en documenten</w:t>
      </w:r>
    </w:p>
    <w:p w:rsidR="00C659D4" w:rsidRDefault="00C659D4" w:rsidP="00C659D4"/>
    <w:p w:rsidR="00C659D4" w:rsidRPr="00D10930" w:rsidRDefault="00C659D4" w:rsidP="00C659D4">
      <w:r w:rsidRPr="00D10930">
        <w:t>Inschrijver verklaart onderstaande documenten bij de inschrijving te hebben toegevoegd:</w:t>
      </w:r>
    </w:p>
    <w:p w:rsidR="00C659D4" w:rsidRPr="00D109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D10930" w:rsidTr="00CA75BB">
        <w:tc>
          <w:tcPr>
            <w:tcW w:w="613" w:type="dxa"/>
            <w:shd w:val="clear" w:color="auto" w:fill="013577"/>
          </w:tcPr>
          <w:p w:rsidR="00C659D4" w:rsidRPr="00D10930" w:rsidRDefault="00C659D4" w:rsidP="00CA75BB">
            <w:pPr>
              <w:rPr>
                <w:rFonts w:asciiTheme="minorHAnsi" w:hAnsiTheme="minorHAnsi" w:cstheme="minorHAnsi"/>
                <w:b/>
                <w:bCs/>
                <w:sz w:val="22"/>
                <w:szCs w:val="22"/>
              </w:rPr>
            </w:pPr>
          </w:p>
        </w:tc>
        <w:tc>
          <w:tcPr>
            <w:tcW w:w="6470" w:type="dxa"/>
            <w:shd w:val="clear" w:color="auto" w:fill="013577"/>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In te dienen documenten</w:t>
            </w:r>
          </w:p>
        </w:tc>
        <w:tc>
          <w:tcPr>
            <w:tcW w:w="1979" w:type="dxa"/>
            <w:shd w:val="clear" w:color="auto" w:fill="013577"/>
          </w:tcPr>
          <w:p w:rsidR="00C659D4" w:rsidRPr="00D10930" w:rsidRDefault="00D10930" w:rsidP="00CA75BB">
            <w:pPr>
              <w:rPr>
                <w:rFonts w:asciiTheme="minorHAnsi" w:hAnsiTheme="minorHAnsi" w:cstheme="minorHAnsi"/>
                <w:b/>
                <w:bCs/>
                <w:sz w:val="22"/>
                <w:szCs w:val="22"/>
              </w:rPr>
            </w:pPr>
            <w:r w:rsidRPr="00D10930">
              <w:rPr>
                <w:rFonts w:asciiTheme="minorHAnsi" w:hAnsiTheme="minorHAnsi" w:cstheme="minorHAnsi"/>
                <w:b/>
                <w:bCs/>
                <w:sz w:val="22"/>
                <w:szCs w:val="22"/>
              </w:rPr>
              <w:t>Bijlage</w:t>
            </w:r>
          </w:p>
        </w:tc>
      </w:tr>
      <w:tr w:rsidR="00C659D4" w:rsidRPr="00D10930" w:rsidTr="006A28D3">
        <w:tc>
          <w:tcPr>
            <w:tcW w:w="613" w:type="dxa"/>
            <w:shd w:val="clear" w:color="auto" w:fill="00B0F0"/>
          </w:tcPr>
          <w:p w:rsidR="00C659D4" w:rsidRPr="00D10930" w:rsidRDefault="00C659D4" w:rsidP="00CA75BB">
            <w:pPr>
              <w:rPr>
                <w:rFonts w:asciiTheme="minorHAnsi" w:hAnsiTheme="minorHAnsi" w:cstheme="minorHAnsi"/>
                <w:sz w:val="22"/>
                <w:szCs w:val="22"/>
              </w:rPr>
            </w:pPr>
          </w:p>
        </w:tc>
        <w:tc>
          <w:tcPr>
            <w:tcW w:w="6470" w:type="dxa"/>
            <w:shd w:val="clear" w:color="auto" w:fill="00B0F0"/>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Uitsluitingsgronden/geschiktheidseisen/selectiecriteria</w:t>
            </w:r>
          </w:p>
        </w:tc>
        <w:tc>
          <w:tcPr>
            <w:tcW w:w="1979" w:type="dxa"/>
            <w:shd w:val="clear" w:color="auto" w:fill="00B0F0"/>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1</w:t>
            </w:r>
          </w:p>
        </w:tc>
        <w:tc>
          <w:tcPr>
            <w:tcW w:w="6470"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Checklist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4</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shd w:val="clear" w:color="auto" w:fill="auto"/>
          </w:tcPr>
          <w:p w:rsidR="00C659D4" w:rsidRPr="00D10930" w:rsidRDefault="00C659D4" w:rsidP="00CA75BB">
            <w:pPr>
              <w:rPr>
                <w:rFonts w:asciiTheme="minorHAnsi" w:hAnsiTheme="minorHAnsi" w:cstheme="minorHAnsi"/>
                <w:sz w:val="22"/>
                <w:szCs w:val="22"/>
              </w:rPr>
            </w:pPr>
            <w:r w:rsidRPr="00D10930">
              <w:rPr>
                <w:rFonts w:asciiTheme="minorHAnsi" w:hAnsiTheme="minorHAnsi" w:cstheme="minorHAnsi"/>
                <w:sz w:val="22"/>
                <w:szCs w:val="22"/>
              </w:rPr>
              <w:t>UEA</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5</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shd w:val="clear" w:color="auto" w:fill="auto"/>
          </w:tcPr>
          <w:p w:rsidR="00C659D4" w:rsidRPr="00D10930" w:rsidRDefault="006A28D3" w:rsidP="00CA75BB">
            <w:pPr>
              <w:rPr>
                <w:rFonts w:asciiTheme="minorHAnsi" w:hAnsiTheme="minorHAnsi" w:cstheme="minorHAnsi"/>
                <w:sz w:val="22"/>
                <w:szCs w:val="22"/>
              </w:rPr>
            </w:pPr>
            <w:r>
              <w:rPr>
                <w:rFonts w:asciiTheme="minorHAnsi" w:hAnsiTheme="minorHAnsi" w:cstheme="minorHAnsi"/>
                <w:sz w:val="22"/>
                <w:szCs w:val="22"/>
              </w:rPr>
              <w:t>Referentie</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6</w:t>
            </w:r>
          </w:p>
        </w:tc>
      </w:tr>
      <w:tr w:rsidR="00C659D4" w:rsidRPr="00D10930" w:rsidTr="006A28D3">
        <w:tc>
          <w:tcPr>
            <w:tcW w:w="613" w:type="dxa"/>
            <w:shd w:val="clear" w:color="auto" w:fill="00B0F0"/>
          </w:tcPr>
          <w:p w:rsidR="00C659D4" w:rsidRPr="00D10930" w:rsidRDefault="00C659D4" w:rsidP="00CA75BB">
            <w:pPr>
              <w:rPr>
                <w:rFonts w:asciiTheme="minorHAnsi" w:hAnsiTheme="minorHAnsi" w:cstheme="minorHAnsi"/>
                <w:sz w:val="22"/>
                <w:szCs w:val="22"/>
              </w:rPr>
            </w:pPr>
          </w:p>
        </w:tc>
        <w:tc>
          <w:tcPr>
            <w:tcW w:w="6470" w:type="dxa"/>
            <w:shd w:val="clear" w:color="auto" w:fill="00B0F0"/>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Gunningscriterium Prijs</w:t>
            </w:r>
          </w:p>
        </w:tc>
        <w:tc>
          <w:tcPr>
            <w:tcW w:w="1979" w:type="dxa"/>
            <w:shd w:val="clear" w:color="auto" w:fill="00B0F0"/>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tcPr>
          <w:p w:rsidR="00D10930"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rsidR="00D10930" w:rsidRPr="00D10930" w:rsidRDefault="006A28D3" w:rsidP="00CA75BB">
            <w:pPr>
              <w:rPr>
                <w:rFonts w:asciiTheme="minorHAnsi" w:hAnsiTheme="minorHAnsi" w:cstheme="minorHAnsi"/>
                <w:sz w:val="22"/>
                <w:szCs w:val="22"/>
              </w:rPr>
            </w:pPr>
            <w:r>
              <w:rPr>
                <w:rFonts w:asciiTheme="minorHAnsi" w:hAnsiTheme="minorHAnsi" w:cstheme="minorHAnsi"/>
                <w:sz w:val="22"/>
                <w:szCs w:val="22"/>
              </w:rPr>
              <w:t>Prijzenblad</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7</w:t>
            </w:r>
          </w:p>
        </w:tc>
      </w:tr>
      <w:tr w:rsidR="006A28D3" w:rsidRPr="00D10930" w:rsidTr="006A28D3">
        <w:tc>
          <w:tcPr>
            <w:tcW w:w="613" w:type="dxa"/>
            <w:shd w:val="clear" w:color="auto" w:fill="00B0F0"/>
          </w:tcPr>
          <w:p w:rsidR="006A28D3" w:rsidRDefault="006A28D3" w:rsidP="00CA75BB">
            <w:pPr>
              <w:rPr>
                <w:rFonts w:cstheme="minorHAnsi"/>
              </w:rPr>
            </w:pPr>
          </w:p>
        </w:tc>
        <w:tc>
          <w:tcPr>
            <w:tcW w:w="6470" w:type="dxa"/>
            <w:shd w:val="clear" w:color="auto" w:fill="00B0F0"/>
          </w:tcPr>
          <w:p w:rsidR="006A28D3" w:rsidRPr="006A28D3" w:rsidRDefault="006A28D3" w:rsidP="00CA75BB">
            <w:pPr>
              <w:rPr>
                <w:rFonts w:asciiTheme="minorHAnsi" w:hAnsiTheme="minorHAnsi" w:cstheme="minorHAnsi"/>
                <w:b/>
                <w:sz w:val="22"/>
                <w:szCs w:val="22"/>
              </w:rPr>
            </w:pPr>
            <w:r w:rsidRPr="006A28D3">
              <w:rPr>
                <w:rFonts w:asciiTheme="minorHAnsi" w:hAnsiTheme="minorHAnsi" w:cstheme="minorHAnsi"/>
                <w:b/>
                <w:sz w:val="22"/>
                <w:szCs w:val="22"/>
              </w:rPr>
              <w:t>Gunningscriterium Kwaliteit</w:t>
            </w:r>
          </w:p>
        </w:tc>
        <w:tc>
          <w:tcPr>
            <w:tcW w:w="1979" w:type="dxa"/>
            <w:shd w:val="clear" w:color="auto" w:fill="00B0F0"/>
          </w:tcPr>
          <w:p w:rsidR="006A28D3" w:rsidRPr="00D10930" w:rsidRDefault="006A28D3" w:rsidP="00CA75BB">
            <w:pPr>
              <w:rPr>
                <w:rFonts w:cstheme="minorHAnsi"/>
              </w:rPr>
            </w:pPr>
          </w:p>
        </w:tc>
      </w:tr>
      <w:tr w:rsidR="006A28D3" w:rsidRPr="006A28D3" w:rsidTr="00CA75BB">
        <w:tc>
          <w:tcPr>
            <w:tcW w:w="613" w:type="dxa"/>
          </w:tcPr>
          <w:p w:rsidR="006A28D3" w:rsidRPr="006A28D3" w:rsidRDefault="006A28D3" w:rsidP="00CA75BB">
            <w:pPr>
              <w:rPr>
                <w:rFonts w:asciiTheme="minorHAnsi" w:hAnsiTheme="minorHAnsi" w:cstheme="minorHAnsi"/>
                <w:sz w:val="22"/>
                <w:szCs w:val="22"/>
              </w:rPr>
            </w:pPr>
            <w:r w:rsidRPr="006A28D3">
              <w:rPr>
                <w:rFonts w:asciiTheme="minorHAnsi" w:hAnsiTheme="minorHAnsi" w:cstheme="minorHAnsi"/>
                <w:sz w:val="22"/>
                <w:szCs w:val="22"/>
              </w:rPr>
              <w:t>5</w:t>
            </w:r>
          </w:p>
        </w:tc>
        <w:tc>
          <w:tcPr>
            <w:tcW w:w="6470" w:type="dxa"/>
          </w:tcPr>
          <w:p w:rsidR="006A28D3" w:rsidRPr="006A28D3" w:rsidRDefault="006A28D3" w:rsidP="00CA75BB">
            <w:pPr>
              <w:rPr>
                <w:rFonts w:asciiTheme="minorHAnsi" w:hAnsiTheme="minorHAnsi" w:cstheme="minorHAnsi"/>
                <w:sz w:val="22"/>
                <w:szCs w:val="22"/>
              </w:rPr>
            </w:pPr>
            <w:r w:rsidRPr="006A28D3">
              <w:rPr>
                <w:rFonts w:asciiTheme="minorHAnsi" w:hAnsiTheme="minorHAnsi" w:cstheme="minorHAnsi"/>
                <w:sz w:val="22"/>
                <w:szCs w:val="22"/>
              </w:rPr>
              <w:t>Beschrijving kwaliteit (max 6 A4)</w:t>
            </w:r>
          </w:p>
        </w:tc>
        <w:tc>
          <w:tcPr>
            <w:tcW w:w="1979" w:type="dxa"/>
          </w:tcPr>
          <w:p w:rsidR="006A28D3" w:rsidRPr="006A28D3" w:rsidRDefault="006A28D3" w:rsidP="00CA75BB">
            <w:pPr>
              <w:rPr>
                <w:rFonts w:asciiTheme="minorHAnsi" w:hAnsiTheme="minorHAnsi" w:cstheme="minorHAnsi"/>
                <w:sz w:val="22"/>
                <w:szCs w:val="22"/>
              </w:rPr>
            </w:pPr>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6A28D3">
        <w:tc>
          <w:tcPr>
            <w:tcW w:w="3539" w:type="dxa"/>
            <w:shd w:val="clear" w:color="auto" w:fill="00B0F0"/>
          </w:tcPr>
          <w:p w:rsidR="00C659D4" w:rsidRPr="00867040" w:rsidRDefault="00C659D4" w:rsidP="00CA75BB">
            <w:pPr>
              <w:rPr>
                <w:rFonts w:cstheme="minorHAnsi"/>
              </w:rPr>
            </w:pPr>
          </w:p>
        </w:tc>
        <w:tc>
          <w:tcPr>
            <w:tcW w:w="4820" w:type="dxa"/>
            <w:shd w:val="clear" w:color="auto" w:fill="00B0F0"/>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B0F0"/>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bookmarkStart w:id="0" w:name="_GoBack"/>
      <w:bookmarkEnd w:id="0"/>
    </w:p>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602553"/>
    <w:rsid w:val="006A28D3"/>
    <w:rsid w:val="00C659D4"/>
    <w:rsid w:val="00D10930"/>
    <w:rsid w:val="00DF5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BD72"/>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409</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3</cp:revision>
  <dcterms:created xsi:type="dcterms:W3CDTF">2022-12-14T09:59:00Z</dcterms:created>
  <dcterms:modified xsi:type="dcterms:W3CDTF">2022-12-14T10:06:00Z</dcterms:modified>
</cp:coreProperties>
</file>