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207EBF5B" w14:textId="68B64D35" w:rsidR="000D1A69" w:rsidRDefault="00CD52C7" w:rsidP="000D1A69">
      <w:pPr>
        <w:spacing w:after="200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="000D1A69" w:rsidRPr="000D1A69">
        <w:rPr>
          <w:rFonts w:ascii="Arial" w:hAnsi="Arial" w:cs="Arial"/>
          <w:sz w:val="22"/>
          <w:szCs w:val="22"/>
        </w:rPr>
        <w:t>rechtsgeldig en door een bevoegd persoon namens inschrijver te worden ondertekend. De bevoegdheid van de ondertekenaar dient te blijken uit een actueel, uittreksel bewijs, waaruit blijkt dat de inschrijver is</w:t>
      </w:r>
      <w:r w:rsidR="00514BCE">
        <w:rPr>
          <w:rFonts w:ascii="Arial" w:hAnsi="Arial" w:cs="Arial"/>
          <w:sz w:val="22"/>
          <w:szCs w:val="22"/>
        </w:rPr>
        <w:t xml:space="preserve"> </w:t>
      </w:r>
      <w:r w:rsidR="000D1A69" w:rsidRPr="000D1A69">
        <w:rPr>
          <w:rFonts w:ascii="Arial" w:hAnsi="Arial" w:cs="Arial"/>
          <w:sz w:val="22"/>
          <w:szCs w:val="22"/>
        </w:rPr>
        <w:t>ingeschreven in het nationale beroeps- of handelsregister.</w:t>
      </w:r>
    </w:p>
    <w:p w14:paraId="6F1CA0FF" w14:textId="5054B31D" w:rsidR="00CD52C7" w:rsidRDefault="000D1A69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aanbiedingsbrief dient tevens de </w:t>
      </w:r>
      <w:r w:rsidR="00CD52C7">
        <w:rPr>
          <w:rFonts w:ascii="Arial" w:hAnsi="Arial" w:cs="Arial"/>
          <w:sz w:val="22"/>
          <w:szCs w:val="22"/>
        </w:rPr>
        <w:t>volgende cursieve tekst te bevatten:</w:t>
      </w:r>
    </w:p>
    <w:p w14:paraId="5A0F17E5" w14:textId="77777777" w:rsidR="00010A8D" w:rsidRPr="008E37AA" w:rsidRDefault="00010A8D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7D8BDAA7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302211">
        <w:rPr>
          <w:rFonts w:ascii="Arial" w:hAnsi="Arial" w:cs="Arial"/>
          <w:i/>
          <w:sz w:val="22"/>
          <w:szCs w:val="22"/>
        </w:rPr>
        <w:t>Parkeerautomaten, inclusief parkeerbeheersysteem</w:t>
      </w:r>
      <w:r w:rsidR="000D1A69">
        <w:rPr>
          <w:rFonts w:ascii="Arial" w:hAnsi="Arial" w:cs="Arial"/>
          <w:i/>
          <w:sz w:val="22"/>
          <w:szCs w:val="22"/>
        </w:rPr>
        <w:t xml:space="preserve">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302211">
        <w:rPr>
          <w:rFonts w:ascii="Arial" w:hAnsi="Arial" w:cs="Arial"/>
          <w:i/>
          <w:sz w:val="22"/>
          <w:szCs w:val="22"/>
        </w:rPr>
        <w:t>1722436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>ondergetekende</w:t>
      </w:r>
      <w:r w:rsidR="00514BCE">
        <w:rPr>
          <w:rFonts w:ascii="Arial" w:hAnsi="Arial" w:cs="Arial"/>
          <w:i/>
          <w:sz w:val="22"/>
          <w:szCs w:val="22"/>
        </w:rPr>
        <w:t>:</w:t>
      </w:r>
      <w:r w:rsidRPr="00F45DB5">
        <w:rPr>
          <w:rFonts w:ascii="Arial" w:hAnsi="Arial" w:cs="Arial"/>
          <w:i/>
          <w:sz w:val="22"/>
          <w:szCs w:val="22"/>
        </w:rPr>
        <w:t xml:space="preserve">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3CA97DF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 xml:space="preserve">; </w:t>
      </w:r>
    </w:p>
    <w:p w14:paraId="5471DFC4" w14:textId="4C67941A" w:rsidR="0041684D" w:rsidRPr="00010A8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010A8D">
        <w:rPr>
          <w:rFonts w:ascii="Arial" w:hAnsi="Arial" w:cs="Arial"/>
          <w:i/>
          <w:sz w:val="22"/>
          <w:szCs w:val="22"/>
        </w:rPr>
        <w:t>mededingingsrecht</w:t>
      </w:r>
      <w:r w:rsidR="00514BCE">
        <w:rPr>
          <w:rFonts w:ascii="Arial" w:hAnsi="Arial" w:cs="Arial"/>
          <w:i/>
          <w:sz w:val="22"/>
          <w:szCs w:val="22"/>
        </w:rPr>
        <w:t>;</w:t>
      </w:r>
    </w:p>
    <w:p w14:paraId="746E2B90" w14:textId="07AB484D" w:rsidR="00EA5825" w:rsidRPr="00010A8D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010A8D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10A8D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1A69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02211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4BCE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22B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1722436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VENLOZAAK-854-909-438</_dlc_DocId>
    <_dlc_DocIdUrl xmlns="1ac1c52f-12bd-4579-b768-2bbe27d3d2d8">
      <Url>https://dms16.venlo.lan/_layouts/15/DocIdRedir.aspx?ID=VENLOZAAK-854-909-438</Url>
      <Description>VENLOZAAK-854-909-438</Description>
    </_dlc_DocIdUrl>
    <qnh_Vertrouwelijkheid xmlns="53e03589-35d4-4a45-a49d-0ea6bf1af4b3">Openbaar</qnh_Vertrouwelijkhe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purl.org/dc/dcmitype/"/>
    <ds:schemaRef ds:uri="http://schemas.openxmlformats.org/package/2006/metadata/core-properties"/>
    <ds:schemaRef ds:uri="d10cd6cb-9711-40de-8da4-c1daa204fbb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Parkeerautomaten</dc:title>
  <dc:creator>Marjan</dc:creator>
  <cp:lastModifiedBy>Sassen, Ruud (RLM)</cp:lastModifiedBy>
  <cp:revision>11</cp:revision>
  <cp:lastPrinted>2017-04-13T11:22:00Z</cp:lastPrinted>
  <dcterms:created xsi:type="dcterms:W3CDTF">2019-10-15T08:55:00Z</dcterms:created>
  <dcterms:modified xsi:type="dcterms:W3CDTF">2022-06-29T11:40:00Z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d7b90f73-6700-4692-b9c9-1d9048327e30</vt:lpwstr>
  </property>
  <property fmtid="{D5CDD505-2E9C-101B-9397-08002B2CF9AE}" pid="6" name="_docset_NoMedatataSyncRequired">
    <vt:lpwstr>False</vt:lpwstr>
  </property>
</Properties>
</file>