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20B75" w14:textId="77777777" w:rsidR="00A00378" w:rsidRDefault="00A00378" w:rsidP="003801BB"/>
    <w:p w14:paraId="61EE7E7D" w14:textId="77777777" w:rsidR="00B8135A" w:rsidRDefault="00B8135A" w:rsidP="003801BB"/>
    <w:p w14:paraId="15776C56" w14:textId="6691E2EE" w:rsidR="00B8135A" w:rsidRDefault="00B8135A" w:rsidP="003801BB"/>
    <w:p w14:paraId="05BBBD8D" w14:textId="34A7FB0A" w:rsidR="003D018B" w:rsidRDefault="003D018B" w:rsidP="003801BB"/>
    <w:tbl>
      <w:tblPr>
        <w:tblpPr w:leftFromText="141" w:rightFromText="141" w:vertAnchor="text" w:horzAnchor="margin" w:tblpY="138"/>
        <w:tblOverlap w:val="never"/>
        <w:tblW w:w="0" w:type="auto"/>
        <w:tblLayout w:type="fixed"/>
        <w:tblCellMar>
          <w:left w:w="0" w:type="dxa"/>
          <w:right w:w="0" w:type="dxa"/>
        </w:tblCellMar>
        <w:tblLook w:val="0000" w:firstRow="0" w:lastRow="0" w:firstColumn="0" w:lastColumn="0" w:noHBand="0" w:noVBand="0"/>
      </w:tblPr>
      <w:tblGrid>
        <w:gridCol w:w="4536"/>
      </w:tblGrid>
      <w:tr w:rsidR="00CF1170" w14:paraId="1E47F376" w14:textId="77777777" w:rsidTr="00CF1170">
        <w:trPr>
          <w:trHeight w:val="2494"/>
        </w:trPr>
        <w:tc>
          <w:tcPr>
            <w:tcW w:w="4536" w:type="dxa"/>
            <w:shd w:val="clear" w:color="auto" w:fill="auto"/>
            <w:tcMar>
              <w:top w:w="0" w:type="dxa"/>
            </w:tcMar>
          </w:tcPr>
          <w:p w14:paraId="768CB2C3" w14:textId="77777777" w:rsidR="00CF1170" w:rsidRDefault="00CF1170" w:rsidP="00CF1170">
            <w:pPr>
              <w:pStyle w:val="Huisstijl-Adres"/>
            </w:pPr>
            <w:r>
              <w:t>Nederlands Instituut Publieke Veiligheid</w:t>
            </w:r>
          </w:p>
          <w:p w14:paraId="0EB2C91F" w14:textId="77777777" w:rsidR="00CF1170" w:rsidRDefault="00CF1170" w:rsidP="00CF1170">
            <w:pPr>
              <w:pStyle w:val="Huisstijl-Adres"/>
            </w:pPr>
            <w:r>
              <w:t>6816 RW</w:t>
            </w:r>
          </w:p>
          <w:p w14:paraId="7BDA5B7C" w14:textId="77777777" w:rsidR="00CF1170" w:rsidRDefault="00CF1170" w:rsidP="00CF1170">
            <w:pPr>
              <w:pStyle w:val="Huisstijl-Adres"/>
            </w:pPr>
            <w:r>
              <w:t>Kemperbergerweg 783</w:t>
            </w:r>
          </w:p>
          <w:p w14:paraId="02F4B137" w14:textId="77777777" w:rsidR="00CF1170" w:rsidRDefault="00CF1170" w:rsidP="00CF1170">
            <w:pPr>
              <w:pStyle w:val="Huisstijl-Adres"/>
            </w:pPr>
            <w:r>
              <w:t>www.nipv.nl</w:t>
            </w:r>
          </w:p>
          <w:p w14:paraId="003F468D" w14:textId="77777777" w:rsidR="00CF1170" w:rsidRDefault="00CF1170" w:rsidP="00CF1170">
            <w:pPr>
              <w:pStyle w:val="Huisstijl-Adres"/>
            </w:pPr>
            <w:r>
              <w:t>info@nipv.nl</w:t>
            </w:r>
          </w:p>
          <w:p w14:paraId="16825237" w14:textId="77777777" w:rsidR="00CF1170" w:rsidRDefault="00CF1170" w:rsidP="00CF1170">
            <w:pPr>
              <w:pStyle w:val="Huisstijl-Adres"/>
            </w:pPr>
            <w:r>
              <w:t>079 330 46 00</w:t>
            </w:r>
          </w:p>
          <w:p w14:paraId="2098BAEE" w14:textId="77777777" w:rsidR="00CF1170" w:rsidRPr="008F2960" w:rsidRDefault="00CF1170" w:rsidP="00CF1170"/>
        </w:tc>
      </w:tr>
    </w:tbl>
    <w:p w14:paraId="2B567584" w14:textId="50A09186" w:rsidR="00374D63" w:rsidRDefault="00374D63" w:rsidP="003801BB"/>
    <w:p w14:paraId="7337628A" w14:textId="2ECC2AAA" w:rsidR="00374D63" w:rsidRDefault="00374D63" w:rsidP="003801BB"/>
    <w:p w14:paraId="698D9033" w14:textId="77777777" w:rsidR="00374D63" w:rsidRDefault="00374D63" w:rsidP="003801BB"/>
    <w:p w14:paraId="3F50576F" w14:textId="40AB0748" w:rsidR="003D018B" w:rsidRDefault="003D018B" w:rsidP="003801BB"/>
    <w:p w14:paraId="5A5FC132" w14:textId="1515625A" w:rsidR="008F2960" w:rsidRPr="003801BB" w:rsidRDefault="008F2960" w:rsidP="00B8135A"/>
    <w:p w14:paraId="1415E7A0" w14:textId="706AE48B" w:rsidR="00083757" w:rsidRDefault="0028739D" w:rsidP="00146BED">
      <w:pPr>
        <w:tabs>
          <w:tab w:val="left" w:pos="2098"/>
        </w:tabs>
      </w:pPr>
      <w:r>
        <w:rPr>
          <w:noProof/>
        </w:rPr>
        <mc:AlternateContent>
          <mc:Choice Requires="wps">
            <w:drawing>
              <wp:anchor distT="0" distB="0" distL="114300" distR="114300" simplePos="0" relativeHeight="251657216" behindDoc="0" locked="0" layoutInCell="1" allowOverlap="1" wp14:anchorId="3D591DAE" wp14:editId="0FD3CEAD">
                <wp:simplePos x="0" y="0"/>
                <wp:positionH relativeFrom="page">
                  <wp:posOffset>71437</wp:posOffset>
                </wp:positionH>
                <wp:positionV relativeFrom="page">
                  <wp:posOffset>7696200</wp:posOffset>
                </wp:positionV>
                <wp:extent cx="7490777" cy="2686050"/>
                <wp:effectExtent l="0" t="0" r="0" b="0"/>
                <wp:wrapNone/>
                <wp:docPr id="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0777" cy="268605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W w:w="0" w:type="auto"/>
                              <w:tblInd w:w="2126" w:type="dxa"/>
                              <w:tblLayout w:type="fixed"/>
                              <w:tblCellMar>
                                <w:left w:w="0" w:type="dxa"/>
                                <w:right w:w="0" w:type="dxa"/>
                              </w:tblCellMar>
                              <w:tblLook w:val="0000" w:firstRow="0" w:lastRow="0" w:firstColumn="0" w:lastColumn="0" w:noHBand="0" w:noVBand="0"/>
                            </w:tblPr>
                            <w:tblGrid>
                              <w:gridCol w:w="2098"/>
                              <w:gridCol w:w="6107"/>
                            </w:tblGrid>
                            <w:tr w:rsidR="00083757" w14:paraId="2EFF6E6D" w14:textId="77777777" w:rsidTr="00A32862">
                              <w:trPr>
                                <w:trHeight w:val="453"/>
                              </w:trPr>
                              <w:tc>
                                <w:tcPr>
                                  <w:tcW w:w="8205" w:type="dxa"/>
                                  <w:gridSpan w:val="2"/>
                                  <w:shd w:val="clear" w:color="auto" w:fill="auto"/>
                                </w:tcPr>
                                <w:p w14:paraId="1DE32B43" w14:textId="77777777" w:rsidR="00083757" w:rsidRDefault="00083757">
                                  <w:r w:rsidRPr="00083757">
                                    <w:rPr>
                                      <w:b/>
                                    </w:rPr>
                                    <w:t>Colofon</w:t>
                                  </w:r>
                                </w:p>
                              </w:tc>
                            </w:tr>
                            <w:tr w:rsidR="00083757" w14:paraId="14FDF356" w14:textId="77777777" w:rsidTr="00451F62">
                              <w:tc>
                                <w:tcPr>
                                  <w:tcW w:w="2098" w:type="dxa"/>
                                  <w:shd w:val="clear" w:color="auto" w:fill="auto"/>
                                </w:tcPr>
                                <w:p w14:paraId="183C1135" w14:textId="77777777" w:rsidR="00083757" w:rsidRDefault="00083757">
                                  <w:r>
                                    <w:t>Opdrachtgever:</w:t>
                                  </w:r>
                                </w:p>
                              </w:tc>
                              <w:tc>
                                <w:tcPr>
                                  <w:tcW w:w="6107" w:type="dxa"/>
                                  <w:shd w:val="clear" w:color="auto" w:fill="auto"/>
                                </w:tcPr>
                                <w:p w14:paraId="536CEE47" w14:textId="34D0DF8A" w:rsidR="00083757" w:rsidRDefault="0028739D">
                                  <w:r>
                                    <w:t>NIPV</w:t>
                                  </w:r>
                                </w:p>
                              </w:tc>
                            </w:tr>
                            <w:tr w:rsidR="00083757" w14:paraId="7ECE4D06" w14:textId="77777777" w:rsidTr="00451F62">
                              <w:tc>
                                <w:tcPr>
                                  <w:tcW w:w="2098" w:type="dxa"/>
                                  <w:shd w:val="clear" w:color="auto" w:fill="auto"/>
                                </w:tcPr>
                                <w:p w14:paraId="6D6CE00A" w14:textId="77777777" w:rsidR="00083757" w:rsidRDefault="00083757">
                                  <w:r>
                                    <w:t>Contactpersoon:</w:t>
                                  </w:r>
                                </w:p>
                              </w:tc>
                              <w:tc>
                                <w:tcPr>
                                  <w:tcW w:w="6107" w:type="dxa"/>
                                  <w:shd w:val="clear" w:color="auto" w:fill="auto"/>
                                </w:tcPr>
                                <w:p w14:paraId="04DBC983" w14:textId="6B4EBABC" w:rsidR="00083757" w:rsidRDefault="0028739D" w:rsidP="00B30800">
                                  <w:r>
                                    <w:t>Linda van Beijeren</w:t>
                                  </w:r>
                                </w:p>
                              </w:tc>
                            </w:tr>
                            <w:tr w:rsidR="00083757" w14:paraId="50B6C2A6" w14:textId="77777777" w:rsidTr="00451F62">
                              <w:tc>
                                <w:tcPr>
                                  <w:tcW w:w="2098" w:type="dxa"/>
                                  <w:shd w:val="clear" w:color="auto" w:fill="auto"/>
                                </w:tcPr>
                                <w:p w14:paraId="4B6DE65A" w14:textId="77777777" w:rsidR="00083757" w:rsidRDefault="00083757">
                                  <w:r>
                                    <w:t>Titel:</w:t>
                                  </w:r>
                                </w:p>
                              </w:tc>
                              <w:tc>
                                <w:tcPr>
                                  <w:tcW w:w="6107" w:type="dxa"/>
                                  <w:shd w:val="clear" w:color="auto" w:fill="auto"/>
                                </w:tcPr>
                                <w:p w14:paraId="522AD83F" w14:textId="5883DC14" w:rsidR="00083757" w:rsidRDefault="008F25FE" w:rsidP="00B30800">
                                  <w:r>
                                    <w:fldChar w:fldCharType="begin"/>
                                  </w:r>
                                  <w:r w:rsidR="00B30800">
                                    <w:instrText xml:space="preserve"> DOCPROPERTY txtTitel</w:instrText>
                                  </w:r>
                                  <w:r>
                                    <w:fldChar w:fldCharType="separate"/>
                                  </w:r>
                                  <w:r w:rsidR="00E448BA">
                                    <w:t>Marktconsultatie document EA Toegangsservice Gezamenlijke Voorzieningen</w:t>
                                  </w:r>
                                  <w:r>
                                    <w:fldChar w:fldCharType="end"/>
                                  </w:r>
                                </w:p>
                              </w:tc>
                            </w:tr>
                            <w:tr w:rsidR="00083757" w14:paraId="65E20907" w14:textId="77777777" w:rsidTr="00451F62">
                              <w:tc>
                                <w:tcPr>
                                  <w:tcW w:w="2098" w:type="dxa"/>
                                  <w:shd w:val="clear" w:color="auto" w:fill="auto"/>
                                </w:tcPr>
                                <w:p w14:paraId="0E564B60" w14:textId="77777777" w:rsidR="00083757" w:rsidRDefault="00083757">
                                  <w:r>
                                    <w:t>Datum:</w:t>
                                  </w:r>
                                </w:p>
                              </w:tc>
                              <w:tc>
                                <w:tcPr>
                                  <w:tcW w:w="6107" w:type="dxa"/>
                                  <w:shd w:val="clear" w:color="auto" w:fill="auto"/>
                                </w:tcPr>
                                <w:p w14:paraId="1F965906" w14:textId="1B3E44EB" w:rsidR="00083757" w:rsidRDefault="008F25FE" w:rsidP="00B30800">
                                  <w:r>
                                    <w:fldChar w:fldCharType="begin"/>
                                  </w:r>
                                  <w:r w:rsidR="00B30800">
                                    <w:instrText xml:space="preserve"> DOCPROPERTY "txtDatum"  \@ "d MMMM yyyy"</w:instrText>
                                  </w:r>
                                  <w:r>
                                    <w:fldChar w:fldCharType="separate"/>
                                  </w:r>
                                  <w:r w:rsidR="00E448BA">
                                    <w:t>16 december 2022</w:t>
                                  </w:r>
                                  <w:r>
                                    <w:fldChar w:fldCharType="end"/>
                                  </w:r>
                                </w:p>
                              </w:tc>
                            </w:tr>
                            <w:tr w:rsidR="00083757" w14:paraId="4A9EECE4" w14:textId="77777777" w:rsidTr="00451F62">
                              <w:tc>
                                <w:tcPr>
                                  <w:tcW w:w="2098" w:type="dxa"/>
                                  <w:shd w:val="clear" w:color="auto" w:fill="auto"/>
                                </w:tcPr>
                                <w:p w14:paraId="3AF5DFBE" w14:textId="77777777" w:rsidR="00083757" w:rsidRDefault="00083757">
                                  <w:r>
                                    <w:t>Status:</w:t>
                                  </w:r>
                                </w:p>
                              </w:tc>
                              <w:tc>
                                <w:tcPr>
                                  <w:tcW w:w="6107" w:type="dxa"/>
                                  <w:shd w:val="clear" w:color="auto" w:fill="auto"/>
                                </w:tcPr>
                                <w:p w14:paraId="059545AF" w14:textId="3CCAD88E" w:rsidR="00083757" w:rsidRDefault="007D252B">
                                  <w:r>
                                    <w:t>Definitief</w:t>
                                  </w:r>
                                </w:p>
                              </w:tc>
                            </w:tr>
                            <w:tr w:rsidR="00083757" w14:paraId="0F359B6D" w14:textId="77777777" w:rsidTr="00451F62">
                              <w:tc>
                                <w:tcPr>
                                  <w:tcW w:w="2098" w:type="dxa"/>
                                  <w:shd w:val="clear" w:color="auto" w:fill="auto"/>
                                </w:tcPr>
                                <w:p w14:paraId="4DF2C802" w14:textId="77777777" w:rsidR="00083757" w:rsidRDefault="00083757">
                                  <w:r>
                                    <w:t>Versie:</w:t>
                                  </w:r>
                                </w:p>
                              </w:tc>
                              <w:tc>
                                <w:tcPr>
                                  <w:tcW w:w="6107" w:type="dxa"/>
                                  <w:shd w:val="clear" w:color="auto" w:fill="auto"/>
                                </w:tcPr>
                                <w:p w14:paraId="75EFE51E" w14:textId="66552E9D" w:rsidR="00083757" w:rsidRDefault="007D252B">
                                  <w:r>
                                    <w:t>1.0</w:t>
                                  </w:r>
                                </w:p>
                              </w:tc>
                            </w:tr>
                            <w:tr w:rsidR="00083757" w14:paraId="513BEE09" w14:textId="77777777" w:rsidTr="00451F62">
                              <w:tc>
                                <w:tcPr>
                                  <w:tcW w:w="2098" w:type="dxa"/>
                                  <w:shd w:val="clear" w:color="auto" w:fill="auto"/>
                                </w:tcPr>
                                <w:p w14:paraId="16984AE4" w14:textId="77777777" w:rsidR="00083757" w:rsidRDefault="00083757">
                                  <w:r>
                                    <w:t>Auteurs:</w:t>
                                  </w:r>
                                </w:p>
                              </w:tc>
                              <w:tc>
                                <w:tcPr>
                                  <w:tcW w:w="6107" w:type="dxa"/>
                                  <w:shd w:val="clear" w:color="auto" w:fill="auto"/>
                                </w:tcPr>
                                <w:p w14:paraId="6B7DB955" w14:textId="37143F15" w:rsidR="00083757" w:rsidRDefault="00832F8D">
                                  <w:r>
                                    <w:t>Linda van Beijeren, Monique Hulst, Jeroen Sannen en Wouter Mesie</w:t>
                                  </w:r>
                                </w:p>
                              </w:tc>
                            </w:tr>
                            <w:tr w:rsidR="00083757" w14:paraId="00F5DCF5" w14:textId="77777777" w:rsidTr="00451F62">
                              <w:tc>
                                <w:tcPr>
                                  <w:tcW w:w="2098" w:type="dxa"/>
                                  <w:shd w:val="clear" w:color="auto" w:fill="auto"/>
                                </w:tcPr>
                                <w:p w14:paraId="0327A85D" w14:textId="77777777" w:rsidR="00083757" w:rsidRDefault="00083757">
                                  <w:r>
                                    <w:t>Projectleider:</w:t>
                                  </w:r>
                                </w:p>
                              </w:tc>
                              <w:tc>
                                <w:tcPr>
                                  <w:tcW w:w="6107" w:type="dxa"/>
                                  <w:shd w:val="clear" w:color="auto" w:fill="auto"/>
                                </w:tcPr>
                                <w:p w14:paraId="2372AA24" w14:textId="509A1A06" w:rsidR="00083757" w:rsidRDefault="00812392">
                                  <w:r>
                                    <w:t>Jeroen Sannen</w:t>
                                  </w:r>
                                </w:p>
                              </w:tc>
                            </w:tr>
                            <w:tr w:rsidR="00083757" w14:paraId="6A51408E" w14:textId="77777777" w:rsidTr="00451F62">
                              <w:tc>
                                <w:tcPr>
                                  <w:tcW w:w="2098" w:type="dxa"/>
                                  <w:shd w:val="clear" w:color="auto" w:fill="auto"/>
                                </w:tcPr>
                                <w:p w14:paraId="0714A4C6" w14:textId="77777777" w:rsidR="00083757" w:rsidRDefault="00083757">
                                  <w:r>
                                    <w:t>Ei</w:t>
                                  </w:r>
                                  <w:r w:rsidR="00FA59B6">
                                    <w:t>n</w:t>
                                  </w:r>
                                  <w:r>
                                    <w:t>dverantwoordelijk:</w:t>
                                  </w:r>
                                </w:p>
                              </w:tc>
                              <w:tc>
                                <w:tcPr>
                                  <w:tcW w:w="6107" w:type="dxa"/>
                                  <w:shd w:val="clear" w:color="auto" w:fill="auto"/>
                                </w:tcPr>
                                <w:p w14:paraId="3E01E8EA" w14:textId="578BA171" w:rsidR="00083757" w:rsidRDefault="0007088E">
                                  <w:r>
                                    <w:t>MT NIPV</w:t>
                                  </w:r>
                                </w:p>
                              </w:tc>
                            </w:tr>
                          </w:tbl>
                          <w:p w14:paraId="4A2688D6" w14:textId="77777777" w:rsidR="00083757" w:rsidRDefault="00083757" w:rsidP="00251228">
                            <w:pPr>
                              <w:pStyle w:val="Voetnoottekst"/>
                            </w:pPr>
                          </w:p>
                          <w:p w14:paraId="435C603F" w14:textId="77777777" w:rsidR="00251228" w:rsidRDefault="00251228" w:rsidP="00251228">
                            <w:pPr>
                              <w:pStyle w:val="Voetnoottekst"/>
                              <w:ind w:firstLine="2036"/>
                            </w:pPr>
                            <w:r w:rsidRPr="00291153">
                              <w:t>Het Nederlands Instituut Publieke Veiligheid is bij wet vastgelegd onder de naam Instituut Fysieke Veiligheid.</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591DAE" id="_x0000_t202" coordsize="21600,21600" o:spt="202" path="m,l,21600r21600,l21600,xe">
                <v:stroke joinstyle="miter"/>
                <v:path gradientshapeok="t" o:connecttype="rect"/>
              </v:shapetype>
              <v:shape id="Tekstvak 35" o:spid="_x0000_s1026" type="#_x0000_t202" style="position:absolute;margin-left:5.6pt;margin-top:606pt;width:589.8pt;height:21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" filled="f" fillcolor="white [3212]" stroked="f" strokeweight=".5pt">
                <v:textbox>
                  <w:txbxContent>
                    <w:tbl>
                      <w:tblPr>
                        <w:tblW w:w="0" w:type="auto"/>
                        <w:tblInd w:w="2126" w:type="dxa"/>
                        <w:tblLayout w:type="fixed"/>
                        <w:tblCellMar>
                          <w:left w:w="0" w:type="dxa"/>
                          <w:right w:w="0" w:type="dxa"/>
                        </w:tblCellMar>
                        <w:tblLook w:val="0000" w:firstRow="0" w:lastRow="0" w:firstColumn="0" w:lastColumn="0" w:noHBand="0" w:noVBand="0"/>
                      </w:tblPr>
                      <w:tblGrid>
                        <w:gridCol w:w="2098"/>
                        <w:gridCol w:w="6107"/>
                      </w:tblGrid>
                      <w:tr w:rsidR="00083757" w14:paraId="2EFF6E6D" w14:textId="77777777" w:rsidTr="00A32862">
                        <w:trPr>
                          <w:trHeight w:val="453"/>
                        </w:trPr>
                        <w:tc>
                          <w:tcPr>
                            <w:tcW w:w="8205" w:type="dxa"/>
                            <w:gridSpan w:val="2"/>
                            <w:shd w:val="clear" w:color="auto" w:fill="auto"/>
                          </w:tcPr>
                          <w:p w14:paraId="1DE32B43" w14:textId="77777777" w:rsidR="00083757" w:rsidRDefault="00083757">
                            <w:r w:rsidRPr="00083757">
                              <w:rPr>
                                <w:b/>
                              </w:rPr>
                              <w:t>Colofon</w:t>
                            </w:r>
                          </w:p>
                        </w:tc>
                      </w:tr>
                      <w:tr w:rsidR="00083757" w14:paraId="14FDF356" w14:textId="77777777" w:rsidTr="00451F62">
                        <w:tc>
                          <w:tcPr>
                            <w:tcW w:w="2098" w:type="dxa"/>
                            <w:shd w:val="clear" w:color="auto" w:fill="auto"/>
                          </w:tcPr>
                          <w:p w14:paraId="183C1135" w14:textId="77777777" w:rsidR="00083757" w:rsidRDefault="00083757">
                            <w:r>
                              <w:t>Opdrachtgever:</w:t>
                            </w:r>
                          </w:p>
                        </w:tc>
                        <w:tc>
                          <w:tcPr>
                            <w:tcW w:w="6107" w:type="dxa"/>
                            <w:shd w:val="clear" w:color="auto" w:fill="auto"/>
                          </w:tcPr>
                          <w:p w14:paraId="536CEE47" w14:textId="34D0DF8A" w:rsidR="00083757" w:rsidRDefault="0028739D">
                            <w:r>
                              <w:t>NIPV</w:t>
                            </w:r>
                          </w:p>
                        </w:tc>
                      </w:tr>
                      <w:tr w:rsidR="00083757" w14:paraId="7ECE4D06" w14:textId="77777777" w:rsidTr="00451F62">
                        <w:tc>
                          <w:tcPr>
                            <w:tcW w:w="2098" w:type="dxa"/>
                            <w:shd w:val="clear" w:color="auto" w:fill="auto"/>
                          </w:tcPr>
                          <w:p w14:paraId="6D6CE00A" w14:textId="77777777" w:rsidR="00083757" w:rsidRDefault="00083757">
                            <w:r>
                              <w:t>Contactpersoon:</w:t>
                            </w:r>
                          </w:p>
                        </w:tc>
                        <w:tc>
                          <w:tcPr>
                            <w:tcW w:w="6107" w:type="dxa"/>
                            <w:shd w:val="clear" w:color="auto" w:fill="auto"/>
                          </w:tcPr>
                          <w:p w14:paraId="04DBC983" w14:textId="6B4EBABC" w:rsidR="00083757" w:rsidRDefault="0028739D" w:rsidP="00B30800">
                            <w:r>
                              <w:t>Linda van Beijeren</w:t>
                            </w:r>
                          </w:p>
                        </w:tc>
                      </w:tr>
                      <w:tr w:rsidR="00083757" w14:paraId="50B6C2A6" w14:textId="77777777" w:rsidTr="00451F62">
                        <w:tc>
                          <w:tcPr>
                            <w:tcW w:w="2098" w:type="dxa"/>
                            <w:shd w:val="clear" w:color="auto" w:fill="auto"/>
                          </w:tcPr>
                          <w:p w14:paraId="4B6DE65A" w14:textId="77777777" w:rsidR="00083757" w:rsidRDefault="00083757">
                            <w:r>
                              <w:t>Titel:</w:t>
                            </w:r>
                          </w:p>
                        </w:tc>
                        <w:tc>
                          <w:tcPr>
                            <w:tcW w:w="6107" w:type="dxa"/>
                            <w:shd w:val="clear" w:color="auto" w:fill="auto"/>
                          </w:tcPr>
                          <w:p w14:paraId="522AD83F" w14:textId="5883DC14" w:rsidR="00083757" w:rsidRDefault="008F25FE" w:rsidP="00B30800">
                            <w:r>
                              <w:fldChar w:fldCharType="begin"/>
                            </w:r>
                            <w:r w:rsidR="00B30800">
                              <w:instrText xml:space="preserve"> DOCPROPERTY txtTitel</w:instrText>
                            </w:r>
                            <w:r>
                              <w:fldChar w:fldCharType="separate"/>
                            </w:r>
                            <w:r w:rsidR="00E448BA">
                              <w:t>Marktconsultatie document EA Toegangsservice Gezamenlijke Voorzieningen</w:t>
                            </w:r>
                            <w:r>
                              <w:fldChar w:fldCharType="end"/>
                            </w:r>
                          </w:p>
                        </w:tc>
                      </w:tr>
                      <w:tr w:rsidR="00083757" w14:paraId="65E20907" w14:textId="77777777" w:rsidTr="00451F62">
                        <w:tc>
                          <w:tcPr>
                            <w:tcW w:w="2098" w:type="dxa"/>
                            <w:shd w:val="clear" w:color="auto" w:fill="auto"/>
                          </w:tcPr>
                          <w:p w14:paraId="0E564B60" w14:textId="77777777" w:rsidR="00083757" w:rsidRDefault="00083757">
                            <w:r>
                              <w:t>Datum:</w:t>
                            </w:r>
                          </w:p>
                        </w:tc>
                        <w:tc>
                          <w:tcPr>
                            <w:tcW w:w="6107" w:type="dxa"/>
                            <w:shd w:val="clear" w:color="auto" w:fill="auto"/>
                          </w:tcPr>
                          <w:p w14:paraId="1F965906" w14:textId="1B3E44EB" w:rsidR="00083757" w:rsidRDefault="008F25FE" w:rsidP="00B30800">
                            <w:r>
                              <w:fldChar w:fldCharType="begin"/>
                            </w:r>
                            <w:r w:rsidR="00B30800">
                              <w:instrText xml:space="preserve"> DOCPROPERTY "txtDatum"  \@ "d MMMM yyyy"</w:instrText>
                            </w:r>
                            <w:r>
                              <w:fldChar w:fldCharType="separate"/>
                            </w:r>
                            <w:r w:rsidR="00E448BA">
                              <w:t>16 december 2022</w:t>
                            </w:r>
                            <w:r>
                              <w:fldChar w:fldCharType="end"/>
                            </w:r>
                          </w:p>
                        </w:tc>
                      </w:tr>
                      <w:tr w:rsidR="00083757" w14:paraId="4A9EECE4" w14:textId="77777777" w:rsidTr="00451F62">
                        <w:tc>
                          <w:tcPr>
                            <w:tcW w:w="2098" w:type="dxa"/>
                            <w:shd w:val="clear" w:color="auto" w:fill="auto"/>
                          </w:tcPr>
                          <w:p w14:paraId="3AF5DFBE" w14:textId="77777777" w:rsidR="00083757" w:rsidRDefault="00083757">
                            <w:r>
                              <w:t>Status:</w:t>
                            </w:r>
                          </w:p>
                        </w:tc>
                        <w:tc>
                          <w:tcPr>
                            <w:tcW w:w="6107" w:type="dxa"/>
                            <w:shd w:val="clear" w:color="auto" w:fill="auto"/>
                          </w:tcPr>
                          <w:p w14:paraId="059545AF" w14:textId="3CCAD88E" w:rsidR="00083757" w:rsidRDefault="007D252B">
                            <w:r>
                              <w:t>Definitief</w:t>
                            </w:r>
                          </w:p>
                        </w:tc>
                      </w:tr>
                      <w:tr w:rsidR="00083757" w14:paraId="0F359B6D" w14:textId="77777777" w:rsidTr="00451F62">
                        <w:tc>
                          <w:tcPr>
                            <w:tcW w:w="2098" w:type="dxa"/>
                            <w:shd w:val="clear" w:color="auto" w:fill="auto"/>
                          </w:tcPr>
                          <w:p w14:paraId="4DF2C802" w14:textId="77777777" w:rsidR="00083757" w:rsidRDefault="00083757">
                            <w:r>
                              <w:t>Versie:</w:t>
                            </w:r>
                          </w:p>
                        </w:tc>
                        <w:tc>
                          <w:tcPr>
                            <w:tcW w:w="6107" w:type="dxa"/>
                            <w:shd w:val="clear" w:color="auto" w:fill="auto"/>
                          </w:tcPr>
                          <w:p w14:paraId="75EFE51E" w14:textId="66552E9D" w:rsidR="00083757" w:rsidRDefault="007D252B">
                            <w:r>
                              <w:t>1.0</w:t>
                            </w:r>
                          </w:p>
                        </w:tc>
                      </w:tr>
                      <w:tr w:rsidR="00083757" w14:paraId="513BEE09" w14:textId="77777777" w:rsidTr="00451F62">
                        <w:tc>
                          <w:tcPr>
                            <w:tcW w:w="2098" w:type="dxa"/>
                            <w:shd w:val="clear" w:color="auto" w:fill="auto"/>
                          </w:tcPr>
                          <w:p w14:paraId="16984AE4" w14:textId="77777777" w:rsidR="00083757" w:rsidRDefault="00083757">
                            <w:r>
                              <w:t>Auteurs:</w:t>
                            </w:r>
                          </w:p>
                        </w:tc>
                        <w:tc>
                          <w:tcPr>
                            <w:tcW w:w="6107" w:type="dxa"/>
                            <w:shd w:val="clear" w:color="auto" w:fill="auto"/>
                          </w:tcPr>
                          <w:p w14:paraId="6B7DB955" w14:textId="37143F15" w:rsidR="00083757" w:rsidRDefault="00832F8D">
                            <w:r>
                              <w:t>Linda van Beijeren, Monique Hulst, Jeroen Sannen en Wouter Mesie</w:t>
                            </w:r>
                          </w:p>
                        </w:tc>
                      </w:tr>
                      <w:tr w:rsidR="00083757" w14:paraId="00F5DCF5" w14:textId="77777777" w:rsidTr="00451F62">
                        <w:tc>
                          <w:tcPr>
                            <w:tcW w:w="2098" w:type="dxa"/>
                            <w:shd w:val="clear" w:color="auto" w:fill="auto"/>
                          </w:tcPr>
                          <w:p w14:paraId="0327A85D" w14:textId="77777777" w:rsidR="00083757" w:rsidRDefault="00083757">
                            <w:r>
                              <w:t>Projectleider:</w:t>
                            </w:r>
                          </w:p>
                        </w:tc>
                        <w:tc>
                          <w:tcPr>
                            <w:tcW w:w="6107" w:type="dxa"/>
                            <w:shd w:val="clear" w:color="auto" w:fill="auto"/>
                          </w:tcPr>
                          <w:p w14:paraId="2372AA24" w14:textId="509A1A06" w:rsidR="00083757" w:rsidRDefault="00812392">
                            <w:r>
                              <w:t>Jeroen Sannen</w:t>
                            </w:r>
                          </w:p>
                        </w:tc>
                      </w:tr>
                      <w:tr w:rsidR="00083757" w14:paraId="6A51408E" w14:textId="77777777" w:rsidTr="00451F62">
                        <w:tc>
                          <w:tcPr>
                            <w:tcW w:w="2098" w:type="dxa"/>
                            <w:shd w:val="clear" w:color="auto" w:fill="auto"/>
                          </w:tcPr>
                          <w:p w14:paraId="0714A4C6" w14:textId="77777777" w:rsidR="00083757" w:rsidRDefault="00083757">
                            <w:r>
                              <w:t>Ei</w:t>
                            </w:r>
                            <w:r w:rsidR="00FA59B6">
                              <w:t>n</w:t>
                            </w:r>
                            <w:r>
                              <w:t>dverantwoordelijk:</w:t>
                            </w:r>
                          </w:p>
                        </w:tc>
                        <w:tc>
                          <w:tcPr>
                            <w:tcW w:w="6107" w:type="dxa"/>
                            <w:shd w:val="clear" w:color="auto" w:fill="auto"/>
                          </w:tcPr>
                          <w:p w14:paraId="3E01E8EA" w14:textId="578BA171" w:rsidR="00083757" w:rsidRDefault="0007088E">
                            <w:r>
                              <w:t>MT NIPV</w:t>
                            </w:r>
                          </w:p>
                        </w:tc>
                      </w:tr>
                    </w:tbl>
                    <w:p w14:paraId="4A2688D6" w14:textId="77777777" w:rsidR="00083757" w:rsidRDefault="00083757" w:rsidP="00251228">
                      <w:pPr>
                        <w:pStyle w:val="Voetnoottekst"/>
                      </w:pPr>
                    </w:p>
                    <w:p w14:paraId="435C603F" w14:textId="77777777" w:rsidR="00251228" w:rsidRDefault="00251228" w:rsidP="00251228">
                      <w:pPr>
                        <w:pStyle w:val="Voetnoottekst"/>
                        <w:ind w:firstLine="2036"/>
                      </w:pPr>
                      <w:r w:rsidRPr="00291153">
                        <w:t>Het Nederlands Instituut Publieke Veiligheid is bij wet vastgelegd onder de naam Instituut Fysieke Veiligheid.</w:t>
                      </w:r>
                    </w:p>
                  </w:txbxContent>
                </v:textbox>
                <w10:wrap anchorx="page" anchory="page"/>
              </v:shape>
            </w:pict>
          </mc:Fallback>
        </mc:AlternateContent>
      </w:r>
      <w:r w:rsidR="0062709C">
        <w:br w:type="textWrapping" w:clear="all"/>
      </w:r>
    </w:p>
    <w:p w14:paraId="2763AC02" w14:textId="5A85CBB1" w:rsidR="008F2960" w:rsidRDefault="008F2960" w:rsidP="00146BED">
      <w:pPr>
        <w:tabs>
          <w:tab w:val="left" w:pos="2098"/>
        </w:tabs>
      </w:pPr>
    </w:p>
    <w:p w14:paraId="35CA9C1F" w14:textId="6DCD98BE" w:rsidR="00083757" w:rsidRDefault="00083757">
      <w:r>
        <w:br w:type="page"/>
      </w:r>
    </w:p>
    <w:p w14:paraId="38D43178" w14:textId="77777777" w:rsidR="008A2C42" w:rsidRDefault="00680D74" w:rsidP="005B6533">
      <w:pPr>
        <w:pStyle w:val="Huisstijl-Kop"/>
      </w:pPr>
      <w:r>
        <w:lastRenderedPageBreak/>
        <w:t>Voorwoord</w:t>
      </w:r>
    </w:p>
    <w:p w14:paraId="68BA0C36" w14:textId="3C382B4E" w:rsidR="00F25B8D" w:rsidRDefault="00F25B8D" w:rsidP="00F25B8D">
      <w:r>
        <w:t xml:space="preserve">Begin 2022 heeft een marktverkenning plaats gevonden voor het onderwerp </w:t>
      </w:r>
      <w:r w:rsidR="00004691">
        <w:t>I</w:t>
      </w:r>
      <w:r>
        <w:t>AM (</w:t>
      </w:r>
      <w:proofErr w:type="spellStart"/>
      <w:r>
        <w:t>identity</w:t>
      </w:r>
      <w:proofErr w:type="spellEnd"/>
      <w:r>
        <w:t xml:space="preserve"> </w:t>
      </w:r>
      <w:r w:rsidR="00004691">
        <w:t xml:space="preserve">&amp; access </w:t>
      </w:r>
      <w:r>
        <w:t xml:space="preserve">management). Hierbij zijn een </w:t>
      </w:r>
      <w:r w:rsidR="00B57B03">
        <w:t xml:space="preserve">zestal </w:t>
      </w:r>
      <w:r>
        <w:t xml:space="preserve">marktpartijen benaderd met het verzoek om antwoorden te geven op een aantal use cases. Het doel van deze verkenning was </w:t>
      </w:r>
      <w:r w:rsidR="003E47A7">
        <w:t>enerzijds om</w:t>
      </w:r>
      <w:r>
        <w:t xml:space="preserve"> inzicht </w:t>
      </w:r>
      <w:r w:rsidR="003E47A7">
        <w:t xml:space="preserve">te </w:t>
      </w:r>
      <w:r>
        <w:t xml:space="preserve">verkrijgen in de mogelijkheden die de softwarepakketten kunnen bieden. Daarnaast wenste NIPV inzicht te krijgen in de relatie tussen de functionaliteiten en de kosten. </w:t>
      </w:r>
    </w:p>
    <w:p w14:paraId="2D699269" w14:textId="72AF98BC" w:rsidR="00F25B8D" w:rsidRDefault="00F25B8D" w:rsidP="00F25B8D">
      <w:r>
        <w:t xml:space="preserve">Inmiddels is binnen NIPV besloten dat de scope van de aan te besteden dienst een andere inhoud krijgt. NIPV is voornemens om een </w:t>
      </w:r>
      <w:r w:rsidR="00A53C48">
        <w:t>‘</w:t>
      </w:r>
      <w:r w:rsidR="00EC3D6D">
        <w:t>T</w:t>
      </w:r>
      <w:r>
        <w:t>oegangsservic</w:t>
      </w:r>
      <w:r w:rsidR="00EC3D6D">
        <w:t>e</w:t>
      </w:r>
      <w:r>
        <w:t xml:space="preserve"> </w:t>
      </w:r>
      <w:r w:rsidR="00EC3D6D">
        <w:t>G</w:t>
      </w:r>
      <w:r>
        <w:t xml:space="preserve">ezamenlijke </w:t>
      </w:r>
      <w:r w:rsidR="00EC3D6D">
        <w:t>V</w:t>
      </w:r>
      <w:r>
        <w:t>oorzieningen</w:t>
      </w:r>
      <w:r w:rsidR="00A53C48">
        <w:t>’</w:t>
      </w:r>
      <w:r w:rsidR="00EC3D6D">
        <w:t>, TGV,</w:t>
      </w:r>
      <w:r>
        <w:t xml:space="preserve"> in te kopen voor alle relevante gebruikers van gezamenlijke applicaties die door NIPV in beheer zijn</w:t>
      </w:r>
      <w:r w:rsidR="002E5BD5">
        <w:t xml:space="preserve">, maar na </w:t>
      </w:r>
      <w:r w:rsidR="00F97660">
        <w:t>het implementatieproject mogelijk ook applicaties die bij regio</w:t>
      </w:r>
      <w:r w:rsidR="001748E7">
        <w:t>’</w:t>
      </w:r>
      <w:r w:rsidR="00F97660">
        <w:t xml:space="preserve">s </w:t>
      </w:r>
      <w:r w:rsidR="001748E7">
        <w:t xml:space="preserve">of bij de Landelijke Meldkamer Samenwerking </w:t>
      </w:r>
      <w:r w:rsidR="00F97660">
        <w:t>in beheer zijn</w:t>
      </w:r>
      <w:r>
        <w:t>.</w:t>
      </w:r>
      <w:r w:rsidR="001748E7">
        <w:t xml:space="preserve"> </w:t>
      </w:r>
    </w:p>
    <w:p w14:paraId="69600E86" w14:textId="251A1814" w:rsidR="00C32F16" w:rsidRDefault="00C32F16" w:rsidP="00F25B8D"/>
    <w:p w14:paraId="751A723B" w14:textId="29FBEBF6" w:rsidR="00C32F16" w:rsidRDefault="00C32F16" w:rsidP="00F25B8D">
      <w:r>
        <w:t xml:space="preserve">De uitkomsten van de </w:t>
      </w:r>
      <w:r w:rsidR="00533C3D">
        <w:t xml:space="preserve">eerder </w:t>
      </w:r>
      <w:r w:rsidR="00C82C9F">
        <w:t>uitgevoerde</w:t>
      </w:r>
      <w:r w:rsidR="00533C3D">
        <w:t xml:space="preserve"> </w:t>
      </w:r>
      <w:r>
        <w:t>marktverkenning zijn als volgt te omschrijven:</w:t>
      </w:r>
    </w:p>
    <w:p w14:paraId="49BC029E" w14:textId="287026C4" w:rsidR="0029026B" w:rsidRDefault="00EC3D6D" w:rsidP="0029026B">
      <w:pPr>
        <w:pStyle w:val="Lijstalinea"/>
        <w:numPr>
          <w:ilvl w:val="0"/>
          <w:numId w:val="38"/>
        </w:numPr>
      </w:pPr>
      <w:r>
        <w:t xml:space="preserve">Inzicht in de </w:t>
      </w:r>
      <w:r w:rsidR="00C02F4A">
        <w:t xml:space="preserve">oplossingen </w:t>
      </w:r>
      <w:r>
        <w:t>die de markt kan bieden voor</w:t>
      </w:r>
      <w:r w:rsidR="00C02F4A">
        <w:t xml:space="preserve"> </w:t>
      </w:r>
      <w:r w:rsidR="00477CFB">
        <w:t xml:space="preserve">de door de opdrachtgever geschetste </w:t>
      </w:r>
      <w:proofErr w:type="spellStart"/>
      <w:r w:rsidR="00477CFB">
        <w:t>use</w:t>
      </w:r>
      <w:proofErr w:type="spellEnd"/>
      <w:r w:rsidR="00477CFB">
        <w:t>-case</w:t>
      </w:r>
      <w:r w:rsidR="008B6F4C">
        <w:t>s.</w:t>
      </w:r>
    </w:p>
    <w:p w14:paraId="0EA22B6E" w14:textId="65737948" w:rsidR="00026BBB" w:rsidRDefault="00CD5824" w:rsidP="00015B65">
      <w:pPr>
        <w:pStyle w:val="Lijstalinea"/>
        <w:numPr>
          <w:ilvl w:val="0"/>
          <w:numId w:val="38"/>
        </w:numPr>
      </w:pPr>
      <w:r>
        <w:t>Indicatie van implementatie duur en kosten voor federeren.</w:t>
      </w:r>
      <w:r w:rsidR="00EC3D6D">
        <w:t xml:space="preserve"> </w:t>
      </w:r>
    </w:p>
    <w:p w14:paraId="57A68965" w14:textId="63387A26" w:rsidR="00CD5824" w:rsidRDefault="005F7CF9" w:rsidP="0029026B">
      <w:pPr>
        <w:pStyle w:val="Lijstalinea"/>
        <w:numPr>
          <w:ilvl w:val="0"/>
          <w:numId w:val="38"/>
        </w:numPr>
      </w:pPr>
      <w:r>
        <w:t xml:space="preserve">Indicatie van de kosten </w:t>
      </w:r>
      <w:r w:rsidR="00D72510">
        <w:t>op de uitgevraagde use</w:t>
      </w:r>
      <w:r w:rsidR="00920D64">
        <w:t xml:space="preserve"> </w:t>
      </w:r>
      <w:r w:rsidR="00D72510">
        <w:t>cases</w:t>
      </w:r>
      <w:r w:rsidR="006569A3">
        <w:t>.</w:t>
      </w:r>
    </w:p>
    <w:p w14:paraId="3FBAE5D6" w14:textId="77777777" w:rsidR="0029026B" w:rsidRDefault="0029026B" w:rsidP="00015B65">
      <w:pPr>
        <w:ind w:left="360"/>
      </w:pPr>
    </w:p>
    <w:p w14:paraId="15003E3B" w14:textId="77777777" w:rsidR="0029026B" w:rsidRDefault="0029026B" w:rsidP="00F25B8D"/>
    <w:p w14:paraId="2E34905F" w14:textId="77777777" w:rsidR="00C32F16" w:rsidRPr="00843938" w:rsidRDefault="00C32F16" w:rsidP="00F25B8D"/>
    <w:p w14:paraId="6003BEFE" w14:textId="77777777" w:rsidR="00680D74" w:rsidRDefault="00680D74" w:rsidP="00680D74"/>
    <w:p w14:paraId="0AC30459" w14:textId="77777777" w:rsidR="00680D74" w:rsidRDefault="00680D74">
      <w:r>
        <w:br w:type="page"/>
      </w:r>
    </w:p>
    <w:sdt>
      <w:sdtPr>
        <w:rPr>
          <w:rFonts w:eastAsia="Times New Roman" w:cs="Times New Roman"/>
          <w:color w:val="auto"/>
          <w:sz w:val="20"/>
          <w:szCs w:val="20"/>
        </w:rPr>
        <w:id w:val="215705690"/>
        <w:docPartObj>
          <w:docPartGallery w:val="Table of Contents"/>
          <w:docPartUnique/>
        </w:docPartObj>
      </w:sdtPr>
      <w:sdtEndPr>
        <w:rPr>
          <w:b/>
          <w:bCs/>
        </w:rPr>
      </w:sdtEndPr>
      <w:sdtContent>
        <w:p w14:paraId="768A7749" w14:textId="77777777" w:rsidR="004F5307" w:rsidRDefault="004F5307">
          <w:pPr>
            <w:pStyle w:val="Kopvaninhoudsopgave"/>
          </w:pPr>
          <w:r>
            <w:t>Inhoud</w:t>
          </w:r>
        </w:p>
        <w:p w14:paraId="58B27631" w14:textId="3219A082" w:rsidR="00374D63" w:rsidRDefault="004F5307">
          <w:pPr>
            <w:pStyle w:val="Inhopg1"/>
            <w:tabs>
              <w:tab w:val="right" w:pos="8211"/>
            </w:tabs>
            <w:rPr>
              <w:rFonts w:asciiTheme="minorHAnsi" w:eastAsiaTheme="minorEastAsia" w:hAnsiTheme="minorHAnsi" w:cstheme="minorBidi"/>
              <w:b w:val="0"/>
              <w:sz w:val="22"/>
              <w:szCs w:val="22"/>
            </w:rPr>
          </w:pPr>
          <w:r>
            <w:fldChar w:fldCharType="begin"/>
          </w:r>
          <w:r>
            <w:instrText xml:space="preserve"> TOC \h \z \t "Kop 1;1;Kop 2;2;Kop 1 zonder nummer;4;Kop Bijlage;4;Kop onder Bijlage;4" </w:instrText>
          </w:r>
          <w:r>
            <w:fldChar w:fldCharType="separate"/>
          </w:r>
          <w:hyperlink w:anchor="_Toc120630207" w:history="1">
            <w:r w:rsidR="00374D63" w:rsidRPr="00F82A41">
              <w:rPr>
                <w:rStyle w:val="Hyperlink"/>
              </w:rPr>
              <w:t>1</w:t>
            </w:r>
            <w:r w:rsidR="00374D63">
              <w:rPr>
                <w:rFonts w:asciiTheme="minorHAnsi" w:eastAsiaTheme="minorEastAsia" w:hAnsiTheme="minorHAnsi" w:cstheme="minorBidi"/>
                <w:b w:val="0"/>
                <w:sz w:val="22"/>
                <w:szCs w:val="22"/>
              </w:rPr>
              <w:tab/>
            </w:r>
            <w:r w:rsidR="00374D63" w:rsidRPr="00F82A41">
              <w:rPr>
                <w:rStyle w:val="Hyperlink"/>
              </w:rPr>
              <w:t>Inleiding</w:t>
            </w:r>
            <w:r w:rsidR="00374D63">
              <w:rPr>
                <w:webHidden/>
              </w:rPr>
              <w:tab/>
            </w:r>
            <w:r w:rsidR="00374D63">
              <w:rPr>
                <w:webHidden/>
              </w:rPr>
              <w:fldChar w:fldCharType="begin"/>
            </w:r>
            <w:r w:rsidR="00374D63">
              <w:rPr>
                <w:webHidden/>
              </w:rPr>
              <w:instrText xml:space="preserve"> PAGEREF _Toc120630207 \h </w:instrText>
            </w:r>
            <w:r w:rsidR="00374D63">
              <w:rPr>
                <w:webHidden/>
              </w:rPr>
            </w:r>
            <w:r w:rsidR="00374D63">
              <w:rPr>
                <w:webHidden/>
              </w:rPr>
              <w:fldChar w:fldCharType="separate"/>
            </w:r>
            <w:r w:rsidR="00E448BA">
              <w:rPr>
                <w:webHidden/>
              </w:rPr>
              <w:t>4</w:t>
            </w:r>
            <w:r w:rsidR="00374D63">
              <w:rPr>
                <w:webHidden/>
              </w:rPr>
              <w:fldChar w:fldCharType="end"/>
            </w:r>
          </w:hyperlink>
        </w:p>
        <w:p w14:paraId="516D20F3" w14:textId="12A6D9EA" w:rsidR="00374D63" w:rsidRDefault="0029336D">
          <w:pPr>
            <w:pStyle w:val="Inhopg2"/>
            <w:tabs>
              <w:tab w:val="right" w:pos="8211"/>
            </w:tabs>
            <w:rPr>
              <w:rFonts w:asciiTheme="minorHAnsi" w:eastAsiaTheme="minorEastAsia" w:hAnsiTheme="minorHAnsi" w:cstheme="minorBidi"/>
              <w:sz w:val="22"/>
              <w:szCs w:val="22"/>
            </w:rPr>
          </w:pPr>
          <w:hyperlink w:anchor="_Toc120630208" w:history="1">
            <w:r w:rsidR="00374D63" w:rsidRPr="00F82A41">
              <w:rPr>
                <w:rStyle w:val="Hyperlink"/>
              </w:rPr>
              <w:t>1.1</w:t>
            </w:r>
            <w:r w:rsidR="00374D63">
              <w:rPr>
                <w:rFonts w:asciiTheme="minorHAnsi" w:eastAsiaTheme="minorEastAsia" w:hAnsiTheme="minorHAnsi" w:cstheme="minorBidi"/>
                <w:sz w:val="22"/>
                <w:szCs w:val="22"/>
              </w:rPr>
              <w:tab/>
            </w:r>
            <w:r w:rsidR="00374D63" w:rsidRPr="00F82A41">
              <w:rPr>
                <w:rStyle w:val="Hyperlink"/>
              </w:rPr>
              <w:t>Algemene informatie NIPV</w:t>
            </w:r>
            <w:r w:rsidR="00374D63">
              <w:rPr>
                <w:webHidden/>
              </w:rPr>
              <w:tab/>
            </w:r>
            <w:r w:rsidR="00374D63">
              <w:rPr>
                <w:webHidden/>
              </w:rPr>
              <w:fldChar w:fldCharType="begin"/>
            </w:r>
            <w:r w:rsidR="00374D63">
              <w:rPr>
                <w:webHidden/>
              </w:rPr>
              <w:instrText xml:space="preserve"> PAGEREF _Toc120630208 \h </w:instrText>
            </w:r>
            <w:r w:rsidR="00374D63">
              <w:rPr>
                <w:webHidden/>
              </w:rPr>
            </w:r>
            <w:r w:rsidR="00374D63">
              <w:rPr>
                <w:webHidden/>
              </w:rPr>
              <w:fldChar w:fldCharType="separate"/>
            </w:r>
            <w:r w:rsidR="00E448BA">
              <w:rPr>
                <w:webHidden/>
              </w:rPr>
              <w:t>4</w:t>
            </w:r>
            <w:r w:rsidR="00374D63">
              <w:rPr>
                <w:webHidden/>
              </w:rPr>
              <w:fldChar w:fldCharType="end"/>
            </w:r>
          </w:hyperlink>
        </w:p>
        <w:p w14:paraId="6295DA60" w14:textId="546041E1" w:rsidR="00374D63" w:rsidRDefault="0029336D">
          <w:pPr>
            <w:pStyle w:val="Inhopg2"/>
            <w:tabs>
              <w:tab w:val="right" w:pos="8211"/>
            </w:tabs>
            <w:rPr>
              <w:rFonts w:asciiTheme="minorHAnsi" w:eastAsiaTheme="minorEastAsia" w:hAnsiTheme="minorHAnsi" w:cstheme="minorBidi"/>
              <w:sz w:val="22"/>
              <w:szCs w:val="22"/>
            </w:rPr>
          </w:pPr>
          <w:hyperlink w:anchor="_Toc120630209" w:history="1">
            <w:r w:rsidR="00374D63" w:rsidRPr="00F82A41">
              <w:rPr>
                <w:rStyle w:val="Hyperlink"/>
              </w:rPr>
              <w:t>1.2</w:t>
            </w:r>
            <w:r w:rsidR="00374D63">
              <w:rPr>
                <w:rFonts w:asciiTheme="minorHAnsi" w:eastAsiaTheme="minorEastAsia" w:hAnsiTheme="minorHAnsi" w:cstheme="minorBidi"/>
                <w:sz w:val="22"/>
                <w:szCs w:val="22"/>
              </w:rPr>
              <w:tab/>
            </w:r>
            <w:r w:rsidR="00374D63" w:rsidRPr="00F82A41">
              <w:rPr>
                <w:rStyle w:val="Hyperlink"/>
              </w:rPr>
              <w:t>Algemene informatie project</w:t>
            </w:r>
            <w:r w:rsidR="00374D63">
              <w:rPr>
                <w:webHidden/>
              </w:rPr>
              <w:tab/>
            </w:r>
            <w:r w:rsidR="00374D63">
              <w:rPr>
                <w:webHidden/>
              </w:rPr>
              <w:fldChar w:fldCharType="begin"/>
            </w:r>
            <w:r w:rsidR="00374D63">
              <w:rPr>
                <w:webHidden/>
              </w:rPr>
              <w:instrText xml:space="preserve"> PAGEREF _Toc120630209 \h </w:instrText>
            </w:r>
            <w:r w:rsidR="00374D63">
              <w:rPr>
                <w:webHidden/>
              </w:rPr>
            </w:r>
            <w:r w:rsidR="00374D63">
              <w:rPr>
                <w:webHidden/>
              </w:rPr>
              <w:fldChar w:fldCharType="separate"/>
            </w:r>
            <w:r w:rsidR="00E448BA">
              <w:rPr>
                <w:webHidden/>
              </w:rPr>
              <w:t>4</w:t>
            </w:r>
            <w:r w:rsidR="00374D63">
              <w:rPr>
                <w:webHidden/>
              </w:rPr>
              <w:fldChar w:fldCharType="end"/>
            </w:r>
          </w:hyperlink>
        </w:p>
        <w:p w14:paraId="29E77562" w14:textId="03EC461E" w:rsidR="00374D63" w:rsidRDefault="0029336D">
          <w:pPr>
            <w:pStyle w:val="Inhopg2"/>
            <w:tabs>
              <w:tab w:val="right" w:pos="8211"/>
            </w:tabs>
            <w:rPr>
              <w:rFonts w:asciiTheme="minorHAnsi" w:eastAsiaTheme="minorEastAsia" w:hAnsiTheme="minorHAnsi" w:cstheme="minorBidi"/>
              <w:sz w:val="22"/>
              <w:szCs w:val="22"/>
            </w:rPr>
          </w:pPr>
          <w:hyperlink w:anchor="_Toc120630210" w:history="1">
            <w:r w:rsidR="00374D63" w:rsidRPr="00F82A41">
              <w:rPr>
                <w:rStyle w:val="Hyperlink"/>
              </w:rPr>
              <w:t>1.3</w:t>
            </w:r>
            <w:r w:rsidR="00374D63">
              <w:rPr>
                <w:rFonts w:asciiTheme="minorHAnsi" w:eastAsiaTheme="minorEastAsia" w:hAnsiTheme="minorHAnsi" w:cstheme="minorBidi"/>
                <w:sz w:val="22"/>
                <w:szCs w:val="22"/>
              </w:rPr>
              <w:tab/>
            </w:r>
            <w:r w:rsidR="00374D63" w:rsidRPr="00F82A41">
              <w:rPr>
                <w:rStyle w:val="Hyperlink"/>
              </w:rPr>
              <w:t>Doel van de marktconsultatie</w:t>
            </w:r>
            <w:r w:rsidR="00374D63">
              <w:rPr>
                <w:webHidden/>
              </w:rPr>
              <w:tab/>
            </w:r>
            <w:r w:rsidR="00374D63">
              <w:rPr>
                <w:webHidden/>
              </w:rPr>
              <w:fldChar w:fldCharType="begin"/>
            </w:r>
            <w:r w:rsidR="00374D63">
              <w:rPr>
                <w:webHidden/>
              </w:rPr>
              <w:instrText xml:space="preserve"> PAGEREF _Toc120630210 \h </w:instrText>
            </w:r>
            <w:r w:rsidR="00374D63">
              <w:rPr>
                <w:webHidden/>
              </w:rPr>
            </w:r>
            <w:r w:rsidR="00374D63">
              <w:rPr>
                <w:webHidden/>
              </w:rPr>
              <w:fldChar w:fldCharType="separate"/>
            </w:r>
            <w:r w:rsidR="00E448BA">
              <w:rPr>
                <w:webHidden/>
              </w:rPr>
              <w:t>4</w:t>
            </w:r>
            <w:r w:rsidR="00374D63">
              <w:rPr>
                <w:webHidden/>
              </w:rPr>
              <w:fldChar w:fldCharType="end"/>
            </w:r>
          </w:hyperlink>
        </w:p>
        <w:p w14:paraId="2F8F08A5" w14:textId="2A8D12EF" w:rsidR="00374D63" w:rsidRDefault="0029336D">
          <w:pPr>
            <w:pStyle w:val="Inhopg2"/>
            <w:tabs>
              <w:tab w:val="right" w:pos="8211"/>
            </w:tabs>
            <w:rPr>
              <w:rFonts w:asciiTheme="minorHAnsi" w:eastAsiaTheme="minorEastAsia" w:hAnsiTheme="minorHAnsi" w:cstheme="minorBidi"/>
              <w:sz w:val="22"/>
              <w:szCs w:val="22"/>
            </w:rPr>
          </w:pPr>
          <w:hyperlink w:anchor="_Toc120630211" w:history="1">
            <w:r w:rsidR="00374D63" w:rsidRPr="00F82A41">
              <w:rPr>
                <w:rStyle w:val="Hyperlink"/>
              </w:rPr>
              <w:t>1.4</w:t>
            </w:r>
            <w:r w:rsidR="00374D63">
              <w:rPr>
                <w:rFonts w:asciiTheme="minorHAnsi" w:eastAsiaTheme="minorEastAsia" w:hAnsiTheme="minorHAnsi" w:cstheme="minorBidi"/>
                <w:sz w:val="22"/>
                <w:szCs w:val="22"/>
              </w:rPr>
              <w:tab/>
            </w:r>
            <w:r w:rsidR="00374D63" w:rsidRPr="00F82A41">
              <w:rPr>
                <w:rStyle w:val="Hyperlink"/>
              </w:rPr>
              <w:t>Verwachting deelnemende leveranciers</w:t>
            </w:r>
            <w:r w:rsidR="00374D63">
              <w:rPr>
                <w:webHidden/>
              </w:rPr>
              <w:tab/>
            </w:r>
            <w:r w:rsidR="00374D63">
              <w:rPr>
                <w:webHidden/>
              </w:rPr>
              <w:fldChar w:fldCharType="begin"/>
            </w:r>
            <w:r w:rsidR="00374D63">
              <w:rPr>
                <w:webHidden/>
              </w:rPr>
              <w:instrText xml:space="preserve"> PAGEREF _Toc120630211 \h </w:instrText>
            </w:r>
            <w:r w:rsidR="00374D63">
              <w:rPr>
                <w:webHidden/>
              </w:rPr>
            </w:r>
            <w:r w:rsidR="00374D63">
              <w:rPr>
                <w:webHidden/>
              </w:rPr>
              <w:fldChar w:fldCharType="separate"/>
            </w:r>
            <w:r w:rsidR="00E448BA">
              <w:rPr>
                <w:webHidden/>
              </w:rPr>
              <w:t>7</w:t>
            </w:r>
            <w:r w:rsidR="00374D63">
              <w:rPr>
                <w:webHidden/>
              </w:rPr>
              <w:fldChar w:fldCharType="end"/>
            </w:r>
          </w:hyperlink>
        </w:p>
        <w:p w14:paraId="1D4B65D4" w14:textId="5A5DE0C8" w:rsidR="00374D63" w:rsidRDefault="0029336D">
          <w:pPr>
            <w:pStyle w:val="Inhopg2"/>
            <w:tabs>
              <w:tab w:val="right" w:pos="8211"/>
            </w:tabs>
            <w:rPr>
              <w:rFonts w:asciiTheme="minorHAnsi" w:eastAsiaTheme="minorEastAsia" w:hAnsiTheme="minorHAnsi" w:cstheme="minorBidi"/>
              <w:sz w:val="22"/>
              <w:szCs w:val="22"/>
            </w:rPr>
          </w:pPr>
          <w:hyperlink w:anchor="_Toc120630212" w:history="1">
            <w:r w:rsidR="00374D63" w:rsidRPr="00F82A41">
              <w:rPr>
                <w:rStyle w:val="Hyperlink"/>
              </w:rPr>
              <w:t>1.5</w:t>
            </w:r>
            <w:r w:rsidR="00374D63">
              <w:rPr>
                <w:rFonts w:asciiTheme="minorHAnsi" w:eastAsiaTheme="minorEastAsia" w:hAnsiTheme="minorHAnsi" w:cstheme="minorBidi"/>
                <w:sz w:val="22"/>
                <w:szCs w:val="22"/>
              </w:rPr>
              <w:tab/>
            </w:r>
            <w:r w:rsidR="00374D63" w:rsidRPr="00F82A41">
              <w:rPr>
                <w:rStyle w:val="Hyperlink"/>
              </w:rPr>
              <w:t>Doel van dit document</w:t>
            </w:r>
            <w:r w:rsidR="00374D63">
              <w:rPr>
                <w:webHidden/>
              </w:rPr>
              <w:tab/>
            </w:r>
            <w:r w:rsidR="00374D63">
              <w:rPr>
                <w:webHidden/>
              </w:rPr>
              <w:fldChar w:fldCharType="begin"/>
            </w:r>
            <w:r w:rsidR="00374D63">
              <w:rPr>
                <w:webHidden/>
              </w:rPr>
              <w:instrText xml:space="preserve"> PAGEREF _Toc120630212 \h </w:instrText>
            </w:r>
            <w:r w:rsidR="00374D63">
              <w:rPr>
                <w:webHidden/>
              </w:rPr>
            </w:r>
            <w:r w:rsidR="00374D63">
              <w:rPr>
                <w:webHidden/>
              </w:rPr>
              <w:fldChar w:fldCharType="separate"/>
            </w:r>
            <w:r w:rsidR="00E448BA">
              <w:rPr>
                <w:webHidden/>
              </w:rPr>
              <w:t>7</w:t>
            </w:r>
            <w:r w:rsidR="00374D63">
              <w:rPr>
                <w:webHidden/>
              </w:rPr>
              <w:fldChar w:fldCharType="end"/>
            </w:r>
          </w:hyperlink>
        </w:p>
        <w:p w14:paraId="708E3F38" w14:textId="4277F4D0" w:rsidR="00374D63" w:rsidRDefault="0029336D">
          <w:pPr>
            <w:pStyle w:val="Inhopg1"/>
            <w:tabs>
              <w:tab w:val="right" w:pos="8211"/>
            </w:tabs>
            <w:rPr>
              <w:rFonts w:asciiTheme="minorHAnsi" w:eastAsiaTheme="minorEastAsia" w:hAnsiTheme="minorHAnsi" w:cstheme="minorBidi"/>
              <w:b w:val="0"/>
              <w:sz w:val="22"/>
              <w:szCs w:val="22"/>
            </w:rPr>
          </w:pPr>
          <w:hyperlink w:anchor="_Toc120630213" w:history="1">
            <w:r w:rsidR="00374D63" w:rsidRPr="00F82A41">
              <w:rPr>
                <w:rStyle w:val="Hyperlink"/>
              </w:rPr>
              <w:t>2</w:t>
            </w:r>
            <w:r w:rsidR="00374D63">
              <w:rPr>
                <w:rFonts w:asciiTheme="minorHAnsi" w:eastAsiaTheme="minorEastAsia" w:hAnsiTheme="minorHAnsi" w:cstheme="minorBidi"/>
                <w:b w:val="0"/>
                <w:sz w:val="22"/>
                <w:szCs w:val="22"/>
              </w:rPr>
              <w:tab/>
            </w:r>
            <w:r w:rsidR="00374D63" w:rsidRPr="00F82A41">
              <w:rPr>
                <w:rStyle w:val="Hyperlink"/>
              </w:rPr>
              <w:t>Vragen</w:t>
            </w:r>
            <w:r w:rsidR="00374D63">
              <w:rPr>
                <w:webHidden/>
              </w:rPr>
              <w:tab/>
            </w:r>
            <w:r w:rsidR="00374D63">
              <w:rPr>
                <w:webHidden/>
              </w:rPr>
              <w:fldChar w:fldCharType="begin"/>
            </w:r>
            <w:r w:rsidR="00374D63">
              <w:rPr>
                <w:webHidden/>
              </w:rPr>
              <w:instrText xml:space="preserve"> PAGEREF _Toc120630213 \h </w:instrText>
            </w:r>
            <w:r w:rsidR="00374D63">
              <w:rPr>
                <w:webHidden/>
              </w:rPr>
            </w:r>
            <w:r w:rsidR="00374D63">
              <w:rPr>
                <w:webHidden/>
              </w:rPr>
              <w:fldChar w:fldCharType="separate"/>
            </w:r>
            <w:r w:rsidR="00E448BA">
              <w:rPr>
                <w:webHidden/>
              </w:rPr>
              <w:t>8</w:t>
            </w:r>
            <w:r w:rsidR="00374D63">
              <w:rPr>
                <w:webHidden/>
              </w:rPr>
              <w:fldChar w:fldCharType="end"/>
            </w:r>
          </w:hyperlink>
        </w:p>
        <w:p w14:paraId="1C1C32F1" w14:textId="69820783" w:rsidR="00374D63" w:rsidRDefault="0029336D">
          <w:pPr>
            <w:pStyle w:val="Inhopg2"/>
            <w:tabs>
              <w:tab w:val="right" w:pos="8211"/>
            </w:tabs>
            <w:rPr>
              <w:rFonts w:asciiTheme="minorHAnsi" w:eastAsiaTheme="minorEastAsia" w:hAnsiTheme="minorHAnsi" w:cstheme="minorBidi"/>
              <w:sz w:val="22"/>
              <w:szCs w:val="22"/>
            </w:rPr>
          </w:pPr>
          <w:hyperlink w:anchor="_Toc120630214" w:history="1">
            <w:r w:rsidR="00374D63" w:rsidRPr="00F82A41">
              <w:rPr>
                <w:rStyle w:val="Hyperlink"/>
              </w:rPr>
              <w:t>2.1</w:t>
            </w:r>
            <w:r w:rsidR="00374D63">
              <w:rPr>
                <w:rFonts w:asciiTheme="minorHAnsi" w:eastAsiaTheme="minorEastAsia" w:hAnsiTheme="minorHAnsi" w:cstheme="minorBidi"/>
                <w:sz w:val="22"/>
                <w:szCs w:val="22"/>
              </w:rPr>
              <w:tab/>
            </w:r>
            <w:r w:rsidR="00374D63" w:rsidRPr="00F82A41">
              <w:rPr>
                <w:rStyle w:val="Hyperlink"/>
              </w:rPr>
              <w:t>Vragen</w:t>
            </w:r>
            <w:r w:rsidR="00374D63">
              <w:rPr>
                <w:webHidden/>
              </w:rPr>
              <w:tab/>
            </w:r>
            <w:r w:rsidR="00374D63">
              <w:rPr>
                <w:webHidden/>
              </w:rPr>
              <w:fldChar w:fldCharType="begin"/>
            </w:r>
            <w:r w:rsidR="00374D63">
              <w:rPr>
                <w:webHidden/>
              </w:rPr>
              <w:instrText xml:space="preserve"> PAGEREF _Toc120630214 \h </w:instrText>
            </w:r>
            <w:r w:rsidR="00374D63">
              <w:rPr>
                <w:webHidden/>
              </w:rPr>
            </w:r>
            <w:r w:rsidR="00374D63">
              <w:rPr>
                <w:webHidden/>
              </w:rPr>
              <w:fldChar w:fldCharType="separate"/>
            </w:r>
            <w:r w:rsidR="00E448BA">
              <w:rPr>
                <w:webHidden/>
              </w:rPr>
              <w:t>8</w:t>
            </w:r>
            <w:r w:rsidR="00374D63">
              <w:rPr>
                <w:webHidden/>
              </w:rPr>
              <w:fldChar w:fldCharType="end"/>
            </w:r>
          </w:hyperlink>
        </w:p>
        <w:p w14:paraId="00DB1B1A" w14:textId="112CCBDD" w:rsidR="00374D63" w:rsidRDefault="0029336D">
          <w:pPr>
            <w:pStyle w:val="Inhopg1"/>
            <w:tabs>
              <w:tab w:val="right" w:pos="8211"/>
            </w:tabs>
            <w:rPr>
              <w:rFonts w:asciiTheme="minorHAnsi" w:eastAsiaTheme="minorEastAsia" w:hAnsiTheme="minorHAnsi" w:cstheme="minorBidi"/>
              <w:b w:val="0"/>
              <w:sz w:val="22"/>
              <w:szCs w:val="22"/>
            </w:rPr>
          </w:pPr>
          <w:hyperlink w:anchor="_Toc120630215" w:history="1">
            <w:r w:rsidR="00374D63" w:rsidRPr="00F82A41">
              <w:rPr>
                <w:rStyle w:val="Hyperlink"/>
              </w:rPr>
              <w:t>3</w:t>
            </w:r>
            <w:r w:rsidR="00374D63">
              <w:rPr>
                <w:rFonts w:asciiTheme="minorHAnsi" w:eastAsiaTheme="minorEastAsia" w:hAnsiTheme="minorHAnsi" w:cstheme="minorBidi"/>
                <w:b w:val="0"/>
                <w:sz w:val="22"/>
                <w:szCs w:val="22"/>
              </w:rPr>
              <w:tab/>
            </w:r>
            <w:r w:rsidR="00374D63" w:rsidRPr="00F82A41">
              <w:rPr>
                <w:rStyle w:val="Hyperlink"/>
              </w:rPr>
              <w:t>Planning</w:t>
            </w:r>
            <w:r w:rsidR="00374D63">
              <w:rPr>
                <w:webHidden/>
              </w:rPr>
              <w:tab/>
            </w:r>
            <w:r w:rsidR="00374D63">
              <w:rPr>
                <w:webHidden/>
              </w:rPr>
              <w:fldChar w:fldCharType="begin"/>
            </w:r>
            <w:r w:rsidR="00374D63">
              <w:rPr>
                <w:webHidden/>
              </w:rPr>
              <w:instrText xml:space="preserve"> PAGEREF _Toc120630215 \h </w:instrText>
            </w:r>
            <w:r w:rsidR="00374D63">
              <w:rPr>
                <w:webHidden/>
              </w:rPr>
            </w:r>
            <w:r w:rsidR="00374D63">
              <w:rPr>
                <w:webHidden/>
              </w:rPr>
              <w:fldChar w:fldCharType="separate"/>
            </w:r>
            <w:r w:rsidR="00E448BA">
              <w:rPr>
                <w:webHidden/>
              </w:rPr>
              <w:t>12</w:t>
            </w:r>
            <w:r w:rsidR="00374D63">
              <w:rPr>
                <w:webHidden/>
              </w:rPr>
              <w:fldChar w:fldCharType="end"/>
            </w:r>
          </w:hyperlink>
        </w:p>
        <w:p w14:paraId="70AB55DC" w14:textId="70043420" w:rsidR="00374D63" w:rsidRDefault="0029336D">
          <w:pPr>
            <w:pStyle w:val="Inhopg1"/>
            <w:tabs>
              <w:tab w:val="right" w:pos="8211"/>
            </w:tabs>
            <w:rPr>
              <w:rFonts w:asciiTheme="minorHAnsi" w:eastAsiaTheme="minorEastAsia" w:hAnsiTheme="minorHAnsi" w:cstheme="minorBidi"/>
              <w:b w:val="0"/>
              <w:sz w:val="22"/>
              <w:szCs w:val="22"/>
            </w:rPr>
          </w:pPr>
          <w:hyperlink w:anchor="_Toc120630216" w:history="1">
            <w:r w:rsidR="00374D63" w:rsidRPr="00F82A41">
              <w:rPr>
                <w:rStyle w:val="Hyperlink"/>
              </w:rPr>
              <w:t>4</w:t>
            </w:r>
            <w:r w:rsidR="00374D63">
              <w:rPr>
                <w:rFonts w:asciiTheme="minorHAnsi" w:eastAsiaTheme="minorEastAsia" w:hAnsiTheme="minorHAnsi" w:cstheme="minorBidi"/>
                <w:b w:val="0"/>
                <w:sz w:val="22"/>
                <w:szCs w:val="22"/>
              </w:rPr>
              <w:tab/>
            </w:r>
            <w:r w:rsidR="00374D63" w:rsidRPr="00F82A41">
              <w:rPr>
                <w:rStyle w:val="Hyperlink"/>
              </w:rPr>
              <w:t>Procedure marktconsultatie</w:t>
            </w:r>
            <w:r w:rsidR="00374D63">
              <w:rPr>
                <w:webHidden/>
              </w:rPr>
              <w:tab/>
            </w:r>
            <w:r w:rsidR="00374D63">
              <w:rPr>
                <w:webHidden/>
              </w:rPr>
              <w:fldChar w:fldCharType="begin"/>
            </w:r>
            <w:r w:rsidR="00374D63">
              <w:rPr>
                <w:webHidden/>
              </w:rPr>
              <w:instrText xml:space="preserve"> PAGEREF _Toc120630216 \h </w:instrText>
            </w:r>
            <w:r w:rsidR="00374D63">
              <w:rPr>
                <w:webHidden/>
              </w:rPr>
            </w:r>
            <w:r w:rsidR="00374D63">
              <w:rPr>
                <w:webHidden/>
              </w:rPr>
              <w:fldChar w:fldCharType="separate"/>
            </w:r>
            <w:r w:rsidR="00E448BA">
              <w:rPr>
                <w:webHidden/>
              </w:rPr>
              <w:t>13</w:t>
            </w:r>
            <w:r w:rsidR="00374D63">
              <w:rPr>
                <w:webHidden/>
              </w:rPr>
              <w:fldChar w:fldCharType="end"/>
            </w:r>
          </w:hyperlink>
        </w:p>
        <w:p w14:paraId="7809D992" w14:textId="43624521" w:rsidR="00374D63" w:rsidRDefault="0029336D">
          <w:pPr>
            <w:pStyle w:val="Inhopg2"/>
            <w:tabs>
              <w:tab w:val="right" w:pos="8211"/>
            </w:tabs>
            <w:rPr>
              <w:rFonts w:asciiTheme="minorHAnsi" w:eastAsiaTheme="minorEastAsia" w:hAnsiTheme="minorHAnsi" w:cstheme="minorBidi"/>
              <w:sz w:val="22"/>
              <w:szCs w:val="22"/>
            </w:rPr>
          </w:pPr>
          <w:hyperlink w:anchor="_Toc120630217" w:history="1">
            <w:r w:rsidR="00374D63" w:rsidRPr="00F82A41">
              <w:rPr>
                <w:rStyle w:val="Hyperlink"/>
              </w:rPr>
              <w:t>4.1</w:t>
            </w:r>
            <w:r w:rsidR="00374D63">
              <w:rPr>
                <w:rFonts w:asciiTheme="minorHAnsi" w:eastAsiaTheme="minorEastAsia" w:hAnsiTheme="minorHAnsi" w:cstheme="minorBidi"/>
                <w:sz w:val="22"/>
                <w:szCs w:val="22"/>
              </w:rPr>
              <w:tab/>
            </w:r>
            <w:r w:rsidR="00374D63" w:rsidRPr="00F82A41">
              <w:rPr>
                <w:rStyle w:val="Hyperlink"/>
              </w:rPr>
              <w:t>Juridisch kader</w:t>
            </w:r>
            <w:r w:rsidR="00374D63">
              <w:rPr>
                <w:webHidden/>
              </w:rPr>
              <w:tab/>
            </w:r>
            <w:r w:rsidR="00374D63">
              <w:rPr>
                <w:webHidden/>
              </w:rPr>
              <w:fldChar w:fldCharType="begin"/>
            </w:r>
            <w:r w:rsidR="00374D63">
              <w:rPr>
                <w:webHidden/>
              </w:rPr>
              <w:instrText xml:space="preserve"> PAGEREF _Toc120630217 \h </w:instrText>
            </w:r>
            <w:r w:rsidR="00374D63">
              <w:rPr>
                <w:webHidden/>
              </w:rPr>
            </w:r>
            <w:r w:rsidR="00374D63">
              <w:rPr>
                <w:webHidden/>
              </w:rPr>
              <w:fldChar w:fldCharType="separate"/>
            </w:r>
            <w:r w:rsidR="00E448BA">
              <w:rPr>
                <w:webHidden/>
              </w:rPr>
              <w:t>13</w:t>
            </w:r>
            <w:r w:rsidR="00374D63">
              <w:rPr>
                <w:webHidden/>
              </w:rPr>
              <w:fldChar w:fldCharType="end"/>
            </w:r>
          </w:hyperlink>
        </w:p>
        <w:p w14:paraId="2CECBD23" w14:textId="31E5206D" w:rsidR="00374D63" w:rsidRDefault="0029336D">
          <w:pPr>
            <w:pStyle w:val="Inhopg2"/>
            <w:tabs>
              <w:tab w:val="right" w:pos="8211"/>
            </w:tabs>
            <w:rPr>
              <w:rFonts w:asciiTheme="minorHAnsi" w:eastAsiaTheme="minorEastAsia" w:hAnsiTheme="minorHAnsi" w:cstheme="minorBidi"/>
              <w:sz w:val="22"/>
              <w:szCs w:val="22"/>
            </w:rPr>
          </w:pPr>
          <w:hyperlink w:anchor="_Toc120630218" w:history="1">
            <w:r w:rsidR="00374D63" w:rsidRPr="00F82A41">
              <w:rPr>
                <w:rStyle w:val="Hyperlink"/>
              </w:rPr>
              <w:t>4.2</w:t>
            </w:r>
            <w:r w:rsidR="00374D63">
              <w:rPr>
                <w:rFonts w:asciiTheme="minorHAnsi" w:eastAsiaTheme="minorEastAsia" w:hAnsiTheme="minorHAnsi" w:cstheme="minorBidi"/>
                <w:sz w:val="22"/>
                <w:szCs w:val="22"/>
              </w:rPr>
              <w:tab/>
            </w:r>
            <w:r w:rsidR="00374D63" w:rsidRPr="00F82A41">
              <w:rPr>
                <w:rStyle w:val="Hyperlink"/>
              </w:rPr>
              <w:t>Terminologie</w:t>
            </w:r>
            <w:r w:rsidR="00374D63">
              <w:rPr>
                <w:webHidden/>
              </w:rPr>
              <w:tab/>
            </w:r>
            <w:r w:rsidR="00374D63">
              <w:rPr>
                <w:webHidden/>
              </w:rPr>
              <w:fldChar w:fldCharType="begin"/>
            </w:r>
            <w:r w:rsidR="00374D63">
              <w:rPr>
                <w:webHidden/>
              </w:rPr>
              <w:instrText xml:space="preserve"> PAGEREF _Toc120630218 \h </w:instrText>
            </w:r>
            <w:r w:rsidR="00374D63">
              <w:rPr>
                <w:webHidden/>
              </w:rPr>
            </w:r>
            <w:r w:rsidR="00374D63">
              <w:rPr>
                <w:webHidden/>
              </w:rPr>
              <w:fldChar w:fldCharType="separate"/>
            </w:r>
            <w:r w:rsidR="00E448BA">
              <w:rPr>
                <w:webHidden/>
              </w:rPr>
              <w:t>13</w:t>
            </w:r>
            <w:r w:rsidR="00374D63">
              <w:rPr>
                <w:webHidden/>
              </w:rPr>
              <w:fldChar w:fldCharType="end"/>
            </w:r>
          </w:hyperlink>
        </w:p>
        <w:p w14:paraId="1120AE60" w14:textId="1E909D08" w:rsidR="00374D63" w:rsidRDefault="0029336D">
          <w:pPr>
            <w:pStyle w:val="Inhopg2"/>
            <w:tabs>
              <w:tab w:val="right" w:pos="8211"/>
            </w:tabs>
            <w:rPr>
              <w:rFonts w:asciiTheme="minorHAnsi" w:eastAsiaTheme="minorEastAsia" w:hAnsiTheme="minorHAnsi" w:cstheme="minorBidi"/>
              <w:sz w:val="22"/>
              <w:szCs w:val="22"/>
            </w:rPr>
          </w:pPr>
          <w:hyperlink w:anchor="_Toc120630219" w:history="1">
            <w:r w:rsidR="00374D63" w:rsidRPr="00F82A41">
              <w:rPr>
                <w:rStyle w:val="Hyperlink"/>
              </w:rPr>
              <w:t>4.3</w:t>
            </w:r>
            <w:r w:rsidR="00374D63">
              <w:rPr>
                <w:rFonts w:asciiTheme="minorHAnsi" w:eastAsiaTheme="minorEastAsia" w:hAnsiTheme="minorHAnsi" w:cstheme="minorBidi"/>
                <w:sz w:val="22"/>
                <w:szCs w:val="22"/>
              </w:rPr>
              <w:tab/>
            </w:r>
            <w:r w:rsidR="00374D63" w:rsidRPr="00F82A41">
              <w:rPr>
                <w:rStyle w:val="Hyperlink"/>
              </w:rPr>
              <w:t>Aanpak</w:t>
            </w:r>
            <w:r w:rsidR="00374D63">
              <w:rPr>
                <w:webHidden/>
              </w:rPr>
              <w:tab/>
            </w:r>
            <w:r w:rsidR="00374D63">
              <w:rPr>
                <w:webHidden/>
              </w:rPr>
              <w:fldChar w:fldCharType="begin"/>
            </w:r>
            <w:r w:rsidR="00374D63">
              <w:rPr>
                <w:webHidden/>
              </w:rPr>
              <w:instrText xml:space="preserve"> PAGEREF _Toc120630219 \h </w:instrText>
            </w:r>
            <w:r w:rsidR="00374D63">
              <w:rPr>
                <w:webHidden/>
              </w:rPr>
            </w:r>
            <w:r w:rsidR="00374D63">
              <w:rPr>
                <w:webHidden/>
              </w:rPr>
              <w:fldChar w:fldCharType="separate"/>
            </w:r>
            <w:r w:rsidR="00E448BA">
              <w:rPr>
                <w:webHidden/>
              </w:rPr>
              <w:t>13</w:t>
            </w:r>
            <w:r w:rsidR="00374D63">
              <w:rPr>
                <w:webHidden/>
              </w:rPr>
              <w:fldChar w:fldCharType="end"/>
            </w:r>
          </w:hyperlink>
        </w:p>
        <w:p w14:paraId="2DCE575E" w14:textId="721847EC" w:rsidR="00374D63" w:rsidRDefault="0029336D">
          <w:pPr>
            <w:pStyle w:val="Inhopg2"/>
            <w:tabs>
              <w:tab w:val="right" w:pos="8211"/>
            </w:tabs>
            <w:rPr>
              <w:rFonts w:asciiTheme="minorHAnsi" w:eastAsiaTheme="minorEastAsia" w:hAnsiTheme="minorHAnsi" w:cstheme="minorBidi"/>
              <w:sz w:val="22"/>
              <w:szCs w:val="22"/>
            </w:rPr>
          </w:pPr>
          <w:hyperlink w:anchor="_Toc120630220" w:history="1">
            <w:r w:rsidR="00374D63" w:rsidRPr="00F82A41">
              <w:rPr>
                <w:rStyle w:val="Hyperlink"/>
              </w:rPr>
              <w:t>4.4</w:t>
            </w:r>
            <w:r w:rsidR="00374D63">
              <w:rPr>
                <w:rFonts w:asciiTheme="minorHAnsi" w:eastAsiaTheme="minorEastAsia" w:hAnsiTheme="minorHAnsi" w:cstheme="minorBidi"/>
                <w:sz w:val="22"/>
                <w:szCs w:val="22"/>
              </w:rPr>
              <w:tab/>
            </w:r>
            <w:r w:rsidR="00374D63" w:rsidRPr="00F82A41">
              <w:rPr>
                <w:rStyle w:val="Hyperlink"/>
              </w:rPr>
              <w:t>Voorbehoud</w:t>
            </w:r>
            <w:r w:rsidR="00374D63">
              <w:rPr>
                <w:webHidden/>
              </w:rPr>
              <w:tab/>
            </w:r>
            <w:r w:rsidR="00374D63">
              <w:rPr>
                <w:webHidden/>
              </w:rPr>
              <w:fldChar w:fldCharType="begin"/>
            </w:r>
            <w:r w:rsidR="00374D63">
              <w:rPr>
                <w:webHidden/>
              </w:rPr>
              <w:instrText xml:space="preserve"> PAGEREF _Toc120630220 \h </w:instrText>
            </w:r>
            <w:r w:rsidR="00374D63">
              <w:rPr>
                <w:webHidden/>
              </w:rPr>
            </w:r>
            <w:r w:rsidR="00374D63">
              <w:rPr>
                <w:webHidden/>
              </w:rPr>
              <w:fldChar w:fldCharType="separate"/>
            </w:r>
            <w:r w:rsidR="00E448BA">
              <w:rPr>
                <w:webHidden/>
              </w:rPr>
              <w:t>13</w:t>
            </w:r>
            <w:r w:rsidR="00374D63">
              <w:rPr>
                <w:webHidden/>
              </w:rPr>
              <w:fldChar w:fldCharType="end"/>
            </w:r>
          </w:hyperlink>
        </w:p>
        <w:p w14:paraId="5FFA775B" w14:textId="4884CE7E" w:rsidR="00374D63" w:rsidRDefault="0029336D">
          <w:pPr>
            <w:pStyle w:val="Inhopg2"/>
            <w:tabs>
              <w:tab w:val="right" w:pos="8211"/>
            </w:tabs>
            <w:rPr>
              <w:rFonts w:asciiTheme="minorHAnsi" w:eastAsiaTheme="minorEastAsia" w:hAnsiTheme="minorHAnsi" w:cstheme="minorBidi"/>
              <w:sz w:val="22"/>
              <w:szCs w:val="22"/>
            </w:rPr>
          </w:pPr>
          <w:hyperlink w:anchor="_Toc120630221" w:history="1">
            <w:r w:rsidR="00374D63" w:rsidRPr="00F82A41">
              <w:rPr>
                <w:rStyle w:val="Hyperlink"/>
              </w:rPr>
              <w:t>4.5</w:t>
            </w:r>
            <w:r w:rsidR="00374D63">
              <w:rPr>
                <w:rFonts w:asciiTheme="minorHAnsi" w:eastAsiaTheme="minorEastAsia" w:hAnsiTheme="minorHAnsi" w:cstheme="minorBidi"/>
                <w:sz w:val="22"/>
                <w:szCs w:val="22"/>
              </w:rPr>
              <w:tab/>
            </w:r>
            <w:r w:rsidR="00374D63" w:rsidRPr="00F82A41">
              <w:rPr>
                <w:rStyle w:val="Hyperlink"/>
              </w:rPr>
              <w:t>Contactpersoon</w:t>
            </w:r>
            <w:r w:rsidR="00374D63">
              <w:rPr>
                <w:webHidden/>
              </w:rPr>
              <w:tab/>
            </w:r>
            <w:r w:rsidR="00374D63">
              <w:rPr>
                <w:webHidden/>
              </w:rPr>
              <w:fldChar w:fldCharType="begin"/>
            </w:r>
            <w:r w:rsidR="00374D63">
              <w:rPr>
                <w:webHidden/>
              </w:rPr>
              <w:instrText xml:space="preserve"> PAGEREF _Toc120630221 \h </w:instrText>
            </w:r>
            <w:r w:rsidR="00374D63">
              <w:rPr>
                <w:webHidden/>
              </w:rPr>
            </w:r>
            <w:r w:rsidR="00374D63">
              <w:rPr>
                <w:webHidden/>
              </w:rPr>
              <w:fldChar w:fldCharType="separate"/>
            </w:r>
            <w:r w:rsidR="00E448BA">
              <w:rPr>
                <w:webHidden/>
              </w:rPr>
              <w:t>14</w:t>
            </w:r>
            <w:r w:rsidR="00374D63">
              <w:rPr>
                <w:webHidden/>
              </w:rPr>
              <w:fldChar w:fldCharType="end"/>
            </w:r>
          </w:hyperlink>
        </w:p>
        <w:p w14:paraId="5700867B" w14:textId="26C1BF78" w:rsidR="004F5307" w:rsidRDefault="004F5307">
          <w:r>
            <w:rPr>
              <w:b/>
              <w:noProof/>
            </w:rPr>
            <w:fldChar w:fldCharType="end"/>
          </w:r>
        </w:p>
      </w:sdtContent>
    </w:sdt>
    <w:p w14:paraId="4A3404FC" w14:textId="77777777" w:rsidR="006D49B1" w:rsidRPr="00440375" w:rsidRDefault="006D49B1">
      <w:r w:rsidRPr="00440375">
        <w:br w:type="page"/>
      </w:r>
    </w:p>
    <w:p w14:paraId="48B00B64" w14:textId="074BEB68" w:rsidR="00680D74" w:rsidRPr="003D018B" w:rsidRDefault="006D49B1" w:rsidP="003D018B">
      <w:pPr>
        <w:pStyle w:val="Kop1"/>
      </w:pPr>
      <w:bookmarkStart w:id="0" w:name="_Toc379572476"/>
      <w:bookmarkStart w:id="1" w:name="_Toc382571911"/>
      <w:bookmarkStart w:id="2" w:name="_Toc120630207"/>
      <w:r w:rsidRPr="003D018B">
        <w:lastRenderedPageBreak/>
        <w:t>Inleiding</w:t>
      </w:r>
      <w:bookmarkEnd w:id="0"/>
      <w:bookmarkEnd w:id="1"/>
      <w:bookmarkEnd w:id="2"/>
    </w:p>
    <w:p w14:paraId="24B1DEFC" w14:textId="6BC9E513" w:rsidR="007E1137" w:rsidRDefault="003D018B" w:rsidP="003D018B">
      <w:pPr>
        <w:pStyle w:val="Kop2"/>
      </w:pPr>
      <w:bookmarkStart w:id="3" w:name="_Toc120630208"/>
      <w:r>
        <w:t>Algemene informatie NIPV</w:t>
      </w:r>
      <w:bookmarkEnd w:id="3"/>
    </w:p>
    <w:p w14:paraId="633410E3" w14:textId="3E03C48F" w:rsidR="003D018B" w:rsidRPr="00734042" w:rsidRDefault="003D018B" w:rsidP="003D018B">
      <w:r>
        <w:t xml:space="preserve">Het Nederlands Instituut voor Publieke Veiligheid </w:t>
      </w:r>
      <w:r w:rsidRPr="000C705F">
        <w:t>is een bij wet opgericht zelfstandig bestuursorgaan.</w:t>
      </w:r>
      <w:r w:rsidRPr="0072305A">
        <w:t xml:space="preserve"> De positie van </w:t>
      </w:r>
      <w:r>
        <w:t>NIPV</w:t>
      </w:r>
      <w:r w:rsidRPr="0072305A">
        <w:t xml:space="preserve"> is vastgelegd in de Wet veiligheidsregio's. </w:t>
      </w:r>
      <w:r>
        <w:t>NIPV</w:t>
      </w:r>
      <w:r w:rsidRPr="0072305A">
        <w:t xml:space="preserve"> heeft een locatie in Arnhem en twee locaties in Zoetermeer. Bij </w:t>
      </w:r>
      <w:r>
        <w:t>NIPV</w:t>
      </w:r>
      <w:r w:rsidRPr="0072305A">
        <w:t xml:space="preserve"> werken ruim 250 medewerkers</w:t>
      </w:r>
      <w:r>
        <w:t xml:space="preserve"> en circa 700 personen die via een vorm van externe inhuur worden ingezet</w:t>
      </w:r>
      <w:r w:rsidRPr="0072305A">
        <w:t>.</w:t>
      </w:r>
      <w:r w:rsidRPr="000C705F">
        <w:t xml:space="preserve"> </w:t>
      </w:r>
    </w:p>
    <w:p w14:paraId="5F78CE85" w14:textId="77777777" w:rsidR="003D018B" w:rsidRDefault="003D018B" w:rsidP="003D018B"/>
    <w:p w14:paraId="3897C066" w14:textId="7FF76D89" w:rsidR="003D018B" w:rsidRDefault="003D018B" w:rsidP="003D018B">
      <w:pPr>
        <w:ind w:right="-426"/>
      </w:pPr>
      <w:r>
        <w:t xml:space="preserve">NIPV is opgericht op 1 januari 2013. NIPV is het instituut van en voor de veiligheidsregio’s en versterkt hen in de werkzaamheden op het terrein van de brandweerzorg, rampenbestrijding en crisismanagement. </w:t>
      </w:r>
    </w:p>
    <w:p w14:paraId="30BCDB1A" w14:textId="77777777" w:rsidR="003D018B" w:rsidRDefault="003D018B" w:rsidP="003D018B"/>
    <w:p w14:paraId="582E4A50" w14:textId="7E3591BB" w:rsidR="003D018B" w:rsidRDefault="003D018B" w:rsidP="003D018B">
      <w:pPr>
        <w:rPr>
          <w:rFonts w:cs="Arial"/>
          <w:color w:val="000000"/>
        </w:rPr>
      </w:pPr>
      <w:r w:rsidRPr="00CE5C1F">
        <w:rPr>
          <w:rFonts w:cs="Arial"/>
          <w:color w:val="000000"/>
        </w:rPr>
        <w:t xml:space="preserve">Via de Wet veiligheidsregio's zijn verschillende wettelijke taken overgeheveld naar </w:t>
      </w:r>
      <w:r>
        <w:rPr>
          <w:rFonts w:cs="Arial"/>
          <w:color w:val="000000"/>
        </w:rPr>
        <w:t>NIPV</w:t>
      </w:r>
      <w:r w:rsidRPr="00CE5C1F">
        <w:rPr>
          <w:rFonts w:cs="Arial"/>
          <w:color w:val="000000"/>
        </w:rPr>
        <w:t xml:space="preserve">. In opdracht van </w:t>
      </w:r>
      <w:r>
        <w:rPr>
          <w:rFonts w:cs="Arial"/>
          <w:color w:val="000000"/>
        </w:rPr>
        <w:t>de veiligheidsregio’s voert NIPV</w:t>
      </w:r>
      <w:r w:rsidRPr="00CE5C1F">
        <w:rPr>
          <w:rFonts w:cs="Arial"/>
          <w:color w:val="000000"/>
        </w:rPr>
        <w:t xml:space="preserve"> daarnaast gemeenschappelijke </w:t>
      </w:r>
    </w:p>
    <w:p w14:paraId="02E5BF0D" w14:textId="69C86C61" w:rsidR="003D018B" w:rsidRDefault="003D018B" w:rsidP="003D018B">
      <w:pPr>
        <w:rPr>
          <w:rFonts w:cs="Arial"/>
          <w:color w:val="000000"/>
        </w:rPr>
      </w:pPr>
      <w:r w:rsidRPr="00CE5C1F">
        <w:rPr>
          <w:rFonts w:cs="Arial"/>
          <w:color w:val="000000"/>
        </w:rPr>
        <w:t xml:space="preserve">werkzaamheden voor de regio's uit. </w:t>
      </w:r>
      <w:r>
        <w:rPr>
          <w:rFonts w:cs="Arial"/>
          <w:color w:val="000000"/>
        </w:rPr>
        <w:t>NIPV</w:t>
      </w:r>
      <w:r w:rsidRPr="00CE5C1F">
        <w:rPr>
          <w:rFonts w:cs="Arial"/>
          <w:color w:val="000000"/>
        </w:rPr>
        <w:t xml:space="preserve"> verzorgt ook werkzaamheden op het gebied van de </w:t>
      </w:r>
      <w:r>
        <w:rPr>
          <w:rFonts w:cs="Arial"/>
          <w:color w:val="000000"/>
        </w:rPr>
        <w:t>publieke</w:t>
      </w:r>
      <w:r w:rsidRPr="00CE5C1F">
        <w:rPr>
          <w:rFonts w:cs="Arial"/>
          <w:color w:val="000000"/>
        </w:rPr>
        <w:t xml:space="preserve"> veiligheid voor derden. </w:t>
      </w:r>
    </w:p>
    <w:p w14:paraId="42DEFCFC" w14:textId="77777777" w:rsidR="003D018B" w:rsidRPr="00CE5C1F" w:rsidRDefault="003D018B" w:rsidP="003D018B">
      <w:pPr>
        <w:rPr>
          <w:rFonts w:cs="Arial"/>
          <w:color w:val="000000"/>
        </w:rPr>
      </w:pPr>
    </w:p>
    <w:p w14:paraId="7F9C3047" w14:textId="6D07B484" w:rsidR="003D018B" w:rsidRDefault="003D018B" w:rsidP="003D018B">
      <w:pPr>
        <w:rPr>
          <w:rFonts w:cs="Arial"/>
          <w:color w:val="000000"/>
        </w:rPr>
      </w:pPr>
      <w:r>
        <w:rPr>
          <w:rFonts w:cs="Arial"/>
          <w:color w:val="000000"/>
        </w:rPr>
        <w:t>De</w:t>
      </w:r>
      <w:r w:rsidRPr="00CE5C1F">
        <w:rPr>
          <w:rFonts w:cs="Arial"/>
          <w:color w:val="000000"/>
        </w:rPr>
        <w:t xml:space="preserve"> hoofdactiviteiten</w:t>
      </w:r>
      <w:r>
        <w:rPr>
          <w:rFonts w:cs="Arial"/>
          <w:color w:val="000000"/>
        </w:rPr>
        <w:t xml:space="preserve"> van NIPV</w:t>
      </w:r>
      <w:r w:rsidRPr="00CE5C1F">
        <w:rPr>
          <w:rFonts w:cs="Arial"/>
          <w:color w:val="000000"/>
        </w:rPr>
        <w:t xml:space="preserve"> voor de veiligheidsregio's</w:t>
      </w:r>
      <w:r>
        <w:rPr>
          <w:rFonts w:cs="Arial"/>
          <w:color w:val="000000"/>
        </w:rPr>
        <w:t xml:space="preserve"> zijn</w:t>
      </w:r>
      <w:r w:rsidRPr="00CE5C1F">
        <w:rPr>
          <w:rFonts w:cs="Arial"/>
          <w:color w:val="000000"/>
        </w:rPr>
        <w:t>:</w:t>
      </w:r>
    </w:p>
    <w:p w14:paraId="25F517BE" w14:textId="77777777" w:rsidR="003D018B" w:rsidRPr="0086374F" w:rsidRDefault="003D018B" w:rsidP="003D018B">
      <w:pPr>
        <w:pStyle w:val="Lijstalinea"/>
        <w:numPr>
          <w:ilvl w:val="0"/>
          <w:numId w:val="24"/>
        </w:numPr>
        <w:rPr>
          <w:rFonts w:cs="Arial"/>
          <w:color w:val="000000"/>
        </w:rPr>
      </w:pPr>
      <w:r w:rsidRPr="0086374F">
        <w:rPr>
          <w:rFonts w:cs="Arial"/>
          <w:color w:val="000000"/>
        </w:rPr>
        <w:t>bestuurs- en directieondersteuning van de ambtelijke en bestuurlijke top</w:t>
      </w:r>
    </w:p>
    <w:p w14:paraId="469CA8EB" w14:textId="77777777" w:rsidR="003D018B" w:rsidRPr="0086374F" w:rsidRDefault="003D018B" w:rsidP="003D018B">
      <w:pPr>
        <w:pStyle w:val="Lijstalinea"/>
        <w:numPr>
          <w:ilvl w:val="0"/>
          <w:numId w:val="24"/>
        </w:numPr>
        <w:rPr>
          <w:rFonts w:cs="Arial"/>
          <w:color w:val="000000"/>
        </w:rPr>
      </w:pPr>
      <w:r w:rsidRPr="0086374F">
        <w:rPr>
          <w:rFonts w:cs="Arial"/>
          <w:color w:val="000000"/>
        </w:rPr>
        <w:t>kennis ontwikkelen, maken en borgen voor de professional in het veld</w:t>
      </w:r>
    </w:p>
    <w:p w14:paraId="0309117F" w14:textId="77777777" w:rsidR="003D018B" w:rsidRDefault="003D018B" w:rsidP="003D018B">
      <w:pPr>
        <w:pStyle w:val="Lijstalinea"/>
        <w:numPr>
          <w:ilvl w:val="0"/>
          <w:numId w:val="24"/>
        </w:numPr>
        <w:spacing w:before="100" w:beforeAutospacing="1" w:after="100" w:afterAutospacing="1"/>
        <w:rPr>
          <w:rFonts w:cs="Arial"/>
          <w:color w:val="000000"/>
        </w:rPr>
      </w:pPr>
      <w:r w:rsidRPr="0086374F">
        <w:rPr>
          <w:rFonts w:cs="Arial"/>
          <w:color w:val="000000"/>
        </w:rPr>
        <w:t xml:space="preserve">opleidingen, trainingen en oefeningen voor vakbekwaam worden en blijven </w:t>
      </w:r>
      <w:r>
        <w:rPr>
          <w:rFonts w:cs="Arial"/>
          <w:color w:val="000000"/>
        </w:rPr>
        <w:br/>
      </w:r>
      <w:r w:rsidRPr="0086374F">
        <w:rPr>
          <w:rFonts w:cs="Arial"/>
          <w:color w:val="000000"/>
        </w:rPr>
        <w:t>faciliteren en verzorgen</w:t>
      </w:r>
    </w:p>
    <w:p w14:paraId="0DF0EB9D" w14:textId="77777777" w:rsidR="003D018B" w:rsidRDefault="003D018B" w:rsidP="003D018B">
      <w:pPr>
        <w:pStyle w:val="Lijstalinea"/>
        <w:numPr>
          <w:ilvl w:val="0"/>
          <w:numId w:val="24"/>
        </w:numPr>
        <w:spacing w:before="100" w:beforeAutospacing="1" w:after="100" w:afterAutospacing="1"/>
        <w:rPr>
          <w:rFonts w:cs="Arial"/>
          <w:color w:val="000000"/>
        </w:rPr>
      </w:pPr>
      <w:r w:rsidRPr="0086374F">
        <w:rPr>
          <w:rFonts w:cs="Arial"/>
          <w:color w:val="000000"/>
        </w:rPr>
        <w:t>talent- en leiderschapsontwikkeling bevorderen</w:t>
      </w:r>
    </w:p>
    <w:p w14:paraId="6E8B9B89" w14:textId="77777777" w:rsidR="003D018B" w:rsidRDefault="003D018B" w:rsidP="003D018B">
      <w:pPr>
        <w:pStyle w:val="Lijstalinea"/>
        <w:numPr>
          <w:ilvl w:val="0"/>
          <w:numId w:val="24"/>
        </w:numPr>
        <w:spacing w:before="100" w:beforeAutospacing="1" w:after="100" w:afterAutospacing="1"/>
        <w:rPr>
          <w:rFonts w:cs="Arial"/>
          <w:color w:val="000000"/>
        </w:rPr>
      </w:pPr>
      <w:r w:rsidRPr="0086374F">
        <w:rPr>
          <w:rFonts w:cs="Arial"/>
          <w:color w:val="000000"/>
        </w:rPr>
        <w:t>materieel voor de veiligheidsregio's verwerven, beheren en organisatorisch inbedden</w:t>
      </w:r>
    </w:p>
    <w:p w14:paraId="7CDABBC5" w14:textId="77777777" w:rsidR="003D018B" w:rsidRDefault="003D018B" w:rsidP="003D018B">
      <w:pPr>
        <w:pStyle w:val="Lijstalinea"/>
        <w:numPr>
          <w:ilvl w:val="0"/>
          <w:numId w:val="24"/>
        </w:numPr>
        <w:spacing w:before="100" w:beforeAutospacing="1" w:after="100" w:afterAutospacing="1"/>
        <w:rPr>
          <w:rFonts w:cs="Arial"/>
          <w:color w:val="000000"/>
        </w:rPr>
      </w:pPr>
      <w:r w:rsidRPr="0086374F">
        <w:rPr>
          <w:rFonts w:cs="Arial"/>
          <w:color w:val="000000"/>
        </w:rPr>
        <w:t>projectmanagement en (organisatie)advies</w:t>
      </w:r>
    </w:p>
    <w:p w14:paraId="6E626F12" w14:textId="77777777" w:rsidR="003D018B" w:rsidRDefault="003D018B" w:rsidP="003D018B">
      <w:pPr>
        <w:pStyle w:val="Lijstalinea"/>
        <w:numPr>
          <w:ilvl w:val="0"/>
          <w:numId w:val="24"/>
        </w:numPr>
        <w:spacing w:before="100" w:beforeAutospacing="1" w:after="100" w:afterAutospacing="1"/>
        <w:rPr>
          <w:rFonts w:cs="Arial"/>
          <w:color w:val="000000"/>
        </w:rPr>
      </w:pPr>
      <w:r w:rsidRPr="0086374F">
        <w:rPr>
          <w:rFonts w:cs="Arial"/>
          <w:color w:val="000000"/>
        </w:rPr>
        <w:t xml:space="preserve">het ondersteunen van de 25 veiligheidsregio's bij landelijke (Europese) aanbestedingen en bij de verdere professionalisering van het </w:t>
      </w:r>
      <w:proofErr w:type="spellStart"/>
      <w:r w:rsidRPr="0086374F">
        <w:rPr>
          <w:rFonts w:cs="Arial"/>
          <w:color w:val="000000"/>
        </w:rPr>
        <w:t>inkoopvak</w:t>
      </w:r>
      <w:proofErr w:type="spellEnd"/>
    </w:p>
    <w:p w14:paraId="514C0524" w14:textId="77777777" w:rsidR="003D018B" w:rsidRPr="00AE3BC9" w:rsidRDefault="003D018B" w:rsidP="003D018B">
      <w:pPr>
        <w:pStyle w:val="Lijstalinea"/>
        <w:numPr>
          <w:ilvl w:val="0"/>
          <w:numId w:val="24"/>
        </w:numPr>
        <w:spacing w:before="100" w:beforeAutospacing="1" w:after="100" w:afterAutospacing="1"/>
        <w:rPr>
          <w:rFonts w:cs="Arial"/>
        </w:rPr>
      </w:pPr>
      <w:r w:rsidRPr="0086374F">
        <w:rPr>
          <w:rFonts w:cs="Arial"/>
          <w:color w:val="000000"/>
        </w:rPr>
        <w:t>het bieden van grip en controle op de aanbestedingstrajecten en het versterken van de kwaliteit van de aanbestedingen door kennis</w:t>
      </w:r>
      <w:r w:rsidRPr="00AE3BC9">
        <w:rPr>
          <w:rFonts w:cs="Arial"/>
        </w:rPr>
        <w:t>overdracht</w:t>
      </w:r>
    </w:p>
    <w:p w14:paraId="6C6E1CCD" w14:textId="77777777" w:rsidR="003D018B" w:rsidRPr="00AE3BC9" w:rsidRDefault="003D018B" w:rsidP="003D018B">
      <w:pPr>
        <w:pStyle w:val="Lijstalinea"/>
        <w:numPr>
          <w:ilvl w:val="0"/>
          <w:numId w:val="24"/>
        </w:numPr>
        <w:spacing w:before="100" w:beforeAutospacing="1" w:after="100" w:afterAutospacing="1"/>
        <w:rPr>
          <w:rFonts w:cs="Arial"/>
        </w:rPr>
      </w:pPr>
      <w:r w:rsidRPr="00AE3BC9">
        <w:t>ontwikkeling, projecten, advies en beheer op het gebied van informatievoorziening</w:t>
      </w:r>
    </w:p>
    <w:p w14:paraId="5753E5CC" w14:textId="2F14615F" w:rsidR="003D018B" w:rsidRDefault="003D018B" w:rsidP="003D018B">
      <w:r>
        <w:rPr>
          <w:rFonts w:cs="Arial"/>
        </w:rPr>
        <w:t>NIPV</w:t>
      </w:r>
      <w:r w:rsidRPr="00AE3BC9">
        <w:rPr>
          <w:rFonts w:cs="Arial"/>
        </w:rPr>
        <w:t xml:space="preserve"> bestaat uit verschillende organis</w:t>
      </w:r>
      <w:r w:rsidRPr="00D42F7C">
        <w:rPr>
          <w:rFonts w:cs="Arial"/>
        </w:rPr>
        <w:t>atieonderdelen</w:t>
      </w:r>
      <w:r>
        <w:rPr>
          <w:rFonts w:cs="Arial"/>
        </w:rPr>
        <w:t>.</w:t>
      </w:r>
      <w:r>
        <w:t xml:space="preserve"> Meer informatie treft u aan op: </w:t>
      </w:r>
      <w:hyperlink r:id="rId11" w:history="1">
        <w:r w:rsidRPr="00CE026E">
          <w:rPr>
            <w:rStyle w:val="Hyperlink"/>
            <w:rFonts w:eastAsia="MS Mincho"/>
          </w:rPr>
          <w:t>www.nipv.nl</w:t>
        </w:r>
      </w:hyperlink>
      <w:r>
        <w:t xml:space="preserve">. </w:t>
      </w:r>
    </w:p>
    <w:p w14:paraId="58A46C9B" w14:textId="3B65EE28" w:rsidR="003D018B" w:rsidRDefault="003D018B" w:rsidP="003D018B"/>
    <w:p w14:paraId="506E4FDE" w14:textId="58E2D1B5" w:rsidR="003D018B" w:rsidRDefault="003D018B" w:rsidP="003D018B">
      <w:pPr>
        <w:pStyle w:val="Kop2"/>
      </w:pPr>
      <w:bookmarkStart w:id="4" w:name="_Toc120630209"/>
      <w:r>
        <w:t>Algemene informatie project</w:t>
      </w:r>
      <w:bookmarkEnd w:id="4"/>
    </w:p>
    <w:p w14:paraId="0732D43A" w14:textId="13E9EDED" w:rsidR="00167EEF" w:rsidRDefault="00167EEF" w:rsidP="00167EEF">
      <w:pPr>
        <w:spacing w:after="100" w:afterAutospacing="1"/>
        <w:rPr>
          <w:rFonts w:cs="Arial"/>
        </w:rPr>
      </w:pPr>
      <w:bookmarkStart w:id="5" w:name="_Toc120630210"/>
      <w:r w:rsidRPr="00963A01">
        <w:rPr>
          <w:rFonts w:cs="Arial"/>
        </w:rPr>
        <w:t xml:space="preserve">Het speerpunt landelijke ICT-infrastructuur </w:t>
      </w:r>
      <w:r>
        <w:rPr>
          <w:rFonts w:cs="Arial"/>
        </w:rPr>
        <w:t xml:space="preserve">van het Programma Informatievoorziening 2015-2020 </w:t>
      </w:r>
      <w:r w:rsidRPr="00963A01">
        <w:rPr>
          <w:rFonts w:cs="Arial"/>
        </w:rPr>
        <w:t>heeft in 2018 een landelijk gegevensknooppunt (het verkeersplein) opgeleverd</w:t>
      </w:r>
      <w:r>
        <w:rPr>
          <w:rFonts w:cs="Arial"/>
        </w:rPr>
        <w:t>. D</w:t>
      </w:r>
      <w:r w:rsidRPr="00963A01">
        <w:rPr>
          <w:rFonts w:cs="Arial"/>
        </w:rPr>
        <w:t xml:space="preserve">aarmee is het toegangsbeheer tot </w:t>
      </w:r>
      <w:r>
        <w:rPr>
          <w:rFonts w:cs="Arial"/>
        </w:rPr>
        <w:t xml:space="preserve">applicaties en diensten op </w:t>
      </w:r>
      <w:r w:rsidRPr="00963A01">
        <w:rPr>
          <w:rFonts w:cs="Arial"/>
        </w:rPr>
        <w:t xml:space="preserve">die omgeving nog niet geregeld. </w:t>
      </w:r>
      <w:r>
        <w:rPr>
          <w:rFonts w:cs="Arial"/>
        </w:rPr>
        <w:t>Authenticatie, b</w:t>
      </w:r>
      <w:r w:rsidRPr="00963A01">
        <w:rPr>
          <w:rFonts w:cs="Arial"/>
        </w:rPr>
        <w:t>eveiliging en toegangscontrole</w:t>
      </w:r>
      <w:r>
        <w:rPr>
          <w:rFonts w:cs="Arial"/>
        </w:rPr>
        <w:t xml:space="preserve"> en het up </w:t>
      </w:r>
      <w:proofErr w:type="spellStart"/>
      <w:r>
        <w:rPr>
          <w:rFonts w:cs="Arial"/>
        </w:rPr>
        <w:t>to</w:t>
      </w:r>
      <w:proofErr w:type="spellEnd"/>
      <w:r>
        <w:rPr>
          <w:rFonts w:cs="Arial"/>
        </w:rPr>
        <w:t xml:space="preserve"> date houden van accounts</w:t>
      </w:r>
      <w:r w:rsidRPr="00963A01">
        <w:rPr>
          <w:rFonts w:cs="Arial"/>
        </w:rPr>
        <w:t xml:space="preserve"> zijn een vereiste om </w:t>
      </w:r>
      <w:r>
        <w:rPr>
          <w:rFonts w:cs="Arial"/>
        </w:rPr>
        <w:t xml:space="preserve">gezamenlijke </w:t>
      </w:r>
      <w:r w:rsidRPr="00963A01">
        <w:rPr>
          <w:rFonts w:cs="Arial"/>
        </w:rPr>
        <w:t xml:space="preserve">landelijke </w:t>
      </w:r>
      <w:r>
        <w:rPr>
          <w:rFonts w:cs="Arial"/>
        </w:rPr>
        <w:t>IV voorzieningen voor de veiligheidsregio’s en crisispartners</w:t>
      </w:r>
      <w:r w:rsidRPr="00963A01">
        <w:rPr>
          <w:rFonts w:cs="Arial"/>
        </w:rPr>
        <w:t xml:space="preserve"> </w:t>
      </w:r>
      <w:r>
        <w:rPr>
          <w:rFonts w:cs="Arial"/>
        </w:rPr>
        <w:t xml:space="preserve">(hierna: Landelijke Systemen), zoals de BI Voorziening, </w:t>
      </w:r>
      <w:r>
        <w:rPr>
          <w:rFonts w:cs="Arial"/>
        </w:rPr>
        <w:lastRenderedPageBreak/>
        <w:t xml:space="preserve">Datawarehouse, </w:t>
      </w:r>
      <w:r w:rsidRPr="00963A01">
        <w:rPr>
          <w:rFonts w:cs="Arial"/>
        </w:rPr>
        <w:t>LCMS</w:t>
      </w:r>
      <w:r>
        <w:rPr>
          <w:rFonts w:cs="Arial"/>
        </w:rPr>
        <w:t>, EMS, SIS,</w:t>
      </w:r>
      <w:r w:rsidRPr="00963A01">
        <w:rPr>
          <w:rFonts w:cs="Arial"/>
        </w:rPr>
        <w:t xml:space="preserve"> </w:t>
      </w:r>
      <w:r>
        <w:rPr>
          <w:rFonts w:cs="Arial"/>
        </w:rPr>
        <w:t xml:space="preserve">ELO en GEO, </w:t>
      </w:r>
      <w:r w:rsidRPr="00963A01">
        <w:rPr>
          <w:rFonts w:cs="Arial"/>
        </w:rPr>
        <w:t xml:space="preserve">aan te bieden en om aan betrouwbare gegevensuitwisseling te doen. </w:t>
      </w:r>
      <w:r>
        <w:rPr>
          <w:rFonts w:cs="Arial"/>
        </w:rPr>
        <w:t xml:space="preserve">Dit wordt nu voor iedere dienst en applicatie separaat geregeld. </w:t>
      </w:r>
      <w:r w:rsidRPr="00963A01">
        <w:rPr>
          <w:rFonts w:cs="Arial"/>
        </w:rPr>
        <w:t xml:space="preserve">Daarnaast is vanuit verschillende </w:t>
      </w:r>
      <w:r>
        <w:rPr>
          <w:rFonts w:cs="Arial"/>
        </w:rPr>
        <w:t>stakeholders van systemen</w:t>
      </w:r>
      <w:r w:rsidRPr="00963A01">
        <w:rPr>
          <w:rFonts w:cs="Arial"/>
        </w:rPr>
        <w:t xml:space="preserve"> nadrukkelijk de wens geuit om een Identity en Acces Ma</w:t>
      </w:r>
      <w:r w:rsidR="00015B37">
        <w:rPr>
          <w:rFonts w:cs="Arial"/>
        </w:rPr>
        <w:t>nagementsysteem</w:t>
      </w:r>
      <w:r w:rsidRPr="00963A01">
        <w:rPr>
          <w:rFonts w:cs="Arial"/>
        </w:rPr>
        <w:t xml:space="preserve"> (IAM) in te richten met de mogelijkheid om eenmalig te </w:t>
      </w:r>
      <w:r>
        <w:rPr>
          <w:rFonts w:cs="Arial"/>
        </w:rPr>
        <w:t>kunnen</w:t>
      </w:r>
      <w:r w:rsidRPr="00963A01">
        <w:rPr>
          <w:rFonts w:cs="Arial"/>
        </w:rPr>
        <w:t xml:space="preserve"> inloggen (Single </w:t>
      </w:r>
      <w:proofErr w:type="spellStart"/>
      <w:r w:rsidRPr="00963A01">
        <w:rPr>
          <w:rFonts w:cs="Arial"/>
        </w:rPr>
        <w:t>Sign</w:t>
      </w:r>
      <w:proofErr w:type="spellEnd"/>
      <w:r w:rsidRPr="00963A01">
        <w:rPr>
          <w:rFonts w:cs="Arial"/>
        </w:rPr>
        <w:t xml:space="preserve"> On – SSO) vanuit de regionale ICT omgeving. </w:t>
      </w:r>
    </w:p>
    <w:p w14:paraId="44047941" w14:textId="12E0D428" w:rsidR="00167EEF" w:rsidRDefault="00167EEF" w:rsidP="00167EEF">
      <w:pPr>
        <w:spacing w:after="100" w:afterAutospacing="1"/>
        <w:rPr>
          <w:rFonts w:cs="Arial"/>
        </w:rPr>
      </w:pPr>
      <w:r>
        <w:rPr>
          <w:rFonts w:cs="Arial"/>
        </w:rPr>
        <w:t xml:space="preserve">Uit het onderzoek </w:t>
      </w:r>
      <w:r>
        <w:t xml:space="preserve">Q3 2021 / Q2 2022 </w:t>
      </w:r>
      <w:r>
        <w:rPr>
          <w:rFonts w:cs="Arial"/>
        </w:rPr>
        <w:t>komt nadrukkelijk naar voren dat Identity management het veiligste in de veiligheidsregio’s uitgevoerd wordt en moet samenwerken met het acces / toegang management v</w:t>
      </w:r>
      <w:r w:rsidRPr="00963A01">
        <w:rPr>
          <w:rFonts w:cs="Arial"/>
        </w:rPr>
        <w:t xml:space="preserve">oor de </w:t>
      </w:r>
      <w:r>
        <w:rPr>
          <w:rFonts w:cs="Arial"/>
        </w:rPr>
        <w:t xml:space="preserve">gezamenlijke voorzieningen. Dit laatste </w:t>
      </w:r>
      <w:r w:rsidR="00DC5AA1">
        <w:rPr>
          <w:rFonts w:cs="Arial"/>
        </w:rPr>
        <w:t>noemt NIPV</w:t>
      </w:r>
      <w:r>
        <w:rPr>
          <w:rFonts w:cs="Arial"/>
        </w:rPr>
        <w:t xml:space="preserve"> </w:t>
      </w:r>
      <w:r w:rsidR="00EC3D6D">
        <w:rPr>
          <w:rFonts w:cs="Arial"/>
        </w:rPr>
        <w:t>TG</w:t>
      </w:r>
      <w:r w:rsidR="00C0286D">
        <w:rPr>
          <w:rFonts w:cs="Arial"/>
        </w:rPr>
        <w:t>V</w:t>
      </w:r>
      <w:r>
        <w:rPr>
          <w:rFonts w:cs="Arial"/>
        </w:rPr>
        <w:t>.</w:t>
      </w:r>
      <w:r w:rsidRPr="00963A01">
        <w:rPr>
          <w:rFonts w:cs="Arial"/>
        </w:rPr>
        <w:t xml:space="preserve"> </w:t>
      </w:r>
      <w:r>
        <w:rPr>
          <w:rFonts w:cs="Arial"/>
        </w:rPr>
        <w:t>Vanuit</w:t>
      </w:r>
      <w:r w:rsidRPr="00963A01">
        <w:rPr>
          <w:rFonts w:cs="Arial"/>
        </w:rPr>
        <w:t xml:space="preserve"> beveiligingsbeleid en dienstverlening </w:t>
      </w:r>
      <w:r>
        <w:rPr>
          <w:rFonts w:cs="Arial"/>
        </w:rPr>
        <w:t xml:space="preserve">is het essentieel dat er een goed samenspel is tussen Identity management in de regio’s en TGV. Het leidt tot efficiëntie en veiligheid in toegang tot gezamenlijke voorzieningen en vormt hiermee een basisvoorwaarde in de professionalisering </w:t>
      </w:r>
      <w:r w:rsidR="00DC5AA1">
        <w:rPr>
          <w:rFonts w:cs="Arial"/>
        </w:rPr>
        <w:t xml:space="preserve">van </w:t>
      </w:r>
      <w:r>
        <w:rPr>
          <w:rFonts w:cs="Arial"/>
        </w:rPr>
        <w:t xml:space="preserve">het domein. </w:t>
      </w:r>
    </w:p>
    <w:p w14:paraId="7AAC97B0" w14:textId="212A4FD9" w:rsidR="00167EEF" w:rsidRDefault="00EF10B0" w:rsidP="00167EEF">
      <w:pPr>
        <w:rPr>
          <w:i/>
          <w:iCs/>
        </w:rPr>
      </w:pPr>
      <w:r>
        <w:rPr>
          <w:i/>
          <w:iCs/>
        </w:rPr>
        <w:t>De uit te vragen dienstverlening</w:t>
      </w:r>
    </w:p>
    <w:p w14:paraId="4B547014" w14:textId="3BD47D28" w:rsidR="00AF314A" w:rsidRDefault="00AF314A" w:rsidP="00167EEF">
      <w:r>
        <w:t xml:space="preserve">Hieronder wordt beschreven welke </w:t>
      </w:r>
      <w:r w:rsidR="00CB5990">
        <w:t>opdracht</w:t>
      </w:r>
      <w:r>
        <w:t xml:space="preserve"> </w:t>
      </w:r>
      <w:r w:rsidR="00C354FB">
        <w:t>NIPV</w:t>
      </w:r>
      <w:r>
        <w:t xml:space="preserve"> </w:t>
      </w:r>
      <w:r w:rsidR="00C354FB">
        <w:t>voorneme</w:t>
      </w:r>
      <w:r w:rsidR="00CB5990">
        <w:t xml:space="preserve">ns is om </w:t>
      </w:r>
      <w:r w:rsidR="0070213A">
        <w:t>te</w:t>
      </w:r>
      <w:r w:rsidR="00A6289C">
        <w:t xml:space="preserve"> gaan</w:t>
      </w:r>
      <w:r w:rsidR="0070213A">
        <w:t xml:space="preserve"> </w:t>
      </w:r>
      <w:r w:rsidR="00A074BE">
        <w:t>aan</w:t>
      </w:r>
      <w:r w:rsidR="0070213A">
        <w:t>besteden</w:t>
      </w:r>
      <w:r w:rsidR="006739DE">
        <w:t xml:space="preserve">, </w:t>
      </w:r>
      <w:r w:rsidR="00A6289C">
        <w:t>(een</w:t>
      </w:r>
      <w:r w:rsidR="006739DE">
        <w:t xml:space="preserve"> </w:t>
      </w:r>
      <w:r w:rsidR="00045B73" w:rsidRPr="00CB3604">
        <w:t>S</w:t>
      </w:r>
      <w:r w:rsidR="00045B73">
        <w:t>aa</w:t>
      </w:r>
      <w:r w:rsidR="00045B73" w:rsidRPr="00CB3604">
        <w:t>S</w:t>
      </w:r>
      <w:r w:rsidR="00045B73">
        <w:t>-</w:t>
      </w:r>
      <w:r w:rsidR="00045B73" w:rsidRPr="00CB3604">
        <w:t>oplossing</w:t>
      </w:r>
      <w:r w:rsidR="00A6289C">
        <w:t>)</w:t>
      </w:r>
      <w:r w:rsidR="00466AC5">
        <w:t xml:space="preserve">, hierna de </w:t>
      </w:r>
      <w:r w:rsidR="003870F1">
        <w:t>Oplossing.</w:t>
      </w:r>
    </w:p>
    <w:p w14:paraId="2AD627C0" w14:textId="77777777" w:rsidR="003870F1" w:rsidRDefault="003870F1" w:rsidP="00167EEF"/>
    <w:p w14:paraId="4A443C6A" w14:textId="3AF1D0A6" w:rsidR="00167EEF" w:rsidRDefault="00A074BE" w:rsidP="00167EEF">
      <w:r>
        <w:t>Inschrijver</w:t>
      </w:r>
      <w:r w:rsidR="00167EEF">
        <w:t xml:space="preserve"> </w:t>
      </w:r>
      <w:r w:rsidR="00EF2A76">
        <w:t>zal gevraagd worden</w:t>
      </w:r>
      <w:r w:rsidR="00EF2A76" w:rsidRPr="00CB3604">
        <w:t xml:space="preserve"> </w:t>
      </w:r>
      <w:r w:rsidR="0012368D">
        <w:t>om</w:t>
      </w:r>
      <w:r w:rsidR="00D5013D">
        <w:t xml:space="preserve"> een</w:t>
      </w:r>
      <w:r w:rsidR="0012368D" w:rsidRPr="00CB3604">
        <w:t xml:space="preserve"> </w:t>
      </w:r>
      <w:r w:rsidR="00466AC5">
        <w:t>Oplossing</w:t>
      </w:r>
      <w:r w:rsidR="00167EEF">
        <w:t xml:space="preserve"> op basis van open standaarden</w:t>
      </w:r>
      <w:r w:rsidR="00517AEC">
        <w:t xml:space="preserve"> te leveren</w:t>
      </w:r>
      <w:r w:rsidR="00D5013D">
        <w:t xml:space="preserve"> die kan fungeren als</w:t>
      </w:r>
      <w:r w:rsidR="00167EEF">
        <w:t xml:space="preserve"> </w:t>
      </w:r>
      <w:r w:rsidR="00EC3D6D">
        <w:t>TGV</w:t>
      </w:r>
      <w:r w:rsidR="00167EEF">
        <w:t>.</w:t>
      </w:r>
    </w:p>
    <w:p w14:paraId="36CE838D" w14:textId="77777777" w:rsidR="00167EEF" w:rsidRDefault="00167EEF" w:rsidP="00167EEF"/>
    <w:p w14:paraId="2B999848" w14:textId="58F0D452" w:rsidR="00167EEF" w:rsidRDefault="00167EEF" w:rsidP="00167EEF">
      <w:r>
        <w:t xml:space="preserve">De implementatie </w:t>
      </w:r>
      <w:r w:rsidR="00957924">
        <w:t xml:space="preserve">van de </w:t>
      </w:r>
      <w:r w:rsidR="00925103">
        <w:t>O</w:t>
      </w:r>
      <w:r w:rsidR="00957924">
        <w:t>plossing</w:t>
      </w:r>
      <w:r>
        <w:t xml:space="preserve"> binnen dit project richt zich in eerste instantie tot de gezamenlijke voorzieningen</w:t>
      </w:r>
      <w:r w:rsidR="008274F4">
        <w:t xml:space="preserve"> die</w:t>
      </w:r>
      <w:r>
        <w:t xml:space="preserve"> onderaan deze paragraaf</w:t>
      </w:r>
      <w:r w:rsidR="008274F4">
        <w:t xml:space="preserve"> zijn opgesomd</w:t>
      </w:r>
      <w:r w:rsidR="000A5F6A">
        <w:t>.</w:t>
      </w:r>
      <w:r>
        <w:t xml:space="preserve"> TGV zal niet gelimiteerd zijn tot deze applicaties. </w:t>
      </w:r>
    </w:p>
    <w:p w14:paraId="3E73D6C0" w14:textId="77777777" w:rsidR="00167EEF" w:rsidRDefault="00167EEF" w:rsidP="00167EEF"/>
    <w:p w14:paraId="7D02605C" w14:textId="2A0E441A" w:rsidR="00167EEF" w:rsidRDefault="00167EEF" w:rsidP="00167EEF">
      <w:r w:rsidRPr="00015B65">
        <w:t xml:space="preserve">Onder de scope van de opdracht </w:t>
      </w:r>
      <w:r w:rsidR="00E74B37">
        <w:t xml:space="preserve">zullen </w:t>
      </w:r>
      <w:r w:rsidRPr="00015B65">
        <w:t xml:space="preserve">in ieder geval het leveren van een </w:t>
      </w:r>
      <w:r w:rsidR="00DC5AA1" w:rsidRPr="00015B65">
        <w:t>S</w:t>
      </w:r>
      <w:r w:rsidR="00DC5AA1">
        <w:t>aa</w:t>
      </w:r>
      <w:r w:rsidR="00DC5AA1" w:rsidRPr="00015B65">
        <w:t>S</w:t>
      </w:r>
      <w:r w:rsidR="00DC5AA1">
        <w:t>-</w:t>
      </w:r>
      <w:r w:rsidRPr="00015B65">
        <w:t>oplossing voor toegang van onderstaande systemen en websites</w:t>
      </w:r>
      <w:r w:rsidR="0097027F">
        <w:t xml:space="preserve"> vallen</w:t>
      </w:r>
      <w:r w:rsidRPr="00015B65">
        <w:t>, waarbij</w:t>
      </w:r>
      <w:r w:rsidR="00DC5AA1">
        <w:t>:</w:t>
      </w:r>
    </w:p>
    <w:p w14:paraId="5F3796BE" w14:textId="7CA5A91F" w:rsidR="00167EEF" w:rsidRDefault="00167EEF" w:rsidP="00167EEF">
      <w:pPr>
        <w:pStyle w:val="Lijstalinea"/>
        <w:numPr>
          <w:ilvl w:val="0"/>
          <w:numId w:val="31"/>
        </w:numPr>
        <w:spacing w:line="300" w:lineRule="atLeast"/>
      </w:pPr>
      <w:r>
        <w:t xml:space="preserve">De </w:t>
      </w:r>
      <w:r w:rsidR="009C7D19">
        <w:t>O</w:t>
      </w:r>
      <w:r>
        <w:t xml:space="preserve">plossing </w:t>
      </w:r>
      <w:proofErr w:type="spellStart"/>
      <w:r>
        <w:t>uitbreidbaar</w:t>
      </w:r>
      <w:proofErr w:type="spellEnd"/>
      <w:r>
        <w:t xml:space="preserve"> is met nieuwe systemen en websites voor de veiligheidsregio’s en crisispartners.</w:t>
      </w:r>
    </w:p>
    <w:p w14:paraId="729ED176" w14:textId="34D7B5BD" w:rsidR="00167EEF" w:rsidRDefault="0097027F" w:rsidP="00167EEF">
      <w:pPr>
        <w:pStyle w:val="Lijstalinea"/>
        <w:numPr>
          <w:ilvl w:val="0"/>
          <w:numId w:val="31"/>
        </w:numPr>
        <w:spacing w:line="300" w:lineRule="atLeast"/>
      </w:pPr>
      <w:r>
        <w:t>E</w:t>
      </w:r>
      <w:r w:rsidR="00167EEF">
        <w:t xml:space="preserve">r nu opgeteld zo’n 80.000 autorisaties verleend worden voor toegang van de genoemde gezamenlijke voorzieningen (dezelfde personen kunnen gebruik </w:t>
      </w:r>
      <w:r w:rsidR="00DC5AA1">
        <w:t xml:space="preserve">maken </w:t>
      </w:r>
      <w:r w:rsidR="00167EEF">
        <w:t>van toegang tot meerdere gezamenlijke voorzieningen).</w:t>
      </w:r>
    </w:p>
    <w:p w14:paraId="51D67EEC" w14:textId="5263D6CC" w:rsidR="00167EEF" w:rsidRDefault="0097027F" w:rsidP="00167EEF">
      <w:pPr>
        <w:pStyle w:val="Lijstalinea"/>
        <w:numPr>
          <w:ilvl w:val="0"/>
          <w:numId w:val="31"/>
        </w:numPr>
        <w:spacing w:line="300" w:lineRule="atLeast"/>
      </w:pPr>
      <w:r>
        <w:t>De</w:t>
      </w:r>
      <w:r w:rsidR="00167EEF">
        <w:t xml:space="preserve"> </w:t>
      </w:r>
      <w:r w:rsidR="009644B3">
        <w:t>o</w:t>
      </w:r>
      <w:r w:rsidR="00167EEF">
        <w:t xml:space="preserve">pdrachtnemer samen met de </w:t>
      </w:r>
      <w:r w:rsidR="009644B3">
        <w:t>o</w:t>
      </w:r>
      <w:r w:rsidR="00167EEF">
        <w:t xml:space="preserve">pdrachtgever een implementatieplan schrijft voor alle implementatie werkzaamheden die aan de </w:t>
      </w:r>
      <w:r w:rsidR="00DC5AA1">
        <w:t xml:space="preserve">opdrachtnemer </w:t>
      </w:r>
      <w:r w:rsidR="00167EEF">
        <w:t xml:space="preserve">gevraagd worden. </w:t>
      </w:r>
    </w:p>
    <w:p w14:paraId="2CD002AC" w14:textId="5B342EBE" w:rsidR="00167EEF" w:rsidRDefault="0097027F" w:rsidP="00167EEF">
      <w:pPr>
        <w:pStyle w:val="Lijstalinea"/>
        <w:numPr>
          <w:ilvl w:val="0"/>
          <w:numId w:val="31"/>
        </w:numPr>
        <w:spacing w:line="300" w:lineRule="atLeast"/>
      </w:pPr>
      <w:r>
        <w:t>De</w:t>
      </w:r>
      <w:r w:rsidR="00167EEF">
        <w:t xml:space="preserve"> </w:t>
      </w:r>
      <w:r w:rsidR="009644B3">
        <w:t>o</w:t>
      </w:r>
      <w:r w:rsidR="00167EEF">
        <w:t xml:space="preserve">pdrachtnemer de Active Directory’s van 25 veiligheidsregio’s in principe aansluit / federeert </w:t>
      </w:r>
      <w:r w:rsidR="00DC5AA1">
        <w:t xml:space="preserve">op de </w:t>
      </w:r>
      <w:r w:rsidR="00167EEF">
        <w:t xml:space="preserve">TGV </w:t>
      </w:r>
      <w:r w:rsidR="00427A4D">
        <w:t>O</w:t>
      </w:r>
      <w:r w:rsidR="00167EEF">
        <w:t>plossing.</w:t>
      </w:r>
    </w:p>
    <w:p w14:paraId="43033948" w14:textId="11A95CAC" w:rsidR="00167EEF" w:rsidRDefault="0097027F" w:rsidP="00167EEF">
      <w:pPr>
        <w:pStyle w:val="Lijstalinea"/>
        <w:numPr>
          <w:ilvl w:val="0"/>
          <w:numId w:val="31"/>
        </w:numPr>
        <w:spacing w:line="300" w:lineRule="atLeast"/>
      </w:pPr>
      <w:r>
        <w:t>De</w:t>
      </w:r>
      <w:r w:rsidR="00167EEF">
        <w:t xml:space="preserve"> crisispartners die niet federeren met de TGV </w:t>
      </w:r>
      <w:r w:rsidR="00427A4D">
        <w:t>O</w:t>
      </w:r>
      <w:r w:rsidR="00167EEF">
        <w:t xml:space="preserve">plossing via </w:t>
      </w:r>
      <w:r w:rsidR="00DC5AA1">
        <w:t>twee</w:t>
      </w:r>
      <w:r w:rsidR="00167EEF">
        <w:t>-factor autorisatie kunnen inloggen.</w:t>
      </w:r>
    </w:p>
    <w:p w14:paraId="6DB94CDB" w14:textId="3AE40A92" w:rsidR="00167EEF" w:rsidRDefault="0097027F" w:rsidP="00167EEF">
      <w:pPr>
        <w:pStyle w:val="Lijstalinea"/>
        <w:numPr>
          <w:ilvl w:val="0"/>
          <w:numId w:val="31"/>
        </w:numPr>
        <w:spacing w:line="300" w:lineRule="atLeast"/>
      </w:pPr>
      <w:r>
        <w:t>N</w:t>
      </w:r>
      <w:r w:rsidR="00167EEF">
        <w:t>a het maken va</w:t>
      </w:r>
      <w:r w:rsidR="0060311C">
        <w:t>n tien</w:t>
      </w:r>
      <w:r w:rsidR="00167EEF">
        <w:t xml:space="preserve"> federaties met veiligheidsregio’s eerst met </w:t>
      </w:r>
      <w:r w:rsidR="00DC5AA1">
        <w:t>één</w:t>
      </w:r>
      <w:r w:rsidR="00167EEF">
        <w:t xml:space="preserve"> gezamenlijke voorziening wordt aangesloten als pilot. Na evaluatie volgen de overige voorzieningen.</w:t>
      </w:r>
    </w:p>
    <w:p w14:paraId="78C65542" w14:textId="597662DF" w:rsidR="00167EEF" w:rsidRDefault="0097027F" w:rsidP="00167EEF">
      <w:pPr>
        <w:pStyle w:val="Lijstalinea"/>
        <w:numPr>
          <w:ilvl w:val="0"/>
          <w:numId w:val="31"/>
        </w:numPr>
        <w:spacing w:line="300" w:lineRule="atLeast"/>
      </w:pPr>
      <w:r>
        <w:t>De</w:t>
      </w:r>
      <w:r w:rsidR="00167EEF">
        <w:t xml:space="preserve"> </w:t>
      </w:r>
      <w:r w:rsidR="009644B3">
        <w:t>o</w:t>
      </w:r>
      <w:r w:rsidR="00167EEF">
        <w:t xml:space="preserve">pdrachtnemer alle beheer aspecten die nodig zijn voor een adequaat en veilig beheer van de TGV </w:t>
      </w:r>
      <w:r w:rsidR="00265E2C">
        <w:t>O</w:t>
      </w:r>
      <w:r w:rsidR="00167EEF">
        <w:t>plossing inregelt en beschrijft. En daarbij de eisen voor informatieveiligheid beheer en service in acht neemt.</w:t>
      </w:r>
    </w:p>
    <w:p w14:paraId="146A5416" w14:textId="1D35ADCA" w:rsidR="000F1872" w:rsidRPr="009644B3" w:rsidRDefault="0097027F" w:rsidP="009644B3">
      <w:pPr>
        <w:pStyle w:val="Lijstalinea"/>
        <w:numPr>
          <w:ilvl w:val="0"/>
          <w:numId w:val="31"/>
        </w:numPr>
        <w:spacing w:line="300" w:lineRule="atLeast"/>
      </w:pPr>
      <w:r>
        <w:t>De</w:t>
      </w:r>
      <w:r w:rsidR="00677939">
        <w:t xml:space="preserve"> </w:t>
      </w:r>
      <w:r w:rsidR="00877163">
        <w:t>o</w:t>
      </w:r>
      <w:r w:rsidR="00677939">
        <w:t xml:space="preserve">pdrachtnemer een 24 uur x 7 dagen support ondersteuning </w:t>
      </w:r>
      <w:r w:rsidR="00A478F5">
        <w:t>biedt</w:t>
      </w:r>
      <w:r w:rsidR="000A5433">
        <w:t>, waa</w:t>
      </w:r>
      <w:r w:rsidR="00E34C3B">
        <w:t xml:space="preserve">rbij </w:t>
      </w:r>
      <w:r w:rsidR="000F1872" w:rsidRPr="009644B3">
        <w:t>vragen</w:t>
      </w:r>
      <w:r w:rsidR="00DC5AA1">
        <w:t xml:space="preserve"> die geen spoed hebben</w:t>
      </w:r>
      <w:r w:rsidR="000F1872" w:rsidRPr="009644B3">
        <w:t xml:space="preserve"> iedere werkdag van 9</w:t>
      </w:r>
      <w:r w:rsidR="00DC5AA1">
        <w:t>:00 uur</w:t>
      </w:r>
      <w:r w:rsidR="000F1872" w:rsidRPr="009644B3">
        <w:t xml:space="preserve"> – 17</w:t>
      </w:r>
      <w:r w:rsidR="00DC5AA1">
        <w:t>:00 uur</w:t>
      </w:r>
      <w:r w:rsidR="00E34C3B" w:rsidRPr="009644B3">
        <w:t xml:space="preserve"> worden </w:t>
      </w:r>
      <w:r w:rsidR="006A4CFC" w:rsidRPr="009644B3">
        <w:t>beantwoord en de ondersteuning in het Nederlands is.</w:t>
      </w:r>
    </w:p>
    <w:p w14:paraId="74F05173" w14:textId="1C31C16B" w:rsidR="001D5E4D" w:rsidRPr="007C6E24" w:rsidRDefault="0097027F" w:rsidP="001D5E4D">
      <w:pPr>
        <w:pStyle w:val="Lijstalinea"/>
        <w:numPr>
          <w:ilvl w:val="0"/>
          <w:numId w:val="31"/>
        </w:numPr>
        <w:spacing w:line="300" w:lineRule="atLeast"/>
      </w:pPr>
      <w:r w:rsidRPr="007C6E24">
        <w:t>De</w:t>
      </w:r>
      <w:r w:rsidR="001D5E4D" w:rsidRPr="007C6E24">
        <w:t xml:space="preserve"> ondersteuning in de voertaal Nederlands is.</w:t>
      </w:r>
    </w:p>
    <w:p w14:paraId="427192CD" w14:textId="7AAFAD42" w:rsidR="001D5E4D" w:rsidRPr="007C6E24" w:rsidRDefault="0097027F" w:rsidP="001D5E4D">
      <w:pPr>
        <w:pStyle w:val="Lijstalinea"/>
        <w:numPr>
          <w:ilvl w:val="0"/>
          <w:numId w:val="31"/>
        </w:numPr>
        <w:spacing w:line="300" w:lineRule="atLeast"/>
      </w:pPr>
      <w:r w:rsidRPr="007C6E24">
        <w:lastRenderedPageBreak/>
        <w:t>De</w:t>
      </w:r>
      <w:r w:rsidR="001D5E4D" w:rsidRPr="007C6E24">
        <w:t xml:space="preserve"> opdrachtnemer op aanvraag zowel organisatie als applicaties kan aansluiten op TGV.</w:t>
      </w:r>
    </w:p>
    <w:p w14:paraId="1A199D37" w14:textId="3DFC89C5" w:rsidR="001D5E4D" w:rsidRPr="007C6E24" w:rsidRDefault="0097027F" w:rsidP="001D5E4D">
      <w:pPr>
        <w:pStyle w:val="Lijstalinea"/>
        <w:numPr>
          <w:ilvl w:val="0"/>
          <w:numId w:val="31"/>
        </w:numPr>
        <w:spacing w:line="300" w:lineRule="atLeast"/>
      </w:pPr>
      <w:r w:rsidRPr="007C6E24">
        <w:t>De</w:t>
      </w:r>
      <w:r w:rsidR="001D5E4D" w:rsidRPr="007C6E24">
        <w:t xml:space="preserve"> </w:t>
      </w:r>
      <w:r w:rsidR="00925103">
        <w:t>O</w:t>
      </w:r>
      <w:r w:rsidRPr="007C6E24">
        <w:t>plossing</w:t>
      </w:r>
      <w:r w:rsidR="001D5E4D" w:rsidRPr="007C6E24">
        <w:t xml:space="preserve"> wordt geplaatst binnen de Europees Economische Ruimte.</w:t>
      </w:r>
    </w:p>
    <w:p w14:paraId="169D9669" w14:textId="4E288A70" w:rsidR="00743B62" w:rsidRDefault="00743B62" w:rsidP="000562DB">
      <w:pPr>
        <w:pStyle w:val="Lijstalinea"/>
        <w:spacing w:line="300" w:lineRule="atLeast"/>
        <w:ind w:left="720" w:firstLine="0"/>
      </w:pPr>
    </w:p>
    <w:p w14:paraId="6BC1ADCD" w14:textId="77777777" w:rsidR="00167EEF" w:rsidRDefault="00167EEF" w:rsidP="00167EEF"/>
    <w:p w14:paraId="00356FD0" w14:textId="7E0815D1" w:rsidR="00167EEF" w:rsidRDefault="00167EEF" w:rsidP="00167EEF">
      <w:r w:rsidRPr="00D951F6">
        <w:t xml:space="preserve">Alle </w:t>
      </w:r>
      <w:r w:rsidR="00DC5AA1">
        <w:t>v</w:t>
      </w:r>
      <w:r w:rsidRPr="00D951F6">
        <w:t>eiligheidsregio</w:t>
      </w:r>
      <w:r>
        <w:t>’</w:t>
      </w:r>
      <w:r w:rsidRPr="00D951F6">
        <w:t>s</w:t>
      </w:r>
      <w:r>
        <w:t xml:space="preserve"> maken gebruik van </w:t>
      </w:r>
      <w:r w:rsidR="000005CC">
        <w:t xml:space="preserve">de Oplossing </w:t>
      </w:r>
      <w:r w:rsidR="008A5783">
        <w:t xml:space="preserve">die </w:t>
      </w:r>
      <w:r w:rsidR="002131E3">
        <w:t>het NIPV gaat aanbesteden</w:t>
      </w:r>
      <w:r>
        <w:t>, echter is NIPV kostendrager voor de TGV en hiermee de enige aanbestedende dienst.</w:t>
      </w:r>
    </w:p>
    <w:p w14:paraId="1D0F260D" w14:textId="77777777" w:rsidR="00167EEF" w:rsidRDefault="00167EEF" w:rsidP="00167EEF"/>
    <w:p w14:paraId="69338FFF" w14:textId="45C36649" w:rsidR="00167EEF" w:rsidRDefault="00167EEF" w:rsidP="00167EEF">
      <w:r>
        <w:t>Gedurende de overeenkomst moet het mogelijk zijn om de software uit te breiden op het aantal licenties per (soort) gebruiker</w:t>
      </w:r>
      <w:r w:rsidR="00CB2BBD">
        <w:t>.</w:t>
      </w:r>
      <w:r>
        <w:t xml:space="preserve"> </w:t>
      </w:r>
      <w:r w:rsidR="00CB2BBD">
        <w:t>T</w:t>
      </w:r>
      <w:r>
        <w:t>oevoeging van nieuwe websites die gekoppeld worden aan de TGV is tevens mogelijk.</w:t>
      </w:r>
    </w:p>
    <w:p w14:paraId="7A28189A" w14:textId="6B4EC458" w:rsidR="00167EEF" w:rsidRDefault="00167EEF" w:rsidP="00167EEF">
      <w:r>
        <w:t xml:space="preserve">NIPV zal </w:t>
      </w:r>
      <w:r w:rsidR="00266F06">
        <w:t xml:space="preserve">in de aanbestedingsdocumenten </w:t>
      </w:r>
      <w:r>
        <w:t xml:space="preserve">een tabel opnemen dat een zo goed mogelijk inzicht biedt in het aantal gebruikers en inlogmomenten. </w:t>
      </w:r>
      <w:r w:rsidR="00CB2BBD">
        <w:t>O</w:t>
      </w:r>
      <w:r>
        <w:t xml:space="preserve">pdrachtnemer dient in staat te zijn om de licenties </w:t>
      </w:r>
      <w:proofErr w:type="spellStart"/>
      <w:r>
        <w:t>uitbreidbaar</w:t>
      </w:r>
      <w:proofErr w:type="spellEnd"/>
      <w:r>
        <w:t xml:space="preserve"> te maken naar het aantal gebruikers en gezamenlijke voorzieningen en deze te staffelen. Als dit jaarlijks gemonitord wordt kunnen de prijzen ook jaarlijks bijgesteld worden. </w:t>
      </w:r>
    </w:p>
    <w:p w14:paraId="6F44CC85" w14:textId="77777777" w:rsidR="00167EEF" w:rsidRDefault="00167EEF" w:rsidP="00167EEF"/>
    <w:p w14:paraId="3D66FED5" w14:textId="1739F694" w:rsidR="00167EEF" w:rsidRDefault="00167EEF" w:rsidP="00167EEF">
      <w:r w:rsidRPr="005F492E">
        <w:t xml:space="preserve">De </w:t>
      </w:r>
      <w:r w:rsidR="00EC3D6D">
        <w:t>TGV</w:t>
      </w:r>
      <w:r w:rsidRPr="005F492E">
        <w:t xml:space="preserve"> heeft minimaal betrekking op de volgende </w:t>
      </w:r>
      <w:r w:rsidR="00E64762">
        <w:t>applicaties</w:t>
      </w:r>
      <w:r w:rsidRPr="005F492E">
        <w:t>:</w:t>
      </w:r>
    </w:p>
    <w:p w14:paraId="334AF63D" w14:textId="77777777" w:rsidR="00167EEF" w:rsidRDefault="00167EEF" w:rsidP="00167EEF">
      <w:pPr>
        <w:pStyle w:val="paragraph"/>
        <w:spacing w:before="0" w:beforeAutospacing="0" w:after="0" w:afterAutospacing="0"/>
        <w:textAlignment w:val="baseline"/>
        <w:rPr>
          <w:rStyle w:val="normaltextrun"/>
          <w:rFonts w:ascii="Arial" w:hAnsi="Arial" w:cs="Arial"/>
          <w:sz w:val="20"/>
          <w:szCs w:val="20"/>
        </w:rPr>
      </w:pPr>
    </w:p>
    <w:p w14:paraId="5DD5593A"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GEO</w:t>
      </w:r>
    </w:p>
    <w:p w14:paraId="5CCCE275"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LCMS</w:t>
      </w:r>
    </w:p>
    <w:p w14:paraId="3B187AEB"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ELO</w:t>
      </w:r>
    </w:p>
    <w:p w14:paraId="35307019"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SIS</w:t>
      </w:r>
    </w:p>
    <w:p w14:paraId="1E494A0C"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lang w:val="en-GB"/>
        </w:rPr>
      </w:pPr>
      <w:r w:rsidRPr="00425759">
        <w:rPr>
          <w:rStyle w:val="normaltextrun"/>
          <w:rFonts w:ascii="Arial" w:hAnsi="Arial" w:cs="Arial"/>
          <w:sz w:val="20"/>
          <w:szCs w:val="20"/>
          <w:lang w:val="en-GB"/>
        </w:rPr>
        <w:t>Dashboards (Power-BI)</w:t>
      </w:r>
    </w:p>
    <w:p w14:paraId="7CAA7577" w14:textId="77777777" w:rsidR="00167EEF" w:rsidRPr="00425759"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lang w:val="en-GB"/>
        </w:rPr>
      </w:pPr>
      <w:proofErr w:type="spellStart"/>
      <w:r>
        <w:rPr>
          <w:rStyle w:val="normaltextrun"/>
          <w:rFonts w:ascii="Arial" w:hAnsi="Arial" w:cs="Arial"/>
          <w:sz w:val="20"/>
          <w:szCs w:val="20"/>
          <w:lang w:val="en-GB"/>
        </w:rPr>
        <w:t>Landelijk</w:t>
      </w:r>
      <w:proofErr w:type="spellEnd"/>
      <w:r>
        <w:rPr>
          <w:rStyle w:val="normaltextrun"/>
          <w:rFonts w:ascii="Arial" w:hAnsi="Arial" w:cs="Arial"/>
          <w:sz w:val="20"/>
          <w:szCs w:val="20"/>
          <w:lang w:val="en-GB"/>
        </w:rPr>
        <w:t xml:space="preserve"> </w:t>
      </w:r>
      <w:proofErr w:type="spellStart"/>
      <w:r>
        <w:rPr>
          <w:rStyle w:val="normaltextrun"/>
          <w:rFonts w:ascii="Arial" w:hAnsi="Arial" w:cs="Arial"/>
          <w:sz w:val="20"/>
          <w:szCs w:val="20"/>
          <w:lang w:val="en-GB"/>
        </w:rPr>
        <w:t>koppelvlak</w:t>
      </w:r>
      <w:proofErr w:type="spellEnd"/>
    </w:p>
    <w:p w14:paraId="32693E88" w14:textId="77777777" w:rsidR="00167EEF" w:rsidRPr="00CD227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rPr>
      </w:pPr>
      <w:r w:rsidRPr="0D13D177">
        <w:rPr>
          <w:rStyle w:val="normaltextrun"/>
          <w:rFonts w:ascii="Arial" w:hAnsi="Arial" w:cs="Arial"/>
          <w:sz w:val="20"/>
          <w:szCs w:val="20"/>
        </w:rPr>
        <w:t>Samenwerkingsruimte</w:t>
      </w:r>
      <w:r>
        <w:rPr>
          <w:rStyle w:val="normaltextrun"/>
          <w:rFonts w:ascii="Arial" w:hAnsi="Arial" w:cs="Arial"/>
          <w:sz w:val="20"/>
          <w:szCs w:val="20"/>
        </w:rPr>
        <w:t>s</w:t>
      </w:r>
      <w:r w:rsidRPr="0D13D177">
        <w:rPr>
          <w:rStyle w:val="normaltextrun"/>
          <w:rFonts w:ascii="Arial" w:hAnsi="Arial" w:cs="Arial"/>
          <w:sz w:val="20"/>
          <w:szCs w:val="20"/>
        </w:rPr>
        <w:t xml:space="preserve"> zoals VR-ISAC</w:t>
      </w:r>
    </w:p>
    <w:p w14:paraId="0A90BB41"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lang w:val="en-GB"/>
        </w:rPr>
      </w:pPr>
      <w:r w:rsidRPr="00425759">
        <w:rPr>
          <w:rStyle w:val="normaltextrun"/>
          <w:rFonts w:ascii="Arial" w:hAnsi="Arial" w:cs="Arial"/>
          <w:sz w:val="20"/>
          <w:szCs w:val="20"/>
          <w:lang w:val="en-GB"/>
        </w:rPr>
        <w:t>E</w:t>
      </w:r>
      <w:r>
        <w:rPr>
          <w:rStyle w:val="normaltextrun"/>
          <w:rFonts w:ascii="Arial" w:hAnsi="Arial" w:cs="Arial"/>
          <w:sz w:val="20"/>
          <w:szCs w:val="20"/>
          <w:lang w:val="en-GB"/>
        </w:rPr>
        <w:t>MS</w:t>
      </w:r>
    </w:p>
    <w:p w14:paraId="6D6C69E7" w14:textId="77777777" w:rsidR="00167EEF" w:rsidRDefault="00167EEF" w:rsidP="00DE5A7E">
      <w:pPr>
        <w:pStyle w:val="paragraph"/>
        <w:numPr>
          <w:ilvl w:val="0"/>
          <w:numId w:val="42"/>
        </w:numPr>
        <w:spacing w:before="0" w:beforeAutospacing="0" w:after="0" w:afterAutospacing="0"/>
        <w:textAlignment w:val="baseline"/>
        <w:rPr>
          <w:rStyle w:val="normaltextrun"/>
          <w:rFonts w:ascii="Arial" w:hAnsi="Arial" w:cs="Arial"/>
          <w:sz w:val="20"/>
          <w:szCs w:val="20"/>
          <w:lang w:val="en-GB"/>
        </w:rPr>
      </w:pPr>
      <w:r>
        <w:rPr>
          <w:rStyle w:val="normaltextrun"/>
          <w:rFonts w:ascii="Arial" w:hAnsi="Arial" w:cs="Arial"/>
          <w:sz w:val="20"/>
          <w:szCs w:val="20"/>
          <w:lang w:val="en-GB"/>
        </w:rPr>
        <w:t>Synergy Exact (mijnNIPV.nl)</w:t>
      </w:r>
    </w:p>
    <w:p w14:paraId="7327B315" w14:textId="77777777" w:rsidR="00167EEF" w:rsidRDefault="00167EEF" w:rsidP="00167EEF"/>
    <w:p w14:paraId="550E29AF" w14:textId="4C7D0CDD" w:rsidR="00167EEF" w:rsidRDefault="00167EEF" w:rsidP="00167EEF">
      <w:r>
        <w:t xml:space="preserve">Daarnaast zijn er een tiental websites waarvoor SSO geregeld is of die mee kunnen doen met de te implementeren </w:t>
      </w:r>
      <w:r w:rsidR="00265E2C">
        <w:t>O</w:t>
      </w:r>
      <w:r>
        <w:t xml:space="preserve">plossing (zie tabel). Deze vallen </w:t>
      </w:r>
      <w:r w:rsidRPr="00E614D7">
        <w:t>binnen</w:t>
      </w:r>
      <w:r>
        <w:t xml:space="preserve"> scope van dit project, als blijkt dat deze websites geschikt zijn voor SSO. </w:t>
      </w:r>
      <w:r w:rsidR="00EC6C2B">
        <w:t>De Oplossing</w:t>
      </w:r>
      <w:r>
        <w:t xml:space="preserve"> moet in ieder geval rekening houden met SSO voor </w:t>
      </w:r>
      <w:r w:rsidR="00EC6C2B">
        <w:t xml:space="preserve">de volgende </w:t>
      </w:r>
      <w:r>
        <w:t>websites</w:t>
      </w:r>
      <w:r w:rsidR="009D5445">
        <w:t>.</w:t>
      </w:r>
    </w:p>
    <w:p w14:paraId="196F8194" w14:textId="77777777" w:rsidR="00167EEF" w:rsidRDefault="00167EEF" w:rsidP="00167EEF"/>
    <w:tbl>
      <w:tblPr>
        <w:tblW w:w="6979" w:type="dxa"/>
        <w:tblCellMar>
          <w:left w:w="70" w:type="dxa"/>
          <w:right w:w="70" w:type="dxa"/>
        </w:tblCellMar>
        <w:tblLook w:val="04A0" w:firstRow="1" w:lastRow="0" w:firstColumn="1" w:lastColumn="0" w:noHBand="0" w:noVBand="1"/>
      </w:tblPr>
      <w:tblGrid>
        <w:gridCol w:w="6979"/>
      </w:tblGrid>
      <w:tr w:rsidR="00167EEF" w:rsidRPr="001F5170" w14:paraId="2EF9964C" w14:textId="77777777" w:rsidTr="00C32F16">
        <w:trPr>
          <w:trHeight w:val="285"/>
        </w:trPr>
        <w:tc>
          <w:tcPr>
            <w:tcW w:w="6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AC522" w14:textId="77777777" w:rsidR="00167EEF" w:rsidRPr="00B62B81" w:rsidRDefault="00167EEF" w:rsidP="00AC1813">
            <w:r w:rsidRPr="00B62B81">
              <w:t>Databank Logistiek &amp; Ondersteuning</w:t>
            </w:r>
          </w:p>
        </w:tc>
      </w:tr>
      <w:tr w:rsidR="00167EEF" w:rsidRPr="001F5170" w14:paraId="1C4A3578" w14:textId="77777777" w:rsidTr="00C32F16">
        <w:trPr>
          <w:trHeight w:val="275"/>
        </w:trPr>
        <w:tc>
          <w:tcPr>
            <w:tcW w:w="6979" w:type="dxa"/>
            <w:tcBorders>
              <w:top w:val="nil"/>
              <w:left w:val="single" w:sz="4" w:space="0" w:color="auto"/>
              <w:bottom w:val="single" w:sz="4" w:space="0" w:color="auto"/>
              <w:right w:val="single" w:sz="4" w:space="0" w:color="auto"/>
            </w:tcBorders>
            <w:shd w:val="clear" w:color="auto" w:fill="auto"/>
            <w:vAlign w:val="center"/>
            <w:hideMark/>
          </w:tcPr>
          <w:p w14:paraId="3807BF7F" w14:textId="77777777" w:rsidR="00167EEF" w:rsidRPr="00B62B81" w:rsidRDefault="00167EEF" w:rsidP="00AC1813">
            <w:r w:rsidRPr="00B62B81">
              <w:t xml:space="preserve">Risico Index Natuurband: </w:t>
            </w:r>
          </w:p>
        </w:tc>
      </w:tr>
      <w:tr w:rsidR="00167EEF" w:rsidRPr="001F5170" w14:paraId="0EA7A7CD" w14:textId="77777777" w:rsidTr="00C32F16">
        <w:trPr>
          <w:trHeight w:val="265"/>
        </w:trPr>
        <w:tc>
          <w:tcPr>
            <w:tcW w:w="6979" w:type="dxa"/>
            <w:tcBorders>
              <w:top w:val="nil"/>
              <w:left w:val="single" w:sz="4" w:space="0" w:color="auto"/>
              <w:bottom w:val="single" w:sz="4" w:space="0" w:color="auto"/>
              <w:right w:val="single" w:sz="4" w:space="0" w:color="auto"/>
            </w:tcBorders>
            <w:shd w:val="clear" w:color="auto" w:fill="auto"/>
            <w:vAlign w:val="center"/>
            <w:hideMark/>
          </w:tcPr>
          <w:p w14:paraId="65F1F743" w14:textId="77777777" w:rsidR="00167EEF" w:rsidRPr="00B62B81" w:rsidRDefault="00167EEF" w:rsidP="00AC1813">
            <w:r w:rsidRPr="00B62B81">
              <w:t xml:space="preserve">Natuurbrand Verspreidingsmodel: </w:t>
            </w:r>
          </w:p>
        </w:tc>
      </w:tr>
      <w:tr w:rsidR="00167EEF" w:rsidRPr="001F5170" w14:paraId="4AE90F6B" w14:textId="77777777" w:rsidTr="00C32F16">
        <w:trPr>
          <w:trHeight w:val="269"/>
        </w:trPr>
        <w:tc>
          <w:tcPr>
            <w:tcW w:w="6979" w:type="dxa"/>
            <w:tcBorders>
              <w:top w:val="nil"/>
              <w:left w:val="single" w:sz="4" w:space="0" w:color="auto"/>
              <w:bottom w:val="single" w:sz="4" w:space="0" w:color="auto"/>
              <w:right w:val="single" w:sz="4" w:space="0" w:color="auto"/>
            </w:tcBorders>
            <w:shd w:val="clear" w:color="auto" w:fill="auto"/>
            <w:vAlign w:val="center"/>
            <w:hideMark/>
          </w:tcPr>
          <w:p w14:paraId="50DD0A82" w14:textId="77777777" w:rsidR="00167EEF" w:rsidRPr="00B62B81" w:rsidRDefault="00167EEF" w:rsidP="00AC1813">
            <w:r w:rsidRPr="00B62B81">
              <w:t xml:space="preserve">Natuurbrandrisico.nl: </w:t>
            </w:r>
          </w:p>
        </w:tc>
      </w:tr>
      <w:tr w:rsidR="00167EEF" w:rsidRPr="001F5170" w14:paraId="4F3984B0" w14:textId="77777777" w:rsidTr="00C32F16">
        <w:trPr>
          <w:trHeight w:val="273"/>
        </w:trPr>
        <w:tc>
          <w:tcPr>
            <w:tcW w:w="6979" w:type="dxa"/>
            <w:tcBorders>
              <w:top w:val="nil"/>
              <w:left w:val="single" w:sz="4" w:space="0" w:color="auto"/>
              <w:bottom w:val="single" w:sz="4" w:space="0" w:color="auto"/>
              <w:right w:val="single" w:sz="4" w:space="0" w:color="auto"/>
            </w:tcBorders>
            <w:shd w:val="clear" w:color="auto" w:fill="auto"/>
            <w:vAlign w:val="center"/>
            <w:hideMark/>
          </w:tcPr>
          <w:p w14:paraId="6A014ED1" w14:textId="77777777" w:rsidR="00167EEF" w:rsidRPr="00B62B81" w:rsidRDefault="00167EEF" w:rsidP="00AC1813">
            <w:r w:rsidRPr="00B62B81">
              <w:t xml:space="preserve">Softwarecatalogus: </w:t>
            </w:r>
          </w:p>
        </w:tc>
      </w:tr>
      <w:tr w:rsidR="00167EEF" w:rsidRPr="001F5170" w14:paraId="70BF457F" w14:textId="77777777" w:rsidTr="00C32F16">
        <w:trPr>
          <w:trHeight w:val="263"/>
        </w:trPr>
        <w:tc>
          <w:tcPr>
            <w:tcW w:w="6979" w:type="dxa"/>
            <w:tcBorders>
              <w:top w:val="nil"/>
              <w:left w:val="single" w:sz="4" w:space="0" w:color="auto"/>
              <w:bottom w:val="single" w:sz="4" w:space="0" w:color="auto"/>
              <w:right w:val="single" w:sz="4" w:space="0" w:color="auto"/>
            </w:tcBorders>
            <w:shd w:val="clear" w:color="auto" w:fill="auto"/>
            <w:vAlign w:val="center"/>
            <w:hideMark/>
          </w:tcPr>
          <w:p w14:paraId="6CA428D4" w14:textId="77777777" w:rsidR="00167EEF" w:rsidRPr="00B62B81" w:rsidRDefault="00167EEF" w:rsidP="00AC1813">
            <w:r w:rsidRPr="00B62B81">
              <w:t xml:space="preserve">VeRA-Online: </w:t>
            </w:r>
          </w:p>
        </w:tc>
      </w:tr>
      <w:tr w:rsidR="00167EEF" w:rsidRPr="001F5170" w14:paraId="6E7DEB2D" w14:textId="77777777" w:rsidTr="00C32F16">
        <w:trPr>
          <w:trHeight w:val="364"/>
        </w:trPr>
        <w:tc>
          <w:tcPr>
            <w:tcW w:w="6979" w:type="dxa"/>
            <w:tcBorders>
              <w:top w:val="nil"/>
              <w:left w:val="single" w:sz="4" w:space="0" w:color="auto"/>
              <w:bottom w:val="single" w:sz="4" w:space="0" w:color="auto"/>
              <w:right w:val="single" w:sz="4" w:space="0" w:color="auto"/>
            </w:tcBorders>
            <w:shd w:val="clear" w:color="auto" w:fill="auto"/>
            <w:vAlign w:val="bottom"/>
            <w:hideMark/>
          </w:tcPr>
          <w:p w14:paraId="74DA1C55" w14:textId="77777777" w:rsidR="00167EEF" w:rsidRPr="00B62B81" w:rsidRDefault="00167EEF" w:rsidP="00AC1813">
            <w:r w:rsidRPr="00B62B81">
              <w:t xml:space="preserve">kleding.NIPV.nl   </w:t>
            </w:r>
          </w:p>
        </w:tc>
      </w:tr>
      <w:tr w:rsidR="00167EEF" w:rsidRPr="001F5170" w14:paraId="6B26843E" w14:textId="77777777" w:rsidTr="00C32F16">
        <w:trPr>
          <w:trHeight w:val="308"/>
        </w:trPr>
        <w:tc>
          <w:tcPr>
            <w:tcW w:w="6979" w:type="dxa"/>
            <w:tcBorders>
              <w:top w:val="nil"/>
              <w:left w:val="single" w:sz="4" w:space="0" w:color="auto"/>
              <w:bottom w:val="single" w:sz="4" w:space="0" w:color="auto"/>
              <w:right w:val="single" w:sz="4" w:space="0" w:color="auto"/>
            </w:tcBorders>
            <w:shd w:val="clear" w:color="auto" w:fill="auto"/>
            <w:vAlign w:val="bottom"/>
            <w:hideMark/>
          </w:tcPr>
          <w:p w14:paraId="6FB418C1" w14:textId="77777777" w:rsidR="00167EEF" w:rsidRPr="00B62B81" w:rsidRDefault="00167EEF" w:rsidP="00AC1813">
            <w:r w:rsidRPr="00B62B81">
              <w:t xml:space="preserve">Etalage.NIPV.nl  </w:t>
            </w:r>
          </w:p>
        </w:tc>
      </w:tr>
      <w:tr w:rsidR="00167EEF" w:rsidRPr="001F5170" w14:paraId="4E343436" w14:textId="77777777" w:rsidTr="00C32F16">
        <w:trPr>
          <w:trHeight w:val="257"/>
        </w:trPr>
        <w:tc>
          <w:tcPr>
            <w:tcW w:w="6979" w:type="dxa"/>
            <w:tcBorders>
              <w:top w:val="nil"/>
              <w:left w:val="single" w:sz="4" w:space="0" w:color="auto"/>
              <w:bottom w:val="nil"/>
              <w:right w:val="single" w:sz="4" w:space="0" w:color="auto"/>
            </w:tcBorders>
            <w:shd w:val="clear" w:color="auto" w:fill="auto"/>
            <w:vAlign w:val="bottom"/>
            <w:hideMark/>
          </w:tcPr>
          <w:p w14:paraId="3FAC4086" w14:textId="77777777" w:rsidR="00167EEF" w:rsidRPr="00B62B81" w:rsidRDefault="00167EEF" w:rsidP="00AC1813">
            <w:r w:rsidRPr="00B62B81">
              <w:t xml:space="preserve">https://www.NIPV-portal.nl/port-index.php:  duikersregistratie </w:t>
            </w:r>
          </w:p>
        </w:tc>
      </w:tr>
      <w:tr w:rsidR="00C32F16" w:rsidRPr="001F5170" w14:paraId="1C6EE694" w14:textId="77777777" w:rsidTr="00C32F16">
        <w:trPr>
          <w:trHeight w:val="257"/>
        </w:trPr>
        <w:tc>
          <w:tcPr>
            <w:tcW w:w="6979" w:type="dxa"/>
            <w:tcBorders>
              <w:top w:val="nil"/>
              <w:left w:val="single" w:sz="4" w:space="0" w:color="auto"/>
              <w:bottom w:val="single" w:sz="4" w:space="0" w:color="auto"/>
              <w:right w:val="single" w:sz="4" w:space="0" w:color="auto"/>
            </w:tcBorders>
            <w:shd w:val="clear" w:color="auto" w:fill="auto"/>
            <w:vAlign w:val="bottom"/>
          </w:tcPr>
          <w:p w14:paraId="75863B76" w14:textId="77777777" w:rsidR="00C32F16" w:rsidRDefault="00C32F16" w:rsidP="00AC1813"/>
          <w:p w14:paraId="07748715" w14:textId="65908D36" w:rsidR="00C32F16" w:rsidRPr="00B62B81" w:rsidRDefault="00C32F16" w:rsidP="00AC1813"/>
        </w:tc>
      </w:tr>
    </w:tbl>
    <w:p w14:paraId="1D3C781B" w14:textId="323D5CA8" w:rsidR="00C32F16" w:rsidRDefault="00C32F16" w:rsidP="00C32F16"/>
    <w:p w14:paraId="771876C3" w14:textId="04D01DC0" w:rsidR="00CB2BBD" w:rsidRPr="00B70893" w:rsidRDefault="00CB2BBD" w:rsidP="00C32F16">
      <w:pPr>
        <w:rPr>
          <w:b/>
          <w:bCs/>
        </w:rPr>
      </w:pPr>
      <w:r w:rsidRPr="00B70893">
        <w:rPr>
          <w:b/>
          <w:bCs/>
        </w:rPr>
        <w:t>Buiten scope</w:t>
      </w:r>
    </w:p>
    <w:p w14:paraId="55E64154" w14:textId="77777777" w:rsidR="00C32F16" w:rsidRDefault="00C32F16" w:rsidP="00C32F16">
      <w:r>
        <w:t xml:space="preserve">Dit project gaat niet over het IAM binnen het NIPV zelf. Hiervoor zal een apart project worden opgestart. </w:t>
      </w:r>
    </w:p>
    <w:p w14:paraId="7D651E5C" w14:textId="77777777" w:rsidR="00C32F16" w:rsidRDefault="00C32F16" w:rsidP="00C32F16">
      <w:pPr>
        <w:rPr>
          <w:rFonts w:cstheme="minorHAnsi"/>
        </w:rPr>
      </w:pPr>
    </w:p>
    <w:p w14:paraId="2B4AB060" w14:textId="2EC4C0CA" w:rsidR="00C32F16" w:rsidRDefault="00C32F16" w:rsidP="00C32F16">
      <w:r>
        <w:rPr>
          <w:rFonts w:cstheme="minorHAnsi"/>
        </w:rPr>
        <w:lastRenderedPageBreak/>
        <w:t>Het Identiteitsbeheer van de Veiligheidsregio maakt geen onderdeel uit van het project. Dit zijn organisatie</w:t>
      </w:r>
      <w:r w:rsidR="00CB2BBD">
        <w:rPr>
          <w:rFonts w:cstheme="minorHAnsi"/>
        </w:rPr>
        <w:t xml:space="preserve">-specifieke </w:t>
      </w:r>
      <w:r>
        <w:rPr>
          <w:rFonts w:cstheme="minorHAnsi"/>
        </w:rPr>
        <w:t xml:space="preserve">processen, procedures en technieken die per </w:t>
      </w:r>
      <w:r w:rsidR="00CB2BBD">
        <w:rPr>
          <w:rFonts w:cstheme="minorHAnsi"/>
        </w:rPr>
        <w:t>v</w:t>
      </w:r>
      <w:r>
        <w:rPr>
          <w:rFonts w:cstheme="minorHAnsi"/>
        </w:rPr>
        <w:t xml:space="preserve">eiligheidsregio verschillen.  </w:t>
      </w:r>
    </w:p>
    <w:p w14:paraId="23502D4A" w14:textId="77777777" w:rsidR="00C32F16" w:rsidRDefault="00C32F16" w:rsidP="00C32F16"/>
    <w:p w14:paraId="2B04B8D6" w14:textId="783ED348" w:rsidR="003D018B" w:rsidRDefault="003D018B" w:rsidP="003D018B">
      <w:pPr>
        <w:pStyle w:val="Kop2"/>
      </w:pPr>
      <w:r>
        <w:t>Doel van de marktconsultatie</w:t>
      </w:r>
      <w:bookmarkEnd w:id="5"/>
    </w:p>
    <w:p w14:paraId="21FD122E" w14:textId="36E67145" w:rsidR="00843938" w:rsidRPr="00843938" w:rsidRDefault="00716399" w:rsidP="00843938">
      <w:r>
        <w:t xml:space="preserve">Het doel van deze marktconsultatie is om helderheid te krijgen over </w:t>
      </w:r>
      <w:r w:rsidR="00167EEF">
        <w:t xml:space="preserve">hoe </w:t>
      </w:r>
      <w:r>
        <w:t>de vernieuwd</w:t>
      </w:r>
      <w:r w:rsidR="00027C7B">
        <w:t>e</w:t>
      </w:r>
      <w:r>
        <w:t xml:space="preserve"> scope van de voorgenomen opdracht om</w:t>
      </w:r>
      <w:r w:rsidR="00167EEF">
        <w:t xml:space="preserve"> over</w:t>
      </w:r>
      <w:r>
        <w:t xml:space="preserve"> een gezamenlijke toegangsservice voorziening</w:t>
      </w:r>
      <w:r w:rsidR="00167EEF">
        <w:t xml:space="preserve"> te willen beschikken,</w:t>
      </w:r>
      <w:r>
        <w:t xml:space="preserve"> </w:t>
      </w:r>
      <w:r w:rsidR="00167EEF">
        <w:t>zich verhoudt tot de mogelijkheden in de markt.</w:t>
      </w:r>
      <w:r>
        <w:t xml:space="preserve"> Daarnaast wenst NIPV inzicht te krijgen in de proportionaliteit van de voorgenomen geschiktheidseisen. De verkregen informatie wordt gebruikt om de aanbestedingsdocumenten op te kunnen stellen. Uitgangspunt van NIPV is om aanbestedingsdocumenten te publiceren die aansluiten op de marktsituatie en tevens voldoen aan de wensen en eisen aan de gevraagde </w:t>
      </w:r>
      <w:r w:rsidR="0012396E">
        <w:t>O</w:t>
      </w:r>
      <w:r>
        <w:t>plossing.</w:t>
      </w:r>
    </w:p>
    <w:p w14:paraId="059AF620" w14:textId="60A1ADFA" w:rsidR="003D018B" w:rsidRDefault="003D018B" w:rsidP="003D018B">
      <w:pPr>
        <w:pStyle w:val="Kop2"/>
      </w:pPr>
      <w:bookmarkStart w:id="6" w:name="_Toc120630211"/>
      <w:r>
        <w:t xml:space="preserve">Verwachting deelnemende </w:t>
      </w:r>
      <w:bookmarkEnd w:id="6"/>
      <w:r w:rsidR="00CB2BBD">
        <w:t>marktpartijen</w:t>
      </w:r>
    </w:p>
    <w:p w14:paraId="69FEA227" w14:textId="5B2BCA2D" w:rsidR="003D018B" w:rsidRDefault="00554441" w:rsidP="003D018B">
      <w:r>
        <w:t xml:space="preserve">Alle geïnteresseerde partijen wordt verzocht mee te werken aan beantwoorden van </w:t>
      </w:r>
      <w:r w:rsidR="00CB2BBD">
        <w:t xml:space="preserve">de </w:t>
      </w:r>
      <w:r>
        <w:t>vragen</w:t>
      </w:r>
      <w:r w:rsidR="00CB2BBD">
        <w:t xml:space="preserve"> van NIPV</w:t>
      </w:r>
      <w:r>
        <w:t>.</w:t>
      </w:r>
    </w:p>
    <w:p w14:paraId="3492F3D1" w14:textId="4436A55B" w:rsidR="003D018B" w:rsidRDefault="003D018B" w:rsidP="003D018B">
      <w:pPr>
        <w:pStyle w:val="Kop2"/>
      </w:pPr>
      <w:bookmarkStart w:id="7" w:name="_Toc120630212"/>
      <w:r>
        <w:t>Doel van dit document</w:t>
      </w:r>
      <w:bookmarkEnd w:id="7"/>
    </w:p>
    <w:p w14:paraId="61681F53" w14:textId="77777777" w:rsidR="003D018B" w:rsidRPr="00277AFC" w:rsidRDefault="003D018B" w:rsidP="003D018B">
      <w:pPr>
        <w:autoSpaceDE w:val="0"/>
        <w:autoSpaceDN w:val="0"/>
        <w:adjustRightInd w:val="0"/>
        <w:rPr>
          <w:rFonts w:cs="Arial"/>
        </w:rPr>
      </w:pPr>
      <w:r w:rsidRPr="00277AFC">
        <w:rPr>
          <w:rFonts w:cs="Arial"/>
        </w:rPr>
        <w:t>Dit document heeft als doel geïnteresseerde marktpartijen inzicht te bieden in de context van</w:t>
      </w:r>
    </w:p>
    <w:p w14:paraId="72869322" w14:textId="77777777" w:rsidR="003D018B" w:rsidRPr="00277AFC" w:rsidRDefault="003D018B" w:rsidP="003D018B">
      <w:pPr>
        <w:autoSpaceDE w:val="0"/>
        <w:autoSpaceDN w:val="0"/>
        <w:adjustRightInd w:val="0"/>
        <w:rPr>
          <w:rFonts w:cs="Arial"/>
        </w:rPr>
      </w:pPr>
      <w:r w:rsidRPr="00277AFC">
        <w:rPr>
          <w:rFonts w:cs="Arial"/>
        </w:rPr>
        <w:t>het project en de thema’s toe te lichten die onderdeel uitmaken van de marktconsultatie.</w:t>
      </w:r>
    </w:p>
    <w:p w14:paraId="2FC77358" w14:textId="77777777" w:rsidR="003D018B" w:rsidRPr="00277AFC" w:rsidRDefault="003D018B" w:rsidP="003D018B">
      <w:pPr>
        <w:autoSpaceDE w:val="0"/>
        <w:autoSpaceDN w:val="0"/>
        <w:adjustRightInd w:val="0"/>
        <w:rPr>
          <w:rFonts w:cs="Arial"/>
        </w:rPr>
      </w:pPr>
      <w:r w:rsidRPr="00277AFC">
        <w:rPr>
          <w:rFonts w:cs="Arial"/>
        </w:rPr>
        <w:t xml:space="preserve">Doel van dit document is tevens om aan de marktpartijen de mogelijkheid te bieden tot voorbereiding op de marktconsultatie. </w:t>
      </w:r>
    </w:p>
    <w:p w14:paraId="11A0B157" w14:textId="77777777" w:rsidR="003D018B" w:rsidRPr="00277AFC" w:rsidRDefault="003D018B" w:rsidP="003D018B">
      <w:pPr>
        <w:rPr>
          <w:rFonts w:cs="Arial"/>
        </w:rPr>
      </w:pPr>
      <w:r w:rsidRPr="00277AFC">
        <w:rPr>
          <w:rFonts w:cs="Arial"/>
        </w:rPr>
        <w:t>Het is niet de bedoeling dat op dit moment aanbiedingen worden gedaan.</w:t>
      </w:r>
    </w:p>
    <w:p w14:paraId="7F725D09" w14:textId="3D607180" w:rsidR="003D018B" w:rsidRDefault="003D018B" w:rsidP="003D018B"/>
    <w:p w14:paraId="37EF1FFB" w14:textId="77777777" w:rsidR="003D018B" w:rsidRPr="003D018B" w:rsidRDefault="003D018B" w:rsidP="003D018B"/>
    <w:p w14:paraId="56C4335A" w14:textId="3E6243BC" w:rsidR="007E1137" w:rsidRDefault="003D018B" w:rsidP="007E1137">
      <w:pPr>
        <w:pStyle w:val="Kop1"/>
      </w:pPr>
      <w:bookmarkStart w:id="8" w:name="_Toc120630213"/>
      <w:r>
        <w:lastRenderedPageBreak/>
        <w:t>Vragen</w:t>
      </w:r>
      <w:bookmarkEnd w:id="8"/>
    </w:p>
    <w:p w14:paraId="3FF2DA50" w14:textId="75067C0A" w:rsidR="007E1137" w:rsidRDefault="003D018B" w:rsidP="007E1137">
      <w:pPr>
        <w:pStyle w:val="Kop2"/>
      </w:pPr>
      <w:bookmarkStart w:id="9" w:name="_Toc120630214"/>
      <w:r>
        <w:t>Vragen</w:t>
      </w:r>
      <w:bookmarkEnd w:id="9"/>
    </w:p>
    <w:p w14:paraId="121B40BE" w14:textId="598EB361" w:rsidR="007E1D62" w:rsidRDefault="007E1D62" w:rsidP="007E1D62">
      <w:r>
        <w:t xml:space="preserve">De volgende vragen </w:t>
      </w:r>
      <w:r w:rsidR="00CB2BBD">
        <w:t>wenst NIPV</w:t>
      </w:r>
      <w:r>
        <w:t xml:space="preserve"> graag schriftelijk beantwoord </w:t>
      </w:r>
      <w:r w:rsidR="00DB75A7">
        <w:t xml:space="preserve">te </w:t>
      </w:r>
      <w:r>
        <w:t>krijgen.</w:t>
      </w:r>
    </w:p>
    <w:p w14:paraId="14D18133" w14:textId="4456433D" w:rsidR="00827F9F" w:rsidRDefault="00827F9F" w:rsidP="00827F9F"/>
    <w:tbl>
      <w:tblPr>
        <w:tblStyle w:val="Tabelraster"/>
        <w:tblW w:w="8926" w:type="dxa"/>
        <w:tblLook w:val="04A0" w:firstRow="1" w:lastRow="0" w:firstColumn="1" w:lastColumn="0" w:noHBand="0" w:noVBand="1"/>
      </w:tblPr>
      <w:tblGrid>
        <w:gridCol w:w="849"/>
        <w:gridCol w:w="3682"/>
        <w:gridCol w:w="4395"/>
      </w:tblGrid>
      <w:tr w:rsidR="00827F9F" w14:paraId="701447A4" w14:textId="77777777" w:rsidTr="00FD6BEF">
        <w:trPr>
          <w:cnfStyle w:val="100000000000" w:firstRow="1" w:lastRow="0" w:firstColumn="0" w:lastColumn="0" w:oddVBand="0" w:evenVBand="0" w:oddHBand="0" w:evenHBand="0" w:firstRowFirstColumn="0" w:firstRowLastColumn="0" w:lastRowFirstColumn="0" w:lastRowLastColumn="0"/>
        </w:trPr>
        <w:tc>
          <w:tcPr>
            <w:tcW w:w="849" w:type="dxa"/>
          </w:tcPr>
          <w:p w14:paraId="6FB1A44B" w14:textId="40AD58C5" w:rsidR="00827F9F" w:rsidRDefault="00827F9F" w:rsidP="00827F9F">
            <w:r>
              <w:t>Nummer</w:t>
            </w:r>
          </w:p>
          <w:p w14:paraId="3458EC75" w14:textId="664E94DC" w:rsidR="00827F9F" w:rsidRDefault="00827F9F" w:rsidP="00827F9F"/>
        </w:tc>
        <w:tc>
          <w:tcPr>
            <w:tcW w:w="3682" w:type="dxa"/>
          </w:tcPr>
          <w:p w14:paraId="75F13FC2" w14:textId="0F867591" w:rsidR="00827F9F" w:rsidRDefault="00827F9F" w:rsidP="00827F9F">
            <w:r>
              <w:t xml:space="preserve">Vraag </w:t>
            </w:r>
          </w:p>
        </w:tc>
        <w:tc>
          <w:tcPr>
            <w:tcW w:w="4395" w:type="dxa"/>
          </w:tcPr>
          <w:p w14:paraId="4327FCA6" w14:textId="5B6E4240" w:rsidR="00827F9F" w:rsidRDefault="00827F9F" w:rsidP="00827F9F">
            <w:r>
              <w:t xml:space="preserve">Antwoord </w:t>
            </w:r>
          </w:p>
        </w:tc>
      </w:tr>
      <w:tr w:rsidR="00827F9F" w14:paraId="2BDA861F"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476A396E" w14:textId="77777777" w:rsidR="00827F9F" w:rsidRPr="00C77F03" w:rsidRDefault="00827F9F" w:rsidP="00827F9F">
            <w:pPr>
              <w:rPr>
                <w:b/>
              </w:rPr>
            </w:pPr>
          </w:p>
        </w:tc>
        <w:tc>
          <w:tcPr>
            <w:tcW w:w="8077" w:type="dxa"/>
            <w:gridSpan w:val="2"/>
          </w:tcPr>
          <w:p w14:paraId="79A436E2" w14:textId="76418E11" w:rsidR="00827F9F" w:rsidRPr="00C77F03" w:rsidRDefault="00827F9F" w:rsidP="00827F9F">
            <w:pPr>
              <w:jc w:val="center"/>
              <w:rPr>
                <w:b/>
              </w:rPr>
            </w:pPr>
            <w:r w:rsidRPr="00C77F03">
              <w:rPr>
                <w:b/>
              </w:rPr>
              <w:t>Voorgenomen geschiktheidseisen</w:t>
            </w:r>
          </w:p>
        </w:tc>
      </w:tr>
      <w:tr w:rsidR="00CB2BBD" w14:paraId="0B72779F" w14:textId="77777777">
        <w:trPr>
          <w:cnfStyle w:val="000000010000" w:firstRow="0" w:lastRow="0" w:firstColumn="0" w:lastColumn="0" w:oddVBand="0" w:evenVBand="0" w:oddHBand="0" w:evenHBand="1" w:firstRowFirstColumn="0" w:firstRowLastColumn="0" w:lastRowFirstColumn="0" w:lastRowLastColumn="0"/>
        </w:trPr>
        <w:tc>
          <w:tcPr>
            <w:tcW w:w="849" w:type="dxa"/>
          </w:tcPr>
          <w:p w14:paraId="56E9F541" w14:textId="7076A67E" w:rsidR="00CB2BBD" w:rsidRDefault="00CB2BBD" w:rsidP="00827F9F">
            <w:r>
              <w:t>1</w:t>
            </w:r>
          </w:p>
        </w:tc>
        <w:tc>
          <w:tcPr>
            <w:tcW w:w="8077" w:type="dxa"/>
            <w:gridSpan w:val="2"/>
          </w:tcPr>
          <w:p w14:paraId="4465AB89" w14:textId="3EAE9B58" w:rsidR="00CB2BBD" w:rsidRDefault="00CB2BBD" w:rsidP="00827F9F">
            <w:r>
              <w:t>Kunt u van onderstaande kerncompetenties aangeven of u hieraan kunt voldoen? En wanneer u hieraan niet of deels niet kunt voldoen, uitleggen wat hiervan de reden is?</w:t>
            </w:r>
          </w:p>
        </w:tc>
      </w:tr>
      <w:tr w:rsidR="00EC642F" w14:paraId="139656AF"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676C88B9" w14:textId="7147F71D" w:rsidR="00EC642F" w:rsidRDefault="0045332D" w:rsidP="00827F9F">
            <w:r>
              <w:t>1A</w:t>
            </w:r>
          </w:p>
        </w:tc>
        <w:tc>
          <w:tcPr>
            <w:tcW w:w="3682" w:type="dxa"/>
          </w:tcPr>
          <w:p w14:paraId="31015408" w14:textId="7BC43C64" w:rsidR="0044158B" w:rsidRPr="00555C9B" w:rsidRDefault="0044158B" w:rsidP="0044158B">
            <w:pPr>
              <w:suppressAutoHyphens/>
              <w:rPr>
                <w:i/>
              </w:rPr>
            </w:pPr>
            <w:r w:rsidRPr="38B3299D">
              <w:rPr>
                <w:i/>
                <w:iCs/>
              </w:rPr>
              <w:t>Kerncompetentie 1: Omvang van eerder geleverde opdrachten</w:t>
            </w:r>
          </w:p>
          <w:p w14:paraId="1B0191DF" w14:textId="633CE905" w:rsidR="0044158B" w:rsidRDefault="0044158B" w:rsidP="0044158B">
            <w:pPr>
              <w:suppressAutoHyphens/>
              <w:rPr>
                <w:iCs/>
              </w:rPr>
            </w:pPr>
            <w:r w:rsidRPr="00533602">
              <w:rPr>
                <w:iCs/>
              </w:rPr>
              <w:t>Inschrijver is in staat om voor</w:t>
            </w:r>
            <w:r>
              <w:rPr>
                <w:iCs/>
              </w:rPr>
              <w:t xml:space="preserve"> minimaal 45 verschillende organisaties die fysiek op verschillende locaties zijn gesitueerd, toegang en autorisaties te verlenen aan gebruikers op basis van zowel single </w:t>
            </w:r>
            <w:proofErr w:type="spellStart"/>
            <w:r w:rsidR="00CB2BBD">
              <w:rPr>
                <w:iCs/>
              </w:rPr>
              <w:t>sign</w:t>
            </w:r>
            <w:proofErr w:type="spellEnd"/>
            <w:r w:rsidR="00CB2BBD">
              <w:rPr>
                <w:iCs/>
              </w:rPr>
              <w:t xml:space="preserve"> </w:t>
            </w:r>
            <w:r>
              <w:rPr>
                <w:iCs/>
              </w:rPr>
              <w:t>on (federatie) als multi</w:t>
            </w:r>
            <w:r w:rsidR="00CB2BBD">
              <w:rPr>
                <w:iCs/>
              </w:rPr>
              <w:t>-</w:t>
            </w:r>
            <w:r>
              <w:rPr>
                <w:iCs/>
              </w:rPr>
              <w:t>factor identificatie. Toegang en autorisatie wordt verleend aan minimaal</w:t>
            </w:r>
            <w:r w:rsidR="00CB2BBD">
              <w:rPr>
                <w:iCs/>
              </w:rPr>
              <w:t>:</w:t>
            </w:r>
            <w:r>
              <w:rPr>
                <w:iCs/>
              </w:rPr>
              <w:t xml:space="preserve"> </w:t>
            </w:r>
          </w:p>
          <w:p w14:paraId="2645DF1F" w14:textId="32C456A2" w:rsidR="0044158B" w:rsidRDefault="0044158B" w:rsidP="0044158B">
            <w:pPr>
              <w:pStyle w:val="Lijstalinea"/>
              <w:numPr>
                <w:ilvl w:val="0"/>
                <w:numId w:val="35"/>
              </w:numPr>
              <w:tabs>
                <w:tab w:val="clear" w:pos="397"/>
              </w:tabs>
              <w:suppressAutoHyphens/>
              <w:rPr>
                <w:iCs/>
              </w:rPr>
            </w:pPr>
            <w:r w:rsidRPr="003171C5">
              <w:rPr>
                <w:iCs/>
              </w:rPr>
              <w:t xml:space="preserve">vijf verschillende applicaties </w:t>
            </w:r>
          </w:p>
          <w:p w14:paraId="618D6A32" w14:textId="77777777" w:rsidR="0044158B" w:rsidRDefault="0044158B" w:rsidP="0044158B">
            <w:pPr>
              <w:pStyle w:val="Lijstalinea"/>
              <w:numPr>
                <w:ilvl w:val="0"/>
                <w:numId w:val="35"/>
              </w:numPr>
              <w:tabs>
                <w:tab w:val="clear" w:pos="397"/>
              </w:tabs>
              <w:suppressAutoHyphens/>
              <w:rPr>
                <w:iCs/>
              </w:rPr>
            </w:pPr>
            <w:r w:rsidRPr="003171C5">
              <w:rPr>
                <w:iCs/>
              </w:rPr>
              <w:t xml:space="preserve">40.000 verstrekte autorisaties </w:t>
            </w:r>
          </w:p>
          <w:p w14:paraId="092FFA60" w14:textId="313C5B52" w:rsidR="0044158B" w:rsidRDefault="0044158B" w:rsidP="0044158B">
            <w:pPr>
              <w:pStyle w:val="Lijstalinea"/>
              <w:numPr>
                <w:ilvl w:val="0"/>
                <w:numId w:val="35"/>
              </w:numPr>
              <w:tabs>
                <w:tab w:val="clear" w:pos="397"/>
              </w:tabs>
              <w:suppressAutoHyphens/>
              <w:rPr>
                <w:iCs/>
              </w:rPr>
            </w:pPr>
            <w:r w:rsidRPr="003171C5">
              <w:rPr>
                <w:iCs/>
              </w:rPr>
              <w:t xml:space="preserve">150 inlogpogingen per minuut </w:t>
            </w:r>
          </w:p>
          <w:p w14:paraId="10A4F22B" w14:textId="77777777" w:rsidR="0044158B" w:rsidRDefault="0044158B" w:rsidP="00015B65">
            <w:pPr>
              <w:pStyle w:val="Lijstalinea"/>
              <w:suppressAutoHyphens/>
              <w:ind w:left="720" w:firstLine="0"/>
              <w:rPr>
                <w:iCs/>
              </w:rPr>
            </w:pPr>
          </w:p>
          <w:p w14:paraId="49C61007" w14:textId="0F03E523" w:rsidR="00EC642F" w:rsidRDefault="0044158B" w:rsidP="00B70893">
            <w:pPr>
              <w:suppressAutoHyphens/>
            </w:pPr>
            <w:r w:rsidRPr="003171C5">
              <w:rPr>
                <w:iCs/>
              </w:rPr>
              <w:t>Van deze 45 verschillende organisaties mo</w:t>
            </w:r>
            <w:r>
              <w:rPr>
                <w:iCs/>
              </w:rPr>
              <w:t>e</w:t>
            </w:r>
            <w:r w:rsidRPr="003171C5">
              <w:rPr>
                <w:iCs/>
              </w:rPr>
              <w:t>ten minimaal 15 organisaties worde</w:t>
            </w:r>
            <w:r>
              <w:rPr>
                <w:iCs/>
              </w:rPr>
              <w:t>n</w:t>
            </w:r>
            <w:r w:rsidRPr="003171C5">
              <w:rPr>
                <w:iCs/>
              </w:rPr>
              <w:t xml:space="preserve"> gefedereerd en gebruiken zij een Active Directory, welke extern gehost </w:t>
            </w:r>
            <w:r>
              <w:rPr>
                <w:iCs/>
              </w:rPr>
              <w:t xml:space="preserve">en beheerd </w:t>
            </w:r>
            <w:r w:rsidRPr="003171C5">
              <w:rPr>
                <w:iCs/>
              </w:rPr>
              <w:t xml:space="preserve">kan zijn. </w:t>
            </w:r>
          </w:p>
        </w:tc>
        <w:tc>
          <w:tcPr>
            <w:tcW w:w="4395" w:type="dxa"/>
          </w:tcPr>
          <w:p w14:paraId="4E61A8D2" w14:textId="77777777" w:rsidR="00EC642F" w:rsidRDefault="00EC642F" w:rsidP="00827F9F"/>
        </w:tc>
      </w:tr>
      <w:tr w:rsidR="00EC642F" w14:paraId="260B188B"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581077AA" w14:textId="5D094682" w:rsidR="00EC642F" w:rsidRDefault="0045332D" w:rsidP="00827F9F">
            <w:r>
              <w:t>1B</w:t>
            </w:r>
          </w:p>
        </w:tc>
        <w:tc>
          <w:tcPr>
            <w:tcW w:w="3682" w:type="dxa"/>
          </w:tcPr>
          <w:p w14:paraId="1E13B899" w14:textId="77777777" w:rsidR="00BC5C93" w:rsidRDefault="00BC5C93" w:rsidP="00BC5C93">
            <w:pPr>
              <w:rPr>
                <w:i/>
                <w:iCs/>
              </w:rPr>
            </w:pPr>
            <w:r w:rsidRPr="347B485B">
              <w:rPr>
                <w:i/>
                <w:iCs/>
              </w:rPr>
              <w:t>Kerncompetentie 2 Implementatie omvang</w:t>
            </w:r>
          </w:p>
          <w:p w14:paraId="759D7D67" w14:textId="77777777" w:rsidR="00BC5C93" w:rsidRDefault="00BC5C93" w:rsidP="00BC5C93">
            <w:pPr>
              <w:rPr>
                <w:i/>
                <w:iCs/>
              </w:rPr>
            </w:pPr>
          </w:p>
          <w:p w14:paraId="35E0BE9F" w14:textId="48DA2741" w:rsidR="00BC5C93" w:rsidRDefault="00BC5C93" w:rsidP="00BC5C93">
            <w:r>
              <w:t>Inschrijver heeft ervaring met het uitvoeren van de implementatie van een gezamenlijke toegangsservice voorziening zoals beschreven onder kerncompetentie 1.</w:t>
            </w:r>
          </w:p>
          <w:p w14:paraId="0ACB9BF0" w14:textId="77777777" w:rsidR="00EC642F" w:rsidRDefault="00EC642F" w:rsidP="00827F9F"/>
        </w:tc>
        <w:tc>
          <w:tcPr>
            <w:tcW w:w="4395" w:type="dxa"/>
          </w:tcPr>
          <w:p w14:paraId="4029FE3C" w14:textId="77777777" w:rsidR="00EC642F" w:rsidRDefault="00EC642F" w:rsidP="00827F9F"/>
        </w:tc>
      </w:tr>
      <w:tr w:rsidR="00F974FB" w14:paraId="54C10568"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391CCDEB" w14:textId="77777777" w:rsidR="00F974FB" w:rsidRPr="00C77F03" w:rsidRDefault="00F974FB">
            <w:pPr>
              <w:rPr>
                <w:b/>
              </w:rPr>
            </w:pPr>
          </w:p>
        </w:tc>
        <w:tc>
          <w:tcPr>
            <w:tcW w:w="8077" w:type="dxa"/>
            <w:gridSpan w:val="2"/>
          </w:tcPr>
          <w:p w14:paraId="211481E5" w14:textId="561FD094" w:rsidR="00F974FB" w:rsidRPr="00C77F03" w:rsidRDefault="00F974FB">
            <w:pPr>
              <w:jc w:val="center"/>
              <w:rPr>
                <w:b/>
              </w:rPr>
            </w:pPr>
            <w:r>
              <w:rPr>
                <w:b/>
              </w:rPr>
              <w:t>Technische eisen</w:t>
            </w:r>
          </w:p>
          <w:p w14:paraId="2AC7F9A5" w14:textId="77777777" w:rsidR="00F974FB" w:rsidRPr="00C77F03" w:rsidRDefault="00F974FB">
            <w:pPr>
              <w:rPr>
                <w:b/>
              </w:rPr>
            </w:pPr>
          </w:p>
        </w:tc>
      </w:tr>
      <w:tr w:rsidR="00F974FB" w14:paraId="1C7D133F"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0BF95827" w14:textId="3A0916D7" w:rsidR="00F974FB" w:rsidRDefault="00377BE4">
            <w:pPr>
              <w:jc w:val="both"/>
            </w:pPr>
            <w:r>
              <w:t>2</w:t>
            </w:r>
          </w:p>
        </w:tc>
        <w:tc>
          <w:tcPr>
            <w:tcW w:w="3682" w:type="dxa"/>
          </w:tcPr>
          <w:p w14:paraId="77B77CD2" w14:textId="7DAC69A5" w:rsidR="00F974FB" w:rsidRDefault="00022AF6">
            <w:r>
              <w:t>Welke</w:t>
            </w:r>
            <w:r w:rsidR="00D57192">
              <w:t xml:space="preserve"> </w:t>
            </w:r>
            <w:r w:rsidR="00F055D0" w:rsidRPr="00F055D0">
              <w:t xml:space="preserve">Recovery Time </w:t>
            </w:r>
            <w:proofErr w:type="spellStart"/>
            <w:r w:rsidR="00F055D0" w:rsidRPr="00F055D0">
              <w:t>Objective</w:t>
            </w:r>
            <w:proofErr w:type="spellEnd"/>
            <w:r w:rsidR="00B932FB">
              <w:t xml:space="preserve"> </w:t>
            </w:r>
            <w:r w:rsidR="00F952CE">
              <w:t>(</w:t>
            </w:r>
            <w:r>
              <w:t>RTO</w:t>
            </w:r>
            <w:r w:rsidR="00F952CE">
              <w:t>)</w:t>
            </w:r>
            <w:r>
              <w:t xml:space="preserve"> kunt u bieden</w:t>
            </w:r>
            <w:r w:rsidR="00514FE3">
              <w:t xml:space="preserve"> en welke vergoeding vraagt u daarvoor?</w:t>
            </w:r>
          </w:p>
          <w:p w14:paraId="553C8E62" w14:textId="77777777" w:rsidR="00F974FB" w:rsidRDefault="00F974FB"/>
        </w:tc>
        <w:tc>
          <w:tcPr>
            <w:tcW w:w="4395" w:type="dxa"/>
          </w:tcPr>
          <w:p w14:paraId="0F2F1674" w14:textId="77777777" w:rsidR="00F974FB" w:rsidRDefault="00F974FB"/>
        </w:tc>
      </w:tr>
      <w:tr w:rsidR="00EC642F" w14:paraId="1E4418C6"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193C80E7" w14:textId="09BE10EC" w:rsidR="00EC642F" w:rsidRDefault="00377BE4" w:rsidP="00827F9F">
            <w:r>
              <w:lastRenderedPageBreak/>
              <w:t>3</w:t>
            </w:r>
          </w:p>
        </w:tc>
        <w:tc>
          <w:tcPr>
            <w:tcW w:w="3682" w:type="dxa"/>
          </w:tcPr>
          <w:p w14:paraId="4129D7D6" w14:textId="209095DF" w:rsidR="00EC642F" w:rsidRDefault="00022AF6" w:rsidP="00827F9F">
            <w:r>
              <w:t>Welke</w:t>
            </w:r>
            <w:r w:rsidR="00F85180">
              <w:t xml:space="preserve"> </w:t>
            </w:r>
            <w:r w:rsidR="0059583F">
              <w:t>R</w:t>
            </w:r>
            <w:r w:rsidR="00F85180">
              <w:t>ecovery</w:t>
            </w:r>
            <w:r w:rsidR="00BF540F">
              <w:t xml:space="preserve"> Point</w:t>
            </w:r>
            <w:r w:rsidR="00F85180">
              <w:t xml:space="preserve"> </w:t>
            </w:r>
            <w:proofErr w:type="spellStart"/>
            <w:r w:rsidR="0059583F">
              <w:t>O</w:t>
            </w:r>
            <w:r w:rsidR="00F85180">
              <w:t>bjective</w:t>
            </w:r>
            <w:proofErr w:type="spellEnd"/>
            <w:r>
              <w:t xml:space="preserve"> </w:t>
            </w:r>
            <w:r w:rsidR="0059583F">
              <w:t>(</w:t>
            </w:r>
            <w:r>
              <w:t>RPO</w:t>
            </w:r>
            <w:r w:rsidR="0059583F">
              <w:t>)</w:t>
            </w:r>
            <w:r>
              <w:t xml:space="preserve"> wordt regulier door u gele</w:t>
            </w:r>
            <w:r w:rsidR="00514FE3">
              <w:t>verd en welke vergoeding vraagt u daarvoor?</w:t>
            </w:r>
          </w:p>
        </w:tc>
        <w:tc>
          <w:tcPr>
            <w:tcW w:w="4395" w:type="dxa"/>
          </w:tcPr>
          <w:p w14:paraId="7D4A163D" w14:textId="77777777" w:rsidR="00EC642F" w:rsidRDefault="00EC642F" w:rsidP="00827F9F"/>
        </w:tc>
      </w:tr>
      <w:tr w:rsidR="00827F9F" w14:paraId="22340CB3"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0F2A0D7F" w14:textId="77777777" w:rsidR="00827F9F" w:rsidRPr="00C77F03" w:rsidRDefault="00827F9F" w:rsidP="00827F9F">
            <w:pPr>
              <w:rPr>
                <w:b/>
              </w:rPr>
            </w:pPr>
          </w:p>
        </w:tc>
        <w:tc>
          <w:tcPr>
            <w:tcW w:w="8077" w:type="dxa"/>
            <w:gridSpan w:val="2"/>
          </w:tcPr>
          <w:p w14:paraId="58F3F613" w14:textId="58BD9AB2" w:rsidR="00827F9F" w:rsidRPr="00C77F03" w:rsidRDefault="00827F9F" w:rsidP="00827F9F">
            <w:pPr>
              <w:jc w:val="center"/>
              <w:rPr>
                <w:b/>
              </w:rPr>
            </w:pPr>
            <w:r w:rsidRPr="00C77F03">
              <w:rPr>
                <w:b/>
              </w:rPr>
              <w:t>Inschatting kosten in relatie tot (uitbreiding) scope van de opdracht</w:t>
            </w:r>
          </w:p>
        </w:tc>
      </w:tr>
      <w:tr w:rsidR="00827F9F" w14:paraId="48B20651"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5440C33B" w14:textId="718061E4" w:rsidR="00827F9F" w:rsidRDefault="00FD6BEF" w:rsidP="00827F9F">
            <w:r>
              <w:t>4</w:t>
            </w:r>
          </w:p>
        </w:tc>
        <w:tc>
          <w:tcPr>
            <w:tcW w:w="3682" w:type="dxa"/>
          </w:tcPr>
          <w:p w14:paraId="492980F5" w14:textId="631DE6CE" w:rsidR="008F534D" w:rsidRPr="00C73D29" w:rsidRDefault="001267F5" w:rsidP="00015B65">
            <w:pPr>
              <w:ind w:hanging="11"/>
            </w:pPr>
            <w:r>
              <w:t>Welke indicatoren</w:t>
            </w:r>
            <w:r w:rsidR="002A2E3F">
              <w:t>/factoren</w:t>
            </w:r>
            <w:r>
              <w:t xml:space="preserve"> zijn relevant voor de </w:t>
            </w:r>
            <w:r w:rsidR="00022E83">
              <w:t>prijzen voor uw producten en diensten?</w:t>
            </w:r>
          </w:p>
          <w:p w14:paraId="6635E1E4" w14:textId="430622E3" w:rsidR="008F534D" w:rsidRPr="00C73D29" w:rsidRDefault="00827F9F" w:rsidP="00015B65">
            <w:pPr>
              <w:pStyle w:val="Lijstalinea"/>
              <w:numPr>
                <w:ilvl w:val="0"/>
                <w:numId w:val="36"/>
              </w:numPr>
            </w:pPr>
            <w:r w:rsidRPr="00C73D29">
              <w:t>aantal aangesloten organisaties, al dan niet gefedereerd,</w:t>
            </w:r>
            <w:r w:rsidR="006E45EA">
              <w:t xml:space="preserve"> en/</w:t>
            </w:r>
            <w:r w:rsidRPr="00C73D29">
              <w:t xml:space="preserve"> </w:t>
            </w:r>
            <w:r w:rsidR="004F4AEA">
              <w:t>of</w:t>
            </w:r>
          </w:p>
          <w:p w14:paraId="457DFDE6" w14:textId="6711C2BA" w:rsidR="008F534D" w:rsidRPr="000C5208" w:rsidRDefault="00827F9F" w:rsidP="00015B65">
            <w:pPr>
              <w:pStyle w:val="Lijstalinea"/>
              <w:numPr>
                <w:ilvl w:val="0"/>
                <w:numId w:val="36"/>
              </w:numPr>
            </w:pPr>
            <w:r w:rsidRPr="000C5208">
              <w:t xml:space="preserve">aantal aangesloten applicaties en websites, </w:t>
            </w:r>
            <w:r w:rsidR="004F4AEA">
              <w:t>of</w:t>
            </w:r>
          </w:p>
          <w:p w14:paraId="5FC3847F" w14:textId="65D24661" w:rsidR="000C5208" w:rsidRDefault="00827F9F" w:rsidP="000C5208">
            <w:pPr>
              <w:pStyle w:val="Lijstalinea"/>
              <w:numPr>
                <w:ilvl w:val="0"/>
                <w:numId w:val="36"/>
              </w:numPr>
            </w:pPr>
            <w:r w:rsidRPr="000C5208">
              <w:t>aantal kliks voor toegang</w:t>
            </w:r>
            <w:r w:rsidR="0059583F">
              <w:t>,</w:t>
            </w:r>
          </w:p>
          <w:p w14:paraId="0F28C1A3" w14:textId="63EF5983" w:rsidR="00002D26" w:rsidRPr="00002D26" w:rsidRDefault="00002D26" w:rsidP="00015B65">
            <w:pPr>
              <w:pStyle w:val="Lijstalinea"/>
              <w:numPr>
                <w:ilvl w:val="0"/>
                <w:numId w:val="36"/>
              </w:numPr>
            </w:pPr>
            <w:r>
              <w:t>Maakt u o</w:t>
            </w:r>
            <w:r w:rsidRPr="00002D26">
              <w:t xml:space="preserve">nderscheid in licenties voor </w:t>
            </w:r>
            <w:r>
              <w:t>incidentele gebruikers en dagelijkse gebruikers?</w:t>
            </w:r>
            <w:r w:rsidRPr="00002D26">
              <w:t xml:space="preserve"> </w:t>
            </w:r>
            <w:r>
              <w:t>of</w:t>
            </w:r>
          </w:p>
          <w:p w14:paraId="4B2B6FAE" w14:textId="2D4D0F45" w:rsidR="004F4AEA" w:rsidRDefault="00827F9F" w:rsidP="000C5208">
            <w:pPr>
              <w:pStyle w:val="Lijstalinea"/>
              <w:numPr>
                <w:ilvl w:val="0"/>
                <w:numId w:val="36"/>
              </w:numPr>
            </w:pPr>
            <w:r w:rsidRPr="000C5208">
              <w:t xml:space="preserve">een combinatie van deze </w:t>
            </w:r>
            <w:r w:rsidR="004F4AEA">
              <w:t>bovenstaande opties</w:t>
            </w:r>
            <w:r w:rsidRPr="000C5208">
              <w:t xml:space="preserve">? </w:t>
            </w:r>
          </w:p>
          <w:p w14:paraId="37EBBD95" w14:textId="004FA496" w:rsidR="000C1C83" w:rsidRDefault="0046170E" w:rsidP="000C5208">
            <w:pPr>
              <w:pStyle w:val="Lijstalinea"/>
              <w:numPr>
                <w:ilvl w:val="0"/>
                <w:numId w:val="36"/>
              </w:numPr>
            </w:pPr>
            <w:r>
              <w:t>Maakt u gebruik van staffels</w:t>
            </w:r>
            <w:r w:rsidR="00827F9F" w:rsidRPr="000C5208">
              <w:t>?</w:t>
            </w:r>
          </w:p>
          <w:p w14:paraId="4163C1DD" w14:textId="7455F3B1" w:rsidR="00827F9F" w:rsidRPr="0059583F" w:rsidRDefault="00827F9F" w:rsidP="00B70893">
            <w:pPr>
              <w:pStyle w:val="Lijstalinea"/>
              <w:numPr>
                <w:ilvl w:val="0"/>
                <w:numId w:val="36"/>
              </w:numPr>
            </w:pPr>
            <w:r w:rsidRPr="000C5208">
              <w:t>Aparte tarieven voor onderdelen van de dienstverlening?</w:t>
            </w:r>
          </w:p>
        </w:tc>
        <w:tc>
          <w:tcPr>
            <w:tcW w:w="4395" w:type="dxa"/>
          </w:tcPr>
          <w:p w14:paraId="2B11107B" w14:textId="77777777" w:rsidR="00827F9F" w:rsidRDefault="00827F9F" w:rsidP="00827F9F">
            <w:pPr>
              <w:jc w:val="center"/>
            </w:pPr>
          </w:p>
        </w:tc>
      </w:tr>
      <w:tr w:rsidR="00827F9F" w14:paraId="41D24518"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1D0EE29D" w14:textId="77777777" w:rsidR="00827F9F" w:rsidRPr="00C77F03" w:rsidRDefault="00827F9F" w:rsidP="00827F9F">
            <w:pPr>
              <w:rPr>
                <w:b/>
              </w:rPr>
            </w:pPr>
          </w:p>
        </w:tc>
        <w:tc>
          <w:tcPr>
            <w:tcW w:w="8077" w:type="dxa"/>
            <w:gridSpan w:val="2"/>
          </w:tcPr>
          <w:p w14:paraId="22E838A8" w14:textId="181D2E65" w:rsidR="00827F9F" w:rsidRPr="00C77F03" w:rsidRDefault="00827F9F" w:rsidP="004B5FF3">
            <w:pPr>
              <w:rPr>
                <w:b/>
              </w:rPr>
            </w:pPr>
            <w:r w:rsidRPr="00C77F03">
              <w:rPr>
                <w:b/>
              </w:rPr>
              <w:t xml:space="preserve">Inschatting tijdsinspanning beheer NIPV </w:t>
            </w:r>
          </w:p>
        </w:tc>
      </w:tr>
      <w:tr w:rsidR="00827F9F" w14:paraId="30A88835"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4696B2EC" w14:textId="3057677E" w:rsidR="00827F9F" w:rsidRDefault="00FD6BEF" w:rsidP="00827F9F">
            <w:r>
              <w:t>5</w:t>
            </w:r>
          </w:p>
        </w:tc>
        <w:tc>
          <w:tcPr>
            <w:tcW w:w="3682" w:type="dxa"/>
          </w:tcPr>
          <w:p w14:paraId="3AB18F2C" w14:textId="4459B989" w:rsidR="00827F9F" w:rsidRDefault="00827F9F" w:rsidP="00827F9F">
            <w:r>
              <w:t>Kunt u aangeven, uit ervaring</w:t>
            </w:r>
            <w:r w:rsidR="00C91261">
              <w:t xml:space="preserve"> en bij benadering</w:t>
            </w:r>
            <w:r>
              <w:t>, hoeveel dagen per jaar de productmanager</w:t>
            </w:r>
            <w:r w:rsidR="00CD12D7">
              <w:t>/ productowner</w:t>
            </w:r>
            <w:r>
              <w:t xml:space="preserve"> van TG</w:t>
            </w:r>
            <w:r w:rsidR="00397081">
              <w:t>V</w:t>
            </w:r>
            <w:r w:rsidR="00E663B4">
              <w:t xml:space="preserve"> besteed</w:t>
            </w:r>
            <w:r w:rsidR="00397081">
              <w:t>t aan</w:t>
            </w:r>
            <w:r w:rsidR="00807C42">
              <w:t xml:space="preserve"> productmanagement</w:t>
            </w:r>
            <w:r>
              <w:t>?</w:t>
            </w:r>
            <w:r w:rsidR="00807C42">
              <w:t xml:space="preserve"> Welke activiteiten </w:t>
            </w:r>
            <w:r w:rsidR="00D1518B">
              <w:t>verstaat u hieronder</w:t>
            </w:r>
            <w:r w:rsidR="00A71612">
              <w:t>?</w:t>
            </w:r>
          </w:p>
        </w:tc>
        <w:tc>
          <w:tcPr>
            <w:tcW w:w="4395" w:type="dxa"/>
          </w:tcPr>
          <w:p w14:paraId="48CE6293" w14:textId="77777777" w:rsidR="00827F9F" w:rsidRDefault="00827F9F" w:rsidP="00827F9F"/>
        </w:tc>
      </w:tr>
      <w:tr w:rsidR="007E1D62" w14:paraId="4960D0F8"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070F3C2B" w14:textId="29FDE74B" w:rsidR="007E1D62" w:rsidRDefault="00534513" w:rsidP="00827F9F">
            <w:r>
              <w:t>6</w:t>
            </w:r>
          </w:p>
        </w:tc>
        <w:tc>
          <w:tcPr>
            <w:tcW w:w="3682" w:type="dxa"/>
          </w:tcPr>
          <w:p w14:paraId="6E83F4FE" w14:textId="18C9415F" w:rsidR="007E1D62" w:rsidRDefault="00F620B4" w:rsidP="006F6751">
            <w:r>
              <w:t xml:space="preserve">Omdat </w:t>
            </w:r>
            <w:r w:rsidR="0059583F">
              <w:t>NIPV</w:t>
            </w:r>
            <w:r>
              <w:t xml:space="preserve"> de </w:t>
            </w:r>
            <w:r w:rsidR="00CE043A">
              <w:t>O</w:t>
            </w:r>
            <w:r>
              <w:t>plossing neer gaat zetten voor zo’n 80 organisaties, 10 applicaties en 10 websites, met zo’n 80.000 gebruikers w</w:t>
            </w:r>
            <w:r w:rsidR="0059583F">
              <w:t>enst NIPV</w:t>
            </w:r>
            <w:r>
              <w:t xml:space="preserve"> voorafgaand aan de aanbesteding een goede inschatting </w:t>
            </w:r>
            <w:r w:rsidR="0059583F">
              <w:t xml:space="preserve">te </w:t>
            </w:r>
            <w:r>
              <w:t>krijgen van de beheerlast voor landelijk en decentraal functioneel beheer. Er zijn volgens NIPV drie plaatsen van beheer; in de Active Directory, in de</w:t>
            </w:r>
            <w:r w:rsidR="001D4450">
              <w:t xml:space="preserve"> </w:t>
            </w:r>
            <w:r w:rsidR="00CE043A">
              <w:t>O</w:t>
            </w:r>
            <w:r>
              <w:t>plossing of in de applicatie. Kunt u aangeven (uit ervaring) hoe de beheerlast is verdeeld tussen deze onderdelen? Met een inschatting van de omvang van de beheerlast (ofwel wat moeten de verschillende functioneel beheerders allemaal gaan aanpassen met de komst van TGV?)</w:t>
            </w:r>
          </w:p>
        </w:tc>
        <w:tc>
          <w:tcPr>
            <w:tcW w:w="4395" w:type="dxa"/>
          </w:tcPr>
          <w:p w14:paraId="575A9707" w14:textId="77777777" w:rsidR="007E1D62" w:rsidRDefault="007E1D62" w:rsidP="00827F9F"/>
        </w:tc>
      </w:tr>
      <w:tr w:rsidR="00827F9F" w14:paraId="6356E406"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1E6A4323" w14:textId="77777777" w:rsidR="00827F9F" w:rsidRPr="00C77F03" w:rsidRDefault="00827F9F" w:rsidP="00827F9F">
            <w:pPr>
              <w:rPr>
                <w:b/>
              </w:rPr>
            </w:pPr>
          </w:p>
        </w:tc>
        <w:tc>
          <w:tcPr>
            <w:tcW w:w="8077" w:type="dxa"/>
            <w:gridSpan w:val="2"/>
          </w:tcPr>
          <w:p w14:paraId="2C53697B" w14:textId="1E5ADA02" w:rsidR="00827F9F" w:rsidRPr="00C77F03" w:rsidRDefault="00827F9F" w:rsidP="00827F9F">
            <w:pPr>
              <w:jc w:val="center"/>
              <w:rPr>
                <w:b/>
              </w:rPr>
            </w:pPr>
            <w:r w:rsidRPr="00C77F03">
              <w:rPr>
                <w:b/>
              </w:rPr>
              <w:t>Informatiebeveiliging en privacy</w:t>
            </w:r>
          </w:p>
          <w:p w14:paraId="35B45CBF" w14:textId="5ADEB1AF" w:rsidR="00827F9F" w:rsidRPr="00C77F03" w:rsidRDefault="00827F9F" w:rsidP="00827F9F">
            <w:pPr>
              <w:rPr>
                <w:b/>
              </w:rPr>
            </w:pPr>
          </w:p>
        </w:tc>
      </w:tr>
      <w:tr w:rsidR="00827F9F" w14:paraId="206C46E4"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713BD6FD" w14:textId="0C9EE458" w:rsidR="00827F9F" w:rsidRDefault="00534513" w:rsidP="00827F9F">
            <w:pPr>
              <w:jc w:val="both"/>
            </w:pPr>
            <w:r>
              <w:t>7</w:t>
            </w:r>
          </w:p>
        </w:tc>
        <w:tc>
          <w:tcPr>
            <w:tcW w:w="3682" w:type="dxa"/>
          </w:tcPr>
          <w:p w14:paraId="761B6DE8" w14:textId="6E0313EA" w:rsidR="00AA0276" w:rsidRDefault="00122327" w:rsidP="00827F9F">
            <w:r>
              <w:t>7A</w:t>
            </w:r>
            <w:r w:rsidR="00B635F3">
              <w:t>)</w:t>
            </w:r>
            <w:r>
              <w:t xml:space="preserve"> Is uw organisatie</w:t>
            </w:r>
            <w:r w:rsidR="00827F9F">
              <w:t xml:space="preserve"> bekend met de ICO Wizard</w:t>
            </w:r>
            <w:r w:rsidR="00A15885">
              <w:t xml:space="preserve"> voor Cloud en server diensten</w:t>
            </w:r>
            <w:r w:rsidR="00827F9F">
              <w:t xml:space="preserve">? </w:t>
            </w:r>
          </w:p>
          <w:p w14:paraId="2A962BF6" w14:textId="77777777" w:rsidR="00122327" w:rsidRDefault="00122327" w:rsidP="00AA0276"/>
          <w:p w14:paraId="28D35954" w14:textId="071FD79F" w:rsidR="00A15885" w:rsidRDefault="00122327" w:rsidP="00AA0276">
            <w:r>
              <w:lastRenderedPageBreak/>
              <w:t>7B</w:t>
            </w:r>
            <w:r w:rsidR="00B635F3">
              <w:t>)</w:t>
            </w:r>
            <w:r>
              <w:t xml:space="preserve"> </w:t>
            </w:r>
            <w:r w:rsidR="00AA0276">
              <w:t xml:space="preserve">Zo ja, </w:t>
            </w:r>
            <w:r w:rsidR="00520D3C">
              <w:t xml:space="preserve">bent u ingericht op de eisen zoals </w:t>
            </w:r>
            <w:r w:rsidR="00132639">
              <w:t xml:space="preserve">die in </w:t>
            </w:r>
            <w:r w:rsidR="00520D3C">
              <w:t xml:space="preserve">de ICO </w:t>
            </w:r>
            <w:r w:rsidR="00562935">
              <w:t>wizard</w:t>
            </w:r>
            <w:r w:rsidR="00124315">
              <w:t xml:space="preserve"> </w:t>
            </w:r>
            <w:r w:rsidR="00132639">
              <w:t>zijn</w:t>
            </w:r>
            <w:r w:rsidR="00124315">
              <w:t xml:space="preserve"> </w:t>
            </w:r>
            <w:r w:rsidR="00731175">
              <w:t>ge</w:t>
            </w:r>
            <w:r w:rsidR="00124315">
              <w:t>formuleer</w:t>
            </w:r>
            <w:r w:rsidR="00F2118E">
              <w:t>d?</w:t>
            </w:r>
          </w:p>
          <w:p w14:paraId="3E06972C" w14:textId="77777777" w:rsidR="00122327" w:rsidRDefault="00122327" w:rsidP="00AA0276"/>
          <w:p w14:paraId="5C03D019" w14:textId="6B9F998B" w:rsidR="00682FDF" w:rsidRDefault="00122327" w:rsidP="00AA0276">
            <w:r>
              <w:t>7C</w:t>
            </w:r>
            <w:r w:rsidR="00B635F3">
              <w:t>)</w:t>
            </w:r>
            <w:r>
              <w:t xml:space="preserve"> </w:t>
            </w:r>
            <w:r w:rsidR="001752FE">
              <w:t>Z</w:t>
            </w:r>
            <w:r w:rsidR="00E24904">
              <w:t>ijn er specifieke eisen waar u níet aan kunt voldoen?</w:t>
            </w:r>
          </w:p>
          <w:p w14:paraId="55DCCE21" w14:textId="77777777" w:rsidR="00AA0276" w:rsidRDefault="00AA0276" w:rsidP="00827F9F"/>
          <w:p w14:paraId="4C7E14D2" w14:textId="4A7BBC19" w:rsidR="00827F9F" w:rsidRDefault="00D01B04" w:rsidP="00827F9F">
            <w:r>
              <w:t>D</w:t>
            </w:r>
            <w:r w:rsidR="00E24904">
              <w:t xml:space="preserve">e ICO wizard </w:t>
            </w:r>
            <w:r w:rsidR="00827F9F">
              <w:t xml:space="preserve">tool </w:t>
            </w:r>
            <w:r>
              <w:t>zal door</w:t>
            </w:r>
            <w:r w:rsidR="00827F9F">
              <w:t xml:space="preserve"> de opdrachtgever </w:t>
            </w:r>
            <w:r>
              <w:t xml:space="preserve">gebruikt worden om </w:t>
            </w:r>
            <w:r w:rsidR="00827F9F">
              <w:t xml:space="preserve">eisen en wensen </w:t>
            </w:r>
            <w:r w:rsidR="00B61ED2">
              <w:t xml:space="preserve">te </w:t>
            </w:r>
            <w:r w:rsidR="00827F9F">
              <w:t>selecteren voor de aanbesteding van ICT voorzieningen op het gebied van informatie veiligheid.</w:t>
            </w:r>
            <w:r w:rsidR="00B61ED2">
              <w:t xml:space="preserve"> Indien bepaalde eisen aantoonbaar onhaalbaar zijn voor </w:t>
            </w:r>
            <w:r w:rsidR="00AD3403">
              <w:t>geïnteresseerde partijen</w:t>
            </w:r>
            <w:r w:rsidR="00B61ED2">
              <w:t>, verneemt NIPV dit graag middels beantwoording van deze marktconsultatie.</w:t>
            </w:r>
          </w:p>
        </w:tc>
        <w:tc>
          <w:tcPr>
            <w:tcW w:w="4395" w:type="dxa"/>
          </w:tcPr>
          <w:p w14:paraId="1BF1A5A4" w14:textId="77777777" w:rsidR="00827F9F" w:rsidRDefault="00827F9F" w:rsidP="00827F9F"/>
        </w:tc>
      </w:tr>
      <w:tr w:rsidR="00827F9F" w14:paraId="6CA54C18"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0BE48C54" w14:textId="77777777" w:rsidR="00827F9F" w:rsidRPr="00C77F03" w:rsidRDefault="00827F9F" w:rsidP="00827F9F">
            <w:pPr>
              <w:rPr>
                <w:b/>
              </w:rPr>
            </w:pPr>
          </w:p>
        </w:tc>
        <w:tc>
          <w:tcPr>
            <w:tcW w:w="8077" w:type="dxa"/>
            <w:gridSpan w:val="2"/>
          </w:tcPr>
          <w:p w14:paraId="1316CC38" w14:textId="45D526E9" w:rsidR="00827F9F" w:rsidRPr="00C77F03" w:rsidRDefault="00114255" w:rsidP="00827F9F">
            <w:pPr>
              <w:jc w:val="center"/>
              <w:rPr>
                <w:b/>
              </w:rPr>
            </w:pPr>
            <w:r>
              <w:rPr>
                <w:b/>
              </w:rPr>
              <w:t>Insc</w:t>
            </w:r>
            <w:r w:rsidR="007768C7">
              <w:rPr>
                <w:b/>
              </w:rPr>
              <w:t>hatting implementatie</w:t>
            </w:r>
          </w:p>
        </w:tc>
      </w:tr>
      <w:tr w:rsidR="00827F9F" w14:paraId="4BBBAED1"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3A4E2FB6" w14:textId="46AAAB02" w:rsidR="00827F9F" w:rsidRDefault="00534513" w:rsidP="00827F9F">
            <w:r>
              <w:t>8</w:t>
            </w:r>
          </w:p>
        </w:tc>
        <w:tc>
          <w:tcPr>
            <w:tcW w:w="3682" w:type="dxa"/>
          </w:tcPr>
          <w:p w14:paraId="3A7FB1CB" w14:textId="77777777" w:rsidR="005E7D75" w:rsidRPr="005E7D75" w:rsidRDefault="005E7D75" w:rsidP="00015B65">
            <w:pPr>
              <w:ind w:left="357" w:hanging="357"/>
            </w:pPr>
            <w:r w:rsidRPr="005E7D75">
              <w:t>Wat zou uw voorstel voor implementatie zijn?</w:t>
            </w:r>
          </w:p>
          <w:p w14:paraId="4FD495F5" w14:textId="77777777" w:rsidR="005E7D75" w:rsidRDefault="005E7D75" w:rsidP="005E7D75">
            <w:pPr>
              <w:pStyle w:val="Lijstalinea"/>
              <w:numPr>
                <w:ilvl w:val="0"/>
                <w:numId w:val="39"/>
              </w:numPr>
            </w:pPr>
            <w:r>
              <w:t>Waar moet rekening mee gehouden worden bij implementatie. Bijvoorbeeld:</w:t>
            </w:r>
            <w:r w:rsidRPr="000F278A">
              <w:t xml:space="preserve"> </w:t>
            </w:r>
          </w:p>
          <w:p w14:paraId="2989B059" w14:textId="77777777" w:rsidR="005E7D75" w:rsidRDefault="005E7D75" w:rsidP="005E7D75">
            <w:pPr>
              <w:pStyle w:val="Lijstalinea"/>
              <w:numPr>
                <w:ilvl w:val="1"/>
                <w:numId w:val="39"/>
              </w:numPr>
            </w:pPr>
            <w:r>
              <w:t>hoe sluit u organisaties aan die nog geen  technische oplossing hebben voor federatie?</w:t>
            </w:r>
          </w:p>
          <w:p w14:paraId="223EFFBB" w14:textId="4660D931" w:rsidR="005E7D75" w:rsidRDefault="005E7D75" w:rsidP="005E7D75">
            <w:pPr>
              <w:pStyle w:val="Lijstalinea"/>
              <w:numPr>
                <w:ilvl w:val="1"/>
                <w:numId w:val="39"/>
              </w:numPr>
            </w:pPr>
            <w:r>
              <w:t xml:space="preserve">Welke eisen stelt u aan de landelijke systemen om te kunnen werken met de </w:t>
            </w:r>
            <w:r w:rsidR="00516E9C">
              <w:t>O</w:t>
            </w:r>
            <w:r>
              <w:t>plossing.</w:t>
            </w:r>
          </w:p>
          <w:p w14:paraId="65E561A7" w14:textId="77777777" w:rsidR="005E7D75" w:rsidRDefault="005E7D75" w:rsidP="005E7D75">
            <w:pPr>
              <w:pStyle w:val="Lijstalinea"/>
              <w:numPr>
                <w:ilvl w:val="1"/>
                <w:numId w:val="39"/>
              </w:numPr>
            </w:pPr>
            <w:r>
              <w:t>Kunt u de implementatiestappen noemen die u denkt dat nodig zijn voor aansluiting van de landelijke systemen per plateau?</w:t>
            </w:r>
          </w:p>
          <w:p w14:paraId="2BE030C4" w14:textId="77777777" w:rsidR="005E7D75" w:rsidRDefault="005E7D75" w:rsidP="005E7D75">
            <w:pPr>
              <w:pStyle w:val="Lijstalinea"/>
              <w:numPr>
                <w:ilvl w:val="1"/>
                <w:numId w:val="39"/>
              </w:numPr>
            </w:pPr>
            <w:r>
              <w:t>Kunt u een indicatie geven van de voorbereidingstijd en doorlooptijd die u nodig heeft voor implementatie.</w:t>
            </w:r>
          </w:p>
          <w:p w14:paraId="52BB94A9" w14:textId="77777777" w:rsidR="005E7D75" w:rsidRDefault="005E7D75" w:rsidP="005E7D75">
            <w:pPr>
              <w:pStyle w:val="Lijstalinea"/>
              <w:numPr>
                <w:ilvl w:val="1"/>
                <w:numId w:val="39"/>
              </w:numPr>
            </w:pPr>
            <w:r>
              <w:t>Welke rol neemt de leverancier hierbij op zich, welke rol de opdrachtgever, welke rol de landelijk en regionaal functioneel beheerders</w:t>
            </w:r>
          </w:p>
          <w:p w14:paraId="0142FFD9" w14:textId="77777777" w:rsidR="005E7D75" w:rsidRDefault="005E7D75" w:rsidP="005E7D75">
            <w:pPr>
              <w:pStyle w:val="Lijstalinea"/>
              <w:numPr>
                <w:ilvl w:val="0"/>
                <w:numId w:val="39"/>
              </w:numPr>
            </w:pPr>
            <w:r>
              <w:t>Per onderdeel van het implementatieplan geeft u aan welke kosten u hiervoor in rekening brengt.</w:t>
            </w:r>
          </w:p>
          <w:p w14:paraId="5590D634" w14:textId="59E827DD" w:rsidR="00827F9F" w:rsidRDefault="00827F9F" w:rsidP="00827F9F"/>
        </w:tc>
        <w:tc>
          <w:tcPr>
            <w:tcW w:w="4395" w:type="dxa"/>
          </w:tcPr>
          <w:p w14:paraId="307676E3" w14:textId="77777777" w:rsidR="00827F9F" w:rsidRDefault="00827F9F" w:rsidP="00827F9F"/>
        </w:tc>
      </w:tr>
      <w:tr w:rsidR="007E1D62" w14:paraId="50C270D6" w14:textId="77777777" w:rsidTr="00FD6BEF">
        <w:trPr>
          <w:cnfStyle w:val="000000100000" w:firstRow="0" w:lastRow="0" w:firstColumn="0" w:lastColumn="0" w:oddVBand="0" w:evenVBand="0" w:oddHBand="1" w:evenHBand="0" w:firstRowFirstColumn="0" w:firstRowLastColumn="0" w:lastRowFirstColumn="0" w:lastRowLastColumn="0"/>
        </w:trPr>
        <w:tc>
          <w:tcPr>
            <w:tcW w:w="8926" w:type="dxa"/>
            <w:gridSpan w:val="3"/>
          </w:tcPr>
          <w:p w14:paraId="46C00D13" w14:textId="37DB89E7" w:rsidR="007E1D62" w:rsidRPr="00C77F03" w:rsidRDefault="007E1D62" w:rsidP="007E1D62">
            <w:pPr>
              <w:jc w:val="center"/>
              <w:rPr>
                <w:b/>
              </w:rPr>
            </w:pPr>
            <w:r w:rsidRPr="00C77F03">
              <w:rPr>
                <w:b/>
              </w:rPr>
              <w:lastRenderedPageBreak/>
              <w:t>Procedure</w:t>
            </w:r>
          </w:p>
        </w:tc>
      </w:tr>
      <w:tr w:rsidR="007E1D62" w14:paraId="364C94C4"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31E0EBE8" w14:textId="1C6F378E" w:rsidR="007E1D62" w:rsidRDefault="00534513" w:rsidP="00827F9F">
            <w:r>
              <w:t>9</w:t>
            </w:r>
          </w:p>
        </w:tc>
        <w:tc>
          <w:tcPr>
            <w:tcW w:w="3682" w:type="dxa"/>
          </w:tcPr>
          <w:p w14:paraId="2AC9F05A" w14:textId="77777777" w:rsidR="007E1D62" w:rsidRPr="00BD4ABE" w:rsidRDefault="007E1D62" w:rsidP="007E1D62">
            <w:pPr>
              <w:spacing w:after="160"/>
            </w:pPr>
            <w:r>
              <w:t>Indien NIPV vragen heeft ten aanzien van de door u ingediende beantwoording, bent u bereid tot het voeren van een toelichtend gesprek?</w:t>
            </w:r>
          </w:p>
          <w:p w14:paraId="1CC7018B" w14:textId="77777777" w:rsidR="007E1D62" w:rsidRDefault="007E1D62" w:rsidP="00827F9F"/>
        </w:tc>
        <w:tc>
          <w:tcPr>
            <w:tcW w:w="4395" w:type="dxa"/>
          </w:tcPr>
          <w:p w14:paraId="1992F84E" w14:textId="77777777" w:rsidR="007E1D62" w:rsidRDefault="007E1D62" w:rsidP="00827F9F"/>
        </w:tc>
      </w:tr>
      <w:tr w:rsidR="00827F9F" w14:paraId="69DE93A4" w14:textId="77777777" w:rsidTr="00FD6BEF">
        <w:trPr>
          <w:cnfStyle w:val="000000100000" w:firstRow="0" w:lastRow="0" w:firstColumn="0" w:lastColumn="0" w:oddVBand="0" w:evenVBand="0" w:oddHBand="1" w:evenHBand="0" w:firstRowFirstColumn="0" w:firstRowLastColumn="0" w:lastRowFirstColumn="0" w:lastRowLastColumn="0"/>
        </w:trPr>
        <w:tc>
          <w:tcPr>
            <w:tcW w:w="8926" w:type="dxa"/>
            <w:gridSpan w:val="3"/>
          </w:tcPr>
          <w:p w14:paraId="50BC7B9A" w14:textId="2243671F" w:rsidR="00827F9F" w:rsidRPr="00C77F03" w:rsidRDefault="00C77F03" w:rsidP="00C77F03">
            <w:pPr>
              <w:jc w:val="center"/>
              <w:rPr>
                <w:b/>
              </w:rPr>
            </w:pPr>
            <w:r w:rsidRPr="00C77F03">
              <w:rPr>
                <w:b/>
                <w:bCs/>
              </w:rPr>
              <w:t>Overig</w:t>
            </w:r>
          </w:p>
        </w:tc>
      </w:tr>
      <w:tr w:rsidR="00827F9F" w14:paraId="186C10B6"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75B024C6" w14:textId="77777777" w:rsidR="00827F9F" w:rsidRDefault="00827F9F" w:rsidP="00827F9F"/>
        </w:tc>
        <w:tc>
          <w:tcPr>
            <w:tcW w:w="3682" w:type="dxa"/>
          </w:tcPr>
          <w:p w14:paraId="017FBC9D" w14:textId="7D30AD0D" w:rsidR="00827F9F" w:rsidRDefault="00827F9F" w:rsidP="00827F9F">
            <w:r>
              <w:t>Heeft u een exit strategie? Is deze al eens beproefd?</w:t>
            </w:r>
          </w:p>
        </w:tc>
        <w:tc>
          <w:tcPr>
            <w:tcW w:w="4395" w:type="dxa"/>
          </w:tcPr>
          <w:p w14:paraId="1C73901B" w14:textId="77777777" w:rsidR="00827F9F" w:rsidRDefault="00827F9F" w:rsidP="00827F9F"/>
        </w:tc>
      </w:tr>
      <w:tr w:rsidR="00827F9F" w14:paraId="66C54ACE" w14:textId="77777777" w:rsidTr="00FD6BEF">
        <w:trPr>
          <w:cnfStyle w:val="000000100000" w:firstRow="0" w:lastRow="0" w:firstColumn="0" w:lastColumn="0" w:oddVBand="0" w:evenVBand="0" w:oddHBand="1" w:evenHBand="0" w:firstRowFirstColumn="0" w:firstRowLastColumn="0" w:lastRowFirstColumn="0" w:lastRowLastColumn="0"/>
        </w:trPr>
        <w:tc>
          <w:tcPr>
            <w:tcW w:w="849" w:type="dxa"/>
          </w:tcPr>
          <w:p w14:paraId="7ED78EBC" w14:textId="7E4DDF2A" w:rsidR="00827F9F" w:rsidRDefault="00534513" w:rsidP="00827F9F">
            <w:r>
              <w:t>10</w:t>
            </w:r>
          </w:p>
        </w:tc>
        <w:tc>
          <w:tcPr>
            <w:tcW w:w="3682" w:type="dxa"/>
          </w:tcPr>
          <w:p w14:paraId="2E8BC2CD" w14:textId="4BC4A564" w:rsidR="00827F9F" w:rsidRDefault="00827F9F" w:rsidP="00827F9F">
            <w:r>
              <w:t>Welk beschikbaarheidspercentage kunt u afgeven voor uw oplossing? En welke recovery tijd?</w:t>
            </w:r>
          </w:p>
        </w:tc>
        <w:tc>
          <w:tcPr>
            <w:tcW w:w="4395" w:type="dxa"/>
          </w:tcPr>
          <w:p w14:paraId="42BCF9BB" w14:textId="77777777" w:rsidR="00827F9F" w:rsidRDefault="00827F9F" w:rsidP="00827F9F"/>
        </w:tc>
      </w:tr>
      <w:tr w:rsidR="007E1D62" w14:paraId="2D7238B8" w14:textId="77777777" w:rsidTr="00FD6BEF">
        <w:trPr>
          <w:cnfStyle w:val="000000010000" w:firstRow="0" w:lastRow="0" w:firstColumn="0" w:lastColumn="0" w:oddVBand="0" w:evenVBand="0" w:oddHBand="0" w:evenHBand="1" w:firstRowFirstColumn="0" w:firstRowLastColumn="0" w:lastRowFirstColumn="0" w:lastRowLastColumn="0"/>
        </w:trPr>
        <w:tc>
          <w:tcPr>
            <w:tcW w:w="849" w:type="dxa"/>
          </w:tcPr>
          <w:p w14:paraId="0C2724B2" w14:textId="5751DEE4" w:rsidR="007E1D62" w:rsidRDefault="00534513" w:rsidP="00827F9F">
            <w:r>
              <w:t>11</w:t>
            </w:r>
          </w:p>
        </w:tc>
        <w:tc>
          <w:tcPr>
            <w:tcW w:w="3682" w:type="dxa"/>
          </w:tcPr>
          <w:p w14:paraId="05697471" w14:textId="5C332DE7" w:rsidR="0059583F" w:rsidRDefault="00212DDE" w:rsidP="00614A2D">
            <w:pPr>
              <w:pStyle w:val="Lijstalinea"/>
              <w:numPr>
                <w:ilvl w:val="0"/>
                <w:numId w:val="37"/>
              </w:numPr>
              <w:tabs>
                <w:tab w:val="clear" w:pos="397"/>
              </w:tabs>
              <w:spacing w:after="160" w:line="259" w:lineRule="auto"/>
            </w:pPr>
            <w:r>
              <w:t>K</w:t>
            </w:r>
            <w:r w:rsidR="007E1D62">
              <w:t>an uw oplossing ook fungeren als Identity Hub</w:t>
            </w:r>
            <w:r w:rsidR="00614A2D">
              <w:t xml:space="preserve">? Hierbij wordt de oplossing de IDP voor de </w:t>
            </w:r>
            <w:r w:rsidR="0059583F">
              <w:t>v</w:t>
            </w:r>
            <w:r w:rsidR="00614A2D">
              <w:t>eiligheidsregio</w:t>
            </w:r>
            <w:r w:rsidR="0059583F">
              <w:t>’</w:t>
            </w:r>
            <w:r w:rsidR="00614A2D">
              <w:t>s naar bijvoorbeeld GGD-GHOR</w:t>
            </w:r>
            <w:r w:rsidR="0059583F">
              <w:t xml:space="preserve">. </w:t>
            </w:r>
          </w:p>
          <w:p w14:paraId="5FAA3C69" w14:textId="7DFA4657" w:rsidR="00614A2D" w:rsidRDefault="00614A2D" w:rsidP="00614A2D">
            <w:pPr>
              <w:pStyle w:val="Lijstalinea"/>
              <w:numPr>
                <w:ilvl w:val="0"/>
                <w:numId w:val="37"/>
              </w:numPr>
              <w:tabs>
                <w:tab w:val="clear" w:pos="397"/>
              </w:tabs>
              <w:spacing w:after="160" w:line="259" w:lineRule="auto"/>
            </w:pPr>
            <w:r>
              <w:t xml:space="preserve">Is het mogelijk om deze HUB te </w:t>
            </w:r>
            <w:r w:rsidR="00B15E39">
              <w:t>gebruiken</w:t>
            </w:r>
            <w:r>
              <w:t xml:space="preserve"> zonder additionele informatie op te slaan binnen TGV?</w:t>
            </w:r>
          </w:p>
          <w:p w14:paraId="20DC838E" w14:textId="77777777" w:rsidR="00614A2D" w:rsidRDefault="00614A2D" w:rsidP="00614A2D">
            <w:pPr>
              <w:pStyle w:val="Lijstalinea"/>
              <w:numPr>
                <w:ilvl w:val="0"/>
                <w:numId w:val="37"/>
              </w:numPr>
              <w:tabs>
                <w:tab w:val="clear" w:pos="397"/>
              </w:tabs>
              <w:spacing w:after="160" w:line="259" w:lineRule="auto"/>
            </w:pPr>
            <w:r>
              <w:t>Indien opslag van additionele informatie noodzakelijk is, welke informatie is dit dan?</w:t>
            </w:r>
          </w:p>
          <w:p w14:paraId="22AA8BF3" w14:textId="4A4DA80C" w:rsidR="0059583F" w:rsidRDefault="00614A2D" w:rsidP="00614A2D">
            <w:pPr>
              <w:pStyle w:val="Lijstalinea"/>
              <w:numPr>
                <w:ilvl w:val="0"/>
                <w:numId w:val="37"/>
              </w:numPr>
              <w:tabs>
                <w:tab w:val="clear" w:pos="397"/>
              </w:tabs>
              <w:spacing w:after="160" w:line="259" w:lineRule="auto"/>
            </w:pPr>
            <w:r>
              <w:t>Op welke wijze wordt de additionele informatie opgeslagen</w:t>
            </w:r>
            <w:r w:rsidR="0059583F">
              <w:t>?</w:t>
            </w:r>
            <w:r>
              <w:t xml:space="preserve"> </w:t>
            </w:r>
          </w:p>
          <w:p w14:paraId="54B77051" w14:textId="4F2FABE8" w:rsidR="007E1D62" w:rsidRPr="0059583F" w:rsidRDefault="0059583F" w:rsidP="00B70893">
            <w:pPr>
              <w:pStyle w:val="Lijstalinea"/>
              <w:numPr>
                <w:ilvl w:val="0"/>
                <w:numId w:val="37"/>
              </w:numPr>
              <w:tabs>
                <w:tab w:val="clear" w:pos="397"/>
              </w:tabs>
              <w:spacing w:after="160" w:line="259" w:lineRule="auto"/>
            </w:pPr>
            <w:r>
              <w:t>W</w:t>
            </w:r>
            <w:r w:rsidR="00614A2D">
              <w:t xml:space="preserve">elke beveiligingsmaatregelen heeft u genomen?  </w:t>
            </w:r>
          </w:p>
        </w:tc>
        <w:tc>
          <w:tcPr>
            <w:tcW w:w="4395" w:type="dxa"/>
          </w:tcPr>
          <w:p w14:paraId="1C5CC159" w14:textId="77777777" w:rsidR="007E1D62" w:rsidRDefault="007E1D62" w:rsidP="00827F9F"/>
        </w:tc>
      </w:tr>
    </w:tbl>
    <w:p w14:paraId="3C5E6077" w14:textId="77777777" w:rsidR="00827F9F" w:rsidRPr="00827F9F" w:rsidRDefault="00827F9F" w:rsidP="00827F9F"/>
    <w:p w14:paraId="6A58E588" w14:textId="77777777" w:rsidR="00BD4ABE" w:rsidRDefault="00BD4ABE" w:rsidP="003D018B"/>
    <w:p w14:paraId="29ABF1D2" w14:textId="77777777" w:rsidR="00BD4ABE" w:rsidRDefault="00BD4ABE" w:rsidP="00827F9F">
      <w:pPr>
        <w:ind w:left="360"/>
      </w:pPr>
    </w:p>
    <w:p w14:paraId="08541656" w14:textId="63FC4494" w:rsidR="003D018B" w:rsidRDefault="003D018B" w:rsidP="003D018B">
      <w:pPr>
        <w:spacing w:after="160"/>
      </w:pPr>
    </w:p>
    <w:p w14:paraId="5FDFD42E" w14:textId="28DBD090" w:rsidR="00BD4ABE" w:rsidRDefault="00BD4ABE" w:rsidP="003D018B">
      <w:pPr>
        <w:spacing w:after="160"/>
      </w:pPr>
    </w:p>
    <w:p w14:paraId="13DCF4B7" w14:textId="77777777" w:rsidR="00BD4ABE" w:rsidRDefault="00BD4ABE" w:rsidP="003D018B">
      <w:pPr>
        <w:spacing w:after="160"/>
      </w:pPr>
    </w:p>
    <w:p w14:paraId="608FE715" w14:textId="0BA0F5DC" w:rsidR="00B943C9" w:rsidRDefault="00B943C9" w:rsidP="003D018B">
      <w:pPr>
        <w:spacing w:after="160"/>
        <w:rPr>
          <w:u w:val="single"/>
        </w:rPr>
      </w:pPr>
    </w:p>
    <w:p w14:paraId="1768597E" w14:textId="77777777" w:rsidR="00EA45D4" w:rsidRDefault="00EA45D4" w:rsidP="003D018B">
      <w:pPr>
        <w:spacing w:after="160"/>
      </w:pPr>
    </w:p>
    <w:p w14:paraId="0C2FA193" w14:textId="1A563782" w:rsidR="00EA45D4" w:rsidRDefault="00EA45D4" w:rsidP="003D018B">
      <w:pPr>
        <w:spacing w:after="160"/>
      </w:pPr>
    </w:p>
    <w:p w14:paraId="789C250E" w14:textId="19467815" w:rsidR="00EA45D4" w:rsidRDefault="00EA45D4" w:rsidP="003D018B">
      <w:pPr>
        <w:spacing w:after="160"/>
      </w:pPr>
    </w:p>
    <w:p w14:paraId="59362FCF" w14:textId="7370FA52" w:rsidR="003D018B" w:rsidRDefault="003D018B" w:rsidP="003D018B">
      <w:pPr>
        <w:spacing w:after="160"/>
      </w:pPr>
    </w:p>
    <w:p w14:paraId="5040054A" w14:textId="4317B822" w:rsidR="003D018B" w:rsidRDefault="003D018B">
      <w:r>
        <w:br w:type="page"/>
      </w:r>
    </w:p>
    <w:p w14:paraId="7FFFB86E" w14:textId="48BBF247" w:rsidR="003D018B" w:rsidRDefault="003D018B" w:rsidP="003D018B">
      <w:pPr>
        <w:pStyle w:val="Kop1"/>
      </w:pPr>
      <w:bookmarkStart w:id="10" w:name="_Toc120630215"/>
      <w:r>
        <w:lastRenderedPageBreak/>
        <w:t>Planning</w:t>
      </w:r>
      <w:bookmarkEnd w:id="10"/>
    </w:p>
    <w:p w14:paraId="58683F3A" w14:textId="1E1C7E81" w:rsidR="00B943C9" w:rsidRDefault="00B943C9" w:rsidP="00B70893">
      <w:pPr>
        <w:rPr>
          <w:rFonts w:cs="Arial"/>
        </w:rPr>
      </w:pPr>
      <w:r>
        <w:rPr>
          <w:rFonts w:cs="Arial"/>
        </w:rPr>
        <w:t>De marktconsultatie zal schriftelijk worden gehouden. Hiervoor heeft NIPV de volgende planning beoogd:</w:t>
      </w:r>
    </w:p>
    <w:p w14:paraId="324E745B" w14:textId="77777777" w:rsidR="00B943C9" w:rsidRDefault="00B943C9" w:rsidP="00B943C9">
      <w:pPr>
        <w:rPr>
          <w:rFonts w:cs="Arial"/>
        </w:rPr>
      </w:pPr>
    </w:p>
    <w:tbl>
      <w:tblPr>
        <w:tblStyle w:val="Tabelraster"/>
        <w:tblW w:w="6091" w:type="dxa"/>
        <w:tblLook w:val="04A0" w:firstRow="1" w:lastRow="0" w:firstColumn="1" w:lastColumn="0" w:noHBand="0" w:noVBand="1"/>
      </w:tblPr>
      <w:tblGrid>
        <w:gridCol w:w="704"/>
        <w:gridCol w:w="2977"/>
        <w:gridCol w:w="2410"/>
      </w:tblGrid>
      <w:tr w:rsidR="00B943C9" w14:paraId="043D22A8" w14:textId="77777777" w:rsidTr="00AC1813">
        <w:trPr>
          <w:cnfStyle w:val="100000000000" w:firstRow="1" w:lastRow="0" w:firstColumn="0" w:lastColumn="0" w:oddVBand="0" w:evenVBand="0" w:oddHBand="0" w:evenHBand="0" w:firstRowFirstColumn="0" w:firstRowLastColumn="0" w:lastRowFirstColumn="0" w:lastRowLastColumn="0"/>
        </w:trPr>
        <w:tc>
          <w:tcPr>
            <w:tcW w:w="704" w:type="dxa"/>
          </w:tcPr>
          <w:p w14:paraId="06D28A33" w14:textId="77777777" w:rsidR="00B943C9" w:rsidRPr="00432E04" w:rsidRDefault="00B943C9" w:rsidP="00AC1813">
            <w:pPr>
              <w:rPr>
                <w:rFonts w:cs="Arial"/>
                <w:b/>
                <w:bCs/>
              </w:rPr>
            </w:pPr>
          </w:p>
        </w:tc>
        <w:tc>
          <w:tcPr>
            <w:tcW w:w="2977" w:type="dxa"/>
          </w:tcPr>
          <w:p w14:paraId="560C7069" w14:textId="77777777" w:rsidR="00B943C9" w:rsidRPr="00432E04" w:rsidRDefault="00B943C9" w:rsidP="00AC1813">
            <w:pPr>
              <w:rPr>
                <w:rFonts w:cs="Arial"/>
                <w:b/>
                <w:bCs/>
              </w:rPr>
            </w:pPr>
            <w:r w:rsidRPr="00432E04">
              <w:rPr>
                <w:rFonts w:cs="Arial"/>
                <w:b/>
                <w:bCs/>
              </w:rPr>
              <w:t>Actie</w:t>
            </w:r>
          </w:p>
        </w:tc>
        <w:tc>
          <w:tcPr>
            <w:tcW w:w="2410" w:type="dxa"/>
          </w:tcPr>
          <w:p w14:paraId="36415A97" w14:textId="77777777" w:rsidR="00B943C9" w:rsidRPr="00432E04" w:rsidRDefault="00B943C9" w:rsidP="00AC1813">
            <w:pPr>
              <w:rPr>
                <w:rFonts w:cs="Arial"/>
                <w:b/>
                <w:bCs/>
              </w:rPr>
            </w:pPr>
            <w:r w:rsidRPr="00432E04">
              <w:rPr>
                <w:rFonts w:cs="Arial"/>
                <w:b/>
                <w:bCs/>
              </w:rPr>
              <w:t>Datum</w:t>
            </w:r>
          </w:p>
        </w:tc>
      </w:tr>
      <w:tr w:rsidR="00B943C9" w14:paraId="5A50AEB9" w14:textId="77777777" w:rsidTr="00AC1813">
        <w:trPr>
          <w:cnfStyle w:val="000000100000" w:firstRow="0" w:lastRow="0" w:firstColumn="0" w:lastColumn="0" w:oddVBand="0" w:evenVBand="0" w:oddHBand="1" w:evenHBand="0" w:firstRowFirstColumn="0" w:firstRowLastColumn="0" w:lastRowFirstColumn="0" w:lastRowLastColumn="0"/>
        </w:trPr>
        <w:tc>
          <w:tcPr>
            <w:tcW w:w="704" w:type="dxa"/>
          </w:tcPr>
          <w:p w14:paraId="38674BAB" w14:textId="77777777" w:rsidR="00B943C9" w:rsidRDefault="00B943C9" w:rsidP="00AC1813">
            <w:pPr>
              <w:rPr>
                <w:rFonts w:cs="Arial"/>
              </w:rPr>
            </w:pPr>
            <w:r>
              <w:rPr>
                <w:rFonts w:cs="Arial"/>
              </w:rPr>
              <w:t>1.</w:t>
            </w:r>
          </w:p>
        </w:tc>
        <w:tc>
          <w:tcPr>
            <w:tcW w:w="2977" w:type="dxa"/>
          </w:tcPr>
          <w:p w14:paraId="6DCEA148" w14:textId="77777777" w:rsidR="00B943C9" w:rsidRDefault="00B943C9" w:rsidP="00AC1813">
            <w:pPr>
              <w:rPr>
                <w:rFonts w:cs="Arial"/>
              </w:rPr>
            </w:pPr>
            <w:r>
              <w:rPr>
                <w:rFonts w:cs="Arial"/>
              </w:rPr>
              <w:t>Versturen marktconsultatie</w:t>
            </w:r>
          </w:p>
        </w:tc>
        <w:tc>
          <w:tcPr>
            <w:tcW w:w="2410" w:type="dxa"/>
          </w:tcPr>
          <w:p w14:paraId="2B0E2FE8" w14:textId="0809BC03" w:rsidR="00B943C9" w:rsidRDefault="00B943C9" w:rsidP="00AC1813">
            <w:pPr>
              <w:rPr>
                <w:rFonts w:cs="Arial"/>
              </w:rPr>
            </w:pPr>
            <w:r>
              <w:rPr>
                <w:rFonts w:cs="Arial"/>
              </w:rPr>
              <w:t>16 december 2022</w:t>
            </w:r>
          </w:p>
        </w:tc>
      </w:tr>
      <w:tr w:rsidR="00B943C9" w14:paraId="1ABD7633" w14:textId="77777777" w:rsidTr="00AC1813">
        <w:trPr>
          <w:cnfStyle w:val="000000010000" w:firstRow="0" w:lastRow="0" w:firstColumn="0" w:lastColumn="0" w:oddVBand="0" w:evenVBand="0" w:oddHBand="0" w:evenHBand="1" w:firstRowFirstColumn="0" w:firstRowLastColumn="0" w:lastRowFirstColumn="0" w:lastRowLastColumn="0"/>
        </w:trPr>
        <w:tc>
          <w:tcPr>
            <w:tcW w:w="704" w:type="dxa"/>
          </w:tcPr>
          <w:p w14:paraId="644BC812" w14:textId="77777777" w:rsidR="00B943C9" w:rsidRDefault="00B943C9" w:rsidP="00AC1813">
            <w:pPr>
              <w:rPr>
                <w:rFonts w:cs="Arial"/>
              </w:rPr>
            </w:pPr>
            <w:r>
              <w:rPr>
                <w:rFonts w:cs="Arial"/>
              </w:rPr>
              <w:t>2.</w:t>
            </w:r>
          </w:p>
        </w:tc>
        <w:tc>
          <w:tcPr>
            <w:tcW w:w="2977" w:type="dxa"/>
          </w:tcPr>
          <w:p w14:paraId="4A4744B6" w14:textId="408C2C50" w:rsidR="00B943C9" w:rsidRDefault="00B943C9" w:rsidP="00AC1813">
            <w:pPr>
              <w:rPr>
                <w:rFonts w:cs="Arial"/>
              </w:rPr>
            </w:pPr>
            <w:r>
              <w:rPr>
                <w:rFonts w:cs="Arial"/>
              </w:rPr>
              <w:t>Uiterste datum ontvangst eventuele vragen over deze marktconsultatie</w:t>
            </w:r>
          </w:p>
        </w:tc>
        <w:tc>
          <w:tcPr>
            <w:tcW w:w="2410" w:type="dxa"/>
          </w:tcPr>
          <w:p w14:paraId="2B23E2B8" w14:textId="6A0CBA6F" w:rsidR="00B943C9" w:rsidRDefault="00B943C9" w:rsidP="00AC1813">
            <w:pPr>
              <w:rPr>
                <w:rFonts w:cs="Arial"/>
              </w:rPr>
            </w:pPr>
            <w:r>
              <w:rPr>
                <w:rFonts w:cs="Arial"/>
              </w:rPr>
              <w:t>9 januari 2023, 12:00 uur</w:t>
            </w:r>
          </w:p>
        </w:tc>
      </w:tr>
      <w:tr w:rsidR="00B943C9" w14:paraId="091A8C4F" w14:textId="77777777" w:rsidTr="00AC1813">
        <w:trPr>
          <w:cnfStyle w:val="000000100000" w:firstRow="0" w:lastRow="0" w:firstColumn="0" w:lastColumn="0" w:oddVBand="0" w:evenVBand="0" w:oddHBand="1" w:evenHBand="0" w:firstRowFirstColumn="0" w:firstRowLastColumn="0" w:lastRowFirstColumn="0" w:lastRowLastColumn="0"/>
        </w:trPr>
        <w:tc>
          <w:tcPr>
            <w:tcW w:w="704" w:type="dxa"/>
          </w:tcPr>
          <w:p w14:paraId="41C24948" w14:textId="49602D05" w:rsidR="00B943C9" w:rsidRDefault="00B943C9" w:rsidP="00AC1813">
            <w:pPr>
              <w:rPr>
                <w:rFonts w:cs="Arial"/>
              </w:rPr>
            </w:pPr>
            <w:r>
              <w:rPr>
                <w:rFonts w:cs="Arial"/>
              </w:rPr>
              <w:t>3.</w:t>
            </w:r>
          </w:p>
        </w:tc>
        <w:tc>
          <w:tcPr>
            <w:tcW w:w="2977" w:type="dxa"/>
          </w:tcPr>
          <w:p w14:paraId="5582228B" w14:textId="31D9215A" w:rsidR="00B943C9" w:rsidRDefault="00B943C9" w:rsidP="00AC1813">
            <w:pPr>
              <w:rPr>
                <w:rFonts w:cs="Arial"/>
              </w:rPr>
            </w:pPr>
            <w:r>
              <w:rPr>
                <w:rFonts w:cs="Arial"/>
              </w:rPr>
              <w:t>Beantwoording vragen door NIPV</w:t>
            </w:r>
          </w:p>
        </w:tc>
        <w:tc>
          <w:tcPr>
            <w:tcW w:w="2410" w:type="dxa"/>
          </w:tcPr>
          <w:p w14:paraId="7C73FF6A" w14:textId="58A81BA8" w:rsidR="00B943C9" w:rsidRDefault="00B943C9" w:rsidP="00AC1813">
            <w:pPr>
              <w:rPr>
                <w:rFonts w:cs="Arial"/>
              </w:rPr>
            </w:pPr>
            <w:r>
              <w:rPr>
                <w:rFonts w:cs="Arial"/>
              </w:rPr>
              <w:t>12 januari 2023</w:t>
            </w:r>
          </w:p>
        </w:tc>
      </w:tr>
      <w:tr w:rsidR="00B943C9" w14:paraId="19697743" w14:textId="77777777" w:rsidTr="00AC1813">
        <w:trPr>
          <w:cnfStyle w:val="000000010000" w:firstRow="0" w:lastRow="0" w:firstColumn="0" w:lastColumn="0" w:oddVBand="0" w:evenVBand="0" w:oddHBand="0" w:evenHBand="1" w:firstRowFirstColumn="0" w:firstRowLastColumn="0" w:lastRowFirstColumn="0" w:lastRowLastColumn="0"/>
        </w:trPr>
        <w:tc>
          <w:tcPr>
            <w:tcW w:w="704" w:type="dxa"/>
          </w:tcPr>
          <w:p w14:paraId="716C55B2" w14:textId="77777777" w:rsidR="00B943C9" w:rsidRDefault="00B943C9" w:rsidP="00AC1813">
            <w:pPr>
              <w:rPr>
                <w:rFonts w:cs="Arial"/>
              </w:rPr>
            </w:pPr>
            <w:r>
              <w:rPr>
                <w:rFonts w:cs="Arial"/>
              </w:rPr>
              <w:t>3.</w:t>
            </w:r>
          </w:p>
        </w:tc>
        <w:tc>
          <w:tcPr>
            <w:tcW w:w="2977" w:type="dxa"/>
          </w:tcPr>
          <w:p w14:paraId="64207F54" w14:textId="02E0FC68" w:rsidR="00B943C9" w:rsidRDefault="00B943C9" w:rsidP="00AC1813">
            <w:pPr>
              <w:rPr>
                <w:rFonts w:cs="Arial"/>
              </w:rPr>
            </w:pPr>
            <w:r>
              <w:rPr>
                <w:rFonts w:cs="Arial"/>
              </w:rPr>
              <w:t>Inlevering antwoorden door gegadigden</w:t>
            </w:r>
          </w:p>
        </w:tc>
        <w:tc>
          <w:tcPr>
            <w:tcW w:w="2410" w:type="dxa"/>
          </w:tcPr>
          <w:p w14:paraId="4DC1A87C" w14:textId="1197AF7D" w:rsidR="00B943C9" w:rsidRDefault="00B943C9" w:rsidP="00AC1813">
            <w:pPr>
              <w:rPr>
                <w:rFonts w:cs="Arial"/>
              </w:rPr>
            </w:pPr>
            <w:r>
              <w:rPr>
                <w:rFonts w:cs="Arial"/>
              </w:rPr>
              <w:t>Uiterlijk 19 januari 2023, 17:00 uur</w:t>
            </w:r>
          </w:p>
        </w:tc>
      </w:tr>
      <w:tr w:rsidR="00B943C9" w14:paraId="054DA7B0" w14:textId="77777777" w:rsidTr="00AC1813">
        <w:trPr>
          <w:cnfStyle w:val="000000100000" w:firstRow="0" w:lastRow="0" w:firstColumn="0" w:lastColumn="0" w:oddVBand="0" w:evenVBand="0" w:oddHBand="1" w:evenHBand="0" w:firstRowFirstColumn="0" w:firstRowLastColumn="0" w:lastRowFirstColumn="0" w:lastRowLastColumn="0"/>
        </w:trPr>
        <w:tc>
          <w:tcPr>
            <w:tcW w:w="704" w:type="dxa"/>
          </w:tcPr>
          <w:p w14:paraId="7E11137D" w14:textId="77777777" w:rsidR="00B943C9" w:rsidRDefault="00B943C9" w:rsidP="00AC1813">
            <w:pPr>
              <w:rPr>
                <w:rFonts w:cs="Arial"/>
              </w:rPr>
            </w:pPr>
            <w:r>
              <w:rPr>
                <w:rFonts w:cs="Arial"/>
              </w:rPr>
              <w:t>4.</w:t>
            </w:r>
          </w:p>
        </w:tc>
        <w:tc>
          <w:tcPr>
            <w:tcW w:w="2977" w:type="dxa"/>
          </w:tcPr>
          <w:p w14:paraId="70258D8E" w14:textId="77777777" w:rsidR="00B943C9" w:rsidRDefault="00B943C9" w:rsidP="00AC1813">
            <w:pPr>
              <w:rPr>
                <w:rFonts w:cs="Arial"/>
              </w:rPr>
            </w:pPr>
            <w:r>
              <w:rPr>
                <w:rFonts w:cs="Arial"/>
              </w:rPr>
              <w:t>Eventuele online gesprekken</w:t>
            </w:r>
          </w:p>
        </w:tc>
        <w:tc>
          <w:tcPr>
            <w:tcW w:w="2410" w:type="dxa"/>
          </w:tcPr>
          <w:p w14:paraId="6BB47732" w14:textId="77777777" w:rsidR="00B943C9" w:rsidRDefault="00B943C9" w:rsidP="00AC1813">
            <w:pPr>
              <w:rPr>
                <w:rFonts w:cs="Arial"/>
              </w:rPr>
            </w:pPr>
            <w:r>
              <w:rPr>
                <w:rFonts w:cs="Arial"/>
              </w:rPr>
              <w:t>Nog niet bekend</w:t>
            </w:r>
          </w:p>
        </w:tc>
      </w:tr>
    </w:tbl>
    <w:p w14:paraId="1F621EFF" w14:textId="77777777" w:rsidR="00B943C9" w:rsidRDefault="00B943C9" w:rsidP="00374D63">
      <w:pPr>
        <w:pStyle w:val="Lijstalinea2"/>
        <w:ind w:left="0"/>
        <w:rPr>
          <w:rFonts w:ascii="Arial" w:hAnsi="Arial" w:cs="Arial"/>
          <w:sz w:val="20"/>
          <w:szCs w:val="20"/>
        </w:rPr>
      </w:pPr>
    </w:p>
    <w:p w14:paraId="43BD45EF" w14:textId="6AB0E585" w:rsidR="00374D63" w:rsidRPr="00886B04" w:rsidRDefault="00374D63" w:rsidP="00374D63">
      <w:pPr>
        <w:pStyle w:val="Lijstalinea2"/>
        <w:ind w:left="0"/>
        <w:rPr>
          <w:rFonts w:ascii="Arial" w:hAnsi="Arial" w:cs="Arial"/>
          <w:sz w:val="20"/>
          <w:szCs w:val="20"/>
        </w:rPr>
      </w:pPr>
      <w:r w:rsidRPr="00F738FE">
        <w:rPr>
          <w:rFonts w:ascii="Arial" w:hAnsi="Arial" w:cs="Arial"/>
          <w:sz w:val="20"/>
          <w:szCs w:val="20"/>
        </w:rPr>
        <w:t>De projectgroep zal na de gesprekken en ontvangen informatie besluiten of er aanleiding is om (een aantal van) de marktpartijen uit te nodigen voor een verdere dialoog.</w:t>
      </w:r>
      <w:r w:rsidRPr="00886B04">
        <w:rPr>
          <w:rFonts w:ascii="Arial" w:hAnsi="Arial" w:cs="Arial"/>
          <w:sz w:val="20"/>
          <w:szCs w:val="20"/>
        </w:rPr>
        <w:t xml:space="preserve"> </w:t>
      </w:r>
    </w:p>
    <w:p w14:paraId="4F30C7CD" w14:textId="72E2CFB3" w:rsidR="00374D63" w:rsidRPr="00F738FE" w:rsidRDefault="00374D63" w:rsidP="00374D63">
      <w:pPr>
        <w:rPr>
          <w:rFonts w:cs="Arial"/>
          <w:iCs/>
        </w:rPr>
      </w:pPr>
      <w:r w:rsidRPr="00F738FE">
        <w:rPr>
          <w:rFonts w:cs="Arial"/>
          <w:iCs/>
        </w:rPr>
        <w:t xml:space="preserve">Partijen die deelnemen aan de marktconsultatie zullen bij de Europese aanbesteding niet </w:t>
      </w:r>
      <w:proofErr w:type="spellStart"/>
      <w:r w:rsidRPr="00F738FE">
        <w:rPr>
          <w:rFonts w:cs="Arial"/>
          <w:iCs/>
        </w:rPr>
        <w:t>bevoor</w:t>
      </w:r>
      <w:proofErr w:type="spellEnd"/>
      <w:r w:rsidRPr="00F738FE">
        <w:rPr>
          <w:rFonts w:cs="Arial"/>
          <w:iCs/>
        </w:rPr>
        <w:t xml:space="preserve">- of benadeeld worden. Alle partijen zullen over dezelfde informatie beschikken. Informatie die (commercieel) vertrouwelijk is, zal niet worden opgenomen in </w:t>
      </w:r>
      <w:r w:rsidR="00350B07">
        <w:rPr>
          <w:rFonts w:cs="Arial"/>
          <w:iCs/>
        </w:rPr>
        <w:t xml:space="preserve">het verslag van de marktconsultatie en de </w:t>
      </w:r>
      <w:r w:rsidRPr="00F738FE">
        <w:rPr>
          <w:rFonts w:cs="Arial"/>
          <w:iCs/>
        </w:rPr>
        <w:t>aanbestedingsstukken.</w:t>
      </w:r>
    </w:p>
    <w:p w14:paraId="327098D1" w14:textId="77777777" w:rsidR="00374D63" w:rsidRPr="00D448C0" w:rsidRDefault="00374D63" w:rsidP="00374D63">
      <w:pPr>
        <w:rPr>
          <w:rFonts w:cs="Arial"/>
          <w:i/>
        </w:rPr>
      </w:pPr>
    </w:p>
    <w:p w14:paraId="1D6DE57B" w14:textId="77777777" w:rsidR="00374D63" w:rsidRPr="00F738FE" w:rsidRDefault="00374D63" w:rsidP="00374D63">
      <w:pPr>
        <w:rPr>
          <w:rFonts w:cs="Arial"/>
          <w:iCs/>
        </w:rPr>
      </w:pPr>
      <w:r w:rsidRPr="00F738FE">
        <w:rPr>
          <w:rFonts w:cs="Arial"/>
          <w:iCs/>
        </w:rPr>
        <w:t>Van de marktconsultatie wordt een eindrapport gemaakt. Het eindrapport zal deel uitmaken van de documenten die ter beschikking worden gesteld tijdens de Europese aanbesteding.</w:t>
      </w:r>
    </w:p>
    <w:p w14:paraId="1C0969A4" w14:textId="77777777" w:rsidR="00374D63" w:rsidRDefault="00374D63" w:rsidP="00374D63">
      <w:pPr>
        <w:spacing w:after="160" w:line="259" w:lineRule="auto"/>
      </w:pPr>
    </w:p>
    <w:p w14:paraId="6D4A7A36" w14:textId="24A360EB" w:rsidR="00374D63" w:rsidRDefault="00374D63">
      <w:r>
        <w:br w:type="page"/>
      </w:r>
    </w:p>
    <w:p w14:paraId="2AC9ECCA" w14:textId="1312C923" w:rsidR="003D018B" w:rsidRDefault="00374D63" w:rsidP="00374D63">
      <w:pPr>
        <w:pStyle w:val="Kop1"/>
      </w:pPr>
      <w:bookmarkStart w:id="11" w:name="_Toc120630216"/>
      <w:r>
        <w:lastRenderedPageBreak/>
        <w:t>Procedure marktconsultatie</w:t>
      </w:r>
      <w:bookmarkEnd w:id="11"/>
    </w:p>
    <w:p w14:paraId="52BB0C18" w14:textId="5C06968B" w:rsidR="00374D63" w:rsidRDefault="00374D63" w:rsidP="00374D63">
      <w:pPr>
        <w:pStyle w:val="Kop2"/>
      </w:pPr>
      <w:bookmarkStart w:id="12" w:name="_Toc120630217"/>
      <w:r>
        <w:t>Juridisch kader</w:t>
      </w:r>
      <w:bookmarkEnd w:id="12"/>
    </w:p>
    <w:p w14:paraId="04B3C318" w14:textId="0246FFDD" w:rsidR="00B54DA4" w:rsidRPr="00886B04" w:rsidRDefault="00B54DA4" w:rsidP="00B54DA4">
      <w:pPr>
        <w:pStyle w:val="Lijstalinea2"/>
        <w:ind w:left="0"/>
        <w:rPr>
          <w:rFonts w:ascii="Arial" w:hAnsi="Arial" w:cs="Arial"/>
          <w:sz w:val="20"/>
          <w:szCs w:val="20"/>
        </w:rPr>
      </w:pPr>
      <w:r w:rsidRPr="00886B04">
        <w:rPr>
          <w:rFonts w:ascii="Arial" w:hAnsi="Arial" w:cs="Arial"/>
          <w:sz w:val="20"/>
          <w:szCs w:val="20"/>
          <w:lang w:eastAsia="nl-NL"/>
        </w:rPr>
        <w:t xml:space="preserve">AW2012 en Gids </w:t>
      </w:r>
      <w:r w:rsidR="00350B07">
        <w:rPr>
          <w:rFonts w:ascii="Arial" w:hAnsi="Arial" w:cs="Arial"/>
          <w:sz w:val="20"/>
          <w:szCs w:val="20"/>
          <w:lang w:eastAsia="nl-NL"/>
        </w:rPr>
        <w:t>P</w:t>
      </w:r>
      <w:r w:rsidRPr="00886B04">
        <w:rPr>
          <w:rFonts w:ascii="Arial" w:hAnsi="Arial" w:cs="Arial"/>
          <w:sz w:val="20"/>
          <w:szCs w:val="20"/>
          <w:lang w:eastAsia="nl-NL"/>
        </w:rPr>
        <w:t>roportionaliteit.</w:t>
      </w:r>
    </w:p>
    <w:p w14:paraId="03CA3C86" w14:textId="6FC08D82" w:rsidR="00374D63" w:rsidRDefault="00374D63" w:rsidP="00374D63">
      <w:pPr>
        <w:pStyle w:val="Kop2"/>
      </w:pPr>
      <w:bookmarkStart w:id="13" w:name="_Toc120630218"/>
      <w:r>
        <w:t>Terminologie</w:t>
      </w:r>
      <w:bookmarkEnd w:id="13"/>
    </w:p>
    <w:p w14:paraId="1AC17C7C" w14:textId="53589813" w:rsidR="00374D63" w:rsidRDefault="00374D63" w:rsidP="00374D63">
      <w:pPr>
        <w:pStyle w:val="Lijstalinea2"/>
        <w:ind w:left="0"/>
        <w:rPr>
          <w:rFonts w:ascii="Arial" w:hAnsi="Arial" w:cs="Arial"/>
          <w:sz w:val="20"/>
          <w:szCs w:val="20"/>
        </w:rPr>
      </w:pPr>
      <w:r w:rsidRPr="00886B04">
        <w:rPr>
          <w:rFonts w:ascii="Arial" w:hAnsi="Arial" w:cs="Arial"/>
          <w:sz w:val="20"/>
          <w:szCs w:val="20"/>
        </w:rPr>
        <w:t xml:space="preserve">In dit document wordt de uitdrukking marktconsultatie gebruikt. Hiermee </w:t>
      </w:r>
      <w:r w:rsidR="00350B07">
        <w:rPr>
          <w:rFonts w:ascii="Arial" w:hAnsi="Arial" w:cs="Arial"/>
          <w:sz w:val="20"/>
          <w:szCs w:val="20"/>
        </w:rPr>
        <w:t>bedoelt NIPV</w:t>
      </w:r>
      <w:r w:rsidRPr="00886B04">
        <w:rPr>
          <w:rFonts w:ascii="Arial" w:hAnsi="Arial" w:cs="Arial"/>
          <w:sz w:val="20"/>
          <w:szCs w:val="20"/>
        </w:rPr>
        <w:t xml:space="preserve"> hetzelfde als technisch dialoog of marktspiegel.</w:t>
      </w:r>
    </w:p>
    <w:p w14:paraId="2793CDD8" w14:textId="76E8A3A6" w:rsidR="00374D63" w:rsidRDefault="00374D63" w:rsidP="00374D63">
      <w:pPr>
        <w:pStyle w:val="Kop2"/>
      </w:pPr>
      <w:bookmarkStart w:id="14" w:name="_Toc120630219"/>
      <w:r>
        <w:t>Aanpak</w:t>
      </w:r>
      <w:bookmarkEnd w:id="14"/>
    </w:p>
    <w:p w14:paraId="4F8C5A48" w14:textId="08CEEBA5" w:rsidR="00374D63" w:rsidRPr="00886B04" w:rsidRDefault="00374D63" w:rsidP="00374D63">
      <w:pPr>
        <w:autoSpaceDE w:val="0"/>
        <w:autoSpaceDN w:val="0"/>
        <w:adjustRightInd w:val="0"/>
        <w:rPr>
          <w:rFonts w:cs="Arial"/>
          <w:color w:val="000000"/>
        </w:rPr>
      </w:pPr>
      <w:r w:rsidRPr="00886B04">
        <w:rPr>
          <w:rFonts w:cs="Arial"/>
          <w:color w:val="000000"/>
        </w:rPr>
        <w:t xml:space="preserve">Datum: </w:t>
      </w:r>
      <w:r>
        <w:rPr>
          <w:rFonts w:cs="Arial"/>
          <w:color w:val="000000"/>
        </w:rPr>
        <w:tab/>
      </w:r>
      <w:r>
        <w:rPr>
          <w:rFonts w:cs="Arial"/>
          <w:color w:val="000000"/>
        </w:rPr>
        <w:tab/>
      </w:r>
      <w:r>
        <w:rPr>
          <w:rFonts w:cs="Arial"/>
          <w:color w:val="000000"/>
        </w:rPr>
        <w:tab/>
      </w:r>
      <w:r w:rsidR="00BD4ABE">
        <w:rPr>
          <w:rFonts w:cs="Arial"/>
          <w:color w:val="000000"/>
        </w:rPr>
        <w:t>16 december 2022</w:t>
      </w:r>
    </w:p>
    <w:p w14:paraId="5670691A" w14:textId="0532CB26" w:rsidR="00374D63" w:rsidRPr="00886B04" w:rsidRDefault="00374D63" w:rsidP="00374D63">
      <w:pPr>
        <w:autoSpaceDE w:val="0"/>
        <w:autoSpaceDN w:val="0"/>
        <w:adjustRightInd w:val="0"/>
        <w:ind w:left="2124" w:hanging="2124"/>
        <w:rPr>
          <w:rFonts w:cs="Arial"/>
          <w:color w:val="000000"/>
        </w:rPr>
      </w:pPr>
      <w:r w:rsidRPr="00886B04">
        <w:rPr>
          <w:rFonts w:cs="Arial"/>
          <w:color w:val="000000"/>
        </w:rPr>
        <w:t xml:space="preserve">Bekendmaking: </w:t>
      </w:r>
      <w:r>
        <w:rPr>
          <w:rFonts w:cs="Arial"/>
          <w:color w:val="000000"/>
        </w:rPr>
        <w:tab/>
      </w:r>
      <w:r w:rsidRPr="00BD4ABE">
        <w:rPr>
          <w:rFonts w:cs="Arial"/>
          <w:color w:val="000000"/>
        </w:rPr>
        <w:t xml:space="preserve">Via </w:t>
      </w:r>
      <w:proofErr w:type="spellStart"/>
      <w:r w:rsidRPr="00BD4ABE">
        <w:rPr>
          <w:rFonts w:cs="Arial"/>
          <w:color w:val="000000"/>
        </w:rPr>
        <w:t>Tenderned</w:t>
      </w:r>
      <w:proofErr w:type="spellEnd"/>
      <w:r w:rsidRPr="00BD4ABE">
        <w:rPr>
          <w:rFonts w:cs="Arial"/>
          <w:color w:val="000000"/>
        </w:rPr>
        <w:t xml:space="preserve"> + b</w:t>
      </w:r>
      <w:r w:rsidRPr="00886B04">
        <w:rPr>
          <w:rFonts w:cs="Arial"/>
          <w:color w:val="000000"/>
        </w:rPr>
        <w:t>eschikbaar</w:t>
      </w:r>
      <w:r w:rsidR="00350B07">
        <w:rPr>
          <w:rFonts w:cs="Arial"/>
          <w:color w:val="000000"/>
        </w:rPr>
        <w:t xml:space="preserve"> </w:t>
      </w:r>
      <w:r w:rsidRPr="00886B04">
        <w:rPr>
          <w:rFonts w:cs="Arial"/>
          <w:color w:val="000000"/>
        </w:rPr>
        <w:t>stellen van marktconsultatiedocument waarin aanleiding, achtergrondinformatie en procedure beschreven staa</w:t>
      </w:r>
      <w:r w:rsidR="00350B07">
        <w:rPr>
          <w:rFonts w:cs="Arial"/>
          <w:color w:val="000000"/>
        </w:rPr>
        <w:t>n</w:t>
      </w:r>
      <w:r w:rsidRPr="00886B04">
        <w:rPr>
          <w:rFonts w:cs="Arial"/>
          <w:color w:val="000000"/>
        </w:rPr>
        <w:t>.</w:t>
      </w:r>
    </w:p>
    <w:p w14:paraId="317CE855" w14:textId="33CA03BF" w:rsidR="00374D63" w:rsidRPr="00886B04" w:rsidRDefault="00374D63" w:rsidP="00374D63">
      <w:pPr>
        <w:autoSpaceDE w:val="0"/>
        <w:autoSpaceDN w:val="0"/>
        <w:adjustRightInd w:val="0"/>
        <w:rPr>
          <w:rFonts w:cs="Arial"/>
          <w:color w:val="000000"/>
        </w:rPr>
      </w:pPr>
      <w:r w:rsidRPr="00886B04">
        <w:rPr>
          <w:rFonts w:cs="Arial"/>
          <w:color w:val="000000"/>
        </w:rPr>
        <w:t xml:space="preserve">Organisatie: </w:t>
      </w:r>
      <w:r>
        <w:rPr>
          <w:rFonts w:cs="Arial"/>
          <w:color w:val="000000"/>
        </w:rPr>
        <w:tab/>
      </w:r>
      <w:r>
        <w:rPr>
          <w:rFonts w:cs="Arial"/>
          <w:color w:val="000000"/>
        </w:rPr>
        <w:tab/>
        <w:t>D</w:t>
      </w:r>
      <w:r w:rsidRPr="00886B04">
        <w:rPr>
          <w:rFonts w:cs="Arial"/>
          <w:color w:val="000000"/>
        </w:rPr>
        <w:t xml:space="preserve">oor </w:t>
      </w:r>
      <w:r>
        <w:rPr>
          <w:rFonts w:cs="Arial"/>
          <w:color w:val="000000"/>
        </w:rPr>
        <w:t>NIPV</w:t>
      </w:r>
    </w:p>
    <w:p w14:paraId="1FE9CF36" w14:textId="67FE7E3E" w:rsidR="00374D63" w:rsidRDefault="00374D63" w:rsidP="00374D63">
      <w:pPr>
        <w:autoSpaceDE w:val="0"/>
        <w:autoSpaceDN w:val="0"/>
        <w:adjustRightInd w:val="0"/>
        <w:ind w:left="2124" w:hanging="2124"/>
        <w:rPr>
          <w:rFonts w:cs="Arial"/>
          <w:color w:val="000000"/>
        </w:rPr>
      </w:pPr>
      <w:r w:rsidRPr="00886B04">
        <w:rPr>
          <w:rFonts w:cs="Arial"/>
          <w:color w:val="000000"/>
        </w:rPr>
        <w:t xml:space="preserve">Vorm: </w:t>
      </w:r>
      <w:r>
        <w:rPr>
          <w:rFonts w:cs="Arial"/>
          <w:color w:val="000000"/>
        </w:rPr>
        <w:tab/>
      </w:r>
      <w:r w:rsidR="00350B07">
        <w:rPr>
          <w:rFonts w:cs="Arial"/>
          <w:color w:val="000000"/>
        </w:rPr>
        <w:t>S</w:t>
      </w:r>
      <w:r w:rsidR="00BD4ABE">
        <w:rPr>
          <w:rFonts w:cs="Arial"/>
          <w:color w:val="000000"/>
        </w:rPr>
        <w:t>chriftelijk met optie tot aanvullende gesprekken</w:t>
      </w:r>
    </w:p>
    <w:p w14:paraId="2E76E7C9" w14:textId="22A6DD31" w:rsidR="00374D63" w:rsidRDefault="00374D63" w:rsidP="00374D63">
      <w:pPr>
        <w:autoSpaceDE w:val="0"/>
        <w:autoSpaceDN w:val="0"/>
        <w:adjustRightInd w:val="0"/>
        <w:ind w:left="2124" w:hanging="2124"/>
        <w:rPr>
          <w:rFonts w:cs="Arial"/>
          <w:color w:val="000000"/>
        </w:rPr>
      </w:pPr>
    </w:p>
    <w:p w14:paraId="76806C1A" w14:textId="3B9C9A6C" w:rsidR="00374D63" w:rsidRDefault="00374D63" w:rsidP="00374D63">
      <w:pPr>
        <w:pStyle w:val="Kop2"/>
      </w:pPr>
      <w:bookmarkStart w:id="15" w:name="_Toc120630220"/>
      <w:r>
        <w:t>Voorbehoud</w:t>
      </w:r>
      <w:bookmarkEnd w:id="15"/>
    </w:p>
    <w:p w14:paraId="1628931C" w14:textId="264A5CBB" w:rsidR="00374D63" w:rsidRDefault="00374D63" w:rsidP="00374D63">
      <w:pPr>
        <w:numPr>
          <w:ilvl w:val="0"/>
          <w:numId w:val="27"/>
        </w:numPr>
        <w:autoSpaceDE w:val="0"/>
        <w:autoSpaceDN w:val="0"/>
        <w:adjustRightInd w:val="0"/>
        <w:rPr>
          <w:rFonts w:cs="Arial"/>
        </w:rPr>
      </w:pPr>
      <w:r>
        <w:rPr>
          <w:rFonts w:cs="Arial"/>
        </w:rPr>
        <w:t>NIPV vergoedt op geen enkele wijze kosten verbonden aan beantwoording van dit</w:t>
      </w:r>
    </w:p>
    <w:p w14:paraId="2DA06454" w14:textId="77777777" w:rsidR="00374D63" w:rsidRDefault="00374D63" w:rsidP="00374D63">
      <w:pPr>
        <w:autoSpaceDE w:val="0"/>
        <w:autoSpaceDN w:val="0"/>
        <w:adjustRightInd w:val="0"/>
        <w:rPr>
          <w:rFonts w:cs="Arial"/>
        </w:rPr>
      </w:pPr>
      <w:r>
        <w:rPr>
          <w:rFonts w:cs="Arial"/>
        </w:rPr>
        <w:t xml:space="preserve">  </w:t>
      </w:r>
      <w:r>
        <w:rPr>
          <w:rFonts w:cs="Arial"/>
        </w:rPr>
        <w:tab/>
        <w:t>document of daaraan gerelateerde activiteiten.</w:t>
      </w:r>
    </w:p>
    <w:p w14:paraId="7D35BC1C" w14:textId="61DA728A" w:rsidR="00374D63" w:rsidRPr="00D448C0" w:rsidRDefault="00374D63" w:rsidP="00374D63">
      <w:pPr>
        <w:numPr>
          <w:ilvl w:val="0"/>
          <w:numId w:val="26"/>
        </w:numPr>
        <w:autoSpaceDE w:val="0"/>
        <w:autoSpaceDN w:val="0"/>
        <w:adjustRightInd w:val="0"/>
        <w:rPr>
          <w:rFonts w:cs="Arial"/>
        </w:rPr>
      </w:pPr>
      <w:r>
        <w:rPr>
          <w:rFonts w:cs="Arial"/>
        </w:rPr>
        <w:t>NIPV</w:t>
      </w:r>
      <w:r w:rsidRPr="00D448C0">
        <w:rPr>
          <w:rFonts w:cs="Arial"/>
        </w:rPr>
        <w:t xml:space="preserve"> houdt zich het recht voor om geen vervolg te geven aan deze marktconsultatie</w:t>
      </w:r>
      <w:r>
        <w:rPr>
          <w:rFonts w:cs="Arial"/>
        </w:rPr>
        <w:t xml:space="preserve"> </w:t>
      </w:r>
      <w:r w:rsidRPr="00D448C0">
        <w:rPr>
          <w:rFonts w:cs="Arial"/>
        </w:rPr>
        <w:t>of afhankelijk van de uitkomst hiervan een bij de leveranciersmarkt</w:t>
      </w:r>
    </w:p>
    <w:p w14:paraId="117E76F6" w14:textId="77777777" w:rsidR="00374D63" w:rsidRDefault="00374D63" w:rsidP="00374D63">
      <w:pPr>
        <w:autoSpaceDE w:val="0"/>
        <w:autoSpaceDN w:val="0"/>
        <w:adjustRightInd w:val="0"/>
        <w:ind w:left="720"/>
        <w:rPr>
          <w:rFonts w:cs="Arial"/>
        </w:rPr>
      </w:pPr>
      <w:r>
        <w:rPr>
          <w:rFonts w:cs="Arial"/>
        </w:rPr>
        <w:t>passende verwervingsstrategie te kiezen.</w:t>
      </w:r>
    </w:p>
    <w:p w14:paraId="3BA6675A" w14:textId="77777777" w:rsidR="00374D63" w:rsidRDefault="00374D63" w:rsidP="00374D63">
      <w:pPr>
        <w:numPr>
          <w:ilvl w:val="0"/>
          <w:numId w:val="26"/>
        </w:numPr>
        <w:autoSpaceDE w:val="0"/>
        <w:autoSpaceDN w:val="0"/>
        <w:adjustRightInd w:val="0"/>
        <w:rPr>
          <w:rFonts w:cs="Arial"/>
        </w:rPr>
      </w:pPr>
      <w:r>
        <w:rPr>
          <w:rFonts w:cs="Arial"/>
        </w:rPr>
        <w:t>De uitkomsten van de marktconsultatie worden geanonimiseerd, geaggregeerd en in</w:t>
      </w:r>
    </w:p>
    <w:p w14:paraId="79D7B312" w14:textId="77777777" w:rsidR="00374D63" w:rsidRDefault="00374D63" w:rsidP="00374D63">
      <w:pPr>
        <w:autoSpaceDE w:val="0"/>
        <w:autoSpaceDN w:val="0"/>
        <w:adjustRightInd w:val="0"/>
        <w:ind w:left="720"/>
        <w:rPr>
          <w:rFonts w:cs="Arial"/>
        </w:rPr>
      </w:pPr>
      <w:r>
        <w:rPr>
          <w:rFonts w:cs="Arial"/>
        </w:rPr>
        <w:t>de vorm van een eindrapport openbaar gemaakt en verstrekt aan alle deelnemers</w:t>
      </w:r>
    </w:p>
    <w:p w14:paraId="62FDAF66" w14:textId="77777777" w:rsidR="00374D63" w:rsidRDefault="00374D63" w:rsidP="00374D63">
      <w:pPr>
        <w:autoSpaceDE w:val="0"/>
        <w:autoSpaceDN w:val="0"/>
        <w:adjustRightInd w:val="0"/>
        <w:ind w:left="720"/>
        <w:rPr>
          <w:rFonts w:cs="Arial"/>
        </w:rPr>
      </w:pPr>
      <w:r>
        <w:rPr>
          <w:rFonts w:cs="Arial"/>
        </w:rPr>
        <w:t>aan de marktconsultatie.</w:t>
      </w:r>
    </w:p>
    <w:p w14:paraId="393ED19E" w14:textId="2EF79E52" w:rsidR="00374D63" w:rsidRPr="00D448C0" w:rsidRDefault="00374D63" w:rsidP="00374D63">
      <w:pPr>
        <w:numPr>
          <w:ilvl w:val="0"/>
          <w:numId w:val="26"/>
        </w:numPr>
        <w:autoSpaceDE w:val="0"/>
        <w:autoSpaceDN w:val="0"/>
        <w:adjustRightInd w:val="0"/>
        <w:rPr>
          <w:rFonts w:cs="Arial"/>
        </w:rPr>
      </w:pPr>
      <w:r>
        <w:rPr>
          <w:rFonts w:cs="Arial"/>
        </w:rPr>
        <w:t xml:space="preserve">Er kunnen noch door het project </w:t>
      </w:r>
      <w:r w:rsidR="00BD4ABE">
        <w:rPr>
          <w:rFonts w:cs="Arial"/>
        </w:rPr>
        <w:t>TGV</w:t>
      </w:r>
      <w:r w:rsidRPr="001D1A80">
        <w:rPr>
          <w:rFonts w:cs="Arial"/>
        </w:rPr>
        <w:t xml:space="preserve"> </w:t>
      </w:r>
      <w:r>
        <w:rPr>
          <w:rFonts w:cs="Arial"/>
        </w:rPr>
        <w:t xml:space="preserve">noch door marktpartijen </w:t>
      </w:r>
      <w:r w:rsidRPr="00D448C0">
        <w:rPr>
          <w:rFonts w:cs="Arial"/>
        </w:rPr>
        <w:t>rechten worden ontleend aan de ten behoeve van de marktconsultatie verstrekte</w:t>
      </w:r>
      <w:r>
        <w:rPr>
          <w:rFonts w:cs="Arial"/>
        </w:rPr>
        <w:t xml:space="preserve"> </w:t>
      </w:r>
      <w:r w:rsidRPr="00D448C0">
        <w:rPr>
          <w:rFonts w:cs="Arial"/>
        </w:rPr>
        <w:t>informatie</w:t>
      </w:r>
      <w:r>
        <w:rPr>
          <w:rFonts w:cs="Arial"/>
        </w:rPr>
        <w:t>.</w:t>
      </w:r>
    </w:p>
    <w:p w14:paraId="39FC7403" w14:textId="77777777" w:rsidR="00374D63" w:rsidRPr="004704DD" w:rsidRDefault="00374D63" w:rsidP="00374D63">
      <w:pPr>
        <w:numPr>
          <w:ilvl w:val="0"/>
          <w:numId w:val="26"/>
        </w:numPr>
        <w:autoSpaceDE w:val="0"/>
        <w:autoSpaceDN w:val="0"/>
        <w:adjustRightInd w:val="0"/>
        <w:rPr>
          <w:rFonts w:cs="Arial"/>
        </w:rPr>
      </w:pPr>
      <w:r w:rsidRPr="004704DD">
        <w:rPr>
          <w:rFonts w:cs="Arial"/>
        </w:rPr>
        <w:t>De informatie die wordt verstrekt gedurende de marktconsultatie kan aanzienlijk</w:t>
      </w:r>
    </w:p>
    <w:p w14:paraId="24FB7A39" w14:textId="77777777" w:rsidR="00374D63" w:rsidRPr="004704DD" w:rsidRDefault="00374D63" w:rsidP="00374D63">
      <w:pPr>
        <w:autoSpaceDE w:val="0"/>
        <w:autoSpaceDN w:val="0"/>
        <w:adjustRightInd w:val="0"/>
        <w:ind w:left="720"/>
        <w:rPr>
          <w:rFonts w:cs="Arial"/>
        </w:rPr>
      </w:pPr>
      <w:r w:rsidRPr="004704DD">
        <w:rPr>
          <w:rFonts w:cs="Arial"/>
        </w:rPr>
        <w:t>afwijken van de informatie die in een later stadium wordt verstrekt ten aanzien van de aanbestedingsprocedure.</w:t>
      </w:r>
    </w:p>
    <w:p w14:paraId="5E8C9C18" w14:textId="065D8594" w:rsidR="00374D63" w:rsidRPr="00374D63" w:rsidRDefault="00374D63" w:rsidP="00374D63">
      <w:pPr>
        <w:numPr>
          <w:ilvl w:val="0"/>
          <w:numId w:val="26"/>
        </w:numPr>
        <w:autoSpaceDE w:val="0"/>
        <w:autoSpaceDN w:val="0"/>
        <w:adjustRightInd w:val="0"/>
      </w:pPr>
      <w:r w:rsidRPr="004704DD">
        <w:rPr>
          <w:rFonts w:cs="Arial"/>
        </w:rPr>
        <w:t>De marktconsultatie is zowel</w:t>
      </w:r>
      <w:r>
        <w:rPr>
          <w:rFonts w:cs="Arial"/>
        </w:rPr>
        <w:t xml:space="preserve"> voor het project </w:t>
      </w:r>
      <w:r w:rsidR="00BD4ABE">
        <w:rPr>
          <w:rFonts w:cs="Arial"/>
        </w:rPr>
        <w:t>TGV</w:t>
      </w:r>
      <w:r>
        <w:rPr>
          <w:rFonts w:cs="Arial"/>
        </w:rPr>
        <w:t xml:space="preserve"> als voor de deelnemende ondernemingen geheel vrijblijvend.</w:t>
      </w:r>
    </w:p>
    <w:p w14:paraId="5E9FACEA" w14:textId="2EB9632D" w:rsidR="00374D63" w:rsidRDefault="00374D63" w:rsidP="00374D63">
      <w:pPr>
        <w:autoSpaceDE w:val="0"/>
        <w:autoSpaceDN w:val="0"/>
        <w:adjustRightInd w:val="0"/>
        <w:rPr>
          <w:rFonts w:cs="Arial"/>
        </w:rPr>
      </w:pPr>
    </w:p>
    <w:p w14:paraId="191E8AD8" w14:textId="3410D445" w:rsidR="00374D63" w:rsidRDefault="00374D63" w:rsidP="00374D63">
      <w:pPr>
        <w:pStyle w:val="Kop2"/>
      </w:pPr>
      <w:bookmarkStart w:id="16" w:name="_Toc120630221"/>
      <w:r>
        <w:lastRenderedPageBreak/>
        <w:t>Contactpersoon</w:t>
      </w:r>
      <w:bookmarkEnd w:id="16"/>
    </w:p>
    <w:p w14:paraId="5E4B3062" w14:textId="57433E5D" w:rsidR="00374D63" w:rsidRPr="00990832" w:rsidRDefault="00374D63" w:rsidP="00374D63">
      <w:pPr>
        <w:spacing w:after="240"/>
        <w:rPr>
          <w:rFonts w:cs="Arial"/>
          <w:color w:val="000000"/>
        </w:rPr>
      </w:pPr>
      <w:r>
        <w:t>Naam</w:t>
      </w:r>
      <w:r w:rsidRPr="00BD4ABE">
        <w:rPr>
          <w:rFonts w:cs="Arial"/>
          <w:color w:val="000000"/>
        </w:rPr>
        <w:t xml:space="preserve">: </w:t>
      </w:r>
      <w:r w:rsidR="00BD4ABE" w:rsidRPr="00BD4ABE">
        <w:rPr>
          <w:rFonts w:cs="Arial"/>
          <w:color w:val="000000"/>
        </w:rPr>
        <w:t>Linda van Beijeren</w:t>
      </w:r>
      <w:r w:rsidRPr="00EE3590">
        <w:rPr>
          <w:rFonts w:cs="Arial"/>
          <w:color w:val="344047"/>
        </w:rPr>
        <w:br/>
      </w:r>
      <w:r w:rsidRPr="00990832">
        <w:rPr>
          <w:rFonts w:cs="Arial"/>
          <w:color w:val="000000"/>
        </w:rPr>
        <w:t xml:space="preserve">Functie: </w:t>
      </w:r>
      <w:r w:rsidR="00BD4ABE">
        <w:rPr>
          <w:rFonts w:cs="Arial"/>
          <w:color w:val="000000"/>
        </w:rPr>
        <w:t>Strategisch inkoper</w:t>
      </w:r>
      <w:r>
        <w:rPr>
          <w:rFonts w:cs="Arial"/>
          <w:color w:val="000000"/>
        </w:rPr>
        <w:br/>
      </w:r>
      <w:r w:rsidRPr="003F44F7">
        <w:t xml:space="preserve">Email: </w:t>
      </w:r>
      <w:hyperlink r:id="rId12" w:history="1">
        <w:r w:rsidR="00350B07" w:rsidRPr="00751D9D">
          <w:rPr>
            <w:rStyle w:val="Hyperlink"/>
          </w:rPr>
          <w:t>linda.vanbeijeren@nipv.nl</w:t>
        </w:r>
      </w:hyperlink>
      <w:r w:rsidR="00350B07">
        <w:t xml:space="preserve"> </w:t>
      </w:r>
      <w:r w:rsidRPr="003F44F7">
        <w:rPr>
          <w:color w:val="1F497D"/>
        </w:rPr>
        <w:br/>
      </w:r>
    </w:p>
    <w:p w14:paraId="058BFAF1" w14:textId="2CA972D5" w:rsidR="00374D63" w:rsidRPr="00F156CF" w:rsidRDefault="00374D63" w:rsidP="00374D63">
      <w:r w:rsidRPr="00990832">
        <w:rPr>
          <w:rFonts w:cs="Arial"/>
          <w:color w:val="000000"/>
        </w:rPr>
        <w:t>Indien er</w:t>
      </w:r>
      <w:r>
        <w:rPr>
          <w:rFonts w:cs="Arial"/>
          <w:color w:val="000000"/>
        </w:rPr>
        <w:t xml:space="preserve"> vragen of</w:t>
      </w:r>
      <w:r w:rsidRPr="00990832">
        <w:rPr>
          <w:rFonts w:cs="Arial"/>
          <w:color w:val="000000"/>
        </w:rPr>
        <w:t xml:space="preserve"> opmerkingen zijn over dit document, kunt u </w:t>
      </w:r>
      <w:r>
        <w:rPr>
          <w:rFonts w:cs="Arial"/>
          <w:color w:val="000000"/>
        </w:rPr>
        <w:t>zich per e-mail richten tot de contactpersoon</w:t>
      </w:r>
      <w:r w:rsidRPr="00990832">
        <w:rPr>
          <w:rFonts w:cs="Arial"/>
          <w:color w:val="000000"/>
        </w:rPr>
        <w:t xml:space="preserve"> </w:t>
      </w:r>
      <w:r w:rsidRPr="003F44F7">
        <w:rPr>
          <w:rFonts w:cs="Arial"/>
          <w:color w:val="000000"/>
        </w:rPr>
        <w:t>(procesmatig)</w:t>
      </w:r>
      <w:r>
        <w:rPr>
          <w:rFonts w:cs="Arial"/>
          <w:color w:val="000000"/>
        </w:rPr>
        <w:t xml:space="preserve">. </w:t>
      </w:r>
    </w:p>
    <w:p w14:paraId="04AC3A74" w14:textId="77777777" w:rsidR="00374D63" w:rsidRPr="00374D63" w:rsidRDefault="00374D63" w:rsidP="00374D63"/>
    <w:p w14:paraId="01DCFED3" w14:textId="77777777" w:rsidR="00374D63" w:rsidRPr="00374D63" w:rsidRDefault="00374D63" w:rsidP="00374D63"/>
    <w:p w14:paraId="55DB0CF1" w14:textId="77777777" w:rsidR="00374D63" w:rsidRPr="00374D63" w:rsidRDefault="00374D63" w:rsidP="00374D63"/>
    <w:p w14:paraId="4901B986" w14:textId="77777777" w:rsidR="00374D63" w:rsidRPr="00374D63" w:rsidRDefault="00374D63" w:rsidP="00374D63"/>
    <w:sectPr w:rsidR="00374D63" w:rsidRPr="00374D63" w:rsidSect="00E448BA">
      <w:footerReference w:type="even" r:id="rId13"/>
      <w:footerReference w:type="default" r:id="rId14"/>
      <w:headerReference w:type="first" r:id="rId15"/>
      <w:type w:val="oddPage"/>
      <w:pgSz w:w="11907" w:h="16840" w:code="9"/>
      <w:pgMar w:top="1418" w:right="1418" w:bottom="1474" w:left="2268" w:header="0" w:footer="284" w:gutter="0"/>
      <w:paperSrc w:firs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24ED8" w14:textId="77777777" w:rsidR="00351243" w:rsidRDefault="00351243">
      <w:r>
        <w:separator/>
      </w:r>
    </w:p>
    <w:p w14:paraId="2ED7B02D" w14:textId="77777777" w:rsidR="00351243" w:rsidRDefault="00351243"/>
  </w:endnote>
  <w:endnote w:type="continuationSeparator" w:id="0">
    <w:p w14:paraId="2D6A725A" w14:textId="77777777" w:rsidR="00351243" w:rsidRDefault="00351243">
      <w:r>
        <w:continuationSeparator/>
      </w:r>
    </w:p>
    <w:p w14:paraId="67B1C0AF" w14:textId="77777777" w:rsidR="00351243" w:rsidRDefault="00351243"/>
  </w:endnote>
  <w:endnote w:type="continuationNotice" w:id="1">
    <w:p w14:paraId="2B4DB139" w14:textId="77777777" w:rsidR="00351243" w:rsidRDefault="0035124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DB375A" w14:paraId="19BAD62F" w14:textId="77777777" w:rsidTr="00AC1813">
      <w:tc>
        <w:tcPr>
          <w:tcW w:w="7573" w:type="dxa"/>
          <w:shd w:val="clear" w:color="auto" w:fill="auto"/>
        </w:tcPr>
        <w:p w14:paraId="7F3B703E" w14:textId="36977157" w:rsidR="00DB375A" w:rsidRDefault="00374D63" w:rsidP="00DB375A">
          <w:pPr>
            <w:pStyle w:val="Huisstijl-Voettekst"/>
          </w:pPr>
          <w:r>
            <w:t>NIPV</w:t>
          </w:r>
          <w:r w:rsidR="00DB375A">
            <w:tab/>
          </w:r>
          <w:r w:rsidR="00DB375A">
            <w:fldChar w:fldCharType="begin"/>
          </w:r>
          <w:r w:rsidR="00DB375A">
            <w:instrText xml:space="preserve"> DOCPROPERTY txtTitel</w:instrText>
          </w:r>
          <w:r w:rsidR="00DB375A">
            <w:fldChar w:fldCharType="separate"/>
          </w:r>
          <w:r w:rsidR="00E448BA">
            <w:t>Marktconsultatie document EA Toegangsservice Gezamenlijke Voorzieningen</w:t>
          </w:r>
          <w:r w:rsidR="00DB375A">
            <w:fldChar w:fldCharType="end"/>
          </w:r>
        </w:p>
      </w:tc>
      <w:tc>
        <w:tcPr>
          <w:tcW w:w="644" w:type="dxa"/>
          <w:shd w:val="clear" w:color="auto" w:fill="auto"/>
        </w:tcPr>
        <w:p w14:paraId="264E024C" w14:textId="77777777" w:rsidR="00DB375A" w:rsidRDefault="00DB375A" w:rsidP="00DB375A">
          <w:pPr>
            <w:pStyle w:val="Huisstijl-Pagina"/>
          </w:pPr>
          <w:r>
            <w:fldChar w:fldCharType="begin"/>
          </w:r>
          <w:r>
            <w:instrText xml:space="preserve"> PAGE   \* MERGEFORMAT </w:instrText>
          </w:r>
          <w:r>
            <w:fldChar w:fldCharType="separate"/>
          </w:r>
          <w:r>
            <w:t>4</w:t>
          </w:r>
          <w:r>
            <w:fldChar w:fldCharType="end"/>
          </w:r>
          <w:r>
            <w:t>/</w:t>
          </w:r>
          <w:fldSimple w:instr=" NUMPAGES   \* MERGEFORMAT ">
            <w:r>
              <w:t>6</w:t>
            </w:r>
          </w:fldSimple>
        </w:p>
      </w:tc>
    </w:tr>
  </w:tbl>
  <w:p w14:paraId="2FB781DF" w14:textId="77777777" w:rsidR="00DB375A" w:rsidRDefault="00DB375A"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13"/>
      <w:gridCol w:w="704"/>
    </w:tblGrid>
    <w:tr w:rsidR="00DB375A" w14:paraId="4EF97402" w14:textId="77777777" w:rsidTr="00770EE2">
      <w:tc>
        <w:tcPr>
          <w:tcW w:w="7513" w:type="dxa"/>
          <w:shd w:val="clear" w:color="auto" w:fill="auto"/>
        </w:tcPr>
        <w:p w14:paraId="0793CED2" w14:textId="77777777" w:rsidR="00DB375A" w:rsidRDefault="0003056E" w:rsidP="00DB375A">
          <w:pPr>
            <w:pStyle w:val="Huisstijl-Voettekst"/>
            <w:ind w:left="0" w:firstLine="0"/>
          </w:pPr>
          <w:r>
            <w:rPr>
              <w:noProof/>
            </w:rPr>
            <w:drawing>
              <wp:inline distT="0" distB="0" distL="0" distR="0" wp14:anchorId="03AB088C" wp14:editId="53739FA0">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p>
      </w:tc>
      <w:tc>
        <w:tcPr>
          <w:tcW w:w="704" w:type="dxa"/>
          <w:shd w:val="clear" w:color="auto" w:fill="auto"/>
          <w:vAlign w:val="bottom"/>
        </w:tcPr>
        <w:p w14:paraId="4C7210C0" w14:textId="77777777" w:rsidR="00DB375A" w:rsidRDefault="00DB375A" w:rsidP="00DB375A">
          <w:pPr>
            <w:pStyle w:val="Huisstijl-Pagina"/>
          </w:pPr>
          <w:r>
            <w:fldChar w:fldCharType="begin"/>
          </w:r>
          <w:r>
            <w:instrText xml:space="preserve"> PAGE   \* MERGEFORMAT </w:instrText>
          </w:r>
          <w:r>
            <w:fldChar w:fldCharType="separate"/>
          </w:r>
          <w:r w:rsidR="001E7090">
            <w:t>3</w:t>
          </w:r>
          <w:r>
            <w:fldChar w:fldCharType="end"/>
          </w:r>
          <w:r>
            <w:t>/</w:t>
          </w:r>
          <w:fldSimple w:instr=" NUMPAGES   \* MERGEFORMAT ">
            <w:r w:rsidR="001E7090">
              <w:t>6</w:t>
            </w:r>
          </w:fldSimple>
        </w:p>
      </w:tc>
    </w:tr>
  </w:tbl>
  <w:p w14:paraId="52E45DE5" w14:textId="77777777" w:rsidR="00DB375A" w:rsidRDefault="00DB375A"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E3854" w14:textId="77777777" w:rsidR="00351243" w:rsidRPr="00D94D07" w:rsidRDefault="00351243" w:rsidP="00A00378">
      <w:pPr>
        <w:spacing w:line="200" w:lineRule="exact"/>
        <w:rPr>
          <w:sz w:val="2"/>
        </w:rPr>
      </w:pPr>
      <w:r>
        <w:separator/>
      </w:r>
    </w:p>
  </w:footnote>
  <w:footnote w:type="continuationSeparator" w:id="0">
    <w:p w14:paraId="3C9477F2" w14:textId="77777777" w:rsidR="00351243" w:rsidRDefault="00351243">
      <w:r>
        <w:continuationSeparator/>
      </w:r>
    </w:p>
    <w:p w14:paraId="26CA5948" w14:textId="77777777" w:rsidR="00351243" w:rsidRDefault="00351243"/>
  </w:footnote>
  <w:footnote w:type="continuationNotice" w:id="1">
    <w:p w14:paraId="2F269EA5" w14:textId="77777777" w:rsidR="00351243" w:rsidRDefault="0035124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907" w:type="dxa"/>
      <w:tblInd w:w="-2268" w:type="dxa"/>
      <w:tblCellMar>
        <w:left w:w="0" w:type="dxa"/>
        <w:right w:w="0" w:type="dxa"/>
      </w:tblCellMar>
      <w:tblLook w:val="0000" w:firstRow="0" w:lastRow="0" w:firstColumn="0" w:lastColumn="0" w:noHBand="0" w:noVBand="0"/>
    </w:tblPr>
    <w:tblGrid>
      <w:gridCol w:w="11907"/>
    </w:tblGrid>
    <w:tr w:rsidR="00D45D79" w14:paraId="634FCCBE" w14:textId="77777777" w:rsidTr="00B63252">
      <w:trPr>
        <w:cantSplit/>
        <w:trHeight w:val="2721"/>
      </w:trPr>
      <w:tc>
        <w:tcPr>
          <w:tcW w:w="11907" w:type="dxa"/>
        </w:tcPr>
        <w:p w14:paraId="1045DD84" w14:textId="77777777" w:rsidR="00D45D79" w:rsidRDefault="00291153" w:rsidP="00D45D79">
          <w:r>
            <w:rPr>
              <w:noProof/>
            </w:rPr>
            <w:drawing>
              <wp:anchor distT="0" distB="0" distL="114300" distR="114300" simplePos="0" relativeHeight="251658240" behindDoc="0" locked="0" layoutInCell="1" allowOverlap="1" wp14:anchorId="15BFA2E1" wp14:editId="73D85ED6">
                <wp:simplePos x="0" y="0"/>
                <wp:positionH relativeFrom="column">
                  <wp:posOffset>494937</wp:posOffset>
                </wp:positionH>
                <wp:positionV relativeFrom="paragraph">
                  <wp:posOffset>0</wp:posOffset>
                </wp:positionV>
                <wp:extent cx="2933700" cy="113728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tc>
    </w:tr>
  </w:tbl>
  <w:p w14:paraId="076E9348" w14:textId="77777777" w:rsidR="002E6ECD" w:rsidRDefault="002E6ECD" w:rsidP="00B63252"/>
  <w:tbl>
    <w:tblPr>
      <w:tblW w:w="7257" w:type="dxa"/>
      <w:tblInd w:w="-454" w:type="dxa"/>
      <w:tblLayout w:type="fixed"/>
      <w:tblCellMar>
        <w:left w:w="0" w:type="dxa"/>
        <w:right w:w="0" w:type="dxa"/>
      </w:tblCellMar>
      <w:tblLook w:val="0000" w:firstRow="0" w:lastRow="0" w:firstColumn="0" w:lastColumn="0" w:noHBand="0" w:noVBand="0"/>
    </w:tblPr>
    <w:tblGrid>
      <w:gridCol w:w="7257"/>
    </w:tblGrid>
    <w:tr w:rsidR="00C21A6F" w14:paraId="14F2C842" w14:textId="77777777" w:rsidTr="00C21A6F">
      <w:trPr>
        <w:trHeight w:hRule="exact" w:val="907"/>
      </w:trPr>
      <w:tc>
        <w:tcPr>
          <w:tcW w:w="7257" w:type="dxa"/>
          <w:shd w:val="clear" w:color="auto" w:fill="auto"/>
        </w:tcPr>
        <w:p w14:paraId="3814E71B" w14:textId="77777777" w:rsidR="00C21A6F" w:rsidRDefault="00C21A6F" w:rsidP="00C21A6F">
          <w:pPr>
            <w:rPr>
              <w:noProof/>
            </w:rPr>
          </w:pPr>
        </w:p>
      </w:tc>
    </w:tr>
    <w:bookmarkStart w:id="17" w:name="bmNaw" w:colFirst="0" w:colLast="0"/>
    <w:tr w:rsidR="002E6ECD" w14:paraId="37909975" w14:textId="77777777" w:rsidTr="00043915">
      <w:tc>
        <w:tcPr>
          <w:tcW w:w="7257" w:type="dxa"/>
          <w:shd w:val="clear" w:color="auto" w:fill="auto"/>
        </w:tcPr>
        <w:p w14:paraId="40F95076" w14:textId="69EE5020" w:rsidR="00385CAD" w:rsidRPr="00385CAD" w:rsidRDefault="008F25FE" w:rsidP="00F323B3">
          <w:pPr>
            <w:pStyle w:val="Huisstijl-Titel"/>
            <w:suppressAutoHyphens/>
          </w:pPr>
          <w:r>
            <w:fldChar w:fldCharType="begin"/>
          </w:r>
          <w:r w:rsidR="00984B4D">
            <w:instrText xml:space="preserve"> DOCPROPERTY txtTitel</w:instrText>
          </w:r>
          <w:r>
            <w:fldChar w:fldCharType="separate"/>
          </w:r>
          <w:r w:rsidR="00E448BA">
            <w:t>Marktconsultatie document EA Toegangsservice Gezamenlijke Voorzieningen</w:t>
          </w:r>
          <w:r>
            <w:fldChar w:fldCharType="end"/>
          </w:r>
          <w:r w:rsidR="00B143E5">
            <w:t xml:space="preserve"> </w:t>
          </w:r>
        </w:p>
      </w:tc>
    </w:tr>
    <w:tr w:rsidR="002B2BC9" w14:paraId="7DE536E4" w14:textId="77777777" w:rsidTr="008E6C47">
      <w:trPr>
        <w:trHeight w:hRule="exact" w:val="454"/>
      </w:trPr>
      <w:tc>
        <w:tcPr>
          <w:tcW w:w="7257" w:type="dxa"/>
          <w:shd w:val="clear" w:color="auto" w:fill="auto"/>
        </w:tcPr>
        <w:p w14:paraId="415BE822" w14:textId="77777777" w:rsidR="002B2BC9" w:rsidRDefault="002B2BC9" w:rsidP="002B2BC9">
          <w:pPr>
            <w:rPr>
              <w:noProof/>
            </w:rPr>
          </w:pPr>
        </w:p>
      </w:tc>
    </w:tr>
    <w:tr w:rsidR="002B2BC9" w14:paraId="563A374E" w14:textId="77777777" w:rsidTr="002B2BC9">
      <w:tc>
        <w:tcPr>
          <w:tcW w:w="7257" w:type="dxa"/>
          <w:shd w:val="clear" w:color="auto" w:fill="auto"/>
        </w:tcPr>
        <w:p w14:paraId="5D77C129" w14:textId="517EBBDB" w:rsidR="002B2BC9" w:rsidRDefault="002B2BC9" w:rsidP="00B30800">
          <w:pPr>
            <w:pStyle w:val="Huisstijl-Versie"/>
            <w:rPr>
              <w:noProof/>
            </w:rPr>
          </w:pPr>
          <w:r>
            <w:rPr>
              <w:noProof/>
            </w:rPr>
            <w:t xml:space="preserve">Versie: </w:t>
          </w:r>
          <w:r w:rsidR="008F25FE">
            <w:fldChar w:fldCharType="begin"/>
          </w:r>
          <w:r w:rsidR="00D614B8">
            <w:instrText xml:space="preserve"> DOCPROPERTY "txtVersie" </w:instrText>
          </w:r>
          <w:r w:rsidR="008F25FE">
            <w:fldChar w:fldCharType="separate"/>
          </w:r>
          <w:r w:rsidR="00E448BA">
            <w:t>1.0</w:t>
          </w:r>
          <w:r w:rsidR="008F25FE">
            <w:fldChar w:fldCharType="end"/>
          </w:r>
          <w:r>
            <w:t xml:space="preserve">, </w:t>
          </w:r>
          <w:r w:rsidR="008F25FE">
            <w:fldChar w:fldCharType="begin"/>
          </w:r>
          <w:r w:rsidR="00B30800">
            <w:instrText xml:space="preserve"> DOCPROPERTY "txtDatum"  \@ "d MMMM yyyy"</w:instrText>
          </w:r>
          <w:r w:rsidR="008F25FE">
            <w:fldChar w:fldCharType="separate"/>
          </w:r>
          <w:r w:rsidR="00E448BA">
            <w:t>16 december 2022</w:t>
          </w:r>
          <w:r w:rsidR="008F25FE">
            <w:fldChar w:fldCharType="end"/>
          </w:r>
        </w:p>
      </w:tc>
    </w:tr>
    <w:bookmarkEnd w:id="17"/>
  </w:tbl>
  <w:p w14:paraId="12689D61" w14:textId="77777777" w:rsidR="00363D03" w:rsidRDefault="00363D03" w:rsidP="00C963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0F31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99FE516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E016343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9068F6"/>
    <w:multiLevelType w:val="hybridMultilevel"/>
    <w:tmpl w:val="C67CF6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1D0679"/>
    <w:multiLevelType w:val="multilevel"/>
    <w:tmpl w:val="C98C935E"/>
    <w:numStyleLink w:val="Huisstijl-Opsomming"/>
  </w:abstractNum>
  <w:abstractNum w:abstractNumId="5" w15:restartNumberingAfterBreak="0">
    <w:nsid w:val="11290859"/>
    <w:multiLevelType w:val="hybridMultilevel"/>
    <w:tmpl w:val="04544B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AE7499"/>
    <w:multiLevelType w:val="hybridMultilevel"/>
    <w:tmpl w:val="14BCF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84A129F"/>
    <w:multiLevelType w:val="hybridMultilevel"/>
    <w:tmpl w:val="7BC0013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4E5D84"/>
    <w:multiLevelType w:val="hybridMultilevel"/>
    <w:tmpl w:val="ADD417E2"/>
    <w:lvl w:ilvl="0" w:tplc="B4A4A94C">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87291A"/>
    <w:multiLevelType w:val="multilevel"/>
    <w:tmpl w:val="C98C935E"/>
    <w:numStyleLink w:val="Huisstijl-Opsomming"/>
  </w:abstractNum>
  <w:abstractNum w:abstractNumId="10" w15:restartNumberingAfterBreak="0">
    <w:nsid w:val="2F557928"/>
    <w:multiLevelType w:val="hybridMultilevel"/>
    <w:tmpl w:val="AB6CF4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4EC0682"/>
    <w:multiLevelType w:val="multilevel"/>
    <w:tmpl w:val="7368DBCE"/>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C1413"/>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2"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826261"/>
    <w:multiLevelType w:val="hybridMultilevel"/>
    <w:tmpl w:val="BE2C42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0F32BB"/>
    <w:multiLevelType w:val="hybridMultilevel"/>
    <w:tmpl w:val="897CCDDA"/>
    <w:lvl w:ilvl="0" w:tplc="446C5EC8">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AC2B69"/>
    <w:multiLevelType w:val="hybridMultilevel"/>
    <w:tmpl w:val="13EA629C"/>
    <w:lvl w:ilvl="0" w:tplc="CA22FE7A">
      <w:start w:val="24"/>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EAF7FD4"/>
    <w:multiLevelType w:val="hybridMultilevel"/>
    <w:tmpl w:val="8EF4B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B3500A"/>
    <w:multiLevelType w:val="hybridMultilevel"/>
    <w:tmpl w:val="8304CA2E"/>
    <w:lvl w:ilvl="0" w:tplc="3E662A90">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594639"/>
    <w:multiLevelType w:val="hybridMultilevel"/>
    <w:tmpl w:val="14BCF7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34B2873"/>
    <w:multiLevelType w:val="hybridMultilevel"/>
    <w:tmpl w:val="0004D9DC"/>
    <w:lvl w:ilvl="0" w:tplc="FFFFFFFF">
      <w:numFmt w:val="decimal"/>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22" w15:restartNumberingAfterBreak="0">
    <w:nsid w:val="54197A67"/>
    <w:multiLevelType w:val="hybridMultilevel"/>
    <w:tmpl w:val="122A4D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D552F1"/>
    <w:multiLevelType w:val="multilevel"/>
    <w:tmpl w:val="3EAA74EA"/>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i w:val="0"/>
        <w:color w:val="B84239"/>
        <w:sz w:val="30"/>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4"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4A596D"/>
    <w:multiLevelType w:val="hybridMultilevel"/>
    <w:tmpl w:val="0A942BBE"/>
    <w:lvl w:ilvl="0" w:tplc="90E88806">
      <w:start w:val="1"/>
      <w:numFmt w:val="bullet"/>
      <w:lvlText w:val="‒"/>
      <w:lvlJc w:val="left"/>
      <w:pPr>
        <w:ind w:left="360" w:hanging="360"/>
      </w:pPr>
      <w:rPr>
        <w:rFonts w:ascii="Arial" w:hAnsi="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2B27137"/>
    <w:multiLevelType w:val="hybridMultilevel"/>
    <w:tmpl w:val="A2D67F56"/>
    <w:lvl w:ilvl="0" w:tplc="94F0365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A0C73AF"/>
    <w:multiLevelType w:val="hybridMultilevel"/>
    <w:tmpl w:val="83C49548"/>
    <w:lvl w:ilvl="0" w:tplc="3E662A90">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CE366B6"/>
    <w:multiLevelType w:val="hybridMultilevel"/>
    <w:tmpl w:val="923ECDDE"/>
    <w:lvl w:ilvl="0" w:tplc="90E88806">
      <w:start w:val="1"/>
      <w:numFmt w:val="bullet"/>
      <w:lvlText w:val="‒"/>
      <w:lvlJc w:val="left"/>
      <w:rPr>
        <w:rFonts w:ascii="Arial" w:hAnsi="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FD7414D"/>
    <w:multiLevelType w:val="hybridMultilevel"/>
    <w:tmpl w:val="9C20E1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42494321">
    <w:abstractNumId w:val="11"/>
  </w:num>
  <w:num w:numId="2" w16cid:durableId="1646543822">
    <w:abstractNumId w:val="20"/>
  </w:num>
  <w:num w:numId="3" w16cid:durableId="2031949265">
    <w:abstractNumId w:val="12"/>
  </w:num>
  <w:num w:numId="4" w16cid:durableId="1305238926">
    <w:abstractNumId w:val="26"/>
  </w:num>
  <w:num w:numId="5" w16cid:durableId="1009403976">
    <w:abstractNumId w:val="11"/>
  </w:num>
  <w:num w:numId="6" w16cid:durableId="268590413">
    <w:abstractNumId w:val="11"/>
  </w:num>
  <w:num w:numId="7" w16cid:durableId="1412510060">
    <w:abstractNumId w:val="11"/>
  </w:num>
  <w:num w:numId="8" w16cid:durableId="1823305175">
    <w:abstractNumId w:val="11"/>
  </w:num>
  <w:num w:numId="9" w16cid:durableId="100495321">
    <w:abstractNumId w:val="2"/>
  </w:num>
  <w:num w:numId="10" w16cid:durableId="1178538785">
    <w:abstractNumId w:val="0"/>
  </w:num>
  <w:num w:numId="11" w16cid:durableId="1886404360">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hint="default"/>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2" w16cid:durableId="1705668099">
    <w:abstractNumId w:val="23"/>
  </w:num>
  <w:num w:numId="13" w16cid:durableId="1224679233">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4" w16cid:durableId="61604507">
    <w:abstractNumId w:val="8"/>
  </w:num>
  <w:num w:numId="15" w16cid:durableId="2107580627">
    <w:abstractNumId w:val="1"/>
  </w:num>
  <w:num w:numId="16" w16cid:durableId="895508672">
    <w:abstractNumId w:val="13"/>
  </w:num>
  <w:num w:numId="17" w16cid:durableId="1737390128">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8" w16cid:durableId="2107069442">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9" w16cid:durableId="1205362954">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20" w16cid:durableId="1084104449">
    <w:abstractNumId w:val="26"/>
  </w:num>
  <w:num w:numId="21" w16cid:durableId="811362685">
    <w:abstractNumId w:val="1"/>
  </w:num>
  <w:num w:numId="22" w16cid:durableId="316956886">
    <w:abstractNumId w:val="14"/>
  </w:num>
  <w:num w:numId="23" w16cid:durableId="1566724997">
    <w:abstractNumId w:val="4"/>
  </w:num>
  <w:num w:numId="24" w16cid:durableId="2060010865">
    <w:abstractNumId w:val="25"/>
  </w:num>
  <w:num w:numId="25" w16cid:durableId="1311208362">
    <w:abstractNumId w:val="15"/>
  </w:num>
  <w:num w:numId="26" w16cid:durableId="1915582143">
    <w:abstractNumId w:val="22"/>
  </w:num>
  <w:num w:numId="27" w16cid:durableId="1506549133">
    <w:abstractNumId w:val="3"/>
  </w:num>
  <w:num w:numId="28" w16cid:durableId="419066936">
    <w:abstractNumId w:val="6"/>
  </w:num>
  <w:num w:numId="29" w16cid:durableId="6275888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0694098">
    <w:abstractNumId w:val="21"/>
  </w:num>
  <w:num w:numId="31" w16cid:durableId="725032012">
    <w:abstractNumId w:val="18"/>
  </w:num>
  <w:num w:numId="32" w16cid:durableId="1338267744">
    <w:abstractNumId w:val="9"/>
  </w:num>
  <w:num w:numId="33" w16cid:durableId="805128052">
    <w:abstractNumId w:val="27"/>
  </w:num>
  <w:num w:numId="34" w16cid:durableId="136533383">
    <w:abstractNumId w:val="24"/>
  </w:num>
  <w:num w:numId="35" w16cid:durableId="1739284327">
    <w:abstractNumId w:val="7"/>
  </w:num>
  <w:num w:numId="36" w16cid:durableId="1819883948">
    <w:abstractNumId w:val="10"/>
  </w:num>
  <w:num w:numId="37" w16cid:durableId="373163363">
    <w:abstractNumId w:val="19"/>
  </w:num>
  <w:num w:numId="38" w16cid:durableId="786120490">
    <w:abstractNumId w:val="28"/>
  </w:num>
  <w:num w:numId="39" w16cid:durableId="328872938">
    <w:abstractNumId w:val="5"/>
  </w:num>
  <w:num w:numId="40" w16cid:durableId="1255701972">
    <w:abstractNumId w:val="17"/>
  </w:num>
  <w:num w:numId="41" w16cid:durableId="2038583063">
    <w:abstractNumId w:val="16"/>
  </w:num>
  <w:num w:numId="42" w16cid:durableId="5762113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3D018B"/>
    <w:rsid w:val="000005CC"/>
    <w:rsid w:val="00002D26"/>
    <w:rsid w:val="00004691"/>
    <w:rsid w:val="00015B37"/>
    <w:rsid w:val="00015B65"/>
    <w:rsid w:val="00015BFD"/>
    <w:rsid w:val="00021965"/>
    <w:rsid w:val="00022AF6"/>
    <w:rsid w:val="00022E83"/>
    <w:rsid w:val="0002448C"/>
    <w:rsid w:val="00024D16"/>
    <w:rsid w:val="0002632A"/>
    <w:rsid w:val="00026BBB"/>
    <w:rsid w:val="00027C7B"/>
    <w:rsid w:val="0003056E"/>
    <w:rsid w:val="0004200B"/>
    <w:rsid w:val="00043915"/>
    <w:rsid w:val="00045B73"/>
    <w:rsid w:val="00050938"/>
    <w:rsid w:val="000547A7"/>
    <w:rsid w:val="00055517"/>
    <w:rsid w:val="000562DB"/>
    <w:rsid w:val="00056A6F"/>
    <w:rsid w:val="00062D13"/>
    <w:rsid w:val="000665FB"/>
    <w:rsid w:val="0007088E"/>
    <w:rsid w:val="00083757"/>
    <w:rsid w:val="00086681"/>
    <w:rsid w:val="00091BCE"/>
    <w:rsid w:val="000930AE"/>
    <w:rsid w:val="00093BC8"/>
    <w:rsid w:val="000A5433"/>
    <w:rsid w:val="000A5F6A"/>
    <w:rsid w:val="000A6041"/>
    <w:rsid w:val="000A7905"/>
    <w:rsid w:val="000B24DC"/>
    <w:rsid w:val="000C0F66"/>
    <w:rsid w:val="000C1C83"/>
    <w:rsid w:val="000C5208"/>
    <w:rsid w:val="000D0BEC"/>
    <w:rsid w:val="000D0E59"/>
    <w:rsid w:val="000D0E65"/>
    <w:rsid w:val="000E19A7"/>
    <w:rsid w:val="000E582F"/>
    <w:rsid w:val="000E764C"/>
    <w:rsid w:val="000F02ED"/>
    <w:rsid w:val="000F1872"/>
    <w:rsid w:val="0010008F"/>
    <w:rsid w:val="001007D9"/>
    <w:rsid w:val="00102E2D"/>
    <w:rsid w:val="00104E74"/>
    <w:rsid w:val="00114255"/>
    <w:rsid w:val="00114C60"/>
    <w:rsid w:val="00115F9C"/>
    <w:rsid w:val="00117BBD"/>
    <w:rsid w:val="00122327"/>
    <w:rsid w:val="0012368D"/>
    <w:rsid w:val="0012396E"/>
    <w:rsid w:val="00124315"/>
    <w:rsid w:val="001261E9"/>
    <w:rsid w:val="001267F5"/>
    <w:rsid w:val="0013045C"/>
    <w:rsid w:val="00132639"/>
    <w:rsid w:val="00146BED"/>
    <w:rsid w:val="00152152"/>
    <w:rsid w:val="00152FFB"/>
    <w:rsid w:val="00155138"/>
    <w:rsid w:val="00157426"/>
    <w:rsid w:val="00162AD3"/>
    <w:rsid w:val="00166F3F"/>
    <w:rsid w:val="00167EEF"/>
    <w:rsid w:val="0017088E"/>
    <w:rsid w:val="00173408"/>
    <w:rsid w:val="00173D36"/>
    <w:rsid w:val="001748E7"/>
    <w:rsid w:val="001751AB"/>
    <w:rsid w:val="001752FE"/>
    <w:rsid w:val="00177BFE"/>
    <w:rsid w:val="00180542"/>
    <w:rsid w:val="00182788"/>
    <w:rsid w:val="00183CA4"/>
    <w:rsid w:val="00190627"/>
    <w:rsid w:val="001B097E"/>
    <w:rsid w:val="001B2C23"/>
    <w:rsid w:val="001B532C"/>
    <w:rsid w:val="001D0FF6"/>
    <w:rsid w:val="001D164B"/>
    <w:rsid w:val="001D4450"/>
    <w:rsid w:val="001D5C74"/>
    <w:rsid w:val="001D5E4D"/>
    <w:rsid w:val="001E33C5"/>
    <w:rsid w:val="001E694E"/>
    <w:rsid w:val="001E7090"/>
    <w:rsid w:val="001F3548"/>
    <w:rsid w:val="001F5DCC"/>
    <w:rsid w:val="001F7A94"/>
    <w:rsid w:val="0020601C"/>
    <w:rsid w:val="00212DDE"/>
    <w:rsid w:val="002131E3"/>
    <w:rsid w:val="002136A7"/>
    <w:rsid w:val="00222C82"/>
    <w:rsid w:val="00225382"/>
    <w:rsid w:val="0023005E"/>
    <w:rsid w:val="00242D1D"/>
    <w:rsid w:val="00247720"/>
    <w:rsid w:val="00247BC4"/>
    <w:rsid w:val="00251228"/>
    <w:rsid w:val="00261210"/>
    <w:rsid w:val="00265E2C"/>
    <w:rsid w:val="00266F06"/>
    <w:rsid w:val="00274217"/>
    <w:rsid w:val="0028015C"/>
    <w:rsid w:val="0028739D"/>
    <w:rsid w:val="0029026B"/>
    <w:rsid w:val="00291153"/>
    <w:rsid w:val="002A195B"/>
    <w:rsid w:val="002A2E3F"/>
    <w:rsid w:val="002A7187"/>
    <w:rsid w:val="002B2BC9"/>
    <w:rsid w:val="002B43E9"/>
    <w:rsid w:val="002B66CB"/>
    <w:rsid w:val="002B7241"/>
    <w:rsid w:val="002C0CE3"/>
    <w:rsid w:val="002C1174"/>
    <w:rsid w:val="002C741B"/>
    <w:rsid w:val="002D22C8"/>
    <w:rsid w:val="002D4EFE"/>
    <w:rsid w:val="002E4D71"/>
    <w:rsid w:val="002E5BD5"/>
    <w:rsid w:val="002E6ECD"/>
    <w:rsid w:val="002F042F"/>
    <w:rsid w:val="002F1FD7"/>
    <w:rsid w:val="002F5FB2"/>
    <w:rsid w:val="002F6A9E"/>
    <w:rsid w:val="002F6D8C"/>
    <w:rsid w:val="00302864"/>
    <w:rsid w:val="0031255A"/>
    <w:rsid w:val="003219A7"/>
    <w:rsid w:val="003243AA"/>
    <w:rsid w:val="00333D88"/>
    <w:rsid w:val="00334017"/>
    <w:rsid w:val="00336C4F"/>
    <w:rsid w:val="003417A4"/>
    <w:rsid w:val="00343563"/>
    <w:rsid w:val="00347AB1"/>
    <w:rsid w:val="00350B07"/>
    <w:rsid w:val="00351243"/>
    <w:rsid w:val="00353A7B"/>
    <w:rsid w:val="00354E31"/>
    <w:rsid w:val="00356996"/>
    <w:rsid w:val="00362A36"/>
    <w:rsid w:val="00363D03"/>
    <w:rsid w:val="00371FED"/>
    <w:rsid w:val="00374D63"/>
    <w:rsid w:val="00377BE4"/>
    <w:rsid w:val="003801BB"/>
    <w:rsid w:val="003825BB"/>
    <w:rsid w:val="00385CAD"/>
    <w:rsid w:val="003870F1"/>
    <w:rsid w:val="00392283"/>
    <w:rsid w:val="00392971"/>
    <w:rsid w:val="00394FFE"/>
    <w:rsid w:val="00395795"/>
    <w:rsid w:val="00397081"/>
    <w:rsid w:val="003A2236"/>
    <w:rsid w:val="003B5094"/>
    <w:rsid w:val="003B6890"/>
    <w:rsid w:val="003C061C"/>
    <w:rsid w:val="003C18E9"/>
    <w:rsid w:val="003D018B"/>
    <w:rsid w:val="003D170D"/>
    <w:rsid w:val="003E47A7"/>
    <w:rsid w:val="003E6932"/>
    <w:rsid w:val="003F6698"/>
    <w:rsid w:val="004100E1"/>
    <w:rsid w:val="00411A98"/>
    <w:rsid w:val="0041241C"/>
    <w:rsid w:val="004137CC"/>
    <w:rsid w:val="0041394B"/>
    <w:rsid w:val="0041568A"/>
    <w:rsid w:val="00415A26"/>
    <w:rsid w:val="004246D9"/>
    <w:rsid w:val="00427A4D"/>
    <w:rsid w:val="00432E5B"/>
    <w:rsid w:val="00440375"/>
    <w:rsid w:val="0044158B"/>
    <w:rsid w:val="00442628"/>
    <w:rsid w:val="00443EDB"/>
    <w:rsid w:val="004453FA"/>
    <w:rsid w:val="00451F62"/>
    <w:rsid w:val="0045332D"/>
    <w:rsid w:val="00455881"/>
    <w:rsid w:val="00455EC0"/>
    <w:rsid w:val="0046170E"/>
    <w:rsid w:val="00464E97"/>
    <w:rsid w:val="00466AC5"/>
    <w:rsid w:val="00472A59"/>
    <w:rsid w:val="00472CE3"/>
    <w:rsid w:val="00474248"/>
    <w:rsid w:val="00477CFB"/>
    <w:rsid w:val="00481281"/>
    <w:rsid w:val="00482FD0"/>
    <w:rsid w:val="0049372B"/>
    <w:rsid w:val="00493F4C"/>
    <w:rsid w:val="004968B9"/>
    <w:rsid w:val="004A2EAE"/>
    <w:rsid w:val="004B1052"/>
    <w:rsid w:val="004B5FF3"/>
    <w:rsid w:val="004B7B2A"/>
    <w:rsid w:val="004C0534"/>
    <w:rsid w:val="004C53E5"/>
    <w:rsid w:val="004C62A6"/>
    <w:rsid w:val="004C6D31"/>
    <w:rsid w:val="004D1C93"/>
    <w:rsid w:val="004D7F14"/>
    <w:rsid w:val="004E2F47"/>
    <w:rsid w:val="004F0762"/>
    <w:rsid w:val="004F4AEA"/>
    <w:rsid w:val="004F5307"/>
    <w:rsid w:val="005111C8"/>
    <w:rsid w:val="005118DB"/>
    <w:rsid w:val="005125DE"/>
    <w:rsid w:val="00512D8E"/>
    <w:rsid w:val="00514FE3"/>
    <w:rsid w:val="00516E9C"/>
    <w:rsid w:val="00517AEC"/>
    <w:rsid w:val="00520D3C"/>
    <w:rsid w:val="00522902"/>
    <w:rsid w:val="005317C7"/>
    <w:rsid w:val="00533A8D"/>
    <w:rsid w:val="00533C3D"/>
    <w:rsid w:val="00534513"/>
    <w:rsid w:val="00534A82"/>
    <w:rsid w:val="00541B8B"/>
    <w:rsid w:val="00541F6E"/>
    <w:rsid w:val="00551328"/>
    <w:rsid w:val="0055367B"/>
    <w:rsid w:val="0055436A"/>
    <w:rsid w:val="00554441"/>
    <w:rsid w:val="00562935"/>
    <w:rsid w:val="0057317D"/>
    <w:rsid w:val="00573B8D"/>
    <w:rsid w:val="00582AC6"/>
    <w:rsid w:val="0059064A"/>
    <w:rsid w:val="00591B16"/>
    <w:rsid w:val="005947E6"/>
    <w:rsid w:val="0059583F"/>
    <w:rsid w:val="005969C4"/>
    <w:rsid w:val="005A258F"/>
    <w:rsid w:val="005A4EAD"/>
    <w:rsid w:val="005A710B"/>
    <w:rsid w:val="005B487F"/>
    <w:rsid w:val="005B5B95"/>
    <w:rsid w:val="005B6533"/>
    <w:rsid w:val="005C0989"/>
    <w:rsid w:val="005C622B"/>
    <w:rsid w:val="005D49F7"/>
    <w:rsid w:val="005E7D75"/>
    <w:rsid w:val="005F5268"/>
    <w:rsid w:val="005F5D03"/>
    <w:rsid w:val="005F61B3"/>
    <w:rsid w:val="005F6710"/>
    <w:rsid w:val="005F7CF9"/>
    <w:rsid w:val="00600907"/>
    <w:rsid w:val="0060311C"/>
    <w:rsid w:val="00606EBA"/>
    <w:rsid w:val="00610017"/>
    <w:rsid w:val="006122FE"/>
    <w:rsid w:val="0061463C"/>
    <w:rsid w:val="00614A2D"/>
    <w:rsid w:val="006166CE"/>
    <w:rsid w:val="00622C75"/>
    <w:rsid w:val="0062518B"/>
    <w:rsid w:val="00625C44"/>
    <w:rsid w:val="0062709C"/>
    <w:rsid w:val="00632E07"/>
    <w:rsid w:val="00634F95"/>
    <w:rsid w:val="00651832"/>
    <w:rsid w:val="00652E54"/>
    <w:rsid w:val="0065358D"/>
    <w:rsid w:val="006569A3"/>
    <w:rsid w:val="0066580A"/>
    <w:rsid w:val="006674D5"/>
    <w:rsid w:val="00667A3A"/>
    <w:rsid w:val="006739DE"/>
    <w:rsid w:val="00677939"/>
    <w:rsid w:val="00680D74"/>
    <w:rsid w:val="00682FDF"/>
    <w:rsid w:val="00687924"/>
    <w:rsid w:val="0069018F"/>
    <w:rsid w:val="00690433"/>
    <w:rsid w:val="006A4CFC"/>
    <w:rsid w:val="006A4E12"/>
    <w:rsid w:val="006A698B"/>
    <w:rsid w:val="006B1A60"/>
    <w:rsid w:val="006B2303"/>
    <w:rsid w:val="006B578F"/>
    <w:rsid w:val="006B78A2"/>
    <w:rsid w:val="006D1698"/>
    <w:rsid w:val="006D49B1"/>
    <w:rsid w:val="006D52B8"/>
    <w:rsid w:val="006E0631"/>
    <w:rsid w:val="006E0AAD"/>
    <w:rsid w:val="006E2DC7"/>
    <w:rsid w:val="006E45EA"/>
    <w:rsid w:val="006E5B28"/>
    <w:rsid w:val="006F6751"/>
    <w:rsid w:val="006F7CA7"/>
    <w:rsid w:val="007007BF"/>
    <w:rsid w:val="0070159E"/>
    <w:rsid w:val="0070213A"/>
    <w:rsid w:val="00706881"/>
    <w:rsid w:val="00713FD9"/>
    <w:rsid w:val="0071452A"/>
    <w:rsid w:val="00714796"/>
    <w:rsid w:val="00715C1C"/>
    <w:rsid w:val="00716399"/>
    <w:rsid w:val="0071766C"/>
    <w:rsid w:val="0072331A"/>
    <w:rsid w:val="00724452"/>
    <w:rsid w:val="00726998"/>
    <w:rsid w:val="00727E39"/>
    <w:rsid w:val="00731175"/>
    <w:rsid w:val="00735A2E"/>
    <w:rsid w:val="00743B62"/>
    <w:rsid w:val="00743E53"/>
    <w:rsid w:val="00744425"/>
    <w:rsid w:val="007448B5"/>
    <w:rsid w:val="00745939"/>
    <w:rsid w:val="0076034F"/>
    <w:rsid w:val="00767A6B"/>
    <w:rsid w:val="00770EE2"/>
    <w:rsid w:val="007768C7"/>
    <w:rsid w:val="00781162"/>
    <w:rsid w:val="00782ACC"/>
    <w:rsid w:val="00783671"/>
    <w:rsid w:val="00790EC2"/>
    <w:rsid w:val="00792C74"/>
    <w:rsid w:val="007930ED"/>
    <w:rsid w:val="00796927"/>
    <w:rsid w:val="007A1C40"/>
    <w:rsid w:val="007A43E2"/>
    <w:rsid w:val="007B56E0"/>
    <w:rsid w:val="007B73EE"/>
    <w:rsid w:val="007C3216"/>
    <w:rsid w:val="007C6E24"/>
    <w:rsid w:val="007C7314"/>
    <w:rsid w:val="007C79ED"/>
    <w:rsid w:val="007D0E00"/>
    <w:rsid w:val="007D252B"/>
    <w:rsid w:val="007D34D1"/>
    <w:rsid w:val="007D3618"/>
    <w:rsid w:val="007D6A64"/>
    <w:rsid w:val="007E1137"/>
    <w:rsid w:val="007E1D62"/>
    <w:rsid w:val="007E3261"/>
    <w:rsid w:val="007E5157"/>
    <w:rsid w:val="007F6D9B"/>
    <w:rsid w:val="007F7B92"/>
    <w:rsid w:val="008027C4"/>
    <w:rsid w:val="00802916"/>
    <w:rsid w:val="00807C42"/>
    <w:rsid w:val="00812392"/>
    <w:rsid w:val="008147C0"/>
    <w:rsid w:val="008211BF"/>
    <w:rsid w:val="008223BF"/>
    <w:rsid w:val="00822F50"/>
    <w:rsid w:val="008274F4"/>
    <w:rsid w:val="00827F9F"/>
    <w:rsid w:val="00832F8D"/>
    <w:rsid w:val="00833CE6"/>
    <w:rsid w:val="008368EC"/>
    <w:rsid w:val="00842E94"/>
    <w:rsid w:val="00843938"/>
    <w:rsid w:val="0085625D"/>
    <w:rsid w:val="00865A84"/>
    <w:rsid w:val="0086780B"/>
    <w:rsid w:val="008718C0"/>
    <w:rsid w:val="00872BEF"/>
    <w:rsid w:val="00877163"/>
    <w:rsid w:val="00877691"/>
    <w:rsid w:val="00883CE5"/>
    <w:rsid w:val="00885D40"/>
    <w:rsid w:val="00894A57"/>
    <w:rsid w:val="0089576C"/>
    <w:rsid w:val="008A2C42"/>
    <w:rsid w:val="008A5783"/>
    <w:rsid w:val="008A6AB3"/>
    <w:rsid w:val="008B07D8"/>
    <w:rsid w:val="008B303A"/>
    <w:rsid w:val="008B4DC7"/>
    <w:rsid w:val="008B6861"/>
    <w:rsid w:val="008B6F4C"/>
    <w:rsid w:val="008C4641"/>
    <w:rsid w:val="008C5203"/>
    <w:rsid w:val="008D367C"/>
    <w:rsid w:val="008E3170"/>
    <w:rsid w:val="008E3209"/>
    <w:rsid w:val="008E32DE"/>
    <w:rsid w:val="008E6C47"/>
    <w:rsid w:val="008F25FE"/>
    <w:rsid w:val="008F2960"/>
    <w:rsid w:val="008F3C10"/>
    <w:rsid w:val="008F3C96"/>
    <w:rsid w:val="008F5143"/>
    <w:rsid w:val="008F534D"/>
    <w:rsid w:val="008F71B4"/>
    <w:rsid w:val="00900758"/>
    <w:rsid w:val="00901A5D"/>
    <w:rsid w:val="009042D5"/>
    <w:rsid w:val="00910BE0"/>
    <w:rsid w:val="00915406"/>
    <w:rsid w:val="00917360"/>
    <w:rsid w:val="00920D64"/>
    <w:rsid w:val="009219A8"/>
    <w:rsid w:val="00925103"/>
    <w:rsid w:val="00932FB8"/>
    <w:rsid w:val="009512EC"/>
    <w:rsid w:val="00951700"/>
    <w:rsid w:val="00952322"/>
    <w:rsid w:val="00953FF2"/>
    <w:rsid w:val="00957924"/>
    <w:rsid w:val="009644B3"/>
    <w:rsid w:val="00965FEE"/>
    <w:rsid w:val="00967D26"/>
    <w:rsid w:val="0097027F"/>
    <w:rsid w:val="00970B6C"/>
    <w:rsid w:val="00976928"/>
    <w:rsid w:val="00977F21"/>
    <w:rsid w:val="00984B4D"/>
    <w:rsid w:val="00986E5B"/>
    <w:rsid w:val="00991EF1"/>
    <w:rsid w:val="00993FAE"/>
    <w:rsid w:val="009A43C1"/>
    <w:rsid w:val="009A5199"/>
    <w:rsid w:val="009C11FA"/>
    <w:rsid w:val="009C7D19"/>
    <w:rsid w:val="009D5445"/>
    <w:rsid w:val="009D7F31"/>
    <w:rsid w:val="009E3531"/>
    <w:rsid w:val="009E5C31"/>
    <w:rsid w:val="009F345E"/>
    <w:rsid w:val="009F59BB"/>
    <w:rsid w:val="00A00378"/>
    <w:rsid w:val="00A02FF3"/>
    <w:rsid w:val="00A074BE"/>
    <w:rsid w:val="00A13244"/>
    <w:rsid w:val="00A13F44"/>
    <w:rsid w:val="00A14C7D"/>
    <w:rsid w:val="00A15885"/>
    <w:rsid w:val="00A25ADB"/>
    <w:rsid w:val="00A26BD3"/>
    <w:rsid w:val="00A31938"/>
    <w:rsid w:val="00A32862"/>
    <w:rsid w:val="00A3363F"/>
    <w:rsid w:val="00A3482A"/>
    <w:rsid w:val="00A478F5"/>
    <w:rsid w:val="00A53378"/>
    <w:rsid w:val="00A53C48"/>
    <w:rsid w:val="00A6289C"/>
    <w:rsid w:val="00A6304A"/>
    <w:rsid w:val="00A71612"/>
    <w:rsid w:val="00A71F4A"/>
    <w:rsid w:val="00A734F6"/>
    <w:rsid w:val="00A73EC7"/>
    <w:rsid w:val="00A76DDF"/>
    <w:rsid w:val="00A85DC5"/>
    <w:rsid w:val="00AA0276"/>
    <w:rsid w:val="00AA54F2"/>
    <w:rsid w:val="00AA57F2"/>
    <w:rsid w:val="00AA7757"/>
    <w:rsid w:val="00AB0DF4"/>
    <w:rsid w:val="00AB29D4"/>
    <w:rsid w:val="00AC060A"/>
    <w:rsid w:val="00AC1813"/>
    <w:rsid w:val="00AC4972"/>
    <w:rsid w:val="00AD08DC"/>
    <w:rsid w:val="00AD3403"/>
    <w:rsid w:val="00AE7020"/>
    <w:rsid w:val="00AF314A"/>
    <w:rsid w:val="00AF4BC6"/>
    <w:rsid w:val="00B0587E"/>
    <w:rsid w:val="00B07895"/>
    <w:rsid w:val="00B11EA8"/>
    <w:rsid w:val="00B143E5"/>
    <w:rsid w:val="00B15E39"/>
    <w:rsid w:val="00B302DD"/>
    <w:rsid w:val="00B30800"/>
    <w:rsid w:val="00B414DA"/>
    <w:rsid w:val="00B42875"/>
    <w:rsid w:val="00B42A4C"/>
    <w:rsid w:val="00B45453"/>
    <w:rsid w:val="00B51261"/>
    <w:rsid w:val="00B529E8"/>
    <w:rsid w:val="00B52E6E"/>
    <w:rsid w:val="00B54DA4"/>
    <w:rsid w:val="00B57B03"/>
    <w:rsid w:val="00B61ED2"/>
    <w:rsid w:val="00B63252"/>
    <w:rsid w:val="00B635F3"/>
    <w:rsid w:val="00B64861"/>
    <w:rsid w:val="00B70893"/>
    <w:rsid w:val="00B73C3F"/>
    <w:rsid w:val="00B740AD"/>
    <w:rsid w:val="00B757F4"/>
    <w:rsid w:val="00B75903"/>
    <w:rsid w:val="00B768CC"/>
    <w:rsid w:val="00B775CA"/>
    <w:rsid w:val="00B8135A"/>
    <w:rsid w:val="00B874FD"/>
    <w:rsid w:val="00B922B8"/>
    <w:rsid w:val="00B932FB"/>
    <w:rsid w:val="00B943C9"/>
    <w:rsid w:val="00BA1809"/>
    <w:rsid w:val="00BA5434"/>
    <w:rsid w:val="00BB1A85"/>
    <w:rsid w:val="00BB380C"/>
    <w:rsid w:val="00BB4E13"/>
    <w:rsid w:val="00BC3FD5"/>
    <w:rsid w:val="00BC5C93"/>
    <w:rsid w:val="00BD0154"/>
    <w:rsid w:val="00BD4494"/>
    <w:rsid w:val="00BD4ABE"/>
    <w:rsid w:val="00BD6191"/>
    <w:rsid w:val="00BE2660"/>
    <w:rsid w:val="00BE6B52"/>
    <w:rsid w:val="00BE6E52"/>
    <w:rsid w:val="00BF04A8"/>
    <w:rsid w:val="00BF17E7"/>
    <w:rsid w:val="00BF34D8"/>
    <w:rsid w:val="00BF383A"/>
    <w:rsid w:val="00BF540F"/>
    <w:rsid w:val="00BF63EA"/>
    <w:rsid w:val="00BF6D78"/>
    <w:rsid w:val="00BF7235"/>
    <w:rsid w:val="00BF7AA4"/>
    <w:rsid w:val="00C0286D"/>
    <w:rsid w:val="00C02F4A"/>
    <w:rsid w:val="00C032FB"/>
    <w:rsid w:val="00C067C3"/>
    <w:rsid w:val="00C200AB"/>
    <w:rsid w:val="00C21A6F"/>
    <w:rsid w:val="00C32F16"/>
    <w:rsid w:val="00C340D7"/>
    <w:rsid w:val="00C354FB"/>
    <w:rsid w:val="00C44E60"/>
    <w:rsid w:val="00C50D44"/>
    <w:rsid w:val="00C57C8C"/>
    <w:rsid w:val="00C63B84"/>
    <w:rsid w:val="00C73D29"/>
    <w:rsid w:val="00C77F03"/>
    <w:rsid w:val="00C818C3"/>
    <w:rsid w:val="00C82C9F"/>
    <w:rsid w:val="00C851EB"/>
    <w:rsid w:val="00C85CA8"/>
    <w:rsid w:val="00C91261"/>
    <w:rsid w:val="00C93967"/>
    <w:rsid w:val="00C96388"/>
    <w:rsid w:val="00CA676C"/>
    <w:rsid w:val="00CB105B"/>
    <w:rsid w:val="00CB2BBD"/>
    <w:rsid w:val="00CB3604"/>
    <w:rsid w:val="00CB5990"/>
    <w:rsid w:val="00CB6C19"/>
    <w:rsid w:val="00CC0EAF"/>
    <w:rsid w:val="00CC15B9"/>
    <w:rsid w:val="00CC2E7F"/>
    <w:rsid w:val="00CC6001"/>
    <w:rsid w:val="00CC60C2"/>
    <w:rsid w:val="00CD12D7"/>
    <w:rsid w:val="00CD51BE"/>
    <w:rsid w:val="00CD5824"/>
    <w:rsid w:val="00CD68F9"/>
    <w:rsid w:val="00CD78B4"/>
    <w:rsid w:val="00CE043A"/>
    <w:rsid w:val="00CE5709"/>
    <w:rsid w:val="00CF1098"/>
    <w:rsid w:val="00CF1170"/>
    <w:rsid w:val="00CF28A4"/>
    <w:rsid w:val="00CF68F8"/>
    <w:rsid w:val="00D01B04"/>
    <w:rsid w:val="00D1518B"/>
    <w:rsid w:val="00D16EFA"/>
    <w:rsid w:val="00D25513"/>
    <w:rsid w:val="00D27F72"/>
    <w:rsid w:val="00D311A2"/>
    <w:rsid w:val="00D40E75"/>
    <w:rsid w:val="00D43442"/>
    <w:rsid w:val="00D45D79"/>
    <w:rsid w:val="00D5013D"/>
    <w:rsid w:val="00D56619"/>
    <w:rsid w:val="00D57192"/>
    <w:rsid w:val="00D614B8"/>
    <w:rsid w:val="00D63999"/>
    <w:rsid w:val="00D65D36"/>
    <w:rsid w:val="00D72510"/>
    <w:rsid w:val="00D72919"/>
    <w:rsid w:val="00D73BFE"/>
    <w:rsid w:val="00D73DEC"/>
    <w:rsid w:val="00D870DB"/>
    <w:rsid w:val="00D870F9"/>
    <w:rsid w:val="00D943BF"/>
    <w:rsid w:val="00D94D07"/>
    <w:rsid w:val="00D97607"/>
    <w:rsid w:val="00DA2C42"/>
    <w:rsid w:val="00DA3FD0"/>
    <w:rsid w:val="00DB375A"/>
    <w:rsid w:val="00DB4DDC"/>
    <w:rsid w:val="00DB75A7"/>
    <w:rsid w:val="00DC1B7A"/>
    <w:rsid w:val="00DC5933"/>
    <w:rsid w:val="00DC5AA1"/>
    <w:rsid w:val="00DD2377"/>
    <w:rsid w:val="00DD5B52"/>
    <w:rsid w:val="00DE2713"/>
    <w:rsid w:val="00DE5A7E"/>
    <w:rsid w:val="00DE5C84"/>
    <w:rsid w:val="00DE6419"/>
    <w:rsid w:val="00DE7F38"/>
    <w:rsid w:val="00DF3325"/>
    <w:rsid w:val="00DF69A0"/>
    <w:rsid w:val="00DF7400"/>
    <w:rsid w:val="00DF79CF"/>
    <w:rsid w:val="00E00B7E"/>
    <w:rsid w:val="00E01018"/>
    <w:rsid w:val="00E0198A"/>
    <w:rsid w:val="00E0258A"/>
    <w:rsid w:val="00E17DC6"/>
    <w:rsid w:val="00E24904"/>
    <w:rsid w:val="00E30A90"/>
    <w:rsid w:val="00E34C3B"/>
    <w:rsid w:val="00E36753"/>
    <w:rsid w:val="00E448BA"/>
    <w:rsid w:val="00E56DA9"/>
    <w:rsid w:val="00E62B76"/>
    <w:rsid w:val="00E632E6"/>
    <w:rsid w:val="00E64197"/>
    <w:rsid w:val="00E64762"/>
    <w:rsid w:val="00E663B4"/>
    <w:rsid w:val="00E74B37"/>
    <w:rsid w:val="00E9026F"/>
    <w:rsid w:val="00E90FFE"/>
    <w:rsid w:val="00E934FE"/>
    <w:rsid w:val="00E94930"/>
    <w:rsid w:val="00E95AD5"/>
    <w:rsid w:val="00E96911"/>
    <w:rsid w:val="00EA1965"/>
    <w:rsid w:val="00EA45D4"/>
    <w:rsid w:val="00EB3690"/>
    <w:rsid w:val="00EC0837"/>
    <w:rsid w:val="00EC09C5"/>
    <w:rsid w:val="00EC2128"/>
    <w:rsid w:val="00EC3033"/>
    <w:rsid w:val="00EC3D6D"/>
    <w:rsid w:val="00EC642F"/>
    <w:rsid w:val="00EC6C2B"/>
    <w:rsid w:val="00ED41D5"/>
    <w:rsid w:val="00ED4427"/>
    <w:rsid w:val="00ED4AFA"/>
    <w:rsid w:val="00EE2699"/>
    <w:rsid w:val="00EE44D8"/>
    <w:rsid w:val="00EE5031"/>
    <w:rsid w:val="00EE716A"/>
    <w:rsid w:val="00EF0831"/>
    <w:rsid w:val="00EF10B0"/>
    <w:rsid w:val="00EF2A76"/>
    <w:rsid w:val="00EF600C"/>
    <w:rsid w:val="00EF6585"/>
    <w:rsid w:val="00F053A8"/>
    <w:rsid w:val="00F055D0"/>
    <w:rsid w:val="00F0580A"/>
    <w:rsid w:val="00F05F1B"/>
    <w:rsid w:val="00F1340A"/>
    <w:rsid w:val="00F13BB2"/>
    <w:rsid w:val="00F17FF1"/>
    <w:rsid w:val="00F2118E"/>
    <w:rsid w:val="00F2239E"/>
    <w:rsid w:val="00F23EA4"/>
    <w:rsid w:val="00F25B8D"/>
    <w:rsid w:val="00F25F07"/>
    <w:rsid w:val="00F323B3"/>
    <w:rsid w:val="00F47698"/>
    <w:rsid w:val="00F5233E"/>
    <w:rsid w:val="00F54790"/>
    <w:rsid w:val="00F620B4"/>
    <w:rsid w:val="00F64AA3"/>
    <w:rsid w:val="00F71B29"/>
    <w:rsid w:val="00F738FE"/>
    <w:rsid w:val="00F74531"/>
    <w:rsid w:val="00F74B21"/>
    <w:rsid w:val="00F82807"/>
    <w:rsid w:val="00F85180"/>
    <w:rsid w:val="00F85402"/>
    <w:rsid w:val="00F952CE"/>
    <w:rsid w:val="00F95653"/>
    <w:rsid w:val="00F974FB"/>
    <w:rsid w:val="00F97660"/>
    <w:rsid w:val="00FA31CB"/>
    <w:rsid w:val="00FA4825"/>
    <w:rsid w:val="00FA4A67"/>
    <w:rsid w:val="00FA4CD0"/>
    <w:rsid w:val="00FA59B6"/>
    <w:rsid w:val="00FB0BCE"/>
    <w:rsid w:val="00FB6419"/>
    <w:rsid w:val="00FB6DF3"/>
    <w:rsid w:val="00FC0AC7"/>
    <w:rsid w:val="00FC3AE5"/>
    <w:rsid w:val="00FD1D4B"/>
    <w:rsid w:val="00FD6BEF"/>
    <w:rsid w:val="00FE3066"/>
    <w:rsid w:val="00FF452F"/>
    <w:rsid w:val="1A0CA34A"/>
    <w:rsid w:val="35E486AE"/>
    <w:rsid w:val="3A2F626F"/>
    <w:rsid w:val="6BE2154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B346C"/>
  <w15:docId w15:val="{406A4085-FC7A-4DA6-B56E-C26771B0A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5"/>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1153"/>
  </w:style>
  <w:style w:type="paragraph" w:styleId="Kop1">
    <w:name w:val="heading 1"/>
    <w:basedOn w:val="Huisstijl-Kleur"/>
    <w:next w:val="Standaard"/>
    <w:link w:val="Kop1Char"/>
    <w:uiPriority w:val="3"/>
    <w:qFormat/>
    <w:rsid w:val="00411A98"/>
    <w:pPr>
      <w:keepNext/>
      <w:pageBreakBefore/>
      <w:numPr>
        <w:numId w:val="8"/>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291153"/>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uiPriority w:val="39"/>
    <w:rsid w:val="00F47698"/>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BC3FD5"/>
    <w:rPr>
      <w:rFonts w:eastAsia="MS Mincho" w:cs="Arial"/>
      <w:bCs/>
      <w:color w:val="00314E"/>
      <w:sz w:val="60"/>
      <w:szCs w:val="32"/>
    </w:rPr>
  </w:style>
  <w:style w:type="character" w:customStyle="1" w:styleId="Kop2Char">
    <w:name w:val="Kop 2 Char"/>
    <w:basedOn w:val="Standaardalinea-lettertype"/>
    <w:link w:val="Kop2"/>
    <w:uiPriority w:val="3"/>
    <w:rsid w:val="00291153"/>
    <w:rPr>
      <w:rFonts w:eastAsia="MS Mincho" w:cs="Arial"/>
      <w:iCs/>
      <w:color w:val="BC1413"/>
      <w:sz w:val="30"/>
      <w:szCs w:val="28"/>
    </w:rPr>
  </w:style>
  <w:style w:type="character" w:customStyle="1" w:styleId="Kop3Char">
    <w:name w:val="Kop 3 Char"/>
    <w:basedOn w:val="Standaardalinea-lettertype"/>
    <w:link w:val="Kop3"/>
    <w:uiPriority w:val="3"/>
    <w:rsid w:val="00BC3FD5"/>
    <w:rPr>
      <w:rFonts w:eastAsia="MS Mincho" w:cs="Arial"/>
      <w:b/>
      <w:iCs/>
      <w:color w:val="BA4133"/>
      <w:sz w:val="23"/>
      <w:szCs w:val="26"/>
    </w:rPr>
  </w:style>
  <w:style w:type="character" w:customStyle="1" w:styleId="Kop4Char">
    <w:name w:val="Kop 4 Char"/>
    <w:basedOn w:val="Standaardalinea-lettertype"/>
    <w:link w:val="Kop4"/>
    <w:uiPriority w:val="3"/>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rsid w:val="00B8135A"/>
    <w:pPr>
      <w:tabs>
        <w:tab w:val="left" w:pos="397"/>
      </w:tabs>
      <w:ind w:left="397" w:hanging="397"/>
    </w:pPr>
  </w:style>
  <w:style w:type="paragraph" w:styleId="Lijstopsomteken2">
    <w:name w:val="List Bullet 2"/>
    <w:basedOn w:val="Standaard"/>
    <w:rsid w:val="00B8135A"/>
    <w:pPr>
      <w:ind w:left="680" w:hanging="283"/>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iPriority w:val="5"/>
    <w:unhideWhenUsed/>
    <w:qFormat/>
    <w:rsid w:val="00291153"/>
    <w:pPr>
      <w:spacing w:after="280"/>
    </w:pPr>
    <w:rPr>
      <w:b/>
      <w:iCs/>
      <w:color w:val="004563"/>
      <w:szCs w:val="18"/>
    </w:rPr>
  </w:style>
  <w:style w:type="paragraph" w:styleId="Lijstnummering">
    <w:name w:val="List Number"/>
    <w:basedOn w:val="Standaard"/>
    <w:uiPriority w:val="5"/>
    <w:qFormat/>
    <w:rsid w:val="008368EC"/>
    <w:pPr>
      <w:numPr>
        <w:numId w:val="22"/>
      </w:numPr>
      <w:tabs>
        <w:tab w:val="left" w:pos="397"/>
      </w:tabs>
      <w:ind w:left="357" w:hanging="357"/>
      <w:contextualSpacing/>
    </w:pPr>
  </w:style>
  <w:style w:type="paragraph" w:customStyle="1" w:styleId="Bijschriftonderfiguur">
    <w:name w:val="Bijschrift onder figuur"/>
    <w:basedOn w:val="Standaard"/>
    <w:next w:val="Standaard"/>
    <w:uiPriority w:val="5"/>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5"/>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291153"/>
    <w:rPr>
      <w:color w:val="004563"/>
    </w:rPr>
  </w:style>
  <w:style w:type="paragraph" w:customStyle="1" w:styleId="Kop3zondernummer">
    <w:name w:val="Kop 3 zonder nummer"/>
    <w:basedOn w:val="Kop3"/>
    <w:next w:val="Standaard"/>
    <w:uiPriority w:val="3"/>
    <w:qFormat/>
    <w:rsid w:val="00EE44D8"/>
    <w:pPr>
      <w:numPr>
        <w:ilvl w:val="0"/>
        <w:numId w:val="0"/>
      </w:numPr>
    </w:pPr>
  </w:style>
  <w:style w:type="paragraph" w:styleId="Lijstalinea">
    <w:name w:val="List Paragraph"/>
    <w:aliases w:val="Lijstalinea niv 1"/>
    <w:basedOn w:val="Lijstopsomteken"/>
    <w:link w:val="LijstalineaChar"/>
    <w:uiPriority w:val="34"/>
    <w:qFormat/>
    <w:rsid w:val="008368EC"/>
    <w:pPr>
      <w:ind w:left="357" w:hanging="357"/>
      <w:contextualSpacing/>
    </w:pPr>
  </w:style>
  <w:style w:type="paragraph" w:styleId="Ballontekst">
    <w:name w:val="Balloon Text"/>
    <w:basedOn w:val="Standaard"/>
    <w:link w:val="BallontekstChar"/>
    <w:uiPriority w:val="5"/>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5"/>
    <w:rsid w:val="00BC3FD5"/>
    <w:rPr>
      <w:rFonts w:ascii="Tahoma" w:hAnsi="Tahoma" w:cs="Tahoma"/>
      <w:sz w:val="16"/>
      <w:szCs w:val="16"/>
    </w:rPr>
  </w:style>
  <w:style w:type="paragraph" w:styleId="Voettekst">
    <w:name w:val="footer"/>
    <w:basedOn w:val="Standaard"/>
    <w:link w:val="VoettekstChar"/>
    <w:uiPriority w:val="5"/>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5"/>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291153"/>
    <w:pPr>
      <w:spacing w:before="200" w:after="200" w:line="240" w:lineRule="auto"/>
      <w:ind w:left="680"/>
    </w:pPr>
    <w:rPr>
      <w:color w:val="004563"/>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character" w:customStyle="1" w:styleId="LijstalineaChar">
    <w:name w:val="Lijstalinea Char"/>
    <w:aliases w:val="Lijstalinea niv 1 Char"/>
    <w:basedOn w:val="Standaardalinea-lettertype"/>
    <w:link w:val="Lijstalinea"/>
    <w:uiPriority w:val="34"/>
    <w:locked/>
    <w:rsid w:val="003D018B"/>
  </w:style>
  <w:style w:type="character" w:styleId="Onopgelostemelding">
    <w:name w:val="Unresolved Mention"/>
    <w:basedOn w:val="Standaardalinea-lettertype"/>
    <w:uiPriority w:val="99"/>
    <w:semiHidden/>
    <w:unhideWhenUsed/>
    <w:rsid w:val="003D018B"/>
    <w:rPr>
      <w:color w:val="605E5C"/>
      <w:shd w:val="clear" w:color="auto" w:fill="E1DFDD"/>
    </w:rPr>
  </w:style>
  <w:style w:type="paragraph" w:customStyle="1" w:styleId="Lijstalinea1">
    <w:name w:val="Lijstalinea1"/>
    <w:basedOn w:val="Standaard"/>
    <w:rsid w:val="003D018B"/>
    <w:pPr>
      <w:spacing w:after="200" w:line="276" w:lineRule="auto"/>
      <w:ind w:left="720"/>
      <w:contextualSpacing/>
    </w:pPr>
    <w:rPr>
      <w:rFonts w:ascii="Calibri" w:eastAsiaTheme="minorHAnsi" w:hAnsi="Calibri"/>
      <w:sz w:val="22"/>
      <w:szCs w:val="22"/>
      <w:lang w:eastAsia="en-US"/>
    </w:rPr>
  </w:style>
  <w:style w:type="paragraph" w:customStyle="1" w:styleId="Lijstalinea2">
    <w:name w:val="Lijstalinea2"/>
    <w:basedOn w:val="Standaard"/>
    <w:rsid w:val="00374D63"/>
    <w:pPr>
      <w:spacing w:after="200" w:line="276" w:lineRule="auto"/>
      <w:ind w:left="720"/>
      <w:contextualSpacing/>
    </w:pPr>
    <w:rPr>
      <w:rFonts w:ascii="Calibri" w:hAnsi="Calibri"/>
      <w:sz w:val="22"/>
      <w:szCs w:val="22"/>
      <w:lang w:eastAsia="en-US"/>
    </w:rPr>
  </w:style>
  <w:style w:type="character" w:styleId="Verwijzingopmerking">
    <w:name w:val="annotation reference"/>
    <w:basedOn w:val="Standaardalinea-lettertype"/>
    <w:uiPriority w:val="99"/>
    <w:unhideWhenUsed/>
    <w:rsid w:val="00B943C9"/>
    <w:rPr>
      <w:sz w:val="16"/>
      <w:szCs w:val="16"/>
    </w:rPr>
  </w:style>
  <w:style w:type="paragraph" w:styleId="Tekstopmerking">
    <w:name w:val="annotation text"/>
    <w:basedOn w:val="Standaard"/>
    <w:link w:val="TekstopmerkingChar"/>
    <w:unhideWhenUsed/>
    <w:rsid w:val="00B943C9"/>
    <w:pPr>
      <w:spacing w:line="240" w:lineRule="auto"/>
    </w:pPr>
    <w:rPr>
      <w:lang w:eastAsia="en-US"/>
    </w:rPr>
  </w:style>
  <w:style w:type="character" w:customStyle="1" w:styleId="TekstopmerkingChar">
    <w:name w:val="Tekst opmerking Char"/>
    <w:basedOn w:val="Standaardalinea-lettertype"/>
    <w:link w:val="Tekstopmerking"/>
    <w:rsid w:val="00B943C9"/>
    <w:rPr>
      <w:lang w:eastAsia="en-US"/>
    </w:rPr>
  </w:style>
  <w:style w:type="paragraph" w:customStyle="1" w:styleId="paragraph">
    <w:name w:val="paragraph"/>
    <w:basedOn w:val="Standaard"/>
    <w:rsid w:val="00167EEF"/>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167EEF"/>
  </w:style>
  <w:style w:type="paragraph" w:styleId="Onderwerpvanopmerking">
    <w:name w:val="annotation subject"/>
    <w:basedOn w:val="Tekstopmerking"/>
    <w:next w:val="Tekstopmerking"/>
    <w:link w:val="OnderwerpvanopmerkingChar"/>
    <w:semiHidden/>
    <w:unhideWhenUsed/>
    <w:rsid w:val="00C32F16"/>
    <w:rPr>
      <w:b/>
      <w:bCs/>
      <w:lang w:eastAsia="nl-NL"/>
    </w:rPr>
  </w:style>
  <w:style w:type="character" w:customStyle="1" w:styleId="OnderwerpvanopmerkingChar">
    <w:name w:val="Onderwerp van opmerking Char"/>
    <w:basedOn w:val="TekstopmerkingChar"/>
    <w:link w:val="Onderwerpvanopmerking"/>
    <w:semiHidden/>
    <w:rsid w:val="00C32F16"/>
    <w:rPr>
      <w:b/>
      <w:bCs/>
      <w:lang w:eastAsia="en-US"/>
    </w:rPr>
  </w:style>
  <w:style w:type="paragraph" w:styleId="Revisie">
    <w:name w:val="Revision"/>
    <w:hidden/>
    <w:uiPriority w:val="99"/>
    <w:semiHidden/>
    <w:rsid w:val="00F64AA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nda.vanbeijeren@nipv.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ipv.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N:\Apps\sjabloon\_Productie\NIPV%20Zoetermeer\Rapport.dotm"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28d756-19bc-4d3c-8ec2-1fad2a635692">
      <Terms xmlns="http://schemas.microsoft.com/office/infopath/2007/PartnerControls"/>
    </lcf76f155ced4ddcb4097134ff3c332f>
    <TaxCatchAll xmlns="9687cec3-91e2-4950-9c14-e03c42cf62e3" xsi:nil="true"/>
    <SharedWithUsers xmlns="9687cec3-91e2-4950-9c14-e03c42cf62e3">
      <UserInfo>
        <DisplayName>Nathalie van der Meyden [NIPV]</DisplayName>
        <AccountId>26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6D213253B592458F5A898BC222C288" ma:contentTypeVersion="14" ma:contentTypeDescription="Een nieuw document maken." ma:contentTypeScope="" ma:versionID="0ed2a3651fcb10c0a4ecaa4bc557e7dc">
  <xsd:schema xmlns:xsd="http://www.w3.org/2001/XMLSchema" xmlns:xs="http://www.w3.org/2001/XMLSchema" xmlns:p="http://schemas.microsoft.com/office/2006/metadata/properties" xmlns:ns2="0228d756-19bc-4d3c-8ec2-1fad2a635692" xmlns:ns3="9687cec3-91e2-4950-9c14-e03c42cf62e3" targetNamespace="http://schemas.microsoft.com/office/2006/metadata/properties" ma:root="true" ma:fieldsID="2b6097ac815853eba78ea2cdb30a72e9" ns2:_="" ns3:_="">
    <xsd:import namespace="0228d756-19bc-4d3c-8ec2-1fad2a635692"/>
    <xsd:import namespace="9687cec3-91e2-4950-9c14-e03c42cf62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8d756-19bc-4d3c-8ec2-1fad2a635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7cec3-91e2-4950-9c14-e03c42cf62e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303c24f-3d5f-4764-8876-8504159fda0d}" ma:internalName="TaxCatchAll" ma:showField="CatchAllData" ma:web="9687cec3-91e2-4950-9c14-e03c42cf6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EA66D-7234-4C29-9307-44FACF00EA65}">
  <ds:schemaRefs>
    <ds:schemaRef ds:uri="http://schemas.openxmlformats.org/officeDocument/2006/bibliography"/>
  </ds:schemaRefs>
</ds:datastoreItem>
</file>

<file path=customXml/itemProps2.xml><?xml version="1.0" encoding="utf-8"?>
<ds:datastoreItem xmlns:ds="http://schemas.openxmlformats.org/officeDocument/2006/customXml" ds:itemID="{20998321-D99C-4F71-9236-49D7D86C4077}">
  <ds:schemaRefs>
    <ds:schemaRef ds:uri="http://schemas.microsoft.com/office/2006/metadata/properties"/>
    <ds:schemaRef ds:uri="http://schemas.microsoft.com/office/infopath/2007/PartnerControls"/>
    <ds:schemaRef ds:uri="0228d756-19bc-4d3c-8ec2-1fad2a635692"/>
    <ds:schemaRef ds:uri="9687cec3-91e2-4950-9c14-e03c42cf62e3"/>
  </ds:schemaRefs>
</ds:datastoreItem>
</file>

<file path=customXml/itemProps3.xml><?xml version="1.0" encoding="utf-8"?>
<ds:datastoreItem xmlns:ds="http://schemas.openxmlformats.org/officeDocument/2006/customXml" ds:itemID="{7EA4DC4B-E909-45A9-B1A8-9C2B0C710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8d756-19bc-4d3c-8ec2-1fad2a635692"/>
    <ds:schemaRef ds:uri="9687cec3-91e2-4950-9c14-e03c42cf6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68D93-9CD9-48BA-A8F6-BE4F203680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Rapport.dotm</Template>
  <TotalTime>2</TotalTime>
  <Pages>14</Pages>
  <Words>2451</Words>
  <Characters>16545</Characters>
  <Application>Microsoft Office Word</Application>
  <DocSecurity>0</DocSecurity>
  <Lines>3309</Lines>
  <Paragraphs>1356</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17640</CharactersWithSpaces>
  <SharedDoc>false</SharedDoc>
  <HLinks>
    <vt:vector size="102" baseType="variant">
      <vt:variant>
        <vt:i4>5636146</vt:i4>
      </vt:variant>
      <vt:variant>
        <vt:i4>96</vt:i4>
      </vt:variant>
      <vt:variant>
        <vt:i4>0</vt:i4>
      </vt:variant>
      <vt:variant>
        <vt:i4>5</vt:i4>
      </vt:variant>
      <vt:variant>
        <vt:lpwstr>mailto:linda.vanbeijeren@nipv.nl</vt:lpwstr>
      </vt:variant>
      <vt:variant>
        <vt:lpwstr/>
      </vt:variant>
      <vt:variant>
        <vt:i4>7798817</vt:i4>
      </vt:variant>
      <vt:variant>
        <vt:i4>93</vt:i4>
      </vt:variant>
      <vt:variant>
        <vt:i4>0</vt:i4>
      </vt:variant>
      <vt:variant>
        <vt:i4>5</vt:i4>
      </vt:variant>
      <vt:variant>
        <vt:lpwstr>http://www.nipv.nl/</vt:lpwstr>
      </vt:variant>
      <vt:variant>
        <vt:lpwstr/>
      </vt:variant>
      <vt:variant>
        <vt:i4>1114160</vt:i4>
      </vt:variant>
      <vt:variant>
        <vt:i4>86</vt:i4>
      </vt:variant>
      <vt:variant>
        <vt:i4>0</vt:i4>
      </vt:variant>
      <vt:variant>
        <vt:i4>5</vt:i4>
      </vt:variant>
      <vt:variant>
        <vt:lpwstr/>
      </vt:variant>
      <vt:variant>
        <vt:lpwstr>_Toc120630221</vt:lpwstr>
      </vt:variant>
      <vt:variant>
        <vt:i4>1114160</vt:i4>
      </vt:variant>
      <vt:variant>
        <vt:i4>80</vt:i4>
      </vt:variant>
      <vt:variant>
        <vt:i4>0</vt:i4>
      </vt:variant>
      <vt:variant>
        <vt:i4>5</vt:i4>
      </vt:variant>
      <vt:variant>
        <vt:lpwstr/>
      </vt:variant>
      <vt:variant>
        <vt:lpwstr>_Toc120630220</vt:lpwstr>
      </vt:variant>
      <vt:variant>
        <vt:i4>1179696</vt:i4>
      </vt:variant>
      <vt:variant>
        <vt:i4>74</vt:i4>
      </vt:variant>
      <vt:variant>
        <vt:i4>0</vt:i4>
      </vt:variant>
      <vt:variant>
        <vt:i4>5</vt:i4>
      </vt:variant>
      <vt:variant>
        <vt:lpwstr/>
      </vt:variant>
      <vt:variant>
        <vt:lpwstr>_Toc120630219</vt:lpwstr>
      </vt:variant>
      <vt:variant>
        <vt:i4>1179696</vt:i4>
      </vt:variant>
      <vt:variant>
        <vt:i4>68</vt:i4>
      </vt:variant>
      <vt:variant>
        <vt:i4>0</vt:i4>
      </vt:variant>
      <vt:variant>
        <vt:i4>5</vt:i4>
      </vt:variant>
      <vt:variant>
        <vt:lpwstr/>
      </vt:variant>
      <vt:variant>
        <vt:lpwstr>_Toc120630218</vt:lpwstr>
      </vt:variant>
      <vt:variant>
        <vt:i4>1179696</vt:i4>
      </vt:variant>
      <vt:variant>
        <vt:i4>62</vt:i4>
      </vt:variant>
      <vt:variant>
        <vt:i4>0</vt:i4>
      </vt:variant>
      <vt:variant>
        <vt:i4>5</vt:i4>
      </vt:variant>
      <vt:variant>
        <vt:lpwstr/>
      </vt:variant>
      <vt:variant>
        <vt:lpwstr>_Toc120630217</vt:lpwstr>
      </vt:variant>
      <vt:variant>
        <vt:i4>1179696</vt:i4>
      </vt:variant>
      <vt:variant>
        <vt:i4>56</vt:i4>
      </vt:variant>
      <vt:variant>
        <vt:i4>0</vt:i4>
      </vt:variant>
      <vt:variant>
        <vt:i4>5</vt:i4>
      </vt:variant>
      <vt:variant>
        <vt:lpwstr/>
      </vt:variant>
      <vt:variant>
        <vt:lpwstr>_Toc120630216</vt:lpwstr>
      </vt:variant>
      <vt:variant>
        <vt:i4>1179696</vt:i4>
      </vt:variant>
      <vt:variant>
        <vt:i4>50</vt:i4>
      </vt:variant>
      <vt:variant>
        <vt:i4>0</vt:i4>
      </vt:variant>
      <vt:variant>
        <vt:i4>5</vt:i4>
      </vt:variant>
      <vt:variant>
        <vt:lpwstr/>
      </vt:variant>
      <vt:variant>
        <vt:lpwstr>_Toc120630215</vt:lpwstr>
      </vt:variant>
      <vt:variant>
        <vt:i4>1179696</vt:i4>
      </vt:variant>
      <vt:variant>
        <vt:i4>44</vt:i4>
      </vt:variant>
      <vt:variant>
        <vt:i4>0</vt:i4>
      </vt:variant>
      <vt:variant>
        <vt:i4>5</vt:i4>
      </vt:variant>
      <vt:variant>
        <vt:lpwstr/>
      </vt:variant>
      <vt:variant>
        <vt:lpwstr>_Toc120630214</vt:lpwstr>
      </vt:variant>
      <vt:variant>
        <vt:i4>1179696</vt:i4>
      </vt:variant>
      <vt:variant>
        <vt:i4>38</vt:i4>
      </vt:variant>
      <vt:variant>
        <vt:i4>0</vt:i4>
      </vt:variant>
      <vt:variant>
        <vt:i4>5</vt:i4>
      </vt:variant>
      <vt:variant>
        <vt:lpwstr/>
      </vt:variant>
      <vt:variant>
        <vt:lpwstr>_Toc120630213</vt:lpwstr>
      </vt:variant>
      <vt:variant>
        <vt:i4>1179696</vt:i4>
      </vt:variant>
      <vt:variant>
        <vt:i4>32</vt:i4>
      </vt:variant>
      <vt:variant>
        <vt:i4>0</vt:i4>
      </vt:variant>
      <vt:variant>
        <vt:i4>5</vt:i4>
      </vt:variant>
      <vt:variant>
        <vt:lpwstr/>
      </vt:variant>
      <vt:variant>
        <vt:lpwstr>_Toc120630212</vt:lpwstr>
      </vt:variant>
      <vt:variant>
        <vt:i4>1179696</vt:i4>
      </vt:variant>
      <vt:variant>
        <vt:i4>26</vt:i4>
      </vt:variant>
      <vt:variant>
        <vt:i4>0</vt:i4>
      </vt:variant>
      <vt:variant>
        <vt:i4>5</vt:i4>
      </vt:variant>
      <vt:variant>
        <vt:lpwstr/>
      </vt:variant>
      <vt:variant>
        <vt:lpwstr>_Toc120630211</vt:lpwstr>
      </vt:variant>
      <vt:variant>
        <vt:i4>1179696</vt:i4>
      </vt:variant>
      <vt:variant>
        <vt:i4>20</vt:i4>
      </vt:variant>
      <vt:variant>
        <vt:i4>0</vt:i4>
      </vt:variant>
      <vt:variant>
        <vt:i4>5</vt:i4>
      </vt:variant>
      <vt:variant>
        <vt:lpwstr/>
      </vt:variant>
      <vt:variant>
        <vt:lpwstr>_Toc120630210</vt:lpwstr>
      </vt:variant>
      <vt:variant>
        <vt:i4>1245232</vt:i4>
      </vt:variant>
      <vt:variant>
        <vt:i4>14</vt:i4>
      </vt:variant>
      <vt:variant>
        <vt:i4>0</vt:i4>
      </vt:variant>
      <vt:variant>
        <vt:i4>5</vt:i4>
      </vt:variant>
      <vt:variant>
        <vt:lpwstr/>
      </vt:variant>
      <vt:variant>
        <vt:lpwstr>_Toc120630209</vt:lpwstr>
      </vt:variant>
      <vt:variant>
        <vt:i4>1245232</vt:i4>
      </vt:variant>
      <vt:variant>
        <vt:i4>8</vt:i4>
      </vt:variant>
      <vt:variant>
        <vt:i4>0</vt:i4>
      </vt:variant>
      <vt:variant>
        <vt:i4>5</vt:i4>
      </vt:variant>
      <vt:variant>
        <vt:lpwstr/>
      </vt:variant>
      <vt:variant>
        <vt:lpwstr>_Toc120630208</vt:lpwstr>
      </vt:variant>
      <vt:variant>
        <vt:i4>1245232</vt:i4>
      </vt:variant>
      <vt:variant>
        <vt:i4>2</vt:i4>
      </vt:variant>
      <vt:variant>
        <vt:i4>0</vt:i4>
      </vt:variant>
      <vt:variant>
        <vt:i4>5</vt:i4>
      </vt:variant>
      <vt:variant>
        <vt:lpwstr/>
      </vt:variant>
      <vt:variant>
        <vt:lpwstr>_Toc120630207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de Geer [NIPV]</dc:creator>
  <cp:keywords/>
  <dc:description/>
  <cp:lastModifiedBy>Linda van Beijeren [NIPV]</cp:lastModifiedBy>
  <cp:revision>2</cp:revision>
  <dcterms:created xsi:type="dcterms:W3CDTF">2022-12-16T09:40:00Z</dcterms:created>
  <dcterms:modified xsi:type="dcterms:W3CDTF">2022-12-16T09:40:00Z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Marktconsultatie document EA Toegangsservice Gezamenlijke Voorzieningen</vt:lpwstr>
  </property>
  <property fmtid="{D5CDD505-2E9C-101B-9397-08002B2CF9AE}" pid="4" name="txtVersie">
    <vt:lpwstr>1.0</vt:lpwstr>
  </property>
  <property fmtid="{D5CDD505-2E9C-101B-9397-08002B2CF9AE}" pid="5" name="txtDatum">
    <vt:lpwstr>16.12.2022</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boVertrouwelijkheid">
    <vt:lpwstr>openbaar</vt:lpwstr>
  </property>
  <property fmtid="{D5CDD505-2E9C-101B-9397-08002B2CF9AE}" pid="10" name="ContentTypeId">
    <vt:lpwstr>0x0101002D6D213253B592458F5A898BC222C288</vt:lpwstr>
  </property>
  <property fmtid="{D5CDD505-2E9C-101B-9397-08002B2CF9AE}" pid="11" name="MediaServiceImageTags">
    <vt:lpwstr/>
  </property>
</Properties>
</file>