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8608"/>
      </w:tblGrid>
      <w:tr w:rsidR="00083258" w:rsidTr="001F5ADE" w14:paraId="58686F1A" w14:textId="77777777">
        <w:trPr>
          <w:trHeight w:val="3753" w:hRule="exact"/>
        </w:trPr>
        <w:tc>
          <w:tcPr>
            <w:tcW w:w="8608" w:type="dxa"/>
          </w:tcPr>
          <w:sdt>
            <w:sdtPr>
              <w:tag w:val="B=UxDocumentForm/uxTitelField"/>
              <w:id w:val="1751839930"/>
              <w:placeholder>
                <w:docPart w:val="09D3041B43D34C7ABC018CDBF37FC719"/>
              </w:placeholder>
              <w:dataBinding w:prefixMappings="xmlns:ns0='http://www.keyscript.nl/huisstijl/UxDocumentForm' " w:xpath="/ns0:variabelen[1]/ns0:UxDocumentForm[1]/ns0:uxTitelField[1]" w:storeItemID="{30024A26-C9DD-46C4-8607-F1118F24DCAD}"/>
              <w:text/>
            </w:sdtPr>
            <w:sdtEndPr/>
            <w:sdtContent>
              <w:p w:rsidR="00083258" w:rsidP="00823DBC" w:rsidRDefault="00FA726F" w14:paraId="5C80E89B" w14:textId="4E488F7C">
                <w:pPr>
                  <w:pStyle w:val="DHTitel"/>
                </w:pPr>
                <w:r>
                  <w:t>Minimum (gunnings-)eise</w:t>
                </w:r>
                <w:r w:rsidR="003C44DE">
                  <w:t>n voor Videoproducties, Animaties en cameraregis</w:t>
                </w:r>
                <w:r w:rsidR="000A4CD4">
                  <w:t>traties</w:t>
                </w:r>
              </w:p>
            </w:sdtContent>
          </w:sdt>
        </w:tc>
      </w:tr>
      <w:tr w:rsidR="00083258" w:rsidTr="001F5ADE" w14:paraId="26703BF1" w14:textId="77777777">
        <w:trPr>
          <w:trHeight w:val="1567"/>
          <w:hidden/>
        </w:trPr>
        <w:tc>
          <w:tcPr>
            <w:tcW w:w="8608" w:type="dxa"/>
          </w:tcPr>
          <w:p w:rsidR="00823DBC" w:rsidP="007B7006" w:rsidRDefault="00823DBC" w14:paraId="397B2EC2" w14:textId="77777777">
            <w:pPr>
              <w:pStyle w:val="DHSubtitel"/>
              <w:spacing w:line="20" w:lineRule="exact"/>
              <w:rPr>
                <w:vanish/>
                <w:color w:val="FFFFFF"/>
              </w:rPr>
            </w:pPr>
            <w:bookmarkStart w:name="bmSubtitel" w:colFirst="0" w:colLast="0" w:id="0"/>
          </w:p>
          <w:p w:rsidR="00823DBC" w:rsidP="00823DBC" w:rsidRDefault="00823DBC" w14:paraId="45BD9B0C" w14:textId="77777777"/>
          <w:p w:rsidR="00083258" w:rsidP="00823DBC" w:rsidRDefault="00083258" w14:paraId="15F1FBA5" w14:textId="77777777"/>
          <w:p w:rsidR="00823DBC" w:rsidP="00823DBC" w:rsidRDefault="00823DBC" w14:paraId="7F4FAC13" w14:textId="77777777"/>
          <w:p w:rsidR="00823DBC" w:rsidP="00823DBC" w:rsidRDefault="00773ABE" w14:paraId="2E894B84" w14:textId="366E12ED">
            <w:sdt>
              <w:sdtPr>
                <w:rPr>
                  <w:rFonts w:eastAsia="Georgia" w:asciiTheme="majorHAnsi" w:hAnsiTheme="majorHAnsi" w:cstheme="majorHAnsi"/>
                  <w:sz w:val="40"/>
                  <w:szCs w:val="40"/>
                </w:rPr>
                <w:tag w:val="B=UxDocumentForm/uxSubtitelField"/>
                <w:id w:val="-1727909381"/>
                <w:placeholder>
                  <w:docPart w:val="0EFB31FF77A9418ABA1AEC08B6A0FEA6"/>
                </w:placeholder>
                <w:dataBinding w:prefixMappings="xmlns:ns0='http://www.keyscript.nl/huisstijl/UxDocumentForm' " w:xpath="/ns0:variabelen[1]/ns0:UxDocumentForm[1]/ns0:uxSubtitelField[1]" w:storeItemID="{30024A26-C9DD-46C4-8607-F1118F24DCAD}"/>
                <w:text/>
              </w:sdtPr>
              <w:sdtEndPr/>
              <w:sdtContent>
                <w:r w:rsidR="000A4CD4">
                  <w:rPr>
                    <w:rFonts w:eastAsia="Georgia" w:asciiTheme="majorHAnsi" w:hAnsiTheme="majorHAnsi" w:cstheme="majorHAnsi"/>
                    <w:sz w:val="40"/>
                    <w:szCs w:val="40"/>
                  </w:rPr>
                  <w:t>21</w:t>
                </w:r>
                <w:r w:rsidR="001F5ADE">
                  <w:rPr>
                    <w:rFonts w:eastAsia="Georgia" w:asciiTheme="majorHAnsi" w:hAnsiTheme="majorHAnsi" w:cstheme="majorHAnsi"/>
                    <w:sz w:val="40"/>
                    <w:szCs w:val="40"/>
                  </w:rPr>
                  <w:t>.</w:t>
                </w:r>
                <w:r w:rsidR="000A4CD4">
                  <w:rPr>
                    <w:rFonts w:eastAsia="Georgia" w:asciiTheme="majorHAnsi" w:hAnsiTheme="majorHAnsi" w:cstheme="majorHAnsi"/>
                    <w:sz w:val="40"/>
                    <w:szCs w:val="40"/>
                  </w:rPr>
                  <w:t>549</w:t>
                </w:r>
                <w:r w:rsidR="001F5ADE">
                  <w:rPr>
                    <w:rFonts w:eastAsia="Georgia" w:asciiTheme="majorHAnsi" w:hAnsiTheme="majorHAnsi" w:cstheme="majorHAnsi"/>
                    <w:sz w:val="40"/>
                    <w:szCs w:val="40"/>
                  </w:rPr>
                  <w:t>-</w:t>
                </w:r>
                <w:r w:rsidR="000A4CD4">
                  <w:rPr>
                    <w:rFonts w:eastAsia="Georgia" w:asciiTheme="majorHAnsi" w:hAnsiTheme="majorHAnsi" w:cstheme="majorHAnsi"/>
                    <w:sz w:val="40"/>
                    <w:szCs w:val="40"/>
                  </w:rPr>
                  <w:t xml:space="preserve"> DBV</w:t>
                </w:r>
              </w:sdtContent>
            </w:sdt>
          </w:p>
          <w:p w:rsidRPr="00823DBC" w:rsidR="00823DBC" w:rsidP="00823DBC" w:rsidRDefault="00823DBC" w14:paraId="6422CF1B" w14:textId="77777777"/>
        </w:tc>
      </w:tr>
      <w:bookmarkEnd w:id="0"/>
    </w:tbl>
    <w:p w:rsidR="00266875" w:rsidP="00495798" w:rsidRDefault="00266875" w14:paraId="3AB84D11" w14:textId="77777777"/>
    <w:p w:rsidR="001F5ADE" w:rsidP="00495798" w:rsidRDefault="001F5ADE" w14:paraId="4B7147B6" w14:textId="77777777"/>
    <w:p w:rsidR="00823DBC" w:rsidP="00495798" w:rsidRDefault="00823DBC" w14:paraId="2DF71F9A" w14:textId="77777777"/>
    <w:p w:rsidR="004E15F5" w:rsidP="00495798" w:rsidRDefault="004E15F5" w14:paraId="7C8421A5" w14:textId="77777777"/>
    <w:p w:rsidR="00412BA7" w:rsidRDefault="00412BA7" w14:paraId="740BBAD0" w14:textId="77777777">
      <w:pPr>
        <w:spacing w:line="240" w:lineRule="auto"/>
      </w:pPr>
    </w:p>
    <w:p w:rsidR="00412BA7" w:rsidRDefault="00412BA7" w14:paraId="010AB1C8" w14:textId="77777777">
      <w:pPr>
        <w:spacing w:line="240" w:lineRule="auto"/>
        <w:sectPr w:rsidR="00412BA7" w:rsidSect="00B70433">
          <w:footerReference w:type="even" r:id="rId13"/>
          <w:footerReference w:type="default" r:id="rId14"/>
          <w:headerReference w:type="first" r:id="rId15"/>
          <w:footerReference w:type="first" r:id="rId16"/>
          <w:pgSz w:w="11906" w:h="16838" w:orient="portrait"/>
          <w:pgMar w:top="567" w:right="2289" w:bottom="1814" w:left="1814" w:header="992" w:footer="312" w:gutter="0"/>
          <w:cols w:space="708"/>
          <w:titlePg/>
          <w:docGrid w:linePitch="360"/>
        </w:sectPr>
      </w:pPr>
    </w:p>
    <w:p w:rsidR="00FA726F" w:rsidP="00FA726F" w:rsidRDefault="00FA726F" w14:paraId="444BE042" w14:textId="23095799">
      <w:bookmarkStart w:name="bmStart" w:id="7"/>
      <w:bookmarkStart w:name="_Hlk80189738" w:id="8"/>
      <w:bookmarkEnd w:id="7"/>
      <w:r>
        <w:lastRenderedPageBreak/>
        <w:t xml:space="preserve">In </w:t>
      </w:r>
      <w:r w:rsidR="00F466C0">
        <w:t>dit document</w:t>
      </w:r>
      <w:r>
        <w:t xml:space="preserve"> zijn de minimumeisen opgenomen aan waaraan de Inschrijving</w:t>
      </w:r>
      <w:r w:rsidR="00193D8F">
        <w:t xml:space="preserve"> en Inschrijver</w:t>
      </w:r>
      <w:r>
        <w:t xml:space="preserve"> dient te voldoen. </w:t>
      </w:r>
    </w:p>
    <w:p w:rsidR="00FA726F" w:rsidP="00FA726F" w:rsidRDefault="00FA726F" w14:paraId="2DE70FA8" w14:textId="1563B9A2">
      <w:r>
        <w:t>De Inschrijver dient zich volledig te conformeren aan de eisen. De Inschrijver wordt er nadrukkelijk op attent gemaakt dat het niet voldoen aan één van de gestelde eisen, leidt tot Uitsluiting van de Inschrijving (‘knock-out’).</w:t>
      </w:r>
    </w:p>
    <w:p w:rsidR="000663EE" w:rsidP="00FA726F" w:rsidRDefault="000663EE" w14:paraId="2CD50983" w14:textId="17F5D2A3"/>
    <w:p w:rsidR="00FA726F" w:rsidP="00FA726F" w:rsidRDefault="00030E2B" w14:paraId="1450650B" w14:textId="19056B66">
      <w:r>
        <w:t>De onderstaande eisen zijn van toepassing op alle drie de percelen en aanverwante producties</w:t>
      </w:r>
      <w:r w:rsidR="000663EE">
        <w:t xml:space="preserve"> en diensten</w:t>
      </w:r>
      <w:r w:rsidR="00193D8F">
        <w:t xml:space="preserve">, indien een eis specifiek is voor </w:t>
      </w:r>
      <w:r w:rsidR="0057326C">
        <w:t>een of twee percelen wordt dit aangegeven</w:t>
      </w:r>
      <w:r w:rsidR="000663EE">
        <w:t>.</w:t>
      </w:r>
    </w:p>
    <w:bookmarkEnd w:id="8"/>
    <w:p w:rsidR="00FA726F" w:rsidP="00FA726F" w:rsidRDefault="00FA726F" w14:paraId="3AE7E25C" w14:textId="77777777"/>
    <w:tbl>
      <w:tblPr>
        <w:tblStyle w:val="Tabelraster"/>
        <w:tblW w:w="0" w:type="auto"/>
        <w:tblCellMar>
          <w:top w:w="28" w:type="dxa"/>
          <w:bottom w:w="28" w:type="dxa"/>
        </w:tblCellMar>
        <w:tblLook w:val="04A0" w:firstRow="1" w:lastRow="0" w:firstColumn="1" w:lastColumn="0" w:noHBand="0" w:noVBand="1"/>
      </w:tblPr>
      <w:tblGrid>
        <w:gridCol w:w="567"/>
        <w:gridCol w:w="8165"/>
      </w:tblGrid>
      <w:tr w:rsidRPr="004A3616" w:rsidR="00FA726F" w:rsidTr="70BEB66D" w14:paraId="09284E82" w14:textId="77777777">
        <w:tc>
          <w:tcPr>
            <w:tcW w:w="567" w:type="dxa"/>
          </w:tcPr>
          <w:p w:rsidRPr="00BE3A18" w:rsidR="00FA726F" w:rsidP="002F462D" w:rsidRDefault="00FA726F" w14:paraId="6CE3BCA9" w14:textId="77777777">
            <w:pPr>
              <w:pStyle w:val="DHTussenkop"/>
              <w:rPr>
                <w:rFonts w:eastAsiaTheme="minorHAnsi"/>
                <w:lang w:eastAsia="en-US"/>
              </w:rPr>
            </w:pPr>
            <w:bookmarkStart w:name="_Hlk80189772" w:id="9"/>
            <w:r w:rsidRPr="00BE3A18">
              <w:rPr>
                <w:rFonts w:eastAsiaTheme="minorHAnsi"/>
                <w:lang w:eastAsia="en-US"/>
              </w:rPr>
              <w:t>Eis</w:t>
            </w:r>
          </w:p>
        </w:tc>
        <w:tc>
          <w:tcPr>
            <w:tcW w:w="8165" w:type="dxa"/>
          </w:tcPr>
          <w:p w:rsidRPr="00BE3A18" w:rsidR="00FA726F" w:rsidP="002F462D" w:rsidRDefault="00FA726F" w14:paraId="77C9860B" w14:textId="77777777">
            <w:pPr>
              <w:pStyle w:val="DHTussenkop"/>
            </w:pPr>
            <w:r w:rsidRPr="001751D5">
              <w:t>Algemene eisen</w:t>
            </w:r>
          </w:p>
        </w:tc>
      </w:tr>
      <w:tr w:rsidRPr="004A3616" w:rsidR="00FA726F" w:rsidTr="70BEB66D" w14:paraId="43665314" w14:textId="77777777">
        <w:tc>
          <w:tcPr>
            <w:tcW w:w="567" w:type="dxa"/>
          </w:tcPr>
          <w:p w:rsidRPr="004A3616" w:rsidR="00FA726F" w:rsidP="00FA726F" w:rsidRDefault="00FA726F" w14:paraId="6A58841A" w14:textId="77777777">
            <w:pPr>
              <w:pStyle w:val="DHGenummerd"/>
              <w:numPr>
                <w:ilvl w:val="0"/>
                <w:numId w:val="17"/>
              </w:numPr>
              <w:rPr>
                <w:rFonts w:eastAsiaTheme="minorHAnsi"/>
                <w:lang w:eastAsia="en-US"/>
              </w:rPr>
            </w:pPr>
          </w:p>
        </w:tc>
        <w:tc>
          <w:tcPr>
            <w:tcW w:w="8165" w:type="dxa"/>
          </w:tcPr>
          <w:p w:rsidRPr="004A3616" w:rsidR="00FA726F" w:rsidP="70BEB66D" w:rsidRDefault="00FA726F" w14:paraId="60D0C018" w14:textId="13321A6C">
            <w:pPr>
              <w:rPr>
                <w:rFonts w:eastAsiaTheme="minorEastAsia"/>
                <w:lang w:eastAsia="en-US"/>
              </w:rPr>
            </w:pPr>
            <w:r w:rsidRPr="70BEB66D">
              <w:rPr>
                <w:rFonts w:eastAsiaTheme="minorEastAsia"/>
                <w:lang w:eastAsia="en-US"/>
              </w:rPr>
              <w:t>Het kaderpersoneel van de Inschrijver / de contactpersonen van de Inschrijver / het personeel van de Inschrijver dat op locatie van de Gemeente Den Haag wordt ingezet dient de Nederlandse taal in woord en geschrift machtig te zijn. De inschrijver dient zich te gedragen conform de gedragsregels van gemeente Den Haag en de aanwijzingen van de gebouwenbeveiligers op te volgen.</w:t>
            </w:r>
          </w:p>
        </w:tc>
      </w:tr>
      <w:tr w:rsidRPr="004A3616" w:rsidR="00FA726F" w:rsidTr="70BEB66D" w14:paraId="03283C98" w14:textId="77777777">
        <w:tc>
          <w:tcPr>
            <w:tcW w:w="567" w:type="dxa"/>
          </w:tcPr>
          <w:p w:rsidRPr="004A3616" w:rsidR="00FA726F" w:rsidP="002F462D" w:rsidRDefault="00FA726F" w14:paraId="478DF17E" w14:textId="77777777">
            <w:pPr>
              <w:pStyle w:val="DHGenummerd"/>
            </w:pPr>
          </w:p>
        </w:tc>
        <w:tc>
          <w:tcPr>
            <w:tcW w:w="8165" w:type="dxa"/>
          </w:tcPr>
          <w:p w:rsidR="00FA726F" w:rsidP="002F462D" w:rsidRDefault="00FA726F" w14:paraId="2B7656B3" w14:textId="77777777">
            <w:r w:rsidRPr="00BE3A18">
              <w:t xml:space="preserve">De digitale inschrijving is ingericht zoals aangegeven in de checklist. Zie ook </w:t>
            </w:r>
          </w:p>
          <w:p w:rsidRPr="004A3616" w:rsidR="00FA726F" w:rsidP="002F462D" w:rsidRDefault="00FA726F" w14:paraId="75E8E864" w14:textId="77777777">
            <w:r w:rsidRPr="00BE3A18">
              <w:t>paragraaf</w:t>
            </w:r>
            <w:r>
              <w:t xml:space="preserve"> 4.3.1.</w:t>
            </w:r>
          </w:p>
        </w:tc>
      </w:tr>
      <w:tr w:rsidRPr="004A3616" w:rsidR="00FA726F" w:rsidTr="70BEB66D" w14:paraId="48461DA8" w14:textId="77777777">
        <w:tc>
          <w:tcPr>
            <w:tcW w:w="567" w:type="dxa"/>
          </w:tcPr>
          <w:p w:rsidRPr="004A3616" w:rsidR="00FA726F" w:rsidP="002F462D" w:rsidRDefault="00FA726F" w14:paraId="39A934DD" w14:textId="77777777">
            <w:pPr>
              <w:pStyle w:val="DHGenummerd"/>
            </w:pPr>
          </w:p>
        </w:tc>
        <w:tc>
          <w:tcPr>
            <w:tcW w:w="8165" w:type="dxa"/>
          </w:tcPr>
          <w:p w:rsidRPr="00BE3A18" w:rsidR="00FA726F" w:rsidP="002F462D" w:rsidRDefault="00FA726F" w14:paraId="2B5DCB1F" w14:textId="77777777">
            <w:r w:rsidRPr="00BC2144">
              <w:t xml:space="preserve">De Inschrijver dient </w:t>
            </w:r>
            <w:r>
              <w:t>zijn</w:t>
            </w:r>
            <w:r w:rsidRPr="00BC2144">
              <w:t xml:space="preserve"> dienstverlening op vakbekwame wijze ononderbroken uit te voeren.</w:t>
            </w:r>
          </w:p>
        </w:tc>
      </w:tr>
      <w:tr w:rsidR="70BEB66D" w:rsidTr="70BEB66D" w14:paraId="1F19BB65" w14:textId="77777777">
        <w:tc>
          <w:tcPr>
            <w:tcW w:w="567" w:type="dxa"/>
          </w:tcPr>
          <w:p w:rsidR="70BEB66D" w:rsidP="70BEB66D" w:rsidRDefault="70BEB66D" w14:paraId="185B9C2B" w14:textId="5D3797B5">
            <w:pPr>
              <w:pStyle w:val="DHGenummerd"/>
            </w:pPr>
          </w:p>
        </w:tc>
        <w:tc>
          <w:tcPr>
            <w:tcW w:w="8165" w:type="dxa"/>
          </w:tcPr>
          <w:p w:rsidR="70BEB66D" w:rsidP="70BEB66D" w:rsidRDefault="70BEB66D" w14:paraId="25C621A2" w14:textId="4D4E758C">
            <w:r>
              <w:t xml:space="preserve">De nadere opdrachten worden qua omzet gelijkwaardig verdeeld over raamcontractanten. Indien de inschrijver meerdere malen het verzoek om een nadere opdracht weigert te offreren of uit te voeren, heeft de opdrachtgever het recht nadere opdrachten niet meer bij deze raamcontractant neer te leggen. </w:t>
            </w:r>
          </w:p>
        </w:tc>
      </w:tr>
      <w:tr w:rsidRPr="004A3616" w:rsidR="00FA726F" w:rsidTr="70BEB66D" w14:paraId="736B1A4F" w14:textId="77777777">
        <w:tc>
          <w:tcPr>
            <w:tcW w:w="567" w:type="dxa"/>
          </w:tcPr>
          <w:p w:rsidRPr="004A3616" w:rsidR="00FA726F" w:rsidP="002F462D" w:rsidRDefault="00FA726F" w14:paraId="44EC951E" w14:textId="77777777">
            <w:pPr>
              <w:pStyle w:val="DHGenummerd"/>
            </w:pPr>
          </w:p>
        </w:tc>
        <w:tc>
          <w:tcPr>
            <w:tcW w:w="8165" w:type="dxa"/>
          </w:tcPr>
          <w:p w:rsidRPr="00BE3A18" w:rsidR="00FA726F" w:rsidP="002F462D" w:rsidRDefault="00FA726F" w14:paraId="432166A2" w14:textId="729629A8">
            <w:r w:rsidRPr="007626DD">
              <w:t xml:space="preserve">In het geval naar het oordeel van de aanbestedende dienst bij de uitvoering van de </w:t>
            </w:r>
            <w:r>
              <w:t>O</w:t>
            </w:r>
            <w:r w:rsidRPr="007626DD">
              <w:t xml:space="preserve">pdracht sprake is van verwerking van persoonsgegevens, dan werkt de </w:t>
            </w:r>
            <w:r>
              <w:t>O</w:t>
            </w:r>
            <w:r w:rsidRPr="007626DD">
              <w:t>pdrachtnemer mee aan het sluiten van verwerkersovereenkomst</w:t>
            </w:r>
            <w:r>
              <w:t xml:space="preserve"> (</w:t>
            </w:r>
            <w:r>
              <w:rPr>
                <w:bCs/>
              </w:rPr>
              <w:t>B</w:t>
            </w:r>
            <w:r>
              <w:t xml:space="preserve">ijlage </w:t>
            </w:r>
            <w:r w:rsidR="00217476">
              <w:t>7</w:t>
            </w:r>
            <w:r>
              <w:t>)</w:t>
            </w:r>
            <w:r w:rsidRPr="007626DD">
              <w:t xml:space="preserve"> met de aanbestedende dienst volgens een door de aanbestedende dienst vast te stellen modelovereenkomst.</w:t>
            </w:r>
          </w:p>
        </w:tc>
      </w:tr>
      <w:tr w:rsidRPr="004A3616" w:rsidR="00FA726F" w:rsidTr="70BEB66D" w14:paraId="1A92F5B9" w14:textId="77777777">
        <w:tc>
          <w:tcPr>
            <w:tcW w:w="567" w:type="dxa"/>
          </w:tcPr>
          <w:p w:rsidRPr="004A3616" w:rsidR="00FA726F" w:rsidP="002F462D" w:rsidRDefault="00FA726F" w14:paraId="6EDD3126" w14:textId="77777777">
            <w:pPr>
              <w:pStyle w:val="DHGenummerd"/>
            </w:pPr>
          </w:p>
        </w:tc>
        <w:tc>
          <w:tcPr>
            <w:tcW w:w="8165" w:type="dxa"/>
          </w:tcPr>
          <w:p w:rsidRPr="00BE3A18" w:rsidR="00FA726F" w:rsidP="002F462D" w:rsidRDefault="00FA726F" w14:paraId="36B360BD" w14:textId="7B36E75F">
            <w:r w:rsidRPr="00F57BB1">
              <w:t>De Inschrijver garandeert dat de dienstverlening in alle opzichten voldoet aan de gebruikelijke eisen van de wet- en regelgeving, overheidsvoorschriften en milieubepalingen</w:t>
            </w:r>
            <w:r w:rsidR="00B04684">
              <w:t>.</w:t>
            </w:r>
          </w:p>
        </w:tc>
      </w:tr>
      <w:bookmarkEnd w:id="9"/>
    </w:tbl>
    <w:p w:rsidR="00FA726F" w:rsidP="00FA726F" w:rsidRDefault="00FA726F" w14:paraId="12E9837D" w14:textId="77777777"/>
    <w:tbl>
      <w:tblPr>
        <w:tblStyle w:val="Tabelraster"/>
        <w:tblW w:w="0" w:type="auto"/>
        <w:tblCellMar>
          <w:top w:w="28" w:type="dxa"/>
          <w:bottom w:w="28" w:type="dxa"/>
        </w:tblCellMar>
        <w:tblLook w:val="04A0" w:firstRow="1" w:lastRow="0" w:firstColumn="1" w:lastColumn="0" w:noHBand="0" w:noVBand="1"/>
      </w:tblPr>
      <w:tblGrid>
        <w:gridCol w:w="567"/>
        <w:gridCol w:w="8165"/>
      </w:tblGrid>
      <w:tr w:rsidRPr="004A3616" w:rsidR="00FA726F" w:rsidTr="6408885A" w14:paraId="6D694305" w14:textId="77777777">
        <w:tc>
          <w:tcPr>
            <w:tcW w:w="567" w:type="dxa"/>
            <w:tcMar/>
          </w:tcPr>
          <w:p w:rsidRPr="00BE3A18" w:rsidR="00FA726F" w:rsidP="002F462D" w:rsidRDefault="00FA726F" w14:paraId="23661E9D" w14:textId="77777777">
            <w:pPr>
              <w:pStyle w:val="DHTussenkop"/>
            </w:pPr>
            <w:bookmarkStart w:name="_Hlk80189791" w:id="10"/>
            <w:r w:rsidRPr="00BE3A18">
              <w:t>Eis</w:t>
            </w:r>
          </w:p>
        </w:tc>
        <w:tc>
          <w:tcPr>
            <w:tcW w:w="8165" w:type="dxa"/>
            <w:tcMar/>
          </w:tcPr>
          <w:p w:rsidRPr="00BE3A18" w:rsidR="00FA726F" w:rsidP="002F462D" w:rsidRDefault="00FA726F" w14:paraId="1FB13C76" w14:textId="77777777">
            <w:pPr>
              <w:pStyle w:val="DHTussenkop"/>
            </w:pPr>
            <w:r>
              <w:t>P</w:t>
            </w:r>
            <w:r w:rsidRPr="004A3616">
              <w:t>rijzen en</w:t>
            </w:r>
            <w:r>
              <w:t xml:space="preserve"> tarieven</w:t>
            </w:r>
          </w:p>
        </w:tc>
      </w:tr>
      <w:tr w:rsidRPr="004A3616" w:rsidR="00FA726F" w:rsidTr="6408885A" w14:paraId="06441B1A" w14:textId="77777777">
        <w:tc>
          <w:tcPr>
            <w:tcW w:w="567" w:type="dxa"/>
            <w:tcMar/>
          </w:tcPr>
          <w:p w:rsidRPr="004A3616" w:rsidR="00FA726F" w:rsidP="002F462D" w:rsidRDefault="00FA726F" w14:paraId="7A3D13F2" w14:textId="77777777">
            <w:pPr>
              <w:pStyle w:val="DHGenummerd"/>
              <w:rPr>
                <w:rFonts w:eastAsiaTheme="minorHAnsi"/>
                <w:lang w:eastAsia="en-US"/>
              </w:rPr>
            </w:pPr>
          </w:p>
        </w:tc>
        <w:tc>
          <w:tcPr>
            <w:tcW w:w="8165" w:type="dxa"/>
            <w:tcMar/>
          </w:tcPr>
          <w:p w:rsidRPr="004A3616" w:rsidR="00FA726F" w:rsidP="002F462D" w:rsidRDefault="00FA726F" w14:paraId="143311F2" w14:textId="45B8EC78">
            <w:pPr>
              <w:rPr>
                <w:rFonts w:eastAsiaTheme="minorHAnsi"/>
                <w:lang w:eastAsia="en-US"/>
              </w:rPr>
            </w:pPr>
            <w:r>
              <w:rPr>
                <w:rFonts w:eastAsiaTheme="minorHAnsi"/>
                <w:lang w:eastAsia="en-US"/>
              </w:rPr>
              <w:t>De Inschrijver</w:t>
            </w:r>
            <w:r w:rsidRPr="004A3616">
              <w:rPr>
                <w:rFonts w:eastAsiaTheme="minorHAnsi"/>
                <w:lang w:eastAsia="en-US"/>
              </w:rPr>
              <w:t xml:space="preserve"> dient het Prijzenblad in Bijlage </w:t>
            </w:r>
            <w:r w:rsidR="00201DA3">
              <w:rPr>
                <w:rFonts w:eastAsiaTheme="minorHAnsi"/>
                <w:lang w:eastAsia="en-US"/>
              </w:rPr>
              <w:t xml:space="preserve">3a, </w:t>
            </w:r>
            <w:r w:rsidR="0072262F">
              <w:rPr>
                <w:rFonts w:eastAsiaTheme="minorHAnsi"/>
                <w:lang w:eastAsia="en-US"/>
              </w:rPr>
              <w:t>b of c</w:t>
            </w:r>
            <w:r w:rsidRPr="004A3616">
              <w:rPr>
                <w:rFonts w:eastAsiaTheme="minorHAnsi"/>
                <w:lang w:eastAsia="en-US"/>
              </w:rPr>
              <w:t xml:space="preserve"> </w:t>
            </w:r>
            <w:r>
              <w:rPr>
                <w:rFonts w:eastAsiaTheme="minorHAnsi"/>
                <w:lang w:eastAsia="en-US"/>
              </w:rPr>
              <w:t xml:space="preserve">volledig </w:t>
            </w:r>
            <w:r w:rsidRPr="004A3616">
              <w:rPr>
                <w:rFonts w:eastAsiaTheme="minorHAnsi"/>
                <w:lang w:eastAsia="en-US"/>
              </w:rPr>
              <w:t>in te vullen</w:t>
            </w:r>
            <w:r>
              <w:rPr>
                <w:rFonts w:eastAsiaTheme="minorHAnsi"/>
                <w:lang w:eastAsia="en-US"/>
              </w:rPr>
              <w:t xml:space="preserve"> </w:t>
            </w:r>
            <w:r w:rsidRPr="00BE3A18">
              <w:rPr>
                <w:rFonts w:eastAsiaTheme="minorHAnsi"/>
                <w:lang w:eastAsia="en-US"/>
              </w:rPr>
              <w:t xml:space="preserve">en bij zijn </w:t>
            </w:r>
            <w:r>
              <w:rPr>
                <w:rFonts w:eastAsiaTheme="minorHAnsi"/>
                <w:lang w:eastAsia="en-US"/>
              </w:rPr>
              <w:t>I</w:t>
            </w:r>
            <w:r w:rsidRPr="00BE3A18">
              <w:rPr>
                <w:rFonts w:eastAsiaTheme="minorHAnsi"/>
                <w:lang w:eastAsia="en-US"/>
              </w:rPr>
              <w:t>nschrijving te voegen</w:t>
            </w:r>
            <w:r w:rsidRPr="004A3616">
              <w:rPr>
                <w:rFonts w:eastAsiaTheme="minorHAnsi"/>
                <w:lang w:eastAsia="en-US"/>
              </w:rPr>
              <w:t xml:space="preserve">. Er mogen geen aanvullende kosten in rekening worden gebracht door </w:t>
            </w:r>
            <w:r>
              <w:rPr>
                <w:rFonts w:eastAsiaTheme="minorHAnsi"/>
                <w:lang w:eastAsia="en-US"/>
              </w:rPr>
              <w:t xml:space="preserve">de </w:t>
            </w:r>
            <w:r w:rsidRPr="004A3616">
              <w:rPr>
                <w:rFonts w:eastAsiaTheme="minorHAnsi"/>
                <w:lang w:eastAsia="en-US"/>
              </w:rPr>
              <w:t xml:space="preserve">Inschrijver. </w:t>
            </w:r>
          </w:p>
        </w:tc>
      </w:tr>
      <w:tr w:rsidRPr="004A3616" w:rsidR="00FA726F" w:rsidTr="6408885A" w14:paraId="7653C468" w14:textId="77777777">
        <w:tc>
          <w:tcPr>
            <w:tcW w:w="567" w:type="dxa"/>
            <w:tcMar/>
          </w:tcPr>
          <w:p w:rsidRPr="004A3616" w:rsidR="00FA726F" w:rsidP="002F462D" w:rsidRDefault="00FA726F" w14:paraId="7DD07208" w14:textId="77777777">
            <w:pPr>
              <w:pStyle w:val="DHGenummerd"/>
              <w:rPr>
                <w:rFonts w:eastAsiaTheme="minorHAnsi"/>
                <w:lang w:eastAsia="en-US"/>
              </w:rPr>
            </w:pPr>
          </w:p>
        </w:tc>
        <w:tc>
          <w:tcPr>
            <w:tcW w:w="8165" w:type="dxa"/>
            <w:tcMar/>
          </w:tcPr>
          <w:p w:rsidRPr="004A3616" w:rsidR="00FA726F" w:rsidP="70BEB66D" w:rsidRDefault="00FA726F" w14:paraId="40B3A8F3" w14:textId="77777777">
            <w:pPr>
              <w:rPr>
                <w:rFonts w:eastAsiaTheme="minorEastAsia"/>
                <w:lang w:eastAsia="en-US"/>
              </w:rPr>
            </w:pPr>
            <w:r w:rsidRPr="70BEB66D">
              <w:rPr>
                <w:rFonts w:eastAsiaTheme="minorEastAsia"/>
                <w:lang w:eastAsia="en-US"/>
              </w:rPr>
              <w:t>Het indienen van een irreële of manipulatieve offerte leidt tot uitsluiting. Uitsluiting betreft het irreëel of manipulatief inschrijven op onderdelen van het prijsinvulformulier. Hieruit vloeit het volgende voort.</w:t>
            </w:r>
          </w:p>
          <w:p w:rsidRPr="004A3616" w:rsidR="00FA726F" w:rsidP="70BEB66D" w:rsidRDefault="00FA726F" w14:paraId="4765387C" w14:textId="77777777">
            <w:pPr>
              <w:rPr>
                <w:rFonts w:eastAsiaTheme="minorEastAsia"/>
                <w:lang w:eastAsia="en-US"/>
              </w:rPr>
            </w:pPr>
            <w:r w:rsidRPr="70BEB66D">
              <w:rPr>
                <w:rFonts w:eastAsiaTheme="minorEastAsia"/>
                <w:lang w:eastAsia="en-US"/>
              </w:rPr>
              <w:t>Inschrijvers mogen (per item/ eenheid) geen prijzen indienen die de gunningssystematiek manipuleren.</w:t>
            </w:r>
          </w:p>
          <w:p w:rsidRPr="004A3616" w:rsidR="00FA726F" w:rsidP="70BEB66D" w:rsidRDefault="00FA726F" w14:paraId="1134CE75" w14:textId="77777777">
            <w:pPr>
              <w:rPr>
                <w:rFonts w:eastAsiaTheme="minorEastAsia"/>
                <w:lang w:eastAsia="en-US"/>
              </w:rPr>
            </w:pPr>
            <w:r w:rsidRPr="70BEB66D">
              <w:rPr>
                <w:rFonts w:eastAsiaTheme="minorEastAsia"/>
                <w:lang w:eastAsia="en-US"/>
              </w:rPr>
              <w:t xml:space="preserve">Inschrijvers dienen per item/ eenheid een op zichzelf beschouwd realistische prijs aan te bieden.  Ten aanzien van de volgende prijzen bestaat het vermoeden dat deze onrealistisch zijn:  </w:t>
            </w:r>
          </w:p>
          <w:p w:rsidRPr="00754798" w:rsidR="00FA726F" w:rsidP="70BEB66D" w:rsidRDefault="00FA726F" w14:paraId="31E11713" w14:textId="77777777">
            <w:pPr>
              <w:pStyle w:val="DHOpsomming"/>
              <w:rPr>
                <w:rFonts w:eastAsiaTheme="minorEastAsia"/>
                <w:lang w:eastAsia="en-US"/>
              </w:rPr>
            </w:pPr>
            <w:r w:rsidRPr="70BEB66D">
              <w:rPr>
                <w:rFonts w:eastAsiaTheme="minorEastAsia"/>
                <w:lang w:eastAsia="en-US"/>
              </w:rPr>
              <w:t>negatieve prijzen;</w:t>
            </w:r>
          </w:p>
          <w:p w:rsidRPr="00754798" w:rsidR="00FA726F" w:rsidP="70BEB66D" w:rsidRDefault="00FA726F" w14:paraId="233F1310" w14:textId="77777777">
            <w:pPr>
              <w:pStyle w:val="DHOpsomming"/>
              <w:rPr>
                <w:rFonts w:eastAsiaTheme="minorEastAsia"/>
                <w:lang w:eastAsia="en-US"/>
              </w:rPr>
            </w:pPr>
            <w:r w:rsidRPr="70BEB66D">
              <w:rPr>
                <w:rFonts w:eastAsiaTheme="minorEastAsia"/>
                <w:lang w:eastAsia="en-US"/>
              </w:rPr>
              <w:t xml:space="preserve">prijzen van 0 euro; </w:t>
            </w:r>
          </w:p>
          <w:p w:rsidRPr="00754798" w:rsidR="00FA726F" w:rsidP="70BEB66D" w:rsidRDefault="00FA726F" w14:paraId="45CB1A83" w14:textId="77777777">
            <w:pPr>
              <w:pStyle w:val="DHOpsomming"/>
              <w:rPr>
                <w:rFonts w:eastAsiaTheme="minorEastAsia"/>
                <w:lang w:eastAsia="en-US"/>
              </w:rPr>
            </w:pPr>
            <w:r w:rsidRPr="70BEB66D">
              <w:rPr>
                <w:rFonts w:eastAsiaTheme="minorEastAsia"/>
                <w:lang w:eastAsia="en-US"/>
              </w:rPr>
              <w:t>prijzen onder de kostprijs;</w:t>
            </w:r>
          </w:p>
          <w:p w:rsidRPr="00754798" w:rsidR="00FA726F" w:rsidP="70BEB66D" w:rsidRDefault="00FA726F" w14:paraId="1BC4FB4B" w14:textId="77777777">
            <w:pPr>
              <w:pStyle w:val="DHOpsomming"/>
              <w:rPr>
                <w:rFonts w:eastAsiaTheme="minorEastAsia"/>
                <w:lang w:eastAsia="en-US"/>
              </w:rPr>
            </w:pPr>
            <w:r w:rsidRPr="70BEB66D">
              <w:rPr>
                <w:rFonts w:eastAsiaTheme="minorEastAsia"/>
                <w:lang w:eastAsia="en-US"/>
              </w:rPr>
              <w:t>abnormaal lage prijzen.</w:t>
            </w:r>
          </w:p>
          <w:p w:rsidRPr="004A3616" w:rsidR="00FA726F" w:rsidP="70BEB66D" w:rsidRDefault="00FA726F" w14:paraId="6EE92EB4" w14:textId="77777777">
            <w:pPr>
              <w:rPr>
                <w:rFonts w:eastAsiaTheme="minorEastAsia"/>
                <w:lang w:eastAsia="en-US"/>
              </w:rPr>
            </w:pPr>
            <w:r w:rsidRPr="70BEB66D">
              <w:rPr>
                <w:rFonts w:eastAsiaTheme="minorEastAsia"/>
                <w:lang w:eastAsia="en-US"/>
              </w:rPr>
              <w:t xml:space="preserve">Wanneer er staffelprijzen worden gevraagd, dienen deze realistisch te zijn en een in de branche gebruikelijke opbouw/samenhang te hebben. Het vermoeden van onrealistische staffelprijzen bestaat wanneer er sprake is van een lagere prijs per eenheid bij daling van de oplage. </w:t>
            </w:r>
          </w:p>
          <w:p w:rsidRPr="004A3616" w:rsidR="00FA726F" w:rsidP="70BEB66D" w:rsidRDefault="00FA726F" w14:paraId="02B1B405" w14:textId="77777777">
            <w:pPr>
              <w:rPr>
                <w:rFonts w:eastAsiaTheme="minorEastAsia"/>
                <w:lang w:eastAsia="en-US"/>
              </w:rPr>
            </w:pPr>
            <w:r w:rsidRPr="70BEB66D">
              <w:rPr>
                <w:rFonts w:eastAsiaTheme="minorEastAsia"/>
                <w:lang w:eastAsia="en-US"/>
              </w:rPr>
              <w:t xml:space="preserve">Inschrijver dient bij gebruik van prijzen die hierboven als onrealistisch zijn aangemerkt in de Inschrijving uitvoerig te motiveren waarom er geen sprake is van onrealistische prijzen c.q. het manipuleren van de gunningssystematiek. Dit dient inschrijver te staven met bewijs. Indien </w:t>
            </w:r>
            <w:r w:rsidRPr="70BEB66D">
              <w:rPr>
                <w:rFonts w:eastAsiaTheme="minorEastAsia"/>
                <w:lang w:eastAsia="en-US"/>
              </w:rPr>
              <w:lastRenderedPageBreak/>
              <w:t>deze motivatie naar oordeel van de Gemeente onvoldoende is dan zal zij een verificatievraag hierover aan de Inschrijver stellen. Indien de Gemeente van mening blijft dat de prijzen onrealistisch zijn, wordt de Inschrijving als ongeldig aangemerkt.</w:t>
            </w:r>
          </w:p>
        </w:tc>
      </w:tr>
      <w:tr w:rsidRPr="004A3616" w:rsidR="00FA726F" w:rsidTr="6408885A" w14:paraId="612A6D22" w14:textId="77777777">
        <w:tc>
          <w:tcPr>
            <w:tcW w:w="567" w:type="dxa"/>
            <w:tcMar/>
          </w:tcPr>
          <w:p w:rsidR="00FA726F" w:rsidP="002F462D" w:rsidRDefault="00FA726F" w14:paraId="06A2CA84" w14:textId="77777777">
            <w:pPr>
              <w:pStyle w:val="DHGenummerd"/>
            </w:pPr>
          </w:p>
        </w:tc>
        <w:tc>
          <w:tcPr>
            <w:tcW w:w="8165" w:type="dxa"/>
            <w:tcMar/>
          </w:tcPr>
          <w:p w:rsidRPr="006F1583" w:rsidR="00FA726F" w:rsidP="70BEB66D" w:rsidRDefault="00FA726F" w14:paraId="2E3FD065" w14:textId="77777777">
            <w:pPr>
              <w:rPr>
                <w:b/>
                <w:bCs/>
              </w:rPr>
            </w:pPr>
            <w:r w:rsidRPr="70BEB66D">
              <w:rPr>
                <w:rFonts w:eastAsiaTheme="minorEastAsia"/>
                <w:lang w:eastAsia="en-US"/>
              </w:rPr>
              <w:t>De door de Inschrijver aangeboden prijzen dienen exclusief BTW en inclusief overige belastingen en/of heffingen te zijn gesteld. De prijzen dienen te zijn gesteld in euro’s.</w:t>
            </w:r>
          </w:p>
        </w:tc>
      </w:tr>
      <w:tr w:rsidRPr="004A3616" w:rsidR="00FA726F" w:rsidTr="6408885A" w14:paraId="47FCF54C" w14:textId="77777777">
        <w:tc>
          <w:tcPr>
            <w:tcW w:w="567" w:type="dxa"/>
            <w:tcMar/>
          </w:tcPr>
          <w:p w:rsidR="00FA726F" w:rsidP="002F462D" w:rsidRDefault="00FA726F" w14:paraId="33A9A544" w14:textId="77777777">
            <w:pPr>
              <w:pStyle w:val="DHGenummerd"/>
            </w:pPr>
          </w:p>
        </w:tc>
        <w:tc>
          <w:tcPr>
            <w:tcW w:w="8165" w:type="dxa"/>
            <w:tcMar/>
          </w:tcPr>
          <w:p w:rsidRPr="00BC2144" w:rsidR="00FA726F" w:rsidP="002F462D" w:rsidRDefault="00FA726F" w14:paraId="0E35FB78" w14:textId="77777777">
            <w:r>
              <w:t>De door de Inschrijver opgegeven prijzen/tarieven dienen all-in prijzen/tarieven te zijn.</w:t>
            </w:r>
          </w:p>
        </w:tc>
      </w:tr>
      <w:tr w:rsidRPr="004A3616" w:rsidR="00FA726F" w:rsidTr="6408885A" w14:paraId="2ADAC0D0" w14:textId="77777777">
        <w:tc>
          <w:tcPr>
            <w:tcW w:w="567" w:type="dxa"/>
            <w:tcBorders>
              <w:bottom w:val="single" w:color="auto" w:sz="4" w:space="0"/>
            </w:tcBorders>
            <w:tcMar/>
          </w:tcPr>
          <w:p w:rsidR="00FA726F" w:rsidP="002F462D" w:rsidRDefault="00FA726F" w14:paraId="4E5B421F" w14:textId="77777777">
            <w:pPr>
              <w:pStyle w:val="DHGenummerd"/>
            </w:pPr>
          </w:p>
        </w:tc>
        <w:tc>
          <w:tcPr>
            <w:tcW w:w="8165" w:type="dxa"/>
            <w:tcMar/>
          </w:tcPr>
          <w:p w:rsidRPr="006F1583" w:rsidR="00FA726F" w:rsidP="70BEB66D" w:rsidRDefault="00FA726F" w14:paraId="1E046D1D" w14:textId="6A10E9F1">
            <w:pPr>
              <w:rPr>
                <w:b w:val="1"/>
                <w:bCs w:val="1"/>
              </w:rPr>
            </w:pPr>
            <w:r w:rsidRPr="6408885A" w:rsidR="00FA726F">
              <w:rPr>
                <w:rFonts w:ascii="Georgia" w:hAnsi="Georgia"/>
                <w:sz w:val="20"/>
                <w:szCs w:val="20"/>
              </w:rPr>
              <w:t xml:space="preserve">De prijzen/tarieven zoals aangeboden bij de Inschrijving staan vast voor de periode </w:t>
            </w:r>
            <w:r w:rsidRPr="6408885A" w:rsidR="15A23D7B">
              <w:rPr>
                <w:rFonts w:ascii="Georgia" w:hAnsi="Georgia"/>
                <w:sz w:val="20"/>
                <w:szCs w:val="20"/>
              </w:rPr>
              <w:t>1-10-2022</w:t>
            </w:r>
            <w:r w:rsidRPr="6408885A" w:rsidR="00FA726F">
              <w:rPr>
                <w:rFonts w:ascii="Georgia" w:hAnsi="Georgia"/>
                <w:sz w:val="20"/>
                <w:szCs w:val="20"/>
              </w:rPr>
              <w:t xml:space="preserve"> tot en met </w:t>
            </w:r>
            <w:r w:rsidRPr="6408885A" w:rsidR="15A23D7B">
              <w:rPr>
                <w:rFonts w:ascii="Georgia" w:hAnsi="Georgia"/>
                <w:sz w:val="20"/>
                <w:szCs w:val="20"/>
              </w:rPr>
              <w:t>30</w:t>
            </w:r>
            <w:r w:rsidRPr="6408885A" w:rsidR="79EF5668">
              <w:rPr>
                <w:rFonts w:ascii="Georgia" w:hAnsi="Georgia"/>
                <w:sz w:val="20"/>
                <w:szCs w:val="20"/>
              </w:rPr>
              <w:t>-9-2023</w:t>
            </w:r>
            <w:r w:rsidRPr="6408885A" w:rsidR="00FA726F">
              <w:rPr>
                <w:rFonts w:ascii="Georgia" w:hAnsi="Georgia"/>
                <w:sz w:val="20"/>
                <w:szCs w:val="20"/>
              </w:rPr>
              <w:t xml:space="preserve">. Vanaf </w:t>
            </w:r>
            <w:r w:rsidRPr="6408885A" w:rsidR="79EF5668">
              <w:rPr>
                <w:rFonts w:ascii="Georgia" w:hAnsi="Georgia"/>
                <w:sz w:val="20"/>
                <w:szCs w:val="20"/>
              </w:rPr>
              <w:t xml:space="preserve">1-10-2023 </w:t>
            </w:r>
            <w:r w:rsidRPr="6408885A" w:rsidR="00FA726F">
              <w:rPr>
                <w:rFonts w:ascii="Georgia" w:hAnsi="Georgia"/>
                <w:sz w:val="20"/>
                <w:szCs w:val="20"/>
              </w:rPr>
              <w:t>mag de Opdrachtnemer een indexering toepassen.</w:t>
            </w:r>
          </w:p>
        </w:tc>
      </w:tr>
      <w:tr w:rsidRPr="004A3616" w:rsidR="00FA726F" w:rsidTr="6408885A" w14:paraId="68C7E363" w14:textId="77777777">
        <w:tc>
          <w:tcPr>
            <w:tcW w:w="567" w:type="dxa"/>
            <w:tcBorders>
              <w:left w:val="single" w:color="auto" w:sz="4" w:space="0"/>
            </w:tcBorders>
            <w:tcMar/>
          </w:tcPr>
          <w:p w:rsidR="00FA726F" w:rsidP="002F462D" w:rsidRDefault="00FA726F" w14:paraId="2523A5C9" w14:textId="77777777">
            <w:pPr>
              <w:pStyle w:val="DHGenummerd"/>
            </w:pPr>
          </w:p>
        </w:tc>
        <w:tc>
          <w:tcPr>
            <w:tcW w:w="8165" w:type="dxa"/>
            <w:tcMar/>
          </w:tcPr>
          <w:p w:rsidR="00FA726F" w:rsidP="002F462D" w:rsidRDefault="00FA726F" w14:paraId="639BC8AA" w14:textId="77777777">
            <w:r w:rsidRPr="00E96087">
              <w:rPr>
                <w:bCs/>
              </w:rPr>
              <w:t>Indexering:</w:t>
            </w:r>
            <w:r>
              <w:rPr>
                <w:b/>
              </w:rPr>
              <w:t xml:space="preserve"> </w:t>
            </w:r>
            <w:r>
              <w:t>De Opdrachtnemer</w:t>
            </w:r>
            <w:r w:rsidRPr="009856B7">
              <w:t xml:space="preserve"> legt een schriftelijk onderbouwd voorstel uiterlijk vier (4) weken voorafgaand aan de indexatiedatum schriftelijk voor aan de </w:t>
            </w:r>
            <w:r>
              <w:t>G</w:t>
            </w:r>
            <w:r w:rsidRPr="009856B7">
              <w:t xml:space="preserve">emeente Den Haag. Na schriftelijke overeenstemming wordt de prijsaanpassing doorgevoerd door opdrachtnemer. </w:t>
            </w:r>
            <w:r>
              <w:t xml:space="preserve">De </w:t>
            </w:r>
            <w:r w:rsidRPr="009856B7">
              <w:t xml:space="preserve">Opdrachtnemer heeft de verantwoordelijkheid deze aanpassing correct door te voeren en dient de nieuwe tarieven vóór de indexatiedatum bekend te maken bij de </w:t>
            </w:r>
            <w:r>
              <w:t>G</w:t>
            </w:r>
            <w:r w:rsidRPr="009856B7">
              <w:t xml:space="preserve">emeente Den Haag. De </w:t>
            </w:r>
            <w:r>
              <w:t>G</w:t>
            </w:r>
            <w:r w:rsidRPr="009856B7">
              <w:t>emeente kan in bijzondere/uitzonderlijke gevallen besluiten om af te zien van een (negatieve) indexatie.</w:t>
            </w:r>
          </w:p>
          <w:p w:rsidR="00FA726F" w:rsidP="002F462D" w:rsidRDefault="00FA726F" w14:paraId="6A6E07E2" w14:textId="77777777"/>
          <w:p w:rsidR="00FA726F" w:rsidP="002F462D" w:rsidRDefault="00FA726F" w14:paraId="1A31590C" w14:textId="168B5D85">
            <w:r w:rsidR="00FA726F">
              <w:rPr/>
              <w:t>“De aangeboden prijzen voor de producten/diensten staan vast voor</w:t>
            </w:r>
            <w:r w:rsidRPr="6408885A" w:rsidR="00FA726F">
              <w:rPr>
                <w:rFonts w:eastAsia="" w:eastAsiaTheme="minorEastAsia"/>
                <w:lang w:eastAsia="en-US"/>
              </w:rPr>
              <w:t xml:space="preserve"> </w:t>
            </w:r>
            <w:r w:rsidR="511AF407">
              <w:rPr/>
              <w:t>twee</w:t>
            </w:r>
            <w:r w:rsidR="00FA726F">
              <w:rPr/>
              <w:t xml:space="preserve"> jaar na de ingangsdatum van de overeenkomst. Prijzen worden vervolgens jaarlijks geïndexeerd, voor het eerst op </w:t>
            </w:r>
            <w:r w:rsidR="511AF407">
              <w:rPr/>
              <w:t>1-10-2023</w:t>
            </w:r>
            <w:r w:rsidR="00FA726F">
              <w:rPr/>
              <w:t xml:space="preserve">. De prijsaanpassing van de contractueel vastgelegen tarieven wordt gebaseerd op de door het CBS vastgestelde en openbaar gemaakte indexcijfer, </w:t>
            </w:r>
            <w:r w:rsidR="4A4FD9BF">
              <w:rPr/>
              <w:t>het</w:t>
            </w:r>
            <w:r w:rsidR="48ED0953">
              <w:rPr/>
              <w:t xml:space="preserve"> </w:t>
            </w:r>
            <w:r w:rsidR="00FA726F">
              <w:rPr/>
              <w:t>consumentenindexcijfer. Het te hanteren peilmoment is:</w:t>
            </w:r>
            <w:r w:rsidR="73259570">
              <w:rPr/>
              <w:t xml:space="preserve"> 1 oktober </w:t>
            </w:r>
            <w:r w:rsidRPr="6408885A" w:rsidR="00FA726F">
              <w:rPr>
                <w:rFonts w:ascii="Georgia" w:hAnsi="Georgia"/>
                <w:sz w:val="20"/>
                <w:szCs w:val="20"/>
              </w:rPr>
              <w:t xml:space="preserve">van het </w:t>
            </w:r>
            <w:r w:rsidRPr="6408885A" w:rsidR="4C827759">
              <w:rPr>
                <w:rFonts w:ascii="Georgia" w:hAnsi="Georgia"/>
                <w:sz w:val="20"/>
                <w:szCs w:val="20"/>
              </w:rPr>
              <w:t>2022</w:t>
            </w:r>
            <w:r w:rsidRPr="6408885A" w:rsidR="00FA726F">
              <w:rPr>
                <w:rFonts w:ascii="Georgia" w:hAnsi="Georgia"/>
                <w:sz w:val="20"/>
                <w:szCs w:val="20"/>
              </w:rPr>
              <w:t xml:space="preserve"> jaar</w:t>
            </w:r>
            <w:r w:rsidR="00FA726F">
              <w:rPr/>
              <w:t>*.</w:t>
            </w:r>
          </w:p>
          <w:p w:rsidR="00FA726F" w:rsidP="002F462D" w:rsidRDefault="00FA726F" w14:paraId="7231E312" w14:textId="77777777">
            <w:pPr>
              <w:rPr>
                <w:bCs/>
              </w:rPr>
            </w:pPr>
          </w:p>
          <w:p w:rsidR="00FA726F" w:rsidP="002F462D" w:rsidRDefault="00FA726F" w14:paraId="7EE10ED7" w14:textId="77777777">
            <w:r w:rsidRPr="009856B7">
              <w:t>Het indexeringscijfer is een procentuele stijging/daling die wordt berekend door de formule: (Nieuw indexcijfer-Oud indexcijfer)/Oud indexcijfer)*100 toe te passen. De uitkomst van deze berekening wordt afgerond op twee decimalen.</w:t>
            </w:r>
          </w:p>
          <w:p w:rsidR="00FA726F" w:rsidP="002F462D" w:rsidRDefault="00FA726F" w14:paraId="1B033E20" w14:textId="77777777"/>
          <w:p w:rsidRPr="006F1583" w:rsidR="00FA726F" w:rsidP="002F462D" w:rsidRDefault="00FA726F" w14:paraId="66731A61" w14:textId="77777777">
            <w:pPr>
              <w:rPr>
                <w:b/>
              </w:rPr>
            </w:pPr>
            <w:r w:rsidRPr="009856B7">
              <w:rPr>
                <w:i/>
              </w:rPr>
              <w:t xml:space="preserve">* Wanneer door wijzigingen van het CBS de peilmaand niet (meer) beschikbaar is, kan het cijfer van het betreffende kwartaal (of vervolgens het jaar) worden gebruikt.  Wanneer de omschreven tabel niet meer beschikbaar is wordt naar het oordeel van de </w:t>
            </w:r>
            <w:r>
              <w:rPr>
                <w:i/>
              </w:rPr>
              <w:t>G</w:t>
            </w:r>
            <w:r w:rsidRPr="009856B7">
              <w:rPr>
                <w:i/>
              </w:rPr>
              <w:t>emeente Den Haag de tabel met de meeste overeenkomsten gehanteerd.</w:t>
            </w:r>
          </w:p>
        </w:tc>
      </w:tr>
      <w:bookmarkEnd w:id="10"/>
    </w:tbl>
    <w:p w:rsidR="00FA726F" w:rsidP="00FA726F" w:rsidRDefault="00FA726F" w14:paraId="576B393C" w14:textId="77777777"/>
    <w:tbl>
      <w:tblPr>
        <w:tblStyle w:val="Tabelraster"/>
        <w:tblW w:w="0" w:type="auto"/>
        <w:tblLook w:val="04A0" w:firstRow="1" w:lastRow="0" w:firstColumn="1" w:lastColumn="0" w:noHBand="0" w:noVBand="1"/>
      </w:tblPr>
      <w:tblGrid>
        <w:gridCol w:w="567"/>
        <w:gridCol w:w="8165"/>
      </w:tblGrid>
      <w:tr w:rsidR="00FA726F" w:rsidTr="70BEB66D" w14:paraId="10B4FF82" w14:textId="77777777">
        <w:tc>
          <w:tcPr>
            <w:tcW w:w="567" w:type="dxa"/>
          </w:tcPr>
          <w:p w:rsidRPr="00BE3A18" w:rsidR="00FA726F" w:rsidP="002F462D" w:rsidRDefault="00FA726F" w14:paraId="477F9EB2" w14:textId="77777777">
            <w:pPr>
              <w:pStyle w:val="DHTussenkop"/>
            </w:pPr>
            <w:bookmarkStart w:name="_Hlk8914429" w:id="11"/>
            <w:r w:rsidRPr="00BE3A18">
              <w:t>Eis</w:t>
            </w:r>
          </w:p>
        </w:tc>
        <w:tc>
          <w:tcPr>
            <w:tcW w:w="8165" w:type="dxa"/>
          </w:tcPr>
          <w:p w:rsidRPr="00BE3A18" w:rsidR="00FA726F" w:rsidP="002F462D" w:rsidRDefault="00FA726F" w14:paraId="05F7DBB9" w14:textId="77777777">
            <w:pPr>
              <w:pStyle w:val="DHTussenkop"/>
            </w:pPr>
            <w:r>
              <w:t>Facturatie</w:t>
            </w:r>
          </w:p>
        </w:tc>
      </w:tr>
      <w:tr w:rsidR="00FA726F" w:rsidTr="70BEB66D" w14:paraId="0A402698" w14:textId="77777777">
        <w:tc>
          <w:tcPr>
            <w:tcW w:w="567" w:type="dxa"/>
          </w:tcPr>
          <w:p w:rsidR="00FA726F" w:rsidP="002F462D" w:rsidRDefault="00FA726F" w14:paraId="0ABAD3A7" w14:textId="77777777">
            <w:pPr>
              <w:pStyle w:val="DHGenummerd"/>
            </w:pPr>
          </w:p>
        </w:tc>
        <w:tc>
          <w:tcPr>
            <w:tcW w:w="8165" w:type="dxa"/>
          </w:tcPr>
          <w:p w:rsidR="00FA726F" w:rsidP="002F462D" w:rsidRDefault="00FA726F" w14:paraId="3C5674B3" w14:textId="4A3970FB">
            <w:r>
              <w:t>De Inschrijver factureert achteraf. De Inschrijver vermeldt op de factuur minimaal de volgende elementen:</w:t>
            </w:r>
          </w:p>
          <w:p w:rsidR="00FA726F" w:rsidP="002F462D" w:rsidRDefault="00FA726F" w14:paraId="5BC7D85C" w14:textId="77777777">
            <w:pPr>
              <w:pStyle w:val="DHSubopsomming"/>
            </w:pPr>
            <w:r>
              <w:t>inkoopordernummer;</w:t>
            </w:r>
          </w:p>
          <w:p w:rsidR="00FA726F" w:rsidP="002F462D" w:rsidRDefault="00FA726F" w14:paraId="1CC41964" w14:textId="77777777">
            <w:pPr>
              <w:pStyle w:val="DHSubopsomming"/>
            </w:pPr>
            <w:r>
              <w:t xml:space="preserve">uw btw-identificatienummer; </w:t>
            </w:r>
          </w:p>
          <w:p w:rsidR="00FA726F" w:rsidP="002F462D" w:rsidRDefault="00FA726F" w14:paraId="2A0ECE3F" w14:textId="77777777">
            <w:pPr>
              <w:pStyle w:val="DHSubopsomming"/>
            </w:pPr>
            <w:r>
              <w:t xml:space="preserve">factuurnummer; </w:t>
            </w:r>
          </w:p>
          <w:p w:rsidR="00FA726F" w:rsidP="002F462D" w:rsidRDefault="00FA726F" w14:paraId="150B1437" w14:textId="77777777">
            <w:pPr>
              <w:pStyle w:val="DHSubopsomming"/>
            </w:pPr>
            <w:r>
              <w:t xml:space="preserve">factuurdatum; </w:t>
            </w:r>
          </w:p>
          <w:p w:rsidR="00FA726F" w:rsidP="002F462D" w:rsidRDefault="00FA726F" w14:paraId="651346D6" w14:textId="77777777">
            <w:pPr>
              <w:pStyle w:val="DHSubopsomming"/>
            </w:pPr>
            <w:r>
              <w:t xml:space="preserve">naam en adres; </w:t>
            </w:r>
          </w:p>
          <w:p w:rsidR="00FA726F" w:rsidP="002F462D" w:rsidRDefault="00FA726F" w14:paraId="2F917D2C" w14:textId="77777777">
            <w:pPr>
              <w:pStyle w:val="DHSubopsomming"/>
            </w:pPr>
            <w:r>
              <w:t xml:space="preserve">KvK nummer; </w:t>
            </w:r>
          </w:p>
          <w:p w:rsidR="00FA726F" w:rsidP="002F462D" w:rsidRDefault="00FA726F" w14:paraId="7B7BDD5E" w14:textId="77777777">
            <w:pPr>
              <w:pStyle w:val="DHSubopsomming"/>
            </w:pPr>
            <w:r>
              <w:t xml:space="preserve">IBAN bankrekeningnummer; </w:t>
            </w:r>
          </w:p>
          <w:p w:rsidR="00FA726F" w:rsidP="002F462D" w:rsidRDefault="00FA726F" w14:paraId="59E85DED" w14:textId="77777777">
            <w:pPr>
              <w:pStyle w:val="DHSubopsomming"/>
            </w:pPr>
            <w:r>
              <w:t xml:space="preserve">de naam contactpersoon van de Opdrachtgever; </w:t>
            </w:r>
          </w:p>
          <w:p w:rsidR="00FA726F" w:rsidP="002F462D" w:rsidRDefault="00FA726F" w14:paraId="426833D3" w14:textId="77777777">
            <w:pPr>
              <w:pStyle w:val="DHSubopsomming"/>
            </w:pPr>
            <w:r>
              <w:t xml:space="preserve">het postadres van de Opdrachtgever. </w:t>
            </w:r>
          </w:p>
          <w:p w:rsidR="00FA726F" w:rsidP="002F462D" w:rsidRDefault="00FA726F" w14:paraId="3299009E" w14:textId="77777777">
            <w:pPr>
              <w:pStyle w:val="DHSubopsomming"/>
              <w:numPr>
                <w:ilvl w:val="1"/>
                <w:numId w:val="0"/>
              </w:numPr>
              <w:ind w:left="568"/>
            </w:pPr>
          </w:p>
          <w:p w:rsidR="00FA726F" w:rsidP="002F462D" w:rsidRDefault="00FA726F" w14:paraId="32B97482" w14:textId="77777777">
            <w:pPr>
              <w:pStyle w:val="DHSubopsomming"/>
              <w:numPr>
                <w:ilvl w:val="1"/>
                <w:numId w:val="0"/>
              </w:numPr>
            </w:pPr>
            <w:r>
              <w:t>Ten aanzien van de uitgevoerde dienstverlening dient in ieder geval het volgende te worden opgenomen:</w:t>
            </w:r>
          </w:p>
          <w:p w:rsidR="00FA726F" w:rsidP="002F462D" w:rsidRDefault="00FA726F" w14:paraId="0FB7612B" w14:textId="77777777">
            <w:pPr>
              <w:pStyle w:val="DHSubopsomming"/>
            </w:pPr>
            <w:r>
              <w:t>de maand van levering / dienst;</w:t>
            </w:r>
          </w:p>
          <w:p w:rsidR="00FA726F" w:rsidP="002F462D" w:rsidRDefault="00FA726F" w14:paraId="09175C1B" w14:textId="77777777">
            <w:pPr>
              <w:pStyle w:val="DHSubopsomming"/>
            </w:pPr>
            <w:r>
              <w:t>de omvang en de soort levering / dienst;</w:t>
            </w:r>
          </w:p>
          <w:p w:rsidR="00FA726F" w:rsidP="002F462D" w:rsidRDefault="00FA726F" w14:paraId="60353519" w14:textId="77777777">
            <w:pPr>
              <w:pStyle w:val="DHSubopsomming"/>
            </w:pPr>
            <w:r>
              <w:t>de eenheidsprijs exclusief btw;</w:t>
            </w:r>
          </w:p>
          <w:p w:rsidR="00FA726F" w:rsidP="002F462D" w:rsidRDefault="00FA726F" w14:paraId="7442F03F" w14:textId="77777777">
            <w:pPr>
              <w:pStyle w:val="DHSubopsomming"/>
            </w:pPr>
            <w:r>
              <w:t xml:space="preserve">het toegepaste btw-tarief; </w:t>
            </w:r>
          </w:p>
          <w:p w:rsidRPr="001804CA" w:rsidR="00FA726F" w:rsidP="002F462D" w:rsidRDefault="00FA726F" w14:paraId="47079DDE" w14:textId="77777777">
            <w:pPr>
              <w:pStyle w:val="DHSubopsomming"/>
            </w:pPr>
            <w:r>
              <w:t xml:space="preserve">de totale vergoeding. </w:t>
            </w:r>
          </w:p>
        </w:tc>
      </w:tr>
      <w:tr w:rsidR="00FA726F" w:rsidTr="70BEB66D" w14:paraId="652DBE52" w14:textId="77777777">
        <w:tc>
          <w:tcPr>
            <w:tcW w:w="567" w:type="dxa"/>
          </w:tcPr>
          <w:p w:rsidR="00FA726F" w:rsidP="002F462D" w:rsidRDefault="00FA726F" w14:paraId="5A1539A2" w14:textId="77777777">
            <w:pPr>
              <w:pStyle w:val="DHGenummerd"/>
            </w:pPr>
          </w:p>
        </w:tc>
        <w:tc>
          <w:tcPr>
            <w:tcW w:w="8165" w:type="dxa"/>
          </w:tcPr>
          <w:p w:rsidR="00FA726F" w:rsidP="002F462D" w:rsidRDefault="00FA726F" w14:paraId="7B50E054" w14:textId="77777777">
            <w:pPr>
              <w:pStyle w:val="DHSubopsomming"/>
              <w:numPr>
                <w:ilvl w:val="0"/>
                <w:numId w:val="0"/>
              </w:numPr>
            </w:pPr>
            <w:r>
              <w:t>De facturen worden digitaal verstuurd naar e-mailadres: facturen@denhaag.nl.</w:t>
            </w:r>
          </w:p>
          <w:p w:rsidR="00FA726F" w:rsidP="002F462D" w:rsidRDefault="00FA726F" w14:paraId="68BAE69B" w14:textId="77777777">
            <w:r>
              <w:t>t.a.v. de desbetreffende contactpersoon.</w:t>
            </w:r>
          </w:p>
        </w:tc>
      </w:tr>
      <w:tr w:rsidR="00FA726F" w:rsidTr="70BEB66D" w14:paraId="3DB53F02" w14:textId="77777777">
        <w:tc>
          <w:tcPr>
            <w:tcW w:w="567" w:type="dxa"/>
          </w:tcPr>
          <w:p w:rsidR="00FA726F" w:rsidP="002F462D" w:rsidRDefault="00FA726F" w14:paraId="26EB2CDA" w14:textId="77777777">
            <w:pPr>
              <w:pStyle w:val="DHGenummerd"/>
            </w:pPr>
          </w:p>
        </w:tc>
        <w:tc>
          <w:tcPr>
            <w:tcW w:w="8165" w:type="dxa"/>
          </w:tcPr>
          <w:p w:rsidR="00FA726F" w:rsidP="002F462D" w:rsidRDefault="00FA726F" w14:paraId="2724719A" w14:textId="77777777">
            <w:r>
              <w:t>De Opdrachtnemer borgt in haar organisatie een transparante wijze van facturering die mede voorkomt dat:</w:t>
            </w:r>
          </w:p>
          <w:p w:rsidR="00FA726F" w:rsidP="002F462D" w:rsidRDefault="00FA726F" w14:paraId="3C26E295" w14:textId="77777777">
            <w:pPr>
              <w:pStyle w:val="DHSubopsomming"/>
            </w:pPr>
            <w:r>
              <w:t>dubbele facturering kan plaatsvinden;</w:t>
            </w:r>
          </w:p>
          <w:p w:rsidR="00FA726F" w:rsidP="002F462D" w:rsidRDefault="00FA726F" w14:paraId="3ACF4C77" w14:textId="77777777">
            <w:pPr>
              <w:pStyle w:val="DHSubopsomming"/>
            </w:pPr>
            <w:r>
              <w:t>facturering kan plaatsvinden anders dan de overeengekomen tarieven.</w:t>
            </w:r>
          </w:p>
        </w:tc>
      </w:tr>
      <w:bookmarkEnd w:id="11"/>
    </w:tbl>
    <w:p w:rsidR="00FA726F" w:rsidP="00FA726F" w:rsidRDefault="00FA726F" w14:paraId="6D3EF808" w14:textId="77777777"/>
    <w:tbl>
      <w:tblPr>
        <w:tblStyle w:val="Tabelraster"/>
        <w:tblW w:w="0" w:type="auto"/>
        <w:tblLook w:val="04A0" w:firstRow="1" w:lastRow="0" w:firstColumn="1" w:lastColumn="0" w:noHBand="0" w:noVBand="1"/>
      </w:tblPr>
      <w:tblGrid>
        <w:gridCol w:w="567"/>
        <w:gridCol w:w="8165"/>
      </w:tblGrid>
      <w:tr w:rsidR="00FA726F" w:rsidTr="70BEB66D" w14:paraId="62A363FC" w14:textId="77777777">
        <w:tc>
          <w:tcPr>
            <w:tcW w:w="567" w:type="dxa"/>
          </w:tcPr>
          <w:p w:rsidRPr="00BE3A18" w:rsidR="00FA726F" w:rsidP="002F462D" w:rsidRDefault="00FA726F" w14:paraId="23BE2F9D" w14:textId="77777777">
            <w:pPr>
              <w:pStyle w:val="DHTussenkop"/>
            </w:pPr>
            <w:bookmarkStart w:name="_Hlk8914416" w:id="12"/>
            <w:r w:rsidRPr="00BE3A18">
              <w:t>Eis</w:t>
            </w:r>
          </w:p>
        </w:tc>
        <w:tc>
          <w:tcPr>
            <w:tcW w:w="8165" w:type="dxa"/>
          </w:tcPr>
          <w:p w:rsidRPr="00BE3A18" w:rsidR="00FA726F" w:rsidP="002F462D" w:rsidRDefault="00FA726F" w14:paraId="5235524E" w14:textId="77777777">
            <w:pPr>
              <w:pStyle w:val="DHTussenkop"/>
            </w:pPr>
            <w:r w:rsidRPr="00BE3A18">
              <w:t>Duurzaamheid</w:t>
            </w:r>
          </w:p>
        </w:tc>
      </w:tr>
      <w:tr w:rsidR="00FA726F" w:rsidTr="70BEB66D" w14:paraId="79EC9B1E" w14:textId="77777777">
        <w:tc>
          <w:tcPr>
            <w:tcW w:w="567" w:type="dxa"/>
          </w:tcPr>
          <w:p w:rsidR="00FA726F" w:rsidP="002F462D" w:rsidRDefault="00FA726F" w14:paraId="313F98BC" w14:textId="77777777">
            <w:pPr>
              <w:pStyle w:val="DHGenummerd"/>
            </w:pPr>
          </w:p>
        </w:tc>
        <w:tc>
          <w:tcPr>
            <w:tcW w:w="8165" w:type="dxa"/>
          </w:tcPr>
          <w:p w:rsidR="00FA726F" w:rsidP="002F462D" w:rsidRDefault="00020763" w14:paraId="293BA55F" w14:textId="4BC46318">
            <w:r>
              <w:t>Vanaf 1 januari 20</w:t>
            </w:r>
            <w:r w:rsidR="001F22A5">
              <w:t>24 geldt de zero-emissie regel binnen de gemeente Den Haag. Vanaf deze datum dient al het zakelijke vervoer</w:t>
            </w:r>
            <w:r w:rsidR="009A337A">
              <w:t xml:space="preserve"> zero-emissie te zijn.</w:t>
            </w:r>
          </w:p>
          <w:p w:rsidR="00FA726F" w:rsidP="002F462D" w:rsidRDefault="00FA726F" w14:paraId="7043F3CB" w14:textId="77777777"/>
        </w:tc>
      </w:tr>
      <w:bookmarkEnd w:id="12"/>
    </w:tbl>
    <w:p w:rsidR="00FA726F" w:rsidP="00FA726F" w:rsidRDefault="00FA726F" w14:paraId="7921308F" w14:textId="77777777"/>
    <w:p w:rsidR="00FA726F" w:rsidP="00FA726F" w:rsidRDefault="00FA726F" w14:paraId="524E790D" w14:textId="77777777"/>
    <w:tbl>
      <w:tblPr>
        <w:tblStyle w:val="Tabelraster"/>
        <w:tblW w:w="0" w:type="auto"/>
        <w:tblLook w:val="04A0" w:firstRow="1" w:lastRow="0" w:firstColumn="1" w:lastColumn="0" w:noHBand="0" w:noVBand="1"/>
      </w:tblPr>
      <w:tblGrid>
        <w:gridCol w:w="567"/>
        <w:gridCol w:w="8165"/>
      </w:tblGrid>
      <w:tr w:rsidR="0C54AEA4" w:rsidTr="25ECE44D" w14:paraId="784A61F2" w14:textId="77777777">
        <w:tc>
          <w:tcPr>
            <w:tcW w:w="567" w:type="dxa"/>
          </w:tcPr>
          <w:p w:rsidR="60E8AE9A" w:rsidP="0C54AEA4" w:rsidRDefault="60E8AE9A" w14:paraId="5DA71AF8" w14:textId="77777777">
            <w:pPr>
              <w:pStyle w:val="DHTussenkop"/>
            </w:pPr>
            <w:r>
              <w:t>Eis</w:t>
            </w:r>
          </w:p>
        </w:tc>
        <w:tc>
          <w:tcPr>
            <w:tcW w:w="8165" w:type="dxa"/>
          </w:tcPr>
          <w:p w:rsidR="0C54AEA4" w:rsidP="0C54AEA4" w:rsidRDefault="0C54AEA4" w14:paraId="03FDF834" w14:textId="23BC0141">
            <w:pPr>
              <w:pStyle w:val="DHTussenkop"/>
            </w:pPr>
            <w:r>
              <w:t>Intellectueel eigendom en gebruiksrecht</w:t>
            </w:r>
          </w:p>
        </w:tc>
      </w:tr>
      <w:tr w:rsidR="0C54AEA4" w:rsidTr="25ECE44D" w14:paraId="7466A20B" w14:textId="77777777">
        <w:tc>
          <w:tcPr>
            <w:tcW w:w="567" w:type="dxa"/>
          </w:tcPr>
          <w:p w:rsidR="0C54AEA4" w:rsidP="0C54AEA4" w:rsidRDefault="0C54AEA4" w14:paraId="29997464" w14:textId="77777777">
            <w:pPr>
              <w:pStyle w:val="DHGenummerd"/>
            </w:pPr>
          </w:p>
        </w:tc>
        <w:tc>
          <w:tcPr>
            <w:tcW w:w="8165" w:type="dxa"/>
          </w:tcPr>
          <w:p w:rsidR="2293E503" w:rsidP="0C54AEA4" w:rsidRDefault="3C9BD48B" w14:paraId="5F207A42" w14:textId="0004FD6C">
            <w:pPr>
              <w:pStyle w:val="DHGenummerd"/>
              <w:numPr>
                <w:ilvl w:val="0"/>
                <w:numId w:val="0"/>
              </w:numPr>
              <w:rPr>
                <w:rFonts w:eastAsiaTheme="minorEastAsia" w:cstheme="minorBidi"/>
              </w:rPr>
            </w:pPr>
            <w:r w:rsidRPr="740982A9">
              <w:rPr>
                <w:rStyle w:val="Hyperlink"/>
                <w:rFonts w:ascii="Georgia" w:hAnsi="Georgia" w:eastAsia="Georgia"/>
                <w:color w:val="auto"/>
                <w:u w:val="none"/>
              </w:rPr>
              <w:t>Al het productie-, opname- en ontwerpwerk inclusief het creatieve concept uitgevoerd voor de gemeente wordt eigendom van de Gemeente Den Haag.</w:t>
            </w:r>
          </w:p>
          <w:p w:rsidR="0C54AEA4" w:rsidP="0C54AEA4" w:rsidRDefault="0C54AEA4" w14:paraId="23DD577F" w14:textId="7DCC6F84"/>
        </w:tc>
      </w:tr>
      <w:tr w:rsidR="740982A9" w:rsidTr="25ECE44D" w14:paraId="7198D71A" w14:textId="77777777">
        <w:tc>
          <w:tcPr>
            <w:tcW w:w="567" w:type="dxa"/>
          </w:tcPr>
          <w:p w:rsidR="740982A9" w:rsidP="00B64F18" w:rsidRDefault="740982A9" w14:paraId="6C557AE4" w14:textId="27E9BEE3">
            <w:pPr>
              <w:pStyle w:val="DHGenummerd"/>
            </w:pPr>
          </w:p>
        </w:tc>
        <w:tc>
          <w:tcPr>
            <w:tcW w:w="8165" w:type="dxa"/>
          </w:tcPr>
          <w:p w:rsidR="740982A9" w:rsidP="00DE528D" w:rsidRDefault="00000E5A" w14:paraId="7498F23B" w14:textId="060295DE">
            <w:pPr>
              <w:pStyle w:val="DHGenummerd"/>
              <w:numPr>
                <w:ilvl w:val="0"/>
                <w:numId w:val="0"/>
              </w:numPr>
              <w:rPr>
                <w:rStyle w:val="Hyperlink"/>
                <w:rFonts w:ascii="Georgia" w:hAnsi="Georgia" w:eastAsia="Georgia"/>
                <w:color w:val="auto"/>
                <w:u w:val="none"/>
              </w:rPr>
            </w:pPr>
            <w:r>
              <w:rPr>
                <w:rStyle w:val="Hyperlink"/>
                <w:rFonts w:ascii="Georgia" w:hAnsi="Georgia" w:eastAsia="Georgia"/>
                <w:color w:val="auto"/>
                <w:u w:val="none"/>
              </w:rPr>
              <w:t xml:space="preserve">De </w:t>
            </w:r>
            <w:r w:rsidR="0089177A">
              <w:rPr>
                <w:rStyle w:val="Hyperlink"/>
                <w:rFonts w:ascii="Georgia" w:hAnsi="Georgia" w:eastAsia="Georgia"/>
                <w:color w:val="auto"/>
                <w:u w:val="none"/>
              </w:rPr>
              <w:t xml:space="preserve">Opdrachtgever heeft het recht om </w:t>
            </w:r>
            <w:r w:rsidR="00830FFB">
              <w:rPr>
                <w:rStyle w:val="Hyperlink"/>
                <w:rFonts w:ascii="Georgia" w:hAnsi="Georgia" w:eastAsia="Georgia"/>
                <w:color w:val="auto"/>
                <w:u w:val="none"/>
              </w:rPr>
              <w:t>de aangeleverd</w:t>
            </w:r>
            <w:r w:rsidR="00043453">
              <w:rPr>
                <w:rStyle w:val="Hyperlink"/>
                <w:rFonts w:ascii="Georgia" w:hAnsi="Georgia" w:eastAsia="Georgia"/>
                <w:color w:val="auto"/>
                <w:u w:val="none"/>
              </w:rPr>
              <w:t xml:space="preserve">e </w:t>
            </w:r>
            <w:r w:rsidR="00830FFB">
              <w:rPr>
                <w:rStyle w:val="Hyperlink"/>
                <w:rFonts w:ascii="Georgia" w:hAnsi="Georgia" w:eastAsia="Georgia"/>
                <w:color w:val="auto"/>
                <w:u w:val="none"/>
              </w:rPr>
              <w:t>producties</w:t>
            </w:r>
            <w:r w:rsidR="00CF7349">
              <w:rPr>
                <w:rStyle w:val="Hyperlink"/>
                <w:rFonts w:ascii="Georgia" w:hAnsi="Georgia" w:eastAsia="Georgia"/>
                <w:color w:val="auto"/>
                <w:u w:val="none"/>
              </w:rPr>
              <w:t xml:space="preserve"> en het ruwe </w:t>
            </w:r>
            <w:r w:rsidR="00AE726F">
              <w:rPr>
                <w:rStyle w:val="Hyperlink"/>
                <w:rFonts w:ascii="Georgia" w:hAnsi="Georgia" w:eastAsia="Georgia"/>
                <w:color w:val="auto"/>
                <w:u w:val="none"/>
              </w:rPr>
              <w:t>beeldmateriaal</w:t>
            </w:r>
            <w:r w:rsidR="00830FFB">
              <w:rPr>
                <w:rStyle w:val="Hyperlink"/>
                <w:rFonts w:ascii="Georgia" w:hAnsi="Georgia" w:eastAsia="Georgia"/>
                <w:color w:val="auto"/>
                <w:u w:val="none"/>
              </w:rPr>
              <w:t xml:space="preserve"> te hergebruiken </w:t>
            </w:r>
            <w:r w:rsidR="008F224B">
              <w:rPr>
                <w:rStyle w:val="Hyperlink"/>
                <w:rFonts w:ascii="Georgia" w:hAnsi="Georgia" w:eastAsia="Georgia"/>
                <w:color w:val="auto"/>
                <w:u w:val="none"/>
              </w:rPr>
              <w:t xml:space="preserve">en/of </w:t>
            </w:r>
            <w:r w:rsidR="003515E8">
              <w:rPr>
                <w:rStyle w:val="Hyperlink"/>
                <w:rFonts w:ascii="Georgia" w:hAnsi="Georgia" w:eastAsia="Georgia"/>
                <w:color w:val="auto"/>
                <w:u w:val="none"/>
              </w:rPr>
              <w:t>zelf te bewerken</w:t>
            </w:r>
            <w:r w:rsidR="00E1762F">
              <w:rPr>
                <w:rStyle w:val="Hyperlink"/>
                <w:rFonts w:ascii="Georgia" w:hAnsi="Georgia" w:eastAsia="Georgia"/>
                <w:color w:val="auto"/>
                <w:u w:val="none"/>
              </w:rPr>
              <w:t xml:space="preserve"> voor hergebruik</w:t>
            </w:r>
            <w:r w:rsidR="00766FC5">
              <w:rPr>
                <w:rStyle w:val="Hyperlink"/>
                <w:rFonts w:ascii="Georgia" w:hAnsi="Georgia" w:eastAsia="Georgia"/>
                <w:color w:val="auto"/>
                <w:u w:val="none"/>
              </w:rPr>
              <w:t>.</w:t>
            </w:r>
          </w:p>
        </w:tc>
      </w:tr>
    </w:tbl>
    <w:p w:rsidR="00C1382F" w:rsidP="00C1382F" w:rsidRDefault="00C1382F" w14:paraId="4C441326" w14:textId="77777777"/>
    <w:tbl>
      <w:tblPr>
        <w:tblStyle w:val="Tabelraster"/>
        <w:tblW w:w="0" w:type="auto"/>
        <w:tblLook w:val="04A0" w:firstRow="1" w:lastRow="0" w:firstColumn="1" w:lastColumn="0" w:noHBand="0" w:noVBand="1"/>
      </w:tblPr>
      <w:tblGrid>
        <w:gridCol w:w="567"/>
        <w:gridCol w:w="8165"/>
      </w:tblGrid>
      <w:tr w:rsidR="00C1382F" w:rsidTr="6408885A" w14:paraId="6CF2C6A1" w14:textId="77777777">
        <w:tc>
          <w:tcPr>
            <w:tcW w:w="567" w:type="dxa"/>
            <w:tcMar/>
          </w:tcPr>
          <w:p w:rsidR="00C1382F" w:rsidP="002F462D" w:rsidRDefault="00C1382F" w14:paraId="6A9F7B68" w14:textId="77777777">
            <w:pPr>
              <w:pStyle w:val="DHTussenkop"/>
            </w:pPr>
            <w:r>
              <w:t>Eis</w:t>
            </w:r>
          </w:p>
        </w:tc>
        <w:tc>
          <w:tcPr>
            <w:tcW w:w="8165" w:type="dxa"/>
            <w:tcMar/>
          </w:tcPr>
          <w:p w:rsidR="00C1382F" w:rsidP="002F462D" w:rsidRDefault="00C1382F" w14:paraId="034E467C" w14:textId="7C9DD9BD">
            <w:pPr>
              <w:pStyle w:val="DHTussenkop"/>
            </w:pPr>
            <w:r>
              <w:t>Kwaliteit</w:t>
            </w:r>
            <w:r w:rsidR="006626E9">
              <w:t xml:space="preserve"> prod</w:t>
            </w:r>
            <w:r w:rsidR="00E936C6">
              <w:t>uctie</w:t>
            </w:r>
            <w:r w:rsidR="00E8242D">
              <w:t>s</w:t>
            </w:r>
            <w:r w:rsidR="007106B6">
              <w:t xml:space="preserve"> en diensten</w:t>
            </w:r>
          </w:p>
        </w:tc>
      </w:tr>
      <w:tr w:rsidR="740982A9" w:rsidTr="6408885A" w14:paraId="4C539D42" w14:textId="77777777">
        <w:tc>
          <w:tcPr>
            <w:tcW w:w="567" w:type="dxa"/>
            <w:tcMar/>
          </w:tcPr>
          <w:p w:rsidR="740982A9" w:rsidP="740982A9" w:rsidRDefault="740982A9" w14:paraId="1313330D" w14:textId="21BC5C65">
            <w:pPr>
              <w:pStyle w:val="DHGenummerd"/>
            </w:pPr>
          </w:p>
        </w:tc>
        <w:tc>
          <w:tcPr>
            <w:tcW w:w="8165" w:type="dxa"/>
            <w:tcMar/>
          </w:tcPr>
          <w:p w:rsidR="740982A9" w:rsidP="740982A9" w:rsidRDefault="740982A9" w14:paraId="294E472E" w14:textId="0FFF886D">
            <w:pPr>
              <w:rPr>
                <w:rFonts w:eastAsia="Georgia"/>
              </w:rPr>
            </w:pPr>
            <w:r w:rsidRPr="740982A9">
              <w:rPr>
                <w:rFonts w:eastAsia="Georgia"/>
              </w:rPr>
              <w:t>Opdrachtnemer is in staat om met Gemeente Den Haag mee te denken, adviseren en het uitvoeren van het concept en de storyline.</w:t>
            </w:r>
          </w:p>
          <w:p w:rsidR="740982A9" w:rsidP="740982A9" w:rsidRDefault="740982A9" w14:paraId="67AEFA25" w14:textId="0BA83EA7">
            <w:pPr>
              <w:rPr>
                <w:rFonts w:eastAsia="Georgia"/>
              </w:rPr>
            </w:pPr>
          </w:p>
        </w:tc>
      </w:tr>
      <w:tr w:rsidR="740982A9" w:rsidTr="6408885A" w14:paraId="17120ED4" w14:textId="77777777">
        <w:tc>
          <w:tcPr>
            <w:tcW w:w="567" w:type="dxa"/>
            <w:tcMar/>
          </w:tcPr>
          <w:p w:rsidR="740982A9" w:rsidP="00F57E27" w:rsidRDefault="740982A9" w14:paraId="74D7BC63" w14:textId="7C7190E0">
            <w:pPr>
              <w:pStyle w:val="DHGenummerd"/>
            </w:pPr>
          </w:p>
        </w:tc>
        <w:tc>
          <w:tcPr>
            <w:tcW w:w="8165" w:type="dxa"/>
            <w:tcMar/>
          </w:tcPr>
          <w:p w:rsidR="740982A9" w:rsidP="740982A9" w:rsidRDefault="740982A9" w14:paraId="773FA328" w14:textId="368ECB2E">
            <w:pPr>
              <w:rPr>
                <w:rFonts w:eastAsia="Georgia"/>
              </w:rPr>
            </w:pPr>
            <w:r w:rsidRPr="740982A9">
              <w:rPr>
                <w:rFonts w:eastAsia="Georgia"/>
              </w:rPr>
              <w:t>Opdrachtnemer is in staat om spoedopdrachten uit te voeren binnen de overeengekomen deadlines van de desbetreffende Nadere opdracht.</w:t>
            </w:r>
          </w:p>
          <w:p w:rsidR="740982A9" w:rsidP="740982A9" w:rsidRDefault="740982A9" w14:paraId="563C2228" w14:textId="2348C713">
            <w:pPr>
              <w:rPr>
                <w:rFonts w:eastAsia="Georgia"/>
              </w:rPr>
            </w:pPr>
          </w:p>
          <w:p w:rsidR="740982A9" w:rsidP="740982A9" w:rsidRDefault="740982A9" w14:paraId="13DDC39C" w14:textId="4DB60326">
            <w:pPr>
              <w:rPr>
                <w:rFonts w:eastAsia="Georgia"/>
              </w:rPr>
            </w:pPr>
            <w:r w:rsidRPr="740982A9">
              <w:rPr>
                <w:rFonts w:eastAsia="Georgia"/>
              </w:rPr>
              <w:t>Onder spoedopdrachten wordt verstaan:</w:t>
            </w:r>
          </w:p>
          <w:p w:rsidR="740982A9" w:rsidP="740982A9" w:rsidRDefault="740982A9" w14:paraId="27FE1D7B" w14:textId="0A9215E7">
            <w:pPr>
              <w:pStyle w:val="Lijstalinea"/>
              <w:numPr>
                <w:ilvl w:val="0"/>
                <w:numId w:val="22"/>
              </w:numPr>
              <w:rPr>
                <w:rFonts w:eastAsia="Georgia"/>
              </w:rPr>
            </w:pPr>
            <w:r w:rsidRPr="740982A9">
              <w:rPr>
                <w:rFonts w:eastAsia="Georgia"/>
              </w:rPr>
              <w:t>Een doorlooptijd van maximaal 48 uren van het moment van indienen Nadere Offerte aanvraag door Gemeente Den Haag tot en met oplevering Nadere opdracht aan Gemeente Den Haag door Opdrachtnemer.</w:t>
            </w:r>
          </w:p>
          <w:p w:rsidR="740982A9" w:rsidP="740982A9" w:rsidRDefault="740982A9" w14:paraId="343E79CA" w14:textId="3752B9C2">
            <w:pPr>
              <w:rPr>
                <w:rFonts w:eastAsia="Georgia"/>
              </w:rPr>
            </w:pPr>
          </w:p>
        </w:tc>
      </w:tr>
      <w:tr w:rsidR="00C1382F" w:rsidTr="6408885A" w14:paraId="4D4E369A" w14:textId="77777777">
        <w:tc>
          <w:tcPr>
            <w:tcW w:w="567" w:type="dxa"/>
            <w:tcMar/>
          </w:tcPr>
          <w:p w:rsidR="00C1382F" w:rsidP="002F462D" w:rsidRDefault="00C1382F" w14:paraId="2D311904" w14:textId="77777777">
            <w:pPr>
              <w:pStyle w:val="DHGenummerd"/>
            </w:pPr>
          </w:p>
        </w:tc>
        <w:tc>
          <w:tcPr>
            <w:tcW w:w="8165" w:type="dxa"/>
            <w:tcMar/>
          </w:tcPr>
          <w:p w:rsidR="0010687C" w:rsidP="70BEB66D" w:rsidRDefault="0010687C" w14:paraId="4B5CBE58" w14:textId="78B3DF6C">
            <w:pPr>
              <w:pStyle w:val="DHGenummerd"/>
              <w:numPr>
                <w:ilvl w:val="0"/>
                <w:numId w:val="0"/>
              </w:numPr>
              <w:rPr>
                <w:rFonts w:eastAsiaTheme="majorEastAsia" w:cstheme="majorBidi"/>
                <w:b/>
                <w:bCs/>
              </w:rPr>
            </w:pPr>
            <w:r w:rsidRPr="70BEB66D">
              <w:rPr>
                <w:rFonts w:eastAsia="Georgia"/>
              </w:rPr>
              <w:t>Opdrachtnemer dient te zorgen dat, op verzoek van de gemeente, de op te leveren producten digi</w:t>
            </w:r>
            <w:r w:rsidR="00291D6C">
              <w:rPr>
                <w:rFonts w:eastAsia="Georgia"/>
              </w:rPr>
              <w:t>t</w:t>
            </w:r>
            <w:r w:rsidRPr="70BEB66D">
              <w:rPr>
                <w:rFonts w:eastAsia="Georgia"/>
              </w:rPr>
              <w:t xml:space="preserve">oegankelijk zijn zodat ook mensen met een beperking de informatie tot zich kunnen nemen. Zie de voorwaarden op </w:t>
            </w:r>
            <w:hyperlink w:history="1" r:id="rId17">
              <w:r w:rsidRPr="70BEB66D">
                <w:rPr>
                  <w:rStyle w:val="Hyperlink"/>
                  <w:rFonts w:ascii="Georgia" w:hAnsi="Georgia" w:eastAsia="Georgia"/>
                </w:rPr>
                <w:t>https://www.digitoegankelijk.nl/uitleg-van-eisen/geluid-en-video</w:t>
              </w:r>
            </w:hyperlink>
          </w:p>
          <w:p w:rsidR="00C1382F" w:rsidP="002F462D" w:rsidRDefault="00C1382F" w14:paraId="4F9975EF" w14:textId="77777777"/>
        </w:tc>
      </w:tr>
      <w:tr w:rsidR="00C1382F" w:rsidTr="6408885A" w14:paraId="4174A386" w14:textId="77777777">
        <w:tc>
          <w:tcPr>
            <w:tcW w:w="567" w:type="dxa"/>
            <w:tcMar/>
          </w:tcPr>
          <w:p w:rsidR="00C1382F" w:rsidP="002F462D" w:rsidRDefault="00C1382F" w14:paraId="4C91978C" w14:textId="77777777">
            <w:pPr>
              <w:pStyle w:val="DHGenummerd"/>
            </w:pPr>
          </w:p>
        </w:tc>
        <w:tc>
          <w:tcPr>
            <w:tcW w:w="8165" w:type="dxa"/>
            <w:tcMar/>
          </w:tcPr>
          <w:p w:rsidRPr="00DB576F" w:rsidR="001D336C" w:rsidP="39590674" w:rsidRDefault="00BB195A" w14:paraId="570C6D31" w14:textId="2F27D5FA">
            <w:pPr>
              <w:pStyle w:val="DHGenummerd"/>
              <w:numPr>
                <w:ilvl w:val="0"/>
                <w:numId w:val="0"/>
              </w:numPr>
              <w:rPr>
                <w:rStyle w:val="Hyperlink"/>
                <w:rFonts w:ascii="Georgia" w:hAnsi="Georgia" w:eastAsia="Georgia"/>
                <w:color w:val="auto"/>
                <w:u w:val="none"/>
              </w:rPr>
            </w:pPr>
            <w:r w:rsidRPr="00DB576F">
              <w:rPr>
                <w:rStyle w:val="Hyperlink"/>
                <w:rFonts w:ascii="Georgia" w:hAnsi="Georgia" w:eastAsia="Georgia"/>
                <w:color w:val="auto"/>
                <w:u w:val="none"/>
              </w:rPr>
              <w:t>De ondertiteling van het product wordt door Opdrachtnemer in het Nederlands toegevoegd. Vertaling in het Engels</w:t>
            </w:r>
            <w:r w:rsidRPr="00DB576F" w:rsidR="00627985">
              <w:rPr>
                <w:rStyle w:val="Hyperlink"/>
                <w:rFonts w:ascii="Georgia" w:hAnsi="Georgia" w:eastAsia="Georgia"/>
                <w:color w:val="auto"/>
                <w:u w:val="none"/>
              </w:rPr>
              <w:t xml:space="preserve"> of andere talen</w:t>
            </w:r>
            <w:r w:rsidRPr="00DB576F">
              <w:rPr>
                <w:rStyle w:val="Hyperlink"/>
                <w:rFonts w:ascii="Georgia" w:hAnsi="Georgia" w:eastAsia="Georgia"/>
                <w:color w:val="auto"/>
                <w:u w:val="none"/>
              </w:rPr>
              <w:t xml:space="preserve"> wordt door de gemeente aangeleverd door</w:t>
            </w:r>
            <w:r w:rsidRPr="00DB576F" w:rsidR="00936CA3">
              <w:rPr>
                <w:rStyle w:val="Hyperlink"/>
                <w:rFonts w:ascii="Georgia" w:hAnsi="Georgia" w:eastAsia="Georgia"/>
                <w:color w:val="auto"/>
                <w:u w:val="none"/>
              </w:rPr>
              <w:t xml:space="preserve"> of wordt in overleg door opdrachtnemer verzorgd</w:t>
            </w:r>
            <w:r w:rsidRPr="00DB576F">
              <w:rPr>
                <w:rStyle w:val="Hyperlink"/>
                <w:rFonts w:ascii="Georgia" w:hAnsi="Georgia" w:eastAsia="Georgia"/>
                <w:color w:val="auto"/>
                <w:u w:val="none"/>
              </w:rPr>
              <w:t>. Opdrachtnemer voegt de vertaling toe aan het op te leveren product</w:t>
            </w:r>
            <w:r w:rsidRPr="00DB576F" w:rsidR="003A01AE">
              <w:rPr>
                <w:rStyle w:val="Hyperlink"/>
                <w:rFonts w:ascii="Georgia" w:hAnsi="Georgia" w:eastAsia="Georgia"/>
                <w:color w:val="auto"/>
                <w:u w:val="none"/>
              </w:rPr>
              <w:t>.</w:t>
            </w:r>
          </w:p>
          <w:p w:rsidRPr="003A01AE" w:rsidR="00C1382F" w:rsidP="002F462D" w:rsidRDefault="00C1382F" w14:paraId="086FBB64" w14:textId="77777777"/>
        </w:tc>
      </w:tr>
      <w:tr w:rsidR="740982A9" w:rsidTr="6408885A" w14:paraId="1EB938BD" w14:textId="77777777">
        <w:tc>
          <w:tcPr>
            <w:tcW w:w="567" w:type="dxa"/>
            <w:tcMar/>
          </w:tcPr>
          <w:p w:rsidR="740982A9" w:rsidP="740982A9" w:rsidRDefault="740982A9" w14:paraId="398BA6D2" w14:textId="39B2E50F">
            <w:pPr>
              <w:pStyle w:val="DHGenummerd"/>
            </w:pPr>
          </w:p>
        </w:tc>
        <w:tc>
          <w:tcPr>
            <w:tcW w:w="8165" w:type="dxa"/>
            <w:tcMar/>
          </w:tcPr>
          <w:p w:rsidR="740982A9" w:rsidP="00AB770B" w:rsidRDefault="740982A9" w14:paraId="7997AFB7" w14:textId="4DFD6B82">
            <w:pPr>
              <w:pStyle w:val="DHGenummerd"/>
              <w:numPr>
                <w:ilvl w:val="0"/>
                <w:numId w:val="0"/>
              </w:numPr>
              <w:rPr>
                <w:rStyle w:val="Hyperlink"/>
                <w:rFonts w:ascii="Georgia" w:hAnsi="Georgia" w:eastAsia="Georgia"/>
                <w:color w:val="auto"/>
                <w:u w:val="none"/>
              </w:rPr>
            </w:pPr>
            <w:r w:rsidRPr="740982A9">
              <w:rPr>
                <w:rStyle w:val="Hyperlink"/>
                <w:rFonts w:ascii="Georgia" w:hAnsi="Georgia" w:eastAsia="Georgia"/>
                <w:color w:val="auto"/>
                <w:u w:val="none"/>
              </w:rPr>
              <w:t>Opdrachtnemer is op de hoogte van recente ontwikkelingen binnen het vakgebied ten aanzien van videoproducties en de publicatiekanalen (offline, websites, social media, etc.); en houdt de Gemeente Den Haag hier proactief van op de hoogte.</w:t>
            </w:r>
          </w:p>
        </w:tc>
      </w:tr>
      <w:tr w:rsidR="0010687C" w:rsidTr="6408885A" w14:paraId="4CB94AB4" w14:textId="77777777">
        <w:tc>
          <w:tcPr>
            <w:tcW w:w="567" w:type="dxa"/>
            <w:tcMar/>
          </w:tcPr>
          <w:p w:rsidR="0010687C" w:rsidP="002F462D" w:rsidRDefault="0010687C" w14:paraId="4695A409" w14:textId="77777777">
            <w:pPr>
              <w:pStyle w:val="DHGenummerd"/>
            </w:pPr>
          </w:p>
        </w:tc>
        <w:tc>
          <w:tcPr>
            <w:tcW w:w="8165" w:type="dxa"/>
            <w:tcMar/>
          </w:tcPr>
          <w:p w:rsidR="0010687C" w:rsidP="002F462D" w:rsidRDefault="0C54AEA4" w14:paraId="77F0A229" w14:textId="05A7DB9A">
            <w:r>
              <w:t>Opdrachtnemer is in staat om een verscheidenheid aan vaardigheden uit te voeren waaronder, maar niet limitatief:</w:t>
            </w:r>
          </w:p>
          <w:p w:rsidR="740982A9" w:rsidP="740982A9" w:rsidRDefault="740982A9" w14:paraId="465A9034" w14:textId="6E87D93B"/>
          <w:p w:rsidR="0010687C" w:rsidP="0C54AEA4" w:rsidRDefault="0C54AEA4" w14:paraId="12C7E4AA" w14:textId="3ADF2085">
            <w:r>
              <w:t>- Concept bedenken en uitvoeren</w:t>
            </w:r>
          </w:p>
          <w:p w:rsidR="0010687C" w:rsidP="0C54AEA4" w:rsidRDefault="0C54AEA4" w14:paraId="28C22AF0" w14:textId="45868668">
            <w:r>
              <w:t>- Storyline, storyboard en script opstellen</w:t>
            </w:r>
          </w:p>
          <w:p w:rsidR="0010687C" w:rsidP="0C54AEA4" w:rsidRDefault="0C54AEA4" w14:paraId="5B773939" w14:textId="61CDCD4E">
            <w:r>
              <w:t>- Video opnemen</w:t>
            </w:r>
          </w:p>
          <w:p w:rsidR="0010687C" w:rsidP="0C54AEA4" w:rsidRDefault="0C54AEA4" w14:paraId="6D6C4772" w14:textId="08891A13">
            <w:r>
              <w:t>- Verschillende stijlen kunnen hanteren zoals informatief, enthousiasmerend, activerend</w:t>
            </w:r>
          </w:p>
          <w:p w:rsidR="0010687C" w:rsidP="0C54AEA4" w:rsidRDefault="0C54AEA4" w14:paraId="4C2DF7DE" w14:textId="6393C84A">
            <w:r>
              <w:t>- Video editen</w:t>
            </w:r>
          </w:p>
          <w:p w:rsidR="0010687C" w:rsidP="0C54AEA4" w:rsidRDefault="0C54AEA4" w14:paraId="7B13B395" w14:textId="1C93E771">
            <w:r>
              <w:lastRenderedPageBreak/>
              <w:t>- Video’s voorzien van srt’s / ondertiteling</w:t>
            </w:r>
          </w:p>
          <w:p w:rsidR="0010687C" w:rsidP="740982A9" w:rsidRDefault="0C54AEA4" w14:paraId="25F4BABD" w14:textId="2E5DB428">
            <w:pPr>
              <w:rPr>
                <w:color w:val="FF0000"/>
              </w:rPr>
            </w:pPr>
            <w:r w:rsidRPr="740982A9">
              <w:rPr>
                <w:color w:val="FF0000"/>
              </w:rPr>
              <w:t xml:space="preserve">- </w:t>
            </w:r>
            <w:r w:rsidRPr="00D5237E">
              <w:t>Video aanleveren in verschillende formaten en formats</w:t>
            </w:r>
          </w:p>
          <w:p w:rsidR="0010687C" w:rsidP="0C54AEA4" w:rsidRDefault="0C54AEA4" w14:paraId="62D45064" w14:textId="26C4A286">
            <w:r>
              <w:t>- Voice-overs leveren + mee-editen</w:t>
            </w:r>
          </w:p>
          <w:p w:rsidR="0010687C" w:rsidP="0C54AEA4" w:rsidRDefault="0C54AEA4" w14:paraId="5B6A9E79" w14:textId="736F1B97">
            <w:r>
              <w:t>- Muziek selecteren + mee-editen</w:t>
            </w:r>
          </w:p>
          <w:p w:rsidR="0010687C" w:rsidP="0C54AEA4" w:rsidRDefault="0C54AEA4" w14:paraId="166F52AD" w14:textId="540DEDC6">
            <w:r>
              <w:t>- Kleur</w:t>
            </w:r>
            <w:r w:rsidR="00D5237E">
              <w:t xml:space="preserve"> </w:t>
            </w:r>
            <w:r>
              <w:t>corrigeren</w:t>
            </w:r>
          </w:p>
          <w:p w:rsidR="0010687C" w:rsidP="002F462D" w:rsidRDefault="0010687C" w14:paraId="75C2C981" w14:textId="0193C360"/>
        </w:tc>
      </w:tr>
      <w:tr w:rsidR="00BB195A" w:rsidTr="6408885A" w14:paraId="558328C7" w14:textId="77777777">
        <w:tc>
          <w:tcPr>
            <w:tcW w:w="567" w:type="dxa"/>
            <w:tcMar/>
          </w:tcPr>
          <w:p w:rsidR="00BB195A" w:rsidP="002F462D" w:rsidRDefault="00BB195A" w14:paraId="5FB55BB4" w14:textId="77777777">
            <w:pPr>
              <w:pStyle w:val="DHGenummerd"/>
            </w:pPr>
          </w:p>
        </w:tc>
        <w:tc>
          <w:tcPr>
            <w:tcW w:w="8165" w:type="dxa"/>
            <w:tcMar/>
          </w:tcPr>
          <w:p w:rsidRPr="005B742D" w:rsidR="00B50C22" w:rsidP="00B50C22" w:rsidRDefault="00B50C22" w14:paraId="6EE9A386" w14:textId="2C54FE8E">
            <w:pPr>
              <w:pStyle w:val="DHSubGenummerd"/>
              <w:numPr>
                <w:ilvl w:val="1"/>
                <w:numId w:val="0"/>
              </w:numPr>
            </w:pPr>
            <w:r w:rsidRPr="3C5F2729">
              <w:rPr>
                <w:shd w:val="clear" w:color="auto" w:fill="F8F8F8"/>
              </w:rPr>
              <w:t xml:space="preserve">Opgeleverde </w:t>
            </w:r>
            <w:r w:rsidR="00F96A4D">
              <w:rPr>
                <w:shd w:val="clear" w:color="auto" w:fill="F8F8F8"/>
              </w:rPr>
              <w:t>productie</w:t>
            </w:r>
            <w:r w:rsidRPr="3C5F2729">
              <w:rPr>
                <w:shd w:val="clear" w:color="auto" w:fill="F8F8F8"/>
              </w:rPr>
              <w:t xml:space="preserve">s hebben een professionele en representatieve uitstraling die past bij de Gemeente Den Haag. </w:t>
            </w:r>
            <w:r w:rsidRPr="3C5F2729" w:rsidR="4C80061A">
              <w:rPr>
                <w:shd w:val="clear" w:color="auto" w:fill="F8F8F8"/>
              </w:rPr>
              <w:t>Hiervoor zijn de standaard videohuisstijlbestanden beschikbaar, t</w:t>
            </w:r>
            <w:r w:rsidRPr="3C5F2729">
              <w:rPr>
                <w:shd w:val="clear" w:color="auto" w:fill="F8F8F8"/>
              </w:rPr>
              <w:t>enzij er expliciet voor wordt gekozen om daarvan af te wijken.</w:t>
            </w:r>
          </w:p>
          <w:p w:rsidRPr="40910805" w:rsidR="00BB195A" w:rsidP="00BB195A" w:rsidRDefault="00BB195A" w14:paraId="4B8C0406" w14:textId="77777777">
            <w:pPr>
              <w:pStyle w:val="DHGenummerd"/>
              <w:numPr>
                <w:ilvl w:val="0"/>
                <w:numId w:val="0"/>
              </w:numPr>
              <w:rPr>
                <w:rStyle w:val="Hyperlink"/>
                <w:rFonts w:ascii="Georgia" w:hAnsi="Georgia" w:eastAsia="Georgia"/>
                <w:color w:val="auto"/>
                <w:szCs w:val="19"/>
                <w:u w:val="none"/>
              </w:rPr>
            </w:pPr>
          </w:p>
        </w:tc>
      </w:tr>
      <w:tr w:rsidR="00B50C22" w:rsidTr="6408885A" w14:paraId="5D0E540D" w14:textId="77777777">
        <w:tc>
          <w:tcPr>
            <w:tcW w:w="567" w:type="dxa"/>
            <w:tcMar/>
          </w:tcPr>
          <w:p w:rsidR="00B50C22" w:rsidP="002F462D" w:rsidRDefault="00B50C22" w14:paraId="77FF0C71" w14:textId="77777777">
            <w:pPr>
              <w:pStyle w:val="DHGenummerd"/>
            </w:pPr>
          </w:p>
        </w:tc>
        <w:tc>
          <w:tcPr>
            <w:tcW w:w="8165" w:type="dxa"/>
            <w:tcMar/>
          </w:tcPr>
          <w:p w:rsidRPr="00EE7796" w:rsidR="00B50C22" w:rsidP="00065B1D" w:rsidRDefault="00B50C22" w14:paraId="4B1FA91A" w14:textId="77777777">
            <w:pPr>
              <w:pStyle w:val="DHSubGenummerd"/>
              <w:numPr>
                <w:ilvl w:val="0"/>
                <w:numId w:val="0"/>
              </w:numPr>
            </w:pPr>
            <w:r w:rsidRPr="005B742D">
              <w:rPr>
                <w:shd w:val="clear" w:color="auto" w:fill="F8F8F8"/>
              </w:rPr>
              <w:t xml:space="preserve">Makers werken conform de beeldrichtlijnen van de Gemeente Den Haag, tenzij anders afgesproken met Nadere opdrachtgever. </w:t>
            </w:r>
            <w:hyperlink w:history="1" r:id="rId18">
              <w:r w:rsidRPr="005B742D">
                <w:rPr>
                  <w:rStyle w:val="Hyperlink"/>
                  <w:rFonts w:cs="Arial"/>
                  <w:szCs w:val="19"/>
                  <w:shd w:val="clear" w:color="auto" w:fill="F8F8F8"/>
                </w:rPr>
                <w:t>https://www.denhaag.nl/nl/bestuur-en-organisatie/gemeentelijke-organisatie/de-huisstijl-van-den-haag.htm</w:t>
              </w:r>
            </w:hyperlink>
            <w:r>
              <w:rPr>
                <w:rStyle w:val="Hyperlink"/>
                <w:rFonts w:cs="Arial"/>
                <w:szCs w:val="19"/>
                <w:shd w:val="clear" w:color="auto" w:fill="F8F8F8"/>
              </w:rPr>
              <w:t xml:space="preserve"> </w:t>
            </w:r>
            <w:r w:rsidRPr="00EE7796">
              <w:rPr>
                <w:shd w:val="clear" w:color="auto" w:fill="F8F8F8"/>
              </w:rPr>
              <w:t xml:space="preserve">voor meer informatie. </w:t>
            </w:r>
          </w:p>
          <w:p w:rsidRPr="3C5F2729" w:rsidR="00B50C22" w:rsidP="00B50C22" w:rsidRDefault="00B50C22" w14:paraId="0E8D47F6" w14:textId="77777777">
            <w:pPr>
              <w:pStyle w:val="DHSubGenummerd"/>
              <w:numPr>
                <w:ilvl w:val="0"/>
                <w:numId w:val="0"/>
              </w:numPr>
              <w:rPr>
                <w:shd w:val="clear" w:color="auto" w:fill="F8F8F8"/>
              </w:rPr>
            </w:pPr>
          </w:p>
        </w:tc>
      </w:tr>
      <w:tr w:rsidR="00B50C22" w:rsidTr="6408885A" w14:paraId="326FDDC8" w14:textId="77777777">
        <w:tc>
          <w:tcPr>
            <w:tcW w:w="567" w:type="dxa"/>
            <w:tcMar/>
          </w:tcPr>
          <w:p w:rsidR="00B50C22" w:rsidP="002F462D" w:rsidRDefault="00B50C22" w14:paraId="40C7E75C" w14:textId="77777777">
            <w:pPr>
              <w:pStyle w:val="DHGenummerd"/>
            </w:pPr>
          </w:p>
        </w:tc>
        <w:tc>
          <w:tcPr>
            <w:tcW w:w="8165" w:type="dxa"/>
            <w:tcMar/>
          </w:tcPr>
          <w:p w:rsidRPr="00065B1D" w:rsidR="00B50C22" w:rsidP="004C0364" w:rsidRDefault="00B50C22" w14:paraId="50038771" w14:textId="30424B6D">
            <w:pPr>
              <w:pStyle w:val="DHSubGenummerd"/>
              <w:numPr>
                <w:ilvl w:val="1"/>
                <w:numId w:val="0"/>
              </w:numPr>
              <w:rPr>
                <w:shd w:val="clear" w:color="auto" w:fill="F8F8F8"/>
              </w:rPr>
            </w:pPr>
            <w:r w:rsidRPr="005B742D">
              <w:rPr>
                <w:shd w:val="clear" w:color="auto" w:fill="F8F8F8"/>
              </w:rPr>
              <w:t>Op specifiek verzoek van Nadere opdrachtgever is het mogelijk om met high end apparatuur te werken zoals drones, 360-en HDR-camera’s</w:t>
            </w:r>
            <w:r w:rsidR="004C0364">
              <w:rPr>
                <w:shd w:val="clear" w:color="auto" w:fill="F8F8F8"/>
              </w:rPr>
              <w:t>.</w:t>
            </w:r>
          </w:p>
        </w:tc>
      </w:tr>
      <w:tr w:rsidR="0C54AEA4" w:rsidTr="6408885A" w14:paraId="6A4ACC1D" w14:textId="77777777">
        <w:tc>
          <w:tcPr>
            <w:tcW w:w="567" w:type="dxa"/>
            <w:tcMar/>
          </w:tcPr>
          <w:p w:rsidR="0C54AEA4" w:rsidP="00DD01A7" w:rsidRDefault="0C54AEA4" w14:paraId="7CA9C38B" w14:textId="07252CBD">
            <w:pPr>
              <w:pStyle w:val="DHGenummerd"/>
            </w:pPr>
          </w:p>
        </w:tc>
        <w:tc>
          <w:tcPr>
            <w:tcW w:w="8165" w:type="dxa"/>
            <w:tcMar/>
          </w:tcPr>
          <w:p w:rsidR="2293E503" w:rsidP="0C54AEA4" w:rsidRDefault="3C9BD48B" w14:paraId="7650091F" w14:textId="443C1061">
            <w:pPr>
              <w:rPr>
                <w:rFonts w:eastAsiaTheme="minorEastAsia" w:cstheme="minorBidi"/>
              </w:rPr>
            </w:pPr>
            <w:r w:rsidRPr="740982A9">
              <w:rPr>
                <w:rStyle w:val="Hyperlink"/>
                <w:rFonts w:ascii="Georgia" w:hAnsi="Georgia" w:eastAsia="Georgia"/>
                <w:color w:val="auto"/>
                <w:u w:val="none"/>
              </w:rPr>
              <w:t>Opdrachtnemer dient op verzoek van de gemeente het eindproduct in meerdere formaten aan te kunnen leveren. Naast het huidige standaard formaat 1920 x 1080 px, bijvoorbeeld ook de verschillende verticale en vierkante social media formaten. Het minimale formaat is Full HD en in codec: H264-formaat.</w:t>
            </w:r>
            <w:r w:rsidR="2293E503">
              <w:br/>
            </w:r>
          </w:p>
        </w:tc>
      </w:tr>
      <w:tr w:rsidR="740982A9" w:rsidTr="6408885A" w14:paraId="5B5DD75E" w14:textId="77777777">
        <w:tc>
          <w:tcPr>
            <w:tcW w:w="567" w:type="dxa"/>
            <w:tcMar/>
          </w:tcPr>
          <w:p w:rsidR="740982A9" w:rsidP="740982A9" w:rsidRDefault="740982A9" w14:paraId="098D48CE" w14:textId="7E29FD9A">
            <w:pPr>
              <w:pStyle w:val="DHGenummerd"/>
            </w:pPr>
          </w:p>
        </w:tc>
        <w:tc>
          <w:tcPr>
            <w:tcW w:w="8165" w:type="dxa"/>
            <w:tcMar/>
          </w:tcPr>
          <w:p w:rsidR="740982A9" w:rsidP="740982A9" w:rsidRDefault="740982A9" w14:paraId="0691E9CD" w14:textId="448BAE9D">
            <w:pPr>
              <w:rPr>
                <w:rStyle w:val="Hyperlink"/>
                <w:rFonts w:ascii="Georgia" w:hAnsi="Georgia" w:eastAsia="Georgia"/>
                <w:color w:val="auto"/>
                <w:u w:val="none"/>
              </w:rPr>
            </w:pPr>
            <w:r w:rsidRPr="2FE8ED99" w:rsidR="740982A9">
              <w:rPr>
                <w:rStyle w:val="Hyperlink"/>
                <w:rFonts w:ascii="Georgia" w:hAnsi="Georgia" w:eastAsia="Georgia"/>
                <w:color w:val="auto"/>
                <w:u w:val="none"/>
              </w:rPr>
              <w:t>Opdrachtnemer is in staat minimaal 5 (</w:t>
            </w:r>
            <w:r w:rsidRPr="2FE8ED99" w:rsidR="740982A9">
              <w:rPr>
                <w:rStyle w:val="Hyperlink"/>
                <w:rFonts w:ascii="Georgia" w:hAnsi="Georgia" w:eastAsia="Georgia"/>
                <w:i w:val="1"/>
                <w:iCs w:val="1"/>
                <w:color w:val="auto"/>
                <w:u w:val="none"/>
              </w:rPr>
              <w:t>maatwerk)</w:t>
            </w:r>
            <w:r w:rsidRPr="2FE8ED99" w:rsidR="740982A9">
              <w:rPr>
                <w:rStyle w:val="Hyperlink"/>
                <w:rFonts w:ascii="Georgia" w:hAnsi="Georgia" w:eastAsia="Georgia"/>
                <w:color w:val="auto"/>
                <w:u w:val="none"/>
              </w:rPr>
              <w:t xml:space="preserve"> Opdrachten </w:t>
            </w:r>
            <w:r w:rsidRPr="2FE8ED99" w:rsidR="00F87BB2">
              <w:rPr>
                <w:rStyle w:val="Hyperlink"/>
                <w:rFonts w:ascii="Georgia" w:hAnsi="Georgia" w:eastAsia="Georgia"/>
                <w:color w:val="auto"/>
                <w:u w:val="none"/>
              </w:rPr>
              <w:t>(</w:t>
            </w:r>
            <w:r w:rsidRPr="2FE8ED99" w:rsidR="001B421E">
              <w:rPr>
                <w:rStyle w:val="Hyperlink"/>
                <w:rFonts w:ascii="Georgia" w:hAnsi="Georgia" w:eastAsia="Georgia"/>
                <w:color w:val="auto"/>
                <w:u w:val="none"/>
              </w:rPr>
              <w:t xml:space="preserve">dit </w:t>
            </w:r>
            <w:r w:rsidRPr="2FE8ED99" w:rsidR="00F87BB2">
              <w:rPr>
                <w:rStyle w:val="Hyperlink"/>
                <w:rFonts w:ascii="Georgia" w:hAnsi="Georgia" w:eastAsia="Georgia"/>
                <w:color w:val="auto"/>
                <w:u w:val="none"/>
              </w:rPr>
              <w:t xml:space="preserve">geldt voor perceel 1 en </w:t>
            </w:r>
            <w:proofErr w:type="gramStart"/>
            <w:r w:rsidRPr="2FE8ED99" w:rsidR="00F87BB2">
              <w:rPr>
                <w:rStyle w:val="Hyperlink"/>
                <w:rFonts w:ascii="Georgia" w:hAnsi="Georgia" w:eastAsia="Georgia"/>
                <w:color w:val="auto"/>
                <w:u w:val="none"/>
              </w:rPr>
              <w:t>2 )</w:t>
            </w:r>
            <w:proofErr w:type="gramEnd"/>
            <w:r w:rsidRPr="2FE8ED99" w:rsidR="00F87BB2">
              <w:rPr>
                <w:rStyle w:val="Hyperlink"/>
                <w:rFonts w:ascii="Georgia" w:hAnsi="Georgia" w:eastAsia="Georgia"/>
                <w:color w:val="auto"/>
                <w:u w:val="none"/>
              </w:rPr>
              <w:t xml:space="preserve"> </w:t>
            </w:r>
            <w:r w:rsidRPr="2FE8ED99" w:rsidR="740982A9">
              <w:rPr>
                <w:rStyle w:val="Hyperlink"/>
                <w:rFonts w:ascii="Georgia" w:hAnsi="Georgia" w:eastAsia="Georgia"/>
                <w:color w:val="auto"/>
                <w:u w:val="none"/>
              </w:rPr>
              <w:t>tegelijkertijd uit te (</w:t>
            </w:r>
            <w:r w:rsidRPr="2FE8ED99" w:rsidR="740982A9">
              <w:rPr>
                <w:rStyle w:val="Hyperlink"/>
                <w:rFonts w:ascii="Georgia" w:hAnsi="Georgia" w:eastAsia="Georgia"/>
                <w:color w:val="auto"/>
                <w:u w:val="none"/>
              </w:rPr>
              <w:t>laten) voeren</w:t>
            </w:r>
            <w:r w:rsidRPr="2FE8ED99" w:rsidR="740982A9">
              <w:rPr>
                <w:rStyle w:val="Hyperlink"/>
                <w:rFonts w:ascii="Georgia" w:hAnsi="Georgia" w:eastAsia="Georgia"/>
                <w:color w:val="auto"/>
                <w:u w:val="none"/>
              </w:rPr>
              <w:t xml:space="preserve"> met eenzelf</w:t>
            </w:r>
            <w:r w:rsidRPr="2FE8ED99" w:rsidR="00B75370">
              <w:rPr>
                <w:rStyle w:val="Hyperlink"/>
                <w:rFonts w:ascii="Georgia" w:hAnsi="Georgia" w:eastAsia="Georgia"/>
                <w:color w:val="auto"/>
                <w:u w:val="none"/>
              </w:rPr>
              <w:t>d</w:t>
            </w:r>
            <w:r w:rsidRPr="2FE8ED99" w:rsidR="740982A9">
              <w:rPr>
                <w:rStyle w:val="Hyperlink"/>
                <w:rFonts w:ascii="Georgia" w:hAnsi="Georgia" w:eastAsia="Georgia"/>
                <w:color w:val="auto"/>
                <w:u w:val="none"/>
              </w:rPr>
              <w:t>e omvang, doorlooptijd, planning en deadline.</w:t>
            </w:r>
          </w:p>
          <w:p w:rsidR="740982A9" w:rsidP="740982A9" w:rsidRDefault="740982A9" w14:paraId="67C7030D" w14:textId="4BD7F7E0">
            <w:pPr>
              <w:rPr>
                <w:rStyle w:val="Hyperlink"/>
                <w:rFonts w:ascii="Georgia" w:hAnsi="Georgia" w:eastAsia="Georgia"/>
                <w:color w:val="auto"/>
                <w:u w:val="none"/>
              </w:rPr>
            </w:pPr>
          </w:p>
        </w:tc>
      </w:tr>
      <w:tr w:rsidR="740982A9" w:rsidTr="6408885A" w14:paraId="6E8D7BD6" w14:textId="77777777">
        <w:tc>
          <w:tcPr>
            <w:tcW w:w="567" w:type="dxa"/>
            <w:tcMar/>
          </w:tcPr>
          <w:p w:rsidR="740982A9" w:rsidP="00DD01A7" w:rsidRDefault="740982A9" w14:paraId="2BACA5B1" w14:textId="29CD6C13">
            <w:pPr>
              <w:pStyle w:val="DHGenummerd"/>
            </w:pPr>
          </w:p>
        </w:tc>
        <w:tc>
          <w:tcPr>
            <w:tcW w:w="8165" w:type="dxa"/>
            <w:tcMar/>
          </w:tcPr>
          <w:p w:rsidRPr="00E362EF" w:rsidR="740982A9" w:rsidP="740982A9" w:rsidRDefault="740982A9" w14:paraId="1DC59DD6" w14:textId="398CBA6C">
            <w:pPr>
              <w:rPr>
                <w:rStyle w:val="Hyperlink"/>
                <w:rFonts w:ascii="Georgia" w:hAnsi="Georgia" w:eastAsia="Georgia"/>
                <w:color w:val="auto"/>
                <w:u w:val="none"/>
              </w:rPr>
            </w:pPr>
            <w:r w:rsidRPr="00E362EF">
              <w:rPr>
                <w:rStyle w:val="Hyperlink"/>
                <w:rFonts w:ascii="Georgia" w:hAnsi="Georgia" w:eastAsia="Georgia"/>
                <w:color w:val="auto"/>
                <w:u w:val="none"/>
              </w:rPr>
              <w:t>Opdrachtnemer is in het bezit van en heeft ervaring met hoger segment camera</w:t>
            </w:r>
            <w:r w:rsidRPr="00E362EF" w:rsidR="00FB76CA">
              <w:rPr>
                <w:rStyle w:val="Hyperlink"/>
                <w:rFonts w:ascii="Georgia" w:hAnsi="Georgia" w:eastAsia="Georgia"/>
                <w:color w:val="auto"/>
                <w:u w:val="none"/>
              </w:rPr>
              <w:t>- en montage</w:t>
            </w:r>
            <w:r w:rsidRPr="00E362EF">
              <w:rPr>
                <w:rStyle w:val="Hyperlink"/>
                <w:rFonts w:ascii="Georgia" w:hAnsi="Georgia" w:eastAsia="Georgia"/>
                <w:color w:val="auto"/>
                <w:u w:val="none"/>
              </w:rPr>
              <w:t xml:space="preserve"> apparatuur om kwalitatieve producties te kunnen leveren.</w:t>
            </w:r>
          </w:p>
          <w:p w:rsidR="740982A9" w:rsidP="740982A9" w:rsidRDefault="740982A9" w14:paraId="62B2260C" w14:textId="688C5C84">
            <w:pPr>
              <w:rPr>
                <w:rStyle w:val="Hyperlink"/>
                <w:rFonts w:ascii="Georgia" w:hAnsi="Georgia" w:eastAsia="Georgia"/>
                <w:color w:val="auto"/>
                <w:u w:val="none"/>
              </w:rPr>
            </w:pPr>
          </w:p>
        </w:tc>
      </w:tr>
      <w:tr w:rsidR="0C54AEA4" w:rsidTr="6408885A" w14:paraId="639CDD97" w14:textId="77777777">
        <w:tc>
          <w:tcPr>
            <w:tcW w:w="567" w:type="dxa"/>
            <w:tcMar/>
          </w:tcPr>
          <w:p w:rsidR="0C54AEA4" w:rsidP="00DD01A7" w:rsidRDefault="0C54AEA4" w14:paraId="0E222C94" w14:textId="7DD9187C">
            <w:pPr>
              <w:pStyle w:val="DHGenummerd"/>
            </w:pPr>
          </w:p>
        </w:tc>
        <w:tc>
          <w:tcPr>
            <w:tcW w:w="8165" w:type="dxa"/>
            <w:tcMar/>
          </w:tcPr>
          <w:p w:rsidR="0C54AEA4" w:rsidP="0C54AEA4" w:rsidRDefault="0C54AEA4" w14:paraId="22AACBF3" w14:textId="1DC98B50">
            <w:pPr>
              <w:rPr>
                <w:rStyle w:val="Hyperlink"/>
                <w:rFonts w:ascii="Georgia" w:hAnsi="Georgia" w:eastAsia="Georgia"/>
                <w:color w:val="auto"/>
                <w:u w:val="none"/>
              </w:rPr>
            </w:pPr>
            <w:r w:rsidRPr="740982A9">
              <w:rPr>
                <w:rStyle w:val="Hyperlink"/>
                <w:rFonts w:ascii="Georgia" w:hAnsi="Georgia" w:eastAsia="Georgia"/>
                <w:color w:val="auto"/>
                <w:u w:val="none"/>
              </w:rPr>
              <w:t>Opdrachtnemer kan een boodschap inspirerend overbrengen en is op dit vlak een professional qua regie en techniek. Opdrachtnemer is in staat om mensen voor de camera op hun gemak te stellen en de ontvanger over onderwerpen na te laten denken. Opdrachtnemer is daarnaast empathisch, betrokken en interactief.</w:t>
            </w:r>
          </w:p>
          <w:p w:rsidR="0C54AEA4" w:rsidP="0C54AEA4" w:rsidRDefault="0C54AEA4" w14:paraId="64BC48D9" w14:textId="2506AE0F">
            <w:pPr>
              <w:rPr>
                <w:rStyle w:val="Hyperlink"/>
                <w:rFonts w:ascii="Georgia" w:hAnsi="Georgia" w:eastAsia="Georgia"/>
                <w:color w:val="auto"/>
                <w:u w:val="none"/>
              </w:rPr>
            </w:pPr>
          </w:p>
        </w:tc>
      </w:tr>
      <w:tr w:rsidR="00D83667" w:rsidTr="6408885A" w14:paraId="05C12F86" w14:textId="77777777">
        <w:tc>
          <w:tcPr>
            <w:tcW w:w="567" w:type="dxa"/>
            <w:tcMar/>
          </w:tcPr>
          <w:p w:rsidR="00D83667" w:rsidP="00DD01A7" w:rsidRDefault="00D83667" w14:paraId="457CB19C" w14:textId="77777777">
            <w:pPr>
              <w:pStyle w:val="DHGenummerd"/>
            </w:pPr>
          </w:p>
        </w:tc>
        <w:tc>
          <w:tcPr>
            <w:tcW w:w="8165" w:type="dxa"/>
            <w:tcMar/>
          </w:tcPr>
          <w:p w:rsidRPr="00773ABE" w:rsidR="00637119" w:rsidP="0B5E59F6" w:rsidRDefault="00637119" w14:paraId="641109F2" w14:textId="43D068B6">
            <w:r w:rsidR="00637119">
              <w:rPr/>
              <w:t>Opdrachtnemer dient alle Nadere Opdrachten en uitgevoerde diensten en middelen zorgvuldig te documenteren en te archiveren, om gedurende de looptijd van de Raamovereenkomst op verzoek dit digitaal te kunnen overhandigen aan Gemeente Den Haag</w:t>
            </w:r>
            <w:r w:rsidR="00637119">
              <w:rPr/>
              <w:t>.</w:t>
            </w:r>
          </w:p>
          <w:p w:rsidRPr="00773ABE" w:rsidR="003801AA" w:rsidP="0B5E59F6" w:rsidRDefault="003801AA" w14:paraId="79E10C55" w14:textId="0E9EE80E"/>
          <w:p w:rsidRPr="00773ABE" w:rsidR="003801AA" w:rsidP="0B5E59F6" w:rsidRDefault="003801AA" w14:paraId="01391AA3" w14:textId="2AD5D33A">
            <w:r w:rsidRPr="00773ABE">
              <w:t>Aangaande het zorgvuldig documenten en archiveren dient inschrijver de volgende zaken geregeld te hebben:</w:t>
            </w:r>
          </w:p>
          <w:p w:rsidRPr="00773ABE" w:rsidR="003801AA" w:rsidP="003801AA" w:rsidRDefault="003801AA" w14:paraId="4F90EC33" w14:textId="773ECDDA">
            <w:pPr>
              <w:pStyle w:val="Lijstalinea"/>
              <w:numPr>
                <w:ilvl w:val="0"/>
                <w:numId w:val="22"/>
              </w:numPr>
            </w:pPr>
            <w:r w:rsidRPr="00773ABE">
              <w:t>De gemeente Den Haag en de Inschrijver aan wie de opdracht wordt gegund treden na gunning op eerste verzoek van de Gemeente Den Haag in overleg over informatiebeveiliging en het maken van concretere afspraken hieromtrent. Deze worden vastgelegd in een SLA. Inschrijver dient medewerking te verlenen aan het uitvoeren van redelijke verzoeken van de gemeente ten aanzien van verbetering van informatiebeveiliging. Ook worden in de SLA procesafspraken vastgelegd omtrent het melden van beveiligingsincidenten en de periodieke rapportage daarover.</w:t>
            </w:r>
          </w:p>
          <w:p w:rsidRPr="00773ABE" w:rsidR="003801AA" w:rsidP="003801AA" w:rsidRDefault="003801AA" w14:paraId="3F6C0E4B" w14:textId="5E25B35E">
            <w:pPr>
              <w:pStyle w:val="Lijstalinea"/>
              <w:numPr>
                <w:ilvl w:val="0"/>
                <w:numId w:val="22"/>
              </w:numPr>
            </w:pPr>
            <w:r w:rsidRPr="00773ABE">
              <w:t>Inschrijver dient de gegevens van de Gemeente Den Haag weer aan de Gemeente Den Haag ter beschikking te stellen als de overeenkomst wordt beëindigd. Hij dient in dit geval volledige medewerking te verlenen aan en ondersteuning te bieden bij het opstellen en het uitvoeren van een plan voor migratie van de gegevens</w:t>
            </w:r>
            <w:r w:rsidRPr="00773ABE">
              <w:t>.</w:t>
            </w:r>
          </w:p>
          <w:p w:rsidRPr="00773ABE" w:rsidR="003801AA" w:rsidP="003801AA" w:rsidRDefault="003801AA" w14:paraId="675F0C6A" w14:textId="339E465E">
            <w:pPr>
              <w:pStyle w:val="Lijstalinea"/>
              <w:numPr>
                <w:ilvl w:val="0"/>
                <w:numId w:val="22"/>
              </w:numPr>
            </w:pPr>
            <w:r w:rsidRPr="00773ABE">
              <w:t>Inschrijver dient bij beëindiging van de overeenkomst de kopieën van de gegevens van de Gemeente Den Haag te vernietigen, zowel in de productie-omgeving als de back-up.</w:t>
            </w:r>
          </w:p>
          <w:p w:rsidRPr="00773ABE" w:rsidR="003801AA" w:rsidP="003801AA" w:rsidRDefault="00042C6B" w14:paraId="59FE4DF4" w14:textId="2CD7D573">
            <w:pPr>
              <w:pStyle w:val="Lijstalinea"/>
              <w:numPr>
                <w:ilvl w:val="0"/>
                <w:numId w:val="22"/>
              </w:numPr>
            </w:pPr>
            <w:r w:rsidRPr="00773ABE">
              <w:lastRenderedPageBreak/>
              <w:t>Inschrijver beschikt over een back-up beleid waarin de eisen voor het bewaren en beschermen zijn gedefinieerd en vastgesteld. Daarin staan minimaal eisen opgenomen over dataverlies en hersteltijden. Het back-up proces voorziet in opslag van de back-up op een locatie, waarbij een incident op de ene locatie niet kan leiden tot schade op de andere. De restore procedure wordt minimaal jaarlijks getest of na een grote wijziging om de goede werking te waarborgen als deze in noodgevallen uitgevoerd moet worden.</w:t>
            </w:r>
          </w:p>
          <w:p w:rsidRPr="00773ABE" w:rsidR="00042C6B" w:rsidP="003801AA" w:rsidRDefault="00042C6B" w14:paraId="6F24757D" w14:textId="72074724">
            <w:pPr>
              <w:pStyle w:val="Lijstalinea"/>
              <w:numPr>
                <w:ilvl w:val="0"/>
                <w:numId w:val="22"/>
              </w:numPr>
              <w:rPr/>
            </w:pPr>
            <w:r w:rsidR="00042C6B">
              <w:rPr/>
              <w:t>Medewerkers (intern en extern) bij Inschrijver worden doorlopend gewezen op hun verantwoordelijkheden ten aanzien van informatiebeveiliging. De voor hen geldende regelingen en instructies ten aanzien van informatiebeveiliging zijn eenvoudig toegankelijk.</w:t>
            </w:r>
          </w:p>
          <w:p w:rsidRPr="00773ABE" w:rsidR="00D83667" w:rsidP="0C54AEA4" w:rsidRDefault="00D83667" w14:paraId="5BB6900D" w14:textId="77777777"/>
        </w:tc>
      </w:tr>
      <w:tr w:rsidR="00D83667" w:rsidTr="6408885A" w14:paraId="090D45A6" w14:textId="77777777">
        <w:tc>
          <w:tcPr>
            <w:tcW w:w="567" w:type="dxa"/>
            <w:tcMar/>
          </w:tcPr>
          <w:p w:rsidR="00D83667" w:rsidP="00DD01A7" w:rsidRDefault="00D83667" w14:paraId="5E5E8DB6" w14:textId="77777777">
            <w:pPr>
              <w:pStyle w:val="DHGenummerd"/>
            </w:pPr>
          </w:p>
        </w:tc>
        <w:tc>
          <w:tcPr>
            <w:tcW w:w="8165" w:type="dxa"/>
            <w:tcMar/>
          </w:tcPr>
          <w:p w:rsidRPr="00C35875" w:rsidR="00C35875" w:rsidP="00C35875" w:rsidRDefault="00C35875" w14:paraId="1C2B115C" w14:textId="77777777">
            <w:r w:rsidRPr="00C35875">
              <w:t>Opdrachtnemer zorgt ervoor dat de Nadere Offertes transparant en controleerbaar zijn. Nadere Offertes dienen daarom d.m.v. een inzichtelijke calculatie te worden aangeboden. Dat wil zeggen, dat Opdrachtnemer laat zien hoe de Nadere Offerte tot stand is gekomen, hoe deze is opgebouwd en dat de Nadere Offerte gespecificeerd is.</w:t>
            </w:r>
          </w:p>
          <w:p w:rsidRPr="740982A9" w:rsidR="00D83667" w:rsidP="0C54AEA4" w:rsidRDefault="00D83667" w14:paraId="6C6F689D" w14:textId="77777777">
            <w:pPr>
              <w:rPr>
                <w:rStyle w:val="Hyperlink"/>
                <w:rFonts w:ascii="Georgia" w:hAnsi="Georgia" w:eastAsia="Georgia"/>
                <w:color w:val="auto"/>
                <w:u w:val="none"/>
              </w:rPr>
            </w:pPr>
          </w:p>
        </w:tc>
      </w:tr>
    </w:tbl>
    <w:p w:rsidR="00DB576F" w:rsidP="00C1382F" w:rsidRDefault="00DB576F" w14:paraId="4A45076A" w14:textId="77777777"/>
    <w:tbl>
      <w:tblPr>
        <w:tblStyle w:val="Tabelraster"/>
        <w:tblW w:w="0" w:type="auto"/>
        <w:tblLayout w:type="fixed"/>
        <w:tblLook w:val="06A0" w:firstRow="1" w:lastRow="0" w:firstColumn="1" w:lastColumn="0" w:noHBand="1" w:noVBand="1"/>
      </w:tblPr>
      <w:tblGrid>
        <w:gridCol w:w="555"/>
        <w:gridCol w:w="8229"/>
      </w:tblGrid>
      <w:tr w:rsidR="0C54AEA4" w:rsidTr="31A21736" w14:paraId="792A4DC6" w14:textId="77777777">
        <w:trPr>
          <w:trHeight w:val="303"/>
        </w:trPr>
        <w:tc>
          <w:tcPr>
            <w:tcW w:w="555" w:type="dxa"/>
            <w:tcMar/>
          </w:tcPr>
          <w:p w:rsidR="0C54AEA4" w:rsidP="0C54AEA4" w:rsidRDefault="0C54AEA4" w14:paraId="0A7154E1" w14:textId="367DB0FF">
            <w:r w:rsidRPr="0C54AEA4">
              <w:rPr>
                <w:rFonts w:ascii="Arial" w:hAnsi="Arial" w:eastAsia="Arial" w:cs="Arial"/>
                <w:b/>
                <w:bCs/>
              </w:rPr>
              <w:t>Eis</w:t>
            </w:r>
          </w:p>
        </w:tc>
        <w:tc>
          <w:tcPr>
            <w:tcW w:w="8229" w:type="dxa"/>
            <w:tcMar/>
          </w:tcPr>
          <w:p w:rsidR="0C54AEA4" w:rsidP="0C54AEA4" w:rsidRDefault="0C54AEA4" w14:paraId="4C83825B" w14:textId="7502FB05">
            <w:pPr>
              <w:rPr>
                <w:rFonts w:ascii="Arial" w:hAnsi="Arial" w:eastAsia="Arial" w:cs="Arial"/>
                <w:b/>
                <w:bCs/>
              </w:rPr>
            </w:pPr>
            <w:r w:rsidRPr="0C54AEA4">
              <w:rPr>
                <w:rFonts w:ascii="Arial" w:hAnsi="Arial" w:eastAsia="Arial" w:cs="Arial"/>
                <w:b/>
                <w:bCs/>
              </w:rPr>
              <w:t>Overleg en Rapportages</w:t>
            </w:r>
          </w:p>
        </w:tc>
      </w:tr>
      <w:tr w:rsidR="0C54AEA4" w:rsidTr="31A21736" w14:paraId="53031938" w14:textId="77777777">
        <w:tc>
          <w:tcPr>
            <w:tcW w:w="555" w:type="dxa"/>
            <w:tcMar/>
          </w:tcPr>
          <w:p w:rsidR="0C54AEA4" w:rsidP="00DD01A7" w:rsidRDefault="0C54AEA4" w14:paraId="508859E8" w14:textId="1BBEA877">
            <w:pPr>
              <w:pStyle w:val="DHGenummerd"/>
            </w:pPr>
          </w:p>
        </w:tc>
        <w:tc>
          <w:tcPr>
            <w:tcW w:w="8229" w:type="dxa"/>
            <w:tcMar/>
          </w:tcPr>
          <w:p w:rsidR="0C54AEA4" w:rsidP="0C54AEA4" w:rsidRDefault="0C54AEA4" w14:paraId="46102379" w14:textId="5005E9D4">
            <w:r w:rsidR="0C54AEA4">
              <w:rPr/>
              <w:t xml:space="preserve">Gedurende de looptijd van de Raamovereenkomst vindt er </w:t>
            </w:r>
            <w:r w:rsidR="00CF74F0">
              <w:rPr/>
              <w:t>minimaal eens</w:t>
            </w:r>
            <w:r w:rsidR="0C54AEA4">
              <w:rPr/>
              <w:t xml:space="preserve"> per jaar een operationeel overleg plaats tussen de Gemeente Den Haag en de projectmanager van Opdrachtnemer.</w:t>
            </w:r>
          </w:p>
          <w:p w:rsidR="0C54AEA4" w:rsidP="0C54AEA4" w:rsidRDefault="0C54AEA4" w14:paraId="1C29CF87" w14:textId="08B32AB8"/>
        </w:tc>
      </w:tr>
      <w:tr w:rsidR="0C54AEA4" w:rsidTr="31A21736" w14:paraId="4FAE261C" w14:textId="77777777">
        <w:tc>
          <w:tcPr>
            <w:tcW w:w="555" w:type="dxa"/>
            <w:tcMar/>
          </w:tcPr>
          <w:p w:rsidR="0C54AEA4" w:rsidP="00DD01A7" w:rsidRDefault="0C54AEA4" w14:paraId="5F5B6CD1" w14:textId="1BBEA877">
            <w:pPr>
              <w:pStyle w:val="DHGenummerd"/>
            </w:pPr>
          </w:p>
        </w:tc>
        <w:tc>
          <w:tcPr>
            <w:tcW w:w="8229" w:type="dxa"/>
            <w:tcMar/>
          </w:tcPr>
          <w:p w:rsidR="0C54AEA4" w:rsidP="0C54AEA4" w:rsidRDefault="0C54AEA4" w14:paraId="55045099" w14:textId="19052388">
            <w:r>
              <w:t>Tijdens het operationeel overleg worden minimaal de volgende onderwerpen besproken:</w:t>
            </w:r>
          </w:p>
          <w:p w:rsidR="0C54AEA4" w:rsidP="0C54AEA4" w:rsidRDefault="0C54AEA4" w14:paraId="3718DC5F" w14:textId="6D54C35F">
            <w:r>
              <w:t>• Uitkomsten vorig operationeel overleg</w:t>
            </w:r>
          </w:p>
          <w:p w:rsidR="0C54AEA4" w:rsidP="0C54AEA4" w:rsidRDefault="0C54AEA4" w14:paraId="3D677E4E" w14:textId="787660AB">
            <w:r>
              <w:t>• Afspraken</w:t>
            </w:r>
          </w:p>
          <w:p w:rsidR="0C54AEA4" w:rsidP="0C54AEA4" w:rsidRDefault="0C54AEA4" w14:paraId="4CF1766C" w14:textId="479396A2">
            <w:r>
              <w:t>• Voortgang, planning en knelpunten in de uitvoering van de opdracht</w:t>
            </w:r>
          </w:p>
          <w:p w:rsidR="0C54AEA4" w:rsidP="0C54AEA4" w:rsidRDefault="0C54AEA4" w14:paraId="4A67256A" w14:textId="3361255C">
            <w:r>
              <w:t>• Budget bewaking</w:t>
            </w:r>
          </w:p>
          <w:p w:rsidR="0C54AEA4" w:rsidP="0C54AEA4" w:rsidRDefault="0C54AEA4" w14:paraId="39815EB1" w14:textId="0DDD9950">
            <w:r>
              <w:t>• Deliverables en mijlpalen</w:t>
            </w:r>
          </w:p>
          <w:p w:rsidR="0C54AEA4" w:rsidP="0C54AEA4" w:rsidRDefault="0C54AEA4" w14:paraId="7F47BC1C" w14:textId="11994D16">
            <w:r>
              <w:t>• Actielijst</w:t>
            </w:r>
            <w:r>
              <w:br/>
            </w:r>
          </w:p>
        </w:tc>
      </w:tr>
      <w:tr w:rsidR="0C54AEA4" w:rsidTr="31A21736" w14:paraId="1FDD5073" w14:textId="77777777">
        <w:tc>
          <w:tcPr>
            <w:tcW w:w="555" w:type="dxa"/>
            <w:tcMar/>
          </w:tcPr>
          <w:p w:rsidR="0C54AEA4" w:rsidP="00DD01A7" w:rsidRDefault="0C54AEA4" w14:paraId="356DE465" w14:textId="1BBEA877">
            <w:pPr>
              <w:pStyle w:val="DHGenummerd"/>
            </w:pPr>
          </w:p>
        </w:tc>
        <w:tc>
          <w:tcPr>
            <w:tcW w:w="8229" w:type="dxa"/>
            <w:tcMar/>
          </w:tcPr>
          <w:p w:rsidR="0C54AEA4" w:rsidP="0C54AEA4" w:rsidRDefault="0C54AEA4" w14:paraId="48099B81" w14:textId="4C6F4047">
            <w:r>
              <w:t xml:space="preserve">Gedurende de looptijd van de Raamovereenkomst vindt er (minimaal) </w:t>
            </w:r>
            <w:r w:rsidR="00FC6CAC">
              <w:t>1</w:t>
            </w:r>
            <w:r>
              <w:t xml:space="preserve"> x per jaar een tactisch overleg plaats tussen de Gemeente Den Haag en de projectmanager en accountmanager van opdrachtnemer.</w:t>
            </w:r>
          </w:p>
          <w:p w:rsidR="0C54AEA4" w:rsidP="0C54AEA4" w:rsidRDefault="0C54AEA4" w14:paraId="26E00A44" w14:textId="20D0C1F0"/>
        </w:tc>
      </w:tr>
      <w:tr w:rsidR="0C54AEA4" w:rsidTr="31A21736" w14:paraId="42383DDA" w14:textId="77777777">
        <w:tc>
          <w:tcPr>
            <w:tcW w:w="555" w:type="dxa"/>
            <w:tcMar/>
          </w:tcPr>
          <w:p w:rsidR="0C54AEA4" w:rsidP="00DD01A7" w:rsidRDefault="0C54AEA4" w14:paraId="2A869648" w14:textId="1BBEA877">
            <w:pPr>
              <w:pStyle w:val="DHGenummerd"/>
            </w:pPr>
          </w:p>
        </w:tc>
        <w:tc>
          <w:tcPr>
            <w:tcW w:w="8229" w:type="dxa"/>
            <w:tcMar/>
          </w:tcPr>
          <w:p w:rsidR="0C54AEA4" w:rsidP="0C54AEA4" w:rsidRDefault="0C54AEA4" w14:paraId="03B5DEE4" w14:textId="75CCDF25">
            <w:r>
              <w:t>De datum en het tijdstip van een overleg worden op initiatief van Opdrach</w:t>
            </w:r>
            <w:r w:rsidR="00D829A3">
              <w:t>tgever</w:t>
            </w:r>
            <w:r>
              <w:t xml:space="preserve"> in overleg met de </w:t>
            </w:r>
            <w:r w:rsidR="00D829A3">
              <w:t xml:space="preserve">Opdrachtnemer </w:t>
            </w:r>
            <w:r>
              <w:t>bepaald.</w:t>
            </w:r>
          </w:p>
          <w:p w:rsidR="0C54AEA4" w:rsidP="0C54AEA4" w:rsidRDefault="0C54AEA4" w14:paraId="26B046EB" w14:textId="729C8B08"/>
        </w:tc>
      </w:tr>
      <w:tr w:rsidR="0C54AEA4" w:rsidTr="31A21736" w14:paraId="6BC0A52E" w14:textId="77777777">
        <w:tc>
          <w:tcPr>
            <w:tcW w:w="555" w:type="dxa"/>
            <w:tcMar/>
          </w:tcPr>
          <w:p w:rsidR="0C54AEA4" w:rsidP="00DD01A7" w:rsidRDefault="0C54AEA4" w14:paraId="283830A2" w14:textId="1BBEA877">
            <w:pPr>
              <w:pStyle w:val="DHGenummerd"/>
            </w:pPr>
          </w:p>
        </w:tc>
        <w:tc>
          <w:tcPr>
            <w:tcW w:w="8229" w:type="dxa"/>
            <w:tcMar/>
          </w:tcPr>
          <w:p w:rsidR="0C54AEA4" w:rsidP="0C54AEA4" w:rsidRDefault="0C54AEA4" w14:paraId="525B9E69" w14:textId="2D4BC6DE">
            <w:r>
              <w:t>Voor alle overlegvormen geldt dat deze plaatsvinden op een door de Gemeente Den Haag te bepalen locatie</w:t>
            </w:r>
            <w:r w:rsidR="003330C6">
              <w:t>, dit kan ook eventueel digitaal zijn</w:t>
            </w:r>
            <w:r>
              <w:t>.</w:t>
            </w:r>
          </w:p>
          <w:p w:rsidR="0C54AEA4" w:rsidP="0C54AEA4" w:rsidRDefault="0C54AEA4" w14:paraId="7E60E3F2" w14:textId="03CFF6C2"/>
        </w:tc>
      </w:tr>
      <w:tr w:rsidR="0C54AEA4" w:rsidTr="31A21736" w14:paraId="32C27F63" w14:textId="77777777">
        <w:tc>
          <w:tcPr>
            <w:tcW w:w="555" w:type="dxa"/>
            <w:tcMar/>
          </w:tcPr>
          <w:p w:rsidR="0C54AEA4" w:rsidP="00DD01A7" w:rsidRDefault="0C54AEA4" w14:paraId="06284F27" w14:textId="1BBEA877">
            <w:pPr>
              <w:pStyle w:val="DHGenummerd"/>
            </w:pPr>
          </w:p>
        </w:tc>
        <w:tc>
          <w:tcPr>
            <w:tcW w:w="8229" w:type="dxa"/>
            <w:tcMar/>
          </w:tcPr>
          <w:p w:rsidR="0C54AEA4" w:rsidP="0C54AEA4" w:rsidRDefault="0C54AEA4" w14:paraId="45224DFA" w14:textId="3091F610">
            <w:r>
              <w:t>Op basis van de uitkomsten van de operationele, en tactische overleggen stelt Opdrachtnemer voor alle verbeter- en aandachtspunten en indien Opdrachtnemer en/of de Gemeente Den Haag dit wenselijk acht(en) verbeterplannen c.q. maatregelen op met als doel het doorlopend verbeteren van de uitvoering van de opdracht door Opdrachtnemer.</w:t>
            </w:r>
          </w:p>
          <w:p w:rsidR="0C54AEA4" w:rsidP="0C54AEA4" w:rsidRDefault="0C54AEA4" w14:paraId="11115B55" w14:textId="2EF8FABE"/>
        </w:tc>
      </w:tr>
      <w:tr w:rsidR="0C54AEA4" w:rsidTr="31A21736" w14:paraId="6ED9836B" w14:textId="77777777">
        <w:tc>
          <w:tcPr>
            <w:tcW w:w="555" w:type="dxa"/>
            <w:tcMar/>
          </w:tcPr>
          <w:p w:rsidR="0C54AEA4" w:rsidP="00DD01A7" w:rsidRDefault="0C54AEA4" w14:paraId="58D095FD" w14:textId="1BBEA877">
            <w:pPr>
              <w:pStyle w:val="DHGenummerd"/>
            </w:pPr>
          </w:p>
        </w:tc>
        <w:tc>
          <w:tcPr>
            <w:tcW w:w="8229" w:type="dxa"/>
            <w:tcMar/>
          </w:tcPr>
          <w:p w:rsidRPr="00EB03C9" w:rsidR="0C54AEA4" w:rsidP="740982A9" w:rsidRDefault="0C54AEA4" w14:paraId="3A783B1F" w14:textId="3A5F3C13">
            <w:r w:rsidR="0C54AEA4">
              <w:rPr/>
              <w:t xml:space="preserve">Voor alle overlegvormen geldt dat Opdrachtnemer </w:t>
            </w:r>
            <w:r w:rsidR="0C54AEA4">
              <w:rPr/>
              <w:t>zorgdraagt</w:t>
            </w:r>
            <w:r w:rsidR="0C54AEA4">
              <w:rPr/>
              <w:t xml:space="preserve"> voor de verslaglegging en deze binnen vijf werkdagen, als digitaal bestand (bewerkbare Microsoft Office applicatie of gelijkwaardig) per e-mail aan de Gemeente Den Haag verstrekt.</w:t>
            </w:r>
          </w:p>
          <w:p w:rsidR="0C54AEA4" w:rsidP="0C54AEA4" w:rsidRDefault="0C54AEA4" w14:paraId="1C81CD1D" w14:textId="282D1EEA"/>
        </w:tc>
      </w:tr>
    </w:tbl>
    <w:p w:rsidR="0C54AEA4" w:rsidRDefault="0C54AEA4" w14:paraId="7BD07454" w14:textId="61E04A60"/>
    <w:tbl>
      <w:tblPr>
        <w:tblStyle w:val="Tabelraster"/>
        <w:tblW w:w="0" w:type="auto"/>
        <w:tblLayout w:type="fixed"/>
        <w:tblLook w:val="06A0" w:firstRow="1" w:lastRow="0" w:firstColumn="1" w:lastColumn="0" w:noHBand="1" w:noVBand="1"/>
      </w:tblPr>
      <w:tblGrid>
        <w:gridCol w:w="555"/>
        <w:gridCol w:w="8229"/>
      </w:tblGrid>
      <w:tr w:rsidR="0C54AEA4" w:rsidTr="25ECE44D" w14:paraId="62EB3A6D" w14:textId="77777777">
        <w:tc>
          <w:tcPr>
            <w:tcW w:w="555" w:type="dxa"/>
          </w:tcPr>
          <w:p w:rsidR="0C54AEA4" w:rsidP="0C54AEA4" w:rsidRDefault="0C54AEA4" w14:paraId="2B29C469" w14:textId="63EEA47E">
            <w:pPr>
              <w:rPr>
                <w:rFonts w:ascii="Arial" w:hAnsi="Arial" w:eastAsia="Arial" w:cs="Arial"/>
                <w:b/>
                <w:bCs/>
                <w:sz w:val="16"/>
                <w:szCs w:val="16"/>
              </w:rPr>
            </w:pPr>
            <w:r w:rsidRPr="0C54AEA4">
              <w:rPr>
                <w:rFonts w:ascii="Arial" w:hAnsi="Arial" w:eastAsia="Arial" w:cs="Arial"/>
                <w:b/>
                <w:bCs/>
                <w:sz w:val="16"/>
                <w:szCs w:val="16"/>
              </w:rPr>
              <w:t>Eis</w:t>
            </w:r>
          </w:p>
        </w:tc>
        <w:tc>
          <w:tcPr>
            <w:tcW w:w="8229" w:type="dxa"/>
          </w:tcPr>
          <w:p w:rsidR="0C54AEA4" w:rsidP="0C54AEA4" w:rsidRDefault="0090751C" w14:paraId="2F42E20A" w14:textId="34A1D713">
            <w:pPr>
              <w:rPr>
                <w:color w:val="FF0000"/>
              </w:rPr>
            </w:pPr>
            <w:r w:rsidRPr="00C35875">
              <w:rPr>
                <w:b/>
                <w:bCs/>
              </w:rPr>
              <w:t>Eisen aan het p</w:t>
            </w:r>
            <w:r w:rsidRPr="00C35875" w:rsidR="0C54AEA4">
              <w:rPr>
                <w:b/>
                <w:bCs/>
              </w:rPr>
              <w:t>ersoneel</w:t>
            </w:r>
            <w:r w:rsidRPr="00C35875">
              <w:rPr>
                <w:b/>
                <w:bCs/>
              </w:rPr>
              <w:t xml:space="preserve"> van de Opdrachtnemer</w:t>
            </w:r>
          </w:p>
        </w:tc>
      </w:tr>
      <w:tr w:rsidR="0C54AEA4" w:rsidTr="25ECE44D" w14:paraId="0BE9DCC5" w14:textId="77777777">
        <w:tc>
          <w:tcPr>
            <w:tcW w:w="555" w:type="dxa"/>
          </w:tcPr>
          <w:p w:rsidR="0C54AEA4" w:rsidP="00DD01A7" w:rsidRDefault="0C54AEA4" w14:paraId="2D57AD43" w14:textId="5E9E6A35">
            <w:pPr>
              <w:pStyle w:val="DHGenummerd"/>
            </w:pPr>
          </w:p>
        </w:tc>
        <w:tc>
          <w:tcPr>
            <w:tcW w:w="8229" w:type="dxa"/>
          </w:tcPr>
          <w:p w:rsidR="0C54AEA4" w:rsidP="0C54AEA4" w:rsidRDefault="0C54AEA4" w14:paraId="4B0C25B2" w14:textId="124069EA">
            <w:r>
              <w:t>Opdrachtnemer beschikt over de juiste mensen in kwalitatieve en kwantitatieve zin om de opdracht conform de aanbestedingsstukken uit te voeren. De Opdrachtnemer dient mensen in te kunnen zetten die expertise hebben voor de totale dienstverlening en leveringen van de opdracht.</w:t>
            </w:r>
          </w:p>
          <w:p w:rsidR="0C54AEA4" w:rsidP="0C54AEA4" w:rsidRDefault="0C54AEA4" w14:paraId="5FD16C2D" w14:textId="22E5E52E"/>
        </w:tc>
      </w:tr>
      <w:tr w:rsidR="0C54AEA4" w:rsidTr="25ECE44D" w14:paraId="7B495345" w14:textId="77777777">
        <w:tc>
          <w:tcPr>
            <w:tcW w:w="555" w:type="dxa"/>
          </w:tcPr>
          <w:p w:rsidR="0C54AEA4" w:rsidP="00DD01A7" w:rsidRDefault="0C54AEA4" w14:paraId="2C44A0A3" w14:textId="5E9E6A35">
            <w:pPr>
              <w:pStyle w:val="DHGenummerd"/>
            </w:pPr>
          </w:p>
        </w:tc>
        <w:tc>
          <w:tcPr>
            <w:tcW w:w="8229" w:type="dxa"/>
          </w:tcPr>
          <w:p w:rsidR="0C54AEA4" w:rsidP="0C54AEA4" w:rsidRDefault="0C54AEA4" w14:paraId="0B6DF4CB" w14:textId="24199B9F">
            <w:r>
              <w:t>Indien Gemeente Den Haag niet tevreden is over de inzet van een medewerker van Opdrachtnemer kan Gemeente Den Haag verzoeken om vervanging van de desbetreffende medewerker. Gemeente Den Haag zal tijdig Opdrachtnemer op de hoogte stellen en zal geen vervanging eisen op basis van ongegronde redenen.</w:t>
            </w:r>
          </w:p>
          <w:p w:rsidR="0C54AEA4" w:rsidP="0C54AEA4" w:rsidRDefault="0C54AEA4" w14:paraId="4CBA1EE0" w14:textId="62848FEF"/>
        </w:tc>
      </w:tr>
      <w:tr w:rsidR="00ED0465" w:rsidTr="25ECE44D" w14:paraId="520725C9" w14:textId="77777777">
        <w:tc>
          <w:tcPr>
            <w:tcW w:w="555" w:type="dxa"/>
          </w:tcPr>
          <w:p w:rsidR="00ED0465" w:rsidP="00DD01A7" w:rsidRDefault="00ED0465" w14:paraId="7E270153" w14:textId="77777777">
            <w:pPr>
              <w:pStyle w:val="DHGenummerd"/>
            </w:pPr>
          </w:p>
        </w:tc>
        <w:tc>
          <w:tcPr>
            <w:tcW w:w="8229" w:type="dxa"/>
          </w:tcPr>
          <w:p w:rsidR="00ED0465" w:rsidP="0C54AEA4" w:rsidRDefault="00ED0465" w14:paraId="396AD200" w14:textId="681DC5BE">
            <w:r>
              <w:t xml:space="preserve">Opdrachtnemer voert in opdracht van opdrachtgever </w:t>
            </w:r>
            <w:r w:rsidR="002D7EE8">
              <w:t>opdrachten uit</w:t>
            </w:r>
            <w:r w:rsidR="004775CB">
              <w:t xml:space="preserve"> en dient zich conform </w:t>
            </w:r>
            <w:r w:rsidR="00D3742B">
              <w:t xml:space="preserve">het Haagse huishoudelijk reglement te </w:t>
            </w:r>
            <w:r w:rsidR="009021D3">
              <w:t>gedragen tijdens de uitvoering van de opdracht.</w:t>
            </w:r>
          </w:p>
        </w:tc>
      </w:tr>
      <w:tr w:rsidR="005D0C8E" w:rsidTr="25ECE44D" w14:paraId="0277AE63" w14:textId="77777777">
        <w:tc>
          <w:tcPr>
            <w:tcW w:w="555" w:type="dxa"/>
          </w:tcPr>
          <w:p w:rsidR="005D0C8E" w:rsidP="00DD01A7" w:rsidRDefault="005D0C8E" w14:paraId="7DF9929E" w14:textId="77777777">
            <w:pPr>
              <w:pStyle w:val="DHGenummerd"/>
            </w:pPr>
          </w:p>
        </w:tc>
        <w:tc>
          <w:tcPr>
            <w:tcW w:w="8229" w:type="dxa"/>
          </w:tcPr>
          <w:p w:rsidR="005D0C8E" w:rsidP="0C54AEA4" w:rsidRDefault="006926F9" w14:paraId="6A7AC22A" w14:textId="1769BF40">
            <w:r>
              <w:t xml:space="preserve">Opdrachtnemer dient </w:t>
            </w:r>
            <w:r w:rsidR="00893B72">
              <w:t xml:space="preserve">als zij </w:t>
            </w:r>
            <w:r w:rsidR="00A82F8F">
              <w:t>binnen de gemeentelijke panden haar werkzaamheden verricht de instructies/aanwijzingen van de beveiligers op te volgen.</w:t>
            </w:r>
          </w:p>
        </w:tc>
      </w:tr>
    </w:tbl>
    <w:p w:rsidR="0C54AEA4" w:rsidRDefault="0C54AEA4" w14:paraId="257659AF" w14:textId="155E490E"/>
    <w:tbl>
      <w:tblPr>
        <w:tblStyle w:val="Tabelraster"/>
        <w:tblW w:w="0" w:type="auto"/>
        <w:tblLayout w:type="fixed"/>
        <w:tblLook w:val="06A0" w:firstRow="1" w:lastRow="0" w:firstColumn="1" w:lastColumn="0" w:noHBand="1" w:noVBand="1"/>
      </w:tblPr>
      <w:tblGrid>
        <w:gridCol w:w="555"/>
        <w:gridCol w:w="8229"/>
      </w:tblGrid>
      <w:tr w:rsidR="0C54AEA4" w:rsidTr="25ECE44D" w14:paraId="38179EE1" w14:textId="77777777">
        <w:tc>
          <w:tcPr>
            <w:tcW w:w="555" w:type="dxa"/>
          </w:tcPr>
          <w:p w:rsidR="0C54AEA4" w:rsidP="0C54AEA4" w:rsidRDefault="0C54AEA4" w14:paraId="4A9F2F12" w14:textId="63EEA47E">
            <w:pPr>
              <w:rPr>
                <w:rFonts w:ascii="Arial" w:hAnsi="Arial" w:eastAsia="Arial" w:cs="Arial"/>
                <w:b/>
                <w:bCs/>
                <w:sz w:val="16"/>
                <w:szCs w:val="16"/>
              </w:rPr>
            </w:pPr>
            <w:r w:rsidRPr="0C54AEA4">
              <w:rPr>
                <w:rFonts w:ascii="Arial" w:hAnsi="Arial" w:eastAsia="Arial" w:cs="Arial"/>
                <w:b/>
                <w:bCs/>
                <w:sz w:val="16"/>
                <w:szCs w:val="16"/>
              </w:rPr>
              <w:t>Eis</w:t>
            </w:r>
          </w:p>
        </w:tc>
        <w:tc>
          <w:tcPr>
            <w:tcW w:w="8229" w:type="dxa"/>
          </w:tcPr>
          <w:p w:rsidRPr="00A12837" w:rsidR="0C54AEA4" w:rsidP="0C54AEA4" w:rsidRDefault="0C54AEA4" w14:paraId="40BD7BBC" w14:textId="057D6412">
            <w:pPr>
              <w:rPr>
                <w:b/>
                <w:bCs/>
                <w:color w:val="FF0000"/>
              </w:rPr>
            </w:pPr>
            <w:r w:rsidRPr="00DB576F">
              <w:rPr>
                <w:b/>
                <w:bCs/>
              </w:rPr>
              <w:t>Beëindiging</w:t>
            </w:r>
            <w:r w:rsidRPr="00DB576F" w:rsidR="00A12837">
              <w:rPr>
                <w:b/>
                <w:bCs/>
              </w:rPr>
              <w:t xml:space="preserve"> raamovereenkomst</w:t>
            </w:r>
          </w:p>
        </w:tc>
      </w:tr>
      <w:tr w:rsidR="0C54AEA4" w:rsidTr="25ECE44D" w14:paraId="7DCD85A2" w14:textId="77777777">
        <w:tc>
          <w:tcPr>
            <w:tcW w:w="555" w:type="dxa"/>
          </w:tcPr>
          <w:p w:rsidR="0C54AEA4" w:rsidP="00DD01A7" w:rsidRDefault="0C54AEA4" w14:paraId="3A4E5812" w14:textId="5E9E6A35">
            <w:pPr>
              <w:pStyle w:val="DHGenummerd"/>
            </w:pPr>
          </w:p>
        </w:tc>
        <w:tc>
          <w:tcPr>
            <w:tcW w:w="8229" w:type="dxa"/>
          </w:tcPr>
          <w:p w:rsidR="0C54AEA4" w:rsidP="0C54AEA4" w:rsidRDefault="0C54AEA4" w14:paraId="32963420" w14:textId="72DD172D">
            <w:r>
              <w:t>Bij beëindiging of ontbinding van de Raamovereenkomst, dient de Opdrachtnemer te garanderen om te komen tot een effectieve en geruisloze overdracht van werkzaamheden aan een eventuele nieuwe leverancier. Alle geactualiseerde gegevens welke Opdrachtnemer met betrekking tot de Raamovereenkomst van Gemeente Den Haag in bezit heeft, worden op eerste verzoek direct digitaal aan Gemeente Den Haag ter beschikking gesteld.</w:t>
            </w:r>
          </w:p>
          <w:p w:rsidR="0C54AEA4" w:rsidP="0C54AEA4" w:rsidRDefault="0C54AEA4" w14:paraId="34A5B67C" w14:textId="22E5E52E"/>
        </w:tc>
      </w:tr>
    </w:tbl>
    <w:p w:rsidR="0C54AEA4" w:rsidRDefault="0C54AEA4" w14:paraId="2A130460" w14:textId="674F27AC"/>
    <w:p w:rsidR="39590674" w:rsidP="39590674" w:rsidRDefault="39590674" w14:paraId="248DD074" w14:textId="41DC30C6"/>
    <w:sectPr w:rsidR="39590674" w:rsidSect="002F462D">
      <w:footerReference w:type="even" r:id="rId23"/>
      <w:footerReference w:type="default" r:id="rId24"/>
      <w:headerReference w:type="first" r:id="rId25"/>
      <w:footerReference w:type="first" r:id="rId26"/>
      <w:pgSz w:w="11906" w:h="16838" w:orient="portrait"/>
      <w:pgMar w:top="1418" w:right="1418" w:bottom="1418" w:left="1418" w:header="992" w:footer="312"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F462D" w:rsidP="004C03F0" w:rsidRDefault="002F462D" w14:paraId="09E7654E" w14:textId="77777777">
      <w:pPr>
        <w:spacing w:line="240" w:lineRule="auto"/>
      </w:pPr>
      <w:r>
        <w:separator/>
      </w:r>
    </w:p>
  </w:endnote>
  <w:endnote w:type="continuationSeparator" w:id="0">
    <w:p w:rsidR="002F462D" w:rsidP="004C03F0" w:rsidRDefault="002F462D" w14:paraId="085B33DA" w14:textId="77777777">
      <w:pPr>
        <w:spacing w:line="240" w:lineRule="auto"/>
      </w:pPr>
      <w:r>
        <w:continuationSeparator/>
      </w:r>
    </w:p>
  </w:endnote>
  <w:endnote w:type="continuationNotice" w:id="1">
    <w:p w:rsidR="002F462D" w:rsidRDefault="002F462D" w14:paraId="297166BB"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2E61CB" w:rsidRDefault="002E61CB" w14:paraId="19C0A784" w14:textId="25415F53">
    <w:pPr>
      <w:pStyle w:val="Voettekst"/>
    </w:pPr>
    <w:r>
      <w:rPr>
        <w:noProof/>
      </w:rPr>
      <mc:AlternateContent>
        <mc:Choice Requires="wps">
          <w:drawing>
            <wp:anchor distT="0" distB="0" distL="0" distR="0" simplePos="0" relativeHeight="251658243" behindDoc="0" locked="0" layoutInCell="1" allowOverlap="1" wp14:anchorId="57F2C739" wp14:editId="54731D6F">
              <wp:simplePos x="635" y="635"/>
              <wp:positionH relativeFrom="leftMargin">
                <wp:align>left</wp:align>
              </wp:positionH>
              <wp:positionV relativeFrom="paragraph">
                <wp:posOffset>635</wp:posOffset>
              </wp:positionV>
              <wp:extent cx="443865" cy="443865"/>
              <wp:effectExtent l="0" t="0" r="15240" b="6350"/>
              <wp:wrapSquare wrapText="bothSides"/>
              <wp:docPr id="2" name="Tekstvak 2" descr="Vertrouwelijkheid: Openbaa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2E61CB" w:rsidR="002E61CB" w:rsidRDefault="002E61CB" w14:paraId="1D778CF3" w14:textId="0E6714A8">
                          <w:pPr>
                            <w:rPr>
                              <w:rFonts w:ascii="Calibri" w:hAnsi="Calibri" w:eastAsia="Calibri" w:cs="Calibri"/>
                              <w:color w:val="000000"/>
                              <w:sz w:val="20"/>
                            </w:rPr>
                          </w:pPr>
                          <w:r w:rsidRPr="002E61CB">
                            <w:rPr>
                              <w:rFonts w:ascii="Calibri" w:hAnsi="Calibri" w:eastAsia="Calibri" w:cs="Calibri"/>
                              <w:color w:val="000000"/>
                              <w:sz w:val="20"/>
                            </w:rPr>
                            <w:t>Vertrouwelijkheid: Openbaar</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57F2C739">
              <v:stroke joinstyle="miter"/>
              <v:path gradientshapeok="t" o:connecttype="rect"/>
            </v:shapetype>
            <v:shape id="Tekstvak 2" style="position:absolute;margin-left:0;margin-top:.05pt;width:34.95pt;height:34.95pt;z-index:251658243;visibility:visible;mso-wrap-style:none;mso-wrap-distance-left:0;mso-wrap-distance-top:0;mso-wrap-distance-right:0;mso-wrap-distance-bottom:0;mso-position-horizontal:left;mso-position-horizontal-relative:left-margin-area;mso-position-vertical:absolute;mso-position-vertical-relative:text;v-text-anchor:top" alt="Vertrouwelijkheid: Openbaar"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">
              <v:textbox style="mso-fit-shape-to-text:t" inset="5pt,0,0,0">
                <w:txbxContent>
                  <w:p w:rsidRPr="002E61CB" w:rsidR="002E61CB" w:rsidRDefault="002E61CB" w14:paraId="1D778CF3" w14:textId="0E6714A8">
                    <w:pPr>
                      <w:rPr>
                        <w:rFonts w:ascii="Calibri" w:hAnsi="Calibri" w:eastAsia="Calibri" w:cs="Calibri"/>
                        <w:color w:val="000000"/>
                        <w:sz w:val="20"/>
                      </w:rPr>
                    </w:pPr>
                    <w:r w:rsidRPr="002E61CB">
                      <w:rPr>
                        <w:rFonts w:ascii="Calibri" w:hAnsi="Calibri" w:eastAsia="Calibri" w:cs="Calibri"/>
                        <w:color w:val="000000"/>
                        <w:sz w:val="20"/>
                      </w:rPr>
                      <w:t>Vertrouwelijkheid: Openbaar</w:t>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Pr="001F5ADE" w:rsidR="004E15F5" w:rsidP="004E15F5" w:rsidRDefault="002E61CB" w14:paraId="11D2C47E" w14:textId="4388C798">
    <w:pPr>
      <w:pStyle w:val="DHRandinfoKop"/>
      <w:spacing w:before="40"/>
      <w:rPr>
        <w:b w:val="0"/>
      </w:rPr>
    </w:pPr>
    <w:r>
      <w:rPr>
        <w:b w:val="0"/>
        <w:noProof/>
      </w:rPr>
      <mc:AlternateContent>
        <mc:Choice Requires="wps">
          <w:drawing>
            <wp:anchor distT="0" distB="0" distL="0" distR="0" simplePos="0" relativeHeight="251658244" behindDoc="0" locked="0" layoutInCell="1" allowOverlap="1" wp14:anchorId="715DE17D" wp14:editId="663850FF">
              <wp:simplePos x="635" y="635"/>
              <wp:positionH relativeFrom="leftMargin">
                <wp:align>left</wp:align>
              </wp:positionH>
              <wp:positionV relativeFrom="paragraph">
                <wp:posOffset>635</wp:posOffset>
              </wp:positionV>
              <wp:extent cx="443865" cy="443865"/>
              <wp:effectExtent l="0" t="0" r="15240" b="6350"/>
              <wp:wrapSquare wrapText="bothSides"/>
              <wp:docPr id="3" name="Tekstvak 3" descr="Vertrouwelijkheid: Openbaa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2E61CB" w:rsidR="002E61CB" w:rsidRDefault="002E61CB" w14:paraId="60C6432C" w14:textId="310BDACF">
                          <w:pPr>
                            <w:rPr>
                              <w:rFonts w:ascii="Calibri" w:hAnsi="Calibri" w:eastAsia="Calibri" w:cs="Calibri"/>
                              <w:color w:val="000000"/>
                              <w:sz w:val="20"/>
                            </w:rPr>
                          </w:pPr>
                          <w:r w:rsidRPr="002E61CB">
                            <w:rPr>
                              <w:rFonts w:ascii="Calibri" w:hAnsi="Calibri" w:eastAsia="Calibri" w:cs="Calibri"/>
                              <w:color w:val="000000"/>
                              <w:sz w:val="20"/>
                            </w:rPr>
                            <w:t>Vertrouwelijkheid: Openbaar</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715DE17D">
              <v:stroke joinstyle="miter"/>
              <v:path gradientshapeok="t" o:connecttype="rect"/>
            </v:shapetype>
            <v:shape id="Tekstvak 3" style="position:absolute;margin-left:0;margin-top:.05pt;width:34.95pt;height:34.95pt;z-index:251658244;visibility:visible;mso-wrap-style:none;mso-wrap-distance-left:0;mso-wrap-distance-top:0;mso-wrap-distance-right:0;mso-wrap-distance-bottom:0;mso-position-horizontal:left;mso-position-horizontal-relative:left-margin-area;mso-position-vertical:absolute;mso-position-vertical-relative:text;v-text-anchor:top" alt="Vertrouwelijkheid: Openbaar"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">
              <v:textbox style="mso-fit-shape-to-text:t" inset="5pt,0,0,0">
                <w:txbxContent>
                  <w:p w:rsidRPr="002E61CB" w:rsidR="002E61CB" w:rsidRDefault="002E61CB" w14:paraId="60C6432C" w14:textId="310BDACF">
                    <w:pPr>
                      <w:rPr>
                        <w:rFonts w:ascii="Calibri" w:hAnsi="Calibri" w:eastAsia="Calibri" w:cs="Calibri"/>
                        <w:color w:val="000000"/>
                        <w:sz w:val="20"/>
                      </w:rPr>
                    </w:pPr>
                    <w:r w:rsidRPr="002E61CB">
                      <w:rPr>
                        <w:rFonts w:ascii="Calibri" w:hAnsi="Calibri" w:eastAsia="Calibri" w:cs="Calibri"/>
                        <w:color w:val="000000"/>
                        <w:sz w:val="20"/>
                      </w:rPr>
                      <w:t>Vertrouwelijkheid: Openbaar</w:t>
                    </w:r>
                  </w:p>
                </w:txbxContent>
              </v:textbox>
              <w10:wrap type="square" anchorx="margin"/>
            </v:shape>
          </w:pict>
        </mc:Fallback>
      </mc:AlternateContent>
    </w:r>
  </w:p>
  <w:p w:rsidRPr="001F5ADE" w:rsidR="004E15F5" w:rsidP="004E15F5" w:rsidRDefault="000A4CD4" w14:paraId="3C71C40F" w14:textId="0EE60DFD">
    <w:pPr>
      <w:pStyle w:val="DHRandinfoKop"/>
      <w:spacing w:before="40"/>
      <w:rPr>
        <w:b w:val="0"/>
      </w:rPr>
    </w:pPr>
    <w:r>
      <w:rPr>
        <w:b w:val="0"/>
      </w:rPr>
      <w:t>Minimum (gunnings-)eisen voor Videoproducties, Animaties en cameraregistraties</w:t>
    </w:r>
  </w:p>
  <w:p w:rsidR="001F5ADE" w:rsidP="001F5ADE" w:rsidRDefault="00773ABE" w14:paraId="5DC8D430" w14:textId="152D2C0C">
    <w:pPr>
      <w:pStyle w:val="Voettekst"/>
      <w:tabs>
        <w:tab w:val="left" w:pos="2976"/>
        <w:tab w:val="right" w:pos="9424"/>
      </w:tabs>
      <w:spacing w:line="260" w:lineRule="atLeast"/>
      <w:ind w:right="-816"/>
      <w:rPr>
        <w:rStyle w:val="DHPaginaCijfer"/>
      </w:rPr>
    </w:pPr>
    <w:sdt>
      <w:sdtPr>
        <w:rPr>
          <w:rFonts w:eastAsia="Georgia" w:asciiTheme="majorHAnsi" w:hAnsiTheme="majorHAnsi" w:cstheme="majorHAnsi"/>
          <w:sz w:val="16"/>
          <w:szCs w:val="16"/>
        </w:rPr>
        <w:tag w:val="B=UxDocumentForm/uxSubtitelField"/>
        <w:id w:val="2076159929"/>
        <w:dataBinding w:prefixMappings="xmlns:ns0='http://www.keyscript.nl/huisstijl/UxDocumentForm' " w:xpath="/ns0:variabelen[1]/ns0:UxDocumentForm[1]/ns0:uxSubtitelField[1]" w:storeItemID="{30024A26-C9DD-46C4-8607-F1118F24DCAD}"/>
        <w:text/>
      </w:sdtPr>
      <w:sdtEndPr/>
      <w:sdtContent>
        <w:r w:rsidR="000A4CD4">
          <w:rPr>
            <w:rFonts w:eastAsia="Georgia" w:asciiTheme="majorHAnsi" w:hAnsiTheme="majorHAnsi" w:cstheme="majorHAnsi"/>
            <w:sz w:val="16"/>
            <w:szCs w:val="16"/>
          </w:rPr>
          <w:t>21.549- DBV</w:t>
        </w:r>
      </w:sdtContent>
    </w:sdt>
  </w:p>
  <w:p w:rsidRPr="00817FCC" w:rsidR="00F20770" w:rsidP="001F5ADE" w:rsidRDefault="001F5ADE" w14:paraId="7C811B09" w14:textId="77777777">
    <w:pPr>
      <w:pStyle w:val="Voettekst"/>
      <w:tabs>
        <w:tab w:val="left" w:pos="2976"/>
        <w:tab w:val="right" w:pos="9424"/>
      </w:tabs>
      <w:spacing w:after="240"/>
      <w:ind w:right="-817"/>
      <w:rPr>
        <w:rStyle w:val="DHPaginaCijfer"/>
      </w:rPr>
    </w:pPr>
    <w:r>
      <w:rPr>
        <w:rStyle w:val="DHPaginaCijfer"/>
      </w:rPr>
      <w:tab/>
    </w:r>
    <w:r>
      <w:rPr>
        <w:rStyle w:val="DHPaginaCijfer"/>
      </w:rPr>
      <w:tab/>
    </w:r>
    <w:r>
      <w:rPr>
        <w:rStyle w:val="DHPaginaCijfer"/>
      </w:rPr>
      <w:tab/>
    </w:r>
    <w:r w:rsidRPr="00817FCC" w:rsidR="00F20770">
      <w:rPr>
        <w:rStyle w:val="DHPaginaCijfer"/>
      </w:rPr>
      <w:fldChar w:fldCharType="begin"/>
    </w:r>
    <w:r w:rsidRPr="00817FCC" w:rsidR="00F20770">
      <w:rPr>
        <w:rStyle w:val="DHPaginaCijfer"/>
      </w:rPr>
      <w:instrText>PAGE  \* Arabic  \* MERGEFORMAT</w:instrText>
    </w:r>
    <w:r w:rsidRPr="00817FCC" w:rsidR="00F20770">
      <w:rPr>
        <w:rStyle w:val="DHPaginaCijfer"/>
      </w:rPr>
      <w:fldChar w:fldCharType="separate"/>
    </w:r>
    <w:r w:rsidR="00D059ED">
      <w:rPr>
        <w:rStyle w:val="DHPaginaCijfer"/>
        <w:noProof/>
      </w:rPr>
      <w:t>2</w:t>
    </w:r>
    <w:r w:rsidRPr="00817FCC" w:rsidR="00F20770">
      <w:rPr>
        <w:rStyle w:val="DHPaginaCijfer"/>
      </w:rPr>
      <w:fldChar w:fldCharType="end"/>
    </w:r>
    <w:r w:rsidRPr="00817FCC" w:rsidR="00F20770">
      <w:rPr>
        <w:rStyle w:val="DHPaginaCijfer"/>
      </w:rPr>
      <w:t>/</w:t>
    </w:r>
    <w:r w:rsidRPr="00817FCC" w:rsidR="00F20770">
      <w:rPr>
        <w:rStyle w:val="DHPaginaCijfer"/>
      </w:rPr>
      <w:fldChar w:fldCharType="begin"/>
    </w:r>
    <w:r w:rsidRPr="00817FCC" w:rsidR="00F20770">
      <w:rPr>
        <w:rStyle w:val="DHPaginaCijfer"/>
      </w:rPr>
      <w:instrText>NUMPAGES  \* Arabic  \* MERGEFORMAT</w:instrText>
    </w:r>
    <w:r w:rsidRPr="00817FCC" w:rsidR="00F20770">
      <w:rPr>
        <w:rStyle w:val="DHPaginaCijfer"/>
      </w:rPr>
      <w:fldChar w:fldCharType="separate"/>
    </w:r>
    <w:r w:rsidR="00D059ED">
      <w:rPr>
        <w:rStyle w:val="DHPaginaCijfer"/>
        <w:noProof/>
      </w:rPr>
      <w:t>2</w:t>
    </w:r>
    <w:r w:rsidRPr="00817FCC" w:rsidR="00F20770">
      <w:rPr>
        <w:rStyle w:val="DHPaginaCijf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8A28BE" w:rsidP="00F26249" w:rsidRDefault="002E61CB" w14:paraId="6624B75B" w14:textId="4726D214">
    <w:pPr>
      <w:spacing w:line="620" w:lineRule="exact"/>
    </w:pPr>
    <w:r>
      <w:rPr>
        <w:noProof/>
      </w:rPr>
      <mc:AlternateContent>
        <mc:Choice Requires="wps">
          <w:drawing>
            <wp:anchor distT="0" distB="0" distL="0" distR="0" simplePos="0" relativeHeight="251658242" behindDoc="0" locked="0" layoutInCell="1" allowOverlap="1" wp14:anchorId="3756358A" wp14:editId="6C4AA572">
              <wp:simplePos x="1152525" y="9125585"/>
              <wp:positionH relativeFrom="leftMargin">
                <wp:align>left</wp:align>
              </wp:positionH>
              <wp:positionV relativeFrom="paragraph">
                <wp:posOffset>635</wp:posOffset>
              </wp:positionV>
              <wp:extent cx="443865" cy="443865"/>
              <wp:effectExtent l="0" t="0" r="15240" b="6350"/>
              <wp:wrapSquare wrapText="bothSides"/>
              <wp:docPr id="1" name="Tekstvak 1" descr="Vertrouwelijkheid: Openbaa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2E61CB" w:rsidR="002E61CB" w:rsidRDefault="002E61CB" w14:paraId="14DF1503" w14:textId="4D35D504">
                          <w:pPr>
                            <w:rPr>
                              <w:rFonts w:ascii="Calibri" w:hAnsi="Calibri" w:eastAsia="Calibri" w:cs="Calibri"/>
                              <w:color w:val="000000"/>
                              <w:sz w:val="20"/>
                            </w:rPr>
                          </w:pPr>
                          <w:r w:rsidRPr="002E61CB">
                            <w:rPr>
                              <w:rFonts w:ascii="Calibri" w:hAnsi="Calibri" w:eastAsia="Calibri" w:cs="Calibri"/>
                              <w:color w:val="000000"/>
                              <w:sz w:val="20"/>
                            </w:rPr>
                            <w:t>Vertrouwelijkheid: Openbaar</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3756358A">
              <v:stroke joinstyle="miter"/>
              <v:path gradientshapeok="t" o:connecttype="rect"/>
            </v:shapetype>
            <v:shape id="Tekstvak 1" style="position:absolute;margin-left:0;margin-top:.05pt;width:34.95pt;height:34.95pt;z-index:251658242;visibility:visible;mso-wrap-style:none;mso-wrap-distance-left:0;mso-wrap-distance-top:0;mso-wrap-distance-right:0;mso-wrap-distance-bottom:0;mso-position-horizontal:left;mso-position-horizontal-relative:left-margin-area;mso-position-vertical:absolute;mso-position-vertical-relative:text;v-text-anchor:top" alt="Vertrouwelijkheid: Openbaar"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">
              <v:textbox style="mso-fit-shape-to-text:t" inset="5pt,0,0,0">
                <w:txbxContent>
                  <w:p w:rsidRPr="002E61CB" w:rsidR="002E61CB" w:rsidRDefault="002E61CB" w14:paraId="14DF1503" w14:textId="4D35D504">
                    <w:pPr>
                      <w:rPr>
                        <w:rFonts w:ascii="Calibri" w:hAnsi="Calibri" w:eastAsia="Calibri" w:cs="Calibri"/>
                        <w:color w:val="000000"/>
                        <w:sz w:val="20"/>
                      </w:rPr>
                    </w:pPr>
                    <w:r w:rsidRPr="002E61CB">
                      <w:rPr>
                        <w:rFonts w:ascii="Calibri" w:hAnsi="Calibri" w:eastAsia="Calibri" w:cs="Calibri"/>
                        <w:color w:val="000000"/>
                        <w:sz w:val="20"/>
                      </w:rPr>
                      <w:t>Vertrouwelijkheid: Openbaar</w:t>
                    </w:r>
                  </w:p>
                </w:txbxContent>
              </v:textbox>
              <w10:wrap type="square" anchorx="margin"/>
            </v:shape>
          </w:pict>
        </mc:Fallback>
      </mc:AlternateContent>
    </w:r>
  </w:p>
  <w:tbl>
    <w:tblPr>
      <w:tblStyle w:val="Tabelraster"/>
      <w:tblW w:w="94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2835"/>
      <w:gridCol w:w="2009"/>
      <w:gridCol w:w="2421"/>
      <w:gridCol w:w="2156"/>
    </w:tblGrid>
    <w:tr w:rsidRPr="00F82B1C" w:rsidR="00DD032B" w:rsidTr="004E15F5" w14:paraId="1FD89CF1" w14:textId="77777777">
      <w:trPr>
        <w:trHeight w:val="1320"/>
      </w:trPr>
      <w:tc>
        <w:tcPr>
          <w:tcW w:w="2835" w:type="dxa"/>
        </w:tcPr>
        <w:p w:rsidR="00DD032B" w:rsidP="00BD5048" w:rsidRDefault="00DD032B" w14:paraId="299B0024" w14:textId="77777777">
          <w:pPr>
            <w:pStyle w:val="DHRandinfoKop"/>
            <w:rPr>
              <w:noProof/>
            </w:rPr>
          </w:pPr>
          <w:r>
            <w:rPr>
              <w:noProof/>
            </w:rPr>
            <w:t>Datum</w:t>
          </w:r>
        </w:p>
        <w:sdt>
          <w:sdtPr>
            <w:rPr>
              <w:noProof/>
            </w:rPr>
            <w:id w:val="-1082605271"/>
            <w:dataBinding w:prefixMappings="xmlns:ns0='http://www.keyscript.nl/huisstijl/UxDocumentForm' " w:xpath="/ns0:variabelen[1]/ns0:UxDocumentForm[1]/ns0:uxDatumField[1]" w:storeItemID="{30024A26-C9DD-46C4-8607-F1118F24DCAD}"/>
            <w:text/>
          </w:sdtPr>
          <w:sdtEndPr/>
          <w:sdtContent>
            <w:p w:rsidRPr="00F82B1C" w:rsidR="00DD032B" w:rsidP="00DD032B" w:rsidRDefault="003801AA" w14:paraId="3A613600" w14:textId="74296C68">
              <w:pPr>
                <w:pStyle w:val="DHRandInfoInvultekst"/>
                <w:rPr>
                  <w:noProof/>
                </w:rPr>
              </w:pPr>
              <w:r>
                <w:rPr>
                  <w:noProof/>
                </w:rPr>
                <w:t>Juni 2022</w:t>
              </w:r>
            </w:p>
          </w:sdtContent>
        </w:sdt>
        <w:p w:rsidRPr="007B7006" w:rsidR="00DD032B" w:rsidP="007B7006" w:rsidRDefault="00DD032B" w14:paraId="3E617E6F" w14:textId="77777777">
          <w:pPr>
            <w:pStyle w:val="DHRandinfoKop"/>
            <w:spacing w:line="20" w:lineRule="exact"/>
            <w:rPr>
              <w:noProof/>
              <w:vanish/>
              <w:color w:val="FFFFFF"/>
            </w:rPr>
          </w:pPr>
          <w:bookmarkStart w:name="bmVersie" w:id="1"/>
          <w:r w:rsidRPr="007B7006">
            <w:rPr>
              <w:noProof/>
              <w:vanish/>
              <w:color w:val="FFFFFF"/>
            </w:rPr>
            <w:t>Versie</w:t>
          </w:r>
        </w:p>
        <w:sdt>
          <w:sdtPr>
            <w:rPr>
              <w:noProof/>
              <w:vanish/>
              <w:color w:val="FFFFFF"/>
            </w:rPr>
            <w:id w:val="-1596166176"/>
            <w:showingPlcHdr/>
            <w:dataBinding w:prefixMappings="xmlns:ns0='http://www.keyscript.nl/huisstijl/UxDocumentForm' " w:xpath="/ns0:variabelen[1]/ns0:UxDocumentForm[1]/ns0:uxVersieField[1]" w:storeItemID="{30024A26-C9DD-46C4-8607-F1118F24DCAD}"/>
            <w:text/>
          </w:sdtPr>
          <w:sdtEndPr/>
          <w:sdtContent>
            <w:p w:rsidRPr="007B7006" w:rsidR="00DD032B" w:rsidP="007B7006" w:rsidRDefault="00A67E94" w14:paraId="3D3C3966" w14:textId="77777777">
              <w:pPr>
                <w:pStyle w:val="DHRandInfoInvultekst"/>
                <w:spacing w:line="20" w:lineRule="exact"/>
                <w:rPr>
                  <w:noProof/>
                  <w:vanish/>
                  <w:color w:val="FFFFFF"/>
                </w:rPr>
              </w:pPr>
              <w:r w:rsidRPr="007B7006">
                <w:rPr>
                  <w:rStyle w:val="Tekstvantijdelijkeaanduiding"/>
                  <w:vanish/>
                  <w:color w:val="FFFFFF"/>
                </w:rPr>
                <w:t>Typ tekst</w:t>
              </w:r>
            </w:p>
          </w:sdtContent>
        </w:sdt>
        <w:p w:rsidRPr="007B7006" w:rsidR="00DD032B" w:rsidP="007B7006" w:rsidRDefault="00DD032B" w14:paraId="4A72C60F" w14:textId="77777777">
          <w:pPr>
            <w:pStyle w:val="DHRandinfoKop"/>
          </w:pPr>
          <w:bookmarkStart w:name="bmAuteur" w:id="2"/>
          <w:bookmarkEnd w:id="1"/>
          <w:r w:rsidRPr="007B7006">
            <w:t>Auteur</w:t>
          </w:r>
        </w:p>
        <w:sdt>
          <w:sdtPr>
            <w:id w:val="969168754"/>
            <w:dataBinding w:prefixMappings="xmlns:ns0='http://www.keyscript.nl/huisstijl/UxDocumentForm' " w:xpath="/ns0:variabelen[1]/ns0:UxDocumentForm[1]/ns0:uxAuteurField[1]" w:storeItemID="{30024A26-C9DD-46C4-8607-F1118F24DCAD}"/>
            <w:text/>
          </w:sdtPr>
          <w:sdtEndPr/>
          <w:sdtContent>
            <w:p w:rsidRPr="007B7006" w:rsidR="00DD032B" w:rsidP="00823DBC" w:rsidRDefault="00823DBC" w14:paraId="30251CA5" w14:textId="77777777">
              <w:pPr>
                <w:pStyle w:val="DHRandInfoInvultekst"/>
              </w:pPr>
              <w:r>
                <w:t>Gemeente Den Haag</w:t>
              </w:r>
              <w:r w:rsidR="004E15F5">
                <w:t xml:space="preserve">  afdeling Inkoop</w:t>
              </w:r>
            </w:p>
          </w:sdtContent>
        </w:sdt>
        <w:bookmarkEnd w:displacedByCustomXml="prev" w:id="2"/>
      </w:tc>
      <w:tc>
        <w:tcPr>
          <w:tcW w:w="2009" w:type="dxa"/>
        </w:tcPr>
        <w:p w:rsidRPr="007B7006" w:rsidR="00DD032B" w:rsidP="007B7006" w:rsidRDefault="00DD032B" w14:paraId="1AC8AEB3" w14:textId="77777777">
          <w:pPr>
            <w:pStyle w:val="DHRandinfoKop"/>
            <w:spacing w:line="20" w:lineRule="exact"/>
            <w:rPr>
              <w:noProof/>
              <w:vanish/>
              <w:color w:val="FFFFFF"/>
            </w:rPr>
          </w:pPr>
          <w:bookmarkStart w:name="bmOpdrachtnaam" w:id="3"/>
          <w:r w:rsidRPr="007B7006">
            <w:rPr>
              <w:noProof/>
              <w:vanish/>
              <w:color w:val="FFFFFF"/>
            </w:rPr>
            <w:t>Opdrachtnaam</w:t>
          </w:r>
        </w:p>
        <w:sdt>
          <w:sdtPr>
            <w:rPr>
              <w:noProof/>
              <w:vanish/>
              <w:color w:val="FFFFFF"/>
            </w:rPr>
            <w:id w:val="-1519465"/>
            <w:showingPlcHdr/>
            <w:dataBinding w:prefixMappings="xmlns:ns0='http://www.keyscript.nl/huisstijl/UxDocumentForm' " w:xpath="/ns0:variabelen[1]/ns0:UxDocumentForm[1]/ns0:uxOpdrachtnaamField[1]" w:storeItemID="{30024A26-C9DD-46C4-8607-F1118F24DCAD}"/>
            <w:text/>
          </w:sdtPr>
          <w:sdtEndPr/>
          <w:sdtContent>
            <w:p w:rsidRPr="007B7006" w:rsidR="00DD032B" w:rsidP="007B7006" w:rsidRDefault="00A67E94" w14:paraId="1FE2CAD1" w14:textId="77777777">
              <w:pPr>
                <w:pStyle w:val="DHRandInfoInvultekst"/>
                <w:spacing w:line="20" w:lineRule="exact"/>
                <w:rPr>
                  <w:noProof/>
                  <w:vanish/>
                  <w:color w:val="FFFFFF"/>
                </w:rPr>
              </w:pPr>
              <w:r w:rsidRPr="007B7006">
                <w:rPr>
                  <w:rStyle w:val="Tekstvantijdelijkeaanduiding"/>
                  <w:vanish/>
                  <w:color w:val="FFFFFF"/>
                </w:rPr>
                <w:t>Typ tekst</w:t>
              </w:r>
            </w:p>
          </w:sdtContent>
        </w:sdt>
        <w:p w:rsidRPr="007B7006" w:rsidR="00DD032B" w:rsidP="007B7006" w:rsidRDefault="00DD032B" w14:paraId="5A8B79D5" w14:textId="77777777">
          <w:pPr>
            <w:pStyle w:val="DHRandinfoKop"/>
            <w:spacing w:line="20" w:lineRule="exact"/>
            <w:rPr>
              <w:noProof/>
              <w:vanish/>
              <w:color w:val="FFFFFF"/>
            </w:rPr>
          </w:pPr>
          <w:bookmarkStart w:name="bmOpdrachtgever" w:id="4"/>
          <w:bookmarkEnd w:id="3"/>
          <w:r w:rsidRPr="007B7006">
            <w:rPr>
              <w:noProof/>
              <w:vanish/>
              <w:color w:val="FFFFFF"/>
            </w:rPr>
            <w:t>Opdrachtgever</w:t>
          </w:r>
        </w:p>
        <w:sdt>
          <w:sdtPr>
            <w:rPr>
              <w:noProof/>
              <w:vanish/>
              <w:color w:val="FFFFFF"/>
            </w:rPr>
            <w:id w:val="-1472199680"/>
            <w:showingPlcHdr/>
            <w:dataBinding w:prefixMappings="xmlns:ns0='http://www.keyscript.nl/huisstijl/UxDocumentForm' " w:xpath="/ns0:variabelen[1]/ns0:UxDocumentForm[1]/ns0:uxOpdrachtgeverField[1]" w:storeItemID="{30024A26-C9DD-46C4-8607-F1118F24DCAD}"/>
            <w:text/>
          </w:sdtPr>
          <w:sdtEndPr/>
          <w:sdtContent>
            <w:p w:rsidRPr="007B7006" w:rsidR="00DD032B" w:rsidP="007B7006" w:rsidRDefault="00A67E94" w14:paraId="33CDCC47" w14:textId="77777777">
              <w:pPr>
                <w:pStyle w:val="DHRandInfoInvultekst"/>
                <w:spacing w:line="20" w:lineRule="exact"/>
                <w:rPr>
                  <w:noProof/>
                  <w:vanish/>
                  <w:color w:val="FFFFFF"/>
                </w:rPr>
              </w:pPr>
              <w:r w:rsidRPr="007B7006">
                <w:rPr>
                  <w:rStyle w:val="Tekstvantijdelijkeaanduiding"/>
                  <w:vanish/>
                  <w:color w:val="FFFFFF"/>
                </w:rPr>
                <w:t>Typ tekst</w:t>
              </w:r>
            </w:p>
          </w:sdtContent>
        </w:sdt>
        <w:p w:rsidRPr="007B7006" w:rsidR="00DD032B" w:rsidP="007B7006" w:rsidRDefault="00DD032B" w14:paraId="792288D8" w14:textId="77777777">
          <w:pPr>
            <w:pStyle w:val="DHRandinfoKop"/>
            <w:spacing w:line="20" w:lineRule="exact"/>
            <w:rPr>
              <w:noProof/>
              <w:vanish/>
              <w:color w:val="FFFFFF"/>
            </w:rPr>
          </w:pPr>
          <w:bookmarkStart w:name="bmOpdrachtnummer" w:id="5"/>
          <w:bookmarkEnd w:id="4"/>
          <w:r w:rsidRPr="007B7006">
            <w:rPr>
              <w:noProof/>
              <w:vanish/>
              <w:color w:val="FFFFFF"/>
            </w:rPr>
            <w:t>Opdrachtnummer</w:t>
          </w:r>
        </w:p>
        <w:bookmarkEnd w:id="5"/>
        <w:p w:rsidRPr="00F82B1C" w:rsidR="00DD032B" w:rsidP="007B7006" w:rsidRDefault="00DD032B" w14:paraId="3CE8CA7E" w14:textId="77777777">
          <w:pPr>
            <w:pStyle w:val="DHRandInfoInvultekst"/>
            <w:spacing w:line="20" w:lineRule="exact"/>
            <w:rPr>
              <w:noProof/>
            </w:rPr>
          </w:pPr>
        </w:p>
      </w:tc>
      <w:tc>
        <w:tcPr>
          <w:tcW w:w="2421" w:type="dxa"/>
        </w:tcPr>
        <w:p w:rsidRPr="007B7006" w:rsidR="00DD032B" w:rsidP="007B7006" w:rsidRDefault="00DD032B" w14:paraId="49AD1F8F" w14:textId="77777777">
          <w:pPr>
            <w:pStyle w:val="DHRandinfoKop"/>
            <w:spacing w:line="20" w:lineRule="exact"/>
            <w:rPr>
              <w:noProof/>
              <w:vanish/>
              <w:color w:val="FFFFFF"/>
            </w:rPr>
          </w:pPr>
          <w:bookmarkStart w:name="bmStatus" w:id="6"/>
          <w:r w:rsidRPr="007B7006">
            <w:rPr>
              <w:noProof/>
              <w:vanish/>
              <w:color w:val="FFFFFF"/>
            </w:rPr>
            <w:t>Status</w:t>
          </w:r>
        </w:p>
        <w:bookmarkEnd w:id="6"/>
        <w:p w:rsidRPr="00F82B1C" w:rsidR="00DD032B" w:rsidP="007B7006" w:rsidRDefault="00DD032B" w14:paraId="11A09E59" w14:textId="77777777">
          <w:pPr>
            <w:pStyle w:val="DHRandInfoInvultekst"/>
            <w:spacing w:line="20" w:lineRule="exact"/>
            <w:rPr>
              <w:noProof/>
            </w:rPr>
          </w:pPr>
        </w:p>
      </w:tc>
      <w:tc>
        <w:tcPr>
          <w:tcW w:w="2156" w:type="dxa"/>
        </w:tcPr>
        <w:p w:rsidRPr="00F82B1C" w:rsidR="00DD032B" w:rsidP="00BD5048" w:rsidRDefault="00DD032B" w14:paraId="59E7774D" w14:textId="77777777">
          <w:pPr>
            <w:pStyle w:val="DHRandinfoKop"/>
            <w:rPr>
              <w:noProof/>
            </w:rPr>
          </w:pPr>
        </w:p>
      </w:tc>
    </w:tr>
  </w:tbl>
  <w:p w:rsidR="00044CD8" w:rsidRDefault="00044CD8" w14:paraId="54098677" w14:textId="77777777">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2E61CB" w:rsidRDefault="002E61CB" w14:paraId="2051925A" w14:textId="5F5866F6">
    <w:pPr>
      <w:pStyle w:val="Voettekst"/>
    </w:pPr>
    <w:r>
      <w:rPr>
        <w:noProof/>
      </w:rPr>
      <mc:AlternateContent>
        <mc:Choice Requires="wps">
          <w:drawing>
            <wp:anchor distT="0" distB="0" distL="0" distR="0" simplePos="0" relativeHeight="251658246" behindDoc="0" locked="0" layoutInCell="1" allowOverlap="1" wp14:anchorId="5D72E413" wp14:editId="404469D8">
              <wp:simplePos x="635" y="635"/>
              <wp:positionH relativeFrom="leftMargin">
                <wp:align>left</wp:align>
              </wp:positionH>
              <wp:positionV relativeFrom="paragraph">
                <wp:posOffset>635</wp:posOffset>
              </wp:positionV>
              <wp:extent cx="443865" cy="443865"/>
              <wp:effectExtent l="0" t="0" r="15240" b="6350"/>
              <wp:wrapSquare wrapText="bothSides"/>
              <wp:docPr id="5" name="Tekstvak 5" descr="Vertrouwelijkheid: Openbaa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2E61CB" w:rsidR="002E61CB" w:rsidRDefault="002E61CB" w14:paraId="28FC912D" w14:textId="7C5A3DFD">
                          <w:pPr>
                            <w:rPr>
                              <w:rFonts w:ascii="Calibri" w:hAnsi="Calibri" w:eastAsia="Calibri" w:cs="Calibri"/>
                              <w:color w:val="000000"/>
                              <w:sz w:val="20"/>
                            </w:rPr>
                          </w:pPr>
                          <w:r w:rsidRPr="002E61CB">
                            <w:rPr>
                              <w:rFonts w:ascii="Calibri" w:hAnsi="Calibri" w:eastAsia="Calibri" w:cs="Calibri"/>
                              <w:color w:val="000000"/>
                              <w:sz w:val="20"/>
                            </w:rPr>
                            <w:t>Vertrouwelijkheid: Openbaar</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5D72E413">
              <v:stroke joinstyle="miter"/>
              <v:path gradientshapeok="t" o:connecttype="rect"/>
            </v:shapetype>
            <v:shape id="Tekstvak 5" style="position:absolute;margin-left:0;margin-top:.05pt;width:34.95pt;height:34.95pt;z-index:251658246;visibility:visible;mso-wrap-style:none;mso-wrap-distance-left:0;mso-wrap-distance-top:0;mso-wrap-distance-right:0;mso-wrap-distance-bottom:0;mso-position-horizontal:left;mso-position-horizontal-relative:left-margin-area;mso-position-vertical:absolute;mso-position-vertical-relative:text;v-text-anchor:top" alt="Vertrouwelijkheid: Openbaar"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">
              <v:textbox style="mso-fit-shape-to-text:t" inset="5pt,0,0,0">
                <w:txbxContent>
                  <w:p w:rsidRPr="002E61CB" w:rsidR="002E61CB" w:rsidRDefault="002E61CB" w14:paraId="28FC912D" w14:textId="7C5A3DFD">
                    <w:pPr>
                      <w:rPr>
                        <w:rFonts w:ascii="Calibri" w:hAnsi="Calibri" w:eastAsia="Calibri" w:cs="Calibri"/>
                        <w:color w:val="000000"/>
                        <w:sz w:val="20"/>
                      </w:rPr>
                    </w:pPr>
                    <w:r w:rsidRPr="002E61CB">
                      <w:rPr>
                        <w:rFonts w:ascii="Calibri" w:hAnsi="Calibri" w:eastAsia="Calibri" w:cs="Calibri"/>
                        <w:color w:val="000000"/>
                        <w:sz w:val="20"/>
                      </w:rPr>
                      <w:t>Vertrouwelijkheid: Openbaar</w:t>
                    </w:r>
                  </w:p>
                </w:txbxContent>
              </v:textbox>
              <w10:wrap type="square"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Pr="00817FCC" w:rsidR="00F20770" w:rsidP="00B37C5A" w:rsidRDefault="002E61CB" w14:paraId="13967E73" w14:textId="7E341B53">
    <w:pPr>
      <w:pStyle w:val="Voettekst"/>
      <w:spacing w:after="240"/>
      <w:ind w:right="-817"/>
      <w:jc w:val="right"/>
      <w:rPr>
        <w:rStyle w:val="DHPaginaCijfer"/>
      </w:rPr>
    </w:pPr>
    <w:r>
      <w:rPr>
        <w:noProof/>
        <w:sz w:val="16"/>
      </w:rPr>
      <mc:AlternateContent>
        <mc:Choice Requires="wps">
          <w:drawing>
            <wp:anchor distT="0" distB="0" distL="0" distR="0" simplePos="0" relativeHeight="251658247" behindDoc="0" locked="0" layoutInCell="1" allowOverlap="1" wp14:anchorId="30094952" wp14:editId="766BFF90">
              <wp:simplePos x="904875" y="10229850"/>
              <wp:positionH relativeFrom="leftMargin">
                <wp:align>left</wp:align>
              </wp:positionH>
              <wp:positionV relativeFrom="paragraph">
                <wp:posOffset>635</wp:posOffset>
              </wp:positionV>
              <wp:extent cx="443865" cy="443865"/>
              <wp:effectExtent l="0" t="0" r="15240" b="6350"/>
              <wp:wrapSquare wrapText="bothSides"/>
              <wp:docPr id="6" name="Tekstvak 6" descr="Vertrouwelijkheid: Openbaa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2E61CB" w:rsidR="002E61CB" w:rsidRDefault="002E61CB" w14:paraId="32813B7F" w14:textId="22D448D0">
                          <w:pPr>
                            <w:rPr>
                              <w:rFonts w:ascii="Calibri" w:hAnsi="Calibri" w:eastAsia="Calibri" w:cs="Calibri"/>
                              <w:color w:val="000000"/>
                              <w:sz w:val="20"/>
                            </w:rPr>
                          </w:pPr>
                          <w:r w:rsidRPr="002E61CB">
                            <w:rPr>
                              <w:rFonts w:ascii="Calibri" w:hAnsi="Calibri" w:eastAsia="Calibri" w:cs="Calibri"/>
                              <w:color w:val="000000"/>
                              <w:sz w:val="20"/>
                            </w:rPr>
                            <w:t>Vertrouwelijkheid: Openbaar</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30094952">
              <v:stroke joinstyle="miter"/>
              <v:path gradientshapeok="t" o:connecttype="rect"/>
            </v:shapetype>
            <v:shape id="Tekstvak 6" style="position:absolute;left:0;text-align:left;margin-left:0;margin-top:.05pt;width:34.95pt;height:34.95pt;z-index:251658247;visibility:visible;mso-wrap-style:none;mso-wrap-distance-left:0;mso-wrap-distance-top:0;mso-wrap-distance-right:0;mso-wrap-distance-bottom:0;mso-position-horizontal:left;mso-position-horizontal-relative:left-margin-area;mso-position-vertical:absolute;mso-position-vertical-relative:text;v-text-anchor:top" alt="Vertrouwelijkheid: Openbaar"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">
              <v:textbox style="mso-fit-shape-to-text:t" inset="5pt,0,0,0">
                <w:txbxContent>
                  <w:p w:rsidRPr="002E61CB" w:rsidR="002E61CB" w:rsidRDefault="002E61CB" w14:paraId="32813B7F" w14:textId="22D448D0">
                    <w:pPr>
                      <w:rPr>
                        <w:rFonts w:ascii="Calibri" w:hAnsi="Calibri" w:eastAsia="Calibri" w:cs="Calibri"/>
                        <w:color w:val="000000"/>
                        <w:sz w:val="20"/>
                      </w:rPr>
                    </w:pPr>
                    <w:r w:rsidRPr="002E61CB">
                      <w:rPr>
                        <w:rFonts w:ascii="Calibri" w:hAnsi="Calibri" w:eastAsia="Calibri" w:cs="Calibri"/>
                        <w:color w:val="000000"/>
                        <w:sz w:val="20"/>
                      </w:rPr>
                      <w:t>Vertrouwelijkheid: Openbaar</w:t>
                    </w:r>
                  </w:p>
                </w:txbxContent>
              </v:textbox>
              <w10:wrap type="square" anchorx="margin"/>
            </v:shape>
          </w:pict>
        </mc:Fallback>
      </mc:AlternateContent>
    </w:r>
    <w:r w:rsidRPr="00817FCC" w:rsidR="00F20770">
      <w:rPr>
        <w:rStyle w:val="DHPaginaCijfer"/>
      </w:rPr>
      <w:fldChar w:fldCharType="begin"/>
    </w:r>
    <w:r w:rsidRPr="00817FCC" w:rsidR="00F20770">
      <w:rPr>
        <w:rStyle w:val="DHPaginaCijfer"/>
      </w:rPr>
      <w:instrText>PAGE  \* Arabic  \* MERGEFORMAT</w:instrText>
    </w:r>
    <w:r w:rsidRPr="00817FCC" w:rsidR="00F20770">
      <w:rPr>
        <w:rStyle w:val="DHPaginaCijfer"/>
      </w:rPr>
      <w:fldChar w:fldCharType="separate"/>
    </w:r>
    <w:r w:rsidR="00A27AD2">
      <w:rPr>
        <w:rStyle w:val="DHPaginaCijfer"/>
        <w:noProof/>
      </w:rPr>
      <w:t>20</w:t>
    </w:r>
    <w:r w:rsidRPr="00817FCC" w:rsidR="00F20770">
      <w:rPr>
        <w:rStyle w:val="DHPaginaCijfer"/>
      </w:rPr>
      <w:fldChar w:fldCharType="end"/>
    </w:r>
    <w:r w:rsidRPr="00817FCC" w:rsidR="00F20770">
      <w:rPr>
        <w:rStyle w:val="DHPaginaCijfer"/>
      </w:rPr>
      <w:t>/</w:t>
    </w:r>
    <w:r w:rsidRPr="00817FCC" w:rsidR="00F20770">
      <w:rPr>
        <w:rStyle w:val="DHPaginaCijfer"/>
      </w:rPr>
      <w:fldChar w:fldCharType="begin"/>
    </w:r>
    <w:r w:rsidRPr="00817FCC" w:rsidR="00F20770">
      <w:rPr>
        <w:rStyle w:val="DHPaginaCijfer"/>
      </w:rPr>
      <w:instrText>NUMPAGES  \* Arabic  \* MERGEFORMAT</w:instrText>
    </w:r>
    <w:r w:rsidRPr="00817FCC" w:rsidR="00F20770">
      <w:rPr>
        <w:rStyle w:val="DHPaginaCijfer"/>
      </w:rPr>
      <w:fldChar w:fldCharType="separate"/>
    </w:r>
    <w:r w:rsidR="00A27AD2">
      <w:rPr>
        <w:rStyle w:val="DHPaginaCijfer"/>
        <w:noProof/>
      </w:rPr>
      <w:t>22</w:t>
    </w:r>
    <w:r w:rsidRPr="00817FCC" w:rsidR="00F20770">
      <w:rPr>
        <w:rStyle w:val="DHPaginaCijf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8A28BE" w:rsidP="00F26249" w:rsidRDefault="002E61CB" w14:paraId="0A85621D" w14:textId="1A0FEEEE">
    <w:pPr>
      <w:spacing w:line="620" w:lineRule="exact"/>
    </w:pPr>
    <w:r>
      <w:rPr>
        <w:noProof/>
      </w:rPr>
      <mc:AlternateContent>
        <mc:Choice Requires="wps">
          <w:drawing>
            <wp:anchor distT="0" distB="0" distL="0" distR="0" simplePos="0" relativeHeight="251658245" behindDoc="0" locked="0" layoutInCell="1" allowOverlap="1" wp14:anchorId="704DDC40" wp14:editId="15EC32AE">
              <wp:simplePos x="635" y="635"/>
              <wp:positionH relativeFrom="leftMargin">
                <wp:align>left</wp:align>
              </wp:positionH>
              <wp:positionV relativeFrom="paragraph">
                <wp:posOffset>635</wp:posOffset>
              </wp:positionV>
              <wp:extent cx="443865" cy="443865"/>
              <wp:effectExtent l="0" t="0" r="15240" b="6350"/>
              <wp:wrapSquare wrapText="bothSides"/>
              <wp:docPr id="4" name="Tekstvak 4" descr="Vertrouwelijkheid: Openbaa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2E61CB" w:rsidR="002E61CB" w:rsidRDefault="002E61CB" w14:paraId="322F85BE" w14:textId="642A915A">
                          <w:pPr>
                            <w:rPr>
                              <w:rFonts w:ascii="Calibri" w:hAnsi="Calibri" w:eastAsia="Calibri" w:cs="Calibri"/>
                              <w:color w:val="000000"/>
                              <w:sz w:val="20"/>
                            </w:rPr>
                          </w:pPr>
                          <w:r w:rsidRPr="002E61CB">
                            <w:rPr>
                              <w:rFonts w:ascii="Calibri" w:hAnsi="Calibri" w:eastAsia="Calibri" w:cs="Calibri"/>
                              <w:color w:val="000000"/>
                              <w:sz w:val="20"/>
                            </w:rPr>
                            <w:t>Vertrouwelijkheid: Openbaar</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704DDC40">
              <v:stroke joinstyle="miter"/>
              <v:path gradientshapeok="t" o:connecttype="rect"/>
            </v:shapetype>
            <v:shape id="Tekstvak 4" style="position:absolute;margin-left:0;margin-top:.05pt;width:34.95pt;height:34.95pt;z-index:251658245;visibility:visible;mso-wrap-style:none;mso-wrap-distance-left:0;mso-wrap-distance-top:0;mso-wrap-distance-right:0;mso-wrap-distance-bottom:0;mso-position-horizontal:left;mso-position-horizontal-relative:left-margin-area;mso-position-vertical:absolute;mso-position-vertical-relative:text;v-text-anchor:top" alt="Vertrouwelijkheid: Openbaar"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">
              <v:textbox style="mso-fit-shape-to-text:t" inset="5pt,0,0,0">
                <w:txbxContent>
                  <w:p w:rsidRPr="002E61CB" w:rsidR="002E61CB" w:rsidRDefault="002E61CB" w14:paraId="322F85BE" w14:textId="642A915A">
                    <w:pPr>
                      <w:rPr>
                        <w:rFonts w:ascii="Calibri" w:hAnsi="Calibri" w:eastAsia="Calibri" w:cs="Calibri"/>
                        <w:color w:val="000000"/>
                        <w:sz w:val="20"/>
                      </w:rPr>
                    </w:pPr>
                    <w:r w:rsidRPr="002E61CB">
                      <w:rPr>
                        <w:rFonts w:ascii="Calibri" w:hAnsi="Calibri" w:eastAsia="Calibri" w:cs="Calibri"/>
                        <w:color w:val="000000"/>
                        <w:sz w:val="20"/>
                      </w:rPr>
                      <w:t>Vertrouwelijkheid: Openbaar</w:t>
                    </w:r>
                  </w:p>
                </w:txbxContent>
              </v:textbox>
              <w10:wrap type="square" anchorx="margin"/>
            </v:shape>
          </w:pict>
        </mc:Fallback>
      </mc:AlternateContent>
    </w:r>
  </w:p>
  <w:tbl>
    <w:tblPr>
      <w:tblStyle w:val="Tabelraster"/>
      <w:tblW w:w="94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2436"/>
      <w:gridCol w:w="2408"/>
      <w:gridCol w:w="2421"/>
      <w:gridCol w:w="2156"/>
    </w:tblGrid>
    <w:tr w:rsidRPr="00F82B1C" w:rsidR="00DD032B" w:rsidTr="002F462D" w14:paraId="60601C78" w14:textId="77777777">
      <w:trPr>
        <w:trHeight w:val="1320"/>
      </w:trPr>
      <w:tc>
        <w:tcPr>
          <w:tcW w:w="2436" w:type="dxa"/>
        </w:tcPr>
        <w:p w:rsidR="00DD032B" w:rsidP="00BD5048" w:rsidRDefault="00DD032B" w14:paraId="3A11A45D" w14:textId="77777777">
          <w:pPr>
            <w:pStyle w:val="DHRandinfoKop"/>
            <w:rPr>
              <w:noProof/>
            </w:rPr>
          </w:pPr>
          <w:r>
            <w:rPr>
              <w:noProof/>
            </w:rPr>
            <w:t>Datum</w:t>
          </w:r>
        </w:p>
        <w:sdt>
          <w:sdtPr>
            <w:rPr>
              <w:noProof/>
            </w:rPr>
            <w:id w:val="-1147581174"/>
            <w:dataBinding w:prefixMappings="xmlns:ns0='http://www.keyscript.nl/huisstijl/UxDocumentForm' " w:xpath="/ns0:variabelen[1]/ns0:UxDocumentForm[1]/ns0:uxDatumField[1]" w:storeItemID="{30024A26-C9DD-46C4-8607-F1118F24DCAD}"/>
            <w:text/>
          </w:sdtPr>
          <w:sdtEndPr/>
          <w:sdtContent>
            <w:p w:rsidRPr="00F82B1C" w:rsidR="00DD032B" w:rsidP="00DD032B" w:rsidRDefault="00FA726F" w14:paraId="51DB559B" w14:textId="5825AB8A">
              <w:pPr>
                <w:pStyle w:val="DHRandInfoInvultekst"/>
                <w:rPr>
                  <w:noProof/>
                </w:rPr>
              </w:pPr>
              <w:r>
                <w:rPr>
                  <w:noProof/>
                </w:rPr>
                <w:t>XX maand 2018</w:t>
              </w:r>
            </w:p>
          </w:sdtContent>
        </w:sdt>
        <w:p w:rsidRPr="00863E68" w:rsidR="00DD032B" w:rsidP="002F462D" w:rsidRDefault="00DD032B" w14:paraId="667002A2" w14:textId="77777777">
          <w:pPr>
            <w:pStyle w:val="DHRandinfoKop"/>
          </w:pPr>
          <w:r w:rsidRPr="00863E68">
            <w:t>Versie</w:t>
          </w:r>
        </w:p>
        <w:sdt>
          <w:sdtPr>
            <w:id w:val="-1983954"/>
            <w:showingPlcHdr/>
            <w:dataBinding w:prefixMappings="xmlns:ns0='http://www.keyscript.nl/huisstijl/UxDocumentForm' " w:xpath="/ns0:variabelen[1]/ns0:UxDocumentForm[1]/ns0:uxVersieField[1]" w:storeItemID="{30024A26-C9DD-46C4-8607-F1118F24DCAD}"/>
            <w:text/>
          </w:sdtPr>
          <w:sdtEndPr/>
          <w:sdtContent>
            <w:p w:rsidRPr="00863E68" w:rsidR="00DD032B" w:rsidP="002F462D" w:rsidRDefault="00FA726F" w14:paraId="7221ED32" w14:textId="6D124E09">
              <w:pPr>
                <w:pStyle w:val="DHRandInfoInvultekst"/>
              </w:pPr>
              <w:r>
                <w:t xml:space="preserve">     </w:t>
              </w:r>
            </w:p>
          </w:sdtContent>
        </w:sdt>
        <w:p w:rsidRPr="00863E68" w:rsidR="00DD032B" w:rsidP="002F462D" w:rsidRDefault="00DD032B" w14:paraId="1A958A08" w14:textId="77777777">
          <w:pPr>
            <w:pStyle w:val="DHRandinfoKop"/>
          </w:pPr>
          <w:r w:rsidRPr="00863E68">
            <w:t>Auteur</w:t>
          </w:r>
        </w:p>
        <w:sdt>
          <w:sdtPr>
            <w:id w:val="-1022085710"/>
            <w:dataBinding w:prefixMappings="xmlns:ns0='http://www.keyscript.nl/huisstijl/UxDocumentForm' " w:xpath="/ns0:variabelen[1]/ns0:UxDocumentForm[1]/ns0:uxAuteurField[1]" w:storeItemID="{30024A26-C9DD-46C4-8607-F1118F24DCAD}"/>
            <w:text/>
          </w:sdtPr>
          <w:sdtEndPr/>
          <w:sdtContent>
            <w:p w:rsidRPr="00863E68" w:rsidR="00DD032B" w:rsidP="002F462D" w:rsidRDefault="00FA726F" w14:paraId="75DD19EA" w14:textId="150E714C">
              <w:pPr>
                <w:pStyle w:val="DHRandInfoInvultekst"/>
              </w:pPr>
              <w:r>
                <w:t>Gemeente Den Haag  afdeling Inkoop</w:t>
              </w:r>
            </w:p>
          </w:sdtContent>
        </w:sdt>
      </w:tc>
      <w:tc>
        <w:tcPr>
          <w:tcW w:w="2408" w:type="dxa"/>
        </w:tcPr>
        <w:p w:rsidRPr="00863E68" w:rsidR="00DD032B" w:rsidP="002F462D" w:rsidRDefault="00DD032B" w14:paraId="3E380B03" w14:textId="77777777">
          <w:pPr>
            <w:pStyle w:val="DHRandinfoKop"/>
          </w:pPr>
          <w:r w:rsidRPr="00863E68">
            <w:t>Opdrachtnaam</w:t>
          </w:r>
        </w:p>
        <w:sdt>
          <w:sdtPr>
            <w:id w:val="-86616102"/>
            <w:showingPlcHdr/>
            <w:dataBinding w:prefixMappings="xmlns:ns0='http://www.keyscript.nl/huisstijl/UxDocumentForm' " w:xpath="/ns0:variabelen[1]/ns0:UxDocumentForm[1]/ns0:uxOpdrachtnaamField[1]" w:storeItemID="{30024A26-C9DD-46C4-8607-F1118F24DCAD}"/>
            <w:text/>
          </w:sdtPr>
          <w:sdtEndPr/>
          <w:sdtContent>
            <w:p w:rsidRPr="00863E68" w:rsidR="00DD032B" w:rsidP="002F462D" w:rsidRDefault="00FA726F" w14:paraId="070B463D" w14:textId="11119CA9">
              <w:pPr>
                <w:pStyle w:val="DHRandInfoInvultekst"/>
              </w:pPr>
              <w:r>
                <w:t xml:space="preserve">     </w:t>
              </w:r>
            </w:p>
          </w:sdtContent>
        </w:sdt>
        <w:p w:rsidRPr="00863E68" w:rsidR="00DD032B" w:rsidP="002F462D" w:rsidRDefault="00DD032B" w14:paraId="569244F6" w14:textId="77777777">
          <w:pPr>
            <w:pStyle w:val="DHRandinfoKop"/>
          </w:pPr>
          <w:r w:rsidRPr="00863E68">
            <w:t>Opdrachtgever</w:t>
          </w:r>
        </w:p>
        <w:sdt>
          <w:sdtPr>
            <w:id w:val="-1781328351"/>
            <w:showingPlcHdr/>
            <w:dataBinding w:prefixMappings="xmlns:ns0='http://www.keyscript.nl/huisstijl/UxDocumentForm' " w:xpath="/ns0:variabelen[1]/ns0:UxDocumentForm[1]/ns0:uxOpdrachtgeverField[1]" w:storeItemID="{30024A26-C9DD-46C4-8607-F1118F24DCAD}"/>
            <w:text/>
          </w:sdtPr>
          <w:sdtEndPr/>
          <w:sdtContent>
            <w:p w:rsidRPr="00863E68" w:rsidR="00DD032B" w:rsidP="002F462D" w:rsidRDefault="00FA726F" w14:paraId="446C710D" w14:textId="0A40C005">
              <w:pPr>
                <w:pStyle w:val="DHRandInfoInvultekst"/>
              </w:pPr>
              <w:r>
                <w:t xml:space="preserve">     </w:t>
              </w:r>
            </w:p>
          </w:sdtContent>
        </w:sdt>
        <w:p w:rsidRPr="00863E68" w:rsidR="00DD032B" w:rsidP="002F462D" w:rsidRDefault="00DD032B" w14:paraId="0F39D7D7" w14:textId="77777777">
          <w:pPr>
            <w:pStyle w:val="DHRandinfoKop"/>
          </w:pPr>
          <w:r w:rsidRPr="00863E68">
            <w:t>Opdrachtnummer</w:t>
          </w:r>
        </w:p>
        <w:sdt>
          <w:sdtPr>
            <w:id w:val="651943377"/>
            <w:showingPlcHdr/>
            <w:dataBinding w:prefixMappings="xmlns:ns0='http://www.keyscript.nl/huisstijl/UxDocumentForm' " w:xpath="/ns0:variabelen[1]/ns0:UxDocumentForm[1]/ns0:uxOpdrachtnummerField[1]" w:storeItemID="{30024A26-C9DD-46C4-8607-F1118F24DCAD}"/>
            <w:text/>
          </w:sdtPr>
          <w:sdtEndPr/>
          <w:sdtContent>
            <w:p w:rsidRPr="00863E68" w:rsidR="00DD032B" w:rsidP="002F462D" w:rsidRDefault="00FA726F" w14:paraId="391A1DF6" w14:textId="3E018315">
              <w:pPr>
                <w:pStyle w:val="DHRandInfoInvultekst"/>
              </w:pPr>
              <w:r>
                <w:t xml:space="preserve">     </w:t>
              </w:r>
            </w:p>
          </w:sdtContent>
        </w:sdt>
      </w:tc>
      <w:tc>
        <w:tcPr>
          <w:tcW w:w="2421" w:type="dxa"/>
        </w:tcPr>
        <w:p w:rsidRPr="00863E68" w:rsidR="00DD032B" w:rsidP="002F462D" w:rsidRDefault="00DD032B" w14:paraId="39FC2B74" w14:textId="77777777">
          <w:pPr>
            <w:pStyle w:val="DHRandinfoKop"/>
          </w:pPr>
          <w:r w:rsidRPr="00863E68">
            <w:t>Status</w:t>
          </w:r>
        </w:p>
        <w:sdt>
          <w:sdtPr>
            <w:id w:val="-1007899862"/>
            <w:showingPlcHdr/>
            <w:dataBinding w:prefixMappings="xmlns:ns0='http://www.keyscript.nl/huisstijl/UxDocumentForm' " w:xpath="/ns0:variabelen[1]/ns0:UxDocumentForm[1]/ns0:uxStatusField[1]" w:storeItemID="{30024A26-C9DD-46C4-8607-F1118F24DCAD}"/>
            <w:text/>
          </w:sdtPr>
          <w:sdtEndPr/>
          <w:sdtContent>
            <w:p w:rsidRPr="00863E68" w:rsidR="00DD032B" w:rsidP="002F462D" w:rsidRDefault="00FA726F" w14:paraId="1A1BC6C0" w14:textId="1440ED61">
              <w:pPr>
                <w:pStyle w:val="DHRandInfoInvultekst"/>
              </w:pPr>
              <w:r>
                <w:t xml:space="preserve">     </w:t>
              </w:r>
            </w:p>
          </w:sdtContent>
        </w:sdt>
      </w:tc>
      <w:tc>
        <w:tcPr>
          <w:tcW w:w="2156" w:type="dxa"/>
        </w:tcPr>
        <w:p w:rsidRPr="00F82B1C" w:rsidR="00DD032B" w:rsidP="00BD5048" w:rsidRDefault="00DD032B" w14:paraId="36A483C6" w14:textId="77777777">
          <w:pPr>
            <w:pStyle w:val="DHRandinfoKop"/>
            <w:rPr>
              <w:noProof/>
            </w:rPr>
          </w:pPr>
        </w:p>
      </w:tc>
    </w:tr>
  </w:tbl>
  <w:p w:rsidR="00044CD8" w:rsidRDefault="00044CD8" w14:paraId="623103C1"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F462D" w:rsidP="00D56D37" w:rsidRDefault="002F462D" w14:paraId="5E99B39F" w14:textId="77777777">
      <w:pPr>
        <w:pBdr>
          <w:top w:val="single" w:color="auto" w:sz="8" w:space="1"/>
        </w:pBdr>
        <w:spacing w:line="20" w:lineRule="exact"/>
        <w:ind w:right="6407"/>
      </w:pPr>
    </w:p>
  </w:footnote>
  <w:footnote w:type="continuationSeparator" w:id="0">
    <w:p w:rsidR="002F462D" w:rsidP="004C03F0" w:rsidRDefault="002F462D" w14:paraId="365DE517" w14:textId="77777777">
      <w:pPr>
        <w:spacing w:line="240" w:lineRule="auto"/>
      </w:pPr>
      <w:r>
        <w:continuationSeparator/>
      </w:r>
    </w:p>
  </w:footnote>
  <w:footnote w:type="continuationNotice" w:id="1">
    <w:p w:rsidR="002F462D" w:rsidRDefault="002F462D" w14:paraId="396209B5"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56F44" w:rsidP="00495798" w:rsidRDefault="00083258" w14:paraId="4998E787" w14:textId="77777777">
    <w:pPr>
      <w:pStyle w:val="Koptekst"/>
      <w:spacing w:after="3680"/>
    </w:pPr>
    <w:r>
      <w:rPr>
        <w:noProof/>
        <w:lang w:eastAsia="nl-NL"/>
      </w:rPr>
      <w:drawing>
        <wp:anchor distT="0" distB="0" distL="114300" distR="114300" simplePos="0" relativeHeight="251658240" behindDoc="1" locked="0" layoutInCell="1" allowOverlap="1" wp14:anchorId="645E9E49" wp14:editId="1CEB32E9">
          <wp:simplePos x="0" y="0"/>
          <wp:positionH relativeFrom="page">
            <wp:posOffset>133801</wp:posOffset>
          </wp:positionH>
          <wp:positionV relativeFrom="page">
            <wp:posOffset>9525</wp:posOffset>
          </wp:positionV>
          <wp:extent cx="3383098" cy="1424399"/>
          <wp:effectExtent l="0" t="0" r="8255" b="4445"/>
          <wp:wrapNone/>
          <wp:docPr id="13"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H-NL-Grijs-CS6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383098" cy="1424399"/>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56F44" w:rsidP="00495798" w:rsidRDefault="00083258" w14:paraId="63F897C9" w14:textId="77777777">
    <w:pPr>
      <w:pStyle w:val="Koptekst"/>
      <w:spacing w:after="3680"/>
    </w:pPr>
    <w:r>
      <w:rPr>
        <w:noProof/>
        <w:lang w:eastAsia="nl-NL"/>
      </w:rPr>
      <w:drawing>
        <wp:anchor distT="0" distB="0" distL="114300" distR="114300" simplePos="0" relativeHeight="251658241" behindDoc="1" locked="0" layoutInCell="1" allowOverlap="1" wp14:anchorId="33B572A3" wp14:editId="52FBB10E">
          <wp:simplePos x="0" y="0"/>
          <wp:positionH relativeFrom="page">
            <wp:posOffset>131503</wp:posOffset>
          </wp:positionH>
          <wp:positionV relativeFrom="page">
            <wp:posOffset>5715</wp:posOffset>
          </wp:positionV>
          <wp:extent cx="3384000" cy="1424399"/>
          <wp:effectExtent l="0" t="0" r="0" b="0"/>
          <wp:wrapNone/>
          <wp:docPr id="114"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H-NL-Grijs-CS6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384000" cy="142439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440AF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27E491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E2AC23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EE640F2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8070EFE2"/>
    <w:lvl w:ilvl="0">
      <w:start w:val="1"/>
      <w:numFmt w:val="bullet"/>
      <w:pStyle w:val="Lijstopsomteken5"/>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CCCAF1E4"/>
    <w:lvl w:ilvl="0">
      <w:start w:val="1"/>
      <w:numFmt w:val="bullet"/>
      <w:pStyle w:val="Lijstopsomteken4"/>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AA982564"/>
    <w:lvl w:ilvl="0">
      <w:start w:val="1"/>
      <w:numFmt w:val="bullet"/>
      <w:pStyle w:val="Lijstopsomteken3"/>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DAD24E64"/>
    <w:lvl w:ilvl="0">
      <w:start w:val="1"/>
      <w:numFmt w:val="bullet"/>
      <w:pStyle w:val="Lijstopsomteken2"/>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324CE392"/>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CB1A3A82"/>
    <w:lvl w:ilvl="0">
      <w:start w:val="1"/>
      <w:numFmt w:val="bullet"/>
      <w:pStyle w:val="Lijstopsomteken"/>
      <w:lvlText w:val=""/>
      <w:lvlJc w:val="left"/>
      <w:pPr>
        <w:tabs>
          <w:tab w:val="num" w:pos="360"/>
        </w:tabs>
        <w:ind w:left="360" w:hanging="360"/>
      </w:pPr>
      <w:rPr>
        <w:rFonts w:hint="default" w:ascii="Symbol" w:hAnsi="Symbol"/>
      </w:rPr>
    </w:lvl>
  </w:abstractNum>
  <w:abstractNum w:abstractNumId="10" w15:restartNumberingAfterBreak="0">
    <w:nsid w:val="04002DDA"/>
    <w:multiLevelType w:val="hybridMultilevel"/>
    <w:tmpl w:val="6EE6FDDA"/>
    <w:lvl w:ilvl="0" w:tplc="427E6B7A">
      <w:start w:val="1"/>
      <w:numFmt w:val="bullet"/>
      <w:lvlText w:val=""/>
      <w:lvlJc w:val="left"/>
      <w:pPr>
        <w:ind w:left="720" w:hanging="360"/>
      </w:pPr>
      <w:rPr>
        <w:rFonts w:hint="default" w:ascii="Symbol" w:hAnsi="Symbol"/>
      </w:rPr>
    </w:lvl>
    <w:lvl w:ilvl="1" w:tplc="B65EEA7C">
      <w:start w:val="1"/>
      <w:numFmt w:val="bullet"/>
      <w:lvlText w:val="o"/>
      <w:lvlJc w:val="left"/>
      <w:pPr>
        <w:ind w:left="1440" w:hanging="360"/>
      </w:pPr>
      <w:rPr>
        <w:rFonts w:hint="default" w:ascii="Courier New" w:hAnsi="Courier New"/>
      </w:rPr>
    </w:lvl>
    <w:lvl w:ilvl="2" w:tplc="384655A0">
      <w:start w:val="1"/>
      <w:numFmt w:val="bullet"/>
      <w:lvlText w:val=""/>
      <w:lvlJc w:val="left"/>
      <w:pPr>
        <w:ind w:left="2160" w:hanging="360"/>
      </w:pPr>
      <w:rPr>
        <w:rFonts w:hint="default" w:ascii="Wingdings" w:hAnsi="Wingdings"/>
      </w:rPr>
    </w:lvl>
    <w:lvl w:ilvl="3" w:tplc="5BE49D78">
      <w:start w:val="1"/>
      <w:numFmt w:val="bullet"/>
      <w:lvlText w:val=""/>
      <w:lvlJc w:val="left"/>
      <w:pPr>
        <w:ind w:left="2880" w:hanging="360"/>
      </w:pPr>
      <w:rPr>
        <w:rFonts w:hint="default" w:ascii="Symbol" w:hAnsi="Symbol"/>
      </w:rPr>
    </w:lvl>
    <w:lvl w:ilvl="4" w:tplc="7DE8B1F2">
      <w:start w:val="1"/>
      <w:numFmt w:val="bullet"/>
      <w:lvlText w:val="o"/>
      <w:lvlJc w:val="left"/>
      <w:pPr>
        <w:ind w:left="3600" w:hanging="360"/>
      </w:pPr>
      <w:rPr>
        <w:rFonts w:hint="default" w:ascii="Courier New" w:hAnsi="Courier New"/>
      </w:rPr>
    </w:lvl>
    <w:lvl w:ilvl="5" w:tplc="38C435CE">
      <w:start w:val="1"/>
      <w:numFmt w:val="bullet"/>
      <w:lvlText w:val=""/>
      <w:lvlJc w:val="left"/>
      <w:pPr>
        <w:ind w:left="4320" w:hanging="360"/>
      </w:pPr>
      <w:rPr>
        <w:rFonts w:hint="default" w:ascii="Wingdings" w:hAnsi="Wingdings"/>
      </w:rPr>
    </w:lvl>
    <w:lvl w:ilvl="6" w:tplc="85207E0E">
      <w:start w:val="1"/>
      <w:numFmt w:val="bullet"/>
      <w:lvlText w:val=""/>
      <w:lvlJc w:val="left"/>
      <w:pPr>
        <w:ind w:left="5040" w:hanging="360"/>
      </w:pPr>
      <w:rPr>
        <w:rFonts w:hint="default" w:ascii="Symbol" w:hAnsi="Symbol"/>
      </w:rPr>
    </w:lvl>
    <w:lvl w:ilvl="7" w:tplc="3BA8EF14">
      <w:start w:val="1"/>
      <w:numFmt w:val="bullet"/>
      <w:lvlText w:val="o"/>
      <w:lvlJc w:val="left"/>
      <w:pPr>
        <w:ind w:left="5760" w:hanging="360"/>
      </w:pPr>
      <w:rPr>
        <w:rFonts w:hint="default" w:ascii="Courier New" w:hAnsi="Courier New"/>
      </w:rPr>
    </w:lvl>
    <w:lvl w:ilvl="8" w:tplc="915AD076">
      <w:start w:val="1"/>
      <w:numFmt w:val="bullet"/>
      <w:lvlText w:val=""/>
      <w:lvlJc w:val="left"/>
      <w:pPr>
        <w:ind w:left="6480" w:hanging="360"/>
      </w:pPr>
      <w:rPr>
        <w:rFonts w:hint="default" w:ascii="Wingdings" w:hAnsi="Wingdings"/>
      </w:rPr>
    </w:lvl>
  </w:abstractNum>
  <w:abstractNum w:abstractNumId="11" w15:restartNumberingAfterBreak="0">
    <w:nsid w:val="367C5F7E"/>
    <w:multiLevelType w:val="hybridMultilevel"/>
    <w:tmpl w:val="0C8EE89E"/>
    <w:lvl w:ilvl="0" w:tplc="4ABCA078">
      <w:start w:val="1"/>
      <w:numFmt w:val="decimal"/>
      <w:pStyle w:val="DHGenummerd"/>
      <w:lvlText w:val="%1."/>
      <w:lvlJc w:val="left"/>
      <w:pPr>
        <w:ind w:left="284" w:hanging="284"/>
      </w:pPr>
    </w:lvl>
    <w:lvl w:ilvl="1" w:tplc="A086BFE8">
      <w:start w:val="1"/>
      <w:numFmt w:val="decimal"/>
      <w:pStyle w:val="DHSubGenummerd"/>
      <w:lvlText w:val="%2."/>
      <w:lvlJc w:val="left"/>
      <w:pPr>
        <w:ind w:left="568" w:hanging="284"/>
      </w:pPr>
    </w:lvl>
    <w:lvl w:ilvl="2" w:tplc="DC5AF9D2">
      <w:start w:val="1"/>
      <w:numFmt w:val="lowerRoman"/>
      <w:lvlText w:val="%3)"/>
      <w:lvlJc w:val="left"/>
      <w:pPr>
        <w:ind w:left="852" w:hanging="284"/>
      </w:pPr>
    </w:lvl>
    <w:lvl w:ilvl="3" w:tplc="A4FCC750">
      <w:start w:val="1"/>
      <w:numFmt w:val="decimal"/>
      <w:lvlText w:val="(%4)"/>
      <w:lvlJc w:val="left"/>
      <w:pPr>
        <w:ind w:left="1136" w:hanging="284"/>
      </w:pPr>
    </w:lvl>
    <w:lvl w:ilvl="4" w:tplc="CB4E09A2">
      <w:start w:val="1"/>
      <w:numFmt w:val="lowerLetter"/>
      <w:lvlText w:val="(%5)"/>
      <w:lvlJc w:val="left"/>
      <w:pPr>
        <w:ind w:left="1420" w:hanging="284"/>
      </w:pPr>
    </w:lvl>
    <w:lvl w:ilvl="5" w:tplc="E8C6A4BE">
      <w:start w:val="1"/>
      <w:numFmt w:val="lowerRoman"/>
      <w:lvlText w:val="(%6)"/>
      <w:lvlJc w:val="left"/>
      <w:pPr>
        <w:ind w:left="1704" w:hanging="284"/>
      </w:pPr>
    </w:lvl>
    <w:lvl w:ilvl="6" w:tplc="7D2C6508">
      <w:start w:val="1"/>
      <w:numFmt w:val="decimal"/>
      <w:lvlText w:val="%7."/>
      <w:lvlJc w:val="left"/>
      <w:pPr>
        <w:ind w:left="1988" w:hanging="284"/>
      </w:pPr>
    </w:lvl>
    <w:lvl w:ilvl="7" w:tplc="3B4E9B44">
      <w:start w:val="1"/>
      <w:numFmt w:val="lowerLetter"/>
      <w:lvlText w:val="%8."/>
      <w:lvlJc w:val="left"/>
      <w:pPr>
        <w:ind w:left="2272" w:hanging="284"/>
      </w:pPr>
    </w:lvl>
    <w:lvl w:ilvl="8" w:tplc="308CB67A">
      <w:start w:val="1"/>
      <w:numFmt w:val="lowerRoman"/>
      <w:lvlText w:val="%9."/>
      <w:lvlJc w:val="left"/>
      <w:pPr>
        <w:ind w:left="2556" w:hanging="284"/>
      </w:pPr>
    </w:lvl>
  </w:abstractNum>
  <w:abstractNum w:abstractNumId="12" w15:restartNumberingAfterBreak="0">
    <w:nsid w:val="38862B19"/>
    <w:multiLevelType w:val="hybridMultilevel"/>
    <w:tmpl w:val="FFFFFFFF"/>
    <w:lvl w:ilvl="0" w:tplc="40242D9A">
      <w:start w:val="1"/>
      <w:numFmt w:val="bullet"/>
      <w:lvlText w:val="-"/>
      <w:lvlJc w:val="left"/>
      <w:pPr>
        <w:ind w:left="720" w:hanging="360"/>
      </w:pPr>
      <w:rPr>
        <w:rFonts w:hint="default" w:ascii="Calibri" w:hAnsi="Calibri"/>
      </w:rPr>
    </w:lvl>
    <w:lvl w:ilvl="1" w:tplc="CC44FA78">
      <w:start w:val="1"/>
      <w:numFmt w:val="bullet"/>
      <w:lvlText w:val="o"/>
      <w:lvlJc w:val="left"/>
      <w:pPr>
        <w:ind w:left="1440" w:hanging="360"/>
      </w:pPr>
      <w:rPr>
        <w:rFonts w:hint="default" w:ascii="Courier New" w:hAnsi="Courier New"/>
      </w:rPr>
    </w:lvl>
    <w:lvl w:ilvl="2" w:tplc="8F485542">
      <w:start w:val="1"/>
      <w:numFmt w:val="bullet"/>
      <w:lvlText w:val=""/>
      <w:lvlJc w:val="left"/>
      <w:pPr>
        <w:ind w:left="2160" w:hanging="360"/>
      </w:pPr>
      <w:rPr>
        <w:rFonts w:hint="default" w:ascii="Wingdings" w:hAnsi="Wingdings"/>
      </w:rPr>
    </w:lvl>
    <w:lvl w:ilvl="3" w:tplc="4BA67540">
      <w:start w:val="1"/>
      <w:numFmt w:val="bullet"/>
      <w:lvlText w:val=""/>
      <w:lvlJc w:val="left"/>
      <w:pPr>
        <w:ind w:left="2880" w:hanging="360"/>
      </w:pPr>
      <w:rPr>
        <w:rFonts w:hint="default" w:ascii="Symbol" w:hAnsi="Symbol"/>
      </w:rPr>
    </w:lvl>
    <w:lvl w:ilvl="4" w:tplc="8E282C1A">
      <w:start w:val="1"/>
      <w:numFmt w:val="bullet"/>
      <w:lvlText w:val="o"/>
      <w:lvlJc w:val="left"/>
      <w:pPr>
        <w:ind w:left="3600" w:hanging="360"/>
      </w:pPr>
      <w:rPr>
        <w:rFonts w:hint="default" w:ascii="Courier New" w:hAnsi="Courier New"/>
      </w:rPr>
    </w:lvl>
    <w:lvl w:ilvl="5" w:tplc="6B46EF7C">
      <w:start w:val="1"/>
      <w:numFmt w:val="bullet"/>
      <w:lvlText w:val=""/>
      <w:lvlJc w:val="left"/>
      <w:pPr>
        <w:ind w:left="4320" w:hanging="360"/>
      </w:pPr>
      <w:rPr>
        <w:rFonts w:hint="default" w:ascii="Wingdings" w:hAnsi="Wingdings"/>
      </w:rPr>
    </w:lvl>
    <w:lvl w:ilvl="6" w:tplc="1D1C206A">
      <w:start w:val="1"/>
      <w:numFmt w:val="bullet"/>
      <w:lvlText w:val=""/>
      <w:lvlJc w:val="left"/>
      <w:pPr>
        <w:ind w:left="5040" w:hanging="360"/>
      </w:pPr>
      <w:rPr>
        <w:rFonts w:hint="default" w:ascii="Symbol" w:hAnsi="Symbol"/>
      </w:rPr>
    </w:lvl>
    <w:lvl w:ilvl="7" w:tplc="F440C6EA">
      <w:start w:val="1"/>
      <w:numFmt w:val="bullet"/>
      <w:lvlText w:val="o"/>
      <w:lvlJc w:val="left"/>
      <w:pPr>
        <w:ind w:left="5760" w:hanging="360"/>
      </w:pPr>
      <w:rPr>
        <w:rFonts w:hint="default" w:ascii="Courier New" w:hAnsi="Courier New"/>
      </w:rPr>
    </w:lvl>
    <w:lvl w:ilvl="8" w:tplc="AD261262">
      <w:start w:val="1"/>
      <w:numFmt w:val="bullet"/>
      <w:lvlText w:val=""/>
      <w:lvlJc w:val="left"/>
      <w:pPr>
        <w:ind w:left="6480" w:hanging="360"/>
      </w:pPr>
      <w:rPr>
        <w:rFonts w:hint="default" w:ascii="Wingdings" w:hAnsi="Wingdings"/>
      </w:rPr>
    </w:lvl>
  </w:abstractNum>
  <w:abstractNum w:abstractNumId="13" w15:restartNumberingAfterBreak="0">
    <w:nsid w:val="3E86491E"/>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5BD18C8"/>
    <w:multiLevelType w:val="hybridMultilevel"/>
    <w:tmpl w:val="D968EA90"/>
    <w:lvl w:ilvl="0" w:tplc="5096F2AA">
      <w:start w:val="1"/>
      <w:numFmt w:val="bullet"/>
      <w:lvlText w:val=""/>
      <w:lvlJc w:val="left"/>
      <w:pPr>
        <w:ind w:left="720" w:hanging="360"/>
      </w:pPr>
      <w:rPr>
        <w:rFonts w:hint="default" w:ascii="Symbol" w:hAnsi="Symbol"/>
      </w:rPr>
    </w:lvl>
    <w:lvl w:ilvl="1" w:tplc="EE165CE8">
      <w:start w:val="1"/>
      <w:numFmt w:val="bullet"/>
      <w:lvlText w:val="o"/>
      <w:lvlJc w:val="left"/>
      <w:pPr>
        <w:ind w:left="1440" w:hanging="360"/>
      </w:pPr>
      <w:rPr>
        <w:rFonts w:hint="default" w:ascii="Courier New" w:hAnsi="Courier New"/>
      </w:rPr>
    </w:lvl>
    <w:lvl w:ilvl="2" w:tplc="8DE40B88">
      <w:start w:val="1"/>
      <w:numFmt w:val="bullet"/>
      <w:lvlText w:val=""/>
      <w:lvlJc w:val="left"/>
      <w:pPr>
        <w:ind w:left="2160" w:hanging="360"/>
      </w:pPr>
      <w:rPr>
        <w:rFonts w:hint="default" w:ascii="Wingdings" w:hAnsi="Wingdings"/>
      </w:rPr>
    </w:lvl>
    <w:lvl w:ilvl="3" w:tplc="A5C60878">
      <w:start w:val="1"/>
      <w:numFmt w:val="bullet"/>
      <w:lvlText w:val=""/>
      <w:lvlJc w:val="left"/>
      <w:pPr>
        <w:ind w:left="2880" w:hanging="360"/>
      </w:pPr>
      <w:rPr>
        <w:rFonts w:hint="default" w:ascii="Symbol" w:hAnsi="Symbol"/>
      </w:rPr>
    </w:lvl>
    <w:lvl w:ilvl="4" w:tplc="1EC00D48">
      <w:start w:val="1"/>
      <w:numFmt w:val="bullet"/>
      <w:lvlText w:val="o"/>
      <w:lvlJc w:val="left"/>
      <w:pPr>
        <w:ind w:left="3600" w:hanging="360"/>
      </w:pPr>
      <w:rPr>
        <w:rFonts w:hint="default" w:ascii="Courier New" w:hAnsi="Courier New"/>
      </w:rPr>
    </w:lvl>
    <w:lvl w:ilvl="5" w:tplc="FF96E156">
      <w:start w:val="1"/>
      <w:numFmt w:val="bullet"/>
      <w:lvlText w:val=""/>
      <w:lvlJc w:val="left"/>
      <w:pPr>
        <w:ind w:left="4320" w:hanging="360"/>
      </w:pPr>
      <w:rPr>
        <w:rFonts w:hint="default" w:ascii="Wingdings" w:hAnsi="Wingdings"/>
      </w:rPr>
    </w:lvl>
    <w:lvl w:ilvl="6" w:tplc="5DB20898">
      <w:start w:val="1"/>
      <w:numFmt w:val="bullet"/>
      <w:lvlText w:val=""/>
      <w:lvlJc w:val="left"/>
      <w:pPr>
        <w:ind w:left="5040" w:hanging="360"/>
      </w:pPr>
      <w:rPr>
        <w:rFonts w:hint="default" w:ascii="Symbol" w:hAnsi="Symbol"/>
      </w:rPr>
    </w:lvl>
    <w:lvl w:ilvl="7" w:tplc="F14A2BDA">
      <w:start w:val="1"/>
      <w:numFmt w:val="bullet"/>
      <w:lvlText w:val="o"/>
      <w:lvlJc w:val="left"/>
      <w:pPr>
        <w:ind w:left="5760" w:hanging="360"/>
      </w:pPr>
      <w:rPr>
        <w:rFonts w:hint="default" w:ascii="Courier New" w:hAnsi="Courier New"/>
      </w:rPr>
    </w:lvl>
    <w:lvl w:ilvl="8" w:tplc="DA26977A">
      <w:start w:val="1"/>
      <w:numFmt w:val="bullet"/>
      <w:lvlText w:val=""/>
      <w:lvlJc w:val="left"/>
      <w:pPr>
        <w:ind w:left="6480" w:hanging="360"/>
      </w:pPr>
      <w:rPr>
        <w:rFonts w:hint="default" w:ascii="Wingdings" w:hAnsi="Wingdings"/>
      </w:rPr>
    </w:lvl>
  </w:abstractNum>
  <w:abstractNum w:abstractNumId="15" w15:restartNumberingAfterBreak="0">
    <w:nsid w:val="574F3F1D"/>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color="000000" w:sz="0" w:space="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611A6BD4"/>
    <w:multiLevelType w:val="hybridMultilevel"/>
    <w:tmpl w:val="642ECA72"/>
    <w:lvl w:ilvl="0" w:tplc="F68A9E44">
      <w:start w:val="1"/>
      <w:numFmt w:val="bullet"/>
      <w:lvlText w:val=""/>
      <w:lvlJc w:val="left"/>
      <w:pPr>
        <w:ind w:left="720" w:hanging="360"/>
      </w:pPr>
      <w:rPr>
        <w:rFonts w:hint="default" w:ascii="Symbol" w:hAnsi="Symbol"/>
      </w:rPr>
    </w:lvl>
    <w:lvl w:ilvl="1" w:tplc="1B1ED0D0">
      <w:start w:val="1"/>
      <w:numFmt w:val="bullet"/>
      <w:lvlText w:val="o"/>
      <w:lvlJc w:val="left"/>
      <w:pPr>
        <w:ind w:left="1440" w:hanging="360"/>
      </w:pPr>
      <w:rPr>
        <w:rFonts w:hint="default" w:ascii="Courier New" w:hAnsi="Courier New"/>
      </w:rPr>
    </w:lvl>
    <w:lvl w:ilvl="2" w:tplc="3EFA809C">
      <w:start w:val="1"/>
      <w:numFmt w:val="bullet"/>
      <w:lvlText w:val=""/>
      <w:lvlJc w:val="left"/>
      <w:pPr>
        <w:ind w:left="2160" w:hanging="360"/>
      </w:pPr>
      <w:rPr>
        <w:rFonts w:hint="default" w:ascii="Wingdings" w:hAnsi="Wingdings"/>
      </w:rPr>
    </w:lvl>
    <w:lvl w:ilvl="3" w:tplc="49D4D00A">
      <w:start w:val="1"/>
      <w:numFmt w:val="bullet"/>
      <w:lvlText w:val=""/>
      <w:lvlJc w:val="left"/>
      <w:pPr>
        <w:ind w:left="2880" w:hanging="360"/>
      </w:pPr>
      <w:rPr>
        <w:rFonts w:hint="default" w:ascii="Symbol" w:hAnsi="Symbol"/>
      </w:rPr>
    </w:lvl>
    <w:lvl w:ilvl="4" w:tplc="B3DC7492">
      <w:start w:val="1"/>
      <w:numFmt w:val="bullet"/>
      <w:lvlText w:val="o"/>
      <w:lvlJc w:val="left"/>
      <w:pPr>
        <w:ind w:left="3600" w:hanging="360"/>
      </w:pPr>
      <w:rPr>
        <w:rFonts w:hint="default" w:ascii="Courier New" w:hAnsi="Courier New"/>
      </w:rPr>
    </w:lvl>
    <w:lvl w:ilvl="5" w:tplc="9F1EEA86">
      <w:start w:val="1"/>
      <w:numFmt w:val="bullet"/>
      <w:lvlText w:val=""/>
      <w:lvlJc w:val="left"/>
      <w:pPr>
        <w:ind w:left="4320" w:hanging="360"/>
      </w:pPr>
      <w:rPr>
        <w:rFonts w:hint="default" w:ascii="Wingdings" w:hAnsi="Wingdings"/>
      </w:rPr>
    </w:lvl>
    <w:lvl w:ilvl="6" w:tplc="978AF438">
      <w:start w:val="1"/>
      <w:numFmt w:val="bullet"/>
      <w:lvlText w:val=""/>
      <w:lvlJc w:val="left"/>
      <w:pPr>
        <w:ind w:left="5040" w:hanging="360"/>
      </w:pPr>
      <w:rPr>
        <w:rFonts w:hint="default" w:ascii="Symbol" w:hAnsi="Symbol"/>
      </w:rPr>
    </w:lvl>
    <w:lvl w:ilvl="7" w:tplc="BAE09BB6">
      <w:start w:val="1"/>
      <w:numFmt w:val="bullet"/>
      <w:lvlText w:val="o"/>
      <w:lvlJc w:val="left"/>
      <w:pPr>
        <w:ind w:left="5760" w:hanging="360"/>
      </w:pPr>
      <w:rPr>
        <w:rFonts w:hint="default" w:ascii="Courier New" w:hAnsi="Courier New"/>
      </w:rPr>
    </w:lvl>
    <w:lvl w:ilvl="8" w:tplc="43B2598E">
      <w:start w:val="1"/>
      <w:numFmt w:val="bullet"/>
      <w:lvlText w:val=""/>
      <w:lvlJc w:val="left"/>
      <w:pPr>
        <w:ind w:left="6480" w:hanging="360"/>
      </w:pPr>
      <w:rPr>
        <w:rFonts w:hint="default" w:ascii="Wingdings" w:hAnsi="Wingdings"/>
      </w:rPr>
    </w:lvl>
  </w:abstractNum>
  <w:abstractNum w:abstractNumId="17" w15:restartNumberingAfterBreak="0">
    <w:nsid w:val="6DA06D0E"/>
    <w:multiLevelType w:val="multilevel"/>
    <w:tmpl w:val="ED022E3C"/>
    <w:lvl w:ilvl="0">
      <w:start w:val="1"/>
      <w:numFmt w:val="bullet"/>
      <w:pStyle w:val="DHOpsomming"/>
      <w:lvlText w:val="•"/>
      <w:lvlJc w:val="left"/>
      <w:pPr>
        <w:ind w:left="284" w:hanging="284"/>
      </w:pPr>
      <w:rPr>
        <w:rFonts w:hint="default" w:ascii="Calibri" w:hAnsi="Calibri"/>
      </w:rPr>
    </w:lvl>
    <w:lvl w:ilvl="1">
      <w:start w:val="1"/>
      <w:numFmt w:val="bullet"/>
      <w:pStyle w:val="DHSubopsomming"/>
      <w:lvlText w:val="•"/>
      <w:lvlJc w:val="left"/>
      <w:pPr>
        <w:ind w:left="568" w:hanging="284"/>
      </w:pPr>
      <w:rPr>
        <w:rFonts w:hint="default" w:ascii="Calibri" w:hAnsi="Calibri"/>
      </w:rPr>
    </w:lvl>
    <w:lvl w:ilvl="2">
      <w:start w:val="1"/>
      <w:numFmt w:val="bullet"/>
      <w:lvlText w:val=""/>
      <w:lvlJc w:val="left"/>
      <w:pPr>
        <w:ind w:left="852" w:hanging="284"/>
      </w:pPr>
      <w:rPr>
        <w:rFonts w:hint="default" w:ascii="Wingdings" w:hAnsi="Wingdings"/>
      </w:rPr>
    </w:lvl>
    <w:lvl w:ilvl="3">
      <w:start w:val="1"/>
      <w:numFmt w:val="bullet"/>
      <w:lvlText w:val=""/>
      <w:lvlJc w:val="left"/>
      <w:pPr>
        <w:ind w:left="1136" w:hanging="284"/>
      </w:pPr>
      <w:rPr>
        <w:rFonts w:hint="default" w:ascii="Symbol" w:hAnsi="Symbol"/>
      </w:rPr>
    </w:lvl>
    <w:lvl w:ilvl="4">
      <w:start w:val="1"/>
      <w:numFmt w:val="bullet"/>
      <w:lvlText w:val=""/>
      <w:lvlJc w:val="left"/>
      <w:pPr>
        <w:ind w:left="1420" w:hanging="284"/>
      </w:pPr>
      <w:rPr>
        <w:rFonts w:hint="default" w:ascii="Symbol" w:hAnsi="Symbol"/>
      </w:rPr>
    </w:lvl>
    <w:lvl w:ilvl="5">
      <w:start w:val="1"/>
      <w:numFmt w:val="bullet"/>
      <w:lvlText w:val=""/>
      <w:lvlJc w:val="left"/>
      <w:pPr>
        <w:ind w:left="1704" w:hanging="284"/>
      </w:pPr>
      <w:rPr>
        <w:rFonts w:hint="default" w:ascii="Wingdings" w:hAnsi="Wingdings"/>
      </w:rPr>
    </w:lvl>
    <w:lvl w:ilvl="6">
      <w:start w:val="1"/>
      <w:numFmt w:val="bullet"/>
      <w:lvlText w:val=""/>
      <w:lvlJc w:val="left"/>
      <w:pPr>
        <w:ind w:left="1988" w:hanging="284"/>
      </w:pPr>
      <w:rPr>
        <w:rFonts w:hint="default" w:ascii="Wingdings" w:hAnsi="Wingdings"/>
      </w:rPr>
    </w:lvl>
    <w:lvl w:ilvl="7">
      <w:start w:val="1"/>
      <w:numFmt w:val="bullet"/>
      <w:lvlText w:val=""/>
      <w:lvlJc w:val="left"/>
      <w:pPr>
        <w:ind w:left="2272" w:hanging="284"/>
      </w:pPr>
      <w:rPr>
        <w:rFonts w:hint="default" w:ascii="Symbol" w:hAnsi="Symbol"/>
      </w:rPr>
    </w:lvl>
    <w:lvl w:ilvl="8">
      <w:start w:val="1"/>
      <w:numFmt w:val="bullet"/>
      <w:lvlText w:val=""/>
      <w:lvlJc w:val="left"/>
      <w:pPr>
        <w:ind w:left="2556" w:hanging="284"/>
      </w:pPr>
      <w:rPr>
        <w:rFonts w:hint="default" w:ascii="Symbol" w:hAnsi="Symbol"/>
      </w:rPr>
    </w:lvl>
  </w:abstractNum>
  <w:abstractNum w:abstractNumId="18" w15:restartNumberingAfterBreak="0">
    <w:nsid w:val="6F3F1512"/>
    <w:multiLevelType w:val="hybridMultilevel"/>
    <w:tmpl w:val="FFFFFFFF"/>
    <w:lvl w:ilvl="0" w:tplc="152459C8">
      <w:start w:val="1"/>
      <w:numFmt w:val="bullet"/>
      <w:lvlText w:val=""/>
      <w:lvlJc w:val="left"/>
      <w:pPr>
        <w:ind w:left="720" w:hanging="360"/>
      </w:pPr>
      <w:rPr>
        <w:rFonts w:hint="default" w:ascii="Symbol" w:hAnsi="Symbol"/>
      </w:rPr>
    </w:lvl>
    <w:lvl w:ilvl="1" w:tplc="B50ADCFC">
      <w:start w:val="1"/>
      <w:numFmt w:val="bullet"/>
      <w:lvlText w:val="o"/>
      <w:lvlJc w:val="left"/>
      <w:pPr>
        <w:ind w:left="1440" w:hanging="360"/>
      </w:pPr>
      <w:rPr>
        <w:rFonts w:hint="default" w:ascii="Courier New" w:hAnsi="Courier New"/>
      </w:rPr>
    </w:lvl>
    <w:lvl w:ilvl="2" w:tplc="57827A56">
      <w:start w:val="1"/>
      <w:numFmt w:val="bullet"/>
      <w:lvlText w:val=""/>
      <w:lvlJc w:val="left"/>
      <w:pPr>
        <w:ind w:left="2160" w:hanging="360"/>
      </w:pPr>
      <w:rPr>
        <w:rFonts w:hint="default" w:ascii="Wingdings" w:hAnsi="Wingdings"/>
      </w:rPr>
    </w:lvl>
    <w:lvl w:ilvl="3" w:tplc="D874982C">
      <w:start w:val="1"/>
      <w:numFmt w:val="bullet"/>
      <w:lvlText w:val=""/>
      <w:lvlJc w:val="left"/>
      <w:pPr>
        <w:ind w:left="2880" w:hanging="360"/>
      </w:pPr>
      <w:rPr>
        <w:rFonts w:hint="default" w:ascii="Symbol" w:hAnsi="Symbol"/>
      </w:rPr>
    </w:lvl>
    <w:lvl w:ilvl="4" w:tplc="4D623836">
      <w:start w:val="1"/>
      <w:numFmt w:val="bullet"/>
      <w:lvlText w:val="o"/>
      <w:lvlJc w:val="left"/>
      <w:pPr>
        <w:ind w:left="3600" w:hanging="360"/>
      </w:pPr>
      <w:rPr>
        <w:rFonts w:hint="default" w:ascii="Courier New" w:hAnsi="Courier New"/>
      </w:rPr>
    </w:lvl>
    <w:lvl w:ilvl="5" w:tplc="C5A25DDA">
      <w:start w:val="1"/>
      <w:numFmt w:val="bullet"/>
      <w:lvlText w:val=""/>
      <w:lvlJc w:val="left"/>
      <w:pPr>
        <w:ind w:left="4320" w:hanging="360"/>
      </w:pPr>
      <w:rPr>
        <w:rFonts w:hint="default" w:ascii="Wingdings" w:hAnsi="Wingdings"/>
      </w:rPr>
    </w:lvl>
    <w:lvl w:ilvl="6" w:tplc="009240CC">
      <w:start w:val="1"/>
      <w:numFmt w:val="bullet"/>
      <w:lvlText w:val=""/>
      <w:lvlJc w:val="left"/>
      <w:pPr>
        <w:ind w:left="5040" w:hanging="360"/>
      </w:pPr>
      <w:rPr>
        <w:rFonts w:hint="default" w:ascii="Symbol" w:hAnsi="Symbol"/>
      </w:rPr>
    </w:lvl>
    <w:lvl w:ilvl="7" w:tplc="1C1E09E4">
      <w:start w:val="1"/>
      <w:numFmt w:val="bullet"/>
      <w:lvlText w:val="o"/>
      <w:lvlJc w:val="left"/>
      <w:pPr>
        <w:ind w:left="5760" w:hanging="360"/>
      </w:pPr>
      <w:rPr>
        <w:rFonts w:hint="default" w:ascii="Courier New" w:hAnsi="Courier New"/>
      </w:rPr>
    </w:lvl>
    <w:lvl w:ilvl="8" w:tplc="C59ECDE8">
      <w:start w:val="1"/>
      <w:numFmt w:val="bullet"/>
      <w:lvlText w:val=""/>
      <w:lvlJc w:val="left"/>
      <w:pPr>
        <w:ind w:left="6480" w:hanging="360"/>
      </w:pPr>
      <w:rPr>
        <w:rFonts w:hint="default" w:ascii="Wingdings" w:hAnsi="Wingdings"/>
      </w:rPr>
    </w:lvl>
  </w:abstractNum>
  <w:abstractNum w:abstractNumId="19" w15:restartNumberingAfterBreak="0">
    <w:nsid w:val="6FD0548D"/>
    <w:multiLevelType w:val="hybridMultilevel"/>
    <w:tmpl w:val="ECD0A2C2"/>
    <w:lvl w:ilvl="0" w:tplc="84706462">
      <w:start w:val="1"/>
      <w:numFmt w:val="bullet"/>
      <w:lvlText w:val="-"/>
      <w:lvlJc w:val="left"/>
      <w:pPr>
        <w:ind w:left="720" w:hanging="360"/>
      </w:pPr>
      <w:rPr>
        <w:rFonts w:hint="default" w:ascii="Calibri" w:hAnsi="Calibri"/>
      </w:rPr>
    </w:lvl>
    <w:lvl w:ilvl="1" w:tplc="98D6D636">
      <w:start w:val="1"/>
      <w:numFmt w:val="bullet"/>
      <w:lvlText w:val="o"/>
      <w:lvlJc w:val="left"/>
      <w:pPr>
        <w:ind w:left="1440" w:hanging="360"/>
      </w:pPr>
      <w:rPr>
        <w:rFonts w:hint="default" w:ascii="Courier New" w:hAnsi="Courier New"/>
      </w:rPr>
    </w:lvl>
    <w:lvl w:ilvl="2" w:tplc="56845CD0">
      <w:start w:val="1"/>
      <w:numFmt w:val="bullet"/>
      <w:lvlText w:val=""/>
      <w:lvlJc w:val="left"/>
      <w:pPr>
        <w:ind w:left="2160" w:hanging="360"/>
      </w:pPr>
      <w:rPr>
        <w:rFonts w:hint="default" w:ascii="Wingdings" w:hAnsi="Wingdings"/>
      </w:rPr>
    </w:lvl>
    <w:lvl w:ilvl="3" w:tplc="0324CA12">
      <w:start w:val="1"/>
      <w:numFmt w:val="bullet"/>
      <w:lvlText w:val=""/>
      <w:lvlJc w:val="left"/>
      <w:pPr>
        <w:ind w:left="2880" w:hanging="360"/>
      </w:pPr>
      <w:rPr>
        <w:rFonts w:hint="default" w:ascii="Symbol" w:hAnsi="Symbol"/>
      </w:rPr>
    </w:lvl>
    <w:lvl w:ilvl="4" w:tplc="AB7C3DD0">
      <w:start w:val="1"/>
      <w:numFmt w:val="bullet"/>
      <w:lvlText w:val="o"/>
      <w:lvlJc w:val="left"/>
      <w:pPr>
        <w:ind w:left="3600" w:hanging="360"/>
      </w:pPr>
      <w:rPr>
        <w:rFonts w:hint="default" w:ascii="Courier New" w:hAnsi="Courier New"/>
      </w:rPr>
    </w:lvl>
    <w:lvl w:ilvl="5" w:tplc="C1543C08">
      <w:start w:val="1"/>
      <w:numFmt w:val="bullet"/>
      <w:lvlText w:val=""/>
      <w:lvlJc w:val="left"/>
      <w:pPr>
        <w:ind w:left="4320" w:hanging="360"/>
      </w:pPr>
      <w:rPr>
        <w:rFonts w:hint="default" w:ascii="Wingdings" w:hAnsi="Wingdings"/>
      </w:rPr>
    </w:lvl>
    <w:lvl w:ilvl="6" w:tplc="590A29A0">
      <w:start w:val="1"/>
      <w:numFmt w:val="bullet"/>
      <w:lvlText w:val=""/>
      <w:lvlJc w:val="left"/>
      <w:pPr>
        <w:ind w:left="5040" w:hanging="360"/>
      </w:pPr>
      <w:rPr>
        <w:rFonts w:hint="default" w:ascii="Symbol" w:hAnsi="Symbol"/>
      </w:rPr>
    </w:lvl>
    <w:lvl w:ilvl="7" w:tplc="588C46B8">
      <w:start w:val="1"/>
      <w:numFmt w:val="bullet"/>
      <w:lvlText w:val="o"/>
      <w:lvlJc w:val="left"/>
      <w:pPr>
        <w:ind w:left="5760" w:hanging="360"/>
      </w:pPr>
      <w:rPr>
        <w:rFonts w:hint="default" w:ascii="Courier New" w:hAnsi="Courier New"/>
      </w:rPr>
    </w:lvl>
    <w:lvl w:ilvl="8" w:tplc="86DC3240">
      <w:start w:val="1"/>
      <w:numFmt w:val="bullet"/>
      <w:lvlText w:val=""/>
      <w:lvlJc w:val="left"/>
      <w:pPr>
        <w:ind w:left="6480" w:hanging="360"/>
      </w:pPr>
      <w:rPr>
        <w:rFonts w:hint="default" w:ascii="Wingdings" w:hAnsi="Wingdings"/>
      </w:rPr>
    </w:lvl>
  </w:abstractNum>
  <w:abstractNum w:abstractNumId="20" w15:restartNumberingAfterBreak="0">
    <w:nsid w:val="792E2B60"/>
    <w:multiLevelType w:val="multilevel"/>
    <w:tmpl w:val="C3B22B7E"/>
    <w:lvl w:ilvl="0">
      <w:start w:val="1"/>
      <w:numFmt w:val="decimal"/>
      <w:pStyle w:val="Kop1"/>
      <w:lvlText w:val="%1"/>
      <w:lvlJc w:val="left"/>
      <w:pPr>
        <w:ind w:left="360" w:hanging="360"/>
      </w:pPr>
      <w:rPr>
        <w:rFonts w:hint="default"/>
      </w:rPr>
    </w:lvl>
    <w:lvl w:ilvl="1">
      <w:start w:val="1"/>
      <w:numFmt w:val="decimal"/>
      <w:pStyle w:val="Kop2"/>
      <w:lvlText w:val="%1.%2"/>
      <w:lvlJc w:val="left"/>
      <w:pPr>
        <w:ind w:left="792" w:hanging="432"/>
      </w:pPr>
      <w:rPr>
        <w:rFonts w:hint="default"/>
      </w:rPr>
    </w:lvl>
    <w:lvl w:ilvl="2">
      <w:start w:val="1"/>
      <w:numFmt w:val="decimal"/>
      <w:pStyle w:val="Kop3"/>
      <w:lvlText w:val="%1.%2.%3"/>
      <w:lvlJc w:val="left"/>
      <w:pPr>
        <w:ind w:left="1224" w:hanging="504"/>
      </w:pPr>
      <w:rPr>
        <w:rFonts w:hint="default"/>
      </w:rPr>
    </w:lvl>
    <w:lvl w:ilvl="3">
      <w:start w:val="1"/>
      <w:numFmt w:val="decimal"/>
      <w:pStyle w:val="Kop4"/>
      <w:lvlText w:val="%1.%2.%3.%4"/>
      <w:lvlJc w:val="left"/>
      <w:pPr>
        <w:ind w:left="1728" w:hanging="648"/>
      </w:pPr>
      <w:rPr>
        <w:rFonts w:hint="default"/>
      </w:rPr>
    </w:lvl>
    <w:lvl w:ilvl="4">
      <w:start w:val="1"/>
      <w:numFmt w:val="decimal"/>
      <w:pStyle w:val="Kop5"/>
      <w:lvlText w:val="%1.%2.%3.%4.%5"/>
      <w:lvlJc w:val="left"/>
      <w:pPr>
        <w:ind w:left="2232" w:hanging="792"/>
      </w:pPr>
      <w:rPr>
        <w:rFonts w:hint="default"/>
      </w:rPr>
    </w:lvl>
    <w:lvl w:ilvl="5">
      <w:start w:val="1"/>
      <w:numFmt w:val="decimal"/>
      <w:pStyle w:val="Kop6"/>
      <w:lvlText w:val="%1.%2.%3.%4.%5.%6"/>
      <w:lvlJc w:val="left"/>
      <w:pPr>
        <w:ind w:left="2736" w:hanging="936"/>
      </w:pPr>
      <w:rPr>
        <w:rFonts w:hint="default"/>
      </w:rPr>
    </w:lvl>
    <w:lvl w:ilvl="6">
      <w:start w:val="1"/>
      <w:numFmt w:val="decimal"/>
      <w:pStyle w:val="Kop7"/>
      <w:lvlText w:val="%1.%2.%3.%4.%5.%6.%7"/>
      <w:lvlJc w:val="left"/>
      <w:pPr>
        <w:ind w:left="3240" w:hanging="1080"/>
      </w:pPr>
      <w:rPr>
        <w:rFonts w:hint="default"/>
      </w:rPr>
    </w:lvl>
    <w:lvl w:ilvl="7">
      <w:start w:val="1"/>
      <w:numFmt w:val="decimal"/>
      <w:pStyle w:val="Kop8"/>
      <w:lvlText w:val="%1.%2.%3.%4.%5.%6.%7.%8"/>
      <w:lvlJc w:val="left"/>
      <w:pPr>
        <w:ind w:left="3744" w:hanging="1224"/>
      </w:pPr>
      <w:rPr>
        <w:rFonts w:hint="default"/>
      </w:rPr>
    </w:lvl>
    <w:lvl w:ilvl="8">
      <w:start w:val="1"/>
      <w:numFmt w:val="decimal"/>
      <w:pStyle w:val="Kop9"/>
      <w:lvlText w:val="%1.%2.%3.%4.%5.%6.%7.%8.%9"/>
      <w:lvlJc w:val="left"/>
      <w:pPr>
        <w:ind w:left="4320" w:hanging="1440"/>
      </w:pPr>
      <w:rPr>
        <w:rFonts w:hint="default"/>
      </w:rPr>
    </w:lvl>
  </w:abstractNum>
  <w:abstractNum w:abstractNumId="21" w15:restartNumberingAfterBreak="0">
    <w:nsid w:val="7CA05806"/>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color="000000" w:sz="0" w:space="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13"/>
  </w:num>
  <w:num w:numId="13">
    <w:abstractNumId w:val="11"/>
  </w:num>
  <w:num w:numId="14">
    <w:abstractNumId w:val="21"/>
  </w:num>
  <w:num w:numId="15">
    <w:abstractNumId w:val="15"/>
  </w:num>
  <w:num w:numId="16">
    <w:abstractNumId w:val="20"/>
  </w:num>
  <w:num w:numId="17">
    <w:abstractNumId w:val="11"/>
  </w:num>
  <w:num w:numId="18">
    <w:abstractNumId w:val="14"/>
  </w:num>
  <w:num w:numId="19">
    <w:abstractNumId w:val="16"/>
  </w:num>
  <w:num w:numId="20">
    <w:abstractNumId w:val="19"/>
  </w:num>
  <w:num w:numId="21">
    <w:abstractNumId w:val="10"/>
  </w:num>
  <w:num w:numId="22">
    <w:abstractNumId w:val="12"/>
  </w:num>
  <w:num w:numId="23">
    <w:abstractNumId w:val="18"/>
  </w:num>
  <w:num w:numId="24">
    <w:abstractNumId w:val="11"/>
  </w:num>
  <w:num w:numId="25">
    <w:abstractNumId w:val="11"/>
  </w:num>
  <w:num w:numId="26">
    <w:abstractNumId w:val="11"/>
  </w:num>
  <w:num w:numId="27">
    <w:abstractNumId w:val="11"/>
  </w:num>
  <w:num w:numId="28">
    <w:abstractNumId w:val="11"/>
  </w:num>
  <w:num w:numId="29">
    <w:abstractNumId w:val="11"/>
  </w:num>
  <w:num w:numId="30">
    <w:abstractNumId w:val="11"/>
  </w:num>
  <w:num w:numId="31">
    <w:abstractNumId w:val="1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ocumentProtection w:edit="forms" w:enforcement="0"/>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Height" w:val="388"/>
    <w:docVar w:name="lijnhorizontaal" w:val="cm"/>
    <w:docVar w:name="lijnverticaal" w:val="cm"/>
    <w:docVar w:name="Width" w:val="520"/>
  </w:docVars>
  <w:rsids>
    <w:rsidRoot w:val="007B7006"/>
    <w:rsid w:val="00000E5A"/>
    <w:rsid w:val="000036C8"/>
    <w:rsid w:val="00016950"/>
    <w:rsid w:val="00020763"/>
    <w:rsid w:val="00030E2B"/>
    <w:rsid w:val="0003291B"/>
    <w:rsid w:val="00042C6B"/>
    <w:rsid w:val="00043453"/>
    <w:rsid w:val="00043500"/>
    <w:rsid w:val="00044CD8"/>
    <w:rsid w:val="00045B51"/>
    <w:rsid w:val="00047E79"/>
    <w:rsid w:val="00052440"/>
    <w:rsid w:val="000548D1"/>
    <w:rsid w:val="00065B1D"/>
    <w:rsid w:val="000663EE"/>
    <w:rsid w:val="000755DA"/>
    <w:rsid w:val="00082C4A"/>
    <w:rsid w:val="00083258"/>
    <w:rsid w:val="00092854"/>
    <w:rsid w:val="0009392A"/>
    <w:rsid w:val="0009522E"/>
    <w:rsid w:val="000A107F"/>
    <w:rsid w:val="000A4CD4"/>
    <w:rsid w:val="000D2402"/>
    <w:rsid w:val="000D3FF9"/>
    <w:rsid w:val="000D46CE"/>
    <w:rsid w:val="000D608A"/>
    <w:rsid w:val="000E7C45"/>
    <w:rsid w:val="00104444"/>
    <w:rsid w:val="0010687C"/>
    <w:rsid w:val="00113702"/>
    <w:rsid w:val="0012380D"/>
    <w:rsid w:val="001242AB"/>
    <w:rsid w:val="00150869"/>
    <w:rsid w:val="0016192F"/>
    <w:rsid w:val="00162EF7"/>
    <w:rsid w:val="00171876"/>
    <w:rsid w:val="00193D8F"/>
    <w:rsid w:val="00195126"/>
    <w:rsid w:val="001B3405"/>
    <w:rsid w:val="001B421E"/>
    <w:rsid w:val="001B5575"/>
    <w:rsid w:val="001C1F09"/>
    <w:rsid w:val="001D336C"/>
    <w:rsid w:val="001E6CBD"/>
    <w:rsid w:val="001E7D71"/>
    <w:rsid w:val="001F22A5"/>
    <w:rsid w:val="001F5ADE"/>
    <w:rsid w:val="00201DA3"/>
    <w:rsid w:val="0020629C"/>
    <w:rsid w:val="00215101"/>
    <w:rsid w:val="00217476"/>
    <w:rsid w:val="00224EE9"/>
    <w:rsid w:val="002269B8"/>
    <w:rsid w:val="0023657B"/>
    <w:rsid w:val="002531ED"/>
    <w:rsid w:val="00253B6C"/>
    <w:rsid w:val="002601F8"/>
    <w:rsid w:val="00266875"/>
    <w:rsid w:val="00270FDF"/>
    <w:rsid w:val="00286677"/>
    <w:rsid w:val="00291D6C"/>
    <w:rsid w:val="002B2699"/>
    <w:rsid w:val="002B48B5"/>
    <w:rsid w:val="002B5F0A"/>
    <w:rsid w:val="002C27D8"/>
    <w:rsid w:val="002D7EE8"/>
    <w:rsid w:val="002E581F"/>
    <w:rsid w:val="002E61CB"/>
    <w:rsid w:val="002F3382"/>
    <w:rsid w:val="002F3F8C"/>
    <w:rsid w:val="002F417B"/>
    <w:rsid w:val="002F4199"/>
    <w:rsid w:val="002F462D"/>
    <w:rsid w:val="002F47CD"/>
    <w:rsid w:val="002F732C"/>
    <w:rsid w:val="003046ED"/>
    <w:rsid w:val="00310B49"/>
    <w:rsid w:val="003118F4"/>
    <w:rsid w:val="003126CC"/>
    <w:rsid w:val="00332DD1"/>
    <w:rsid w:val="003330C6"/>
    <w:rsid w:val="00337CE2"/>
    <w:rsid w:val="00344A4F"/>
    <w:rsid w:val="003515E8"/>
    <w:rsid w:val="00354612"/>
    <w:rsid w:val="00354784"/>
    <w:rsid w:val="0035487E"/>
    <w:rsid w:val="00360650"/>
    <w:rsid w:val="00363D06"/>
    <w:rsid w:val="00371214"/>
    <w:rsid w:val="003801AA"/>
    <w:rsid w:val="00382FC5"/>
    <w:rsid w:val="00391A28"/>
    <w:rsid w:val="003A01AE"/>
    <w:rsid w:val="003B639A"/>
    <w:rsid w:val="003C1F28"/>
    <w:rsid w:val="003C44DE"/>
    <w:rsid w:val="003C7051"/>
    <w:rsid w:val="003D25E5"/>
    <w:rsid w:val="003E00F3"/>
    <w:rsid w:val="003E6F22"/>
    <w:rsid w:val="0040623F"/>
    <w:rsid w:val="00412BA7"/>
    <w:rsid w:val="0041365D"/>
    <w:rsid w:val="00416C9F"/>
    <w:rsid w:val="00417449"/>
    <w:rsid w:val="00423B70"/>
    <w:rsid w:val="00436C45"/>
    <w:rsid w:val="00442E8F"/>
    <w:rsid w:val="00454B69"/>
    <w:rsid w:val="00456F44"/>
    <w:rsid w:val="00462C92"/>
    <w:rsid w:val="00464661"/>
    <w:rsid w:val="00464701"/>
    <w:rsid w:val="00467E16"/>
    <w:rsid w:val="00473D14"/>
    <w:rsid w:val="004775CB"/>
    <w:rsid w:val="00495798"/>
    <w:rsid w:val="004972F7"/>
    <w:rsid w:val="004A0CEB"/>
    <w:rsid w:val="004A2C31"/>
    <w:rsid w:val="004A7D9E"/>
    <w:rsid w:val="004C0364"/>
    <w:rsid w:val="004C03F0"/>
    <w:rsid w:val="004C1074"/>
    <w:rsid w:val="004C344E"/>
    <w:rsid w:val="004E15F5"/>
    <w:rsid w:val="004E1CCF"/>
    <w:rsid w:val="004E71F1"/>
    <w:rsid w:val="004F0C73"/>
    <w:rsid w:val="00515E8A"/>
    <w:rsid w:val="00527C41"/>
    <w:rsid w:val="00535A79"/>
    <w:rsid w:val="0053679D"/>
    <w:rsid w:val="00550F6E"/>
    <w:rsid w:val="005528D6"/>
    <w:rsid w:val="00557962"/>
    <w:rsid w:val="0057326C"/>
    <w:rsid w:val="00582F5E"/>
    <w:rsid w:val="00585C48"/>
    <w:rsid w:val="00585E0C"/>
    <w:rsid w:val="00593DAC"/>
    <w:rsid w:val="00594BD5"/>
    <w:rsid w:val="005A7C70"/>
    <w:rsid w:val="005B01AD"/>
    <w:rsid w:val="005B3A45"/>
    <w:rsid w:val="005B641A"/>
    <w:rsid w:val="005B7BE0"/>
    <w:rsid w:val="005C6870"/>
    <w:rsid w:val="005C722D"/>
    <w:rsid w:val="005D0C8E"/>
    <w:rsid w:val="005D2FFA"/>
    <w:rsid w:val="005E0E76"/>
    <w:rsid w:val="005E423B"/>
    <w:rsid w:val="005E72B9"/>
    <w:rsid w:val="00605D51"/>
    <w:rsid w:val="00612C9C"/>
    <w:rsid w:val="00621347"/>
    <w:rsid w:val="00627985"/>
    <w:rsid w:val="00631F12"/>
    <w:rsid w:val="00637119"/>
    <w:rsid w:val="00644BC9"/>
    <w:rsid w:val="00645C0A"/>
    <w:rsid w:val="00647612"/>
    <w:rsid w:val="00652DFA"/>
    <w:rsid w:val="006626E9"/>
    <w:rsid w:val="00665DE2"/>
    <w:rsid w:val="006863E9"/>
    <w:rsid w:val="00691633"/>
    <w:rsid w:val="0069210A"/>
    <w:rsid w:val="006926F9"/>
    <w:rsid w:val="006A3F52"/>
    <w:rsid w:val="006A756B"/>
    <w:rsid w:val="006B2814"/>
    <w:rsid w:val="006B475A"/>
    <w:rsid w:val="006C1135"/>
    <w:rsid w:val="006C34EA"/>
    <w:rsid w:val="006C501F"/>
    <w:rsid w:val="006D3D37"/>
    <w:rsid w:val="006D4955"/>
    <w:rsid w:val="007106B6"/>
    <w:rsid w:val="00713C58"/>
    <w:rsid w:val="00714AA3"/>
    <w:rsid w:val="007171B2"/>
    <w:rsid w:val="00721986"/>
    <w:rsid w:val="007221BC"/>
    <w:rsid w:val="0072262F"/>
    <w:rsid w:val="00766FC5"/>
    <w:rsid w:val="00773ABE"/>
    <w:rsid w:val="00781585"/>
    <w:rsid w:val="007848DB"/>
    <w:rsid w:val="00785DB3"/>
    <w:rsid w:val="00791454"/>
    <w:rsid w:val="00792FEF"/>
    <w:rsid w:val="007946F7"/>
    <w:rsid w:val="007A7758"/>
    <w:rsid w:val="007B52DD"/>
    <w:rsid w:val="007B6F8A"/>
    <w:rsid w:val="007B7006"/>
    <w:rsid w:val="007B73EE"/>
    <w:rsid w:val="007D69E2"/>
    <w:rsid w:val="007E2758"/>
    <w:rsid w:val="007E3791"/>
    <w:rsid w:val="007F1AD9"/>
    <w:rsid w:val="007F6F92"/>
    <w:rsid w:val="00807112"/>
    <w:rsid w:val="00812323"/>
    <w:rsid w:val="00817FCC"/>
    <w:rsid w:val="00823DBC"/>
    <w:rsid w:val="00830FFB"/>
    <w:rsid w:val="00835B95"/>
    <w:rsid w:val="00835BAD"/>
    <w:rsid w:val="00840317"/>
    <w:rsid w:val="00844C8E"/>
    <w:rsid w:val="008521C0"/>
    <w:rsid w:val="008538FE"/>
    <w:rsid w:val="00883509"/>
    <w:rsid w:val="00885B42"/>
    <w:rsid w:val="008863B5"/>
    <w:rsid w:val="008912F1"/>
    <w:rsid w:val="0089177A"/>
    <w:rsid w:val="00893B72"/>
    <w:rsid w:val="00893D92"/>
    <w:rsid w:val="008A28BE"/>
    <w:rsid w:val="008A3CAC"/>
    <w:rsid w:val="008A48CB"/>
    <w:rsid w:val="008A698E"/>
    <w:rsid w:val="008B48AA"/>
    <w:rsid w:val="008D292C"/>
    <w:rsid w:val="008D31BC"/>
    <w:rsid w:val="008D590D"/>
    <w:rsid w:val="008F224B"/>
    <w:rsid w:val="008F5071"/>
    <w:rsid w:val="009021D3"/>
    <w:rsid w:val="0090621C"/>
    <w:rsid w:val="0090751C"/>
    <w:rsid w:val="009111C7"/>
    <w:rsid w:val="00914906"/>
    <w:rsid w:val="0091650C"/>
    <w:rsid w:val="00920168"/>
    <w:rsid w:val="009204D5"/>
    <w:rsid w:val="009211B9"/>
    <w:rsid w:val="00923E13"/>
    <w:rsid w:val="009258B4"/>
    <w:rsid w:val="009270A6"/>
    <w:rsid w:val="00927416"/>
    <w:rsid w:val="00936388"/>
    <w:rsid w:val="00936CA3"/>
    <w:rsid w:val="00941E14"/>
    <w:rsid w:val="00942F10"/>
    <w:rsid w:val="0094313D"/>
    <w:rsid w:val="0094454F"/>
    <w:rsid w:val="009448A6"/>
    <w:rsid w:val="009700A4"/>
    <w:rsid w:val="009806E2"/>
    <w:rsid w:val="009816D3"/>
    <w:rsid w:val="00983C18"/>
    <w:rsid w:val="00984D28"/>
    <w:rsid w:val="00992E1E"/>
    <w:rsid w:val="009A2C10"/>
    <w:rsid w:val="009A337A"/>
    <w:rsid w:val="009A68F2"/>
    <w:rsid w:val="009B16AE"/>
    <w:rsid w:val="009B5AA9"/>
    <w:rsid w:val="009B7DE6"/>
    <w:rsid w:val="009C1272"/>
    <w:rsid w:val="009C4321"/>
    <w:rsid w:val="009C64CD"/>
    <w:rsid w:val="009F0F4A"/>
    <w:rsid w:val="009F5FCA"/>
    <w:rsid w:val="00A12837"/>
    <w:rsid w:val="00A16092"/>
    <w:rsid w:val="00A2113B"/>
    <w:rsid w:val="00A215B1"/>
    <w:rsid w:val="00A2276C"/>
    <w:rsid w:val="00A27AD2"/>
    <w:rsid w:val="00A332DA"/>
    <w:rsid w:val="00A5190F"/>
    <w:rsid w:val="00A54E4D"/>
    <w:rsid w:val="00A551CF"/>
    <w:rsid w:val="00A65DD1"/>
    <w:rsid w:val="00A67E94"/>
    <w:rsid w:val="00A7239F"/>
    <w:rsid w:val="00A8122C"/>
    <w:rsid w:val="00A82F0E"/>
    <w:rsid w:val="00A82F8F"/>
    <w:rsid w:val="00A8776A"/>
    <w:rsid w:val="00AB0489"/>
    <w:rsid w:val="00AB395D"/>
    <w:rsid w:val="00AB770B"/>
    <w:rsid w:val="00AE6225"/>
    <w:rsid w:val="00AE726F"/>
    <w:rsid w:val="00AF03BC"/>
    <w:rsid w:val="00AF31CE"/>
    <w:rsid w:val="00B00FC5"/>
    <w:rsid w:val="00B04684"/>
    <w:rsid w:val="00B07182"/>
    <w:rsid w:val="00B14492"/>
    <w:rsid w:val="00B2574C"/>
    <w:rsid w:val="00B27745"/>
    <w:rsid w:val="00B27DCB"/>
    <w:rsid w:val="00B31821"/>
    <w:rsid w:val="00B37C5A"/>
    <w:rsid w:val="00B463F4"/>
    <w:rsid w:val="00B4680A"/>
    <w:rsid w:val="00B50C22"/>
    <w:rsid w:val="00B525B9"/>
    <w:rsid w:val="00B54DAD"/>
    <w:rsid w:val="00B64F18"/>
    <w:rsid w:val="00B65746"/>
    <w:rsid w:val="00B70433"/>
    <w:rsid w:val="00B75370"/>
    <w:rsid w:val="00B81A48"/>
    <w:rsid w:val="00B83EC9"/>
    <w:rsid w:val="00B95F61"/>
    <w:rsid w:val="00B96239"/>
    <w:rsid w:val="00BA11BA"/>
    <w:rsid w:val="00BA2071"/>
    <w:rsid w:val="00BB195A"/>
    <w:rsid w:val="00BB3E99"/>
    <w:rsid w:val="00BD5048"/>
    <w:rsid w:val="00BE0F5C"/>
    <w:rsid w:val="00BE15E1"/>
    <w:rsid w:val="00BE670D"/>
    <w:rsid w:val="00C051FB"/>
    <w:rsid w:val="00C0601F"/>
    <w:rsid w:val="00C117F9"/>
    <w:rsid w:val="00C1382F"/>
    <w:rsid w:val="00C356E6"/>
    <w:rsid w:val="00C35875"/>
    <w:rsid w:val="00C44ACD"/>
    <w:rsid w:val="00C51E3D"/>
    <w:rsid w:val="00C52421"/>
    <w:rsid w:val="00C5473A"/>
    <w:rsid w:val="00C645FE"/>
    <w:rsid w:val="00C66577"/>
    <w:rsid w:val="00C80450"/>
    <w:rsid w:val="00C8257F"/>
    <w:rsid w:val="00C92D7E"/>
    <w:rsid w:val="00C9305D"/>
    <w:rsid w:val="00CC43F9"/>
    <w:rsid w:val="00CD22C0"/>
    <w:rsid w:val="00CD5DA6"/>
    <w:rsid w:val="00CE0CAA"/>
    <w:rsid w:val="00CE4219"/>
    <w:rsid w:val="00CF7349"/>
    <w:rsid w:val="00CF74F0"/>
    <w:rsid w:val="00D03560"/>
    <w:rsid w:val="00D059ED"/>
    <w:rsid w:val="00D20C61"/>
    <w:rsid w:val="00D31E14"/>
    <w:rsid w:val="00D36CBD"/>
    <w:rsid w:val="00D3742B"/>
    <w:rsid w:val="00D42CAD"/>
    <w:rsid w:val="00D5237E"/>
    <w:rsid w:val="00D53A19"/>
    <w:rsid w:val="00D56D37"/>
    <w:rsid w:val="00D63E82"/>
    <w:rsid w:val="00D6476F"/>
    <w:rsid w:val="00D74858"/>
    <w:rsid w:val="00D829A3"/>
    <w:rsid w:val="00D83667"/>
    <w:rsid w:val="00D907E4"/>
    <w:rsid w:val="00DA3150"/>
    <w:rsid w:val="00DA60A6"/>
    <w:rsid w:val="00DA6817"/>
    <w:rsid w:val="00DB576F"/>
    <w:rsid w:val="00DC1F2A"/>
    <w:rsid w:val="00DC6170"/>
    <w:rsid w:val="00DC7BD5"/>
    <w:rsid w:val="00DC7E1A"/>
    <w:rsid w:val="00DD01A7"/>
    <w:rsid w:val="00DD032B"/>
    <w:rsid w:val="00DD4C2D"/>
    <w:rsid w:val="00DD76A6"/>
    <w:rsid w:val="00DE0ECB"/>
    <w:rsid w:val="00DE3058"/>
    <w:rsid w:val="00DE528D"/>
    <w:rsid w:val="00DF300C"/>
    <w:rsid w:val="00DF586A"/>
    <w:rsid w:val="00E05E84"/>
    <w:rsid w:val="00E10AE4"/>
    <w:rsid w:val="00E15734"/>
    <w:rsid w:val="00E1762F"/>
    <w:rsid w:val="00E25041"/>
    <w:rsid w:val="00E362EF"/>
    <w:rsid w:val="00E404CF"/>
    <w:rsid w:val="00E43A58"/>
    <w:rsid w:val="00E44BBE"/>
    <w:rsid w:val="00E452C1"/>
    <w:rsid w:val="00E56719"/>
    <w:rsid w:val="00E6033C"/>
    <w:rsid w:val="00E8242D"/>
    <w:rsid w:val="00E936C6"/>
    <w:rsid w:val="00E96466"/>
    <w:rsid w:val="00EB03C9"/>
    <w:rsid w:val="00EB6447"/>
    <w:rsid w:val="00ED0379"/>
    <w:rsid w:val="00ED0465"/>
    <w:rsid w:val="00ED65DD"/>
    <w:rsid w:val="00EE6296"/>
    <w:rsid w:val="00EE7796"/>
    <w:rsid w:val="00EF210B"/>
    <w:rsid w:val="00F10312"/>
    <w:rsid w:val="00F118A1"/>
    <w:rsid w:val="00F16204"/>
    <w:rsid w:val="00F20770"/>
    <w:rsid w:val="00F26249"/>
    <w:rsid w:val="00F36F76"/>
    <w:rsid w:val="00F375A1"/>
    <w:rsid w:val="00F42480"/>
    <w:rsid w:val="00F4587D"/>
    <w:rsid w:val="00F466C0"/>
    <w:rsid w:val="00F509A6"/>
    <w:rsid w:val="00F57E27"/>
    <w:rsid w:val="00F71F7E"/>
    <w:rsid w:val="00F80CB4"/>
    <w:rsid w:val="00F82B1C"/>
    <w:rsid w:val="00F87BB2"/>
    <w:rsid w:val="00F90AE7"/>
    <w:rsid w:val="00F96A4D"/>
    <w:rsid w:val="00FA02A4"/>
    <w:rsid w:val="00FA726F"/>
    <w:rsid w:val="00FA7F7F"/>
    <w:rsid w:val="00FB76CA"/>
    <w:rsid w:val="00FC2E8A"/>
    <w:rsid w:val="00FC60CB"/>
    <w:rsid w:val="00FC6CAC"/>
    <w:rsid w:val="00FC7FC3"/>
    <w:rsid w:val="00FD405E"/>
    <w:rsid w:val="00FD5D69"/>
    <w:rsid w:val="00FE241D"/>
    <w:rsid w:val="00FF1732"/>
    <w:rsid w:val="00FF4FCB"/>
    <w:rsid w:val="00FF6390"/>
    <w:rsid w:val="03333933"/>
    <w:rsid w:val="03604A3F"/>
    <w:rsid w:val="039E1DF1"/>
    <w:rsid w:val="04DA2209"/>
    <w:rsid w:val="050070BE"/>
    <w:rsid w:val="0711E35E"/>
    <w:rsid w:val="07B7D41E"/>
    <w:rsid w:val="086B9CC9"/>
    <w:rsid w:val="0AB4237E"/>
    <w:rsid w:val="0B5E59F6"/>
    <w:rsid w:val="0C54AEA4"/>
    <w:rsid w:val="0CAE77D2"/>
    <w:rsid w:val="0D28109E"/>
    <w:rsid w:val="0D332DE8"/>
    <w:rsid w:val="0DEBC440"/>
    <w:rsid w:val="0E4A4833"/>
    <w:rsid w:val="0EAECE81"/>
    <w:rsid w:val="0ED5E7B4"/>
    <w:rsid w:val="0F686096"/>
    <w:rsid w:val="0FAB76A8"/>
    <w:rsid w:val="1076AEAE"/>
    <w:rsid w:val="1181E8F5"/>
    <w:rsid w:val="13AE4F70"/>
    <w:rsid w:val="13EC3881"/>
    <w:rsid w:val="146596FA"/>
    <w:rsid w:val="147B1F9E"/>
    <w:rsid w:val="1594244D"/>
    <w:rsid w:val="15A23D7B"/>
    <w:rsid w:val="16555A18"/>
    <w:rsid w:val="166FC2E8"/>
    <w:rsid w:val="172FF4AE"/>
    <w:rsid w:val="17AFE326"/>
    <w:rsid w:val="192479C2"/>
    <w:rsid w:val="1A0693A6"/>
    <w:rsid w:val="1AF51F2A"/>
    <w:rsid w:val="1B8394FC"/>
    <w:rsid w:val="1D9F3632"/>
    <w:rsid w:val="1DB049CB"/>
    <w:rsid w:val="1DCC3AFB"/>
    <w:rsid w:val="1E31F75B"/>
    <w:rsid w:val="1EDC82A0"/>
    <w:rsid w:val="1F137864"/>
    <w:rsid w:val="1FD86B21"/>
    <w:rsid w:val="2009DC3A"/>
    <w:rsid w:val="2104315D"/>
    <w:rsid w:val="2293E503"/>
    <w:rsid w:val="22ED1FC9"/>
    <w:rsid w:val="23A415C1"/>
    <w:rsid w:val="23F54F59"/>
    <w:rsid w:val="24932DCC"/>
    <w:rsid w:val="25911FBA"/>
    <w:rsid w:val="25CC9687"/>
    <w:rsid w:val="25ECE44D"/>
    <w:rsid w:val="28E1E8D9"/>
    <w:rsid w:val="29B06804"/>
    <w:rsid w:val="2A75A476"/>
    <w:rsid w:val="2B402F78"/>
    <w:rsid w:val="2D33CCF9"/>
    <w:rsid w:val="2E4A98FC"/>
    <w:rsid w:val="2F491599"/>
    <w:rsid w:val="2FC06EC5"/>
    <w:rsid w:val="2FE8ED99"/>
    <w:rsid w:val="3085DB67"/>
    <w:rsid w:val="30A4F716"/>
    <w:rsid w:val="3187A96D"/>
    <w:rsid w:val="31A21736"/>
    <w:rsid w:val="32779048"/>
    <w:rsid w:val="328CCE19"/>
    <w:rsid w:val="33B97728"/>
    <w:rsid w:val="33D23407"/>
    <w:rsid w:val="341B5AB3"/>
    <w:rsid w:val="34BD1F20"/>
    <w:rsid w:val="35C302DE"/>
    <w:rsid w:val="3705A5D5"/>
    <w:rsid w:val="37F4BFE2"/>
    <w:rsid w:val="38D39DBC"/>
    <w:rsid w:val="39590674"/>
    <w:rsid w:val="3964EEA1"/>
    <w:rsid w:val="397D5A31"/>
    <w:rsid w:val="39EA8053"/>
    <w:rsid w:val="3B133847"/>
    <w:rsid w:val="3B276A0B"/>
    <w:rsid w:val="3C9BD48B"/>
    <w:rsid w:val="3D0A47FB"/>
    <w:rsid w:val="3D64F5E7"/>
    <w:rsid w:val="3DD0FDA6"/>
    <w:rsid w:val="3E3166D3"/>
    <w:rsid w:val="3E3E1C2D"/>
    <w:rsid w:val="3F561350"/>
    <w:rsid w:val="4001FCD6"/>
    <w:rsid w:val="405A7173"/>
    <w:rsid w:val="4184A4DA"/>
    <w:rsid w:val="41C6F5E8"/>
    <w:rsid w:val="42A02F5C"/>
    <w:rsid w:val="430B141A"/>
    <w:rsid w:val="43399D98"/>
    <w:rsid w:val="444808AA"/>
    <w:rsid w:val="44A3FCE7"/>
    <w:rsid w:val="44BA1A8D"/>
    <w:rsid w:val="45EFF476"/>
    <w:rsid w:val="465815FD"/>
    <w:rsid w:val="48ED0953"/>
    <w:rsid w:val="4940BD95"/>
    <w:rsid w:val="498FB6BF"/>
    <w:rsid w:val="49D7902C"/>
    <w:rsid w:val="49ECCDFD"/>
    <w:rsid w:val="4A4FD9BF"/>
    <w:rsid w:val="4B24EA8B"/>
    <w:rsid w:val="4B2E04F7"/>
    <w:rsid w:val="4BE53D9D"/>
    <w:rsid w:val="4C21C7EA"/>
    <w:rsid w:val="4C80061A"/>
    <w:rsid w:val="4C827759"/>
    <w:rsid w:val="4CC75781"/>
    <w:rsid w:val="4D886311"/>
    <w:rsid w:val="4EC654CC"/>
    <w:rsid w:val="4F243372"/>
    <w:rsid w:val="4FF59818"/>
    <w:rsid w:val="50ACB827"/>
    <w:rsid w:val="511AF407"/>
    <w:rsid w:val="532D38DA"/>
    <w:rsid w:val="533C5B7C"/>
    <w:rsid w:val="54663B56"/>
    <w:rsid w:val="582E5FF4"/>
    <w:rsid w:val="58EFC208"/>
    <w:rsid w:val="59EDB3F6"/>
    <w:rsid w:val="59FEC78F"/>
    <w:rsid w:val="5A8B9269"/>
    <w:rsid w:val="5C96149D"/>
    <w:rsid w:val="5FACFA86"/>
    <w:rsid w:val="5FE843F1"/>
    <w:rsid w:val="60026A45"/>
    <w:rsid w:val="6017B796"/>
    <w:rsid w:val="60E8AE9A"/>
    <w:rsid w:val="60F2347A"/>
    <w:rsid w:val="629190B0"/>
    <w:rsid w:val="6408885A"/>
    <w:rsid w:val="64252C56"/>
    <w:rsid w:val="6485A1C7"/>
    <w:rsid w:val="64E862F5"/>
    <w:rsid w:val="64EE4FA7"/>
    <w:rsid w:val="651EE194"/>
    <w:rsid w:val="6530669D"/>
    <w:rsid w:val="66E69FCE"/>
    <w:rsid w:val="66F93BC7"/>
    <w:rsid w:val="6764BA9E"/>
    <w:rsid w:val="682055CF"/>
    <w:rsid w:val="68C8A998"/>
    <w:rsid w:val="69AD4153"/>
    <w:rsid w:val="6A0588C9"/>
    <w:rsid w:val="6A9C5B60"/>
    <w:rsid w:val="6BA8CE34"/>
    <w:rsid w:val="6C11228C"/>
    <w:rsid w:val="6DD62731"/>
    <w:rsid w:val="705EC285"/>
    <w:rsid w:val="70BEB66D"/>
    <w:rsid w:val="710DC7F3"/>
    <w:rsid w:val="72A99854"/>
    <w:rsid w:val="73259570"/>
    <w:rsid w:val="73542399"/>
    <w:rsid w:val="73C522D6"/>
    <w:rsid w:val="740982A9"/>
    <w:rsid w:val="74433DA6"/>
    <w:rsid w:val="745F4F6C"/>
    <w:rsid w:val="74966835"/>
    <w:rsid w:val="749EEC38"/>
    <w:rsid w:val="760E11B8"/>
    <w:rsid w:val="79DD7BD5"/>
    <w:rsid w:val="79EF5668"/>
    <w:rsid w:val="7C92178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2F8164"/>
  <w15:docId w15:val="{3ACF5031-432F-472B-A84F-4110AB788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cs="Times New Roman" w:eastAsiaTheme="minorHAnsi"/>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253B6C"/>
    <w:pPr>
      <w:spacing w:line="260" w:lineRule="atLeast"/>
    </w:pPr>
    <w:rPr>
      <w:rFonts w:asciiTheme="minorHAnsi" w:hAnsiTheme="minorHAnsi"/>
      <w:sz w:val="19"/>
    </w:rPr>
  </w:style>
  <w:style w:type="paragraph" w:styleId="Kop1">
    <w:name w:val="heading 1"/>
    <w:aliases w:val="Section Heading,Hoofdstuk,hoofdstuk,sectionHeading"/>
    <w:basedOn w:val="Standaard"/>
    <w:next w:val="Standaard"/>
    <w:link w:val="Kop1Char"/>
    <w:qFormat/>
    <w:rsid w:val="00215101"/>
    <w:pPr>
      <w:keepNext/>
      <w:keepLines/>
      <w:numPr>
        <w:numId w:val="16"/>
      </w:numPr>
      <w:spacing w:before="390" w:after="740" w:line="390" w:lineRule="atLeast"/>
      <w:outlineLvl w:val="0"/>
    </w:pPr>
    <w:rPr>
      <w:rFonts w:asciiTheme="majorHAnsi" w:hAnsiTheme="majorHAnsi" w:eastAsiaTheme="majorEastAsia" w:cstheme="majorBidi"/>
      <w:bCs/>
      <w:color w:val="000000" w:themeColor="text1"/>
      <w:sz w:val="30"/>
      <w:szCs w:val="28"/>
    </w:rPr>
  </w:style>
  <w:style w:type="paragraph" w:styleId="Kop2">
    <w:name w:val="heading 2"/>
    <w:aliases w:val="Reset numbering,Bijlage,paragraaf,Paragraaf"/>
    <w:basedOn w:val="Standaard"/>
    <w:next w:val="Standaard"/>
    <w:link w:val="Kop2Char"/>
    <w:unhideWhenUsed/>
    <w:qFormat/>
    <w:rsid w:val="00B65746"/>
    <w:pPr>
      <w:keepNext/>
      <w:keepLines/>
      <w:numPr>
        <w:ilvl w:val="1"/>
        <w:numId w:val="16"/>
      </w:numPr>
      <w:spacing w:before="260" w:after="260"/>
      <w:ind w:left="567" w:hanging="567"/>
      <w:outlineLvl w:val="1"/>
    </w:pPr>
    <w:rPr>
      <w:rFonts w:asciiTheme="majorHAnsi" w:hAnsiTheme="majorHAnsi" w:eastAsiaTheme="majorEastAsia" w:cstheme="majorBidi"/>
      <w:bCs/>
      <w:color w:val="000000" w:themeColor="text1"/>
      <w:sz w:val="22"/>
      <w:szCs w:val="26"/>
    </w:rPr>
  </w:style>
  <w:style w:type="paragraph" w:styleId="Kop3">
    <w:name w:val="heading 3"/>
    <w:aliases w:val="Level 1 - 1,Voorwoord,053,h3,subparagraaf,Sub-paragraaf"/>
    <w:basedOn w:val="Standaard"/>
    <w:next w:val="Standaard"/>
    <w:link w:val="Kop3Char"/>
    <w:unhideWhenUsed/>
    <w:qFormat/>
    <w:rsid w:val="00B65746"/>
    <w:pPr>
      <w:keepNext/>
      <w:keepLines/>
      <w:numPr>
        <w:ilvl w:val="2"/>
        <w:numId w:val="16"/>
      </w:numPr>
      <w:spacing w:before="260" w:after="260"/>
      <w:ind w:left="709" w:hanging="709"/>
      <w:outlineLvl w:val="2"/>
    </w:pPr>
    <w:rPr>
      <w:rFonts w:asciiTheme="majorHAnsi" w:hAnsiTheme="majorHAnsi" w:eastAsiaTheme="majorEastAsia" w:cstheme="majorBidi"/>
      <w:bCs/>
      <w:color w:val="000000" w:themeColor="text2"/>
    </w:rPr>
  </w:style>
  <w:style w:type="paragraph" w:styleId="Kop4">
    <w:name w:val="heading 4"/>
    <w:basedOn w:val="Standaard"/>
    <w:next w:val="Standaard"/>
    <w:link w:val="Kop4Char"/>
    <w:uiPriority w:val="9"/>
    <w:unhideWhenUsed/>
    <w:qFormat/>
    <w:rsid w:val="00B65746"/>
    <w:pPr>
      <w:keepNext/>
      <w:keepLines/>
      <w:numPr>
        <w:ilvl w:val="3"/>
        <w:numId w:val="16"/>
      </w:numPr>
      <w:spacing w:before="260"/>
      <w:ind w:left="851" w:hanging="851"/>
      <w:outlineLvl w:val="3"/>
    </w:pPr>
    <w:rPr>
      <w:rFonts w:asciiTheme="majorHAnsi" w:hAnsiTheme="majorHAnsi" w:eastAsiaTheme="majorEastAsia" w:cstheme="majorBidi"/>
      <w:bCs/>
      <w:iCs/>
    </w:rPr>
  </w:style>
  <w:style w:type="paragraph" w:styleId="Kop5">
    <w:name w:val="heading 5"/>
    <w:basedOn w:val="Standaard"/>
    <w:next w:val="Standaard"/>
    <w:link w:val="Kop5Char"/>
    <w:uiPriority w:val="9"/>
    <w:semiHidden/>
    <w:unhideWhenUsed/>
    <w:qFormat/>
    <w:rsid w:val="00941E14"/>
    <w:pPr>
      <w:keepNext/>
      <w:keepLines/>
      <w:numPr>
        <w:ilvl w:val="4"/>
        <w:numId w:val="16"/>
      </w:numPr>
      <w:spacing w:before="40"/>
      <w:outlineLvl w:val="4"/>
    </w:pPr>
    <w:rPr>
      <w:rFonts w:asciiTheme="majorHAnsi" w:hAnsiTheme="majorHAnsi" w:eastAsiaTheme="majorEastAsia" w:cstheme="majorBidi"/>
      <w:color w:val="000000" w:themeColor="text1"/>
    </w:rPr>
  </w:style>
  <w:style w:type="paragraph" w:styleId="Kop6">
    <w:name w:val="heading 6"/>
    <w:basedOn w:val="Standaard"/>
    <w:next w:val="Standaard"/>
    <w:link w:val="Kop6Char"/>
    <w:uiPriority w:val="9"/>
    <w:semiHidden/>
    <w:unhideWhenUsed/>
    <w:qFormat/>
    <w:rsid w:val="00941E14"/>
    <w:pPr>
      <w:keepNext/>
      <w:keepLines/>
      <w:numPr>
        <w:ilvl w:val="5"/>
        <w:numId w:val="16"/>
      </w:numPr>
      <w:spacing w:before="40"/>
      <w:outlineLvl w:val="5"/>
    </w:pPr>
    <w:rPr>
      <w:rFonts w:asciiTheme="majorHAnsi" w:hAnsiTheme="majorHAnsi" w:eastAsiaTheme="majorEastAsia" w:cstheme="majorBidi"/>
      <w:color w:val="000000" w:themeColor="text1"/>
    </w:rPr>
  </w:style>
  <w:style w:type="paragraph" w:styleId="Kop7">
    <w:name w:val="heading 7"/>
    <w:basedOn w:val="Standaard"/>
    <w:next w:val="Standaard"/>
    <w:link w:val="Kop7Char"/>
    <w:uiPriority w:val="9"/>
    <w:semiHidden/>
    <w:unhideWhenUsed/>
    <w:qFormat/>
    <w:rsid w:val="00941E14"/>
    <w:pPr>
      <w:keepNext/>
      <w:keepLines/>
      <w:numPr>
        <w:ilvl w:val="6"/>
        <w:numId w:val="16"/>
      </w:numPr>
      <w:spacing w:before="40"/>
      <w:outlineLvl w:val="6"/>
    </w:pPr>
    <w:rPr>
      <w:rFonts w:asciiTheme="majorHAnsi" w:hAnsiTheme="majorHAnsi" w:eastAsiaTheme="majorEastAsia" w:cstheme="majorBidi"/>
      <w:i/>
      <w:iCs/>
      <w:color w:val="000000" w:themeColor="text1"/>
    </w:rPr>
  </w:style>
  <w:style w:type="paragraph" w:styleId="Kop8">
    <w:name w:val="heading 8"/>
    <w:basedOn w:val="Standaard"/>
    <w:next w:val="Standaard"/>
    <w:link w:val="Kop8Char"/>
    <w:uiPriority w:val="9"/>
    <w:semiHidden/>
    <w:unhideWhenUsed/>
    <w:qFormat/>
    <w:rsid w:val="00C117F9"/>
    <w:pPr>
      <w:keepNext/>
      <w:keepLines/>
      <w:numPr>
        <w:ilvl w:val="7"/>
        <w:numId w:val="16"/>
      </w:numPr>
      <w:spacing w:before="40"/>
      <w:outlineLvl w:val="7"/>
    </w:pPr>
    <w:rPr>
      <w:rFonts w:asciiTheme="majorHAnsi" w:hAnsiTheme="majorHAnsi" w:eastAsiaTheme="majorEastAsia" w:cstheme="majorBidi"/>
      <w:color w:val="272727" w:themeColor="text1" w:themeTint="D8"/>
      <w:sz w:val="21"/>
      <w:szCs w:val="21"/>
    </w:rPr>
  </w:style>
  <w:style w:type="paragraph" w:styleId="Kop9">
    <w:name w:val="heading 9"/>
    <w:basedOn w:val="Standaard"/>
    <w:next w:val="Standaard"/>
    <w:link w:val="Kop9Char"/>
    <w:uiPriority w:val="9"/>
    <w:unhideWhenUsed/>
    <w:qFormat/>
    <w:rsid w:val="00C117F9"/>
    <w:pPr>
      <w:keepNext/>
      <w:keepLines/>
      <w:numPr>
        <w:ilvl w:val="8"/>
        <w:numId w:val="16"/>
      </w:numPr>
      <w:spacing w:before="40"/>
      <w:outlineLvl w:val="8"/>
    </w:pPr>
    <w:rPr>
      <w:rFonts w:asciiTheme="majorHAnsi" w:hAnsiTheme="majorHAnsi" w:eastAsiaTheme="majorEastAsia" w:cstheme="majorBidi"/>
      <w:i/>
      <w:iCs/>
      <w:color w:val="272727" w:themeColor="text1" w:themeTint="D8"/>
      <w:sz w:val="21"/>
      <w:szCs w:val="21"/>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DHDienstcode" w:customStyle="1">
    <w:name w:val="_DH_Dienstcode"/>
    <w:basedOn w:val="DHInleiding"/>
    <w:rsid w:val="0035487E"/>
    <w:pPr>
      <w:spacing w:line="220" w:lineRule="atLeast"/>
    </w:pPr>
    <w:rPr>
      <w:rFonts w:asciiTheme="majorHAnsi" w:hAnsiTheme="majorHAnsi"/>
      <w:sz w:val="12"/>
    </w:rPr>
  </w:style>
  <w:style w:type="character" w:styleId="Kop1Char" w:customStyle="1">
    <w:name w:val="Kop 1 Char"/>
    <w:aliases w:val="Section Heading Char,Hoofdstuk Char,hoofdstuk Char,sectionHeading Char"/>
    <w:basedOn w:val="Standaardalinea-lettertype"/>
    <w:link w:val="Kop1"/>
    <w:rsid w:val="00215101"/>
    <w:rPr>
      <w:rFonts w:asciiTheme="majorHAnsi" w:hAnsiTheme="majorHAnsi" w:eastAsiaTheme="majorEastAsia" w:cstheme="majorBidi"/>
      <w:bCs/>
      <w:color w:val="000000" w:themeColor="text1"/>
      <w:sz w:val="30"/>
      <w:szCs w:val="28"/>
    </w:rPr>
  </w:style>
  <w:style w:type="character" w:styleId="Kop2Char" w:customStyle="1">
    <w:name w:val="Kop 2 Char"/>
    <w:aliases w:val="Reset numbering Char,Bijlage Char,paragraaf Char,Paragraaf Char"/>
    <w:basedOn w:val="Standaardalinea-lettertype"/>
    <w:link w:val="Kop2"/>
    <w:uiPriority w:val="9"/>
    <w:rsid w:val="00B65746"/>
    <w:rPr>
      <w:rFonts w:asciiTheme="majorHAnsi" w:hAnsiTheme="majorHAnsi" w:eastAsiaTheme="majorEastAsia" w:cstheme="majorBidi"/>
      <w:bCs/>
      <w:color w:val="000000" w:themeColor="text1"/>
      <w:sz w:val="22"/>
      <w:szCs w:val="26"/>
    </w:rPr>
  </w:style>
  <w:style w:type="character" w:styleId="Kop3Char" w:customStyle="1">
    <w:name w:val="Kop 3 Char"/>
    <w:aliases w:val="Level 1 - 1 Char,Voorwoord Char,053 Char,h3 Char,subparagraaf Char,Sub-paragraaf Char"/>
    <w:basedOn w:val="Standaardalinea-lettertype"/>
    <w:link w:val="Kop3"/>
    <w:uiPriority w:val="9"/>
    <w:rsid w:val="00B65746"/>
    <w:rPr>
      <w:rFonts w:asciiTheme="majorHAnsi" w:hAnsiTheme="majorHAnsi" w:eastAsiaTheme="majorEastAsia" w:cstheme="majorBidi"/>
      <w:bCs/>
      <w:color w:val="000000" w:themeColor="text2"/>
      <w:sz w:val="19"/>
    </w:rPr>
  </w:style>
  <w:style w:type="paragraph" w:styleId="Bijschrift">
    <w:name w:val="caption"/>
    <w:basedOn w:val="Standaard"/>
    <w:next w:val="Standaard"/>
    <w:uiPriority w:val="35"/>
    <w:semiHidden/>
    <w:unhideWhenUsed/>
    <w:rsid w:val="00253B6C"/>
    <w:rPr>
      <w:rFonts w:asciiTheme="majorHAnsi" w:hAnsiTheme="majorHAnsi"/>
      <w:b/>
      <w:bCs/>
      <w:color w:val="000000" w:themeColor="text1"/>
      <w:sz w:val="14"/>
      <w:szCs w:val="18"/>
    </w:rPr>
  </w:style>
  <w:style w:type="paragraph" w:styleId="Voetnoottekst">
    <w:name w:val="footnote text"/>
    <w:basedOn w:val="Standaard"/>
    <w:link w:val="VoetnoottekstChar"/>
    <w:unhideWhenUsed/>
    <w:rsid w:val="00FD5D69"/>
    <w:pPr>
      <w:ind w:left="112" w:hanging="112"/>
    </w:pPr>
    <w:rPr>
      <w:rFonts w:asciiTheme="majorHAnsi" w:hAnsiTheme="majorHAnsi"/>
      <w:sz w:val="14"/>
    </w:rPr>
  </w:style>
  <w:style w:type="character" w:styleId="VoetnoottekstChar" w:customStyle="1">
    <w:name w:val="Voetnoottekst Char"/>
    <w:basedOn w:val="Standaardalinea-lettertype"/>
    <w:link w:val="Voetnoottekst"/>
    <w:rsid w:val="00FD5D69"/>
    <w:rPr>
      <w:rFonts w:asciiTheme="majorHAnsi" w:hAnsiTheme="majorHAnsi"/>
      <w:sz w:val="14"/>
    </w:rPr>
  </w:style>
  <w:style w:type="paragraph" w:styleId="Eindnoottekst">
    <w:name w:val="endnote text"/>
    <w:basedOn w:val="Standaard"/>
    <w:link w:val="EindnoottekstChar"/>
    <w:uiPriority w:val="99"/>
    <w:semiHidden/>
    <w:unhideWhenUsed/>
    <w:rsid w:val="00253B6C"/>
    <w:rPr>
      <w:rFonts w:asciiTheme="majorHAnsi" w:hAnsiTheme="majorHAnsi"/>
      <w:sz w:val="14"/>
    </w:rPr>
  </w:style>
  <w:style w:type="character" w:styleId="EindnoottekstChar" w:customStyle="1">
    <w:name w:val="Eindnoottekst Char"/>
    <w:basedOn w:val="Standaardalinea-lettertype"/>
    <w:link w:val="Eindnoottekst"/>
    <w:uiPriority w:val="99"/>
    <w:semiHidden/>
    <w:rsid w:val="00253B6C"/>
    <w:rPr>
      <w:rFonts w:asciiTheme="majorHAnsi" w:hAnsiTheme="majorHAnsi"/>
      <w:sz w:val="14"/>
    </w:rPr>
  </w:style>
  <w:style w:type="paragraph" w:styleId="Kopvaninhoudsopgave">
    <w:name w:val="TOC Heading"/>
    <w:basedOn w:val="Kop1"/>
    <w:next w:val="Standaard"/>
    <w:uiPriority w:val="39"/>
    <w:semiHidden/>
    <w:unhideWhenUsed/>
    <w:rsid w:val="00253B6C"/>
    <w:pPr>
      <w:spacing w:before="480" w:line="260" w:lineRule="atLeast"/>
      <w:outlineLvl w:val="9"/>
    </w:pPr>
    <w:rPr>
      <w:sz w:val="28"/>
    </w:rPr>
  </w:style>
  <w:style w:type="character" w:styleId="Kop4Char" w:customStyle="1">
    <w:name w:val="Kop 4 Char"/>
    <w:basedOn w:val="Standaardalinea-lettertype"/>
    <w:link w:val="Kop4"/>
    <w:uiPriority w:val="9"/>
    <w:rsid w:val="00B65746"/>
    <w:rPr>
      <w:rFonts w:asciiTheme="majorHAnsi" w:hAnsiTheme="majorHAnsi" w:eastAsiaTheme="majorEastAsia" w:cstheme="majorBidi"/>
      <w:bCs/>
      <w:iCs/>
      <w:sz w:val="18"/>
    </w:rPr>
  </w:style>
  <w:style w:type="paragraph" w:styleId="DHTitel" w:customStyle="1">
    <w:name w:val="_DH_Titel"/>
    <w:basedOn w:val="Standaard"/>
    <w:next w:val="Standaard"/>
    <w:rsid w:val="00253B6C"/>
    <w:pPr>
      <w:spacing w:line="920" w:lineRule="atLeast"/>
    </w:pPr>
    <w:rPr>
      <w:rFonts w:asciiTheme="majorHAnsi" w:hAnsiTheme="majorHAnsi"/>
      <w:sz w:val="72"/>
    </w:rPr>
  </w:style>
  <w:style w:type="paragraph" w:styleId="DHSubtitel" w:customStyle="1">
    <w:name w:val="_DH_Subtitel"/>
    <w:basedOn w:val="DHTitel"/>
    <w:rsid w:val="00253B6C"/>
    <w:pPr>
      <w:spacing w:line="600" w:lineRule="atLeast"/>
    </w:pPr>
    <w:rPr>
      <w:sz w:val="40"/>
    </w:rPr>
  </w:style>
  <w:style w:type="paragraph" w:styleId="DHTussenkop" w:customStyle="1">
    <w:name w:val="_DH_Tussenkop"/>
    <w:basedOn w:val="Standaard"/>
    <w:next w:val="Standaard"/>
    <w:qFormat/>
    <w:rsid w:val="00253B6C"/>
    <w:rPr>
      <w:rFonts w:asciiTheme="majorHAnsi" w:hAnsiTheme="majorHAnsi"/>
      <w:b/>
      <w:sz w:val="16"/>
    </w:rPr>
  </w:style>
  <w:style w:type="paragraph" w:styleId="DHInleiding" w:customStyle="1">
    <w:name w:val="_DH_Inleiding"/>
    <w:basedOn w:val="Standaard"/>
    <w:qFormat/>
    <w:rsid w:val="00253B6C"/>
    <w:rPr>
      <w:sz w:val="22"/>
    </w:rPr>
  </w:style>
  <w:style w:type="paragraph" w:styleId="DHBrieftype" w:customStyle="1">
    <w:name w:val="_DH_Brieftype"/>
    <w:rsid w:val="0035487E"/>
    <w:pPr>
      <w:spacing w:line="220" w:lineRule="atLeast"/>
    </w:pPr>
    <w:rPr>
      <w:rFonts w:asciiTheme="majorHAnsi" w:hAnsiTheme="majorHAnsi"/>
      <w:b/>
      <w:caps/>
      <w:sz w:val="14"/>
    </w:rPr>
  </w:style>
  <w:style w:type="paragraph" w:styleId="DHRandinfoKop" w:customStyle="1">
    <w:name w:val="_DH_RandinfoKop"/>
    <w:rsid w:val="0035487E"/>
    <w:pPr>
      <w:spacing w:line="220" w:lineRule="atLeast"/>
    </w:pPr>
    <w:rPr>
      <w:rFonts w:asciiTheme="majorHAnsi" w:hAnsiTheme="majorHAnsi"/>
      <w:b/>
      <w:sz w:val="14"/>
    </w:rPr>
  </w:style>
  <w:style w:type="paragraph" w:styleId="DHRandinfoSubkop" w:customStyle="1">
    <w:name w:val="_DH_RandinfoSubkop"/>
    <w:basedOn w:val="DHRandinfoKop"/>
    <w:rsid w:val="0035487E"/>
    <w:rPr>
      <w:b w:val="0"/>
    </w:rPr>
  </w:style>
  <w:style w:type="paragraph" w:styleId="DHRandInfoInvultekst" w:customStyle="1">
    <w:name w:val="_DH_RandInfoInvultekst"/>
    <w:basedOn w:val="DHRandinfoSubkop"/>
    <w:rsid w:val="003046ED"/>
    <w:rPr>
      <w:rFonts w:asciiTheme="minorHAnsi" w:hAnsiTheme="minorHAnsi"/>
      <w:sz w:val="16"/>
    </w:rPr>
  </w:style>
  <w:style w:type="character" w:styleId="DHPaginaCijfer" w:customStyle="1">
    <w:name w:val="_DH_PaginaCijfer"/>
    <w:basedOn w:val="Standaardalinea-lettertype"/>
    <w:uiPriority w:val="1"/>
    <w:rsid w:val="0035487E"/>
    <w:rPr>
      <w:rFonts w:asciiTheme="minorHAnsi" w:hAnsiTheme="minorHAnsi"/>
      <w:sz w:val="16"/>
    </w:rPr>
  </w:style>
  <w:style w:type="paragraph" w:styleId="DHRetouradres" w:customStyle="1">
    <w:name w:val="_DH_Retouradres"/>
    <w:basedOn w:val="Standaard"/>
    <w:next w:val="Standaard"/>
    <w:rsid w:val="0035487E"/>
    <w:pPr>
      <w:spacing w:line="220" w:lineRule="atLeast"/>
    </w:pPr>
    <w:rPr>
      <w:rFonts w:asciiTheme="majorHAnsi" w:hAnsiTheme="majorHAnsi"/>
      <w:sz w:val="14"/>
    </w:rPr>
  </w:style>
  <w:style w:type="paragraph" w:styleId="Koptekst">
    <w:name w:val="header"/>
    <w:basedOn w:val="Standaard"/>
    <w:link w:val="KoptekstChar"/>
    <w:uiPriority w:val="99"/>
    <w:unhideWhenUsed/>
    <w:rsid w:val="004C03F0"/>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4C03F0"/>
    <w:rPr>
      <w:rFonts w:asciiTheme="minorHAnsi" w:hAnsiTheme="minorHAnsi"/>
      <w:sz w:val="18"/>
    </w:rPr>
  </w:style>
  <w:style w:type="paragraph" w:styleId="Voettekst">
    <w:name w:val="footer"/>
    <w:basedOn w:val="Standaard"/>
    <w:link w:val="VoettekstChar"/>
    <w:uiPriority w:val="99"/>
    <w:unhideWhenUsed/>
    <w:rsid w:val="004C03F0"/>
    <w:pPr>
      <w:tabs>
        <w:tab w:val="center" w:pos="4536"/>
        <w:tab w:val="right" w:pos="9072"/>
      </w:tabs>
      <w:spacing w:line="240" w:lineRule="auto"/>
    </w:pPr>
  </w:style>
  <w:style w:type="character" w:styleId="VoettekstChar" w:customStyle="1">
    <w:name w:val="Voettekst Char"/>
    <w:basedOn w:val="Standaardalinea-lettertype"/>
    <w:link w:val="Voettekst"/>
    <w:uiPriority w:val="99"/>
    <w:rsid w:val="004C03F0"/>
    <w:rPr>
      <w:rFonts w:asciiTheme="minorHAnsi" w:hAnsiTheme="minorHAnsi"/>
      <w:sz w:val="18"/>
    </w:rPr>
  </w:style>
  <w:style w:type="paragraph" w:styleId="Ballontekst">
    <w:name w:val="Balloon Text"/>
    <w:basedOn w:val="Standaard"/>
    <w:link w:val="BallontekstChar"/>
    <w:uiPriority w:val="99"/>
    <w:semiHidden/>
    <w:unhideWhenUsed/>
    <w:rsid w:val="004C03F0"/>
    <w:pPr>
      <w:spacing w:line="240" w:lineRule="auto"/>
    </w:pPr>
    <w:rPr>
      <w:rFonts w:ascii="Tahoma" w:hAnsi="Tahoma" w:cs="Tahoma"/>
      <w:sz w:val="16"/>
      <w:szCs w:val="16"/>
    </w:rPr>
  </w:style>
  <w:style w:type="character" w:styleId="BallontekstChar" w:customStyle="1">
    <w:name w:val="Ballontekst Char"/>
    <w:basedOn w:val="Standaardalinea-lettertype"/>
    <w:link w:val="Ballontekst"/>
    <w:uiPriority w:val="99"/>
    <w:semiHidden/>
    <w:rsid w:val="004C03F0"/>
    <w:rPr>
      <w:rFonts w:ascii="Tahoma" w:hAnsi="Tahoma" w:cs="Tahoma"/>
      <w:sz w:val="16"/>
      <w:szCs w:val="16"/>
    </w:rPr>
  </w:style>
  <w:style w:type="paragraph" w:styleId="DHDocumentnaam" w:customStyle="1">
    <w:name w:val="_DH_Documentnaam"/>
    <w:basedOn w:val="Standaard"/>
    <w:rsid w:val="00D6476F"/>
    <w:rPr>
      <w:rFonts w:asciiTheme="majorHAnsi" w:hAnsiTheme="majorHAnsi" w:cstheme="majorHAnsi"/>
      <w:sz w:val="30"/>
      <w:szCs w:val="30"/>
    </w:rPr>
  </w:style>
  <w:style w:type="table" w:styleId="Tabelraster">
    <w:name w:val="Table Grid"/>
    <w:basedOn w:val="Standaardtabel"/>
    <w:rsid w:val="00D6476F"/>
    <w:rPr>
      <w:rFonts w:eastAsia="Times New Roman"/>
      <w:lang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Voetnootmarkering">
    <w:name w:val="footnote reference"/>
    <w:semiHidden/>
    <w:rsid w:val="00D53A19"/>
    <w:rPr>
      <w:vertAlign w:val="superscript"/>
    </w:rPr>
  </w:style>
  <w:style w:type="character" w:styleId="Kop5Char" w:customStyle="1">
    <w:name w:val="Kop 5 Char"/>
    <w:basedOn w:val="Standaardalinea-lettertype"/>
    <w:link w:val="Kop5"/>
    <w:uiPriority w:val="9"/>
    <w:semiHidden/>
    <w:rsid w:val="00941E14"/>
    <w:rPr>
      <w:rFonts w:asciiTheme="majorHAnsi" w:hAnsiTheme="majorHAnsi" w:eastAsiaTheme="majorEastAsia" w:cstheme="majorBidi"/>
      <w:color w:val="000000" w:themeColor="text1"/>
      <w:sz w:val="18"/>
    </w:rPr>
  </w:style>
  <w:style w:type="character" w:styleId="Tekstvantijdelijkeaanduiding">
    <w:name w:val="Placeholder Text"/>
    <w:basedOn w:val="Standaardalinea-lettertype"/>
    <w:uiPriority w:val="99"/>
    <w:semiHidden/>
    <w:rsid w:val="004E71F1"/>
    <w:rPr>
      <w:color w:val="0070C0"/>
    </w:rPr>
  </w:style>
  <w:style w:type="character" w:styleId="Kop7Char" w:customStyle="1">
    <w:name w:val="Kop 7 Char"/>
    <w:basedOn w:val="Standaardalinea-lettertype"/>
    <w:link w:val="Kop7"/>
    <w:uiPriority w:val="9"/>
    <w:semiHidden/>
    <w:rsid w:val="00941E14"/>
    <w:rPr>
      <w:rFonts w:asciiTheme="majorHAnsi" w:hAnsiTheme="majorHAnsi" w:eastAsiaTheme="majorEastAsia" w:cstheme="majorBidi"/>
      <w:i/>
      <w:iCs/>
      <w:color w:val="000000" w:themeColor="text1"/>
      <w:sz w:val="18"/>
    </w:rPr>
  </w:style>
  <w:style w:type="paragraph" w:styleId="DHHorizontaleLijn" w:customStyle="1">
    <w:name w:val="_DH_HorizontaleLijn"/>
    <w:basedOn w:val="DHDocumentnaam"/>
    <w:rsid w:val="00DA3150"/>
    <w:pPr>
      <w:pBdr>
        <w:bottom w:val="single" w:color="000000" w:themeColor="text1" w:sz="2" w:space="1"/>
      </w:pBdr>
      <w:spacing w:after="136" w:line="260" w:lineRule="exact"/>
    </w:pPr>
    <w:rPr>
      <w:sz w:val="18"/>
      <w:szCs w:val="18"/>
    </w:rPr>
  </w:style>
  <w:style w:type="character" w:styleId="Kop6Char" w:customStyle="1">
    <w:name w:val="Kop 6 Char"/>
    <w:basedOn w:val="Standaardalinea-lettertype"/>
    <w:link w:val="Kop6"/>
    <w:uiPriority w:val="9"/>
    <w:semiHidden/>
    <w:rsid w:val="00941E14"/>
    <w:rPr>
      <w:rFonts w:asciiTheme="majorHAnsi" w:hAnsiTheme="majorHAnsi" w:eastAsiaTheme="majorEastAsia" w:cstheme="majorBidi"/>
      <w:color w:val="000000" w:themeColor="text1"/>
      <w:sz w:val="18"/>
    </w:rPr>
  </w:style>
  <w:style w:type="character" w:styleId="Verwijzingopmerking">
    <w:name w:val="annotation reference"/>
    <w:basedOn w:val="Standaardalinea-lettertype"/>
    <w:uiPriority w:val="99"/>
    <w:semiHidden/>
    <w:unhideWhenUsed/>
    <w:rsid w:val="00A551CF"/>
    <w:rPr>
      <w:sz w:val="16"/>
      <w:szCs w:val="16"/>
    </w:rPr>
  </w:style>
  <w:style w:type="paragraph" w:styleId="Tekstopmerking">
    <w:name w:val="annotation text"/>
    <w:basedOn w:val="Standaard"/>
    <w:link w:val="TekstopmerkingChar"/>
    <w:uiPriority w:val="99"/>
    <w:semiHidden/>
    <w:unhideWhenUsed/>
    <w:rsid w:val="00A551CF"/>
    <w:pPr>
      <w:spacing w:line="240" w:lineRule="auto"/>
    </w:pPr>
    <w:rPr>
      <w:sz w:val="20"/>
    </w:rPr>
  </w:style>
  <w:style w:type="character" w:styleId="TekstopmerkingChar" w:customStyle="1">
    <w:name w:val="Tekst opmerking Char"/>
    <w:basedOn w:val="Standaardalinea-lettertype"/>
    <w:link w:val="Tekstopmerking"/>
    <w:uiPriority w:val="99"/>
    <w:semiHidden/>
    <w:rsid w:val="00A551CF"/>
    <w:rPr>
      <w:rFonts w:asciiTheme="minorHAnsi" w:hAnsiTheme="minorHAnsi"/>
    </w:rPr>
  </w:style>
  <w:style w:type="paragraph" w:styleId="Onderwerpvanopmerking">
    <w:name w:val="annotation subject"/>
    <w:basedOn w:val="Tekstopmerking"/>
    <w:next w:val="Tekstopmerking"/>
    <w:link w:val="OnderwerpvanopmerkingChar"/>
    <w:uiPriority w:val="99"/>
    <w:semiHidden/>
    <w:unhideWhenUsed/>
    <w:rsid w:val="00A551CF"/>
    <w:rPr>
      <w:b/>
      <w:bCs/>
    </w:rPr>
  </w:style>
  <w:style w:type="character" w:styleId="OnderwerpvanopmerkingChar" w:customStyle="1">
    <w:name w:val="Onderwerp van opmerking Char"/>
    <w:basedOn w:val="TekstopmerkingChar"/>
    <w:link w:val="Onderwerpvanopmerking"/>
    <w:uiPriority w:val="99"/>
    <w:semiHidden/>
    <w:rsid w:val="00A551CF"/>
    <w:rPr>
      <w:rFonts w:asciiTheme="minorHAnsi" w:hAnsiTheme="minorHAnsi"/>
      <w:b/>
      <w:bCs/>
    </w:rPr>
  </w:style>
  <w:style w:type="paragraph" w:styleId="DHOpsomming" w:customStyle="1">
    <w:name w:val="_DH_Opsomming"/>
    <w:basedOn w:val="Standaard"/>
    <w:qFormat/>
    <w:rsid w:val="006C34EA"/>
    <w:pPr>
      <w:numPr>
        <w:numId w:val="11"/>
      </w:numPr>
    </w:pPr>
  </w:style>
  <w:style w:type="paragraph" w:styleId="DHSubopsomming" w:customStyle="1">
    <w:name w:val="_DH_Subopsomming"/>
    <w:basedOn w:val="DHOpsomming"/>
    <w:qFormat/>
    <w:rsid w:val="006C34EA"/>
    <w:pPr>
      <w:numPr>
        <w:ilvl w:val="1"/>
      </w:numPr>
    </w:pPr>
  </w:style>
  <w:style w:type="paragraph" w:styleId="DHGenummerd" w:customStyle="1">
    <w:name w:val="_DH_Genummerd"/>
    <w:basedOn w:val="Standaard"/>
    <w:qFormat/>
    <w:rsid w:val="006C34EA"/>
    <w:pPr>
      <w:numPr>
        <w:numId w:val="13"/>
      </w:numPr>
    </w:pPr>
  </w:style>
  <w:style w:type="paragraph" w:styleId="DHSubGenummerd" w:customStyle="1">
    <w:name w:val="_DH_SubGenummerd"/>
    <w:basedOn w:val="DHGenummerd"/>
    <w:qFormat/>
    <w:rsid w:val="00C8257F"/>
    <w:pPr>
      <w:numPr>
        <w:ilvl w:val="1"/>
      </w:numPr>
    </w:pPr>
  </w:style>
  <w:style w:type="paragraph" w:styleId="DHBijschriftInfo" w:customStyle="1">
    <w:name w:val="_DH_BijschriftInfo"/>
    <w:basedOn w:val="Voetnoottekst"/>
    <w:rsid w:val="009C4321"/>
  </w:style>
  <w:style w:type="paragraph" w:styleId="DHKop1GeenTOC" w:customStyle="1">
    <w:name w:val="_DH_Kop1GeenTOC"/>
    <w:rsid w:val="00DD032B"/>
    <w:pPr>
      <w:spacing w:after="760"/>
    </w:pPr>
    <w:rPr>
      <w:rFonts w:asciiTheme="majorHAnsi" w:hAnsiTheme="majorHAnsi" w:eastAsiaTheme="majorEastAsia" w:cstheme="majorBidi"/>
      <w:bCs/>
      <w:color w:val="000000" w:themeColor="text1"/>
      <w:sz w:val="30"/>
      <w:szCs w:val="28"/>
    </w:rPr>
  </w:style>
  <w:style w:type="character" w:styleId="Kop8Char" w:customStyle="1">
    <w:name w:val="Kop 8 Char"/>
    <w:basedOn w:val="Standaardalinea-lettertype"/>
    <w:link w:val="Kop8"/>
    <w:uiPriority w:val="9"/>
    <w:semiHidden/>
    <w:rsid w:val="00C117F9"/>
    <w:rPr>
      <w:rFonts w:asciiTheme="majorHAnsi" w:hAnsiTheme="majorHAnsi" w:eastAsiaTheme="majorEastAsia" w:cstheme="majorBidi"/>
      <w:color w:val="272727" w:themeColor="text1" w:themeTint="D8"/>
      <w:sz w:val="21"/>
      <w:szCs w:val="21"/>
    </w:rPr>
  </w:style>
  <w:style w:type="character" w:styleId="Kop9Char" w:customStyle="1">
    <w:name w:val="Kop 9 Char"/>
    <w:basedOn w:val="Standaardalinea-lettertype"/>
    <w:link w:val="Kop9"/>
    <w:uiPriority w:val="9"/>
    <w:semiHidden/>
    <w:rsid w:val="00C117F9"/>
    <w:rPr>
      <w:rFonts w:asciiTheme="majorHAnsi" w:hAnsiTheme="majorHAnsi" w:eastAsiaTheme="majorEastAsia" w:cstheme="majorBidi"/>
      <w:i/>
      <w:iCs/>
      <w:color w:val="272727" w:themeColor="text1" w:themeTint="D8"/>
      <w:sz w:val="21"/>
      <w:szCs w:val="21"/>
    </w:rPr>
  </w:style>
  <w:style w:type="paragraph" w:styleId="Inhopg1">
    <w:name w:val="toc 1"/>
    <w:basedOn w:val="Standaard"/>
    <w:next w:val="Standaard"/>
    <w:autoRedefine/>
    <w:uiPriority w:val="39"/>
    <w:unhideWhenUsed/>
    <w:rsid w:val="0094313D"/>
    <w:pPr>
      <w:tabs>
        <w:tab w:val="right" w:pos="7797"/>
      </w:tabs>
      <w:spacing w:before="260"/>
      <w:ind w:left="284" w:right="454" w:hanging="284"/>
    </w:pPr>
    <w:rPr>
      <w:rFonts w:asciiTheme="majorHAnsi" w:hAnsiTheme="majorHAnsi" w:eastAsiaTheme="majorEastAsia" w:cstheme="majorBidi"/>
      <w:bCs/>
      <w:noProof/>
      <w:color w:val="000000" w:themeColor="text1"/>
      <w:sz w:val="22"/>
      <w:szCs w:val="26"/>
    </w:rPr>
  </w:style>
  <w:style w:type="paragraph" w:styleId="Inhopg2">
    <w:name w:val="toc 2"/>
    <w:basedOn w:val="Standaard"/>
    <w:next w:val="Standaard"/>
    <w:autoRedefine/>
    <w:uiPriority w:val="39"/>
    <w:unhideWhenUsed/>
    <w:rsid w:val="0094313D"/>
    <w:pPr>
      <w:tabs>
        <w:tab w:val="left" w:pos="794"/>
        <w:tab w:val="right" w:pos="7797"/>
      </w:tabs>
      <w:ind w:left="794" w:right="510" w:hanging="510"/>
    </w:pPr>
    <w:rPr>
      <w:rFonts w:asciiTheme="majorHAnsi" w:hAnsiTheme="majorHAnsi" w:eastAsiaTheme="majorEastAsia" w:cstheme="majorBidi"/>
      <w:bCs/>
      <w:noProof/>
      <w:color w:val="000000" w:themeColor="text1"/>
      <w:szCs w:val="19"/>
    </w:rPr>
  </w:style>
  <w:style w:type="paragraph" w:styleId="Inhopg3">
    <w:name w:val="toc 3"/>
    <w:basedOn w:val="Standaard"/>
    <w:next w:val="Standaard"/>
    <w:autoRedefine/>
    <w:uiPriority w:val="39"/>
    <w:unhideWhenUsed/>
    <w:rsid w:val="0094313D"/>
    <w:pPr>
      <w:tabs>
        <w:tab w:val="left" w:pos="1100"/>
        <w:tab w:val="right" w:pos="7797"/>
      </w:tabs>
      <w:ind w:left="801" w:right="552" w:hanging="518"/>
    </w:pPr>
    <w:rPr>
      <w:rFonts w:asciiTheme="majorHAnsi" w:hAnsiTheme="majorHAnsi" w:eastAsiaTheme="majorEastAsia" w:cstheme="majorBidi"/>
      <w:bCs/>
      <w:noProof/>
      <w:color w:val="000000" w:themeColor="text2"/>
      <w:sz w:val="16"/>
    </w:rPr>
  </w:style>
  <w:style w:type="paragraph" w:styleId="Bibliografie">
    <w:name w:val="Bibliography"/>
    <w:basedOn w:val="Standaard"/>
    <w:next w:val="Standaard"/>
    <w:uiPriority w:val="37"/>
    <w:semiHidden/>
    <w:unhideWhenUsed/>
    <w:rsid w:val="00E96466"/>
  </w:style>
  <w:style w:type="paragraph" w:styleId="Bloktekst">
    <w:name w:val="Block Text"/>
    <w:basedOn w:val="Standaard"/>
    <w:uiPriority w:val="99"/>
    <w:semiHidden/>
    <w:unhideWhenUsed/>
    <w:rsid w:val="00E96466"/>
    <w:pPr>
      <w:pBdr>
        <w:top w:val="single" w:color="B98F16" w:themeColor="accent1" w:sz="2" w:space="10" w:shadow="1" w:frame="1"/>
        <w:left w:val="single" w:color="B98F16" w:themeColor="accent1" w:sz="2" w:space="10" w:shadow="1" w:frame="1"/>
        <w:bottom w:val="single" w:color="B98F16" w:themeColor="accent1" w:sz="2" w:space="10" w:shadow="1" w:frame="1"/>
        <w:right w:val="single" w:color="B98F16" w:themeColor="accent1" w:sz="2" w:space="10" w:shadow="1" w:frame="1"/>
      </w:pBdr>
      <w:ind w:left="1152" w:right="1152"/>
    </w:pPr>
    <w:rPr>
      <w:rFonts w:eastAsiaTheme="minorEastAsia" w:cstheme="minorBidi"/>
      <w:i/>
      <w:iCs/>
      <w:color w:val="B98F16" w:themeColor="accent1"/>
    </w:rPr>
  </w:style>
  <w:style w:type="paragraph" w:styleId="Plattetekst">
    <w:name w:val="Body Text"/>
    <w:basedOn w:val="Standaard"/>
    <w:link w:val="PlattetekstChar"/>
    <w:uiPriority w:val="99"/>
    <w:semiHidden/>
    <w:unhideWhenUsed/>
    <w:rsid w:val="00E96466"/>
    <w:pPr>
      <w:spacing w:after="120"/>
    </w:pPr>
  </w:style>
  <w:style w:type="character" w:styleId="PlattetekstChar" w:customStyle="1">
    <w:name w:val="Platte tekst Char"/>
    <w:basedOn w:val="Standaardalinea-lettertype"/>
    <w:link w:val="Plattetekst"/>
    <w:uiPriority w:val="99"/>
    <w:semiHidden/>
    <w:rsid w:val="00E96466"/>
    <w:rPr>
      <w:rFonts w:asciiTheme="minorHAnsi" w:hAnsiTheme="minorHAnsi"/>
      <w:sz w:val="18"/>
    </w:rPr>
  </w:style>
  <w:style w:type="paragraph" w:styleId="Plattetekst2">
    <w:name w:val="Body Text 2"/>
    <w:basedOn w:val="Standaard"/>
    <w:link w:val="Plattetekst2Char"/>
    <w:uiPriority w:val="99"/>
    <w:semiHidden/>
    <w:unhideWhenUsed/>
    <w:rsid w:val="00E96466"/>
    <w:pPr>
      <w:spacing w:after="120" w:line="480" w:lineRule="auto"/>
    </w:pPr>
  </w:style>
  <w:style w:type="character" w:styleId="Plattetekst2Char" w:customStyle="1">
    <w:name w:val="Platte tekst 2 Char"/>
    <w:basedOn w:val="Standaardalinea-lettertype"/>
    <w:link w:val="Plattetekst2"/>
    <w:uiPriority w:val="99"/>
    <w:semiHidden/>
    <w:rsid w:val="00E96466"/>
    <w:rPr>
      <w:rFonts w:asciiTheme="minorHAnsi" w:hAnsiTheme="minorHAnsi"/>
      <w:sz w:val="18"/>
    </w:rPr>
  </w:style>
  <w:style w:type="paragraph" w:styleId="Plattetekst3">
    <w:name w:val="Body Text 3"/>
    <w:basedOn w:val="Standaard"/>
    <w:link w:val="Plattetekst3Char"/>
    <w:uiPriority w:val="99"/>
    <w:semiHidden/>
    <w:unhideWhenUsed/>
    <w:rsid w:val="00E96466"/>
    <w:pPr>
      <w:spacing w:after="120"/>
    </w:pPr>
    <w:rPr>
      <w:sz w:val="16"/>
      <w:szCs w:val="16"/>
    </w:rPr>
  </w:style>
  <w:style w:type="character" w:styleId="Plattetekst3Char" w:customStyle="1">
    <w:name w:val="Platte tekst 3 Char"/>
    <w:basedOn w:val="Standaardalinea-lettertype"/>
    <w:link w:val="Plattetekst3"/>
    <w:uiPriority w:val="99"/>
    <w:semiHidden/>
    <w:rsid w:val="00E96466"/>
    <w:rPr>
      <w:rFonts w:asciiTheme="minorHAnsi" w:hAnsiTheme="minorHAnsi"/>
      <w:sz w:val="16"/>
      <w:szCs w:val="16"/>
    </w:rPr>
  </w:style>
  <w:style w:type="paragraph" w:styleId="Platteteksteersteinspringing">
    <w:name w:val="Body Text First Indent"/>
    <w:basedOn w:val="Plattetekst"/>
    <w:link w:val="PlatteteksteersteinspringingChar"/>
    <w:uiPriority w:val="99"/>
    <w:semiHidden/>
    <w:unhideWhenUsed/>
    <w:rsid w:val="00E96466"/>
    <w:pPr>
      <w:spacing w:after="0"/>
      <w:ind w:firstLine="360"/>
    </w:pPr>
  </w:style>
  <w:style w:type="character" w:styleId="PlatteteksteersteinspringingChar" w:customStyle="1">
    <w:name w:val="Platte tekst eerste inspringing Char"/>
    <w:basedOn w:val="PlattetekstChar"/>
    <w:link w:val="Platteteksteersteinspringing"/>
    <w:uiPriority w:val="99"/>
    <w:semiHidden/>
    <w:rsid w:val="00E96466"/>
    <w:rPr>
      <w:rFonts w:asciiTheme="minorHAnsi" w:hAnsiTheme="minorHAnsi"/>
      <w:sz w:val="18"/>
    </w:rPr>
  </w:style>
  <w:style w:type="paragraph" w:styleId="Plattetekstinspringen">
    <w:name w:val="Body Text Indent"/>
    <w:basedOn w:val="Standaard"/>
    <w:link w:val="PlattetekstinspringenChar"/>
    <w:uiPriority w:val="99"/>
    <w:semiHidden/>
    <w:unhideWhenUsed/>
    <w:rsid w:val="00E96466"/>
    <w:pPr>
      <w:spacing w:after="120"/>
      <w:ind w:left="283"/>
    </w:pPr>
  </w:style>
  <w:style w:type="character" w:styleId="PlattetekstinspringenChar" w:customStyle="1">
    <w:name w:val="Platte tekst inspringen Char"/>
    <w:basedOn w:val="Standaardalinea-lettertype"/>
    <w:link w:val="Plattetekstinspringen"/>
    <w:uiPriority w:val="99"/>
    <w:semiHidden/>
    <w:rsid w:val="00E96466"/>
    <w:rPr>
      <w:rFonts w:asciiTheme="minorHAnsi" w:hAnsiTheme="minorHAnsi"/>
      <w:sz w:val="18"/>
    </w:rPr>
  </w:style>
  <w:style w:type="paragraph" w:styleId="Platteteksteersteinspringing2">
    <w:name w:val="Body Text First Indent 2"/>
    <w:basedOn w:val="Plattetekstinspringen"/>
    <w:link w:val="Platteteksteersteinspringing2Char"/>
    <w:uiPriority w:val="99"/>
    <w:semiHidden/>
    <w:unhideWhenUsed/>
    <w:rsid w:val="00E96466"/>
    <w:pPr>
      <w:spacing w:after="0"/>
      <w:ind w:left="360" w:firstLine="360"/>
    </w:pPr>
  </w:style>
  <w:style w:type="character" w:styleId="Platteteksteersteinspringing2Char" w:customStyle="1">
    <w:name w:val="Platte tekst eerste inspringing 2 Char"/>
    <w:basedOn w:val="PlattetekstinspringenChar"/>
    <w:link w:val="Platteteksteersteinspringing2"/>
    <w:uiPriority w:val="99"/>
    <w:semiHidden/>
    <w:rsid w:val="00E96466"/>
    <w:rPr>
      <w:rFonts w:asciiTheme="minorHAnsi" w:hAnsiTheme="minorHAnsi"/>
      <w:sz w:val="18"/>
    </w:rPr>
  </w:style>
  <w:style w:type="paragraph" w:styleId="Plattetekstinspringen2">
    <w:name w:val="Body Text Indent 2"/>
    <w:basedOn w:val="Standaard"/>
    <w:link w:val="Plattetekstinspringen2Char"/>
    <w:uiPriority w:val="99"/>
    <w:semiHidden/>
    <w:unhideWhenUsed/>
    <w:rsid w:val="00E96466"/>
    <w:pPr>
      <w:spacing w:after="120" w:line="480" w:lineRule="auto"/>
      <w:ind w:left="283"/>
    </w:pPr>
  </w:style>
  <w:style w:type="character" w:styleId="Plattetekstinspringen2Char" w:customStyle="1">
    <w:name w:val="Platte tekst inspringen 2 Char"/>
    <w:basedOn w:val="Standaardalinea-lettertype"/>
    <w:link w:val="Plattetekstinspringen2"/>
    <w:uiPriority w:val="99"/>
    <w:semiHidden/>
    <w:rsid w:val="00E96466"/>
    <w:rPr>
      <w:rFonts w:asciiTheme="minorHAnsi" w:hAnsiTheme="minorHAnsi"/>
      <w:sz w:val="18"/>
    </w:rPr>
  </w:style>
  <w:style w:type="paragraph" w:styleId="Plattetekstinspringen3">
    <w:name w:val="Body Text Indent 3"/>
    <w:basedOn w:val="Standaard"/>
    <w:link w:val="Plattetekstinspringen3Char"/>
    <w:uiPriority w:val="99"/>
    <w:semiHidden/>
    <w:unhideWhenUsed/>
    <w:rsid w:val="00E96466"/>
    <w:pPr>
      <w:spacing w:after="120"/>
      <w:ind w:left="283"/>
    </w:pPr>
    <w:rPr>
      <w:sz w:val="16"/>
      <w:szCs w:val="16"/>
    </w:rPr>
  </w:style>
  <w:style w:type="character" w:styleId="Plattetekstinspringen3Char" w:customStyle="1">
    <w:name w:val="Platte tekst inspringen 3 Char"/>
    <w:basedOn w:val="Standaardalinea-lettertype"/>
    <w:link w:val="Plattetekstinspringen3"/>
    <w:uiPriority w:val="99"/>
    <w:semiHidden/>
    <w:rsid w:val="00E96466"/>
    <w:rPr>
      <w:rFonts w:asciiTheme="minorHAnsi" w:hAnsiTheme="minorHAnsi"/>
      <w:sz w:val="16"/>
      <w:szCs w:val="16"/>
    </w:rPr>
  </w:style>
  <w:style w:type="character" w:styleId="Titelvanboek">
    <w:name w:val="Book Title"/>
    <w:basedOn w:val="Standaardalinea-lettertype"/>
    <w:uiPriority w:val="33"/>
    <w:rsid w:val="00E96466"/>
    <w:rPr>
      <w:b/>
      <w:bCs/>
      <w:i/>
      <w:iCs/>
      <w:spacing w:val="5"/>
    </w:rPr>
  </w:style>
  <w:style w:type="paragraph" w:styleId="Afsluiting">
    <w:name w:val="Closing"/>
    <w:basedOn w:val="Standaard"/>
    <w:link w:val="AfsluitingChar"/>
    <w:uiPriority w:val="99"/>
    <w:semiHidden/>
    <w:unhideWhenUsed/>
    <w:rsid w:val="00E96466"/>
    <w:pPr>
      <w:spacing w:line="240" w:lineRule="auto"/>
      <w:ind w:left="4252"/>
    </w:pPr>
  </w:style>
  <w:style w:type="character" w:styleId="AfsluitingChar" w:customStyle="1">
    <w:name w:val="Afsluiting Char"/>
    <w:basedOn w:val="Standaardalinea-lettertype"/>
    <w:link w:val="Afsluiting"/>
    <w:uiPriority w:val="99"/>
    <w:semiHidden/>
    <w:rsid w:val="00E96466"/>
    <w:rPr>
      <w:rFonts w:asciiTheme="minorHAnsi" w:hAnsiTheme="minorHAnsi"/>
      <w:sz w:val="18"/>
    </w:rPr>
  </w:style>
  <w:style w:type="paragraph" w:styleId="Datum">
    <w:name w:val="Date"/>
    <w:basedOn w:val="Standaard"/>
    <w:next w:val="Standaard"/>
    <w:link w:val="DatumChar"/>
    <w:uiPriority w:val="99"/>
    <w:semiHidden/>
    <w:unhideWhenUsed/>
    <w:rsid w:val="00E96466"/>
  </w:style>
  <w:style w:type="character" w:styleId="DatumChar" w:customStyle="1">
    <w:name w:val="Datum Char"/>
    <w:basedOn w:val="Standaardalinea-lettertype"/>
    <w:link w:val="Datum"/>
    <w:uiPriority w:val="99"/>
    <w:semiHidden/>
    <w:rsid w:val="00E96466"/>
    <w:rPr>
      <w:rFonts w:asciiTheme="minorHAnsi" w:hAnsiTheme="minorHAnsi"/>
      <w:sz w:val="18"/>
    </w:rPr>
  </w:style>
  <w:style w:type="paragraph" w:styleId="Documentstructuur">
    <w:name w:val="Document Map"/>
    <w:basedOn w:val="Standaard"/>
    <w:link w:val="DocumentstructuurChar"/>
    <w:uiPriority w:val="99"/>
    <w:semiHidden/>
    <w:unhideWhenUsed/>
    <w:rsid w:val="00E96466"/>
    <w:pPr>
      <w:spacing w:line="240" w:lineRule="auto"/>
    </w:pPr>
    <w:rPr>
      <w:rFonts w:ascii="Segoe UI" w:hAnsi="Segoe UI" w:cs="Segoe UI"/>
      <w:sz w:val="16"/>
      <w:szCs w:val="16"/>
    </w:rPr>
  </w:style>
  <w:style w:type="character" w:styleId="DocumentstructuurChar" w:customStyle="1">
    <w:name w:val="Documentstructuur Char"/>
    <w:basedOn w:val="Standaardalinea-lettertype"/>
    <w:link w:val="Documentstructuur"/>
    <w:uiPriority w:val="99"/>
    <w:semiHidden/>
    <w:rsid w:val="00E96466"/>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E96466"/>
    <w:pPr>
      <w:spacing w:line="240" w:lineRule="auto"/>
    </w:pPr>
  </w:style>
  <w:style w:type="character" w:styleId="E-mailhandtekeningChar" w:customStyle="1">
    <w:name w:val="E-mailhandtekening Char"/>
    <w:basedOn w:val="Standaardalinea-lettertype"/>
    <w:link w:val="E-mailhandtekening"/>
    <w:uiPriority w:val="99"/>
    <w:semiHidden/>
    <w:rsid w:val="00E96466"/>
    <w:rPr>
      <w:rFonts w:asciiTheme="minorHAnsi" w:hAnsiTheme="minorHAnsi"/>
      <w:sz w:val="18"/>
    </w:rPr>
  </w:style>
  <w:style w:type="character" w:styleId="Nadruk">
    <w:name w:val="Emphasis"/>
    <w:basedOn w:val="Standaardalinea-lettertype"/>
    <w:uiPriority w:val="20"/>
    <w:rsid w:val="00E96466"/>
    <w:rPr>
      <w:i/>
      <w:iCs/>
    </w:rPr>
  </w:style>
  <w:style w:type="character" w:styleId="Eindnootmarkering">
    <w:name w:val="endnote reference"/>
    <w:basedOn w:val="Standaardalinea-lettertype"/>
    <w:uiPriority w:val="99"/>
    <w:semiHidden/>
    <w:unhideWhenUsed/>
    <w:rsid w:val="00E96466"/>
    <w:rPr>
      <w:vertAlign w:val="superscript"/>
    </w:rPr>
  </w:style>
  <w:style w:type="paragraph" w:styleId="Adresenvelop">
    <w:name w:val="envelope address"/>
    <w:basedOn w:val="Standaard"/>
    <w:uiPriority w:val="99"/>
    <w:semiHidden/>
    <w:unhideWhenUsed/>
    <w:rsid w:val="00E96466"/>
    <w:pPr>
      <w:framePr w:w="7920" w:h="1980" w:hSpace="141" w:wrap="auto" w:hAnchor="page" w:xAlign="center" w:yAlign="bottom" w:hRule="exact"/>
      <w:spacing w:line="240" w:lineRule="auto"/>
      <w:ind w:left="2880"/>
    </w:pPr>
    <w:rPr>
      <w:rFonts w:asciiTheme="majorHAnsi" w:hAnsiTheme="majorHAnsi" w:eastAsiaTheme="majorEastAsia" w:cstheme="majorBidi"/>
      <w:sz w:val="24"/>
      <w:szCs w:val="24"/>
    </w:rPr>
  </w:style>
  <w:style w:type="paragraph" w:styleId="Afzender">
    <w:name w:val="envelope return"/>
    <w:basedOn w:val="Standaard"/>
    <w:uiPriority w:val="99"/>
    <w:semiHidden/>
    <w:unhideWhenUsed/>
    <w:rsid w:val="00E96466"/>
    <w:pPr>
      <w:spacing w:line="240" w:lineRule="auto"/>
    </w:pPr>
    <w:rPr>
      <w:rFonts w:asciiTheme="majorHAnsi" w:hAnsiTheme="majorHAnsi" w:eastAsiaTheme="majorEastAsia" w:cstheme="majorBidi"/>
      <w:sz w:val="20"/>
    </w:rPr>
  </w:style>
  <w:style w:type="character" w:styleId="GevolgdeHyperlink">
    <w:name w:val="FollowedHyperlink"/>
    <w:basedOn w:val="Standaardalinea-lettertype"/>
    <w:uiPriority w:val="99"/>
    <w:semiHidden/>
    <w:unhideWhenUsed/>
    <w:rsid w:val="00E96466"/>
    <w:rPr>
      <w:color w:val="800080" w:themeColor="followedHyperlink"/>
      <w:u w:val="single"/>
    </w:rPr>
  </w:style>
  <w:style w:type="character" w:styleId="HTML-acroniem">
    <w:name w:val="HTML Acronym"/>
    <w:basedOn w:val="Standaardalinea-lettertype"/>
    <w:uiPriority w:val="99"/>
    <w:semiHidden/>
    <w:unhideWhenUsed/>
    <w:rsid w:val="00E96466"/>
  </w:style>
  <w:style w:type="paragraph" w:styleId="HTML-adres">
    <w:name w:val="HTML Address"/>
    <w:basedOn w:val="Standaard"/>
    <w:link w:val="HTML-adresChar"/>
    <w:uiPriority w:val="99"/>
    <w:semiHidden/>
    <w:unhideWhenUsed/>
    <w:rsid w:val="00E96466"/>
    <w:pPr>
      <w:spacing w:line="240" w:lineRule="auto"/>
    </w:pPr>
    <w:rPr>
      <w:i/>
      <w:iCs/>
    </w:rPr>
  </w:style>
  <w:style w:type="character" w:styleId="HTML-adresChar" w:customStyle="1">
    <w:name w:val="HTML-adres Char"/>
    <w:basedOn w:val="Standaardalinea-lettertype"/>
    <w:link w:val="HTML-adres"/>
    <w:uiPriority w:val="99"/>
    <w:semiHidden/>
    <w:rsid w:val="00E96466"/>
    <w:rPr>
      <w:rFonts w:asciiTheme="minorHAnsi" w:hAnsiTheme="minorHAnsi"/>
      <w:i/>
      <w:iCs/>
      <w:sz w:val="18"/>
    </w:rPr>
  </w:style>
  <w:style w:type="character" w:styleId="HTML-citaat">
    <w:name w:val="HTML Cite"/>
    <w:basedOn w:val="Standaardalinea-lettertype"/>
    <w:uiPriority w:val="99"/>
    <w:semiHidden/>
    <w:unhideWhenUsed/>
    <w:rsid w:val="00E96466"/>
    <w:rPr>
      <w:i/>
      <w:iCs/>
    </w:rPr>
  </w:style>
  <w:style w:type="character" w:styleId="HTMLCode">
    <w:name w:val="HTML Code"/>
    <w:basedOn w:val="Standaardalinea-lettertype"/>
    <w:uiPriority w:val="99"/>
    <w:semiHidden/>
    <w:unhideWhenUsed/>
    <w:rsid w:val="00E96466"/>
    <w:rPr>
      <w:rFonts w:ascii="Consolas" w:hAnsi="Consolas"/>
      <w:sz w:val="20"/>
      <w:szCs w:val="20"/>
    </w:rPr>
  </w:style>
  <w:style w:type="character" w:styleId="HTMLDefinition">
    <w:name w:val="HTML Definition"/>
    <w:basedOn w:val="Standaardalinea-lettertype"/>
    <w:uiPriority w:val="99"/>
    <w:semiHidden/>
    <w:unhideWhenUsed/>
    <w:rsid w:val="00E96466"/>
    <w:rPr>
      <w:i/>
      <w:iCs/>
    </w:rPr>
  </w:style>
  <w:style w:type="character" w:styleId="HTML-toetsenbord">
    <w:name w:val="HTML Keyboard"/>
    <w:basedOn w:val="Standaardalinea-lettertype"/>
    <w:uiPriority w:val="99"/>
    <w:semiHidden/>
    <w:unhideWhenUsed/>
    <w:rsid w:val="00E96466"/>
    <w:rPr>
      <w:rFonts w:ascii="Consolas" w:hAnsi="Consolas"/>
      <w:sz w:val="20"/>
      <w:szCs w:val="20"/>
    </w:rPr>
  </w:style>
  <w:style w:type="paragraph" w:styleId="HTML-voorafopgemaakt">
    <w:name w:val="HTML Preformatted"/>
    <w:basedOn w:val="Standaard"/>
    <w:link w:val="HTML-voorafopgemaaktChar"/>
    <w:uiPriority w:val="99"/>
    <w:semiHidden/>
    <w:unhideWhenUsed/>
    <w:rsid w:val="00E96466"/>
    <w:pPr>
      <w:spacing w:line="240" w:lineRule="auto"/>
    </w:pPr>
    <w:rPr>
      <w:rFonts w:ascii="Consolas" w:hAnsi="Consolas"/>
      <w:sz w:val="20"/>
    </w:rPr>
  </w:style>
  <w:style w:type="character" w:styleId="HTML-voorafopgemaaktChar" w:customStyle="1">
    <w:name w:val="HTML - vooraf opgemaakt Char"/>
    <w:basedOn w:val="Standaardalinea-lettertype"/>
    <w:link w:val="HTML-voorafopgemaakt"/>
    <w:uiPriority w:val="99"/>
    <w:semiHidden/>
    <w:rsid w:val="00E96466"/>
    <w:rPr>
      <w:rFonts w:ascii="Consolas" w:hAnsi="Consolas"/>
    </w:rPr>
  </w:style>
  <w:style w:type="character" w:styleId="HTML-voorbeeld">
    <w:name w:val="HTML Sample"/>
    <w:basedOn w:val="Standaardalinea-lettertype"/>
    <w:uiPriority w:val="99"/>
    <w:semiHidden/>
    <w:unhideWhenUsed/>
    <w:rsid w:val="00E96466"/>
    <w:rPr>
      <w:rFonts w:ascii="Consolas" w:hAnsi="Consolas"/>
      <w:sz w:val="24"/>
      <w:szCs w:val="24"/>
    </w:rPr>
  </w:style>
  <w:style w:type="character" w:styleId="HTML-schrijfmachine">
    <w:name w:val="HTML Typewriter"/>
    <w:basedOn w:val="Standaardalinea-lettertype"/>
    <w:uiPriority w:val="99"/>
    <w:semiHidden/>
    <w:unhideWhenUsed/>
    <w:rsid w:val="00E96466"/>
    <w:rPr>
      <w:rFonts w:ascii="Consolas" w:hAnsi="Consolas"/>
      <w:sz w:val="20"/>
      <w:szCs w:val="20"/>
    </w:rPr>
  </w:style>
  <w:style w:type="character" w:styleId="HTMLVariable">
    <w:name w:val="HTML Variable"/>
    <w:basedOn w:val="Standaardalinea-lettertype"/>
    <w:uiPriority w:val="99"/>
    <w:semiHidden/>
    <w:unhideWhenUsed/>
    <w:rsid w:val="00E96466"/>
    <w:rPr>
      <w:i/>
      <w:iCs/>
    </w:rPr>
  </w:style>
  <w:style w:type="character" w:styleId="Hyperlink">
    <w:name w:val="Hyperlink"/>
    <w:basedOn w:val="Standaardalinea-lettertype"/>
    <w:uiPriority w:val="99"/>
    <w:unhideWhenUsed/>
    <w:rsid w:val="00E96466"/>
    <w:rPr>
      <w:color w:val="0000FF" w:themeColor="hyperlink"/>
      <w:u w:val="single"/>
    </w:rPr>
  </w:style>
  <w:style w:type="paragraph" w:styleId="Index1">
    <w:name w:val="index 1"/>
    <w:basedOn w:val="Standaard"/>
    <w:next w:val="Standaard"/>
    <w:autoRedefine/>
    <w:uiPriority w:val="99"/>
    <w:semiHidden/>
    <w:unhideWhenUsed/>
    <w:rsid w:val="00E96466"/>
    <w:pPr>
      <w:spacing w:line="240" w:lineRule="auto"/>
      <w:ind w:left="180" w:hanging="180"/>
    </w:pPr>
  </w:style>
  <w:style w:type="paragraph" w:styleId="Index2">
    <w:name w:val="index 2"/>
    <w:basedOn w:val="Standaard"/>
    <w:next w:val="Standaard"/>
    <w:autoRedefine/>
    <w:uiPriority w:val="99"/>
    <w:semiHidden/>
    <w:unhideWhenUsed/>
    <w:rsid w:val="00E96466"/>
    <w:pPr>
      <w:spacing w:line="240" w:lineRule="auto"/>
      <w:ind w:left="360" w:hanging="180"/>
    </w:pPr>
  </w:style>
  <w:style w:type="paragraph" w:styleId="Index3">
    <w:name w:val="index 3"/>
    <w:basedOn w:val="Standaard"/>
    <w:next w:val="Standaard"/>
    <w:autoRedefine/>
    <w:uiPriority w:val="99"/>
    <w:semiHidden/>
    <w:unhideWhenUsed/>
    <w:rsid w:val="00E96466"/>
    <w:pPr>
      <w:spacing w:line="240" w:lineRule="auto"/>
      <w:ind w:left="540" w:hanging="180"/>
    </w:pPr>
  </w:style>
  <w:style w:type="paragraph" w:styleId="Index4">
    <w:name w:val="index 4"/>
    <w:basedOn w:val="Standaard"/>
    <w:next w:val="Standaard"/>
    <w:autoRedefine/>
    <w:uiPriority w:val="99"/>
    <w:semiHidden/>
    <w:unhideWhenUsed/>
    <w:rsid w:val="00E96466"/>
    <w:pPr>
      <w:spacing w:line="240" w:lineRule="auto"/>
      <w:ind w:left="720" w:hanging="180"/>
    </w:pPr>
  </w:style>
  <w:style w:type="paragraph" w:styleId="Index5">
    <w:name w:val="index 5"/>
    <w:basedOn w:val="Standaard"/>
    <w:next w:val="Standaard"/>
    <w:autoRedefine/>
    <w:uiPriority w:val="99"/>
    <w:semiHidden/>
    <w:unhideWhenUsed/>
    <w:rsid w:val="00E96466"/>
    <w:pPr>
      <w:spacing w:line="240" w:lineRule="auto"/>
      <w:ind w:left="900" w:hanging="180"/>
    </w:pPr>
  </w:style>
  <w:style w:type="paragraph" w:styleId="Index6">
    <w:name w:val="index 6"/>
    <w:basedOn w:val="Standaard"/>
    <w:next w:val="Standaard"/>
    <w:autoRedefine/>
    <w:uiPriority w:val="99"/>
    <w:semiHidden/>
    <w:unhideWhenUsed/>
    <w:rsid w:val="00E96466"/>
    <w:pPr>
      <w:spacing w:line="240" w:lineRule="auto"/>
      <w:ind w:left="1080" w:hanging="180"/>
    </w:pPr>
  </w:style>
  <w:style w:type="paragraph" w:styleId="Index7">
    <w:name w:val="index 7"/>
    <w:basedOn w:val="Standaard"/>
    <w:next w:val="Standaard"/>
    <w:autoRedefine/>
    <w:uiPriority w:val="99"/>
    <w:semiHidden/>
    <w:unhideWhenUsed/>
    <w:rsid w:val="00E96466"/>
    <w:pPr>
      <w:spacing w:line="240" w:lineRule="auto"/>
      <w:ind w:left="1260" w:hanging="180"/>
    </w:pPr>
  </w:style>
  <w:style w:type="paragraph" w:styleId="Index8">
    <w:name w:val="index 8"/>
    <w:basedOn w:val="Standaard"/>
    <w:next w:val="Standaard"/>
    <w:autoRedefine/>
    <w:uiPriority w:val="99"/>
    <w:semiHidden/>
    <w:unhideWhenUsed/>
    <w:rsid w:val="00E96466"/>
    <w:pPr>
      <w:spacing w:line="240" w:lineRule="auto"/>
      <w:ind w:left="1440" w:hanging="180"/>
    </w:pPr>
  </w:style>
  <w:style w:type="paragraph" w:styleId="Index9">
    <w:name w:val="index 9"/>
    <w:basedOn w:val="Standaard"/>
    <w:next w:val="Standaard"/>
    <w:autoRedefine/>
    <w:uiPriority w:val="99"/>
    <w:semiHidden/>
    <w:unhideWhenUsed/>
    <w:rsid w:val="00E96466"/>
    <w:pPr>
      <w:spacing w:line="240" w:lineRule="auto"/>
      <w:ind w:left="1620" w:hanging="180"/>
    </w:pPr>
  </w:style>
  <w:style w:type="paragraph" w:styleId="Indexkop">
    <w:name w:val="index heading"/>
    <w:basedOn w:val="Standaard"/>
    <w:next w:val="Index1"/>
    <w:uiPriority w:val="99"/>
    <w:semiHidden/>
    <w:unhideWhenUsed/>
    <w:rsid w:val="00E96466"/>
    <w:rPr>
      <w:rFonts w:asciiTheme="majorHAnsi" w:hAnsiTheme="majorHAnsi" w:eastAsiaTheme="majorEastAsia" w:cstheme="majorBidi"/>
      <w:b/>
      <w:bCs/>
    </w:rPr>
  </w:style>
  <w:style w:type="character" w:styleId="Intensievebenadrukking">
    <w:name w:val="Intense Emphasis"/>
    <w:basedOn w:val="Standaardalinea-lettertype"/>
    <w:uiPriority w:val="21"/>
    <w:rsid w:val="00E96466"/>
    <w:rPr>
      <w:i/>
      <w:iCs/>
      <w:color w:val="B98F16" w:themeColor="accent1"/>
    </w:rPr>
  </w:style>
  <w:style w:type="paragraph" w:styleId="Duidelijkcitaat">
    <w:name w:val="Intense Quote"/>
    <w:basedOn w:val="Standaard"/>
    <w:next w:val="Standaard"/>
    <w:link w:val="DuidelijkcitaatChar"/>
    <w:uiPriority w:val="30"/>
    <w:rsid w:val="00E96466"/>
    <w:pPr>
      <w:pBdr>
        <w:top w:val="single" w:color="B98F16" w:themeColor="accent1" w:sz="4" w:space="10"/>
        <w:bottom w:val="single" w:color="B98F16" w:themeColor="accent1" w:sz="4" w:space="10"/>
      </w:pBdr>
      <w:spacing w:before="360" w:after="360"/>
      <w:ind w:left="864" w:right="864"/>
      <w:jc w:val="center"/>
    </w:pPr>
    <w:rPr>
      <w:i/>
      <w:iCs/>
      <w:color w:val="B98F16" w:themeColor="accent1"/>
    </w:rPr>
  </w:style>
  <w:style w:type="character" w:styleId="DuidelijkcitaatChar" w:customStyle="1">
    <w:name w:val="Duidelijk citaat Char"/>
    <w:basedOn w:val="Standaardalinea-lettertype"/>
    <w:link w:val="Duidelijkcitaat"/>
    <w:uiPriority w:val="30"/>
    <w:rsid w:val="00E96466"/>
    <w:rPr>
      <w:rFonts w:asciiTheme="minorHAnsi" w:hAnsiTheme="minorHAnsi"/>
      <w:i/>
      <w:iCs/>
      <w:color w:val="B98F16" w:themeColor="accent1"/>
      <w:sz w:val="18"/>
    </w:rPr>
  </w:style>
  <w:style w:type="character" w:styleId="Intensieveverwijzing">
    <w:name w:val="Intense Reference"/>
    <w:basedOn w:val="Standaardalinea-lettertype"/>
    <w:uiPriority w:val="32"/>
    <w:rsid w:val="00E96466"/>
    <w:rPr>
      <w:b/>
      <w:bCs/>
      <w:smallCaps/>
      <w:color w:val="B98F16" w:themeColor="accent1"/>
      <w:spacing w:val="5"/>
    </w:rPr>
  </w:style>
  <w:style w:type="character" w:styleId="Regelnummer">
    <w:name w:val="line number"/>
    <w:basedOn w:val="Standaardalinea-lettertype"/>
    <w:uiPriority w:val="99"/>
    <w:semiHidden/>
    <w:unhideWhenUsed/>
    <w:rsid w:val="00E96466"/>
  </w:style>
  <w:style w:type="paragraph" w:styleId="Lijst">
    <w:name w:val="List"/>
    <w:basedOn w:val="Standaard"/>
    <w:uiPriority w:val="99"/>
    <w:semiHidden/>
    <w:unhideWhenUsed/>
    <w:rsid w:val="00E96466"/>
    <w:pPr>
      <w:ind w:left="283" w:hanging="283"/>
      <w:contextualSpacing/>
    </w:pPr>
  </w:style>
  <w:style w:type="paragraph" w:styleId="Lijst2">
    <w:name w:val="List 2"/>
    <w:basedOn w:val="Standaard"/>
    <w:uiPriority w:val="99"/>
    <w:semiHidden/>
    <w:unhideWhenUsed/>
    <w:rsid w:val="00E96466"/>
    <w:pPr>
      <w:ind w:left="566" w:hanging="283"/>
      <w:contextualSpacing/>
    </w:pPr>
  </w:style>
  <w:style w:type="paragraph" w:styleId="Lijst3">
    <w:name w:val="List 3"/>
    <w:basedOn w:val="Standaard"/>
    <w:uiPriority w:val="99"/>
    <w:semiHidden/>
    <w:unhideWhenUsed/>
    <w:rsid w:val="00E96466"/>
    <w:pPr>
      <w:ind w:left="849" w:hanging="283"/>
      <w:contextualSpacing/>
    </w:pPr>
  </w:style>
  <w:style w:type="paragraph" w:styleId="Lijst4">
    <w:name w:val="List 4"/>
    <w:basedOn w:val="Standaard"/>
    <w:uiPriority w:val="99"/>
    <w:semiHidden/>
    <w:unhideWhenUsed/>
    <w:rsid w:val="00E96466"/>
    <w:pPr>
      <w:ind w:left="1132" w:hanging="283"/>
      <w:contextualSpacing/>
    </w:pPr>
  </w:style>
  <w:style w:type="paragraph" w:styleId="Lijst5">
    <w:name w:val="List 5"/>
    <w:basedOn w:val="Standaard"/>
    <w:uiPriority w:val="99"/>
    <w:semiHidden/>
    <w:unhideWhenUsed/>
    <w:rsid w:val="00E96466"/>
    <w:pPr>
      <w:ind w:left="1415" w:hanging="283"/>
      <w:contextualSpacing/>
    </w:pPr>
  </w:style>
  <w:style w:type="paragraph" w:styleId="Lijstopsomteken">
    <w:name w:val="List Bullet"/>
    <w:basedOn w:val="Standaard"/>
    <w:uiPriority w:val="99"/>
    <w:semiHidden/>
    <w:unhideWhenUsed/>
    <w:rsid w:val="00E96466"/>
    <w:pPr>
      <w:numPr>
        <w:numId w:val="1"/>
      </w:numPr>
      <w:contextualSpacing/>
    </w:pPr>
  </w:style>
  <w:style w:type="paragraph" w:styleId="Lijstopsomteken2">
    <w:name w:val="List Bullet 2"/>
    <w:basedOn w:val="Standaard"/>
    <w:uiPriority w:val="99"/>
    <w:semiHidden/>
    <w:unhideWhenUsed/>
    <w:rsid w:val="00E96466"/>
    <w:pPr>
      <w:numPr>
        <w:numId w:val="2"/>
      </w:numPr>
      <w:contextualSpacing/>
    </w:pPr>
  </w:style>
  <w:style w:type="paragraph" w:styleId="Lijstopsomteken3">
    <w:name w:val="List Bullet 3"/>
    <w:basedOn w:val="Standaard"/>
    <w:uiPriority w:val="99"/>
    <w:semiHidden/>
    <w:unhideWhenUsed/>
    <w:rsid w:val="00E96466"/>
    <w:pPr>
      <w:numPr>
        <w:numId w:val="3"/>
      </w:numPr>
      <w:contextualSpacing/>
    </w:pPr>
  </w:style>
  <w:style w:type="paragraph" w:styleId="Lijstopsomteken4">
    <w:name w:val="List Bullet 4"/>
    <w:basedOn w:val="Standaard"/>
    <w:uiPriority w:val="99"/>
    <w:semiHidden/>
    <w:unhideWhenUsed/>
    <w:rsid w:val="00E96466"/>
    <w:pPr>
      <w:numPr>
        <w:numId w:val="4"/>
      </w:numPr>
      <w:contextualSpacing/>
    </w:pPr>
  </w:style>
  <w:style w:type="paragraph" w:styleId="Lijstopsomteken5">
    <w:name w:val="List Bullet 5"/>
    <w:basedOn w:val="Standaard"/>
    <w:uiPriority w:val="99"/>
    <w:semiHidden/>
    <w:unhideWhenUsed/>
    <w:rsid w:val="00E96466"/>
    <w:pPr>
      <w:numPr>
        <w:numId w:val="5"/>
      </w:numPr>
      <w:contextualSpacing/>
    </w:pPr>
  </w:style>
  <w:style w:type="paragraph" w:styleId="Lijstvoortzetting">
    <w:name w:val="List Continue"/>
    <w:basedOn w:val="Standaard"/>
    <w:uiPriority w:val="99"/>
    <w:semiHidden/>
    <w:unhideWhenUsed/>
    <w:rsid w:val="00E96466"/>
    <w:pPr>
      <w:spacing w:after="120"/>
      <w:ind w:left="283"/>
      <w:contextualSpacing/>
    </w:pPr>
  </w:style>
  <w:style w:type="paragraph" w:styleId="Lijstvoortzetting2">
    <w:name w:val="List Continue 2"/>
    <w:basedOn w:val="Standaard"/>
    <w:uiPriority w:val="99"/>
    <w:semiHidden/>
    <w:unhideWhenUsed/>
    <w:rsid w:val="00E96466"/>
    <w:pPr>
      <w:spacing w:after="120"/>
      <w:ind w:left="566"/>
      <w:contextualSpacing/>
    </w:pPr>
  </w:style>
  <w:style w:type="paragraph" w:styleId="Lijstvoortzetting3">
    <w:name w:val="List Continue 3"/>
    <w:basedOn w:val="Standaard"/>
    <w:uiPriority w:val="99"/>
    <w:semiHidden/>
    <w:unhideWhenUsed/>
    <w:rsid w:val="00E96466"/>
    <w:pPr>
      <w:spacing w:after="120"/>
      <w:ind w:left="849"/>
      <w:contextualSpacing/>
    </w:pPr>
  </w:style>
  <w:style w:type="paragraph" w:styleId="Lijstvoortzetting4">
    <w:name w:val="List Continue 4"/>
    <w:basedOn w:val="Standaard"/>
    <w:uiPriority w:val="99"/>
    <w:semiHidden/>
    <w:unhideWhenUsed/>
    <w:rsid w:val="00E96466"/>
    <w:pPr>
      <w:spacing w:after="120"/>
      <w:ind w:left="1132"/>
      <w:contextualSpacing/>
    </w:pPr>
  </w:style>
  <w:style w:type="paragraph" w:styleId="Lijstvoortzetting5">
    <w:name w:val="List Continue 5"/>
    <w:basedOn w:val="Standaard"/>
    <w:uiPriority w:val="99"/>
    <w:semiHidden/>
    <w:unhideWhenUsed/>
    <w:rsid w:val="00E96466"/>
    <w:pPr>
      <w:spacing w:after="120"/>
      <w:ind w:left="1415"/>
      <w:contextualSpacing/>
    </w:pPr>
  </w:style>
  <w:style w:type="paragraph" w:styleId="Lijstnummering">
    <w:name w:val="List Number"/>
    <w:basedOn w:val="Standaard"/>
    <w:uiPriority w:val="99"/>
    <w:semiHidden/>
    <w:unhideWhenUsed/>
    <w:rsid w:val="00E96466"/>
    <w:pPr>
      <w:numPr>
        <w:numId w:val="6"/>
      </w:numPr>
      <w:contextualSpacing/>
    </w:pPr>
  </w:style>
  <w:style w:type="paragraph" w:styleId="Lijstnummering2">
    <w:name w:val="List Number 2"/>
    <w:basedOn w:val="Standaard"/>
    <w:uiPriority w:val="99"/>
    <w:semiHidden/>
    <w:unhideWhenUsed/>
    <w:rsid w:val="00E96466"/>
    <w:pPr>
      <w:numPr>
        <w:numId w:val="7"/>
      </w:numPr>
      <w:contextualSpacing/>
    </w:pPr>
  </w:style>
  <w:style w:type="paragraph" w:styleId="Lijstnummering3">
    <w:name w:val="List Number 3"/>
    <w:basedOn w:val="Standaard"/>
    <w:uiPriority w:val="99"/>
    <w:semiHidden/>
    <w:unhideWhenUsed/>
    <w:rsid w:val="00E96466"/>
    <w:pPr>
      <w:numPr>
        <w:numId w:val="8"/>
      </w:numPr>
      <w:contextualSpacing/>
    </w:pPr>
  </w:style>
  <w:style w:type="paragraph" w:styleId="Lijstnummering4">
    <w:name w:val="List Number 4"/>
    <w:basedOn w:val="Standaard"/>
    <w:uiPriority w:val="99"/>
    <w:semiHidden/>
    <w:unhideWhenUsed/>
    <w:rsid w:val="00E96466"/>
    <w:pPr>
      <w:numPr>
        <w:numId w:val="9"/>
      </w:numPr>
      <w:contextualSpacing/>
    </w:pPr>
  </w:style>
  <w:style w:type="paragraph" w:styleId="Lijstnummering5">
    <w:name w:val="List Number 5"/>
    <w:basedOn w:val="Standaard"/>
    <w:uiPriority w:val="99"/>
    <w:semiHidden/>
    <w:unhideWhenUsed/>
    <w:rsid w:val="00E96466"/>
    <w:pPr>
      <w:numPr>
        <w:numId w:val="10"/>
      </w:numPr>
      <w:contextualSpacing/>
    </w:pPr>
  </w:style>
  <w:style w:type="paragraph" w:styleId="Lijstalinea">
    <w:name w:val="List Paragraph"/>
    <w:basedOn w:val="Standaard"/>
    <w:link w:val="LijstalineaChar"/>
    <w:uiPriority w:val="34"/>
    <w:qFormat/>
    <w:rsid w:val="00E96466"/>
    <w:pPr>
      <w:ind w:left="720"/>
      <w:contextualSpacing/>
    </w:pPr>
  </w:style>
  <w:style w:type="paragraph" w:styleId="Macrotekst">
    <w:name w:val="macro"/>
    <w:link w:val="MacrotekstChar"/>
    <w:uiPriority w:val="99"/>
    <w:semiHidden/>
    <w:unhideWhenUsed/>
    <w:rsid w:val="00E96466"/>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Consolas" w:hAnsi="Consolas"/>
    </w:rPr>
  </w:style>
  <w:style w:type="character" w:styleId="MacrotekstChar" w:customStyle="1">
    <w:name w:val="Macrotekst Char"/>
    <w:basedOn w:val="Standaardalinea-lettertype"/>
    <w:link w:val="Macrotekst"/>
    <w:uiPriority w:val="99"/>
    <w:semiHidden/>
    <w:rsid w:val="00E96466"/>
    <w:rPr>
      <w:rFonts w:ascii="Consolas" w:hAnsi="Consolas"/>
    </w:rPr>
  </w:style>
  <w:style w:type="paragraph" w:styleId="Berichtkop">
    <w:name w:val="Message Header"/>
    <w:basedOn w:val="Standaard"/>
    <w:link w:val="BerichtkopChar"/>
    <w:uiPriority w:val="99"/>
    <w:semiHidden/>
    <w:unhideWhenUsed/>
    <w:rsid w:val="00E96466"/>
    <w:pPr>
      <w:pBdr>
        <w:top w:val="single" w:color="auto" w:sz="6" w:space="1"/>
        <w:left w:val="single" w:color="auto" w:sz="6" w:space="1"/>
        <w:bottom w:val="single" w:color="auto" w:sz="6" w:space="1"/>
        <w:right w:val="single" w:color="auto" w:sz="6" w:space="1"/>
      </w:pBdr>
      <w:shd w:val="pct20" w:color="auto" w:fill="auto"/>
      <w:spacing w:line="240" w:lineRule="auto"/>
      <w:ind w:left="1134" w:hanging="1134"/>
    </w:pPr>
    <w:rPr>
      <w:rFonts w:asciiTheme="majorHAnsi" w:hAnsiTheme="majorHAnsi" w:eastAsiaTheme="majorEastAsia" w:cstheme="majorBidi"/>
      <w:sz w:val="24"/>
      <w:szCs w:val="24"/>
    </w:rPr>
  </w:style>
  <w:style w:type="character" w:styleId="BerichtkopChar" w:customStyle="1">
    <w:name w:val="Berichtkop Char"/>
    <w:basedOn w:val="Standaardalinea-lettertype"/>
    <w:link w:val="Berichtkop"/>
    <w:uiPriority w:val="99"/>
    <w:semiHidden/>
    <w:rsid w:val="00E96466"/>
    <w:rPr>
      <w:rFonts w:asciiTheme="majorHAnsi" w:hAnsiTheme="majorHAnsi" w:eastAsiaTheme="majorEastAsia" w:cstheme="majorBidi"/>
      <w:sz w:val="24"/>
      <w:szCs w:val="24"/>
      <w:shd w:val="pct20" w:color="auto" w:fill="auto"/>
    </w:rPr>
  </w:style>
  <w:style w:type="paragraph" w:styleId="Geenafstand">
    <w:name w:val="No Spacing"/>
    <w:uiPriority w:val="1"/>
    <w:rsid w:val="00E96466"/>
    <w:rPr>
      <w:rFonts w:asciiTheme="minorHAnsi" w:hAnsiTheme="minorHAnsi"/>
      <w:sz w:val="18"/>
    </w:rPr>
  </w:style>
  <w:style w:type="paragraph" w:styleId="Normaalweb">
    <w:name w:val="Normal (Web)"/>
    <w:basedOn w:val="Standaard"/>
    <w:uiPriority w:val="99"/>
    <w:semiHidden/>
    <w:unhideWhenUsed/>
    <w:rsid w:val="00E96466"/>
    <w:rPr>
      <w:rFonts w:ascii="Times New Roman" w:hAnsi="Times New Roman"/>
      <w:sz w:val="24"/>
      <w:szCs w:val="24"/>
    </w:rPr>
  </w:style>
  <w:style w:type="paragraph" w:styleId="Standaardinspringing">
    <w:name w:val="Normal Indent"/>
    <w:basedOn w:val="Standaard"/>
    <w:uiPriority w:val="99"/>
    <w:semiHidden/>
    <w:unhideWhenUsed/>
    <w:rsid w:val="00E96466"/>
    <w:pPr>
      <w:ind w:left="708"/>
    </w:pPr>
  </w:style>
  <w:style w:type="paragraph" w:styleId="Notitiekop">
    <w:name w:val="Note Heading"/>
    <w:basedOn w:val="Standaard"/>
    <w:next w:val="Standaard"/>
    <w:link w:val="NotitiekopChar"/>
    <w:uiPriority w:val="99"/>
    <w:semiHidden/>
    <w:unhideWhenUsed/>
    <w:rsid w:val="00E96466"/>
    <w:pPr>
      <w:spacing w:line="240" w:lineRule="auto"/>
    </w:pPr>
  </w:style>
  <w:style w:type="character" w:styleId="NotitiekopChar" w:customStyle="1">
    <w:name w:val="Notitiekop Char"/>
    <w:basedOn w:val="Standaardalinea-lettertype"/>
    <w:link w:val="Notitiekop"/>
    <w:uiPriority w:val="99"/>
    <w:semiHidden/>
    <w:rsid w:val="00E96466"/>
    <w:rPr>
      <w:rFonts w:asciiTheme="minorHAnsi" w:hAnsiTheme="minorHAnsi"/>
      <w:sz w:val="18"/>
    </w:rPr>
  </w:style>
  <w:style w:type="character" w:styleId="Paginanummer">
    <w:name w:val="page number"/>
    <w:basedOn w:val="Standaardalinea-lettertype"/>
    <w:uiPriority w:val="99"/>
    <w:semiHidden/>
    <w:unhideWhenUsed/>
    <w:rsid w:val="00E96466"/>
  </w:style>
  <w:style w:type="paragraph" w:styleId="Tekstzonderopmaak">
    <w:name w:val="Plain Text"/>
    <w:basedOn w:val="Standaard"/>
    <w:link w:val="TekstzonderopmaakChar"/>
    <w:uiPriority w:val="99"/>
    <w:semiHidden/>
    <w:unhideWhenUsed/>
    <w:rsid w:val="00E96466"/>
    <w:pPr>
      <w:spacing w:line="240" w:lineRule="auto"/>
    </w:pPr>
    <w:rPr>
      <w:rFonts w:ascii="Consolas" w:hAnsi="Consolas"/>
      <w:sz w:val="21"/>
      <w:szCs w:val="21"/>
    </w:rPr>
  </w:style>
  <w:style w:type="character" w:styleId="TekstzonderopmaakChar" w:customStyle="1">
    <w:name w:val="Tekst zonder opmaak Char"/>
    <w:basedOn w:val="Standaardalinea-lettertype"/>
    <w:link w:val="Tekstzonderopmaak"/>
    <w:uiPriority w:val="99"/>
    <w:semiHidden/>
    <w:rsid w:val="00E96466"/>
    <w:rPr>
      <w:rFonts w:ascii="Consolas" w:hAnsi="Consolas"/>
      <w:sz w:val="21"/>
      <w:szCs w:val="21"/>
    </w:rPr>
  </w:style>
  <w:style w:type="paragraph" w:styleId="Citaat">
    <w:name w:val="Quote"/>
    <w:basedOn w:val="Standaard"/>
    <w:next w:val="Standaard"/>
    <w:link w:val="CitaatChar"/>
    <w:uiPriority w:val="29"/>
    <w:rsid w:val="00E96466"/>
    <w:pPr>
      <w:spacing w:before="200" w:after="160"/>
      <w:ind w:left="864" w:right="864"/>
      <w:jc w:val="center"/>
    </w:pPr>
    <w:rPr>
      <w:i/>
      <w:iCs/>
      <w:color w:val="404040" w:themeColor="text1" w:themeTint="BF"/>
    </w:rPr>
  </w:style>
  <w:style w:type="character" w:styleId="CitaatChar" w:customStyle="1">
    <w:name w:val="Citaat Char"/>
    <w:basedOn w:val="Standaardalinea-lettertype"/>
    <w:link w:val="Citaat"/>
    <w:uiPriority w:val="29"/>
    <w:rsid w:val="00E96466"/>
    <w:rPr>
      <w:rFonts w:asciiTheme="minorHAnsi" w:hAnsiTheme="minorHAnsi"/>
      <w:i/>
      <w:iCs/>
      <w:color w:val="404040" w:themeColor="text1" w:themeTint="BF"/>
      <w:sz w:val="18"/>
    </w:rPr>
  </w:style>
  <w:style w:type="paragraph" w:styleId="Aanhef">
    <w:name w:val="Salutation"/>
    <w:basedOn w:val="Standaard"/>
    <w:next w:val="Standaard"/>
    <w:link w:val="AanhefChar"/>
    <w:uiPriority w:val="99"/>
    <w:semiHidden/>
    <w:unhideWhenUsed/>
    <w:rsid w:val="00E96466"/>
  </w:style>
  <w:style w:type="character" w:styleId="AanhefChar" w:customStyle="1">
    <w:name w:val="Aanhef Char"/>
    <w:basedOn w:val="Standaardalinea-lettertype"/>
    <w:link w:val="Aanhef"/>
    <w:uiPriority w:val="99"/>
    <w:semiHidden/>
    <w:rsid w:val="00E96466"/>
    <w:rPr>
      <w:rFonts w:asciiTheme="minorHAnsi" w:hAnsiTheme="minorHAnsi"/>
      <w:sz w:val="18"/>
    </w:rPr>
  </w:style>
  <w:style w:type="paragraph" w:styleId="Handtekening">
    <w:name w:val="Signature"/>
    <w:basedOn w:val="Standaard"/>
    <w:link w:val="HandtekeningChar"/>
    <w:uiPriority w:val="99"/>
    <w:semiHidden/>
    <w:unhideWhenUsed/>
    <w:rsid w:val="00E96466"/>
    <w:pPr>
      <w:spacing w:line="240" w:lineRule="auto"/>
      <w:ind w:left="4252"/>
    </w:pPr>
  </w:style>
  <w:style w:type="character" w:styleId="HandtekeningChar" w:customStyle="1">
    <w:name w:val="Handtekening Char"/>
    <w:basedOn w:val="Standaardalinea-lettertype"/>
    <w:link w:val="Handtekening"/>
    <w:uiPriority w:val="99"/>
    <w:semiHidden/>
    <w:rsid w:val="00E96466"/>
    <w:rPr>
      <w:rFonts w:asciiTheme="minorHAnsi" w:hAnsiTheme="minorHAnsi"/>
      <w:sz w:val="18"/>
    </w:rPr>
  </w:style>
  <w:style w:type="character" w:styleId="Zwaar">
    <w:name w:val="Strong"/>
    <w:basedOn w:val="Standaardalinea-lettertype"/>
    <w:uiPriority w:val="22"/>
    <w:rsid w:val="00E96466"/>
    <w:rPr>
      <w:b/>
      <w:bCs/>
    </w:rPr>
  </w:style>
  <w:style w:type="paragraph" w:styleId="Ondertitel">
    <w:name w:val="Subtitle"/>
    <w:basedOn w:val="Standaard"/>
    <w:next w:val="Standaard"/>
    <w:link w:val="OndertitelChar"/>
    <w:uiPriority w:val="11"/>
    <w:rsid w:val="00E96466"/>
    <w:pPr>
      <w:numPr>
        <w:ilvl w:val="1"/>
      </w:numPr>
      <w:spacing w:after="160"/>
    </w:pPr>
    <w:rPr>
      <w:rFonts w:eastAsiaTheme="minorEastAsia" w:cstheme="minorBidi"/>
      <w:color w:val="5A5A5A" w:themeColor="text1" w:themeTint="A5"/>
      <w:spacing w:val="15"/>
      <w:sz w:val="22"/>
      <w:szCs w:val="22"/>
    </w:rPr>
  </w:style>
  <w:style w:type="character" w:styleId="OndertitelChar" w:customStyle="1">
    <w:name w:val="Ondertitel Char"/>
    <w:basedOn w:val="Standaardalinea-lettertype"/>
    <w:link w:val="Ondertitel"/>
    <w:uiPriority w:val="11"/>
    <w:rsid w:val="00E96466"/>
    <w:rPr>
      <w:rFonts w:asciiTheme="minorHAnsi" w:hAnsiTheme="minorHAnsi" w:eastAsiaTheme="minorEastAsia" w:cstheme="minorBidi"/>
      <w:color w:val="5A5A5A" w:themeColor="text1" w:themeTint="A5"/>
      <w:spacing w:val="15"/>
      <w:sz w:val="22"/>
      <w:szCs w:val="22"/>
    </w:rPr>
  </w:style>
  <w:style w:type="character" w:styleId="Subtielebenadrukking">
    <w:name w:val="Subtle Emphasis"/>
    <w:basedOn w:val="Standaardalinea-lettertype"/>
    <w:uiPriority w:val="19"/>
    <w:rsid w:val="00E96466"/>
    <w:rPr>
      <w:i/>
      <w:iCs/>
      <w:color w:val="404040" w:themeColor="text1" w:themeTint="BF"/>
    </w:rPr>
  </w:style>
  <w:style w:type="character" w:styleId="Subtieleverwijzing">
    <w:name w:val="Subtle Reference"/>
    <w:basedOn w:val="Standaardalinea-lettertype"/>
    <w:uiPriority w:val="31"/>
    <w:rsid w:val="00E96466"/>
    <w:rPr>
      <w:smallCaps/>
      <w:color w:val="5A5A5A" w:themeColor="text1" w:themeTint="A5"/>
    </w:rPr>
  </w:style>
  <w:style w:type="paragraph" w:styleId="Bronvermelding">
    <w:name w:val="table of authorities"/>
    <w:basedOn w:val="Standaard"/>
    <w:next w:val="Standaard"/>
    <w:uiPriority w:val="99"/>
    <w:semiHidden/>
    <w:unhideWhenUsed/>
    <w:rsid w:val="00E96466"/>
    <w:pPr>
      <w:ind w:left="180" w:hanging="180"/>
    </w:pPr>
  </w:style>
  <w:style w:type="paragraph" w:styleId="Lijstmetafbeeldingen">
    <w:name w:val="table of figures"/>
    <w:basedOn w:val="Standaard"/>
    <w:next w:val="Standaard"/>
    <w:uiPriority w:val="99"/>
    <w:semiHidden/>
    <w:unhideWhenUsed/>
    <w:rsid w:val="00E96466"/>
  </w:style>
  <w:style w:type="paragraph" w:styleId="Titel">
    <w:name w:val="Title"/>
    <w:basedOn w:val="Standaard"/>
    <w:next w:val="Standaard"/>
    <w:link w:val="TitelChar"/>
    <w:uiPriority w:val="10"/>
    <w:rsid w:val="00E96466"/>
    <w:pPr>
      <w:spacing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E96466"/>
    <w:rPr>
      <w:rFonts w:asciiTheme="majorHAnsi" w:hAnsiTheme="majorHAnsi" w:eastAsiaTheme="majorEastAsia" w:cstheme="majorBidi"/>
      <w:spacing w:val="-10"/>
      <w:kern w:val="28"/>
      <w:sz w:val="56"/>
      <w:szCs w:val="56"/>
    </w:rPr>
  </w:style>
  <w:style w:type="paragraph" w:styleId="Kopbronvermelding">
    <w:name w:val="toa heading"/>
    <w:basedOn w:val="Standaard"/>
    <w:next w:val="Standaard"/>
    <w:uiPriority w:val="99"/>
    <w:semiHidden/>
    <w:unhideWhenUsed/>
    <w:rsid w:val="00E96466"/>
    <w:pPr>
      <w:spacing w:before="120"/>
    </w:pPr>
    <w:rPr>
      <w:rFonts w:asciiTheme="majorHAnsi" w:hAnsiTheme="majorHAnsi" w:eastAsiaTheme="majorEastAsia" w:cstheme="majorBidi"/>
      <w:b/>
      <w:bCs/>
      <w:sz w:val="24"/>
      <w:szCs w:val="24"/>
    </w:rPr>
  </w:style>
  <w:style w:type="paragraph" w:styleId="Inhopg4">
    <w:name w:val="toc 4"/>
    <w:basedOn w:val="Standaard"/>
    <w:next w:val="Standaard"/>
    <w:autoRedefine/>
    <w:uiPriority w:val="39"/>
    <w:semiHidden/>
    <w:unhideWhenUsed/>
    <w:rsid w:val="00E96466"/>
    <w:pPr>
      <w:spacing w:after="100"/>
      <w:ind w:left="540"/>
    </w:pPr>
  </w:style>
  <w:style w:type="paragraph" w:styleId="Inhopg5">
    <w:name w:val="toc 5"/>
    <w:basedOn w:val="Standaard"/>
    <w:next w:val="Standaard"/>
    <w:autoRedefine/>
    <w:uiPriority w:val="39"/>
    <w:semiHidden/>
    <w:unhideWhenUsed/>
    <w:rsid w:val="00E96466"/>
    <w:pPr>
      <w:spacing w:after="100"/>
      <w:ind w:left="720"/>
    </w:pPr>
  </w:style>
  <w:style w:type="paragraph" w:styleId="Inhopg6">
    <w:name w:val="toc 6"/>
    <w:basedOn w:val="Standaard"/>
    <w:next w:val="Standaard"/>
    <w:autoRedefine/>
    <w:uiPriority w:val="39"/>
    <w:semiHidden/>
    <w:unhideWhenUsed/>
    <w:rsid w:val="00E96466"/>
    <w:pPr>
      <w:spacing w:after="100"/>
      <w:ind w:left="900"/>
    </w:pPr>
  </w:style>
  <w:style w:type="paragraph" w:styleId="Inhopg7">
    <w:name w:val="toc 7"/>
    <w:basedOn w:val="Standaard"/>
    <w:next w:val="Standaard"/>
    <w:autoRedefine/>
    <w:uiPriority w:val="39"/>
    <w:semiHidden/>
    <w:unhideWhenUsed/>
    <w:rsid w:val="00E96466"/>
    <w:pPr>
      <w:spacing w:after="100"/>
      <w:ind w:left="1080"/>
    </w:pPr>
  </w:style>
  <w:style w:type="paragraph" w:styleId="Inhopg8">
    <w:name w:val="toc 8"/>
    <w:basedOn w:val="Standaard"/>
    <w:next w:val="Standaard"/>
    <w:autoRedefine/>
    <w:uiPriority w:val="39"/>
    <w:semiHidden/>
    <w:unhideWhenUsed/>
    <w:rsid w:val="00E96466"/>
    <w:pPr>
      <w:spacing w:after="100"/>
      <w:ind w:left="1260"/>
    </w:pPr>
  </w:style>
  <w:style w:type="paragraph" w:styleId="Inhopg9">
    <w:name w:val="toc 9"/>
    <w:basedOn w:val="Standaard"/>
    <w:next w:val="Standaard"/>
    <w:autoRedefine/>
    <w:uiPriority w:val="39"/>
    <w:semiHidden/>
    <w:unhideWhenUsed/>
    <w:rsid w:val="00E96466"/>
    <w:pPr>
      <w:spacing w:after="100"/>
      <w:ind w:left="1440"/>
    </w:pPr>
  </w:style>
  <w:style w:type="character" w:styleId="LijstalineaChar" w:customStyle="1">
    <w:name w:val="Lijstalinea Char"/>
    <w:basedOn w:val="Standaardalinea-lettertype"/>
    <w:link w:val="Lijstalinea"/>
    <w:uiPriority w:val="34"/>
    <w:rsid w:val="00C1382F"/>
    <w:rPr>
      <w:rFonts w:asciiTheme="minorHAnsi" w:hAnsiTheme="minorHAnsi"/>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5409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footer" Target="footer1.xml" Id="rId13" /><Relationship Type="http://schemas.openxmlformats.org/officeDocument/2006/relationships/hyperlink" Target="https://www.denhaag.nl/nl/bestuur-en-organisatie/gemeentelijke-organisatie/de-huisstijl-van-den-haag.htm" TargetMode="External" Id="rId18" /><Relationship Type="http://schemas.openxmlformats.org/officeDocument/2006/relationships/footer" Target="footer6.xml" Id="rId26" /><Relationship Type="http://schemas.openxmlformats.org/officeDocument/2006/relationships/customXml" Target="../customXml/item3.xml" Id="rId3" /><Relationship Type="http://schemas.microsoft.com/office/2016/09/relationships/commentsIds" Target="commentsIds.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yperlink" Target="https://www.digitoegankelijk.nl/uitleg-van-eisen/geluid-en-video" TargetMode="External" Id="rId17" /><Relationship Type="http://schemas.openxmlformats.org/officeDocument/2006/relationships/header" Target="header2.xml" Id="rId25" /><Relationship Type="http://schemas.openxmlformats.org/officeDocument/2006/relationships/customXml" Target="../customXml/item2.xml" Id="rId2" /><Relationship Type="http://schemas.openxmlformats.org/officeDocument/2006/relationships/footer" Target="footer3.xml" Id="rId16" /><Relationship Type="http://schemas.microsoft.com/office/2011/relationships/commentsExtended" Target="commentsExtended.xml" Id="rId20" /><Relationship Type="http://schemas.openxmlformats.org/officeDocument/2006/relationships/glossaryDocument" Target="glossary/document.xml" Id="rId29"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footer" Target="footer5.xml" Id="rId24" /><Relationship Type="http://schemas.openxmlformats.org/officeDocument/2006/relationships/customXml" Target="../customXml/item5.xml" Id="rId5" /><Relationship Type="http://schemas.openxmlformats.org/officeDocument/2006/relationships/header" Target="header1.xml" Id="rId15" /><Relationship Type="http://schemas.openxmlformats.org/officeDocument/2006/relationships/footer" Target="footer4.xml" Id="rId23" /><Relationship Type="http://schemas.microsoft.com/office/2011/relationships/people" Target="people.xml" Id="rId28" /><Relationship Type="http://schemas.openxmlformats.org/officeDocument/2006/relationships/webSettings" Target="webSettings.xml" Id="rId10"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footer" Target="footer2.xml" Id="rId14" /><Relationship Type="http://schemas.openxmlformats.org/officeDocument/2006/relationships/fontTable" Target="fontTable.xml" Id="rId27" /><Relationship Type="http://schemas.openxmlformats.org/officeDocument/2006/relationships/theme" Target="theme/theme1.xml" Id="rId30"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Y:\Office-Sjablonen\Huisstijl\Bouwstenen\Algemeen\Rap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9D3041B43D34C7ABC018CDBF37FC719"/>
        <w:category>
          <w:name w:val="Algemeen"/>
          <w:gallery w:val="placeholder"/>
        </w:category>
        <w:types>
          <w:type w:val="bbPlcHdr"/>
        </w:types>
        <w:behaviors>
          <w:behavior w:val="content"/>
        </w:behaviors>
        <w:guid w:val="{CBD9E813-D7DF-46BD-A3BB-D84A3BE7D797}"/>
      </w:docPartPr>
      <w:docPartBody>
        <w:p w:rsidR="00791454" w:rsidRDefault="00791454">
          <w:r w:rsidRPr="00871F3D">
            <w:rPr>
              <w:rStyle w:val="Tekstvantijdelijkeaanduiding"/>
            </w:rPr>
            <w:t>Typ tekst</w:t>
          </w:r>
        </w:p>
      </w:docPartBody>
    </w:docPart>
    <w:docPart>
      <w:docPartPr>
        <w:name w:val="0EFB31FF77A9418ABA1AEC08B6A0FEA6"/>
        <w:category>
          <w:name w:val="Algemeen"/>
          <w:gallery w:val="placeholder"/>
        </w:category>
        <w:types>
          <w:type w:val="bbPlcHdr"/>
        </w:types>
        <w:behaviors>
          <w:behavior w:val="content"/>
        </w:behaviors>
        <w:guid w:val="{5F5E280E-720B-4E3F-B932-445552034F49}"/>
      </w:docPartPr>
      <w:docPartBody>
        <w:p w:rsidR="00492330" w:rsidRDefault="00791454" w:rsidP="00791454">
          <w:r w:rsidRPr="00871F3D">
            <w:rPr>
              <w:rStyle w:val="Tekstvantijdelijkeaanduiding"/>
            </w:rPr>
            <w:t>Typ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1454"/>
    <w:rsid w:val="00236C9E"/>
    <w:rsid w:val="00492330"/>
    <w:rsid w:val="005F1313"/>
    <w:rsid w:val="00791454"/>
    <w:rsid w:val="00C4103C"/>
    <w:rsid w:val="00E41BB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92330"/>
    <w:rPr>
      <w:color w:val="0070C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Den Haag Huisstijl">
      <a:dk1>
        <a:sysClr val="windowText" lastClr="000000"/>
      </a:dk1>
      <a:lt1>
        <a:sysClr val="window" lastClr="FFFFFF"/>
      </a:lt1>
      <a:dk2>
        <a:srgbClr val="000000"/>
      </a:dk2>
      <a:lt2>
        <a:srgbClr val="EEECE1"/>
      </a:lt2>
      <a:accent1>
        <a:srgbClr val="B98F16"/>
      </a:accent1>
      <a:accent2>
        <a:srgbClr val="1D6B34"/>
      </a:accent2>
      <a:accent3>
        <a:srgbClr val="B85D19"/>
      </a:accent3>
      <a:accent4>
        <a:srgbClr val="A41515"/>
      </a:accent4>
      <a:accent5>
        <a:srgbClr val="732A75"/>
      </a:accent5>
      <a:accent6>
        <a:srgbClr val="284891"/>
      </a:accent6>
      <a:hlink>
        <a:srgbClr val="0000FF"/>
      </a:hlink>
      <a:folHlink>
        <a:srgbClr val="800080"/>
      </a:folHlink>
    </a:clrScheme>
    <a:fontScheme name="Gemeente Den Haag">
      <a:majorFont>
        <a:latin typeface="Arial"/>
        <a:ea typeface=""/>
        <a:cs typeface=""/>
      </a:majorFont>
      <a:minorFont>
        <a:latin typeface="Georgi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roces - GDH PowerPoint Document" ma:contentTypeID="0x0101008696D14171FA4CED8F032AD334D7A9EF004279C34E82A344EE803735B9E417CCC900BAE8592A82B3E947A9EA74D399BF5A8D" ma:contentTypeVersion="1" ma:contentTypeDescription="Maak een nieuw PowerPoint document." ma:contentTypeScope="" ma:versionID="c620ea0191d762557341cff40413271e">
  <xsd:schema xmlns:xsd="http://www.w3.org/2001/XMLSchema" xmlns:xs="http://www.w3.org/2001/XMLSchema" xmlns:p="http://schemas.microsoft.com/office/2006/metadata/properties" xmlns:ns2="cad755b6-d270-493f-83c9-ae784197a3f5" xmlns:ns3="3b30939b-fa42-4f42-9791-ab3fdfd3daa1" targetNamespace="http://schemas.microsoft.com/office/2006/metadata/properties" ma:root="true" ma:fieldsID="48381f924459876fcfd84a5b468286ab" ns2:_="" ns3:_="">
    <xsd:import namespace="cad755b6-d270-493f-83c9-ae784197a3f5"/>
    <xsd:import namespace="3b30939b-fa42-4f42-9791-ab3fdfd3daa1"/>
    <xsd:element name="properties">
      <xsd:complexType>
        <xsd:sequence>
          <xsd:element name="documentManagement">
            <xsd:complexType>
              <xsd:all>
                <xsd:element ref="ns2:_dlc_DocId" minOccurs="0"/>
                <xsd:element ref="ns2:_dlc_DocIdUrl" minOccurs="0"/>
                <xsd:element ref="ns2:_dlc_DocIdPersistId" minOccurs="0"/>
                <xsd:element ref="ns2:ebb03eb60f1c456383d550cda2a2ac01" minOccurs="0"/>
                <xsd:element ref="ns2:TaxCatchAll" minOccurs="0"/>
                <xsd:element ref="ns2:TaxCatchAllLabel" minOccurs="0"/>
                <xsd:element ref="ns2:ofae577968ed4be8b7cfa6b3c1b2b2a3" minOccurs="0"/>
                <xsd:element ref="ns2:TaxKeywordTaxHTField"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d755b6-d270-493f-83c9-ae784197a3f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ebb03eb60f1c456383d550cda2a2ac01" ma:index="11" ma:taxonomy="true" ma:internalName="ebb03eb60f1c456383d550cda2a2ac01" ma:taxonomyFieldName="Teamtrefwoorden" ma:displayName="Teamtrefwoorden:" ma:default="" ma:fieldId="{ebb03eb6-0f1c-4563-83d5-50cda2a2ac01}" ma:sspId="0f84c60b-fce4-43bd-9f97-923732063525" ma:termSetId="56905a50-6daf-4f2b-91ec-8eb82e21f49c"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e0fd8f34-4297-45df-b34e-0fd94930d71b}" ma:internalName="TaxCatchAll" ma:showField="CatchAllData"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e0fd8f34-4297-45df-b34e-0fd94930d71b}" ma:internalName="TaxCatchAllLabel" ma:readOnly="true" ma:showField="CatchAllDataLabel"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ofae577968ed4be8b7cfa6b3c1b2b2a3" ma:index="15" nillable="true" ma:taxonomy="true" ma:internalName="ofae577968ed4be8b7cfa6b3c1b2b2a3" ma:taxonomyFieldName="Documentsoort" ma:displayName="Documentsoort" ma:fieldId="{8fae5779-68ed-4be8-b7cf-a6b3c1b2b2a3}" ma:sspId="0f84c60b-fce4-43bd-9f97-923732063525" ma:termSetId="44435a80-4415-4597-a153-5101d02dcbdd"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Ondernemingstrefwoorden" ma:fieldId="{23f27201-bee3-471e-b2e7-b64fd8b7ca38}" ma:taxonomyMulti="true" ma:sspId="0f84c60b-fce4-43bd-9f97-923732063525"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b30939b-fa42-4f42-9791-ab3fdfd3daa1" elementFormDefault="qualified">
    <xsd:import namespace="http://schemas.microsoft.com/office/2006/documentManagement/types"/>
    <xsd:import namespace="http://schemas.microsoft.com/office/infopath/2007/PartnerControls"/>
    <xsd:element name="lcf76f155ced4ddcb4097134ff3c332f" ma:index="19"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Variabelen uit subform UxDocumentForm-->
<variabelen xmlns="http://www.keyscript.nl/huisstijl/UxDocumentForm">
  <UxDocumentForm>
    <uxOpdrachtnummerField/>
    <uxOpdrachtgeverField/>
    <uxAuteurField>Gemeente Den Haag  afdeling Inkoop</uxAuteurField>
    <uxOpdrachtnaamField/>
    <uxVersieField/>
    <uxDatumField>XX maand 2018</uxDatumField>
    <uxSubtitelField>21.549- DBV</uxSubtitelField>
    <uxTitelField>Minimum (gunnings-)eisen voor Videoproducties, Animaties en cameraregistraties</uxTitelField>
    <uxStatusField/>
    <uxTwoColumnOption>false</uxTwoColumnOption>
  </UxDocumentForm>
</variabele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p:properties xmlns:p="http://schemas.microsoft.com/office/2006/metadata/properties" xmlns:xsi="http://www.w3.org/2001/XMLSchema-instance" xmlns:pc="http://schemas.microsoft.com/office/infopath/2007/PartnerControls">
  <documentManagement>
    <TaxCatchAll xmlns="cad755b6-d270-493f-83c9-ae784197a3f5">
      <Value>52</Value>
      <Value>21</Value>
    </TaxCatchAll>
    <ebb03eb60f1c456383d550cda2a2ac01 xmlns="cad755b6-d270-493f-83c9-ae784197a3f5">
      <Terms xmlns="http://schemas.microsoft.com/office/infopath/2007/PartnerControls">
        <TermInfo xmlns="http://schemas.microsoft.com/office/infopath/2007/PartnerControls">
          <TermName xmlns="http://schemas.microsoft.com/office/infopath/2007/PartnerControls">4.2 Inschrijvingsfase - Nota van inlichtingen</TermName>
          <TermId xmlns="http://schemas.microsoft.com/office/infopath/2007/PartnerControls">d83c84f2-b122-443e-a7eb-08a44ae9db5e</TermId>
        </TermInfo>
      </Terms>
    </ebb03eb60f1c456383d550cda2a2ac01>
    <TaxKeywordTaxHTField xmlns="cad755b6-d270-493f-83c9-ae784197a3f5">
      <Terms xmlns="http://schemas.microsoft.com/office/infopath/2007/PartnerControls"/>
    </TaxKeywordTaxHTField>
    <ofae577968ed4be8b7cfa6b3c1b2b2a3 xmlns="cad755b6-d270-493f-83c9-ae784197a3f5">
      <Terms xmlns="http://schemas.microsoft.com/office/infopath/2007/PartnerControls">
        <TermInfo xmlns="http://schemas.microsoft.com/office/infopath/2007/PartnerControls">
          <TermName xmlns="http://schemas.microsoft.com/office/infopath/2007/PartnerControls">Documentatie</TermName>
          <TermId xmlns="http://schemas.microsoft.com/office/infopath/2007/PartnerControls">c8b0bf0e-0b8a-4160-af31-b347f749c788</TermId>
        </TermInfo>
      </Terms>
    </ofae577968ed4be8b7cfa6b3c1b2b2a3>
    <_dlc_DocId xmlns="cad755b6-d270-493f-83c9-ae784197a3f5">PX3EPKY34SD4-74821639-7620</_dlc_DocId>
    <_dlc_DocIdUrl xmlns="cad755b6-d270-493f-83c9-ae784197a3f5">
      <Url>https://denhaag.sharepoint.com/sites/inkoop-bec-2021/_layouts/15/DocIdRedir.aspx?ID=PX3EPKY34SD4-74821639-7620</Url>
      <Description>PX3EPKY34SD4-74821639-7620</Description>
    </_dlc_DocIdUrl>
    <lcf76f155ced4ddcb4097134ff3c332f xmlns="3b30939b-fa42-4f42-9791-ab3fdfd3daa1" xsi:nil="true"/>
  </documentManagement>
</p:properties>
</file>

<file path=customXml/itemProps1.xml><?xml version="1.0" encoding="utf-8"?>
<ds:datastoreItem xmlns:ds="http://schemas.openxmlformats.org/officeDocument/2006/customXml" ds:itemID="{2B554A2F-0C2C-4212-96A1-F318B200E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d755b6-d270-493f-83c9-ae784197a3f5"/>
    <ds:schemaRef ds:uri="3b30939b-fa42-4f42-9791-ab3fdfd3da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024A26-C9DD-46C4-8607-F1118F24DCAD}">
  <ds:schemaRefs>
    <ds:schemaRef ds:uri="http://www.keyscript.nl/huisstijl/UxDocumentForm"/>
  </ds:schemaRefs>
</ds:datastoreItem>
</file>

<file path=customXml/itemProps3.xml><?xml version="1.0" encoding="utf-8"?>
<ds:datastoreItem xmlns:ds="http://schemas.openxmlformats.org/officeDocument/2006/customXml" ds:itemID="{978816F4-E874-4788-8B94-3AC60C9C2C6B}">
  <ds:schemaRefs>
    <ds:schemaRef ds:uri="http://schemas.microsoft.com/sharepoint/v3/contenttype/forms"/>
  </ds:schemaRefs>
</ds:datastoreItem>
</file>

<file path=customXml/itemProps4.xml><?xml version="1.0" encoding="utf-8"?>
<ds:datastoreItem xmlns:ds="http://schemas.openxmlformats.org/officeDocument/2006/customXml" ds:itemID="{FE2B15A9-98EB-40DE-BF8A-09BC586CCE48}">
  <ds:schemaRefs>
    <ds:schemaRef ds:uri="http://schemas.openxmlformats.org/officeDocument/2006/bibliography"/>
  </ds:schemaRefs>
</ds:datastoreItem>
</file>

<file path=customXml/itemProps5.xml><?xml version="1.0" encoding="utf-8"?>
<ds:datastoreItem xmlns:ds="http://schemas.openxmlformats.org/officeDocument/2006/customXml" ds:itemID="{F9BFF885-0993-43F1-B590-A7B44DA65971}">
  <ds:schemaRefs>
    <ds:schemaRef ds:uri="http://schemas.microsoft.com/sharepoint/events"/>
  </ds:schemaRefs>
</ds:datastoreItem>
</file>

<file path=customXml/itemProps6.xml><?xml version="1.0" encoding="utf-8"?>
<ds:datastoreItem xmlns:ds="http://schemas.openxmlformats.org/officeDocument/2006/customXml" ds:itemID="{E1D0B93A-1FC7-4DE2-92D5-220C34933342}">
  <ds:schemaRefs>
    <ds:schemaRef ds:uri="http://schemas.microsoft.com/office/2006/metadata/properties"/>
    <ds:schemaRef ds:uri="http://schemas.microsoft.com/office/infopath/2007/PartnerControls"/>
    <ds:schemaRef ds:uri="cad755b6-d270-493f-83c9-ae784197a3f5"/>
    <ds:schemaRef ds:uri="3b30939b-fa42-4f42-9791-ab3fdfd3daa1"/>
  </ds:schemaRefs>
</ds:datastoreItem>
</file>

<file path=docMetadata/LabelInfo.xml><?xml version="1.0" encoding="utf-8"?>
<clbl:labelList xmlns:clbl="http://schemas.microsoft.com/office/2020/mipLabelMetadata">
  <clbl:label id="{f03e95be-f593-41dc-b647-f46fbd6a5fa3}" enabled="1" method="Standard" siteId="{8c653938-6726-49c5-bca7-8e44a4bf2029}"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Rapport</ap:Template>
  <ap:Application>Microsoft Word for the web</ap:Application>
  <ap:DocSecurity>0</ap:DocSecurity>
  <ap:ScaleCrop>false</ap:ScaleCrop>
  <ap:Company>Gemeente Den Haag / IDC</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Voorblad t.b.v. aanbestedingsdocumenten</dc:title>
  <dc:subject/>
  <dc:creator>Stefan Heij</dc:creator>
  <cp:keywords/>
  <cp:lastModifiedBy>Cees-Jan van Heijzen</cp:lastModifiedBy>
  <cp:revision>8</cp:revision>
  <dcterms:created xsi:type="dcterms:W3CDTF">2022-06-17T07:53:00Z</dcterms:created>
  <dcterms:modified xsi:type="dcterms:W3CDTF">2022-06-22T08:06:57Z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15-12-2015</vt:lpwstr>
  </property>
  <property fmtid="{D5CDD505-2E9C-101B-9397-08002B2CF9AE}" pid="3" name="DLL volledige naam">
    <vt:lpwstr>Rapport, Version=1.2.0.0, Culture=neutral, PublicKeyToken=null</vt:lpwstr>
  </property>
  <property fmtid="{D5CDD505-2E9C-101B-9397-08002B2CF9AE}" pid="4" name="DLL naam">
    <vt:lpwstr>Rapport</vt:lpwstr>
  </property>
  <property fmtid="{D5CDD505-2E9C-101B-9397-08002B2CF9AE}" pid="5" name="DLL versie">
    <vt:lpwstr>1.2.0.0</vt:lpwstr>
  </property>
  <property fmtid="{D5CDD505-2E9C-101B-9397-08002B2CF9AE}" pid="6" name="DLL locatie">
    <vt:lpwstr>Y:\Office-Sjablonen\Huisstijl\Sjablonen\Algemeen</vt:lpwstr>
  </property>
  <property fmtid="{D5CDD505-2E9C-101B-9397-08002B2CF9AE}" pid="7" name="DLL relatieve locatie">
    <vt:lpwstr>Algemeen</vt:lpwstr>
  </property>
  <property fmtid="{D5CDD505-2E9C-101B-9397-08002B2CF9AE}" pid="8" name="DLL GUID">
    <vt:lpwstr>20826815-3d93-4d96-b5b5-25bce074f046</vt:lpwstr>
  </property>
  <property fmtid="{D5CDD505-2E9C-101B-9397-08002B2CF9AE}" pid="9" name="DLL copyright">
    <vt:lpwstr>KeyScript</vt:lpwstr>
  </property>
  <property fmtid="{D5CDD505-2E9C-101B-9397-08002B2CF9AE}" pid="10" name="ContentTypeId">
    <vt:lpwstr>0x0101008696D14171FA4CED8F032AD334D7A9EF004279C34E82A344EE803735B9E417CCC900BAE8592A82B3E947A9EA74D399BF5A8D</vt:lpwstr>
  </property>
  <property fmtid="{D5CDD505-2E9C-101B-9397-08002B2CF9AE}" pid="11" name="Jaar">
    <vt:lpwstr>1;#2018|6a528f31-394a-48e3-bac4-3c58d5ecc0e6</vt:lpwstr>
  </property>
  <property fmtid="{D5CDD505-2E9C-101B-9397-08002B2CF9AE}" pid="12" name="TaxKeyword">
    <vt:lpwstr/>
  </property>
  <property fmtid="{D5CDD505-2E9C-101B-9397-08002B2CF9AE}" pid="13" name="Resultaat">
    <vt:lpwstr/>
  </property>
  <property fmtid="{D5CDD505-2E9C-101B-9397-08002B2CF9AE}" pid="14" name="Documentsoort">
    <vt:lpwstr>21;#Documentatie|c8b0bf0e-0b8a-4160-af31-b347f749c788</vt:lpwstr>
  </property>
  <property fmtid="{D5CDD505-2E9C-101B-9397-08002B2CF9AE}" pid="15" name="Teamtrefwoorden">
    <vt:lpwstr>52;#4.2 Inschrijvingsfase - Nota van inlichtingen|d83c84f2-b122-443e-a7eb-08a44ae9db5e</vt:lpwstr>
  </property>
  <property fmtid="{D5CDD505-2E9C-101B-9397-08002B2CF9AE}" pid="16" name="Organisatieonderdeel">
    <vt:lpwstr>2;#BEC|18db848a-7130-4f3d-8a09-02a244d861c9</vt:lpwstr>
  </property>
  <property fmtid="{D5CDD505-2E9C-101B-9397-08002B2CF9AE}" pid="17" name="_dlc_DocIdItemGuid">
    <vt:lpwstr>661ba2a9-98c9-43f5-9d01-373e062b0f81</vt:lpwstr>
  </property>
  <property fmtid="{D5CDD505-2E9C-101B-9397-08002B2CF9AE}" pid="18" name="DocumentSetDescription">
    <vt:lpwstr/>
  </property>
  <property fmtid="{D5CDD505-2E9C-101B-9397-08002B2CF9AE}" pid="19" name="Behandelaar">
    <vt:lpwstr/>
  </property>
  <property fmtid="{D5CDD505-2E9C-101B-9397-08002B2CF9AE}" pid="20" name="iadc89b14e6f46d3bf0676593dca1557">
    <vt:lpwstr/>
  </property>
  <property fmtid="{D5CDD505-2E9C-101B-9397-08002B2CF9AE}" pid="21" name="_docset_NoMedatataSyncRequired">
    <vt:lpwstr>False</vt:lpwstr>
  </property>
  <property fmtid="{D5CDD505-2E9C-101B-9397-08002B2CF9AE}" pid="22" name="Dossiertype">
    <vt:lpwstr/>
  </property>
  <property fmtid="{D5CDD505-2E9C-101B-9397-08002B2CF9AE}" pid="23" name="MediaServiceImageTags">
    <vt:lpwstr/>
  </property>
  <property fmtid="{D5CDD505-2E9C-101B-9397-08002B2CF9AE}" pid="24" name="ClassificationContentMarkingFooterShapeIds">
    <vt:lpwstr>1,2,3,4,5,6</vt:lpwstr>
  </property>
  <property fmtid="{D5CDD505-2E9C-101B-9397-08002B2CF9AE}" pid="25" name="ClassificationContentMarkingFooterFontProps">
    <vt:lpwstr>#000000,10,Calibri</vt:lpwstr>
  </property>
  <property fmtid="{D5CDD505-2E9C-101B-9397-08002B2CF9AE}" pid="26" name="ClassificationContentMarkingFooterText">
    <vt:lpwstr>Vertrouwelijkheid: Openbaar</vt:lpwstr>
  </property>
  <property fmtid="{D5CDD505-2E9C-101B-9397-08002B2CF9AE}" pid="27" name="MSIP_Label_9f9dcbe8-f8ca-464f-983b-20ccb4ae3e2c_Enabled">
    <vt:lpwstr>true</vt:lpwstr>
  </property>
  <property fmtid="{D5CDD505-2E9C-101B-9397-08002B2CF9AE}" pid="28" name="MSIP_Label_9f9dcbe8-f8ca-464f-983b-20ccb4ae3e2c_SetDate">
    <vt:lpwstr>2022-05-19T08:54:35Z</vt:lpwstr>
  </property>
  <property fmtid="{D5CDD505-2E9C-101B-9397-08002B2CF9AE}" pid="29" name="MSIP_Label_9f9dcbe8-f8ca-464f-983b-20ccb4ae3e2c_Method">
    <vt:lpwstr>Privileged</vt:lpwstr>
  </property>
  <property fmtid="{D5CDD505-2E9C-101B-9397-08002B2CF9AE}" pid="30" name="MSIP_Label_9f9dcbe8-f8ca-464f-983b-20ccb4ae3e2c_Name">
    <vt:lpwstr>Openbaar</vt:lpwstr>
  </property>
  <property fmtid="{D5CDD505-2E9C-101B-9397-08002B2CF9AE}" pid="31" name="MSIP_Label_9f9dcbe8-f8ca-464f-983b-20ccb4ae3e2c_SiteId">
    <vt:lpwstr>8c653938-6726-49c5-bca7-8e44a4bf2029</vt:lpwstr>
  </property>
  <property fmtid="{D5CDD505-2E9C-101B-9397-08002B2CF9AE}" pid="32" name="MSIP_Label_9f9dcbe8-f8ca-464f-983b-20ccb4ae3e2c_ActionId">
    <vt:lpwstr>a08ed2f7-02c4-455f-8957-ab4f277c43ee</vt:lpwstr>
  </property>
  <property fmtid="{D5CDD505-2E9C-101B-9397-08002B2CF9AE}" pid="33" name="MSIP_Label_9f9dcbe8-f8ca-464f-983b-20ccb4ae3e2c_ContentBits">
    <vt:lpwstr>2</vt:lpwstr>
  </property>
</Properties>
</file>