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28553D7A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794492">
        <w:rPr>
          <w:rFonts w:ascii="Arial" w:hAnsi="Arial"/>
          <w:b/>
          <w:sz w:val="24"/>
          <w:szCs w:val="24"/>
        </w:rPr>
        <w:t>9</w:t>
      </w:r>
      <w:r w:rsidR="00614E59">
        <w:rPr>
          <w:rFonts w:ascii="Arial" w:hAnsi="Arial"/>
          <w:b/>
          <w:sz w:val="24"/>
          <w:szCs w:val="24"/>
        </w:rPr>
        <w:tab/>
      </w:r>
      <w:r w:rsidR="00794492">
        <w:rPr>
          <w:rFonts w:ascii="Arial" w:hAnsi="Arial"/>
          <w:b/>
          <w:sz w:val="24"/>
          <w:szCs w:val="24"/>
        </w:rPr>
        <w:t>Format Selectiecriterium 1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794492">
        <w:rPr>
          <w:rFonts w:ascii="Arial" w:hAnsi="Arial"/>
          <w:b/>
          <w:sz w:val="24"/>
          <w:szCs w:val="24"/>
        </w:rPr>
        <w:t>(omvang Cytologie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F24FA5" w:rsidRDefault="0016216D" w:rsidP="00F24FA5">
      <w:pPr>
        <w:spacing w:line="240" w:lineRule="auto"/>
        <w:rPr>
          <w:rFonts w:ascii="Arial" w:hAnsi="Arial"/>
          <w:szCs w:val="20"/>
        </w:rPr>
      </w:pPr>
    </w:p>
    <w:p w14:paraId="765D692D" w14:textId="6F82423E" w:rsidR="006E3285" w:rsidRPr="00F24FA5" w:rsidRDefault="0016216D" w:rsidP="00F24FA5">
      <w:pPr>
        <w:spacing w:line="240" w:lineRule="auto"/>
        <w:jc w:val="left"/>
        <w:rPr>
          <w:rFonts w:ascii="Arial" w:hAnsi="Arial"/>
          <w:szCs w:val="20"/>
        </w:rPr>
      </w:pPr>
      <w:r w:rsidRPr="00F24FA5">
        <w:rPr>
          <w:rFonts w:ascii="Arial" w:hAnsi="Arial"/>
          <w:szCs w:val="20"/>
        </w:rPr>
        <w:t xml:space="preserve">U dient gebruik te maken van onderstaand formulier voor </w:t>
      </w:r>
      <w:r w:rsidR="006E3285" w:rsidRPr="00F24FA5">
        <w:rPr>
          <w:rFonts w:ascii="Arial" w:hAnsi="Arial"/>
          <w:szCs w:val="20"/>
        </w:rPr>
        <w:t xml:space="preserve">de uitwerking van Selectiecriterium 1 </w:t>
      </w:r>
      <w:r w:rsidR="00D8691E" w:rsidRPr="00F24FA5">
        <w:rPr>
          <w:rFonts w:ascii="Arial" w:hAnsi="Arial"/>
          <w:szCs w:val="20"/>
        </w:rPr>
        <w:t>‘Omvang van de dienstverlening op het gebied van Cytologie’</w:t>
      </w:r>
      <w:r w:rsidR="009546FA" w:rsidRPr="00F24FA5">
        <w:rPr>
          <w:rFonts w:ascii="Arial" w:hAnsi="Arial"/>
          <w:szCs w:val="20"/>
        </w:rPr>
        <w:t>.</w:t>
      </w:r>
    </w:p>
    <w:p w14:paraId="74246432" w14:textId="27826CF5" w:rsidR="00D8691E" w:rsidRPr="00F24FA5" w:rsidRDefault="00D8691E" w:rsidP="00F24FA5">
      <w:pPr>
        <w:spacing w:line="240" w:lineRule="auto"/>
        <w:jc w:val="left"/>
        <w:rPr>
          <w:rFonts w:ascii="Arial" w:hAnsi="Arial"/>
          <w:szCs w:val="20"/>
        </w:rPr>
      </w:pPr>
    </w:p>
    <w:p w14:paraId="391EDE3F" w14:textId="77777777" w:rsidR="002B465A" w:rsidRPr="00F24FA5" w:rsidRDefault="002B465A" w:rsidP="00F24FA5">
      <w:pPr>
        <w:spacing w:line="240" w:lineRule="auto"/>
        <w:jc w:val="left"/>
        <w:rPr>
          <w:rFonts w:ascii="Arial" w:eastAsia="Calibri" w:hAnsi="Arial"/>
          <w:szCs w:val="20"/>
        </w:rPr>
      </w:pPr>
      <w:r w:rsidRPr="00F24FA5">
        <w:rPr>
          <w:rFonts w:ascii="Arial" w:eastAsia="Calibri" w:hAnsi="Arial"/>
          <w:szCs w:val="20"/>
        </w:rPr>
        <w:t xml:space="preserve">Gegadigde dient onderbouwd aan te geven in welke staffel zijn dienstverlening zich bevindt. </w:t>
      </w:r>
    </w:p>
    <w:p w14:paraId="7040F1C6" w14:textId="77777777" w:rsidR="002B465A" w:rsidRPr="00F24FA5" w:rsidRDefault="002B465A" w:rsidP="00F24FA5">
      <w:pPr>
        <w:spacing w:line="240" w:lineRule="auto"/>
        <w:jc w:val="left"/>
        <w:rPr>
          <w:rFonts w:ascii="Arial" w:eastAsia="Calibri" w:hAnsi="Arial"/>
          <w:szCs w:val="20"/>
        </w:rPr>
      </w:pPr>
      <w:r w:rsidRPr="00F24FA5">
        <w:rPr>
          <w:rFonts w:ascii="Arial" w:eastAsia="Calibri" w:hAnsi="Arial"/>
          <w:szCs w:val="20"/>
        </w:rPr>
        <w:t>Ter onderbouwing hiervan dient Gegadigde een opgave te geven van de omvang van de (Cervix)Cytologie diagnostiek in de afgelopen drie (3) afgesloten kalenderjaren.</w:t>
      </w:r>
      <w:r w:rsidRPr="00F24FA5" w:rsidDel="001A68FA">
        <w:rPr>
          <w:rFonts w:ascii="Arial" w:eastAsia="Calibri" w:hAnsi="Arial"/>
          <w:szCs w:val="20"/>
          <w:highlight w:val="cyan"/>
        </w:rPr>
        <w:t xml:space="preserve"> </w:t>
      </w:r>
    </w:p>
    <w:p w14:paraId="06881F6F" w14:textId="389FA0FB" w:rsidR="002B465A" w:rsidRPr="00F24FA5" w:rsidRDefault="002B465A" w:rsidP="00F24FA5">
      <w:pPr>
        <w:spacing w:line="240" w:lineRule="auto"/>
        <w:jc w:val="left"/>
        <w:rPr>
          <w:rFonts w:ascii="Arial" w:eastAsia="Calibri" w:hAnsi="Arial"/>
          <w:szCs w:val="20"/>
        </w:rPr>
      </w:pPr>
      <w:r w:rsidRPr="00F24FA5">
        <w:rPr>
          <w:rFonts w:ascii="Arial" w:eastAsia="Calibri" w:hAnsi="Arial"/>
          <w:szCs w:val="20"/>
        </w:rPr>
        <w:t>In de onderbouwing dienen in ieder geval de volgende onderdelen te worden beschreven:</w:t>
      </w:r>
    </w:p>
    <w:p w14:paraId="2F2AAB62" w14:textId="77777777" w:rsidR="002B465A" w:rsidRPr="00F24FA5" w:rsidRDefault="002B465A" w:rsidP="00F24FA5">
      <w:pPr>
        <w:numPr>
          <w:ilvl w:val="0"/>
          <w:numId w:val="2"/>
        </w:numPr>
        <w:tabs>
          <w:tab w:val="clear" w:pos="567"/>
        </w:tabs>
        <w:spacing w:after="200" w:line="240" w:lineRule="auto"/>
        <w:contextualSpacing/>
        <w:jc w:val="left"/>
        <w:rPr>
          <w:rFonts w:ascii="Arial" w:hAnsi="Arial"/>
          <w:szCs w:val="20"/>
        </w:rPr>
      </w:pPr>
      <w:r w:rsidRPr="00F24FA5">
        <w:rPr>
          <w:rFonts w:ascii="Arial" w:hAnsi="Arial"/>
          <w:szCs w:val="20"/>
        </w:rPr>
        <w:t>Soorten Cytologische verrichtingen per orgaansysteem</w:t>
      </w:r>
    </w:p>
    <w:p w14:paraId="12FDA213" w14:textId="77777777" w:rsidR="002B465A" w:rsidRPr="00F24FA5" w:rsidRDefault="002B465A" w:rsidP="00F24FA5">
      <w:pPr>
        <w:numPr>
          <w:ilvl w:val="0"/>
          <w:numId w:val="2"/>
        </w:numPr>
        <w:tabs>
          <w:tab w:val="clear" w:pos="567"/>
        </w:tabs>
        <w:spacing w:after="200" w:line="240" w:lineRule="auto"/>
        <w:contextualSpacing/>
        <w:jc w:val="left"/>
        <w:rPr>
          <w:rFonts w:ascii="Arial" w:hAnsi="Arial"/>
          <w:szCs w:val="20"/>
        </w:rPr>
      </w:pPr>
      <w:r w:rsidRPr="00F24FA5">
        <w:rPr>
          <w:rFonts w:ascii="Arial" w:hAnsi="Arial"/>
          <w:szCs w:val="20"/>
        </w:rPr>
        <w:t>Aantal Inzenders per soort Cytologische verrichtingen</w:t>
      </w:r>
    </w:p>
    <w:p w14:paraId="273F73B8" w14:textId="77777777" w:rsidR="002B465A" w:rsidRPr="00F24FA5" w:rsidRDefault="002B465A" w:rsidP="00F24FA5">
      <w:pPr>
        <w:numPr>
          <w:ilvl w:val="0"/>
          <w:numId w:val="2"/>
        </w:numPr>
        <w:tabs>
          <w:tab w:val="clear" w:pos="567"/>
        </w:tabs>
        <w:spacing w:after="200" w:line="240" w:lineRule="auto"/>
        <w:contextualSpacing/>
        <w:jc w:val="left"/>
        <w:rPr>
          <w:rFonts w:ascii="Arial" w:hAnsi="Arial"/>
          <w:szCs w:val="20"/>
        </w:rPr>
      </w:pPr>
      <w:r w:rsidRPr="00F24FA5">
        <w:rPr>
          <w:rFonts w:ascii="Arial" w:hAnsi="Arial"/>
          <w:szCs w:val="20"/>
        </w:rPr>
        <w:t>Omvang in aantallen verrichtingen per jaar per soort</w:t>
      </w:r>
    </w:p>
    <w:p w14:paraId="484711E4" w14:textId="03E09171" w:rsidR="002B465A" w:rsidRPr="00F24FA5" w:rsidRDefault="002B465A" w:rsidP="00F24FA5">
      <w:pPr>
        <w:spacing w:line="240" w:lineRule="auto"/>
        <w:jc w:val="left"/>
        <w:rPr>
          <w:rFonts w:ascii="Arial" w:eastAsia="Calibri" w:hAnsi="Arial"/>
          <w:szCs w:val="20"/>
        </w:rPr>
      </w:pPr>
      <w:r w:rsidRPr="00F24FA5">
        <w:rPr>
          <w:rFonts w:ascii="Arial" w:eastAsia="Calibri" w:hAnsi="Arial"/>
          <w:szCs w:val="20"/>
        </w:rPr>
        <w:t>De uitwerking dient op alle onderdelen voorzien te zijn van bewijsmateriaal</w:t>
      </w:r>
      <w:r w:rsidR="00D60503" w:rsidRPr="00F24FA5">
        <w:rPr>
          <w:rFonts w:ascii="Arial" w:eastAsia="Calibri" w:hAnsi="Arial"/>
          <w:szCs w:val="20"/>
        </w:rPr>
        <w:t>,</w:t>
      </w:r>
      <w:r w:rsidR="008E0AFD" w:rsidRPr="00F24FA5">
        <w:rPr>
          <w:rFonts w:ascii="Arial" w:hAnsi="Arial"/>
          <w:szCs w:val="20"/>
        </w:rPr>
        <w:t xml:space="preserve"> </w:t>
      </w:r>
      <w:r w:rsidR="008E0AFD" w:rsidRPr="00F24FA5">
        <w:rPr>
          <w:rFonts w:ascii="Arial" w:eastAsia="Calibri" w:hAnsi="Arial"/>
          <w:szCs w:val="20"/>
        </w:rPr>
        <w:t>zoals aangegeven in paragraaf 9.2 van de Selectieleidraad</w:t>
      </w:r>
      <w:r w:rsidRPr="00F24FA5">
        <w:rPr>
          <w:rFonts w:ascii="Arial" w:eastAsia="Calibri" w:hAnsi="Arial"/>
          <w:szCs w:val="20"/>
        </w:rPr>
        <w:t>.</w:t>
      </w:r>
    </w:p>
    <w:p w14:paraId="12C0A813" w14:textId="6500A5B6" w:rsidR="00BA1052" w:rsidRPr="00F24FA5" w:rsidRDefault="00BA1052" w:rsidP="00F24FA5">
      <w:pPr>
        <w:spacing w:line="240" w:lineRule="auto"/>
        <w:jc w:val="left"/>
        <w:rPr>
          <w:rFonts w:ascii="Arial" w:eastAsia="Calibri" w:hAnsi="Arial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5E0DDB" w:rsidRPr="00F24FA5" w14:paraId="16DD34D9" w14:textId="77777777" w:rsidTr="00D11F4B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66C7B7A5" w14:textId="6414513D" w:rsidR="005E0DDB" w:rsidRPr="00F24FA5" w:rsidRDefault="00EE50BD" w:rsidP="00F24FA5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F24FA5">
              <w:rPr>
                <w:rFonts w:ascii="Arial" w:hAnsi="Arial"/>
                <w:color w:val="FFFFFF" w:themeColor="background1"/>
                <w:szCs w:val="20"/>
              </w:rPr>
              <w:t>Gemiddelde omvang per kalenderjaar</w:t>
            </w:r>
          </w:p>
        </w:tc>
      </w:tr>
      <w:tr w:rsidR="005E0DDB" w:rsidRPr="00F24FA5" w14:paraId="4D871633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22E8DC86" w14:textId="014F1552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bookmarkStart w:id="0" w:name="_Hlk76295812"/>
            <w:r w:rsidRPr="00F24FA5">
              <w:rPr>
                <w:rFonts w:ascii="Arial" w:hAnsi="Arial"/>
                <w:szCs w:val="20"/>
              </w:rPr>
              <w:t>Omvang 2018:</w:t>
            </w:r>
          </w:p>
        </w:tc>
        <w:tc>
          <w:tcPr>
            <w:tcW w:w="5244" w:type="dxa"/>
          </w:tcPr>
          <w:p w14:paraId="5A60C58A" w14:textId="77777777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bookmarkEnd w:id="0"/>
      <w:tr w:rsidR="005E0DDB" w:rsidRPr="00F24FA5" w14:paraId="1B8302E8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01DD8D2F" w14:textId="5DBA48A2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Omvang 2019:</w:t>
            </w:r>
          </w:p>
        </w:tc>
        <w:tc>
          <w:tcPr>
            <w:tcW w:w="5244" w:type="dxa"/>
          </w:tcPr>
          <w:p w14:paraId="2B7DFDEC" w14:textId="77777777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5E0DDB" w:rsidRPr="00F24FA5" w14:paraId="32BDA29C" w14:textId="77777777" w:rsidTr="00D11F4B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0C13434B" w14:textId="01970DD8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Omvang 2020:</w:t>
            </w:r>
          </w:p>
        </w:tc>
        <w:tc>
          <w:tcPr>
            <w:tcW w:w="5244" w:type="dxa"/>
          </w:tcPr>
          <w:p w14:paraId="5A0952E3" w14:textId="77777777" w:rsidR="005E0DDB" w:rsidRPr="00F24FA5" w:rsidRDefault="005E0DDB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2F079C" w:rsidRPr="00F24FA5" w14:paraId="52FC0343" w14:textId="77777777" w:rsidTr="00B246AC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1F100C24" w14:textId="62E62928" w:rsidR="002F079C" w:rsidRPr="00F24FA5" w:rsidRDefault="00B246A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G</w:t>
            </w:r>
            <w:r w:rsidR="002F079C" w:rsidRPr="00F24FA5">
              <w:rPr>
                <w:rFonts w:ascii="Arial" w:hAnsi="Arial"/>
                <w:szCs w:val="20"/>
              </w:rPr>
              <w:t>emiddelde over drie jaar</w:t>
            </w:r>
            <w:r w:rsidRPr="00F24FA5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244" w:type="dxa"/>
          </w:tcPr>
          <w:p w14:paraId="45AE839D" w14:textId="77777777" w:rsidR="002F079C" w:rsidRPr="00F24FA5" w:rsidRDefault="002F079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B246AC" w:rsidRPr="00F24FA5" w14:paraId="3CA40713" w14:textId="77777777" w:rsidTr="00997D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09579043" w14:textId="6270DD7F" w:rsidR="00B246AC" w:rsidRPr="00F24FA5" w:rsidRDefault="00B246A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 xml:space="preserve">Staffel </w:t>
            </w:r>
            <w:r w:rsidR="004F0530" w:rsidRPr="00F24FA5">
              <w:rPr>
                <w:rFonts w:ascii="Arial" w:hAnsi="Arial"/>
                <w:szCs w:val="20"/>
              </w:rPr>
              <w:t>% van de baseline per Perceel:</w:t>
            </w:r>
          </w:p>
        </w:tc>
        <w:tc>
          <w:tcPr>
            <w:tcW w:w="5244" w:type="dxa"/>
          </w:tcPr>
          <w:p w14:paraId="7F4607BE" w14:textId="77777777" w:rsidR="00B246AC" w:rsidRPr="00F24FA5" w:rsidRDefault="00B246A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67615BD" w14:textId="77777777" w:rsidR="0016216D" w:rsidRPr="00F24FA5" w:rsidRDefault="0016216D" w:rsidP="00F24FA5">
      <w:pPr>
        <w:spacing w:line="240" w:lineRule="auto"/>
        <w:rPr>
          <w:rFonts w:ascii="Arial" w:hAnsi="Arial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16216D" w:rsidRPr="00F24FA5" w14:paraId="503C2007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B2CC988" w14:textId="227212AE" w:rsidR="0016216D" w:rsidRPr="00F24FA5" w:rsidRDefault="00DF56D5" w:rsidP="00F24FA5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bookmarkStart w:id="1" w:name="_Hlk76295821"/>
            <w:r w:rsidRPr="00F24FA5">
              <w:rPr>
                <w:rFonts w:ascii="Arial" w:hAnsi="Arial"/>
                <w:color w:val="FFFFFF" w:themeColor="background1"/>
                <w:szCs w:val="20"/>
              </w:rPr>
              <w:t>2018</w:t>
            </w:r>
          </w:p>
        </w:tc>
      </w:tr>
      <w:bookmarkEnd w:id="1"/>
      <w:tr w:rsidR="00DF56D5" w:rsidRPr="00F24FA5" w14:paraId="703A6805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7EEC4E0C" w14:textId="1C5726CA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Soorten Cytologische verrichtingen per orgaansysteem:</w:t>
            </w:r>
          </w:p>
        </w:tc>
        <w:tc>
          <w:tcPr>
            <w:tcW w:w="5244" w:type="dxa"/>
          </w:tcPr>
          <w:p w14:paraId="22A87EAE" w14:textId="749EFCE9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12597BA5" w14:textId="77777777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4A7B1DFE" w14:textId="2D7CAA92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2ABDCE26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4BC21475" w14:textId="53D06E3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Aantal inzenders per soort Cytologische verrichtingen:</w:t>
            </w:r>
          </w:p>
        </w:tc>
        <w:tc>
          <w:tcPr>
            <w:tcW w:w="5244" w:type="dxa"/>
          </w:tcPr>
          <w:p w14:paraId="6551CCAD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5F73403A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F97B9BF" w14:textId="0E25E949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1ACC3DC3" w14:textId="77777777" w:rsidTr="007152C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5B323F19" w14:textId="130B2D2D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Omvang in aantallen verrichtingen per jaar per soort</w:t>
            </w:r>
          </w:p>
        </w:tc>
        <w:tc>
          <w:tcPr>
            <w:tcW w:w="5244" w:type="dxa"/>
          </w:tcPr>
          <w:p w14:paraId="6F4FBAE1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FAF11C8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1AB7C4C" w14:textId="60C138DB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7152C3" w:rsidRPr="00F24FA5" w14:paraId="5C478166" w14:textId="77777777" w:rsidTr="00997D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3FB123A1" w14:textId="1168FA20" w:rsidR="007152C3" w:rsidRPr="00F24FA5" w:rsidRDefault="00C315C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 bewijsmateriaal:</w:t>
            </w:r>
          </w:p>
        </w:tc>
        <w:tc>
          <w:tcPr>
            <w:tcW w:w="5244" w:type="dxa"/>
          </w:tcPr>
          <w:p w14:paraId="77A9F11D" w14:textId="77777777" w:rsidR="007152C3" w:rsidRDefault="007152C3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D8279C0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9B0BCCC" w14:textId="4D93E344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9563490" w14:textId="77777777" w:rsidR="002D77E8" w:rsidRPr="00F24FA5" w:rsidRDefault="002D77E8" w:rsidP="00F24FA5">
      <w:pPr>
        <w:spacing w:line="240" w:lineRule="auto"/>
        <w:rPr>
          <w:rFonts w:ascii="Arial" w:hAnsi="Arial"/>
          <w:snapToGrid w:val="0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DF56D5" w:rsidRPr="00F24FA5" w14:paraId="085E2FD1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0769FEBC" w14:textId="71AED990" w:rsidR="00DF56D5" w:rsidRPr="00F24FA5" w:rsidRDefault="00DF56D5" w:rsidP="00F24FA5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F24FA5">
              <w:rPr>
                <w:rFonts w:ascii="Arial" w:hAnsi="Arial"/>
                <w:color w:val="FFFFFF" w:themeColor="background1"/>
                <w:szCs w:val="20"/>
              </w:rPr>
              <w:t>2019</w:t>
            </w:r>
          </w:p>
        </w:tc>
      </w:tr>
      <w:tr w:rsidR="00DF56D5" w:rsidRPr="00F24FA5" w14:paraId="7A548ACA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2F38D0AF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Soorten Cytologische verrichtingen per orgaansysteem:</w:t>
            </w:r>
          </w:p>
        </w:tc>
        <w:tc>
          <w:tcPr>
            <w:tcW w:w="5244" w:type="dxa"/>
          </w:tcPr>
          <w:p w14:paraId="0C09DD63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27877FCE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1AAA3A4" w14:textId="717EC639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7D95DEDA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50702D47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lastRenderedPageBreak/>
              <w:t>Aantal inzenders per soort Cytologische verrichtingen:</w:t>
            </w:r>
          </w:p>
        </w:tc>
        <w:tc>
          <w:tcPr>
            <w:tcW w:w="5244" w:type="dxa"/>
          </w:tcPr>
          <w:p w14:paraId="479E6EA0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64D7A12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A85E457" w14:textId="2406DCB3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4BAE0ED3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258F31D1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Omvang in aantallen verrichtingen per jaar per soort</w:t>
            </w:r>
          </w:p>
        </w:tc>
        <w:tc>
          <w:tcPr>
            <w:tcW w:w="5244" w:type="dxa"/>
          </w:tcPr>
          <w:p w14:paraId="1B33781E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64B5A948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176F552" w14:textId="2093E49A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6364E8" w:rsidRPr="00F24FA5" w14:paraId="550252E0" w14:textId="77777777" w:rsidTr="00997D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2F713C97" w14:textId="036F36EB" w:rsidR="006364E8" w:rsidRPr="00F24FA5" w:rsidRDefault="00C315C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 bewijsmateriaal:</w:t>
            </w:r>
          </w:p>
        </w:tc>
        <w:tc>
          <w:tcPr>
            <w:tcW w:w="5244" w:type="dxa"/>
          </w:tcPr>
          <w:p w14:paraId="3EA0D672" w14:textId="77777777" w:rsidR="006364E8" w:rsidRDefault="006364E8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7DC4921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262E305E" w14:textId="3B4F9A39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7C79D6D" w14:textId="77777777" w:rsidR="0016216D" w:rsidRPr="00F24FA5" w:rsidRDefault="0016216D" w:rsidP="00F24FA5">
      <w:pPr>
        <w:spacing w:line="240" w:lineRule="auto"/>
        <w:rPr>
          <w:rFonts w:ascii="Arial" w:hAnsi="Arial"/>
          <w:snapToGrid w:val="0"/>
          <w:szCs w:val="20"/>
        </w:rPr>
      </w:pPr>
    </w:p>
    <w:tbl>
      <w:tblPr>
        <w:tblW w:w="850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244"/>
      </w:tblGrid>
      <w:tr w:rsidR="00DF56D5" w:rsidRPr="00F24FA5" w14:paraId="4D4FD793" w14:textId="77777777" w:rsidTr="00DF56D5">
        <w:trPr>
          <w:cantSplit/>
          <w:trHeight w:val="328"/>
        </w:trPr>
        <w:tc>
          <w:tcPr>
            <w:tcW w:w="8505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7AFAB"/>
            <w:vAlign w:val="center"/>
          </w:tcPr>
          <w:p w14:paraId="25BFE20D" w14:textId="2CA23732" w:rsidR="00DF56D5" w:rsidRPr="00F24FA5" w:rsidRDefault="00DF56D5" w:rsidP="00F24FA5">
            <w:pPr>
              <w:spacing w:before="90" w:after="54" w:line="240" w:lineRule="auto"/>
              <w:ind w:left="57" w:right="57"/>
              <w:jc w:val="center"/>
              <w:rPr>
                <w:rFonts w:ascii="Arial" w:hAnsi="Arial"/>
                <w:bCs w:val="0"/>
                <w:color w:val="FFFFFF" w:themeColor="background1"/>
                <w:szCs w:val="20"/>
              </w:rPr>
            </w:pPr>
            <w:r w:rsidRPr="00F24FA5">
              <w:rPr>
                <w:rFonts w:ascii="Arial" w:hAnsi="Arial"/>
                <w:color w:val="FFFFFF" w:themeColor="background1"/>
                <w:szCs w:val="20"/>
              </w:rPr>
              <w:t>2020</w:t>
            </w:r>
          </w:p>
        </w:tc>
      </w:tr>
      <w:tr w:rsidR="00DF56D5" w:rsidRPr="00F24FA5" w14:paraId="50AB3876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353629CE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Soorten Cytologische verrichtingen per orgaansysteem:</w:t>
            </w:r>
          </w:p>
        </w:tc>
        <w:tc>
          <w:tcPr>
            <w:tcW w:w="5244" w:type="dxa"/>
          </w:tcPr>
          <w:p w14:paraId="50F1D271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25591DD6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9EE93DB" w14:textId="682317E8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0A9D0DA1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04924D4B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Aantal inzenders per soort Cytologische verrichtingen:</w:t>
            </w:r>
          </w:p>
        </w:tc>
        <w:tc>
          <w:tcPr>
            <w:tcW w:w="5244" w:type="dxa"/>
          </w:tcPr>
          <w:p w14:paraId="6483B7A3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56F64D1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BABD87C" w14:textId="2C28D490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F56D5" w:rsidRPr="00F24FA5" w14:paraId="640514CA" w14:textId="77777777" w:rsidTr="00DF56D5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 w:themeFill="background1" w:themeFillShade="F2"/>
          </w:tcPr>
          <w:p w14:paraId="680C4593" w14:textId="77777777" w:rsidR="00DF56D5" w:rsidRPr="00F24FA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Omvang in aantallen verrichtingen per jaar per soort</w:t>
            </w:r>
          </w:p>
        </w:tc>
        <w:tc>
          <w:tcPr>
            <w:tcW w:w="5244" w:type="dxa"/>
          </w:tcPr>
          <w:p w14:paraId="52BF57F5" w14:textId="77777777" w:rsidR="00DF56D5" w:rsidRDefault="00DF56D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7BC871DA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39D60EDD" w14:textId="119E2A46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6364E8" w:rsidRPr="00F24FA5" w14:paraId="1292F00F" w14:textId="77777777" w:rsidTr="00997D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cantSplit/>
        </w:trPr>
        <w:tc>
          <w:tcPr>
            <w:tcW w:w="3261" w:type="dxa"/>
            <w:shd w:val="clear" w:color="auto" w:fill="F2F2F2" w:themeFill="background1" w:themeFillShade="F2"/>
          </w:tcPr>
          <w:p w14:paraId="55323537" w14:textId="295A2CA3" w:rsidR="006364E8" w:rsidRPr="00F24FA5" w:rsidRDefault="00C315CC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Verwijzing naar bijgevoegd</w:t>
            </w:r>
            <w:r w:rsidR="00A3594A">
              <w:rPr>
                <w:rFonts w:ascii="Arial" w:hAnsi="Arial"/>
                <w:szCs w:val="20"/>
              </w:rPr>
              <w:t xml:space="preserve">  </w:t>
            </w:r>
            <w:r w:rsidRPr="00F24FA5">
              <w:rPr>
                <w:rFonts w:ascii="Arial" w:hAnsi="Arial"/>
                <w:szCs w:val="20"/>
              </w:rPr>
              <w:t>bewijsmateriaal:</w:t>
            </w:r>
          </w:p>
        </w:tc>
        <w:tc>
          <w:tcPr>
            <w:tcW w:w="5244" w:type="dxa"/>
          </w:tcPr>
          <w:p w14:paraId="3E4A4290" w14:textId="77777777" w:rsidR="006364E8" w:rsidRDefault="006364E8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969AEF1" w14:textId="77777777" w:rsid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023050A8" w14:textId="41E8574B" w:rsidR="00F24FA5" w:rsidRPr="00F24FA5" w:rsidRDefault="00F24FA5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1FEF4BFF" w14:textId="77777777" w:rsidR="0016216D" w:rsidRPr="00F24FA5" w:rsidRDefault="0016216D" w:rsidP="00F24FA5">
      <w:pPr>
        <w:spacing w:line="240" w:lineRule="auto"/>
        <w:rPr>
          <w:rFonts w:ascii="Arial" w:hAnsi="Arial"/>
          <w:snapToGrid w:val="0"/>
          <w:szCs w:val="20"/>
        </w:rPr>
      </w:pPr>
    </w:p>
    <w:p w14:paraId="3A43309B" w14:textId="77777777" w:rsidR="0016216D" w:rsidRPr="00F24FA5" w:rsidRDefault="0016216D" w:rsidP="00F24FA5">
      <w:pPr>
        <w:spacing w:line="240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F24FA5" w:rsidRDefault="0016216D" w:rsidP="00F24FA5">
      <w:pPr>
        <w:spacing w:line="240" w:lineRule="auto"/>
        <w:rPr>
          <w:rFonts w:ascii="Arial" w:hAnsi="Arial"/>
          <w:b/>
          <w:snapToGrid w:val="0"/>
          <w:szCs w:val="20"/>
        </w:rPr>
      </w:pPr>
      <w:r w:rsidRPr="00F24FA5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F24FA5" w:rsidRDefault="00EB7747" w:rsidP="00F24FA5">
      <w:pPr>
        <w:spacing w:line="240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16216D" w:rsidRPr="00F24FA5" w14:paraId="37A7AB4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7B0E9AB5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7A520571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F24FA5" w14:paraId="4F0875FC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36627392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79F88B64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F24FA5" w14:paraId="2D292025" w14:textId="77777777" w:rsidTr="000C662A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12A32BBA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18D1369F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F24FA5" w14:paraId="751874D6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1DC2EFA1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</w:p>
          <w:p w14:paraId="0A145002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4E0B68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F24FA5" w14:paraId="68E17D67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464730B3" w14:textId="19A4F84A" w:rsidR="0016216D" w:rsidRPr="00F24FA5" w:rsidRDefault="0016216D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4241FB7" w14:textId="77777777" w:rsidR="0016216D" w:rsidRPr="00F24FA5" w:rsidRDefault="0016216D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F24FA5" w14:paraId="7BB02190" w14:textId="77777777" w:rsidTr="000C662A">
        <w:tc>
          <w:tcPr>
            <w:tcW w:w="2977" w:type="dxa"/>
            <w:shd w:val="clear" w:color="auto" w:fill="F2F2F2" w:themeFill="background1" w:themeFillShade="F2"/>
          </w:tcPr>
          <w:p w14:paraId="5D56CC9F" w14:textId="2482B34D" w:rsidR="00EB7747" w:rsidRPr="00F24FA5" w:rsidRDefault="00EB7747" w:rsidP="00F24FA5">
            <w:pPr>
              <w:spacing w:before="90" w:after="54" w:line="240" w:lineRule="auto"/>
              <w:ind w:left="57" w:right="57"/>
              <w:rPr>
                <w:rFonts w:ascii="Arial" w:hAnsi="Arial"/>
                <w:szCs w:val="20"/>
              </w:rPr>
            </w:pPr>
            <w:r w:rsidRPr="00F24FA5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5F4CED8" w14:textId="77777777" w:rsidR="00EB7747" w:rsidRPr="00F24FA5" w:rsidRDefault="00EB7747" w:rsidP="00F24FA5">
            <w:pPr>
              <w:spacing w:before="90" w:after="54" w:line="240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D94D506" w14:textId="77777777" w:rsidR="0016216D" w:rsidRPr="00F24FA5" w:rsidRDefault="0016216D" w:rsidP="00F24FA5">
      <w:pPr>
        <w:spacing w:line="240" w:lineRule="auto"/>
        <w:rPr>
          <w:rFonts w:ascii="Arial" w:hAnsi="Arial"/>
          <w:szCs w:val="20"/>
        </w:rPr>
      </w:pPr>
    </w:p>
    <w:p w14:paraId="2B5A56B8" w14:textId="77777777" w:rsidR="00EB7747" w:rsidRPr="00F24FA5" w:rsidRDefault="00EB7747" w:rsidP="00F24FA5">
      <w:pPr>
        <w:autoSpaceDE w:val="0"/>
        <w:autoSpaceDN w:val="0"/>
        <w:adjustRightInd w:val="0"/>
        <w:spacing w:line="240" w:lineRule="auto"/>
        <w:rPr>
          <w:rFonts w:ascii="Arial" w:hAnsi="Arial"/>
          <w:b/>
          <w:bCs w:val="0"/>
          <w:szCs w:val="20"/>
        </w:rPr>
      </w:pPr>
    </w:p>
    <w:sectPr w:rsidR="00EB7747" w:rsidRPr="00F24FA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BE9BF" w14:textId="77777777" w:rsidR="00BA7EB7" w:rsidRDefault="00BA7EB7" w:rsidP="0091678E">
      <w:pPr>
        <w:spacing w:line="240" w:lineRule="auto"/>
      </w:pPr>
      <w:r>
        <w:separator/>
      </w:r>
    </w:p>
  </w:endnote>
  <w:endnote w:type="continuationSeparator" w:id="0">
    <w:p w14:paraId="0A193B2B" w14:textId="77777777" w:rsidR="00BA7EB7" w:rsidRDefault="00BA7EB7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06959" w14:textId="77777777" w:rsidR="00BA7EB7" w:rsidRDefault="00BA7EB7" w:rsidP="0091678E">
      <w:pPr>
        <w:spacing w:line="240" w:lineRule="auto"/>
      </w:pPr>
      <w:r>
        <w:separator/>
      </w:r>
    </w:p>
  </w:footnote>
  <w:footnote w:type="continuationSeparator" w:id="0">
    <w:p w14:paraId="0BFA257D" w14:textId="77777777" w:rsidR="00BA7EB7" w:rsidRDefault="00BA7EB7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692B93"/>
    <w:multiLevelType w:val="hybridMultilevel"/>
    <w:tmpl w:val="C994D028"/>
    <w:lvl w:ilvl="0" w:tplc="42A067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82B53"/>
    <w:rsid w:val="00084807"/>
    <w:rsid w:val="00094E93"/>
    <w:rsid w:val="0016216D"/>
    <w:rsid w:val="00177C17"/>
    <w:rsid w:val="001866E2"/>
    <w:rsid w:val="00192EA8"/>
    <w:rsid w:val="001D1637"/>
    <w:rsid w:val="00210AD5"/>
    <w:rsid w:val="0026714E"/>
    <w:rsid w:val="002A0805"/>
    <w:rsid w:val="002B465A"/>
    <w:rsid w:val="002C4E41"/>
    <w:rsid w:val="002D1B37"/>
    <w:rsid w:val="002D77E8"/>
    <w:rsid w:val="002E5EB8"/>
    <w:rsid w:val="002F079C"/>
    <w:rsid w:val="002F7A4E"/>
    <w:rsid w:val="003142CA"/>
    <w:rsid w:val="003704ED"/>
    <w:rsid w:val="00382510"/>
    <w:rsid w:val="00384D69"/>
    <w:rsid w:val="003C1ADC"/>
    <w:rsid w:val="003C3FA6"/>
    <w:rsid w:val="003C4A88"/>
    <w:rsid w:val="003C62EF"/>
    <w:rsid w:val="0040107C"/>
    <w:rsid w:val="00424195"/>
    <w:rsid w:val="00460BFB"/>
    <w:rsid w:val="00470309"/>
    <w:rsid w:val="00486FC2"/>
    <w:rsid w:val="004E044D"/>
    <w:rsid w:val="004F0530"/>
    <w:rsid w:val="005104A9"/>
    <w:rsid w:val="0051050D"/>
    <w:rsid w:val="0053672E"/>
    <w:rsid w:val="005844E0"/>
    <w:rsid w:val="00595D18"/>
    <w:rsid w:val="005978D0"/>
    <w:rsid w:val="005E0DDB"/>
    <w:rsid w:val="005E3749"/>
    <w:rsid w:val="005E634C"/>
    <w:rsid w:val="00614E59"/>
    <w:rsid w:val="006364E8"/>
    <w:rsid w:val="0064416A"/>
    <w:rsid w:val="006747F5"/>
    <w:rsid w:val="006966E4"/>
    <w:rsid w:val="006E3285"/>
    <w:rsid w:val="007152C3"/>
    <w:rsid w:val="00783251"/>
    <w:rsid w:val="00794492"/>
    <w:rsid w:val="007F78A1"/>
    <w:rsid w:val="00805FD6"/>
    <w:rsid w:val="00824349"/>
    <w:rsid w:val="0085063B"/>
    <w:rsid w:val="00854A5C"/>
    <w:rsid w:val="00867DEA"/>
    <w:rsid w:val="00883DA4"/>
    <w:rsid w:val="008E0AFD"/>
    <w:rsid w:val="008E3FDD"/>
    <w:rsid w:val="008E55A3"/>
    <w:rsid w:val="0091678E"/>
    <w:rsid w:val="00926455"/>
    <w:rsid w:val="009546FA"/>
    <w:rsid w:val="00997D03"/>
    <w:rsid w:val="009C4038"/>
    <w:rsid w:val="009F4BC0"/>
    <w:rsid w:val="00A10C42"/>
    <w:rsid w:val="00A23A27"/>
    <w:rsid w:val="00A30D27"/>
    <w:rsid w:val="00A3594A"/>
    <w:rsid w:val="00A5692D"/>
    <w:rsid w:val="00A64015"/>
    <w:rsid w:val="00A6451D"/>
    <w:rsid w:val="00A81481"/>
    <w:rsid w:val="00A928D7"/>
    <w:rsid w:val="00AD32BA"/>
    <w:rsid w:val="00AF3D66"/>
    <w:rsid w:val="00B039AF"/>
    <w:rsid w:val="00B246AC"/>
    <w:rsid w:val="00BA1052"/>
    <w:rsid w:val="00BA7EB7"/>
    <w:rsid w:val="00BB7C47"/>
    <w:rsid w:val="00BD4870"/>
    <w:rsid w:val="00C0157A"/>
    <w:rsid w:val="00C107EC"/>
    <w:rsid w:val="00C315CC"/>
    <w:rsid w:val="00C37A77"/>
    <w:rsid w:val="00C472FC"/>
    <w:rsid w:val="00C67EC1"/>
    <w:rsid w:val="00C72815"/>
    <w:rsid w:val="00C95B3D"/>
    <w:rsid w:val="00D5382D"/>
    <w:rsid w:val="00D60503"/>
    <w:rsid w:val="00D8691E"/>
    <w:rsid w:val="00D96EFF"/>
    <w:rsid w:val="00DA31A9"/>
    <w:rsid w:val="00DD71AD"/>
    <w:rsid w:val="00DD7405"/>
    <w:rsid w:val="00DF24AC"/>
    <w:rsid w:val="00DF56D5"/>
    <w:rsid w:val="00EB6E9D"/>
    <w:rsid w:val="00EB7747"/>
    <w:rsid w:val="00EC59A2"/>
    <w:rsid w:val="00EE50BD"/>
    <w:rsid w:val="00F24FA5"/>
    <w:rsid w:val="00F82890"/>
    <w:rsid w:val="00FB2AB9"/>
    <w:rsid w:val="00FC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2021-07-12T09:39:00Z</dcterms:created>
  <dcterms:modified xsi:type="dcterms:W3CDTF">2021-07-12T09:39:00Z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