
<file path=[Content_Types].xml><?xml version="1.0" encoding="utf-8"?>
<Types xmlns="http://schemas.openxmlformats.org/package/2006/content-types">
  <Default Extension="A088066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B3" w:rsidRDefault="008A4BB3" w:rsidP="00EA30C1">
      <w:pPr>
        <w:pStyle w:val="Kop1"/>
      </w:pPr>
      <w:r>
        <w:t xml:space="preserve">Doorontwikkeling RWS-onderhoudscontracten </w:t>
      </w:r>
      <w:r w:rsidR="00D777A7">
        <w:t>op Infratech</w:t>
      </w:r>
      <w:r w:rsidR="0029781E">
        <w:t xml:space="preserve"> </w:t>
      </w:r>
    </w:p>
    <w:p w:rsidR="003F5EB0" w:rsidRDefault="008A4BB3" w:rsidP="00EA30C1">
      <w:pPr>
        <w:pStyle w:val="Kop1"/>
      </w:pPr>
      <w:r>
        <w:t xml:space="preserve">Vrijdag </w:t>
      </w:r>
      <w:r w:rsidR="0029781E">
        <w:t>20 januari (12.00-14</w:t>
      </w:r>
      <w:r w:rsidR="00EA30C1">
        <w:t>.00</w:t>
      </w:r>
      <w:r w:rsidR="00D777A7">
        <w:t>)</w:t>
      </w:r>
    </w:p>
    <w:p w:rsidR="00D777A7" w:rsidRDefault="00D777A7" w:rsidP="003F5EB0"/>
    <w:p w:rsidR="00D777A7" w:rsidRDefault="00D777A7" w:rsidP="003F5EB0"/>
    <w:p w:rsidR="00563621" w:rsidRDefault="00563621" w:rsidP="003F5EB0"/>
    <w:p w:rsidR="00C957BB" w:rsidRDefault="00563621" w:rsidP="00563621">
      <w:pPr>
        <w:autoSpaceDE w:val="0"/>
        <w:autoSpaceDN w:val="0"/>
        <w:rPr>
          <w:iCs/>
          <w:color w:val="000000"/>
        </w:rPr>
      </w:pPr>
      <w:r w:rsidRPr="00563621">
        <w:rPr>
          <w:iCs/>
          <w:color w:val="000000"/>
        </w:rPr>
        <w:t xml:space="preserve">Rijkswaterstaat </w:t>
      </w:r>
      <w:r>
        <w:rPr>
          <w:iCs/>
          <w:color w:val="000000"/>
        </w:rPr>
        <w:t xml:space="preserve">stelt </w:t>
      </w:r>
      <w:r w:rsidRPr="00563621">
        <w:rPr>
          <w:iCs/>
          <w:color w:val="000000"/>
        </w:rPr>
        <w:t xml:space="preserve">assetmanagement centraal als kernproces. Doel is </w:t>
      </w:r>
      <w:r>
        <w:rPr>
          <w:iCs/>
          <w:color w:val="000000"/>
        </w:rPr>
        <w:t xml:space="preserve">ons </w:t>
      </w:r>
      <w:r w:rsidRPr="00563621">
        <w:rPr>
          <w:iCs/>
          <w:color w:val="000000"/>
        </w:rPr>
        <w:t>assetmanagement</w:t>
      </w:r>
      <w:r>
        <w:rPr>
          <w:iCs/>
          <w:color w:val="000000"/>
        </w:rPr>
        <w:t xml:space="preserve"> z</w:t>
      </w:r>
      <w:r w:rsidRPr="00563621">
        <w:rPr>
          <w:iCs/>
          <w:color w:val="000000"/>
        </w:rPr>
        <w:t>o in te richten</w:t>
      </w:r>
      <w:r w:rsidR="00D777A7">
        <w:rPr>
          <w:iCs/>
          <w:color w:val="000000"/>
        </w:rPr>
        <w:t>,</w:t>
      </w:r>
      <w:r w:rsidRPr="00563621">
        <w:rPr>
          <w:iCs/>
          <w:color w:val="000000"/>
        </w:rPr>
        <w:t xml:space="preserve"> dat we op ieder moment</w:t>
      </w:r>
      <w:r w:rsidR="00D777A7">
        <w:rPr>
          <w:iCs/>
          <w:color w:val="000000"/>
        </w:rPr>
        <w:t xml:space="preserve"> en</w:t>
      </w:r>
      <w:r w:rsidRPr="00563621">
        <w:rPr>
          <w:iCs/>
          <w:color w:val="000000"/>
        </w:rPr>
        <w:t xml:space="preserve"> in samenhang inzicht </w:t>
      </w:r>
      <w:r w:rsidR="006F2CF7">
        <w:rPr>
          <w:iCs/>
          <w:color w:val="000000"/>
        </w:rPr>
        <w:t xml:space="preserve">kunnen geven </w:t>
      </w:r>
      <w:r w:rsidRPr="00563621">
        <w:rPr>
          <w:iCs/>
          <w:color w:val="000000"/>
        </w:rPr>
        <w:t>in de staat en het</w:t>
      </w:r>
      <w:r>
        <w:rPr>
          <w:iCs/>
          <w:color w:val="000000"/>
        </w:rPr>
        <w:t xml:space="preserve"> </w:t>
      </w:r>
      <w:r w:rsidRPr="00563621">
        <w:rPr>
          <w:iCs/>
          <w:color w:val="000000"/>
        </w:rPr>
        <w:t xml:space="preserve">presteren van de netwerken, de risico’s en kosten. </w:t>
      </w:r>
    </w:p>
    <w:p w:rsidR="00C957BB" w:rsidRDefault="00C957BB" w:rsidP="00563621">
      <w:pPr>
        <w:autoSpaceDE w:val="0"/>
        <w:autoSpaceDN w:val="0"/>
        <w:rPr>
          <w:iCs/>
          <w:color w:val="000000"/>
        </w:rPr>
      </w:pPr>
    </w:p>
    <w:p w:rsidR="00563621" w:rsidRPr="00563621" w:rsidRDefault="00563621" w:rsidP="00563621">
      <w:pPr>
        <w:autoSpaceDE w:val="0"/>
        <w:autoSpaceDN w:val="0"/>
        <w:rPr>
          <w:iCs/>
        </w:rPr>
      </w:pPr>
      <w:r w:rsidRPr="00563621">
        <w:rPr>
          <w:iCs/>
          <w:color w:val="000000"/>
        </w:rPr>
        <w:t>Met het</w:t>
      </w:r>
      <w:r>
        <w:rPr>
          <w:iCs/>
          <w:color w:val="000000"/>
        </w:rPr>
        <w:t xml:space="preserve"> </w:t>
      </w:r>
      <w:r w:rsidRPr="00563621">
        <w:rPr>
          <w:iCs/>
          <w:color w:val="000000"/>
        </w:rPr>
        <w:t xml:space="preserve">kernproces assetmanagement zorgen we </w:t>
      </w:r>
      <w:r>
        <w:rPr>
          <w:iCs/>
          <w:color w:val="000000"/>
        </w:rPr>
        <w:t xml:space="preserve">er samen met onze onderhoudsmarkt-partners voor, </w:t>
      </w:r>
      <w:r w:rsidRPr="00563621">
        <w:rPr>
          <w:iCs/>
          <w:color w:val="000000"/>
        </w:rPr>
        <w:t xml:space="preserve">dat het ministerie van IenW </w:t>
      </w:r>
      <w:r>
        <w:rPr>
          <w:iCs/>
          <w:color w:val="000000"/>
        </w:rPr>
        <w:t xml:space="preserve">de </w:t>
      </w:r>
      <w:r w:rsidRPr="00563621">
        <w:rPr>
          <w:iCs/>
          <w:color w:val="000000"/>
        </w:rPr>
        <w:t>juiste</w:t>
      </w:r>
      <w:r>
        <w:rPr>
          <w:iCs/>
          <w:color w:val="000000"/>
        </w:rPr>
        <w:t xml:space="preserve"> </w:t>
      </w:r>
      <w:r w:rsidRPr="00563621">
        <w:rPr>
          <w:iCs/>
          <w:color w:val="000000"/>
        </w:rPr>
        <w:t>beslisinformatie kan leveren om te komen tot realistische en effectieve keuzes over</w:t>
      </w:r>
      <w:r>
        <w:rPr>
          <w:iCs/>
          <w:color w:val="000000"/>
        </w:rPr>
        <w:t xml:space="preserve"> </w:t>
      </w:r>
      <w:r w:rsidRPr="00563621">
        <w:rPr>
          <w:iCs/>
          <w:color w:val="000000"/>
        </w:rPr>
        <w:t xml:space="preserve">het in stand houden, ontwikkelen en gebruiken van de netwerken. </w:t>
      </w:r>
      <w:r>
        <w:rPr>
          <w:iCs/>
          <w:color w:val="000000"/>
        </w:rPr>
        <w:t xml:space="preserve">Zodoende kunnen we de </w:t>
      </w:r>
      <w:r w:rsidRPr="00563621">
        <w:rPr>
          <w:iCs/>
          <w:color w:val="000000"/>
        </w:rPr>
        <w:t xml:space="preserve">maatregelen </w:t>
      </w:r>
      <w:r>
        <w:rPr>
          <w:iCs/>
          <w:color w:val="000000"/>
        </w:rPr>
        <w:t xml:space="preserve">op onze netwerken </w:t>
      </w:r>
      <w:r w:rsidRPr="00563621">
        <w:rPr>
          <w:iCs/>
          <w:color w:val="000000"/>
        </w:rPr>
        <w:t xml:space="preserve">betrouwbaar, voorspelbaar en eenduidig </w:t>
      </w:r>
      <w:r>
        <w:rPr>
          <w:iCs/>
          <w:color w:val="000000"/>
        </w:rPr>
        <w:t xml:space="preserve">programmeren, plannen en uitvoeren. En </w:t>
      </w:r>
      <w:r w:rsidRPr="00563621">
        <w:rPr>
          <w:iCs/>
          <w:color w:val="000000"/>
        </w:rPr>
        <w:t>zo efficiënt en effectief mogelijk werken aan de instandhouding én ontwikkeling van d</w:t>
      </w:r>
      <w:r>
        <w:rPr>
          <w:iCs/>
          <w:color w:val="000000"/>
        </w:rPr>
        <w:t>i</w:t>
      </w:r>
      <w:r w:rsidRPr="00563621">
        <w:rPr>
          <w:iCs/>
          <w:color w:val="000000"/>
        </w:rPr>
        <w:t xml:space="preserve">e netwerken. </w:t>
      </w:r>
      <w:r>
        <w:rPr>
          <w:iCs/>
          <w:color w:val="000000"/>
        </w:rPr>
        <w:t xml:space="preserve">Alles gericht op </w:t>
      </w:r>
      <w:r w:rsidR="009E46E1">
        <w:rPr>
          <w:iCs/>
          <w:color w:val="000000"/>
        </w:rPr>
        <w:t xml:space="preserve">het realiseren van </w:t>
      </w:r>
      <w:r w:rsidRPr="00563621">
        <w:rPr>
          <w:iCs/>
          <w:color w:val="000000"/>
        </w:rPr>
        <w:t>onze doelstellingen ten aanzien van leefbaarheid, bereikbaarheid en</w:t>
      </w:r>
      <w:r>
        <w:rPr>
          <w:iCs/>
          <w:color w:val="000000"/>
        </w:rPr>
        <w:t xml:space="preserve"> </w:t>
      </w:r>
      <w:r w:rsidRPr="00563621">
        <w:rPr>
          <w:iCs/>
          <w:color w:val="000000"/>
        </w:rPr>
        <w:t>veiligheid</w:t>
      </w:r>
      <w:r>
        <w:rPr>
          <w:iCs/>
          <w:color w:val="000000"/>
        </w:rPr>
        <w:t>.</w:t>
      </w:r>
    </w:p>
    <w:p w:rsidR="00563621" w:rsidRDefault="00563621" w:rsidP="003F5EB0"/>
    <w:p w:rsidR="00C957BB" w:rsidRDefault="00C957BB" w:rsidP="00C957BB">
      <w:r>
        <w:t>De nieuwe onderhoudscontracten van RWS dienen het assetmanage</w:t>
      </w:r>
      <w:r w:rsidR="006F2CF7">
        <w:t>me</w:t>
      </w:r>
      <w:r>
        <w:t>nt, zoals hierboven bedoeld, optimaal te faciliteren. RWS ontwikkelt deze nieuwe onderhoudscontracten samen met de onderhoudsmarkt in de zogenaamde Klankbordgroep Markt &amp; Assetmanagement</w:t>
      </w:r>
      <w:r w:rsidR="006F2CF7">
        <w:t>, met als gemeenschappelijke basis</w:t>
      </w:r>
      <w:r>
        <w:t xml:space="preserve"> 6 verbeterthema’s:</w:t>
      </w:r>
    </w:p>
    <w:p w:rsidR="00C957BB" w:rsidRDefault="00C957BB" w:rsidP="00C957BB"/>
    <w:p w:rsidR="00C957BB" w:rsidRDefault="00C957BB" w:rsidP="00C957BB">
      <w:bookmarkStart w:id="0" w:name="_GoBack"/>
      <w:r w:rsidRPr="00D90156">
        <w:rPr>
          <w:noProof/>
          <w:lang w:eastAsia="nl-NL"/>
        </w:rPr>
        <w:drawing>
          <wp:inline distT="0" distB="0" distL="0" distR="0" wp14:anchorId="118A1364" wp14:editId="7916A7E2">
            <wp:extent cx="5760720" cy="988695"/>
            <wp:effectExtent l="0" t="0" r="0" b="1905"/>
            <wp:docPr id="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957BB" w:rsidRDefault="00C957BB" w:rsidP="00C957BB"/>
    <w:p w:rsidR="00C957BB" w:rsidRDefault="00C957BB" w:rsidP="00C957BB">
      <w:r>
        <w:t xml:space="preserve">Deze 6 verbeterthema’s vormen al vanaf de start van de Klankbordgroep de rode draad in zijn aanpak. En ze inspireren </w:t>
      </w:r>
      <w:r w:rsidR="00781ABF">
        <w:t xml:space="preserve">ons </w:t>
      </w:r>
      <w:r>
        <w:t>nog steeds</w:t>
      </w:r>
      <w:r w:rsidR="00356701">
        <w:t>.</w:t>
      </w:r>
    </w:p>
    <w:p w:rsidR="00C957BB" w:rsidRDefault="00C957BB" w:rsidP="003F5EB0"/>
    <w:p w:rsidR="00C957BB" w:rsidRDefault="00C957BB" w:rsidP="003F5EB0">
      <w:r>
        <w:t xml:space="preserve">Die inspiratie willen we graag </w:t>
      </w:r>
      <w:r w:rsidR="00781ABF">
        <w:t xml:space="preserve">delen </w:t>
      </w:r>
      <w:r>
        <w:t>met alle belangstellenden op de Infra</w:t>
      </w:r>
      <w:r w:rsidR="00356701">
        <w:t>tech</w:t>
      </w:r>
      <w:r w:rsidR="00781ABF">
        <w:t>,</w:t>
      </w:r>
      <w:r w:rsidR="00356701">
        <w:t xml:space="preserve"> op vrijdag 20 januari 2023! Door</w:t>
      </w:r>
      <w:r w:rsidR="00781ABF">
        <w:t xml:space="preserve"> in gesprek te gaan met u over</w:t>
      </w:r>
      <w:r w:rsidR="00356701">
        <w:t>:</w:t>
      </w:r>
    </w:p>
    <w:p w:rsidR="00356701" w:rsidRDefault="00356701" w:rsidP="00356701">
      <w:pPr>
        <w:pStyle w:val="Lijstalinea"/>
        <w:numPr>
          <w:ilvl w:val="0"/>
          <w:numId w:val="32"/>
        </w:numPr>
      </w:pPr>
      <w:r>
        <w:t>Hoe we met de nieuwe onderhoudscontracten, met als kern zogenaamde Basis-Onderhouds-Contracten (“BOC”), invulling gaan geven aan de 6 thema’s;</w:t>
      </w:r>
    </w:p>
    <w:p w:rsidR="00356701" w:rsidRDefault="00356701" w:rsidP="00356701">
      <w:pPr>
        <w:pStyle w:val="Lijstalinea"/>
        <w:numPr>
          <w:ilvl w:val="0"/>
          <w:numId w:val="32"/>
        </w:numPr>
      </w:pPr>
      <w:r>
        <w:t>Welke stappen we daartoe hebben gezet richting “BOC-1.0”;</w:t>
      </w:r>
    </w:p>
    <w:p w:rsidR="00356701" w:rsidRDefault="00356701" w:rsidP="00356701">
      <w:pPr>
        <w:pStyle w:val="Lijstalinea"/>
        <w:numPr>
          <w:ilvl w:val="0"/>
          <w:numId w:val="32"/>
        </w:numPr>
      </w:pPr>
      <w:r>
        <w:t>Waar we die wanneer gaan toepassen;</w:t>
      </w:r>
    </w:p>
    <w:p w:rsidR="00356701" w:rsidRDefault="00356701" w:rsidP="00356701">
      <w:pPr>
        <w:pStyle w:val="Lijstalinea"/>
        <w:numPr>
          <w:ilvl w:val="0"/>
          <w:numId w:val="32"/>
        </w:numPr>
      </w:pPr>
      <w:r>
        <w:t xml:space="preserve">Hoe we de verdere ontwikkeling op deze thema’s zien naar versies 2.0 en 3.0, in het </w:t>
      </w:r>
      <w:r>
        <w:lastRenderedPageBreak/>
        <w:t>ritme van de ontwikkeling van assetmanagement bij RWS.</w:t>
      </w:r>
    </w:p>
    <w:p w:rsidR="0029781E" w:rsidRDefault="0029781E" w:rsidP="0029781E"/>
    <w:p w:rsidR="0029781E" w:rsidRDefault="0029781E" w:rsidP="0029781E">
      <w:r>
        <w:t>Deze onderwerpen presenteren we graag aan u tussen 12.00 en 13.00 uur. Aansluitend bent u hartelijk welkom op onze netwerklunch.</w:t>
      </w:r>
    </w:p>
    <w:p w:rsidR="006F2CF7" w:rsidRDefault="006F2CF7" w:rsidP="006F2CF7"/>
    <w:p w:rsidR="0029781E" w:rsidRPr="00781ABF" w:rsidRDefault="0029781E" w:rsidP="0029781E">
      <w:pPr>
        <w:rPr>
          <w:b/>
        </w:rPr>
      </w:pPr>
      <w:r w:rsidRPr="00781ABF">
        <w:rPr>
          <w:b/>
        </w:rPr>
        <w:t>Wanneer?</w:t>
      </w:r>
      <w:r w:rsidRPr="00781ABF">
        <w:rPr>
          <w:b/>
        </w:rPr>
        <w:tab/>
      </w:r>
    </w:p>
    <w:p w:rsidR="0029781E" w:rsidRDefault="006F2CF7" w:rsidP="0029781E">
      <w:pPr>
        <w:pStyle w:val="Lijstalinea"/>
        <w:numPr>
          <w:ilvl w:val="0"/>
          <w:numId w:val="35"/>
        </w:numPr>
      </w:pPr>
      <w:r>
        <w:t xml:space="preserve">Infratech, Vrijdag 20 januari 2023 </w:t>
      </w:r>
    </w:p>
    <w:p w:rsidR="006F2CF7" w:rsidRDefault="0029781E" w:rsidP="0029781E">
      <w:pPr>
        <w:pStyle w:val="Lijstalinea"/>
        <w:numPr>
          <w:ilvl w:val="0"/>
          <w:numId w:val="35"/>
        </w:numPr>
      </w:pPr>
      <w:r>
        <w:t xml:space="preserve">Inhoud (presentatie en dialoog) </w:t>
      </w:r>
      <w:r w:rsidR="006F2CF7">
        <w:t>van 12.00 tot 1</w:t>
      </w:r>
      <w:r>
        <w:t>3</w:t>
      </w:r>
      <w:r w:rsidR="006F2CF7">
        <w:t>.00 uur</w:t>
      </w:r>
    </w:p>
    <w:p w:rsidR="0029781E" w:rsidRDefault="0029781E" w:rsidP="0029781E">
      <w:pPr>
        <w:pStyle w:val="Lijstalinea"/>
        <w:numPr>
          <w:ilvl w:val="0"/>
          <w:numId w:val="35"/>
        </w:numPr>
      </w:pPr>
      <w:r>
        <w:t>Netwerklunch van 13.00 tot 14.00 uur</w:t>
      </w:r>
    </w:p>
    <w:p w:rsidR="0029781E" w:rsidRPr="00781ABF" w:rsidRDefault="006F2CF7" w:rsidP="006F2CF7">
      <w:pPr>
        <w:rPr>
          <w:b/>
        </w:rPr>
      </w:pPr>
      <w:r w:rsidRPr="00781ABF">
        <w:rPr>
          <w:b/>
        </w:rPr>
        <w:t>Waar?</w:t>
      </w:r>
      <w:r w:rsidRPr="00781ABF">
        <w:rPr>
          <w:b/>
        </w:rPr>
        <w:tab/>
      </w:r>
      <w:r w:rsidRPr="00781ABF">
        <w:rPr>
          <w:b/>
        </w:rPr>
        <w:tab/>
      </w:r>
    </w:p>
    <w:p w:rsidR="009A55E7" w:rsidRDefault="0029781E" w:rsidP="006F2CF7">
      <w:r>
        <w:tab/>
      </w:r>
      <w:r w:rsidR="009A55E7">
        <w:t>Ahoy Rotterdam</w:t>
      </w:r>
    </w:p>
    <w:p w:rsidR="006F2CF7" w:rsidRDefault="008A4BB3" w:rsidP="009A55E7">
      <w:pPr>
        <w:ind w:firstLine="708"/>
      </w:pPr>
      <w:r>
        <w:t>R</w:t>
      </w:r>
      <w:r w:rsidR="009A55E7">
        <w:t>ijkswaterstaat</w:t>
      </w:r>
      <w:r>
        <w:t xml:space="preserve"> P</w:t>
      </w:r>
      <w:r w:rsidR="0029781E">
        <w:t>aviljoen</w:t>
      </w:r>
      <w:r>
        <w:t xml:space="preserve"> hal 6</w:t>
      </w:r>
      <w:r w:rsidR="0029781E">
        <w:t xml:space="preserve">, </w:t>
      </w:r>
      <w:r>
        <w:t>standnummer 6.200</w:t>
      </w:r>
    </w:p>
    <w:p w:rsidR="008A4BB3" w:rsidRDefault="008A4BB3" w:rsidP="006F2CF7"/>
    <w:p w:rsidR="008A4BB3" w:rsidRPr="00781ABF" w:rsidRDefault="008A4BB3" w:rsidP="006F2CF7">
      <w:pPr>
        <w:rPr>
          <w:b/>
        </w:rPr>
      </w:pPr>
      <w:r w:rsidRPr="00781ABF">
        <w:rPr>
          <w:b/>
        </w:rPr>
        <w:t>Aanmelden voor een gratis toegangskaart kan via infratech.nl</w:t>
      </w:r>
      <w:r w:rsidR="009A55E7" w:rsidRPr="00781ABF">
        <w:rPr>
          <w:b/>
        </w:rPr>
        <w:t>.</w:t>
      </w:r>
    </w:p>
    <w:p w:rsidR="00C957BB" w:rsidRDefault="00C957BB" w:rsidP="003F5EB0"/>
    <w:p w:rsidR="00C957BB" w:rsidRPr="00563621" w:rsidRDefault="00C957BB" w:rsidP="003F5EB0"/>
    <w:sectPr w:rsidR="00C957BB" w:rsidRPr="00563621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621" w:rsidRDefault="00563621" w:rsidP="0088501B">
      <w:r>
        <w:separator/>
      </w:r>
    </w:p>
  </w:endnote>
  <w:endnote w:type="continuationSeparator" w:id="0">
    <w:p w:rsidR="00563621" w:rsidRDefault="0056362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621" w:rsidRDefault="00563621" w:rsidP="0088501B">
      <w:r>
        <w:separator/>
      </w:r>
    </w:p>
  </w:footnote>
  <w:footnote w:type="continuationSeparator" w:id="0">
    <w:p w:rsidR="00563621" w:rsidRDefault="00563621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220522F"/>
    <w:multiLevelType w:val="hybridMultilevel"/>
    <w:tmpl w:val="4B7ADD3A"/>
    <w:lvl w:ilvl="0" w:tplc="E6E458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F9E"/>
    <w:multiLevelType w:val="hybridMultilevel"/>
    <w:tmpl w:val="90E41CF0"/>
    <w:lvl w:ilvl="0" w:tplc="B4105C18">
      <w:numFmt w:val="bullet"/>
      <w:lvlText w:val="-"/>
      <w:lvlJc w:val="left"/>
      <w:pPr>
        <w:ind w:left="177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FA099E"/>
    <w:multiLevelType w:val="hybridMultilevel"/>
    <w:tmpl w:val="2F6EEA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F384F"/>
    <w:multiLevelType w:val="hybridMultilevel"/>
    <w:tmpl w:val="146E2C96"/>
    <w:lvl w:ilvl="0" w:tplc="E6E45890">
      <w:numFmt w:val="bullet"/>
      <w:lvlText w:val="-"/>
      <w:lvlJc w:val="left"/>
      <w:pPr>
        <w:ind w:left="177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30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1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3"/>
  </w:num>
  <w:num w:numId="20">
    <w:abstractNumId w:val="12"/>
  </w:num>
  <w:num w:numId="21">
    <w:abstractNumId w:val="22"/>
  </w:num>
  <w:num w:numId="22">
    <w:abstractNumId w:val="26"/>
  </w:num>
  <w:num w:numId="23">
    <w:abstractNumId w:val="18"/>
  </w:num>
  <w:num w:numId="24">
    <w:abstractNumId w:val="29"/>
  </w:num>
  <w:num w:numId="25">
    <w:abstractNumId w:val="27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5"/>
  </w:num>
  <w:num w:numId="32">
    <w:abstractNumId w:val="28"/>
  </w:num>
  <w:num w:numId="33">
    <w:abstractNumId w:val="24"/>
  </w:num>
  <w:num w:numId="34">
    <w:abstractNumId w:val="3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21"/>
    <w:rsid w:val="00043163"/>
    <w:rsid w:val="00056D70"/>
    <w:rsid w:val="000B3F94"/>
    <w:rsid w:val="000E1F3B"/>
    <w:rsid w:val="00173156"/>
    <w:rsid w:val="001D6F03"/>
    <w:rsid w:val="0029781E"/>
    <w:rsid w:val="002A6578"/>
    <w:rsid w:val="002B1092"/>
    <w:rsid w:val="002E0FD2"/>
    <w:rsid w:val="00356701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63621"/>
    <w:rsid w:val="005A11A5"/>
    <w:rsid w:val="005A4FBE"/>
    <w:rsid w:val="005D2CF1"/>
    <w:rsid w:val="005E046F"/>
    <w:rsid w:val="006006F5"/>
    <w:rsid w:val="00650A9B"/>
    <w:rsid w:val="006D2E66"/>
    <w:rsid w:val="006F2CF7"/>
    <w:rsid w:val="006F42D7"/>
    <w:rsid w:val="007435A7"/>
    <w:rsid w:val="00781ABF"/>
    <w:rsid w:val="007F4AEA"/>
    <w:rsid w:val="0088386A"/>
    <w:rsid w:val="0088501B"/>
    <w:rsid w:val="008A4BB3"/>
    <w:rsid w:val="008D2753"/>
    <w:rsid w:val="008E3581"/>
    <w:rsid w:val="00905289"/>
    <w:rsid w:val="009A55E7"/>
    <w:rsid w:val="009C5CF5"/>
    <w:rsid w:val="009E46E1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957BB"/>
    <w:rsid w:val="00CA55CC"/>
    <w:rsid w:val="00CB3317"/>
    <w:rsid w:val="00D777A7"/>
    <w:rsid w:val="00DA3555"/>
    <w:rsid w:val="00E456EE"/>
    <w:rsid w:val="00EA30C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014D46D-CF8B-49E8-A994-E1E60CBB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A0880660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Peter (PPO)</dc:creator>
  <cp:keywords/>
  <dc:description/>
  <cp:lastModifiedBy>Kanhai, Madhwi (GPO)</cp:lastModifiedBy>
  <cp:revision>2</cp:revision>
  <dcterms:created xsi:type="dcterms:W3CDTF">2022-12-22T08:34:00Z</dcterms:created>
  <dcterms:modified xsi:type="dcterms:W3CDTF">2022-12-22T08:34:00Z</dcterms:modified>
</cp:coreProperties>
</file>